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5.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6.xml" ContentType="application/vnd.openxmlformats-officedocument.wordprocessingml.head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7.xml" ContentType="application/vnd.openxmlformats-officedocument.wordprocessingml.header+xml"/>
  <Override PartName="/word/header18.xml" ContentType="application/vnd.openxmlformats-officedocument.wordprocessingml.header+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9.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1.xml" ContentType="application/vnd.openxmlformats-officedocument.wordprocessingml.header+xml"/>
  <Override PartName="/word/footer15.xml" ContentType="application/vnd.openxmlformats-officedocument.wordprocessingml.footer+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22.xml" ContentType="application/vnd.openxmlformats-officedocument.wordprocessingml.header+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23.xml" ContentType="application/vnd.openxmlformats-officedocument.wordprocessingml.header+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24.xml" ContentType="application/vnd.openxmlformats-officedocument.wordprocessingml.header+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1BF" w:rsidRPr="00326B6D" w:rsidRDefault="00A203B6" w:rsidP="00E641BF">
      <w:pPr>
        <w:rPr>
          <w:b/>
          <w:bCs/>
          <w:sz w:val="36"/>
          <w:szCs w:val="36"/>
        </w:rPr>
      </w:pPr>
      <w:bookmarkStart w:id="0" w:name="_Toc50859739"/>
      <w:bookmarkStart w:id="1" w:name="_Toc50859330"/>
      <w:r>
        <w:rPr>
          <w:b/>
          <w:bCs/>
          <w:sz w:val="36"/>
          <w:szCs w:val="36"/>
        </w:rPr>
        <w:t>Beispiel für einen schulinternen Lehrplan</w:t>
      </w:r>
    </w:p>
    <w:p w:rsidR="00E641BF" w:rsidRDefault="00461F1F" w:rsidP="007A4549">
      <w:pPr>
        <w:ind w:right="-346"/>
        <w:rPr>
          <w:b/>
          <w:bCs/>
          <w:sz w:val="36"/>
          <w:szCs w:val="36"/>
        </w:rPr>
      </w:pPr>
      <w:r>
        <w:rPr>
          <w:b/>
          <w:bCs/>
          <w:sz w:val="36"/>
          <w:szCs w:val="36"/>
        </w:rPr>
        <w:t>zum Kernlehrplan</w:t>
      </w:r>
    </w:p>
    <w:p w:rsidR="00461F1F" w:rsidRPr="00461F1F" w:rsidRDefault="00461F1F" w:rsidP="00461F1F">
      <w:pPr>
        <w:ind w:right="-346"/>
        <w:rPr>
          <w:b/>
          <w:bCs/>
          <w:sz w:val="36"/>
          <w:szCs w:val="36"/>
        </w:rPr>
      </w:pPr>
      <w:r w:rsidRPr="00461F1F">
        <w:rPr>
          <w:b/>
          <w:bCs/>
          <w:sz w:val="36"/>
          <w:szCs w:val="36"/>
        </w:rPr>
        <w:t>für das Abendgymnasium und Kolleg</w:t>
      </w:r>
    </w:p>
    <w:p w:rsidR="00461F1F" w:rsidRPr="00326B6D" w:rsidRDefault="00461F1F" w:rsidP="00461F1F">
      <w:pPr>
        <w:ind w:right="-346"/>
        <w:rPr>
          <w:b/>
          <w:bCs/>
          <w:sz w:val="36"/>
          <w:szCs w:val="36"/>
        </w:rPr>
      </w:pPr>
      <w:r w:rsidRPr="00461F1F">
        <w:rPr>
          <w:b/>
          <w:bCs/>
          <w:sz w:val="36"/>
          <w:szCs w:val="36"/>
        </w:rPr>
        <w:t>in Nordrhein-Westfalen</w:t>
      </w:r>
      <w:bookmarkStart w:id="2" w:name="_GoBack"/>
      <w:bookmarkEnd w:id="2"/>
    </w:p>
    <w:p w:rsidR="00E641BF" w:rsidRPr="00E641BF" w:rsidRDefault="00E641BF" w:rsidP="00E641BF">
      <w:pPr>
        <w:rPr>
          <w:b/>
          <w:bCs/>
          <w:sz w:val="28"/>
          <w:szCs w:val="28"/>
        </w:rPr>
      </w:pPr>
    </w:p>
    <w:p w:rsidR="00E641BF" w:rsidRDefault="00E641BF" w:rsidP="00E641BF">
      <w:pPr>
        <w:rPr>
          <w:b/>
          <w:bCs/>
          <w:sz w:val="28"/>
          <w:szCs w:val="28"/>
        </w:rPr>
      </w:pPr>
    </w:p>
    <w:p w:rsidR="00326B6D" w:rsidRDefault="00326B6D" w:rsidP="00E641BF">
      <w:pPr>
        <w:rPr>
          <w:b/>
          <w:bCs/>
          <w:sz w:val="28"/>
          <w:szCs w:val="28"/>
        </w:rPr>
      </w:pPr>
    </w:p>
    <w:p w:rsidR="00326B6D" w:rsidRPr="00E641BF" w:rsidRDefault="00326B6D" w:rsidP="00E641BF">
      <w:pPr>
        <w:rPr>
          <w:b/>
          <w:bCs/>
          <w:sz w:val="28"/>
          <w:szCs w:val="28"/>
        </w:rPr>
      </w:pPr>
    </w:p>
    <w:p w:rsidR="00E641BF" w:rsidRPr="00E641BF" w:rsidRDefault="00E641BF" w:rsidP="00E641BF">
      <w:pPr>
        <w:rPr>
          <w:b/>
          <w:bCs/>
          <w:sz w:val="28"/>
          <w:szCs w:val="28"/>
        </w:rPr>
      </w:pPr>
    </w:p>
    <w:p w:rsidR="005D7FD6" w:rsidRDefault="007C241E" w:rsidP="00E641BF">
      <w:pPr>
        <w:rPr>
          <w:b/>
          <w:bCs/>
          <w:sz w:val="50"/>
          <w:szCs w:val="50"/>
        </w:rPr>
      </w:pPr>
      <w:r>
        <w:rPr>
          <w:b/>
          <w:bCs/>
          <w:sz w:val="50"/>
          <w:szCs w:val="50"/>
        </w:rPr>
        <w:t>Französisch</w:t>
      </w:r>
    </w:p>
    <w:p w:rsidR="005D7FD6" w:rsidRDefault="005D7FD6" w:rsidP="00E641BF">
      <w:pPr>
        <w:rPr>
          <w:b/>
          <w:bCs/>
          <w:sz w:val="50"/>
          <w:szCs w:val="50"/>
        </w:rPr>
      </w:pPr>
    </w:p>
    <w:p w:rsidR="005D7FD6" w:rsidRPr="005D7FD6" w:rsidRDefault="005D7FD6" w:rsidP="00E641BF">
      <w:pPr>
        <w:rPr>
          <w:b/>
          <w:bCs/>
          <w:sz w:val="36"/>
          <w:szCs w:val="36"/>
        </w:rPr>
      </w:pPr>
    </w:p>
    <w:p w:rsidR="00E641BF" w:rsidRPr="00D23795" w:rsidRDefault="00E641BF" w:rsidP="00E641BF">
      <w:pPr>
        <w:rPr>
          <w:sz w:val="28"/>
          <w:szCs w:val="28"/>
        </w:rPr>
      </w:pPr>
    </w:p>
    <w:p w:rsidR="00E641BF" w:rsidRPr="008F1E35" w:rsidRDefault="00E641BF" w:rsidP="007A4549">
      <w:pPr>
        <w:ind w:right="-2"/>
        <w:rPr>
          <w:rFonts w:cs="Arial"/>
          <w:b/>
          <w:bCs/>
          <w:sz w:val="28"/>
          <w:szCs w:val="28"/>
        </w:rPr>
      </w:pPr>
      <w:r>
        <w:rPr>
          <w:b/>
          <w:bCs/>
          <w:sz w:val="30"/>
        </w:rPr>
        <w:br w:type="page"/>
      </w:r>
      <w:r w:rsidRPr="008F1E35">
        <w:rPr>
          <w:rFonts w:cs="Arial"/>
          <w:b/>
          <w:bCs/>
          <w:sz w:val="28"/>
          <w:szCs w:val="28"/>
        </w:rPr>
        <w:lastRenderedPageBreak/>
        <w:t>Inhalt</w:t>
      </w:r>
    </w:p>
    <w:p w:rsidR="00E641BF" w:rsidRDefault="00E641BF" w:rsidP="00E641BF">
      <w:pPr>
        <w:rPr>
          <w:rFonts w:cs="Arial"/>
        </w:rPr>
      </w:pPr>
    </w:p>
    <w:p w:rsidR="00B05FEE" w:rsidRDefault="00B05FEE" w:rsidP="00E641BF">
      <w:pPr>
        <w:rPr>
          <w:rFonts w:cs="Arial"/>
        </w:rPr>
      </w:pPr>
    </w:p>
    <w:p w:rsidR="00E641BF" w:rsidRPr="00B05FEE" w:rsidRDefault="002A7C75" w:rsidP="00517A11">
      <w:pPr>
        <w:ind w:right="425"/>
        <w:jc w:val="right"/>
        <w:rPr>
          <w:rFonts w:cs="Arial"/>
        </w:rPr>
      </w:pPr>
      <w:r w:rsidRPr="00B05FEE">
        <w:rPr>
          <w:rFonts w:cs="Arial"/>
        </w:rPr>
        <w:t>Seite</w:t>
      </w:r>
    </w:p>
    <w:p w:rsidR="0085171D" w:rsidRPr="006535A6" w:rsidRDefault="00227516" w:rsidP="006535A6">
      <w:pPr>
        <w:pStyle w:val="Verzeichnis1"/>
        <w:rPr>
          <w:rFonts w:asciiTheme="minorHAnsi" w:eastAsiaTheme="minorEastAsia" w:hAnsiTheme="minorHAnsi" w:cstheme="minorBidi"/>
          <w:sz w:val="22"/>
          <w:szCs w:val="24"/>
        </w:rPr>
      </w:pPr>
      <w:r w:rsidRPr="006535A6">
        <w:rPr>
          <w:sz w:val="22"/>
          <w:szCs w:val="24"/>
        </w:rPr>
        <w:fldChar w:fldCharType="begin"/>
      </w:r>
      <w:r w:rsidR="001A0CDD" w:rsidRPr="006535A6">
        <w:rPr>
          <w:sz w:val="22"/>
          <w:szCs w:val="24"/>
        </w:rPr>
        <w:instrText xml:space="preserve"> TOC \o "1-3" \h \z \u </w:instrText>
      </w:r>
      <w:r w:rsidRPr="006535A6">
        <w:rPr>
          <w:sz w:val="22"/>
          <w:szCs w:val="24"/>
        </w:rPr>
        <w:fldChar w:fldCharType="separate"/>
      </w:r>
      <w:hyperlink w:anchor="_Toc361030592" w:history="1">
        <w:r w:rsidR="0085171D" w:rsidRPr="006535A6">
          <w:rPr>
            <w:rStyle w:val="Hyperlink"/>
            <w:bCs/>
            <w:sz w:val="22"/>
            <w:szCs w:val="24"/>
          </w:rPr>
          <w:t>1</w:t>
        </w:r>
        <w:r w:rsidR="0085171D" w:rsidRPr="006535A6">
          <w:rPr>
            <w:rFonts w:asciiTheme="minorHAnsi" w:eastAsiaTheme="minorEastAsia" w:hAnsiTheme="minorHAnsi" w:cstheme="minorBidi"/>
            <w:sz w:val="22"/>
            <w:szCs w:val="24"/>
          </w:rPr>
          <w:tab/>
        </w:r>
        <w:r w:rsidR="0085171D" w:rsidRPr="006535A6">
          <w:rPr>
            <w:rStyle w:val="Hyperlink"/>
            <w:bCs/>
            <w:sz w:val="22"/>
            <w:szCs w:val="24"/>
          </w:rPr>
          <w:t>Das Fach Französisch am Voltaire Weiterbildungs- kolleg</w:t>
        </w:r>
        <w:r w:rsidR="0085171D" w:rsidRPr="006535A6">
          <w:rPr>
            <w:webHidden/>
            <w:sz w:val="22"/>
            <w:szCs w:val="24"/>
          </w:rPr>
          <w:tab/>
        </w:r>
        <w:r w:rsidR="0085171D" w:rsidRPr="006535A6">
          <w:rPr>
            <w:webHidden/>
            <w:sz w:val="22"/>
            <w:szCs w:val="24"/>
          </w:rPr>
          <w:fldChar w:fldCharType="begin"/>
        </w:r>
        <w:r w:rsidR="0085171D" w:rsidRPr="006535A6">
          <w:rPr>
            <w:webHidden/>
            <w:sz w:val="22"/>
            <w:szCs w:val="24"/>
          </w:rPr>
          <w:instrText xml:space="preserve"> PAGEREF _Toc361030592 \h </w:instrText>
        </w:r>
        <w:r w:rsidR="0085171D" w:rsidRPr="006535A6">
          <w:rPr>
            <w:webHidden/>
            <w:sz w:val="22"/>
            <w:szCs w:val="24"/>
          </w:rPr>
        </w:r>
        <w:r w:rsidR="0085171D" w:rsidRPr="006535A6">
          <w:rPr>
            <w:webHidden/>
            <w:sz w:val="22"/>
            <w:szCs w:val="24"/>
          </w:rPr>
          <w:fldChar w:fldCharType="separate"/>
        </w:r>
        <w:r w:rsidR="001B027E">
          <w:rPr>
            <w:webHidden/>
            <w:sz w:val="22"/>
            <w:szCs w:val="24"/>
          </w:rPr>
          <w:t>4</w:t>
        </w:r>
        <w:r w:rsidR="0085171D" w:rsidRPr="006535A6">
          <w:rPr>
            <w:webHidden/>
            <w:sz w:val="22"/>
            <w:szCs w:val="24"/>
          </w:rPr>
          <w:fldChar w:fldCharType="end"/>
        </w:r>
      </w:hyperlink>
    </w:p>
    <w:p w:rsidR="0085171D" w:rsidRPr="006535A6" w:rsidRDefault="00461F1F" w:rsidP="006535A6">
      <w:pPr>
        <w:pStyle w:val="Verzeichnis1"/>
        <w:rPr>
          <w:rFonts w:asciiTheme="minorHAnsi" w:eastAsiaTheme="minorEastAsia" w:hAnsiTheme="minorHAnsi" w:cstheme="minorBidi"/>
          <w:sz w:val="22"/>
          <w:szCs w:val="24"/>
        </w:rPr>
      </w:pPr>
      <w:hyperlink w:anchor="_Toc361030593" w:history="1">
        <w:r w:rsidR="0085171D" w:rsidRPr="006535A6">
          <w:rPr>
            <w:rStyle w:val="Hyperlink"/>
            <w:bCs/>
            <w:sz w:val="22"/>
            <w:szCs w:val="24"/>
          </w:rPr>
          <w:t>2</w:t>
        </w:r>
        <w:r w:rsidR="0085171D" w:rsidRPr="006535A6">
          <w:rPr>
            <w:rFonts w:asciiTheme="minorHAnsi" w:eastAsiaTheme="minorEastAsia" w:hAnsiTheme="minorHAnsi" w:cstheme="minorBidi"/>
            <w:sz w:val="22"/>
            <w:szCs w:val="24"/>
          </w:rPr>
          <w:tab/>
        </w:r>
        <w:r w:rsidR="0085171D" w:rsidRPr="006535A6">
          <w:rPr>
            <w:rStyle w:val="Hyperlink"/>
            <w:bCs/>
            <w:sz w:val="22"/>
            <w:szCs w:val="24"/>
          </w:rPr>
          <w:t>Entscheidungen zum Unterricht</w:t>
        </w:r>
        <w:r w:rsidR="0085171D" w:rsidRPr="006535A6">
          <w:rPr>
            <w:webHidden/>
            <w:sz w:val="22"/>
            <w:szCs w:val="24"/>
          </w:rPr>
          <w:tab/>
        </w:r>
        <w:r w:rsidR="0085171D" w:rsidRPr="006535A6">
          <w:rPr>
            <w:webHidden/>
            <w:sz w:val="22"/>
            <w:szCs w:val="24"/>
          </w:rPr>
          <w:fldChar w:fldCharType="begin"/>
        </w:r>
        <w:r w:rsidR="0085171D" w:rsidRPr="006535A6">
          <w:rPr>
            <w:webHidden/>
            <w:sz w:val="22"/>
            <w:szCs w:val="24"/>
          </w:rPr>
          <w:instrText xml:space="preserve"> PAGEREF _Toc361030593 \h </w:instrText>
        </w:r>
        <w:r w:rsidR="0085171D" w:rsidRPr="006535A6">
          <w:rPr>
            <w:webHidden/>
            <w:sz w:val="22"/>
            <w:szCs w:val="24"/>
          </w:rPr>
        </w:r>
        <w:r w:rsidR="0085171D" w:rsidRPr="006535A6">
          <w:rPr>
            <w:webHidden/>
            <w:sz w:val="22"/>
            <w:szCs w:val="24"/>
          </w:rPr>
          <w:fldChar w:fldCharType="separate"/>
        </w:r>
        <w:r w:rsidR="001B027E">
          <w:rPr>
            <w:webHidden/>
            <w:sz w:val="22"/>
            <w:szCs w:val="24"/>
          </w:rPr>
          <w:t>7</w:t>
        </w:r>
        <w:r w:rsidR="0085171D" w:rsidRPr="006535A6">
          <w:rPr>
            <w:webHidden/>
            <w:sz w:val="22"/>
            <w:szCs w:val="24"/>
          </w:rPr>
          <w:fldChar w:fldCharType="end"/>
        </w:r>
      </w:hyperlink>
    </w:p>
    <w:p w:rsidR="0085171D" w:rsidRPr="006535A6" w:rsidRDefault="00461F1F" w:rsidP="00517A11">
      <w:pPr>
        <w:pStyle w:val="Verzeichnis2"/>
        <w:rPr>
          <w:rFonts w:asciiTheme="minorHAnsi" w:eastAsiaTheme="minorEastAsia" w:hAnsiTheme="minorHAnsi" w:cstheme="minorBidi"/>
          <w:noProof/>
        </w:rPr>
      </w:pPr>
      <w:hyperlink w:anchor="_Toc361030594" w:history="1">
        <w:r w:rsidR="0085171D" w:rsidRPr="006535A6">
          <w:rPr>
            <w:rStyle w:val="Hyperlink"/>
            <w:bCs/>
            <w:noProof/>
            <w:sz w:val="22"/>
            <w:szCs w:val="24"/>
          </w:rPr>
          <w:t xml:space="preserve">2.1 </w:t>
        </w:r>
        <w:r w:rsidR="006535A6" w:rsidRPr="006535A6">
          <w:rPr>
            <w:rStyle w:val="Hyperlink"/>
            <w:bCs/>
            <w:noProof/>
            <w:sz w:val="22"/>
            <w:szCs w:val="24"/>
          </w:rPr>
          <w:tab/>
        </w:r>
        <w:r w:rsidR="006535A6" w:rsidRPr="006535A6">
          <w:rPr>
            <w:rStyle w:val="Hyperlink"/>
            <w:bCs/>
            <w:noProof/>
            <w:sz w:val="22"/>
            <w:szCs w:val="24"/>
          </w:rPr>
          <w:tab/>
        </w:r>
        <w:r w:rsidR="00517A11">
          <w:rPr>
            <w:rStyle w:val="Hyperlink"/>
            <w:bCs/>
            <w:noProof/>
            <w:sz w:val="22"/>
            <w:szCs w:val="24"/>
          </w:rPr>
          <w:tab/>
        </w:r>
        <w:r w:rsidR="0085171D" w:rsidRPr="006535A6">
          <w:rPr>
            <w:rStyle w:val="Hyperlink"/>
            <w:bCs/>
            <w:noProof/>
            <w:sz w:val="22"/>
            <w:szCs w:val="24"/>
          </w:rPr>
          <w:t>Unterrichtsvorhaben</w:t>
        </w:r>
        <w:r w:rsidR="0085171D" w:rsidRPr="006535A6">
          <w:rPr>
            <w:noProof/>
            <w:webHidden/>
          </w:rPr>
          <w:tab/>
        </w:r>
        <w:r w:rsidR="00517A11">
          <w:rPr>
            <w:noProof/>
            <w:webHidden/>
          </w:rPr>
          <w:t xml:space="preserve"> </w:t>
        </w:r>
        <w:r w:rsidR="0085171D" w:rsidRPr="00517A11">
          <w:rPr>
            <w:noProof/>
            <w:webHidden/>
            <w:sz w:val="22"/>
          </w:rPr>
          <w:fldChar w:fldCharType="begin"/>
        </w:r>
        <w:r w:rsidR="0085171D" w:rsidRPr="00517A11">
          <w:rPr>
            <w:noProof/>
            <w:webHidden/>
            <w:sz w:val="22"/>
          </w:rPr>
          <w:instrText xml:space="preserve"> PAGEREF _Toc361030594 \h </w:instrText>
        </w:r>
        <w:r w:rsidR="0085171D" w:rsidRPr="00517A11">
          <w:rPr>
            <w:noProof/>
            <w:webHidden/>
            <w:sz w:val="22"/>
          </w:rPr>
        </w:r>
        <w:r w:rsidR="0085171D" w:rsidRPr="00517A11">
          <w:rPr>
            <w:noProof/>
            <w:webHidden/>
            <w:sz w:val="22"/>
          </w:rPr>
          <w:fldChar w:fldCharType="separate"/>
        </w:r>
        <w:r w:rsidR="001B027E">
          <w:rPr>
            <w:noProof/>
            <w:webHidden/>
            <w:sz w:val="22"/>
          </w:rPr>
          <w:t>7</w:t>
        </w:r>
        <w:r w:rsidR="0085171D" w:rsidRPr="00517A11">
          <w:rPr>
            <w:noProof/>
            <w:webHidden/>
            <w:sz w:val="22"/>
          </w:rPr>
          <w:fldChar w:fldCharType="end"/>
        </w:r>
      </w:hyperlink>
    </w:p>
    <w:p w:rsidR="0085171D" w:rsidRPr="006535A6" w:rsidRDefault="00461F1F" w:rsidP="006535A6">
      <w:pPr>
        <w:pStyle w:val="Verzeichnis3"/>
        <w:rPr>
          <w:rFonts w:asciiTheme="minorHAnsi" w:eastAsiaTheme="minorEastAsia" w:hAnsiTheme="minorHAnsi" w:cstheme="minorBidi"/>
          <w:noProof/>
        </w:rPr>
      </w:pPr>
      <w:hyperlink w:anchor="_Toc361030595" w:history="1">
        <w:r w:rsidR="0085171D" w:rsidRPr="006535A6">
          <w:rPr>
            <w:rStyle w:val="Hyperlink"/>
            <w:noProof/>
            <w:szCs w:val="24"/>
          </w:rPr>
          <w:t xml:space="preserve">2.1.1 </w:t>
        </w:r>
        <w:r w:rsidR="006535A6" w:rsidRPr="006535A6">
          <w:rPr>
            <w:rStyle w:val="Hyperlink"/>
            <w:noProof/>
            <w:szCs w:val="24"/>
          </w:rPr>
          <w:tab/>
        </w:r>
        <w:r w:rsidR="006535A6" w:rsidRPr="006535A6">
          <w:rPr>
            <w:rStyle w:val="Hyperlink"/>
            <w:noProof/>
            <w:szCs w:val="24"/>
          </w:rPr>
          <w:tab/>
        </w:r>
        <w:r w:rsidR="0085171D" w:rsidRPr="006535A6">
          <w:rPr>
            <w:rStyle w:val="Hyperlink"/>
            <w:noProof/>
            <w:szCs w:val="24"/>
          </w:rPr>
          <w:t>Übersichtsraster Unterrichtsvorhaben Einführung in die zweite Fremdsprache</w:t>
        </w:r>
        <w:r w:rsidR="0085171D" w:rsidRPr="006535A6">
          <w:rPr>
            <w:noProof/>
            <w:webHidden/>
          </w:rPr>
          <w:tab/>
        </w:r>
        <w:r w:rsidR="0085171D" w:rsidRPr="00517A11">
          <w:rPr>
            <w:i w:val="0"/>
            <w:noProof/>
            <w:webHidden/>
          </w:rPr>
          <w:fldChar w:fldCharType="begin"/>
        </w:r>
        <w:r w:rsidR="0085171D" w:rsidRPr="00517A11">
          <w:rPr>
            <w:i w:val="0"/>
            <w:noProof/>
            <w:webHidden/>
          </w:rPr>
          <w:instrText xml:space="preserve"> PAGEREF _Toc361030595 \h </w:instrText>
        </w:r>
        <w:r w:rsidR="0085171D" w:rsidRPr="00517A11">
          <w:rPr>
            <w:i w:val="0"/>
            <w:noProof/>
            <w:webHidden/>
          </w:rPr>
        </w:r>
        <w:r w:rsidR="0085171D" w:rsidRPr="00517A11">
          <w:rPr>
            <w:i w:val="0"/>
            <w:noProof/>
            <w:webHidden/>
          </w:rPr>
          <w:fldChar w:fldCharType="separate"/>
        </w:r>
        <w:r w:rsidR="001B027E">
          <w:rPr>
            <w:i w:val="0"/>
            <w:noProof/>
            <w:webHidden/>
          </w:rPr>
          <w:t>8</w:t>
        </w:r>
        <w:r w:rsidR="0085171D" w:rsidRPr="00517A11">
          <w:rPr>
            <w:i w:val="0"/>
            <w:noProof/>
            <w:webHidden/>
          </w:rPr>
          <w:fldChar w:fldCharType="end"/>
        </w:r>
      </w:hyperlink>
    </w:p>
    <w:p w:rsidR="0085171D" w:rsidRPr="006535A6" w:rsidRDefault="00461F1F" w:rsidP="006535A6">
      <w:pPr>
        <w:pStyle w:val="Verzeichnis3"/>
        <w:rPr>
          <w:rFonts w:asciiTheme="minorHAnsi" w:eastAsiaTheme="minorEastAsia" w:hAnsiTheme="minorHAnsi" w:cstheme="minorBidi"/>
          <w:noProof/>
        </w:rPr>
      </w:pPr>
      <w:hyperlink w:anchor="_Toc361030596" w:history="1">
        <w:r w:rsidR="0085171D" w:rsidRPr="006535A6">
          <w:rPr>
            <w:rStyle w:val="Hyperlink"/>
            <w:noProof/>
            <w:szCs w:val="24"/>
          </w:rPr>
          <w:t xml:space="preserve">2.1.2. </w:t>
        </w:r>
        <w:r w:rsidR="006535A6" w:rsidRPr="006535A6">
          <w:rPr>
            <w:rStyle w:val="Hyperlink"/>
            <w:noProof/>
            <w:szCs w:val="24"/>
          </w:rPr>
          <w:tab/>
        </w:r>
        <w:r w:rsidR="0085171D" w:rsidRPr="006535A6">
          <w:rPr>
            <w:rStyle w:val="Hyperlink"/>
            <w:noProof/>
            <w:szCs w:val="24"/>
          </w:rPr>
          <w:t>Konkretisierte Unterrichtsvorhaben - Einführung in die zweite Fremdsprache</w:t>
        </w:r>
        <w:r w:rsidR="0085171D" w:rsidRPr="006535A6">
          <w:rPr>
            <w:noProof/>
            <w:webHidden/>
          </w:rPr>
          <w:tab/>
        </w:r>
        <w:r w:rsidR="0085171D" w:rsidRPr="00517A11">
          <w:rPr>
            <w:i w:val="0"/>
            <w:noProof/>
            <w:webHidden/>
          </w:rPr>
          <w:fldChar w:fldCharType="begin"/>
        </w:r>
        <w:r w:rsidR="0085171D" w:rsidRPr="00517A11">
          <w:rPr>
            <w:i w:val="0"/>
            <w:noProof/>
            <w:webHidden/>
          </w:rPr>
          <w:instrText xml:space="preserve"> PAGEREF _Toc361030596 \h </w:instrText>
        </w:r>
        <w:r w:rsidR="0085171D" w:rsidRPr="00517A11">
          <w:rPr>
            <w:i w:val="0"/>
            <w:noProof/>
            <w:webHidden/>
          </w:rPr>
        </w:r>
        <w:r w:rsidR="0085171D" w:rsidRPr="00517A11">
          <w:rPr>
            <w:i w:val="0"/>
            <w:noProof/>
            <w:webHidden/>
          </w:rPr>
          <w:fldChar w:fldCharType="separate"/>
        </w:r>
        <w:r w:rsidR="001B027E">
          <w:rPr>
            <w:i w:val="0"/>
            <w:noProof/>
            <w:webHidden/>
          </w:rPr>
          <w:t>9</w:t>
        </w:r>
        <w:r w:rsidR="0085171D" w:rsidRPr="00517A11">
          <w:rPr>
            <w:i w:val="0"/>
            <w:noProof/>
            <w:webHidden/>
          </w:rPr>
          <w:fldChar w:fldCharType="end"/>
        </w:r>
      </w:hyperlink>
    </w:p>
    <w:p w:rsidR="0085171D" w:rsidRPr="006535A6" w:rsidRDefault="00461F1F" w:rsidP="006535A6">
      <w:pPr>
        <w:pStyle w:val="Verzeichnis3"/>
        <w:rPr>
          <w:rFonts w:asciiTheme="minorHAnsi" w:eastAsiaTheme="minorEastAsia" w:hAnsiTheme="minorHAnsi" w:cstheme="minorBidi"/>
          <w:noProof/>
        </w:rPr>
      </w:pPr>
      <w:hyperlink w:anchor="_Toc361030597" w:history="1">
        <w:r w:rsidR="0085171D" w:rsidRPr="006535A6">
          <w:rPr>
            <w:rStyle w:val="Hyperlink"/>
            <w:noProof/>
            <w:szCs w:val="24"/>
          </w:rPr>
          <w:t xml:space="preserve">2.1.3 </w:t>
        </w:r>
        <w:r w:rsidR="006535A6" w:rsidRPr="006535A6">
          <w:rPr>
            <w:rStyle w:val="Hyperlink"/>
            <w:noProof/>
            <w:szCs w:val="24"/>
          </w:rPr>
          <w:tab/>
        </w:r>
        <w:r w:rsidR="006535A6" w:rsidRPr="006535A6">
          <w:rPr>
            <w:rStyle w:val="Hyperlink"/>
            <w:noProof/>
            <w:szCs w:val="24"/>
          </w:rPr>
          <w:tab/>
        </w:r>
        <w:r w:rsidR="0085171D" w:rsidRPr="006535A6">
          <w:rPr>
            <w:rStyle w:val="Hyperlink"/>
            <w:noProof/>
            <w:szCs w:val="24"/>
          </w:rPr>
          <w:t>Übersichtsraster Unterrichtsvorhaben – Grundkurs der Qualifikationsphase</w:t>
        </w:r>
        <w:r w:rsidR="0085171D" w:rsidRPr="006535A6">
          <w:rPr>
            <w:noProof/>
            <w:webHidden/>
          </w:rPr>
          <w:tab/>
        </w:r>
        <w:r w:rsidR="0085171D" w:rsidRPr="00517A11">
          <w:rPr>
            <w:i w:val="0"/>
            <w:noProof/>
            <w:webHidden/>
          </w:rPr>
          <w:fldChar w:fldCharType="begin"/>
        </w:r>
        <w:r w:rsidR="0085171D" w:rsidRPr="00517A11">
          <w:rPr>
            <w:i w:val="0"/>
            <w:noProof/>
            <w:webHidden/>
          </w:rPr>
          <w:instrText xml:space="preserve"> PAGEREF _Toc361030597 \h </w:instrText>
        </w:r>
        <w:r w:rsidR="0085171D" w:rsidRPr="00517A11">
          <w:rPr>
            <w:i w:val="0"/>
            <w:noProof/>
            <w:webHidden/>
          </w:rPr>
        </w:r>
        <w:r w:rsidR="0085171D" w:rsidRPr="00517A11">
          <w:rPr>
            <w:i w:val="0"/>
            <w:noProof/>
            <w:webHidden/>
          </w:rPr>
          <w:fldChar w:fldCharType="separate"/>
        </w:r>
        <w:r w:rsidR="001B027E">
          <w:rPr>
            <w:i w:val="0"/>
            <w:noProof/>
            <w:webHidden/>
          </w:rPr>
          <w:t>15</w:t>
        </w:r>
        <w:r w:rsidR="0085171D" w:rsidRPr="00517A11">
          <w:rPr>
            <w:i w:val="0"/>
            <w:noProof/>
            <w:webHidden/>
          </w:rPr>
          <w:fldChar w:fldCharType="end"/>
        </w:r>
      </w:hyperlink>
    </w:p>
    <w:p w:rsidR="0085171D" w:rsidRPr="006535A6" w:rsidRDefault="00461F1F" w:rsidP="006535A6">
      <w:pPr>
        <w:pStyle w:val="Verzeichnis3"/>
        <w:rPr>
          <w:rFonts w:asciiTheme="minorHAnsi" w:eastAsiaTheme="minorEastAsia" w:hAnsiTheme="minorHAnsi" w:cstheme="minorBidi"/>
          <w:noProof/>
        </w:rPr>
      </w:pPr>
      <w:hyperlink w:anchor="_Toc361030598" w:history="1">
        <w:r w:rsidR="0085171D" w:rsidRPr="006535A6">
          <w:rPr>
            <w:rStyle w:val="Hyperlink"/>
            <w:noProof/>
            <w:szCs w:val="24"/>
          </w:rPr>
          <w:t xml:space="preserve">2.1.4 </w:t>
        </w:r>
        <w:r w:rsidR="006535A6" w:rsidRPr="006535A6">
          <w:rPr>
            <w:rStyle w:val="Hyperlink"/>
            <w:noProof/>
            <w:szCs w:val="24"/>
          </w:rPr>
          <w:tab/>
        </w:r>
        <w:r w:rsidR="006535A6" w:rsidRPr="006535A6">
          <w:rPr>
            <w:rStyle w:val="Hyperlink"/>
            <w:noProof/>
            <w:szCs w:val="24"/>
          </w:rPr>
          <w:tab/>
        </w:r>
        <w:r w:rsidR="0085171D" w:rsidRPr="006535A6">
          <w:rPr>
            <w:rStyle w:val="Hyperlink"/>
            <w:noProof/>
            <w:szCs w:val="24"/>
          </w:rPr>
          <w:t>Konkretisierte Unterrichtsvorhaben – Grundkurs in der Qualifikationsphase</w:t>
        </w:r>
        <w:r w:rsidR="0085171D" w:rsidRPr="006535A6">
          <w:rPr>
            <w:noProof/>
            <w:webHidden/>
          </w:rPr>
          <w:tab/>
        </w:r>
        <w:r w:rsidR="0085171D" w:rsidRPr="00517A11">
          <w:rPr>
            <w:i w:val="0"/>
            <w:noProof/>
            <w:webHidden/>
          </w:rPr>
          <w:fldChar w:fldCharType="begin"/>
        </w:r>
        <w:r w:rsidR="0085171D" w:rsidRPr="00517A11">
          <w:rPr>
            <w:i w:val="0"/>
            <w:noProof/>
            <w:webHidden/>
          </w:rPr>
          <w:instrText xml:space="preserve"> PAGEREF _Toc361030598 \h </w:instrText>
        </w:r>
        <w:r w:rsidR="0085171D" w:rsidRPr="00517A11">
          <w:rPr>
            <w:i w:val="0"/>
            <w:noProof/>
            <w:webHidden/>
          </w:rPr>
        </w:r>
        <w:r w:rsidR="0085171D" w:rsidRPr="00517A11">
          <w:rPr>
            <w:i w:val="0"/>
            <w:noProof/>
            <w:webHidden/>
          </w:rPr>
          <w:fldChar w:fldCharType="separate"/>
        </w:r>
        <w:r w:rsidR="001B027E">
          <w:rPr>
            <w:i w:val="0"/>
            <w:noProof/>
            <w:webHidden/>
          </w:rPr>
          <w:t>15</w:t>
        </w:r>
        <w:r w:rsidR="0085171D" w:rsidRPr="00517A11">
          <w:rPr>
            <w:i w:val="0"/>
            <w:noProof/>
            <w:webHidden/>
          </w:rPr>
          <w:fldChar w:fldCharType="end"/>
        </w:r>
      </w:hyperlink>
    </w:p>
    <w:p w:rsidR="0085171D" w:rsidRPr="006535A6" w:rsidRDefault="00461F1F" w:rsidP="00517A11">
      <w:pPr>
        <w:pStyle w:val="Verzeichnis2"/>
        <w:rPr>
          <w:rFonts w:asciiTheme="minorHAnsi" w:eastAsiaTheme="minorEastAsia" w:hAnsiTheme="minorHAnsi" w:cstheme="minorBidi"/>
          <w:noProof/>
        </w:rPr>
      </w:pPr>
      <w:hyperlink w:anchor="_Toc361030599" w:history="1">
        <w:r w:rsidR="0085171D" w:rsidRPr="006535A6">
          <w:rPr>
            <w:rStyle w:val="Hyperlink"/>
            <w:bCs/>
            <w:noProof/>
            <w:sz w:val="22"/>
            <w:szCs w:val="24"/>
          </w:rPr>
          <w:t xml:space="preserve">2.2 </w:t>
        </w:r>
        <w:r w:rsidR="00517A11">
          <w:rPr>
            <w:rStyle w:val="Hyperlink"/>
            <w:bCs/>
            <w:noProof/>
            <w:sz w:val="22"/>
            <w:szCs w:val="24"/>
          </w:rPr>
          <w:tab/>
        </w:r>
        <w:r w:rsidR="00517A11">
          <w:rPr>
            <w:rStyle w:val="Hyperlink"/>
            <w:bCs/>
            <w:noProof/>
            <w:sz w:val="22"/>
            <w:szCs w:val="24"/>
          </w:rPr>
          <w:tab/>
        </w:r>
        <w:r w:rsidR="00517A11">
          <w:rPr>
            <w:rStyle w:val="Hyperlink"/>
            <w:bCs/>
            <w:noProof/>
            <w:sz w:val="22"/>
            <w:szCs w:val="24"/>
          </w:rPr>
          <w:tab/>
        </w:r>
        <w:r w:rsidR="0085171D" w:rsidRPr="006535A6">
          <w:rPr>
            <w:rStyle w:val="Hyperlink"/>
            <w:bCs/>
            <w:noProof/>
            <w:sz w:val="22"/>
            <w:szCs w:val="24"/>
          </w:rPr>
          <w:t>Grundsätze der fachmethodischen und fachdidaktischen Arbeit</w:t>
        </w:r>
        <w:r w:rsidR="0085171D" w:rsidRPr="006535A6">
          <w:rPr>
            <w:noProof/>
            <w:webHidden/>
          </w:rPr>
          <w:tab/>
        </w:r>
        <w:r w:rsidR="0085171D" w:rsidRPr="00517A11">
          <w:rPr>
            <w:noProof/>
            <w:webHidden/>
            <w:sz w:val="22"/>
          </w:rPr>
          <w:fldChar w:fldCharType="begin"/>
        </w:r>
        <w:r w:rsidR="0085171D" w:rsidRPr="00517A11">
          <w:rPr>
            <w:noProof/>
            <w:webHidden/>
            <w:sz w:val="22"/>
          </w:rPr>
          <w:instrText xml:space="preserve"> PAGEREF _Toc361030599 \h </w:instrText>
        </w:r>
        <w:r w:rsidR="0085171D" w:rsidRPr="00517A11">
          <w:rPr>
            <w:noProof/>
            <w:webHidden/>
            <w:sz w:val="22"/>
          </w:rPr>
        </w:r>
        <w:r w:rsidR="0085171D" w:rsidRPr="00517A11">
          <w:rPr>
            <w:noProof/>
            <w:webHidden/>
            <w:sz w:val="22"/>
          </w:rPr>
          <w:fldChar w:fldCharType="separate"/>
        </w:r>
        <w:r w:rsidR="001B027E">
          <w:rPr>
            <w:noProof/>
            <w:webHidden/>
            <w:sz w:val="22"/>
          </w:rPr>
          <w:t>24</w:t>
        </w:r>
        <w:r w:rsidR="0085171D" w:rsidRPr="00517A11">
          <w:rPr>
            <w:noProof/>
            <w:webHidden/>
            <w:sz w:val="22"/>
          </w:rPr>
          <w:fldChar w:fldCharType="end"/>
        </w:r>
      </w:hyperlink>
    </w:p>
    <w:p w:rsidR="0085171D" w:rsidRPr="006535A6" w:rsidRDefault="00461F1F" w:rsidP="00517A11">
      <w:pPr>
        <w:pStyle w:val="Verzeichnis2"/>
        <w:rPr>
          <w:rFonts w:asciiTheme="minorHAnsi" w:eastAsiaTheme="minorEastAsia" w:hAnsiTheme="minorHAnsi" w:cstheme="minorBidi"/>
          <w:noProof/>
        </w:rPr>
      </w:pPr>
      <w:hyperlink w:anchor="_Toc361030600" w:history="1">
        <w:r w:rsidR="0085171D" w:rsidRPr="006535A6">
          <w:rPr>
            <w:rStyle w:val="Hyperlink"/>
            <w:bCs/>
            <w:noProof/>
            <w:sz w:val="22"/>
            <w:szCs w:val="24"/>
          </w:rPr>
          <w:t xml:space="preserve">2.3 </w:t>
        </w:r>
        <w:r w:rsidR="00517A11">
          <w:rPr>
            <w:rStyle w:val="Hyperlink"/>
            <w:bCs/>
            <w:noProof/>
            <w:sz w:val="22"/>
            <w:szCs w:val="24"/>
          </w:rPr>
          <w:tab/>
        </w:r>
        <w:r w:rsidR="00517A11">
          <w:rPr>
            <w:rStyle w:val="Hyperlink"/>
            <w:bCs/>
            <w:noProof/>
            <w:sz w:val="22"/>
            <w:szCs w:val="24"/>
          </w:rPr>
          <w:tab/>
        </w:r>
        <w:r w:rsidR="00517A11">
          <w:rPr>
            <w:rStyle w:val="Hyperlink"/>
            <w:bCs/>
            <w:noProof/>
            <w:sz w:val="22"/>
            <w:szCs w:val="24"/>
          </w:rPr>
          <w:tab/>
        </w:r>
        <w:r w:rsidR="0085171D" w:rsidRPr="006535A6">
          <w:rPr>
            <w:rStyle w:val="Hyperlink"/>
            <w:bCs/>
            <w:noProof/>
            <w:sz w:val="22"/>
            <w:szCs w:val="24"/>
          </w:rPr>
          <w:t>Grundsätze der Leistungsbewertung und Leistungsrückmeldung</w:t>
        </w:r>
        <w:r w:rsidR="0085171D" w:rsidRPr="006535A6">
          <w:rPr>
            <w:noProof/>
            <w:webHidden/>
          </w:rPr>
          <w:tab/>
        </w:r>
        <w:r w:rsidR="0085171D" w:rsidRPr="00517A11">
          <w:rPr>
            <w:noProof/>
            <w:webHidden/>
            <w:sz w:val="22"/>
          </w:rPr>
          <w:fldChar w:fldCharType="begin"/>
        </w:r>
        <w:r w:rsidR="0085171D" w:rsidRPr="00517A11">
          <w:rPr>
            <w:noProof/>
            <w:webHidden/>
            <w:sz w:val="22"/>
          </w:rPr>
          <w:instrText xml:space="preserve"> PAGEREF _Toc361030600 \h </w:instrText>
        </w:r>
        <w:r w:rsidR="0085171D" w:rsidRPr="00517A11">
          <w:rPr>
            <w:noProof/>
            <w:webHidden/>
            <w:sz w:val="22"/>
          </w:rPr>
        </w:r>
        <w:r w:rsidR="0085171D" w:rsidRPr="00517A11">
          <w:rPr>
            <w:noProof/>
            <w:webHidden/>
            <w:sz w:val="22"/>
          </w:rPr>
          <w:fldChar w:fldCharType="separate"/>
        </w:r>
        <w:r w:rsidR="001B027E">
          <w:rPr>
            <w:noProof/>
            <w:webHidden/>
            <w:sz w:val="22"/>
          </w:rPr>
          <w:t>29</w:t>
        </w:r>
        <w:r w:rsidR="0085171D" w:rsidRPr="00517A11">
          <w:rPr>
            <w:noProof/>
            <w:webHidden/>
            <w:sz w:val="22"/>
          </w:rPr>
          <w:fldChar w:fldCharType="end"/>
        </w:r>
      </w:hyperlink>
    </w:p>
    <w:p w:rsidR="0085171D" w:rsidRPr="006535A6" w:rsidRDefault="00461F1F" w:rsidP="00517A11">
      <w:pPr>
        <w:pStyle w:val="Verzeichnis2"/>
        <w:rPr>
          <w:rFonts w:asciiTheme="minorHAnsi" w:eastAsiaTheme="minorEastAsia" w:hAnsiTheme="minorHAnsi" w:cstheme="minorBidi"/>
          <w:noProof/>
        </w:rPr>
      </w:pPr>
      <w:hyperlink w:anchor="_Toc361030601" w:history="1">
        <w:r w:rsidR="0085171D" w:rsidRPr="006535A6">
          <w:rPr>
            <w:rStyle w:val="Hyperlink"/>
            <w:bCs/>
            <w:noProof/>
            <w:sz w:val="22"/>
            <w:szCs w:val="24"/>
          </w:rPr>
          <w:t xml:space="preserve">2.4 </w:t>
        </w:r>
        <w:r w:rsidR="00517A11">
          <w:rPr>
            <w:rStyle w:val="Hyperlink"/>
            <w:bCs/>
            <w:noProof/>
            <w:sz w:val="22"/>
            <w:szCs w:val="24"/>
          </w:rPr>
          <w:tab/>
        </w:r>
        <w:r w:rsidR="00517A11">
          <w:rPr>
            <w:rStyle w:val="Hyperlink"/>
            <w:bCs/>
            <w:noProof/>
            <w:sz w:val="22"/>
            <w:szCs w:val="24"/>
          </w:rPr>
          <w:tab/>
        </w:r>
        <w:r w:rsidR="00517A11">
          <w:rPr>
            <w:rStyle w:val="Hyperlink"/>
            <w:bCs/>
            <w:noProof/>
            <w:sz w:val="22"/>
            <w:szCs w:val="24"/>
          </w:rPr>
          <w:tab/>
        </w:r>
        <w:r w:rsidR="0085171D" w:rsidRPr="006535A6">
          <w:rPr>
            <w:rStyle w:val="Hyperlink"/>
            <w:bCs/>
            <w:noProof/>
            <w:sz w:val="22"/>
            <w:szCs w:val="24"/>
          </w:rPr>
          <w:t>Lehr- und Lernmittel</w:t>
        </w:r>
        <w:r w:rsidR="0085171D" w:rsidRPr="006535A6">
          <w:rPr>
            <w:noProof/>
            <w:webHidden/>
          </w:rPr>
          <w:tab/>
        </w:r>
        <w:r w:rsidR="0085171D" w:rsidRPr="00517A11">
          <w:rPr>
            <w:noProof/>
            <w:webHidden/>
            <w:sz w:val="22"/>
          </w:rPr>
          <w:fldChar w:fldCharType="begin"/>
        </w:r>
        <w:r w:rsidR="0085171D" w:rsidRPr="00517A11">
          <w:rPr>
            <w:noProof/>
            <w:webHidden/>
            <w:sz w:val="22"/>
          </w:rPr>
          <w:instrText xml:space="preserve"> PAGEREF _Toc361030601 \h </w:instrText>
        </w:r>
        <w:r w:rsidR="0085171D" w:rsidRPr="00517A11">
          <w:rPr>
            <w:noProof/>
            <w:webHidden/>
            <w:sz w:val="22"/>
          </w:rPr>
        </w:r>
        <w:r w:rsidR="0085171D" w:rsidRPr="00517A11">
          <w:rPr>
            <w:noProof/>
            <w:webHidden/>
            <w:sz w:val="22"/>
          </w:rPr>
          <w:fldChar w:fldCharType="separate"/>
        </w:r>
        <w:r w:rsidR="001B027E">
          <w:rPr>
            <w:noProof/>
            <w:webHidden/>
            <w:sz w:val="22"/>
          </w:rPr>
          <w:t>36</w:t>
        </w:r>
        <w:r w:rsidR="0085171D" w:rsidRPr="00517A11">
          <w:rPr>
            <w:noProof/>
            <w:webHidden/>
            <w:sz w:val="22"/>
          </w:rPr>
          <w:fldChar w:fldCharType="end"/>
        </w:r>
      </w:hyperlink>
    </w:p>
    <w:p w:rsidR="0085171D" w:rsidRPr="006535A6" w:rsidRDefault="00461F1F" w:rsidP="006535A6">
      <w:pPr>
        <w:pStyle w:val="Verzeichnis1"/>
        <w:rPr>
          <w:rFonts w:asciiTheme="minorHAnsi" w:eastAsiaTheme="minorEastAsia" w:hAnsiTheme="minorHAnsi" w:cstheme="minorBidi"/>
          <w:sz w:val="22"/>
          <w:szCs w:val="24"/>
        </w:rPr>
      </w:pPr>
      <w:hyperlink w:anchor="_Toc361030602" w:history="1">
        <w:r w:rsidR="0085171D" w:rsidRPr="006535A6">
          <w:rPr>
            <w:rStyle w:val="Hyperlink"/>
            <w:bCs/>
            <w:sz w:val="22"/>
            <w:szCs w:val="24"/>
          </w:rPr>
          <w:t>3</w:t>
        </w:r>
        <w:r w:rsidR="0085171D" w:rsidRPr="006535A6">
          <w:rPr>
            <w:rFonts w:asciiTheme="minorHAnsi" w:eastAsiaTheme="minorEastAsia" w:hAnsiTheme="minorHAnsi" w:cstheme="minorBidi"/>
            <w:sz w:val="22"/>
            <w:szCs w:val="24"/>
          </w:rPr>
          <w:tab/>
        </w:r>
        <w:r w:rsidR="0085171D" w:rsidRPr="006535A6">
          <w:rPr>
            <w:rStyle w:val="Hyperlink"/>
            <w:bCs/>
            <w:sz w:val="22"/>
            <w:szCs w:val="24"/>
          </w:rPr>
          <w:t>Entscheidungen zu fach- und unterrichtsübergreifenden Fragen</w:t>
        </w:r>
        <w:r w:rsidR="0085171D" w:rsidRPr="006535A6">
          <w:rPr>
            <w:webHidden/>
            <w:sz w:val="22"/>
            <w:szCs w:val="24"/>
          </w:rPr>
          <w:tab/>
        </w:r>
        <w:r w:rsidR="0085171D" w:rsidRPr="006535A6">
          <w:rPr>
            <w:webHidden/>
            <w:sz w:val="22"/>
            <w:szCs w:val="24"/>
          </w:rPr>
          <w:fldChar w:fldCharType="begin"/>
        </w:r>
        <w:r w:rsidR="0085171D" w:rsidRPr="006535A6">
          <w:rPr>
            <w:webHidden/>
            <w:sz w:val="22"/>
            <w:szCs w:val="24"/>
          </w:rPr>
          <w:instrText xml:space="preserve"> PAGEREF _Toc361030602 \h </w:instrText>
        </w:r>
        <w:r w:rsidR="0085171D" w:rsidRPr="006535A6">
          <w:rPr>
            <w:webHidden/>
            <w:sz w:val="22"/>
            <w:szCs w:val="24"/>
          </w:rPr>
        </w:r>
        <w:r w:rsidR="0085171D" w:rsidRPr="006535A6">
          <w:rPr>
            <w:webHidden/>
            <w:sz w:val="22"/>
            <w:szCs w:val="24"/>
          </w:rPr>
          <w:fldChar w:fldCharType="separate"/>
        </w:r>
        <w:r w:rsidR="001B027E">
          <w:rPr>
            <w:webHidden/>
            <w:sz w:val="22"/>
            <w:szCs w:val="24"/>
          </w:rPr>
          <w:t>38</w:t>
        </w:r>
        <w:r w:rsidR="0085171D" w:rsidRPr="006535A6">
          <w:rPr>
            <w:webHidden/>
            <w:sz w:val="22"/>
            <w:szCs w:val="24"/>
          </w:rPr>
          <w:fldChar w:fldCharType="end"/>
        </w:r>
      </w:hyperlink>
    </w:p>
    <w:p w:rsidR="0085171D" w:rsidRPr="006535A6" w:rsidRDefault="00461F1F" w:rsidP="006535A6">
      <w:pPr>
        <w:pStyle w:val="Verzeichnis1"/>
        <w:rPr>
          <w:rFonts w:asciiTheme="minorHAnsi" w:eastAsiaTheme="minorEastAsia" w:hAnsiTheme="minorHAnsi" w:cstheme="minorBidi"/>
          <w:sz w:val="22"/>
          <w:szCs w:val="24"/>
        </w:rPr>
      </w:pPr>
      <w:hyperlink w:anchor="_Toc361030603" w:history="1">
        <w:r w:rsidR="0085171D" w:rsidRPr="006535A6">
          <w:rPr>
            <w:rStyle w:val="Hyperlink"/>
            <w:bCs/>
            <w:sz w:val="22"/>
            <w:szCs w:val="24"/>
          </w:rPr>
          <w:t>4</w:t>
        </w:r>
        <w:r w:rsidR="0085171D" w:rsidRPr="006535A6">
          <w:rPr>
            <w:rFonts w:asciiTheme="minorHAnsi" w:eastAsiaTheme="minorEastAsia" w:hAnsiTheme="minorHAnsi" w:cstheme="minorBidi"/>
            <w:sz w:val="22"/>
            <w:szCs w:val="24"/>
          </w:rPr>
          <w:tab/>
        </w:r>
        <w:r w:rsidR="0085171D" w:rsidRPr="006535A6">
          <w:rPr>
            <w:rStyle w:val="Hyperlink"/>
            <w:bCs/>
            <w:sz w:val="22"/>
            <w:szCs w:val="24"/>
          </w:rPr>
          <w:t>Qualitätssicherung und Evaluation</w:t>
        </w:r>
        <w:r w:rsidR="0085171D" w:rsidRPr="006535A6">
          <w:rPr>
            <w:webHidden/>
            <w:sz w:val="22"/>
            <w:szCs w:val="24"/>
          </w:rPr>
          <w:tab/>
        </w:r>
        <w:r w:rsidR="0085171D" w:rsidRPr="006535A6">
          <w:rPr>
            <w:webHidden/>
            <w:sz w:val="22"/>
            <w:szCs w:val="24"/>
          </w:rPr>
          <w:fldChar w:fldCharType="begin"/>
        </w:r>
        <w:r w:rsidR="0085171D" w:rsidRPr="006535A6">
          <w:rPr>
            <w:webHidden/>
            <w:sz w:val="22"/>
            <w:szCs w:val="24"/>
          </w:rPr>
          <w:instrText xml:space="preserve"> PAGEREF _Toc361030603 \h </w:instrText>
        </w:r>
        <w:r w:rsidR="0085171D" w:rsidRPr="006535A6">
          <w:rPr>
            <w:webHidden/>
            <w:sz w:val="22"/>
            <w:szCs w:val="24"/>
          </w:rPr>
        </w:r>
        <w:r w:rsidR="0085171D" w:rsidRPr="006535A6">
          <w:rPr>
            <w:webHidden/>
            <w:sz w:val="22"/>
            <w:szCs w:val="24"/>
          </w:rPr>
          <w:fldChar w:fldCharType="separate"/>
        </w:r>
        <w:r w:rsidR="001B027E">
          <w:rPr>
            <w:webHidden/>
            <w:sz w:val="22"/>
            <w:szCs w:val="24"/>
          </w:rPr>
          <w:t>40</w:t>
        </w:r>
        <w:r w:rsidR="0085171D" w:rsidRPr="006535A6">
          <w:rPr>
            <w:webHidden/>
            <w:sz w:val="22"/>
            <w:szCs w:val="24"/>
          </w:rPr>
          <w:fldChar w:fldCharType="end"/>
        </w:r>
      </w:hyperlink>
    </w:p>
    <w:p w:rsidR="00A17F7A" w:rsidRDefault="00227516" w:rsidP="0098040A">
      <w:pPr>
        <w:pStyle w:val="StandardWeb"/>
      </w:pPr>
      <w:r w:rsidRPr="006535A6">
        <w:rPr>
          <w:sz w:val="22"/>
        </w:rPr>
        <w:fldChar w:fldCharType="end"/>
      </w:r>
    </w:p>
    <w:p w:rsidR="00A17F7A" w:rsidRPr="00A17F7A" w:rsidRDefault="00A17F7A" w:rsidP="00A17F7A">
      <w:pPr>
        <w:pStyle w:val="StandardWeb"/>
        <w:rPr>
          <w:rStyle w:val="Fett"/>
          <w:rFonts w:ascii="Arial" w:hAnsi="Arial" w:cs="Arial"/>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074"/>
      </w:tblGrid>
      <w:tr w:rsidR="00A17F7A" w:rsidRPr="005C370B" w:rsidTr="005C370B">
        <w:tc>
          <w:tcPr>
            <w:tcW w:w="8074" w:type="dxa"/>
            <w:shd w:val="clear" w:color="auto" w:fill="D9D9D9"/>
          </w:tcPr>
          <w:p w:rsidR="00A17F7A" w:rsidRPr="005C370B" w:rsidRDefault="00A17F7A" w:rsidP="005C370B">
            <w:pPr>
              <w:pStyle w:val="StandardWeb"/>
              <w:jc w:val="both"/>
              <w:rPr>
                <w:rFonts w:ascii="Arial" w:hAnsi="Arial" w:cs="Arial"/>
              </w:rPr>
            </w:pPr>
            <w:r w:rsidRPr="005C370B">
              <w:rPr>
                <w:rStyle w:val="Fett"/>
                <w:rFonts w:ascii="Arial" w:hAnsi="Arial" w:cs="Arial"/>
              </w:rPr>
              <w:lastRenderedPageBreak/>
              <w:t>Hinweis:</w:t>
            </w:r>
            <w:r w:rsidRPr="005C370B">
              <w:rPr>
                <w:rFonts w:ascii="Arial" w:hAnsi="Arial" w:cs="Arial"/>
              </w:rPr>
              <w:t xml:space="preserve"> Als Beispiel für einen schulinternen Lehrplan auf der Grundlage des Kernlehrplans X steht hier der schulinterne Lehrplan einer fiktiven Schule zur Verfügung.</w:t>
            </w:r>
            <w:r w:rsidR="001B7A19">
              <w:rPr>
                <w:rFonts w:ascii="Arial" w:hAnsi="Arial" w:cs="Arial"/>
              </w:rPr>
              <w:t xml:space="preserve"> Er versteht sich als Muster und ist detailliert au</w:t>
            </w:r>
            <w:r w:rsidR="001B7A19">
              <w:rPr>
                <w:rFonts w:ascii="Arial" w:hAnsi="Arial" w:cs="Arial"/>
              </w:rPr>
              <w:t>s</w:t>
            </w:r>
            <w:r w:rsidR="001B7A19">
              <w:rPr>
                <w:rFonts w:ascii="Arial" w:hAnsi="Arial" w:cs="Arial"/>
              </w:rPr>
              <w:t>geführt, um den Schulen Unterstützung zu bieten. Die Fachkonferenzen nehmen in ihrem schulinternen Lehrplan die schulspezifische Umsetzung in den Blick.</w:t>
            </w:r>
          </w:p>
          <w:p w:rsidR="00A17F7A" w:rsidRPr="005C370B" w:rsidRDefault="00A17F7A" w:rsidP="005C5E6D">
            <w:pPr>
              <w:pStyle w:val="StandardWeb"/>
              <w:jc w:val="both"/>
              <w:rPr>
                <w:rStyle w:val="Fett"/>
                <w:rFonts w:ascii="Arial" w:hAnsi="Arial" w:cs="Arial"/>
                <w:b w:val="0"/>
                <w:bCs w:val="0"/>
              </w:rPr>
            </w:pPr>
            <w:r w:rsidRPr="005C370B">
              <w:rPr>
                <w:rFonts w:ascii="Arial" w:hAnsi="Arial" w:cs="Arial"/>
              </w:rPr>
              <w:t>Um zu verdeutlichen, wie die jeweils spezifischen Rahmenbedingungen in den schulinternen Lehrplan einfließen, wird die Schule in Kapitel 1 z</w:t>
            </w:r>
            <w:r w:rsidRPr="005C370B">
              <w:rPr>
                <w:rFonts w:ascii="Arial" w:hAnsi="Arial" w:cs="Arial"/>
              </w:rPr>
              <w:t>u</w:t>
            </w:r>
            <w:r w:rsidRPr="005C370B">
              <w:rPr>
                <w:rFonts w:ascii="Arial" w:hAnsi="Arial" w:cs="Arial"/>
              </w:rPr>
              <w:t xml:space="preserve">nächst näher vorgestellt. </w:t>
            </w:r>
            <w:r w:rsidR="005C5E6D">
              <w:rPr>
                <w:rFonts w:ascii="Arial" w:hAnsi="Arial" w:cs="Arial"/>
              </w:rPr>
              <w:t>Dies kann beispielsweise in der nachfolgend dargestellten Weise (siehe 1.) erfolgen.</w:t>
            </w:r>
          </w:p>
        </w:tc>
      </w:tr>
    </w:tbl>
    <w:p w:rsidR="00E641BF" w:rsidRDefault="00E641BF" w:rsidP="00834976">
      <w:pPr>
        <w:tabs>
          <w:tab w:val="right" w:pos="7920"/>
        </w:tabs>
        <w:ind w:right="14"/>
      </w:pPr>
    </w:p>
    <w:p w:rsidR="00DD1C9A" w:rsidRDefault="00DD1C9A" w:rsidP="00200033">
      <w:pPr>
        <w:pStyle w:val="berschrift1"/>
        <w:ind w:left="0" w:firstLine="0"/>
        <w:rPr>
          <w:bCs/>
          <w:sz w:val="28"/>
        </w:rPr>
        <w:sectPr w:rsidR="00DD1C9A" w:rsidSect="00CD3FB6">
          <w:headerReference w:type="even" r:id="rId9"/>
          <w:headerReference w:type="default" r:id="rId10"/>
          <w:footerReference w:type="even" r:id="rId11"/>
          <w:footerReference w:type="default" r:id="rId12"/>
          <w:headerReference w:type="first" r:id="rId13"/>
          <w:footerReference w:type="first" r:id="rId14"/>
          <w:pgSz w:w="11904" w:h="16838" w:code="9"/>
          <w:pgMar w:top="1985" w:right="847" w:bottom="2552" w:left="1985" w:header="709" w:footer="688" w:gutter="0"/>
          <w:pgNumType w:start="1"/>
          <w:cols w:space="708"/>
          <w:docGrid w:linePitch="326"/>
        </w:sectPr>
      </w:pPr>
      <w:bookmarkStart w:id="3" w:name="_Toc80167956"/>
      <w:bookmarkStart w:id="4" w:name="_Toc80169677"/>
      <w:bookmarkStart w:id="5" w:name="_Toc176151036"/>
      <w:bookmarkEnd w:id="0"/>
      <w:bookmarkEnd w:id="1"/>
    </w:p>
    <w:p w:rsidR="00A17F7A" w:rsidRDefault="00A17F7A" w:rsidP="00200033">
      <w:pPr>
        <w:pStyle w:val="berschrift1"/>
        <w:ind w:left="0" w:firstLine="0"/>
        <w:rPr>
          <w:bCs/>
          <w:sz w:val="28"/>
        </w:rPr>
      </w:pPr>
    </w:p>
    <w:bookmarkEnd w:id="3"/>
    <w:bookmarkEnd w:id="4"/>
    <w:bookmarkEnd w:id="5"/>
    <w:p w:rsidR="00E65AD3" w:rsidRDefault="00E65AD3" w:rsidP="00E641BF"/>
    <w:p w:rsidR="004C4760" w:rsidRDefault="004C4760">
      <w:pPr>
        <w:jc w:val="left"/>
        <w:rPr>
          <w:b/>
          <w:bCs/>
          <w:sz w:val="28"/>
        </w:rPr>
      </w:pPr>
      <w:bookmarkStart w:id="6" w:name="_Toc359302965"/>
      <w:r>
        <w:rPr>
          <w:bCs/>
          <w:sz w:val="28"/>
        </w:rPr>
        <w:br w:type="page"/>
      </w:r>
    </w:p>
    <w:p w:rsidR="007560F0" w:rsidRPr="00200033" w:rsidRDefault="007560F0" w:rsidP="007560F0">
      <w:pPr>
        <w:pStyle w:val="berschrift1"/>
        <w:ind w:left="0" w:firstLine="0"/>
        <w:rPr>
          <w:bCs/>
          <w:sz w:val="28"/>
        </w:rPr>
      </w:pPr>
      <w:bookmarkStart w:id="7" w:name="_Toc361030592"/>
      <w:r w:rsidRPr="00200033">
        <w:rPr>
          <w:bCs/>
          <w:sz w:val="28"/>
        </w:rPr>
        <w:lastRenderedPageBreak/>
        <w:t>1</w:t>
      </w:r>
      <w:r w:rsidRPr="00200033">
        <w:rPr>
          <w:bCs/>
          <w:sz w:val="28"/>
        </w:rPr>
        <w:tab/>
      </w:r>
      <w:r>
        <w:rPr>
          <w:bCs/>
          <w:sz w:val="28"/>
        </w:rPr>
        <w:t>D</w:t>
      </w:r>
      <w:r w:rsidR="00AE0119">
        <w:rPr>
          <w:bCs/>
          <w:sz w:val="28"/>
        </w:rPr>
        <w:t>as Fach Französisch am Voltaire Weiterbildungs-</w:t>
      </w:r>
      <w:r w:rsidR="00AE0119">
        <w:rPr>
          <w:bCs/>
          <w:sz w:val="28"/>
        </w:rPr>
        <w:tab/>
      </w:r>
      <w:proofErr w:type="spellStart"/>
      <w:r w:rsidR="00AE0119">
        <w:rPr>
          <w:bCs/>
          <w:sz w:val="28"/>
        </w:rPr>
        <w:t>kolleg</w:t>
      </w:r>
      <w:bookmarkEnd w:id="6"/>
      <w:bookmarkEnd w:id="7"/>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074"/>
      </w:tblGrid>
      <w:tr w:rsidR="007560F0" w:rsidRPr="005C370B" w:rsidTr="0018689A">
        <w:tc>
          <w:tcPr>
            <w:tcW w:w="8074" w:type="dxa"/>
            <w:shd w:val="clear" w:color="auto" w:fill="D9D9D9"/>
          </w:tcPr>
          <w:p w:rsidR="007560F0" w:rsidRPr="005C370B" w:rsidRDefault="007560F0" w:rsidP="0018689A">
            <w:pPr>
              <w:rPr>
                <w:rFonts w:cs="Arial"/>
                <w:szCs w:val="24"/>
              </w:rPr>
            </w:pPr>
            <w:r w:rsidRPr="005C370B">
              <w:rPr>
                <w:rStyle w:val="Fett"/>
                <w:rFonts w:cs="Arial"/>
              </w:rPr>
              <w:t xml:space="preserve">Hinweis: </w:t>
            </w:r>
            <w:r w:rsidRPr="005C370B">
              <w:rPr>
                <w:rFonts w:cs="Arial"/>
              </w:rPr>
              <w:t>Um die Ausgangsbedingungen für die Erstellung des schuli</w:t>
            </w:r>
            <w:r w:rsidRPr="005C370B">
              <w:rPr>
                <w:rFonts w:cs="Arial"/>
              </w:rPr>
              <w:t>n</w:t>
            </w:r>
            <w:r w:rsidRPr="005C370B">
              <w:rPr>
                <w:rFonts w:cs="Arial"/>
              </w:rPr>
              <w:t>ternen Lehrplans festzuhalten</w:t>
            </w:r>
            <w:r w:rsidRPr="005C370B">
              <w:rPr>
                <w:rFonts w:cs="Arial"/>
                <w:szCs w:val="24"/>
              </w:rPr>
              <w:t xml:space="preserve">, können beispielsweise folgende Aspekte berücksichtigt werden: </w:t>
            </w:r>
          </w:p>
          <w:p w:rsidR="007560F0" w:rsidRPr="005C370B" w:rsidRDefault="007560F0" w:rsidP="00814E57">
            <w:pPr>
              <w:numPr>
                <w:ilvl w:val="0"/>
                <w:numId w:val="11"/>
              </w:numPr>
              <w:spacing w:before="100" w:beforeAutospacing="1" w:after="100" w:afterAutospacing="1"/>
              <w:rPr>
                <w:rFonts w:cs="Arial"/>
                <w:szCs w:val="24"/>
              </w:rPr>
            </w:pPr>
            <w:r w:rsidRPr="005C370B">
              <w:rPr>
                <w:rFonts w:cs="Arial"/>
                <w:szCs w:val="24"/>
              </w:rPr>
              <w:t xml:space="preserve">Lage der Schule </w:t>
            </w:r>
          </w:p>
          <w:p w:rsidR="007560F0" w:rsidRPr="005C370B" w:rsidRDefault="007560F0" w:rsidP="00814E57">
            <w:pPr>
              <w:numPr>
                <w:ilvl w:val="0"/>
                <w:numId w:val="11"/>
              </w:numPr>
              <w:spacing w:before="100" w:beforeAutospacing="1" w:after="100" w:afterAutospacing="1"/>
              <w:rPr>
                <w:rFonts w:cs="Arial"/>
                <w:szCs w:val="24"/>
              </w:rPr>
            </w:pPr>
            <w:r w:rsidRPr="005C370B">
              <w:rPr>
                <w:rFonts w:cs="Arial"/>
                <w:szCs w:val="24"/>
              </w:rPr>
              <w:t xml:space="preserve">Aufgaben des Fachs bzw. der Fachgruppe </w:t>
            </w:r>
          </w:p>
          <w:p w:rsidR="007560F0" w:rsidRPr="005C370B" w:rsidRDefault="007560F0" w:rsidP="00814E57">
            <w:pPr>
              <w:numPr>
                <w:ilvl w:val="0"/>
                <w:numId w:val="11"/>
              </w:numPr>
              <w:spacing w:before="100" w:beforeAutospacing="1" w:after="100" w:afterAutospacing="1"/>
              <w:rPr>
                <w:rFonts w:cs="Arial"/>
                <w:szCs w:val="24"/>
              </w:rPr>
            </w:pPr>
            <w:r w:rsidRPr="005C370B">
              <w:rPr>
                <w:rFonts w:cs="Arial"/>
                <w:szCs w:val="24"/>
              </w:rPr>
              <w:t>Funktionen und Aufgaben der Fachgruppe vor dem Hintergrund des Schulprogramms</w:t>
            </w:r>
          </w:p>
          <w:p w:rsidR="007560F0" w:rsidRPr="005C370B" w:rsidRDefault="007560F0" w:rsidP="00814E57">
            <w:pPr>
              <w:numPr>
                <w:ilvl w:val="0"/>
                <w:numId w:val="11"/>
              </w:numPr>
              <w:spacing w:before="100" w:beforeAutospacing="1" w:after="100" w:afterAutospacing="1"/>
              <w:rPr>
                <w:rFonts w:cs="Arial"/>
                <w:szCs w:val="24"/>
              </w:rPr>
            </w:pPr>
            <w:r w:rsidRPr="005C370B">
              <w:rPr>
                <w:rFonts w:cs="Arial"/>
                <w:szCs w:val="24"/>
              </w:rPr>
              <w:t>Beitrag der Fachgruppe zur Erreichung der Erziehungsziele ihrer Schule</w:t>
            </w:r>
          </w:p>
          <w:p w:rsidR="007560F0" w:rsidRPr="005C370B" w:rsidRDefault="007560F0" w:rsidP="00814E57">
            <w:pPr>
              <w:numPr>
                <w:ilvl w:val="0"/>
                <w:numId w:val="11"/>
              </w:numPr>
              <w:spacing w:before="100" w:beforeAutospacing="1" w:after="100" w:afterAutospacing="1"/>
              <w:rPr>
                <w:rFonts w:cs="Arial"/>
                <w:szCs w:val="24"/>
              </w:rPr>
            </w:pPr>
            <w:r w:rsidRPr="005C370B">
              <w:rPr>
                <w:rFonts w:cs="Arial"/>
                <w:szCs w:val="24"/>
              </w:rPr>
              <w:t>Beitrag zur Qualitätssicherung und –</w:t>
            </w:r>
            <w:proofErr w:type="spellStart"/>
            <w:r w:rsidRPr="005C370B">
              <w:rPr>
                <w:rFonts w:cs="Arial"/>
                <w:szCs w:val="24"/>
              </w:rPr>
              <w:t>entwicklung</w:t>
            </w:r>
            <w:proofErr w:type="spellEnd"/>
            <w:r w:rsidRPr="005C370B">
              <w:rPr>
                <w:rFonts w:cs="Arial"/>
                <w:szCs w:val="24"/>
              </w:rPr>
              <w:t xml:space="preserve"> innerhalb der Fachgruppe</w:t>
            </w:r>
          </w:p>
          <w:p w:rsidR="007560F0" w:rsidRPr="005C370B" w:rsidRDefault="007560F0" w:rsidP="00814E57">
            <w:pPr>
              <w:numPr>
                <w:ilvl w:val="0"/>
                <w:numId w:val="11"/>
              </w:numPr>
              <w:spacing w:before="100" w:beforeAutospacing="1" w:after="100" w:afterAutospacing="1"/>
              <w:rPr>
                <w:rFonts w:cs="Arial"/>
                <w:szCs w:val="24"/>
              </w:rPr>
            </w:pPr>
            <w:r w:rsidRPr="005C370B">
              <w:rPr>
                <w:rFonts w:cs="Arial"/>
                <w:szCs w:val="24"/>
              </w:rPr>
              <w:t>Zusammenarbeit mit andere(n) Fachgruppen (fächerübergreifende Unterrichtsvorhaben und Projekte)</w:t>
            </w:r>
          </w:p>
          <w:p w:rsidR="007560F0" w:rsidRPr="005C370B" w:rsidRDefault="007560F0" w:rsidP="00814E57">
            <w:pPr>
              <w:numPr>
                <w:ilvl w:val="0"/>
                <w:numId w:val="11"/>
              </w:numPr>
              <w:spacing w:before="100" w:beforeAutospacing="1" w:after="100" w:afterAutospacing="1"/>
              <w:rPr>
                <w:rFonts w:cs="Arial"/>
                <w:szCs w:val="24"/>
              </w:rPr>
            </w:pPr>
            <w:r w:rsidRPr="005C370B">
              <w:rPr>
                <w:rFonts w:cs="Arial"/>
                <w:szCs w:val="24"/>
              </w:rPr>
              <w:t>Ressourcen der Schule (personell, räumlich, sächlich), Größe der Lerngruppen, Unterrichtstaktung, Stundenverortung</w:t>
            </w:r>
          </w:p>
          <w:p w:rsidR="007560F0" w:rsidRPr="005C370B" w:rsidRDefault="007560F0" w:rsidP="00814E57">
            <w:pPr>
              <w:numPr>
                <w:ilvl w:val="0"/>
                <w:numId w:val="11"/>
              </w:numPr>
              <w:spacing w:before="100" w:beforeAutospacing="1" w:after="100" w:afterAutospacing="1"/>
              <w:rPr>
                <w:rFonts w:cs="Arial"/>
                <w:szCs w:val="24"/>
              </w:rPr>
            </w:pPr>
            <w:r w:rsidRPr="005C370B">
              <w:rPr>
                <w:rFonts w:cs="Arial"/>
                <w:szCs w:val="24"/>
              </w:rPr>
              <w:t>Fachziele</w:t>
            </w:r>
          </w:p>
          <w:p w:rsidR="007560F0" w:rsidRPr="005C370B" w:rsidRDefault="007560F0" w:rsidP="00814E57">
            <w:pPr>
              <w:numPr>
                <w:ilvl w:val="0"/>
                <w:numId w:val="11"/>
              </w:numPr>
              <w:spacing w:before="100" w:beforeAutospacing="1" w:after="100" w:afterAutospacing="1"/>
              <w:rPr>
                <w:rFonts w:cs="Arial"/>
                <w:szCs w:val="24"/>
              </w:rPr>
            </w:pPr>
            <w:r w:rsidRPr="005C370B">
              <w:rPr>
                <w:rFonts w:cs="Arial"/>
                <w:szCs w:val="24"/>
              </w:rPr>
              <w:t>Name des/der Fachvorsitzenden und des Stellvertreters/der Stel</w:t>
            </w:r>
            <w:r w:rsidRPr="005C370B">
              <w:rPr>
                <w:rFonts w:cs="Arial"/>
                <w:szCs w:val="24"/>
              </w:rPr>
              <w:t>l</w:t>
            </w:r>
            <w:r w:rsidRPr="005C370B">
              <w:rPr>
                <w:rFonts w:cs="Arial"/>
                <w:szCs w:val="24"/>
              </w:rPr>
              <w:t>vertreterin</w:t>
            </w:r>
          </w:p>
          <w:p w:rsidR="007560F0" w:rsidRPr="005C370B" w:rsidRDefault="007560F0" w:rsidP="00814E57">
            <w:pPr>
              <w:numPr>
                <w:ilvl w:val="0"/>
                <w:numId w:val="11"/>
              </w:numPr>
              <w:spacing w:before="100" w:beforeAutospacing="1" w:after="100" w:afterAutospacing="1"/>
              <w:rPr>
                <w:rStyle w:val="Fett"/>
                <w:rFonts w:cs="Arial"/>
                <w:b w:val="0"/>
                <w:bCs w:val="0"/>
                <w:szCs w:val="24"/>
              </w:rPr>
            </w:pPr>
            <w:r w:rsidRPr="00A17F7A">
              <w:t xml:space="preserve">ggf. Arbeitsgruppen bzw. weitere Beauftragte </w:t>
            </w:r>
          </w:p>
        </w:tc>
      </w:tr>
    </w:tbl>
    <w:p w:rsidR="007560F0" w:rsidRDefault="007560F0" w:rsidP="007560F0"/>
    <w:p w:rsidR="00EF1A3E" w:rsidRDefault="00EF1A3E" w:rsidP="00005E89">
      <w:pPr>
        <w:rPr>
          <w:rFonts w:cs="Arial"/>
          <w:b/>
          <w:szCs w:val="24"/>
        </w:rPr>
      </w:pPr>
      <w:bookmarkStart w:id="8" w:name="_Toc80167957"/>
      <w:bookmarkStart w:id="9" w:name="_Toc80169678"/>
      <w:bookmarkStart w:id="10" w:name="_Toc176151037"/>
    </w:p>
    <w:p w:rsidR="00005E89" w:rsidRPr="00005E89" w:rsidRDefault="00005E89" w:rsidP="00005E89">
      <w:pPr>
        <w:rPr>
          <w:rFonts w:cs="Arial"/>
          <w:b/>
          <w:szCs w:val="24"/>
        </w:rPr>
      </w:pPr>
      <w:r w:rsidRPr="00005E89">
        <w:rPr>
          <w:rFonts w:cs="Arial"/>
          <w:b/>
          <w:szCs w:val="24"/>
        </w:rPr>
        <w:t>Äußere Bedingungen</w:t>
      </w:r>
    </w:p>
    <w:p w:rsidR="00005E89" w:rsidRDefault="00005E89" w:rsidP="00005E89">
      <w:pPr>
        <w:rPr>
          <w:rFonts w:cs="Arial"/>
          <w:szCs w:val="24"/>
        </w:rPr>
      </w:pPr>
    </w:p>
    <w:p w:rsidR="00005E89" w:rsidRDefault="00005E89" w:rsidP="00005E89">
      <w:pPr>
        <w:rPr>
          <w:rFonts w:cs="Arial"/>
          <w:szCs w:val="24"/>
        </w:rPr>
      </w:pPr>
      <w:r>
        <w:rPr>
          <w:rFonts w:cs="Arial"/>
          <w:szCs w:val="24"/>
        </w:rPr>
        <w:t>Das Voltaire-Weiterbildungskolleg</w:t>
      </w:r>
      <w:r w:rsidR="008D1281">
        <w:rPr>
          <w:rFonts w:cs="Arial"/>
          <w:szCs w:val="24"/>
        </w:rPr>
        <w:t xml:space="preserve"> bietet die Bildungsgänge Abendgymn</w:t>
      </w:r>
      <w:r w:rsidR="008D1281">
        <w:rPr>
          <w:rFonts w:cs="Arial"/>
          <w:szCs w:val="24"/>
        </w:rPr>
        <w:t>a</w:t>
      </w:r>
      <w:r w:rsidR="008D1281">
        <w:rPr>
          <w:rFonts w:cs="Arial"/>
          <w:szCs w:val="24"/>
        </w:rPr>
        <w:t>sium und Kolleg an und</w:t>
      </w:r>
      <w:r>
        <w:rPr>
          <w:rFonts w:cs="Arial"/>
          <w:szCs w:val="24"/>
        </w:rPr>
        <w:t xml:space="preserve"> ist eine Schule im Großraum Ruhrgebiet mit einer Außenstelle mit ländlichem Einzugsgebiet. </w:t>
      </w:r>
      <w:r w:rsidRPr="007E536B">
        <w:rPr>
          <w:rFonts w:cs="Arial"/>
          <w:szCs w:val="24"/>
        </w:rPr>
        <w:t>Zurzeit besuchen etwa 12</w:t>
      </w:r>
      <w:r>
        <w:rPr>
          <w:rFonts w:cs="Arial"/>
          <w:szCs w:val="24"/>
        </w:rPr>
        <w:t>0</w:t>
      </w:r>
      <w:r w:rsidRPr="007E536B">
        <w:rPr>
          <w:rFonts w:cs="Arial"/>
          <w:szCs w:val="24"/>
        </w:rPr>
        <w:t xml:space="preserve">0 Studierende das </w:t>
      </w:r>
      <w:r>
        <w:rPr>
          <w:rFonts w:cs="Arial"/>
          <w:szCs w:val="24"/>
        </w:rPr>
        <w:t>Weiterbildungskolleg</w:t>
      </w:r>
      <w:r w:rsidRPr="007E536B">
        <w:rPr>
          <w:rFonts w:cs="Arial"/>
          <w:szCs w:val="24"/>
        </w:rPr>
        <w:t xml:space="preserve">. </w:t>
      </w:r>
    </w:p>
    <w:p w:rsidR="00005E89" w:rsidRDefault="00005E89" w:rsidP="00005E89">
      <w:pPr>
        <w:rPr>
          <w:szCs w:val="24"/>
        </w:rPr>
      </w:pPr>
      <w:r w:rsidRPr="007E536B">
        <w:rPr>
          <w:szCs w:val="24"/>
        </w:rPr>
        <w:t>Die Studierenden a</w:t>
      </w:r>
      <w:r>
        <w:rPr>
          <w:szCs w:val="24"/>
        </w:rPr>
        <w:t>m Voltaire-Weiterbildungskolleg</w:t>
      </w:r>
      <w:r w:rsidRPr="007E536B">
        <w:rPr>
          <w:szCs w:val="24"/>
        </w:rPr>
        <w:t xml:space="preserve"> sind in der Regel ju</w:t>
      </w:r>
      <w:r w:rsidRPr="007E536B">
        <w:rPr>
          <w:szCs w:val="24"/>
        </w:rPr>
        <w:t>n</w:t>
      </w:r>
      <w:r w:rsidRPr="007E536B">
        <w:rPr>
          <w:szCs w:val="24"/>
        </w:rPr>
        <w:t>ge Erwachsene</w:t>
      </w:r>
      <w:r>
        <w:rPr>
          <w:szCs w:val="24"/>
        </w:rPr>
        <w:t xml:space="preserve"> mit Fachoberschulreife, die entweder über eine abg</w:t>
      </w:r>
      <w:r>
        <w:rPr>
          <w:szCs w:val="24"/>
        </w:rPr>
        <w:t>e</w:t>
      </w:r>
      <w:r>
        <w:rPr>
          <w:szCs w:val="24"/>
        </w:rPr>
        <w:t>schlossene Berufsausbildung oder mindestens zweijährige Berufserfa</w:t>
      </w:r>
      <w:r>
        <w:rPr>
          <w:szCs w:val="24"/>
        </w:rPr>
        <w:t>h</w:t>
      </w:r>
      <w:r>
        <w:rPr>
          <w:szCs w:val="24"/>
        </w:rPr>
        <w:t xml:space="preserve">rung verfügen.  Die Vielfalt unterschiedlicher soziokultureller Herkunft ist kennzeichnend für die </w:t>
      </w:r>
      <w:proofErr w:type="spellStart"/>
      <w:r>
        <w:rPr>
          <w:szCs w:val="24"/>
        </w:rPr>
        <w:t>Studierendenschaft</w:t>
      </w:r>
      <w:proofErr w:type="spellEnd"/>
      <w:r>
        <w:rPr>
          <w:szCs w:val="24"/>
        </w:rPr>
        <w:t>. Dabei prägen und bereichern insbesondere unterschiedliche Alters- und Berufserfahrungen immer wi</w:t>
      </w:r>
      <w:r>
        <w:rPr>
          <w:szCs w:val="24"/>
        </w:rPr>
        <w:t>e</w:t>
      </w:r>
      <w:r>
        <w:rPr>
          <w:szCs w:val="24"/>
        </w:rPr>
        <w:t xml:space="preserve">der die Schule und das Unterrichtsgeschehen. </w:t>
      </w:r>
    </w:p>
    <w:p w:rsidR="00005E89" w:rsidRDefault="00005E89" w:rsidP="00005E89">
      <w:pPr>
        <w:rPr>
          <w:szCs w:val="24"/>
        </w:rPr>
      </w:pPr>
    </w:p>
    <w:p w:rsidR="00005E89" w:rsidRDefault="00005E89" w:rsidP="00005E89">
      <w:pPr>
        <w:rPr>
          <w:szCs w:val="24"/>
        </w:rPr>
      </w:pPr>
      <w:r>
        <w:rPr>
          <w:szCs w:val="24"/>
        </w:rPr>
        <w:t xml:space="preserve">Den Fächern steht in der Regel jeweils ein Fachraum zur Verfügung, der mit entsprechenden Medien (u.a. </w:t>
      </w:r>
      <w:proofErr w:type="spellStart"/>
      <w:r>
        <w:rPr>
          <w:szCs w:val="24"/>
        </w:rPr>
        <w:t>Smartboard</w:t>
      </w:r>
      <w:proofErr w:type="spellEnd"/>
      <w:r>
        <w:rPr>
          <w:szCs w:val="24"/>
        </w:rPr>
        <w:t>) und Hilfsmitteln ausgesta</w:t>
      </w:r>
      <w:r>
        <w:rPr>
          <w:szCs w:val="24"/>
        </w:rPr>
        <w:t>t</w:t>
      </w:r>
      <w:r>
        <w:rPr>
          <w:szCs w:val="24"/>
        </w:rPr>
        <w:t xml:space="preserve">tet ist. </w:t>
      </w:r>
    </w:p>
    <w:p w:rsidR="00005E89" w:rsidRDefault="00005E89" w:rsidP="00005E89">
      <w:pPr>
        <w:rPr>
          <w:szCs w:val="24"/>
        </w:rPr>
      </w:pPr>
    </w:p>
    <w:p w:rsidR="00EF1A3E" w:rsidRDefault="00005E89" w:rsidP="00005E89">
      <w:pPr>
        <w:rPr>
          <w:rFonts w:cs="Arial"/>
          <w:szCs w:val="24"/>
        </w:rPr>
      </w:pPr>
      <w:r>
        <w:rPr>
          <w:rFonts w:cs="Arial"/>
          <w:szCs w:val="24"/>
        </w:rPr>
        <w:t xml:space="preserve">Am Voltaire-Weiterbildungskolleg sind 80 Lehrerinnen und Lehrer tätig. </w:t>
      </w:r>
    </w:p>
    <w:p w:rsidR="00005E89" w:rsidRDefault="00005E89" w:rsidP="00005E89">
      <w:pPr>
        <w:rPr>
          <w:szCs w:val="24"/>
        </w:rPr>
      </w:pPr>
      <w:r>
        <w:rPr>
          <w:rFonts w:cs="Arial"/>
          <w:szCs w:val="24"/>
        </w:rPr>
        <w:lastRenderedPageBreak/>
        <w:t>Die Fachkonferenz Französisch des Voltaire-Weiterbildungskollegs b</w:t>
      </w:r>
      <w:r>
        <w:rPr>
          <w:rFonts w:cs="Arial"/>
          <w:szCs w:val="24"/>
        </w:rPr>
        <w:t>e</w:t>
      </w:r>
      <w:r>
        <w:rPr>
          <w:rFonts w:cs="Arial"/>
          <w:szCs w:val="24"/>
        </w:rPr>
        <w:t xml:space="preserve">steht aus fünf Fachkolleginnen und -kollegen, von denen drei </w:t>
      </w:r>
      <w:r w:rsidR="00EF1A3E">
        <w:rPr>
          <w:rFonts w:cs="Arial"/>
          <w:szCs w:val="24"/>
        </w:rPr>
        <w:t xml:space="preserve">über </w:t>
      </w:r>
      <w:r>
        <w:rPr>
          <w:rFonts w:cs="Arial"/>
          <w:szCs w:val="24"/>
        </w:rPr>
        <w:t xml:space="preserve">die </w:t>
      </w:r>
      <w:proofErr w:type="spellStart"/>
      <w:r>
        <w:rPr>
          <w:rFonts w:cs="Arial"/>
          <w:szCs w:val="24"/>
        </w:rPr>
        <w:t>F</w:t>
      </w:r>
      <w:r>
        <w:rPr>
          <w:rFonts w:cs="Arial"/>
          <w:szCs w:val="24"/>
        </w:rPr>
        <w:t>a</w:t>
      </w:r>
      <w:r>
        <w:rPr>
          <w:rFonts w:cs="Arial"/>
          <w:szCs w:val="24"/>
        </w:rPr>
        <w:t>kultas</w:t>
      </w:r>
      <w:proofErr w:type="spellEnd"/>
      <w:r>
        <w:rPr>
          <w:rFonts w:cs="Arial"/>
          <w:szCs w:val="24"/>
        </w:rPr>
        <w:t xml:space="preserve"> für die Sekundarstufe II </w:t>
      </w:r>
      <w:r w:rsidR="00EF1A3E">
        <w:rPr>
          <w:rFonts w:cs="Arial"/>
          <w:szCs w:val="24"/>
        </w:rPr>
        <w:t>verfügen</w:t>
      </w:r>
      <w:r>
        <w:rPr>
          <w:rFonts w:cs="Arial"/>
          <w:szCs w:val="24"/>
        </w:rPr>
        <w:t>.</w:t>
      </w:r>
    </w:p>
    <w:p w:rsidR="00005E89" w:rsidRDefault="00005E89" w:rsidP="00005E89">
      <w:pPr>
        <w:rPr>
          <w:rFonts w:cs="Arial"/>
          <w:szCs w:val="24"/>
        </w:rPr>
      </w:pPr>
    </w:p>
    <w:p w:rsidR="00005E89" w:rsidRDefault="00005E89" w:rsidP="00005E89">
      <w:pPr>
        <w:rPr>
          <w:rFonts w:cs="Arial"/>
          <w:szCs w:val="24"/>
        </w:rPr>
      </w:pPr>
    </w:p>
    <w:p w:rsidR="00EF1A3E" w:rsidRDefault="00EF1A3E" w:rsidP="00005E89">
      <w:pPr>
        <w:rPr>
          <w:rFonts w:cs="Arial"/>
          <w:b/>
          <w:szCs w:val="24"/>
        </w:rPr>
      </w:pPr>
    </w:p>
    <w:p w:rsidR="00005E89" w:rsidRPr="00005E89" w:rsidRDefault="00005E89" w:rsidP="00005E89">
      <w:pPr>
        <w:rPr>
          <w:rFonts w:cs="Arial"/>
          <w:b/>
          <w:szCs w:val="24"/>
        </w:rPr>
      </w:pPr>
      <w:r w:rsidRPr="00005E89">
        <w:rPr>
          <w:rFonts w:cs="Arial"/>
          <w:b/>
          <w:szCs w:val="24"/>
        </w:rPr>
        <w:t>Das Fach Französisch</w:t>
      </w:r>
    </w:p>
    <w:p w:rsidR="00005E89" w:rsidRDefault="00005E89" w:rsidP="00005E89">
      <w:pPr>
        <w:rPr>
          <w:rFonts w:cs="Arial"/>
          <w:szCs w:val="24"/>
        </w:rPr>
      </w:pPr>
    </w:p>
    <w:p w:rsidR="00005E89" w:rsidRDefault="00005E89" w:rsidP="00005E89">
      <w:pPr>
        <w:rPr>
          <w:szCs w:val="24"/>
        </w:rPr>
      </w:pPr>
      <w:r>
        <w:rPr>
          <w:szCs w:val="24"/>
        </w:rPr>
        <w:t>Zum Erwerb der Allgemeinen Hochschulreife müssen die Studierenden Kenntnisse  in einer zweiten Fremdsprache nachweisen. Dazu müssen die Studierenden am Kurs „Einführung in die zweite Fremdsprache“ teilne</w:t>
      </w:r>
      <w:r>
        <w:rPr>
          <w:szCs w:val="24"/>
        </w:rPr>
        <w:t>h</w:t>
      </w:r>
      <w:r>
        <w:rPr>
          <w:szCs w:val="24"/>
        </w:rPr>
        <w:t xml:space="preserve">men. Am Voltaire-Weiterbildungskolleg besteht die Möglichkeit zwischen Französisch und Latein als zweiter Fremdsprache zu wählen. </w:t>
      </w:r>
    </w:p>
    <w:p w:rsidR="00005E89" w:rsidRDefault="00005E89" w:rsidP="00005E89">
      <w:pPr>
        <w:rPr>
          <w:szCs w:val="24"/>
        </w:rPr>
      </w:pPr>
    </w:p>
    <w:p w:rsidR="00005E89" w:rsidRDefault="00005E89" w:rsidP="00005E89">
      <w:pPr>
        <w:rPr>
          <w:szCs w:val="24"/>
        </w:rPr>
      </w:pPr>
      <w:r>
        <w:rPr>
          <w:szCs w:val="24"/>
        </w:rPr>
        <w:t>In den Französischkursen des Weiterbildungskollegs</w:t>
      </w:r>
      <w:r w:rsidRPr="007E536B">
        <w:rPr>
          <w:szCs w:val="24"/>
        </w:rPr>
        <w:t xml:space="preserve"> finden sich sowohl </w:t>
      </w:r>
      <w:r>
        <w:rPr>
          <w:szCs w:val="24"/>
        </w:rPr>
        <w:t>Studierende, die bereits in ihrer früheren Schullaufbahn Französisc</w:t>
      </w:r>
      <w:r>
        <w:rPr>
          <w:szCs w:val="24"/>
        </w:rPr>
        <w:t>h</w:t>
      </w:r>
      <w:r>
        <w:rPr>
          <w:szCs w:val="24"/>
        </w:rPr>
        <w:t>kenntnisse erworben haben, als auch Studierende ohne Vorkenntnisse.</w:t>
      </w:r>
    </w:p>
    <w:p w:rsidR="00005E89" w:rsidRDefault="00005E89" w:rsidP="00005E89">
      <w:pPr>
        <w:rPr>
          <w:szCs w:val="24"/>
        </w:rPr>
      </w:pPr>
      <w:r>
        <w:rPr>
          <w:szCs w:val="24"/>
        </w:rPr>
        <w:t xml:space="preserve"> </w:t>
      </w:r>
    </w:p>
    <w:p w:rsidR="00005E89" w:rsidRDefault="00005E89" w:rsidP="00005E89">
      <w:pPr>
        <w:rPr>
          <w:szCs w:val="24"/>
        </w:rPr>
      </w:pPr>
      <w:r>
        <w:rPr>
          <w:szCs w:val="24"/>
        </w:rPr>
        <w:t>Das Fach Französisch wird als „Einführung in die zweite Fremdsprache“ sowie als Grundkurs in der Qualifikationsphase unterrichtet. Die „Einfü</w:t>
      </w:r>
      <w:r>
        <w:rPr>
          <w:szCs w:val="24"/>
        </w:rPr>
        <w:t>h</w:t>
      </w:r>
      <w:r>
        <w:rPr>
          <w:szCs w:val="24"/>
        </w:rPr>
        <w:t>rung in die zweite Fremdsprache“ findet in den Semestern 1-3 im Umfang von je sechs Stunden (Semester 1 und 2) bzw. zwei Stunden (3. Seme</w:t>
      </w:r>
      <w:r>
        <w:rPr>
          <w:szCs w:val="24"/>
        </w:rPr>
        <w:t>s</w:t>
      </w:r>
      <w:r>
        <w:rPr>
          <w:szCs w:val="24"/>
        </w:rPr>
        <w:t>ter) statt. Der Grundkurs erfolgt dreistündig ab dem 3. Semes</w:t>
      </w:r>
      <w:r w:rsidR="00592A93">
        <w:rPr>
          <w:szCs w:val="24"/>
        </w:rPr>
        <w:t>ter</w:t>
      </w:r>
      <w:r>
        <w:rPr>
          <w:szCs w:val="24"/>
        </w:rPr>
        <w:t xml:space="preserve"> für die Studierenden, die Französisch weiterhin belegen. Die Teilnahme an der „Einführung in die zweite Fremdsprache“ ist Bedingung für eine Anwahl von Französisch als Grundkurs in der Qualifikationsphase.</w:t>
      </w:r>
      <w:r w:rsidRPr="008F0974">
        <w:rPr>
          <w:szCs w:val="24"/>
        </w:rPr>
        <w:t xml:space="preserve"> </w:t>
      </w:r>
    </w:p>
    <w:p w:rsidR="00005E89" w:rsidRDefault="00005E89" w:rsidP="00005E89">
      <w:pPr>
        <w:rPr>
          <w:rFonts w:cs="Arial"/>
          <w:szCs w:val="24"/>
        </w:rPr>
      </w:pPr>
      <w:r>
        <w:rPr>
          <w:rFonts w:cs="Arial"/>
          <w:szCs w:val="24"/>
        </w:rPr>
        <w:t>In der Regel gibt es im Kollegbereich und im Abendgymnasium jeweils 3 Kurse „Einführung in die zweite Fremdsprache“ in den Semestern 1-3 mit durchschnittlich 20 Studierenden. Die</w:t>
      </w:r>
      <w:r w:rsidR="00592A93">
        <w:rPr>
          <w:rFonts w:cs="Arial"/>
          <w:szCs w:val="24"/>
        </w:rPr>
        <w:t>se</w:t>
      </w:r>
      <w:r>
        <w:rPr>
          <w:rFonts w:cs="Arial"/>
          <w:szCs w:val="24"/>
        </w:rPr>
        <w:t xml:space="preserve"> Kurse werden aufgrund der Pflichtbelegung deutlich stärker besucht als die Grundkurse in der Qualif</w:t>
      </w:r>
      <w:r>
        <w:rPr>
          <w:rFonts w:cs="Arial"/>
          <w:szCs w:val="24"/>
        </w:rPr>
        <w:t>i</w:t>
      </w:r>
      <w:r>
        <w:rPr>
          <w:rFonts w:cs="Arial"/>
          <w:szCs w:val="24"/>
        </w:rPr>
        <w:t>kationsphase. Dennoch wählen Studierende</w:t>
      </w:r>
      <w:r w:rsidR="00711BB0">
        <w:rPr>
          <w:rFonts w:cs="Arial"/>
          <w:szCs w:val="24"/>
        </w:rPr>
        <w:t xml:space="preserve"> des </w:t>
      </w:r>
      <w:proofErr w:type="gramStart"/>
      <w:r w:rsidR="00711BB0">
        <w:rPr>
          <w:rFonts w:cs="Arial"/>
          <w:szCs w:val="24"/>
        </w:rPr>
        <w:t>Grundkurs</w:t>
      </w:r>
      <w:proofErr w:type="gramEnd"/>
      <w:r w:rsidR="00711BB0">
        <w:rPr>
          <w:rFonts w:cs="Arial"/>
          <w:szCs w:val="24"/>
        </w:rPr>
        <w:t xml:space="preserve"> der Qualifik</w:t>
      </w:r>
      <w:r w:rsidR="00711BB0">
        <w:rPr>
          <w:rFonts w:cs="Arial"/>
          <w:szCs w:val="24"/>
        </w:rPr>
        <w:t>a</w:t>
      </w:r>
      <w:r w:rsidR="00711BB0">
        <w:rPr>
          <w:rFonts w:cs="Arial"/>
          <w:szCs w:val="24"/>
        </w:rPr>
        <w:t>tionsphase</w:t>
      </w:r>
      <w:r>
        <w:rPr>
          <w:rFonts w:cs="Arial"/>
          <w:szCs w:val="24"/>
        </w:rPr>
        <w:t xml:space="preserve"> regelmäßig Französisch als drittes oder viertes Abiturfach. </w:t>
      </w:r>
    </w:p>
    <w:p w:rsidR="00005E89" w:rsidRDefault="00005E89" w:rsidP="00005E89">
      <w:pPr>
        <w:rPr>
          <w:szCs w:val="24"/>
        </w:rPr>
      </w:pPr>
    </w:p>
    <w:p w:rsidR="00005E89" w:rsidRDefault="00005E89" w:rsidP="00005E89">
      <w:pPr>
        <w:rPr>
          <w:szCs w:val="24"/>
        </w:rPr>
      </w:pPr>
      <w:r>
        <w:rPr>
          <w:szCs w:val="24"/>
        </w:rPr>
        <w:t xml:space="preserve">Neben dem regulären Präsenzunterricht des Weiterbildungskollegs wird Französisch am Voltaire-Weiterbildungskolleg als </w:t>
      </w:r>
      <w:r w:rsidR="00592A93">
        <w:rPr>
          <w:szCs w:val="24"/>
        </w:rPr>
        <w:t>„</w:t>
      </w:r>
      <w:r>
        <w:rPr>
          <w:szCs w:val="24"/>
        </w:rPr>
        <w:t>online-Kurs</w:t>
      </w:r>
      <w:r w:rsidR="00592A93">
        <w:rPr>
          <w:szCs w:val="24"/>
        </w:rPr>
        <w:t>“</w:t>
      </w:r>
      <w:r>
        <w:rPr>
          <w:szCs w:val="24"/>
        </w:rPr>
        <w:t xml:space="preserve"> im Ra</w:t>
      </w:r>
      <w:r>
        <w:rPr>
          <w:szCs w:val="24"/>
        </w:rPr>
        <w:t>h</w:t>
      </w:r>
      <w:r>
        <w:rPr>
          <w:szCs w:val="24"/>
        </w:rPr>
        <w:t xml:space="preserve">men des </w:t>
      </w:r>
      <w:r w:rsidR="00592A93">
        <w:rPr>
          <w:szCs w:val="24"/>
        </w:rPr>
        <w:t>„</w:t>
      </w:r>
      <w:r>
        <w:rPr>
          <w:szCs w:val="24"/>
        </w:rPr>
        <w:t>abitur-online-Lehrgangs</w:t>
      </w:r>
      <w:r w:rsidR="00592A93">
        <w:rPr>
          <w:szCs w:val="24"/>
        </w:rPr>
        <w:t>“</w:t>
      </w:r>
      <w:r>
        <w:rPr>
          <w:szCs w:val="24"/>
        </w:rPr>
        <w:t xml:space="preserve"> unterrichtet. Dabei erfolgt die Hälfte des Unterrichts als Präsenz- und die andere Hälfte als Distanzunterricht. </w:t>
      </w:r>
    </w:p>
    <w:p w:rsidR="00005E89" w:rsidRDefault="00005E89" w:rsidP="00005E89">
      <w:pPr>
        <w:rPr>
          <w:szCs w:val="24"/>
        </w:rPr>
      </w:pPr>
    </w:p>
    <w:p w:rsidR="00005E89" w:rsidRDefault="00005E89" w:rsidP="00005E89">
      <w:pPr>
        <w:rPr>
          <w:rFonts w:ascii="ArialMT" w:hAnsi="ArialMT" w:cs="ArialMT"/>
          <w:szCs w:val="24"/>
          <w:highlight w:val="yellow"/>
        </w:rPr>
      </w:pPr>
    </w:p>
    <w:p w:rsidR="00F95A16" w:rsidRDefault="00F95A16" w:rsidP="00005E89">
      <w:pPr>
        <w:rPr>
          <w:rFonts w:ascii="ArialMT" w:hAnsi="ArialMT" w:cs="ArialMT"/>
          <w:b/>
          <w:szCs w:val="24"/>
        </w:rPr>
      </w:pPr>
    </w:p>
    <w:p w:rsidR="00005E89" w:rsidRPr="00592A93" w:rsidRDefault="00005E89" w:rsidP="00005E89">
      <w:pPr>
        <w:rPr>
          <w:rFonts w:ascii="ArialMT" w:hAnsi="ArialMT" w:cs="ArialMT"/>
          <w:b/>
          <w:szCs w:val="24"/>
        </w:rPr>
      </w:pPr>
      <w:r w:rsidRPr="00592A93">
        <w:rPr>
          <w:rFonts w:ascii="ArialMT" w:hAnsi="ArialMT" w:cs="ArialMT"/>
          <w:b/>
          <w:szCs w:val="24"/>
        </w:rPr>
        <w:t xml:space="preserve">Aufgaben und Ziele des </w:t>
      </w:r>
      <w:r w:rsidR="00592A93">
        <w:rPr>
          <w:rFonts w:ascii="ArialMT" w:hAnsi="ArialMT" w:cs="ArialMT"/>
          <w:b/>
          <w:szCs w:val="24"/>
        </w:rPr>
        <w:t>Französischunterrichtes</w:t>
      </w:r>
    </w:p>
    <w:p w:rsidR="00005E89" w:rsidRPr="007E536B" w:rsidRDefault="00005E89" w:rsidP="00005E89">
      <w:pPr>
        <w:rPr>
          <w:rFonts w:cs="Arial"/>
          <w:szCs w:val="24"/>
        </w:rPr>
      </w:pPr>
    </w:p>
    <w:p w:rsidR="00005E89" w:rsidRDefault="00005E89" w:rsidP="00005E89">
      <w:pPr>
        <w:spacing w:after="120"/>
        <w:rPr>
          <w:rFonts w:cs="Arial"/>
          <w:szCs w:val="24"/>
        </w:rPr>
      </w:pPr>
      <w:r>
        <w:rPr>
          <w:rFonts w:cs="Arial"/>
          <w:szCs w:val="24"/>
        </w:rPr>
        <w:t xml:space="preserve">Mit Französisch </w:t>
      </w:r>
      <w:r w:rsidR="00592A93">
        <w:rPr>
          <w:rFonts w:cs="Arial"/>
          <w:szCs w:val="24"/>
        </w:rPr>
        <w:t xml:space="preserve">am Weiterbildungskolleg </w:t>
      </w:r>
      <w:r>
        <w:rPr>
          <w:rFonts w:cs="Arial"/>
          <w:szCs w:val="24"/>
        </w:rPr>
        <w:t>erlernen die Studierenden eine Fremdsprache systematisch von Anfang an. Dies eröffnet ihnen die Cha</w:t>
      </w:r>
      <w:r>
        <w:rPr>
          <w:rFonts w:cs="Arial"/>
          <w:szCs w:val="24"/>
        </w:rPr>
        <w:t>n</w:t>
      </w:r>
      <w:r>
        <w:rPr>
          <w:rFonts w:cs="Arial"/>
          <w:szCs w:val="24"/>
        </w:rPr>
        <w:t>ce, Negativerfahrungen beim Erlernen von Fremdsprachen, die sie im er</w:t>
      </w:r>
      <w:r>
        <w:rPr>
          <w:rFonts w:cs="Arial"/>
          <w:szCs w:val="24"/>
        </w:rPr>
        <w:t>s</w:t>
      </w:r>
      <w:r>
        <w:rPr>
          <w:rFonts w:cs="Arial"/>
          <w:szCs w:val="24"/>
        </w:rPr>
        <w:t xml:space="preserve">ten Bildungsgang </w:t>
      </w:r>
      <w:r w:rsidR="002E4B4C">
        <w:rPr>
          <w:rFonts w:cs="Arial"/>
          <w:szCs w:val="24"/>
        </w:rPr>
        <w:t xml:space="preserve">zum Teil </w:t>
      </w:r>
      <w:r>
        <w:rPr>
          <w:rFonts w:cs="Arial"/>
          <w:szCs w:val="24"/>
        </w:rPr>
        <w:t>erfahren haben, im Sinne der Mehrsprachigkeit positiv zu wenden.</w:t>
      </w:r>
    </w:p>
    <w:p w:rsidR="00005E89" w:rsidRDefault="00005E89" w:rsidP="00005E89">
      <w:pPr>
        <w:spacing w:after="120"/>
        <w:rPr>
          <w:rFonts w:cs="Arial"/>
          <w:szCs w:val="24"/>
        </w:rPr>
      </w:pPr>
      <w:r w:rsidRPr="007E536B">
        <w:rPr>
          <w:rFonts w:cs="Arial"/>
          <w:szCs w:val="24"/>
        </w:rPr>
        <w:lastRenderedPageBreak/>
        <w:t xml:space="preserve">Die Studierenden sollen </w:t>
      </w:r>
      <w:r>
        <w:rPr>
          <w:rFonts w:cs="Arial"/>
          <w:szCs w:val="24"/>
        </w:rPr>
        <w:t>Französisch</w:t>
      </w:r>
      <w:r w:rsidRPr="007E536B">
        <w:rPr>
          <w:rFonts w:cs="Arial"/>
          <w:szCs w:val="24"/>
        </w:rPr>
        <w:t xml:space="preserve"> </w:t>
      </w:r>
      <w:r>
        <w:rPr>
          <w:rFonts w:cs="Arial"/>
          <w:szCs w:val="24"/>
        </w:rPr>
        <w:t xml:space="preserve">als </w:t>
      </w:r>
      <w:r w:rsidRPr="007E536B">
        <w:rPr>
          <w:rFonts w:cs="Arial"/>
          <w:szCs w:val="24"/>
        </w:rPr>
        <w:t>Sprache begreifen, die ihnen nicht nur im privaten Umfeld von Nutz</w:t>
      </w:r>
      <w:r>
        <w:rPr>
          <w:rFonts w:cs="Arial"/>
          <w:szCs w:val="24"/>
        </w:rPr>
        <w:t>en sein kann, son</w:t>
      </w:r>
      <w:r>
        <w:rPr>
          <w:rFonts w:cs="Arial"/>
          <w:szCs w:val="24"/>
        </w:rPr>
        <w:softHyphen/>
        <w:t>dern auch im b</w:t>
      </w:r>
      <w:r w:rsidRPr="007E536B">
        <w:rPr>
          <w:rFonts w:cs="Arial"/>
          <w:szCs w:val="24"/>
        </w:rPr>
        <w:t>e</w:t>
      </w:r>
      <w:r w:rsidRPr="007E536B">
        <w:rPr>
          <w:rFonts w:cs="Arial"/>
          <w:szCs w:val="24"/>
        </w:rPr>
        <w:t xml:space="preserve">ruflichen </w:t>
      </w:r>
      <w:r>
        <w:rPr>
          <w:rFonts w:cs="Arial"/>
          <w:szCs w:val="24"/>
        </w:rPr>
        <w:t>Kontext</w:t>
      </w:r>
      <w:r w:rsidRPr="007E536B">
        <w:rPr>
          <w:rFonts w:cs="Arial"/>
          <w:szCs w:val="24"/>
        </w:rPr>
        <w:t>.</w:t>
      </w:r>
      <w:r>
        <w:rPr>
          <w:rFonts w:cs="Arial"/>
          <w:szCs w:val="24"/>
        </w:rPr>
        <w:t xml:space="preserve"> Darüber hinaus eröffnet ihnen das Französische  im Sinne der interkulturellen Handlungsfähigkeit Einblicke in andere Kulturen und Vergleichsmöglichkeiten mit der eigenen. Das Prinzip der</w:t>
      </w:r>
      <w:r w:rsidRPr="00592A93">
        <w:rPr>
          <w:rFonts w:cs="Arial"/>
          <w:szCs w:val="24"/>
        </w:rPr>
        <w:t xml:space="preserve"> </w:t>
      </w:r>
      <w:proofErr w:type="spellStart"/>
      <w:r w:rsidRPr="00592A93">
        <w:rPr>
          <w:rFonts w:cs="Arial"/>
          <w:b/>
          <w:szCs w:val="24"/>
        </w:rPr>
        <w:t>Anwen</w:t>
      </w:r>
      <w:r w:rsidRPr="00592A93">
        <w:rPr>
          <w:rFonts w:cs="Arial"/>
          <w:b/>
          <w:szCs w:val="24"/>
        </w:rPr>
        <w:softHyphen/>
        <w:t>dungsorientierung</w:t>
      </w:r>
      <w:proofErr w:type="spellEnd"/>
      <w:r w:rsidRPr="007E536B">
        <w:rPr>
          <w:rFonts w:cs="Arial"/>
          <w:szCs w:val="24"/>
        </w:rPr>
        <w:t xml:space="preserve"> </w:t>
      </w:r>
      <w:r>
        <w:rPr>
          <w:rFonts w:cs="Arial"/>
          <w:szCs w:val="24"/>
        </w:rPr>
        <w:t xml:space="preserve">steht dabei </w:t>
      </w:r>
      <w:r w:rsidRPr="007E536B">
        <w:rPr>
          <w:rFonts w:cs="Arial"/>
          <w:szCs w:val="24"/>
        </w:rPr>
        <w:t>im Vordergrund</w:t>
      </w:r>
      <w:r>
        <w:rPr>
          <w:rFonts w:cs="Arial"/>
          <w:szCs w:val="24"/>
        </w:rPr>
        <w:t>:</w:t>
      </w:r>
      <w:r w:rsidRPr="007E536B">
        <w:rPr>
          <w:rFonts w:cs="Arial"/>
          <w:szCs w:val="24"/>
        </w:rPr>
        <w:t xml:space="preserve"> </w:t>
      </w:r>
      <w:r w:rsidR="002E4B4C">
        <w:rPr>
          <w:rFonts w:cs="Arial"/>
          <w:szCs w:val="24"/>
        </w:rPr>
        <w:t>D</w:t>
      </w:r>
      <w:r>
        <w:rPr>
          <w:rFonts w:cs="Arial"/>
          <w:szCs w:val="24"/>
        </w:rPr>
        <w:t>er Spracherwerb findet stets in authentischen Kommunikationssituationen statt</w:t>
      </w:r>
      <w:r w:rsidR="002E4B4C">
        <w:rPr>
          <w:rFonts w:cs="Arial"/>
          <w:szCs w:val="24"/>
        </w:rPr>
        <w:t>,</w:t>
      </w:r>
      <w:r>
        <w:rPr>
          <w:rFonts w:cs="Arial"/>
          <w:szCs w:val="24"/>
        </w:rPr>
        <w:t xml:space="preserve"> wie sie im priv</w:t>
      </w:r>
      <w:r>
        <w:rPr>
          <w:rFonts w:cs="Arial"/>
          <w:szCs w:val="24"/>
        </w:rPr>
        <w:t>a</w:t>
      </w:r>
      <w:r>
        <w:rPr>
          <w:rFonts w:cs="Arial"/>
          <w:szCs w:val="24"/>
        </w:rPr>
        <w:t xml:space="preserve">ten, öffentlichen und beruflichen Leben vorkommen können.  </w:t>
      </w:r>
    </w:p>
    <w:p w:rsidR="00005E89" w:rsidRDefault="00005E89" w:rsidP="00005E89">
      <w:pPr>
        <w:spacing w:after="120"/>
        <w:rPr>
          <w:rFonts w:cs="Arial"/>
          <w:szCs w:val="24"/>
        </w:rPr>
      </w:pPr>
      <w:r w:rsidRPr="007E536B">
        <w:rPr>
          <w:rFonts w:cs="Arial"/>
          <w:szCs w:val="24"/>
        </w:rPr>
        <w:t xml:space="preserve">Für den </w:t>
      </w:r>
      <w:r>
        <w:rPr>
          <w:rFonts w:cs="Arial"/>
          <w:szCs w:val="24"/>
        </w:rPr>
        <w:t>Französisch</w:t>
      </w:r>
      <w:r w:rsidRPr="007E536B">
        <w:rPr>
          <w:rFonts w:cs="Arial"/>
          <w:szCs w:val="24"/>
        </w:rPr>
        <w:t xml:space="preserve">unterricht am </w:t>
      </w:r>
      <w:r>
        <w:rPr>
          <w:rFonts w:cs="Arial"/>
          <w:szCs w:val="24"/>
        </w:rPr>
        <w:t>Voltaire</w:t>
      </w:r>
      <w:r w:rsidRPr="007E536B">
        <w:rPr>
          <w:rFonts w:cs="Arial"/>
          <w:szCs w:val="24"/>
        </w:rPr>
        <w:t>-</w:t>
      </w:r>
      <w:r>
        <w:rPr>
          <w:rFonts w:cs="Arial"/>
          <w:szCs w:val="24"/>
        </w:rPr>
        <w:t>Weiterbildungsk</w:t>
      </w:r>
      <w:r w:rsidRPr="007E536B">
        <w:rPr>
          <w:rFonts w:cs="Arial"/>
          <w:szCs w:val="24"/>
        </w:rPr>
        <w:t xml:space="preserve">olleg hat sich die </w:t>
      </w:r>
      <w:proofErr w:type="spellStart"/>
      <w:r w:rsidRPr="007E536B">
        <w:rPr>
          <w:rFonts w:cs="Arial"/>
          <w:szCs w:val="24"/>
        </w:rPr>
        <w:t>Fach</w:t>
      </w:r>
      <w:r w:rsidRPr="007E536B">
        <w:rPr>
          <w:rFonts w:cs="Arial"/>
          <w:szCs w:val="24"/>
        </w:rPr>
        <w:softHyphen/>
        <w:t>konferenz</w:t>
      </w:r>
      <w:proofErr w:type="spellEnd"/>
      <w:r w:rsidRPr="007E536B">
        <w:rPr>
          <w:rFonts w:cs="Arial"/>
          <w:szCs w:val="24"/>
        </w:rPr>
        <w:t xml:space="preserve"> das Ziel gesetzt, </w:t>
      </w:r>
      <w:r w:rsidRPr="00445294">
        <w:rPr>
          <w:rFonts w:cs="Arial"/>
          <w:szCs w:val="24"/>
        </w:rPr>
        <w:t>die Fertigkeit Sprechen stärker</w:t>
      </w:r>
      <w:r w:rsidRPr="007E536B">
        <w:rPr>
          <w:rFonts w:cs="Arial"/>
          <w:szCs w:val="24"/>
        </w:rPr>
        <w:t xml:space="preserve"> in den Blick zu nehmen. Dies geschieht auch vor dem Hintergrund </w:t>
      </w:r>
      <w:r>
        <w:rPr>
          <w:rFonts w:cs="Arial"/>
          <w:szCs w:val="24"/>
        </w:rPr>
        <w:t xml:space="preserve">der </w:t>
      </w:r>
      <w:r w:rsidRPr="007E536B">
        <w:rPr>
          <w:rFonts w:cs="Arial"/>
          <w:szCs w:val="24"/>
        </w:rPr>
        <w:t>obligator</w:t>
      </w:r>
      <w:r w:rsidRPr="007E536B">
        <w:rPr>
          <w:rFonts w:cs="Arial"/>
          <w:szCs w:val="24"/>
        </w:rPr>
        <w:t>i</w:t>
      </w:r>
      <w:r w:rsidRPr="007E536B">
        <w:rPr>
          <w:rFonts w:cs="Arial"/>
          <w:szCs w:val="24"/>
        </w:rPr>
        <w:t>schen mündlichen Prüfung</w:t>
      </w:r>
      <w:r>
        <w:rPr>
          <w:rFonts w:cs="Arial"/>
          <w:szCs w:val="24"/>
        </w:rPr>
        <w:t xml:space="preserve"> </w:t>
      </w:r>
      <w:r w:rsidR="002E4B4C">
        <w:rPr>
          <w:rFonts w:cs="Arial"/>
          <w:szCs w:val="24"/>
        </w:rPr>
        <w:t xml:space="preserve">anstelle einer </w:t>
      </w:r>
      <w:r w:rsidRPr="007E536B">
        <w:rPr>
          <w:rFonts w:cs="Arial"/>
          <w:szCs w:val="24"/>
        </w:rPr>
        <w:t>Klausur</w:t>
      </w:r>
      <w:r w:rsidR="00F95A16">
        <w:rPr>
          <w:rFonts w:cs="Arial"/>
          <w:szCs w:val="24"/>
        </w:rPr>
        <w:t xml:space="preserve"> in der Qualifikationsph</w:t>
      </w:r>
      <w:r w:rsidR="00F95A16">
        <w:rPr>
          <w:rFonts w:cs="Arial"/>
          <w:szCs w:val="24"/>
        </w:rPr>
        <w:t>a</w:t>
      </w:r>
      <w:r w:rsidR="00F95A16">
        <w:rPr>
          <w:rFonts w:cs="Arial"/>
          <w:szCs w:val="24"/>
        </w:rPr>
        <w:t>se</w:t>
      </w:r>
      <w:r w:rsidRPr="007E536B">
        <w:rPr>
          <w:rFonts w:cs="Arial"/>
          <w:szCs w:val="24"/>
        </w:rPr>
        <w:t>.</w:t>
      </w:r>
    </w:p>
    <w:p w:rsidR="00005E89" w:rsidRPr="007E536B" w:rsidRDefault="00005E89" w:rsidP="00005E89">
      <w:pPr>
        <w:spacing w:after="120"/>
        <w:rPr>
          <w:rFonts w:cs="Arial"/>
          <w:szCs w:val="24"/>
        </w:rPr>
      </w:pPr>
      <w:r w:rsidRPr="007E536B">
        <w:rPr>
          <w:rFonts w:cs="Arial"/>
          <w:szCs w:val="24"/>
        </w:rPr>
        <w:t xml:space="preserve">Zwecks Förderung </w:t>
      </w:r>
      <w:r w:rsidRPr="00445294">
        <w:rPr>
          <w:rFonts w:cs="Arial"/>
          <w:szCs w:val="24"/>
        </w:rPr>
        <w:t xml:space="preserve">kommunikativer und methodischer Kompetenzen kommt </w:t>
      </w:r>
      <w:r w:rsidRPr="007E536B">
        <w:rPr>
          <w:rFonts w:cs="Arial"/>
          <w:szCs w:val="24"/>
        </w:rPr>
        <w:t xml:space="preserve">dem </w:t>
      </w:r>
      <w:r w:rsidR="00592A93" w:rsidRPr="00592A93">
        <w:rPr>
          <w:rFonts w:cs="Arial"/>
          <w:b/>
          <w:szCs w:val="24"/>
        </w:rPr>
        <w:t>selbstständigen und k</w:t>
      </w:r>
      <w:r w:rsidRPr="00592A93">
        <w:rPr>
          <w:rFonts w:cs="Arial"/>
          <w:b/>
          <w:szCs w:val="24"/>
        </w:rPr>
        <w:t>ooperativen Lernen</w:t>
      </w:r>
      <w:r w:rsidRPr="007E536B">
        <w:rPr>
          <w:rFonts w:cs="Arial"/>
          <w:szCs w:val="24"/>
        </w:rPr>
        <w:t xml:space="preserve">  eine besondere Bedeutung zu. </w:t>
      </w:r>
      <w:r>
        <w:rPr>
          <w:rFonts w:cs="Arial"/>
          <w:szCs w:val="24"/>
        </w:rPr>
        <w:t xml:space="preserve">Dieser Aspekt spielt in den Präsenzphasen des </w:t>
      </w:r>
      <w:r w:rsidR="00592A93">
        <w:rPr>
          <w:rFonts w:cs="Arial"/>
          <w:szCs w:val="24"/>
        </w:rPr>
        <w:t>„</w:t>
      </w:r>
      <w:r>
        <w:rPr>
          <w:rFonts w:cs="Arial"/>
          <w:szCs w:val="24"/>
        </w:rPr>
        <w:t>abitur-online-Unterrichts</w:t>
      </w:r>
      <w:r w:rsidR="00592A93">
        <w:rPr>
          <w:rFonts w:cs="Arial"/>
          <w:szCs w:val="24"/>
        </w:rPr>
        <w:t>“</w:t>
      </w:r>
      <w:r>
        <w:rPr>
          <w:rFonts w:cs="Arial"/>
          <w:szCs w:val="24"/>
        </w:rPr>
        <w:t xml:space="preserve"> eine vorrangige Rolle als Ausgleich zur den schwe</w:t>
      </w:r>
      <w:r>
        <w:rPr>
          <w:rFonts w:cs="Arial"/>
          <w:szCs w:val="24"/>
        </w:rPr>
        <w:t>r</w:t>
      </w:r>
      <w:r>
        <w:rPr>
          <w:rFonts w:cs="Arial"/>
          <w:szCs w:val="24"/>
        </w:rPr>
        <w:t>punktmäßig auf Lese- und Schreibkompetenz ausgelegten Distanzaufg</w:t>
      </w:r>
      <w:r>
        <w:rPr>
          <w:rFonts w:cs="Arial"/>
          <w:szCs w:val="24"/>
        </w:rPr>
        <w:t>a</w:t>
      </w:r>
      <w:r>
        <w:rPr>
          <w:rFonts w:cs="Arial"/>
          <w:szCs w:val="24"/>
        </w:rPr>
        <w:t>ben, um die Sprachkompetenz gezielt zu fördern.</w:t>
      </w:r>
    </w:p>
    <w:p w:rsidR="00DC0CCC" w:rsidRDefault="00DC0CCC" w:rsidP="00005E89">
      <w:pPr>
        <w:rPr>
          <w:rFonts w:cs="Arial"/>
          <w:szCs w:val="24"/>
        </w:rPr>
      </w:pPr>
    </w:p>
    <w:p w:rsidR="00005E89" w:rsidRPr="007E536B" w:rsidRDefault="00005E89" w:rsidP="00005E89">
      <w:pPr>
        <w:rPr>
          <w:rFonts w:cs="Arial"/>
          <w:szCs w:val="24"/>
        </w:rPr>
      </w:pPr>
      <w:r w:rsidRPr="007E536B">
        <w:rPr>
          <w:rFonts w:cs="Arial"/>
          <w:szCs w:val="24"/>
        </w:rPr>
        <w:t xml:space="preserve">Die </w:t>
      </w:r>
      <w:r>
        <w:rPr>
          <w:rFonts w:cs="Arial"/>
          <w:szCs w:val="24"/>
        </w:rPr>
        <w:t>Fachkonferenz</w:t>
      </w:r>
      <w:r w:rsidRPr="007E536B">
        <w:rPr>
          <w:rFonts w:cs="Arial"/>
          <w:szCs w:val="24"/>
        </w:rPr>
        <w:t xml:space="preserve"> hat es sich zum Ziel gesetzt, die </w:t>
      </w:r>
      <w:r>
        <w:rPr>
          <w:rFonts w:cs="Arial"/>
          <w:szCs w:val="24"/>
        </w:rPr>
        <w:t>Attraktivität des F</w:t>
      </w:r>
      <w:r>
        <w:rPr>
          <w:rFonts w:cs="Arial"/>
          <w:szCs w:val="24"/>
        </w:rPr>
        <w:t>a</w:t>
      </w:r>
      <w:r>
        <w:rPr>
          <w:rFonts w:cs="Arial"/>
          <w:szCs w:val="24"/>
        </w:rPr>
        <w:t>ches insbesondere für die Anwahl in der Qualifikationsphase für die St</w:t>
      </w:r>
      <w:r>
        <w:rPr>
          <w:rFonts w:cs="Arial"/>
          <w:szCs w:val="24"/>
        </w:rPr>
        <w:t>u</w:t>
      </w:r>
      <w:r>
        <w:rPr>
          <w:rFonts w:cs="Arial"/>
          <w:szCs w:val="24"/>
        </w:rPr>
        <w:t xml:space="preserve">dierenden zu erhöhen. </w:t>
      </w:r>
    </w:p>
    <w:p w:rsidR="00005E89" w:rsidRDefault="00005E89" w:rsidP="00005E89">
      <w:pPr>
        <w:spacing w:after="120"/>
        <w:rPr>
          <w:rFonts w:cs="Arial"/>
          <w:szCs w:val="24"/>
        </w:rPr>
      </w:pPr>
      <w:r>
        <w:rPr>
          <w:rFonts w:cs="Arial"/>
          <w:szCs w:val="24"/>
        </w:rPr>
        <w:t xml:space="preserve">In diesem Zusammenhang wirkt die Teilnahme an den </w:t>
      </w:r>
      <w:proofErr w:type="spellStart"/>
      <w:r>
        <w:rPr>
          <w:rFonts w:cs="Arial"/>
          <w:szCs w:val="24"/>
        </w:rPr>
        <w:t>Delf</w:t>
      </w:r>
      <w:proofErr w:type="spellEnd"/>
      <w:r>
        <w:rPr>
          <w:rFonts w:cs="Arial"/>
          <w:szCs w:val="24"/>
        </w:rPr>
        <w:t xml:space="preserve">-Prüfungen des </w:t>
      </w:r>
      <w:r w:rsidRPr="00DC0CCC">
        <w:rPr>
          <w:rFonts w:cs="Arial"/>
          <w:i/>
          <w:szCs w:val="24"/>
        </w:rPr>
        <w:t>Institut Français</w:t>
      </w:r>
      <w:r>
        <w:rPr>
          <w:rFonts w:cs="Arial"/>
          <w:szCs w:val="24"/>
        </w:rPr>
        <w:t xml:space="preserve"> für die Studierenden motivierend. Ein diesbezügliches Angebot soll  auch vor dem Hintergrund der </w:t>
      </w:r>
      <w:r w:rsidRPr="00933E7E">
        <w:rPr>
          <w:rFonts w:cs="Arial"/>
          <w:b/>
          <w:szCs w:val="24"/>
        </w:rPr>
        <w:t>individuellen Förderung</w:t>
      </w:r>
      <w:r>
        <w:rPr>
          <w:rFonts w:cs="Arial"/>
          <w:szCs w:val="24"/>
        </w:rPr>
        <w:t xml:space="preserve"> weiter ausgebaut werden. </w:t>
      </w:r>
      <w:proofErr w:type="spellStart"/>
      <w:r>
        <w:rPr>
          <w:rFonts w:cs="Arial"/>
          <w:szCs w:val="24"/>
        </w:rPr>
        <w:t>Delf</w:t>
      </w:r>
      <w:proofErr w:type="spellEnd"/>
      <w:r>
        <w:rPr>
          <w:rFonts w:cs="Arial"/>
          <w:szCs w:val="24"/>
        </w:rPr>
        <w:t>-Zertifikate sind zudem eine geeignete z</w:t>
      </w:r>
      <w:r>
        <w:rPr>
          <w:rFonts w:cs="Arial"/>
          <w:szCs w:val="24"/>
        </w:rPr>
        <w:t>u</w:t>
      </w:r>
      <w:r>
        <w:rPr>
          <w:rFonts w:cs="Arial"/>
          <w:szCs w:val="24"/>
        </w:rPr>
        <w:t>sätzliche Berufsqualifikation.</w:t>
      </w:r>
    </w:p>
    <w:p w:rsidR="00005E89" w:rsidRDefault="00005E89" w:rsidP="00005E89">
      <w:pPr>
        <w:spacing w:after="120"/>
        <w:rPr>
          <w:rFonts w:cs="Arial"/>
          <w:szCs w:val="24"/>
        </w:rPr>
      </w:pPr>
      <w:r w:rsidRPr="007E536B">
        <w:rPr>
          <w:rFonts w:cs="Arial"/>
          <w:szCs w:val="24"/>
        </w:rPr>
        <w:t xml:space="preserve">Dem im Schulprogramm verankerten Schwerpunkt der </w:t>
      </w:r>
      <w:r w:rsidRPr="00933E7E">
        <w:rPr>
          <w:rFonts w:cs="Arial"/>
          <w:szCs w:val="24"/>
        </w:rPr>
        <w:t>individuellen Fö</w:t>
      </w:r>
      <w:r w:rsidRPr="00933E7E">
        <w:rPr>
          <w:rFonts w:cs="Arial"/>
          <w:szCs w:val="24"/>
        </w:rPr>
        <w:t>r</w:t>
      </w:r>
      <w:r w:rsidRPr="00933E7E">
        <w:rPr>
          <w:rFonts w:cs="Arial"/>
          <w:szCs w:val="24"/>
        </w:rPr>
        <w:t>derung</w:t>
      </w:r>
      <w:r w:rsidRPr="007E536B">
        <w:rPr>
          <w:rFonts w:cs="Arial"/>
          <w:szCs w:val="24"/>
        </w:rPr>
        <w:t xml:space="preserve"> </w:t>
      </w:r>
      <w:r>
        <w:rPr>
          <w:rFonts w:cs="Arial"/>
          <w:szCs w:val="24"/>
        </w:rPr>
        <w:t xml:space="preserve">plant die Fachkonferenz Französisch auch durch die Einführung und Arbeit </w:t>
      </w:r>
      <w:r w:rsidRPr="007E536B">
        <w:rPr>
          <w:rFonts w:cs="Arial"/>
          <w:szCs w:val="24"/>
        </w:rPr>
        <w:t xml:space="preserve">mit dem </w:t>
      </w:r>
      <w:r w:rsidR="00DC0CCC" w:rsidRPr="00DC0CCC">
        <w:rPr>
          <w:rFonts w:cs="Arial"/>
          <w:i/>
          <w:szCs w:val="24"/>
        </w:rPr>
        <w:t>E</w:t>
      </w:r>
      <w:r w:rsidRPr="00DC0CCC">
        <w:rPr>
          <w:rFonts w:cs="Arial"/>
          <w:i/>
          <w:szCs w:val="24"/>
        </w:rPr>
        <w:t>uropäischen Sprachenportfolio</w:t>
      </w:r>
      <w:r w:rsidRPr="007E536B">
        <w:rPr>
          <w:rFonts w:cs="Arial"/>
          <w:szCs w:val="24"/>
        </w:rPr>
        <w:t xml:space="preserve"> Rechnung</w:t>
      </w:r>
      <w:r>
        <w:rPr>
          <w:rFonts w:cs="Arial"/>
          <w:szCs w:val="24"/>
        </w:rPr>
        <w:t xml:space="preserve"> zu tragen. </w:t>
      </w:r>
    </w:p>
    <w:p w:rsidR="00005E89" w:rsidRDefault="00005E89" w:rsidP="00005E89">
      <w:pPr>
        <w:spacing w:after="120"/>
        <w:rPr>
          <w:rFonts w:cs="Arial"/>
          <w:szCs w:val="24"/>
        </w:rPr>
      </w:pPr>
      <w:r>
        <w:rPr>
          <w:rFonts w:cs="Arial"/>
          <w:szCs w:val="24"/>
        </w:rPr>
        <w:t xml:space="preserve">Darüber hinaus </w:t>
      </w:r>
      <w:r w:rsidR="00DC0CCC">
        <w:rPr>
          <w:rFonts w:cs="Arial"/>
          <w:szCs w:val="24"/>
        </w:rPr>
        <w:t>möchte</w:t>
      </w:r>
      <w:r>
        <w:rPr>
          <w:rFonts w:cs="Arial"/>
          <w:szCs w:val="24"/>
        </w:rPr>
        <w:t xml:space="preserve"> die Fachkonferenz Französisch des Voltaire-Weiterbildungskollegs Studierende durch zusätzliche außerunterrichtliche Angebote wie z.B. Studienfahrten, Teilnahme an Projekten und Besuch kultureller Veranstaltungen (z.B. </w:t>
      </w:r>
      <w:proofErr w:type="spellStart"/>
      <w:r w:rsidRPr="00933E7E">
        <w:rPr>
          <w:rFonts w:cs="Arial"/>
          <w:i/>
          <w:szCs w:val="24"/>
        </w:rPr>
        <w:t>ciné</w:t>
      </w:r>
      <w:proofErr w:type="spellEnd"/>
      <w:r w:rsidRPr="00933E7E">
        <w:rPr>
          <w:rFonts w:cs="Arial"/>
          <w:i/>
          <w:szCs w:val="24"/>
        </w:rPr>
        <w:t xml:space="preserve"> </w:t>
      </w:r>
      <w:proofErr w:type="spellStart"/>
      <w:r w:rsidRPr="00933E7E">
        <w:rPr>
          <w:rFonts w:cs="Arial"/>
          <w:i/>
          <w:szCs w:val="24"/>
        </w:rPr>
        <w:t>fête</w:t>
      </w:r>
      <w:proofErr w:type="spellEnd"/>
      <w:r>
        <w:rPr>
          <w:rFonts w:cs="Arial"/>
          <w:szCs w:val="24"/>
        </w:rPr>
        <w:t>) für das Erlernen der französ</w:t>
      </w:r>
      <w:r>
        <w:rPr>
          <w:rFonts w:cs="Arial"/>
          <w:szCs w:val="24"/>
        </w:rPr>
        <w:t>i</w:t>
      </w:r>
      <w:r>
        <w:rPr>
          <w:rFonts w:cs="Arial"/>
          <w:szCs w:val="24"/>
        </w:rPr>
        <w:t>schen Sprache begeistern.</w:t>
      </w:r>
    </w:p>
    <w:p w:rsidR="00005E89" w:rsidRDefault="00005E89" w:rsidP="00005E89">
      <w:pPr>
        <w:spacing w:after="120"/>
        <w:rPr>
          <w:rFonts w:cs="Arial"/>
          <w:szCs w:val="24"/>
        </w:rPr>
      </w:pPr>
    </w:p>
    <w:p w:rsidR="00005E89" w:rsidRPr="007E536B" w:rsidRDefault="00005E89" w:rsidP="00005E89">
      <w:pPr>
        <w:spacing w:after="120"/>
        <w:rPr>
          <w:rFonts w:cs="Arial"/>
          <w:szCs w:val="24"/>
        </w:rPr>
      </w:pPr>
    </w:p>
    <w:p w:rsidR="00005E89" w:rsidRPr="007E536B" w:rsidRDefault="00005E89" w:rsidP="00005E89">
      <w:pPr>
        <w:spacing w:after="120"/>
        <w:rPr>
          <w:rFonts w:cs="Arial"/>
          <w:szCs w:val="24"/>
        </w:rPr>
      </w:pPr>
      <w:r w:rsidRPr="007E536B">
        <w:rPr>
          <w:rFonts w:cs="Arial"/>
          <w:szCs w:val="24"/>
        </w:rPr>
        <w:t>Vorsitzende(r):</w:t>
      </w:r>
      <w:r w:rsidR="00F95A16">
        <w:rPr>
          <w:rFonts w:cs="Arial"/>
          <w:szCs w:val="24"/>
        </w:rPr>
        <w:t xml:space="preserve"> NN</w:t>
      </w:r>
    </w:p>
    <w:p w:rsidR="00005E89" w:rsidRPr="007E536B" w:rsidRDefault="00005E89" w:rsidP="00005E89">
      <w:pPr>
        <w:rPr>
          <w:rFonts w:cs="Arial"/>
          <w:b/>
          <w:szCs w:val="24"/>
        </w:rPr>
      </w:pPr>
      <w:r w:rsidRPr="007E536B">
        <w:rPr>
          <w:rFonts w:cs="Arial"/>
          <w:szCs w:val="24"/>
        </w:rPr>
        <w:t>Stellvertreter(in):</w:t>
      </w:r>
      <w:r w:rsidR="00F95A16">
        <w:rPr>
          <w:rFonts w:cs="Arial"/>
          <w:szCs w:val="24"/>
        </w:rPr>
        <w:t xml:space="preserve"> NN</w:t>
      </w:r>
    </w:p>
    <w:p w:rsidR="00005E89" w:rsidRDefault="00005E89" w:rsidP="00005E89">
      <w:pPr>
        <w:spacing w:after="240"/>
        <w:rPr>
          <w:rFonts w:cs="Arial"/>
          <w:i/>
        </w:rPr>
      </w:pPr>
    </w:p>
    <w:p w:rsidR="00DD1C9A" w:rsidRDefault="00DD1C9A" w:rsidP="00005E89">
      <w:pPr>
        <w:spacing w:after="240"/>
        <w:rPr>
          <w:rFonts w:cs="Arial"/>
          <w:i/>
        </w:rPr>
        <w:sectPr w:rsidR="00DD1C9A" w:rsidSect="00AA678E">
          <w:headerReference w:type="default" r:id="rId15"/>
          <w:type w:val="continuous"/>
          <w:pgSz w:w="11904" w:h="16838" w:code="9"/>
          <w:pgMar w:top="1250" w:right="1985" w:bottom="2552" w:left="1985" w:header="709" w:footer="688" w:gutter="0"/>
          <w:cols w:space="708"/>
          <w:docGrid w:linePitch="326"/>
        </w:sectPr>
      </w:pPr>
    </w:p>
    <w:p w:rsidR="00DD1C9A" w:rsidRDefault="00DD1C9A">
      <w:pPr>
        <w:jc w:val="left"/>
        <w:rPr>
          <w:rFonts w:cs="Arial"/>
          <w:i/>
        </w:rPr>
      </w:pPr>
      <w:r>
        <w:rPr>
          <w:rFonts w:cs="Arial"/>
          <w:i/>
        </w:rPr>
        <w:lastRenderedPageBreak/>
        <w:br w:type="page"/>
      </w:r>
    </w:p>
    <w:p w:rsidR="00E641BF" w:rsidRPr="00285C05" w:rsidRDefault="00E641BF" w:rsidP="00285C05">
      <w:pPr>
        <w:pStyle w:val="berschrift1"/>
        <w:ind w:left="0" w:firstLine="0"/>
        <w:rPr>
          <w:bCs/>
          <w:sz w:val="28"/>
        </w:rPr>
      </w:pPr>
      <w:bookmarkStart w:id="11" w:name="_Toc361030593"/>
      <w:r w:rsidRPr="00285C05">
        <w:rPr>
          <w:bCs/>
          <w:sz w:val="28"/>
        </w:rPr>
        <w:lastRenderedPageBreak/>
        <w:t>2</w:t>
      </w:r>
      <w:r w:rsidRPr="00285C05">
        <w:rPr>
          <w:bCs/>
          <w:sz w:val="28"/>
        </w:rPr>
        <w:tab/>
      </w:r>
      <w:bookmarkEnd w:id="8"/>
      <w:bookmarkEnd w:id="9"/>
      <w:bookmarkEnd w:id="10"/>
      <w:r w:rsidR="00CD3477">
        <w:rPr>
          <w:bCs/>
          <w:sz w:val="28"/>
        </w:rPr>
        <w:t>Entscheidungen zum Unterricht</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074"/>
      </w:tblGrid>
      <w:tr w:rsidR="00A17F7A" w:rsidRPr="005C370B" w:rsidTr="005C370B">
        <w:tc>
          <w:tcPr>
            <w:tcW w:w="8074" w:type="dxa"/>
            <w:shd w:val="clear" w:color="auto" w:fill="D9D9D9"/>
          </w:tcPr>
          <w:p w:rsidR="00A17F7A" w:rsidRPr="00E40655" w:rsidRDefault="00A17F7A" w:rsidP="00191D82">
            <w:pPr>
              <w:pStyle w:val="StandardWeb"/>
              <w:jc w:val="both"/>
              <w:rPr>
                <w:rStyle w:val="Fett"/>
                <w:rFonts w:ascii="Arial" w:hAnsi="Arial" w:cs="Arial"/>
                <w:b w:val="0"/>
                <w:bCs w:val="0"/>
              </w:rPr>
            </w:pPr>
            <w:bookmarkStart w:id="12" w:name="_Toc78947481"/>
            <w:bookmarkStart w:id="13" w:name="_Toc80167958"/>
            <w:bookmarkStart w:id="14" w:name="_Toc80169679"/>
            <w:r w:rsidRPr="005C370B">
              <w:rPr>
                <w:rFonts w:ascii="Arial" w:hAnsi="Arial" w:cs="Arial"/>
                <w:b/>
              </w:rPr>
              <w:t xml:space="preserve">Hinweis: </w:t>
            </w:r>
            <w:r w:rsidRPr="005C370B">
              <w:rPr>
                <w:rFonts w:ascii="Arial" w:hAnsi="Arial" w:cs="Arial"/>
              </w:rPr>
              <w:t xml:space="preserve">Die </w:t>
            </w:r>
            <w:r w:rsidR="00B1163C">
              <w:rPr>
                <w:rFonts w:ascii="Arial" w:hAnsi="Arial" w:cs="Arial"/>
              </w:rPr>
              <w:t>nach</w:t>
            </w:r>
            <w:r w:rsidRPr="005C370B">
              <w:rPr>
                <w:rFonts w:ascii="Arial" w:hAnsi="Arial" w:cs="Arial"/>
              </w:rPr>
              <w:t xml:space="preserve">folgend dargestellte Umsetzung der verbindlichen Kompetenzerwartungen des Kernlehrplans findet auf zwei Ebenen statt. Das </w:t>
            </w:r>
            <w:r w:rsidRPr="005C370B">
              <w:rPr>
                <w:rFonts w:ascii="Arial" w:hAnsi="Arial" w:cs="Arial"/>
                <w:b/>
              </w:rPr>
              <w:t xml:space="preserve">Übersichtsraster </w:t>
            </w:r>
            <w:r w:rsidR="00E40655" w:rsidRPr="00E40655">
              <w:rPr>
                <w:rFonts w:ascii="Arial" w:hAnsi="Arial" w:cs="Arial"/>
              </w:rPr>
              <w:t>(2.1.1)</w:t>
            </w:r>
            <w:r w:rsidR="00E40655">
              <w:rPr>
                <w:rFonts w:ascii="Arial" w:hAnsi="Arial" w:cs="Arial"/>
              </w:rPr>
              <w:t xml:space="preserve"> </w:t>
            </w:r>
            <w:r w:rsidRPr="005C370B">
              <w:rPr>
                <w:rFonts w:ascii="Arial" w:hAnsi="Arial" w:cs="Arial"/>
              </w:rPr>
              <w:t>gibt den Lehrkräften einen raschen Übe</w:t>
            </w:r>
            <w:r w:rsidRPr="005C370B">
              <w:rPr>
                <w:rFonts w:ascii="Arial" w:hAnsi="Arial" w:cs="Arial"/>
              </w:rPr>
              <w:t>r</w:t>
            </w:r>
            <w:r w:rsidRPr="005C370B">
              <w:rPr>
                <w:rFonts w:ascii="Arial" w:hAnsi="Arial" w:cs="Arial"/>
              </w:rPr>
              <w:t>blick über die laut Fachkonferenz verbindlichen Unterrichtsvorhaben pro Schuljahr. In dem Raster sind</w:t>
            </w:r>
            <w:r w:rsidR="00E40655">
              <w:rPr>
                <w:rFonts w:ascii="Arial" w:hAnsi="Arial" w:cs="Arial"/>
              </w:rPr>
              <w:t xml:space="preserve"> das Thema, die</w:t>
            </w:r>
            <w:r w:rsidR="00191D82">
              <w:rPr>
                <w:rFonts w:ascii="Arial" w:hAnsi="Arial" w:cs="Arial"/>
              </w:rPr>
              <w:t xml:space="preserve"> schwerpunktmäßig</w:t>
            </w:r>
            <w:r w:rsidR="00E40655">
              <w:rPr>
                <w:rFonts w:ascii="Arial" w:hAnsi="Arial" w:cs="Arial"/>
              </w:rPr>
              <w:t xml:space="preserve"> zu e</w:t>
            </w:r>
            <w:r w:rsidR="00E40655">
              <w:rPr>
                <w:rFonts w:ascii="Arial" w:hAnsi="Arial" w:cs="Arial"/>
              </w:rPr>
              <w:t>r</w:t>
            </w:r>
            <w:r w:rsidR="00E40655">
              <w:rPr>
                <w:rFonts w:ascii="Arial" w:hAnsi="Arial" w:cs="Arial"/>
              </w:rPr>
              <w:t xml:space="preserve">werbenden </w:t>
            </w:r>
            <w:r w:rsidR="00191D82">
              <w:rPr>
                <w:rFonts w:ascii="Arial" w:hAnsi="Arial" w:cs="Arial"/>
              </w:rPr>
              <w:t>K</w:t>
            </w:r>
            <w:r w:rsidR="00E40655">
              <w:rPr>
                <w:rFonts w:ascii="Arial" w:hAnsi="Arial" w:cs="Arial"/>
              </w:rPr>
              <w:t>ompetenzen und die zur Verfügung stehende Zeit ausg</w:t>
            </w:r>
            <w:r w:rsidR="00E40655">
              <w:rPr>
                <w:rFonts w:ascii="Arial" w:hAnsi="Arial" w:cs="Arial"/>
              </w:rPr>
              <w:t>e</w:t>
            </w:r>
            <w:r w:rsidR="00E40655">
              <w:rPr>
                <w:rFonts w:ascii="Arial" w:hAnsi="Arial" w:cs="Arial"/>
              </w:rPr>
              <w:t xml:space="preserve">wiesen. Die </w:t>
            </w:r>
            <w:r w:rsidR="00E40655" w:rsidRPr="00E40655">
              <w:rPr>
                <w:rFonts w:ascii="Arial" w:hAnsi="Arial" w:cs="Arial"/>
                <w:b/>
              </w:rPr>
              <w:t>Konkretisierung von Unterrichtsvorhaben</w:t>
            </w:r>
            <w:r w:rsidR="00E40655">
              <w:rPr>
                <w:rFonts w:ascii="Arial" w:hAnsi="Arial" w:cs="Arial"/>
              </w:rPr>
              <w:t xml:space="preserve"> </w:t>
            </w:r>
            <w:r w:rsidR="00E40655" w:rsidRPr="00E40655">
              <w:rPr>
                <w:rFonts w:ascii="Arial" w:hAnsi="Arial" w:cs="Arial"/>
              </w:rPr>
              <w:t>(2.1.2)</w:t>
            </w:r>
            <w:r w:rsidR="00E40655" w:rsidRPr="005C370B">
              <w:rPr>
                <w:rFonts w:ascii="Arial" w:hAnsi="Arial" w:cs="Arial"/>
              </w:rPr>
              <w:t xml:space="preserve"> </w:t>
            </w:r>
            <w:r w:rsidR="00E40655">
              <w:rPr>
                <w:rFonts w:ascii="Arial" w:hAnsi="Arial" w:cs="Arial"/>
              </w:rPr>
              <w:t>führt die konkretisierten Kompetenzerwartungen</w:t>
            </w:r>
            <w:r w:rsidR="00191D82">
              <w:rPr>
                <w:rFonts w:ascii="Arial" w:hAnsi="Arial" w:cs="Arial"/>
              </w:rPr>
              <w:t xml:space="preserve"> in den jeweiligen Kompetenzb</w:t>
            </w:r>
            <w:r w:rsidR="00191D82">
              <w:rPr>
                <w:rFonts w:ascii="Arial" w:hAnsi="Arial" w:cs="Arial"/>
              </w:rPr>
              <w:t>e</w:t>
            </w:r>
            <w:r w:rsidR="00191D82">
              <w:rPr>
                <w:rFonts w:ascii="Arial" w:hAnsi="Arial" w:cs="Arial"/>
              </w:rPr>
              <w:t>reichen</w:t>
            </w:r>
            <w:r w:rsidR="00E40655">
              <w:rPr>
                <w:rFonts w:ascii="Arial" w:hAnsi="Arial" w:cs="Arial"/>
              </w:rPr>
              <w:t xml:space="preserve"> auf und </w:t>
            </w:r>
            <w:r w:rsidRPr="005C370B">
              <w:rPr>
                <w:rFonts w:ascii="Arial" w:hAnsi="Arial" w:cs="Arial"/>
              </w:rPr>
              <w:t xml:space="preserve">verdeutlicht vorhabenbezogene Absprachen, z.B. zur Festlegung auf einen Aufgabentyp bei der Lernerfolgsüberprüfung durch eine Klausur. </w:t>
            </w:r>
          </w:p>
        </w:tc>
      </w:tr>
    </w:tbl>
    <w:p w:rsidR="00A17F7A" w:rsidRDefault="00A17F7A" w:rsidP="00CD3477">
      <w:pPr>
        <w:pStyle w:val="berschrift2"/>
        <w:ind w:left="482" w:hanging="482"/>
        <w:rPr>
          <w:bCs/>
          <w:sz w:val="26"/>
        </w:rPr>
      </w:pPr>
    </w:p>
    <w:p w:rsidR="00CD3477" w:rsidRPr="00CD3477" w:rsidRDefault="00CD3477" w:rsidP="00CD3477">
      <w:pPr>
        <w:pStyle w:val="berschrift2"/>
        <w:ind w:left="482" w:hanging="482"/>
        <w:rPr>
          <w:bCs/>
          <w:sz w:val="26"/>
        </w:rPr>
      </w:pPr>
      <w:bookmarkStart w:id="15" w:name="_Toc361030594"/>
      <w:r w:rsidRPr="00CD3477">
        <w:rPr>
          <w:bCs/>
          <w:sz w:val="26"/>
        </w:rPr>
        <w:t>2.1 Unterrichtsvorhaben</w:t>
      </w:r>
      <w:bookmarkEnd w:id="15"/>
    </w:p>
    <w:p w:rsidR="007A4549" w:rsidRDefault="007A4549" w:rsidP="007A4549">
      <w:pPr>
        <w:spacing w:after="240"/>
      </w:pPr>
      <w:r>
        <w:t>Die Darstellung der Unterrichtsvorhaben im schulinternen Lehrplan</w:t>
      </w:r>
      <w:r w:rsidR="00F42CA9">
        <w:t xml:space="preserve"> insg</w:t>
      </w:r>
      <w:r w:rsidR="00F42CA9">
        <w:t>e</w:t>
      </w:r>
      <w:r w:rsidR="00F42CA9" w:rsidRPr="00EE37FA">
        <w:t>samt</w:t>
      </w:r>
      <w:r w:rsidRPr="00EE37FA">
        <w:t xml:space="preserve"> besitzt den Anspruch, </w:t>
      </w:r>
      <w:r w:rsidR="00EE37FA" w:rsidRPr="00590414">
        <w:t>di</w:t>
      </w:r>
      <w:r w:rsidRPr="00590414">
        <w:t>e</w:t>
      </w:r>
      <w:r w:rsidR="00F42CA9" w:rsidRPr="00590414">
        <w:t xml:space="preserve"> i</w:t>
      </w:r>
      <w:r w:rsidR="00F42CA9" w:rsidRPr="00EE37FA">
        <w:t>m Kernlehrplan auf</w:t>
      </w:r>
      <w:r w:rsidRPr="00EE37FA">
        <w:t>geführten Kompete</w:t>
      </w:r>
      <w:r w:rsidRPr="00EE37FA">
        <w:t>n</w:t>
      </w:r>
      <w:r w:rsidRPr="00EE37FA">
        <w:t xml:space="preserve">zen abzudecken. Dies entspricht der Verpflichtung jeder Lehrkraft, </w:t>
      </w:r>
      <w:r w:rsidR="00EE37FA" w:rsidRPr="005C5E6D">
        <w:t xml:space="preserve">die </w:t>
      </w:r>
      <w:r w:rsidRPr="005C5E6D">
        <w:t>Kompetenzerwartungen des Kernlehrplans bei den Lernenden auszubi</w:t>
      </w:r>
      <w:r w:rsidRPr="005C5E6D">
        <w:t>l</w:t>
      </w:r>
      <w:r w:rsidRPr="00EE37FA">
        <w:t>den und zu entwickeln.</w:t>
      </w:r>
    </w:p>
    <w:p w:rsidR="007A4549" w:rsidRDefault="007A4549" w:rsidP="007A4549">
      <w:pPr>
        <w:spacing w:after="240"/>
      </w:pPr>
      <w:r>
        <w:t>Die entsprechende Umsetzung erfolgt auf zwei Ebenen: der Übersichts- und der Konkretisierungsebene.</w:t>
      </w:r>
    </w:p>
    <w:p w:rsidR="007A4549" w:rsidRDefault="007A4549" w:rsidP="007A4549">
      <w:pPr>
        <w:spacing w:after="240"/>
      </w:pPr>
      <w:r>
        <w:t xml:space="preserve">Im „Übersichtsraster Unterrichtsvorhaben“ (Kapitel 2.1.1) wird die für alle Lehrerinnen und Lehrer gemäß Fachkonferenzbeschluss </w:t>
      </w:r>
      <w:r w:rsidRPr="00590414">
        <w:t>verbindliche</w:t>
      </w:r>
      <w:r>
        <w:t xml:space="preserve"> Ve</w:t>
      </w:r>
      <w:r>
        <w:t>r</w:t>
      </w:r>
      <w:r>
        <w:t xml:space="preserve">teilung der Unterrichtsvorhaben dargestellt. Das Übersichtsraster dient dazu, den Kolleginnen und Kollegen einen schnellen Überblick über die Zuordnung der Unterrichtsvorhaben zu den einzelnen </w:t>
      </w:r>
      <w:r w:rsidR="00711BB0">
        <w:t>Kursabschnitten</w:t>
      </w:r>
      <w:r>
        <w:t xml:space="preserve"> sowie den im Kernlehrplan genannten Kompetenzen</w:t>
      </w:r>
      <w:r w:rsidR="00483DA7">
        <w:t xml:space="preserve"> </w:t>
      </w:r>
      <w:r>
        <w:t>zu verschaffen. Um Klarheit für die Lehrkräfte herzustellen und die Übersichtlichkeit zu g</w:t>
      </w:r>
      <w:r>
        <w:t>e</w:t>
      </w:r>
      <w:r>
        <w:t xml:space="preserve">währleisten, werden </w:t>
      </w:r>
      <w:r w:rsidR="00DA1501">
        <w:t>an dieser Stelle schwerpunktmäßig zu erwerbende Kompetenzen</w:t>
      </w:r>
      <w:r w:rsidRPr="008F5557">
        <w:t xml:space="preserve"> ausgewiesen, während die konkretisierten Kompetenze</w:t>
      </w:r>
      <w:r w:rsidRPr="008F5557">
        <w:t>r</w:t>
      </w:r>
      <w:r w:rsidRPr="008F5557">
        <w:t>wartungen erst auf der Ebene konkretisierter Unterrichtsvorhaben Berüc</w:t>
      </w:r>
      <w:r w:rsidRPr="008F5557">
        <w:t>k</w:t>
      </w:r>
      <w:r w:rsidRPr="008F5557">
        <w:t xml:space="preserve">sichtigung finden. </w:t>
      </w:r>
      <w:r>
        <w:t>Der ausgewiesene Zeitbedarf versteht sich als grobe Orientierungsgröße, die nach Bedarf über- oder unterschritten werden kann. Um Spielraum für Vertiefungen, besondere Schülerinteressen, akt</w:t>
      </w:r>
      <w:r>
        <w:t>u</w:t>
      </w:r>
      <w:r>
        <w:t xml:space="preserve">elle Themen bzw. die Erfordernisse anderer besonderer Ereignisse (z.B. Praktika, </w:t>
      </w:r>
      <w:r w:rsidR="00483DA7">
        <w:t xml:space="preserve">Kursfahrten </w:t>
      </w:r>
      <w:r>
        <w:t>o.ä.) zu erhal</w:t>
      </w:r>
      <w:r w:rsidR="00B1163C">
        <w:t>ten, sind</w:t>
      </w:r>
      <w:r>
        <w:t xml:space="preserve"> im Rahmen dieses </w:t>
      </w:r>
      <w:r w:rsidR="00590414">
        <w:t>schulinte</w:t>
      </w:r>
      <w:r w:rsidR="00590414">
        <w:t>r</w:t>
      </w:r>
      <w:r w:rsidR="00590414">
        <w:t>nen Lehrplans</w:t>
      </w:r>
      <w:r>
        <w:t xml:space="preserve"> nur ca. 75 Prozent der Bruttounterrichtszeit verplant.</w:t>
      </w:r>
    </w:p>
    <w:p w:rsidR="004C4760" w:rsidRDefault="004C4760" w:rsidP="007A4549">
      <w:pPr>
        <w:spacing w:after="240"/>
        <w:sectPr w:rsidR="004C4760" w:rsidSect="00C7687F">
          <w:headerReference w:type="default" r:id="rId16"/>
          <w:type w:val="continuous"/>
          <w:pgSz w:w="11904" w:h="16838" w:code="9"/>
          <w:pgMar w:top="1250" w:right="1985" w:bottom="2552" w:left="1985" w:header="709" w:footer="1985" w:gutter="0"/>
          <w:cols w:space="708"/>
          <w:docGrid w:linePitch="326"/>
        </w:sectPr>
      </w:pPr>
    </w:p>
    <w:p w:rsidR="008F5557" w:rsidRDefault="008F5557" w:rsidP="007A4549">
      <w:pPr>
        <w:spacing w:after="240"/>
      </w:pPr>
    </w:p>
    <w:p w:rsidR="00E3572F" w:rsidRDefault="007560F0" w:rsidP="00D46278">
      <w:pPr>
        <w:pStyle w:val="berschrift3"/>
        <w:tabs>
          <w:tab w:val="left" w:pos="567"/>
        </w:tabs>
        <w:ind w:hanging="936"/>
      </w:pPr>
      <w:r>
        <w:br w:type="page"/>
      </w:r>
      <w:bookmarkStart w:id="16" w:name="_Toc361030595"/>
    </w:p>
    <w:p w:rsidR="00E3572F" w:rsidRDefault="00E3572F" w:rsidP="00E3572F">
      <w:pPr>
        <w:pStyle w:val="berschrift3"/>
        <w:tabs>
          <w:tab w:val="left" w:pos="567"/>
        </w:tabs>
        <w:spacing w:after="0"/>
        <w:ind w:hanging="936"/>
      </w:pPr>
    </w:p>
    <w:p w:rsidR="007560F0" w:rsidRDefault="00B07AE5" w:rsidP="00D46278">
      <w:pPr>
        <w:pStyle w:val="berschrift3"/>
        <w:tabs>
          <w:tab w:val="left" w:pos="567"/>
        </w:tabs>
        <w:ind w:hanging="936"/>
      </w:pPr>
      <w:r w:rsidRPr="00D46278">
        <w:t>2.1.1 Übersichtsraster Unterrichtsvorhaben</w:t>
      </w:r>
      <w:r w:rsidR="004C4760">
        <w:t xml:space="preserve"> Einführung in die zweite Fremdsprache</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5"/>
        <w:gridCol w:w="4075"/>
      </w:tblGrid>
      <w:tr w:rsidR="007560F0" w:rsidRPr="006664F6" w:rsidTr="0018689A">
        <w:tc>
          <w:tcPr>
            <w:tcW w:w="5000" w:type="pct"/>
            <w:gridSpan w:val="2"/>
            <w:shd w:val="clear" w:color="auto" w:fill="D9D9D9"/>
          </w:tcPr>
          <w:p w:rsidR="007560F0" w:rsidRPr="006664F6" w:rsidRDefault="007560F0" w:rsidP="0018689A">
            <w:pPr>
              <w:jc w:val="center"/>
              <w:rPr>
                <w:b/>
                <w:sz w:val="22"/>
                <w:szCs w:val="22"/>
              </w:rPr>
            </w:pPr>
            <w:r>
              <w:rPr>
                <w:b/>
                <w:sz w:val="22"/>
                <w:szCs w:val="22"/>
              </w:rPr>
              <w:t xml:space="preserve">Einführung in die zweite Fremdsprache </w:t>
            </w:r>
          </w:p>
        </w:tc>
      </w:tr>
      <w:tr w:rsidR="007560F0" w:rsidRPr="00B66124" w:rsidTr="0018689A">
        <w:tc>
          <w:tcPr>
            <w:tcW w:w="2500" w:type="pct"/>
          </w:tcPr>
          <w:p w:rsidR="007560F0" w:rsidRPr="00F44DBD" w:rsidRDefault="007560F0" w:rsidP="0018689A">
            <w:pPr>
              <w:rPr>
                <w:rFonts w:cs="Arial"/>
                <w:i/>
                <w:sz w:val="18"/>
                <w:szCs w:val="22"/>
                <w:u w:val="single"/>
              </w:rPr>
            </w:pPr>
            <w:r w:rsidRPr="00F44DBD">
              <w:rPr>
                <w:rFonts w:cs="Arial"/>
                <w:i/>
                <w:sz w:val="18"/>
                <w:szCs w:val="22"/>
                <w:u w:val="single"/>
              </w:rPr>
              <w:t>Unterrichtsvorhaben I:</w:t>
            </w:r>
          </w:p>
          <w:p w:rsidR="007560F0" w:rsidRPr="00F44DBD" w:rsidRDefault="007560F0" w:rsidP="0018689A">
            <w:pPr>
              <w:rPr>
                <w:rFonts w:cs="Arial"/>
                <w:sz w:val="18"/>
                <w:szCs w:val="22"/>
              </w:rPr>
            </w:pPr>
          </w:p>
          <w:p w:rsidR="00D06204" w:rsidRDefault="007560F0" w:rsidP="0018689A">
            <w:pPr>
              <w:rPr>
                <w:rFonts w:cs="Arial"/>
                <w:sz w:val="18"/>
                <w:szCs w:val="22"/>
              </w:rPr>
            </w:pPr>
            <w:r w:rsidRPr="00F44DBD">
              <w:rPr>
                <w:rFonts w:cs="Arial"/>
                <w:b/>
                <w:sz w:val="18"/>
                <w:szCs w:val="22"/>
              </w:rPr>
              <w:t>Thema</w:t>
            </w:r>
            <w:r w:rsidRPr="00F44DBD">
              <w:rPr>
                <w:rFonts w:cs="Arial"/>
                <w:sz w:val="18"/>
                <w:szCs w:val="22"/>
              </w:rPr>
              <w:t xml:space="preserve">: </w:t>
            </w:r>
            <w:proofErr w:type="spellStart"/>
            <w:r w:rsidR="00D06204" w:rsidRPr="00D06204">
              <w:rPr>
                <w:rFonts w:cs="Arial"/>
                <w:i/>
                <w:sz w:val="18"/>
                <w:szCs w:val="22"/>
              </w:rPr>
              <w:t>Qui</w:t>
            </w:r>
            <w:proofErr w:type="spellEnd"/>
            <w:r w:rsidR="00D06204" w:rsidRPr="00D06204">
              <w:rPr>
                <w:rFonts w:cs="Arial"/>
                <w:i/>
                <w:sz w:val="18"/>
                <w:szCs w:val="22"/>
              </w:rPr>
              <w:t xml:space="preserve"> </w:t>
            </w:r>
            <w:proofErr w:type="spellStart"/>
            <w:r w:rsidR="00D06204" w:rsidRPr="00D06204">
              <w:rPr>
                <w:rFonts w:cs="Arial"/>
                <w:i/>
                <w:sz w:val="18"/>
                <w:szCs w:val="22"/>
              </w:rPr>
              <w:t>suis</w:t>
            </w:r>
            <w:proofErr w:type="spellEnd"/>
            <w:r w:rsidR="00D06204" w:rsidRPr="00D06204">
              <w:rPr>
                <w:rFonts w:cs="Arial"/>
                <w:i/>
                <w:sz w:val="18"/>
                <w:szCs w:val="22"/>
              </w:rPr>
              <w:t>-je?</w:t>
            </w:r>
          </w:p>
          <w:p w:rsidR="007560F0" w:rsidRPr="00783C7B" w:rsidRDefault="00D06204" w:rsidP="0018689A">
            <w:pPr>
              <w:rPr>
                <w:rFonts w:cs="Arial"/>
                <w:sz w:val="18"/>
                <w:szCs w:val="22"/>
                <w:lang w:val="fr-FR"/>
              </w:rPr>
            </w:pPr>
            <w:r w:rsidRPr="00783C7B">
              <w:rPr>
                <w:rFonts w:cs="Arial"/>
                <w:b/>
                <w:sz w:val="18"/>
                <w:szCs w:val="22"/>
                <w:lang w:val="fr-FR"/>
              </w:rPr>
              <w:t>KLP-</w:t>
            </w:r>
            <w:proofErr w:type="spellStart"/>
            <w:r w:rsidRPr="00783C7B">
              <w:rPr>
                <w:rFonts w:cs="Arial"/>
                <w:b/>
                <w:sz w:val="18"/>
                <w:szCs w:val="22"/>
                <w:lang w:val="fr-FR"/>
              </w:rPr>
              <w:t>Bezug</w:t>
            </w:r>
            <w:proofErr w:type="spellEnd"/>
            <w:r w:rsidRPr="00783C7B">
              <w:rPr>
                <w:rFonts w:cs="Arial"/>
                <w:sz w:val="18"/>
                <w:szCs w:val="22"/>
                <w:lang w:val="fr-FR"/>
              </w:rPr>
              <w:t xml:space="preserve">: </w:t>
            </w:r>
            <w:r w:rsidR="007560F0" w:rsidRPr="00783C7B">
              <w:rPr>
                <w:rFonts w:cs="Arial"/>
                <w:i/>
                <w:sz w:val="18"/>
                <w:szCs w:val="22"/>
                <w:lang w:val="fr-FR"/>
              </w:rPr>
              <w:t>Etre jeune adulte-Famille-Amitié- Loisirs</w:t>
            </w:r>
          </w:p>
          <w:p w:rsidR="007560F0" w:rsidRPr="00783C7B" w:rsidRDefault="007560F0" w:rsidP="0018689A">
            <w:pPr>
              <w:rPr>
                <w:rFonts w:cs="Arial"/>
                <w:sz w:val="18"/>
                <w:szCs w:val="22"/>
                <w:lang w:val="fr-FR"/>
              </w:rPr>
            </w:pPr>
          </w:p>
          <w:p w:rsidR="00D06204" w:rsidRPr="00783C7B" w:rsidRDefault="00D06204" w:rsidP="0018689A">
            <w:pPr>
              <w:rPr>
                <w:rFonts w:cs="Arial"/>
                <w:sz w:val="18"/>
                <w:szCs w:val="22"/>
                <w:lang w:val="fr-FR"/>
              </w:rPr>
            </w:pPr>
          </w:p>
          <w:p w:rsidR="007560F0" w:rsidRPr="00F44DBD" w:rsidRDefault="007560F0" w:rsidP="0018689A">
            <w:pPr>
              <w:rPr>
                <w:rFonts w:cs="Arial"/>
                <w:sz w:val="18"/>
                <w:szCs w:val="22"/>
              </w:rPr>
            </w:pPr>
            <w:r w:rsidRPr="00F44DBD">
              <w:rPr>
                <w:rFonts w:cs="Arial"/>
                <w:b/>
                <w:sz w:val="18"/>
                <w:szCs w:val="22"/>
              </w:rPr>
              <w:t>Schwerpunktmäßig zu erwerbende Komp</w:t>
            </w:r>
            <w:r w:rsidRPr="00F44DBD">
              <w:rPr>
                <w:rFonts w:cs="Arial"/>
                <w:b/>
                <w:sz w:val="18"/>
                <w:szCs w:val="22"/>
              </w:rPr>
              <w:t>e</w:t>
            </w:r>
            <w:r w:rsidRPr="00F44DBD">
              <w:rPr>
                <w:rFonts w:cs="Arial"/>
                <w:b/>
                <w:sz w:val="18"/>
                <w:szCs w:val="22"/>
              </w:rPr>
              <w:t>tenzen:</w:t>
            </w:r>
          </w:p>
          <w:p w:rsidR="007560F0" w:rsidRPr="00F44DBD" w:rsidRDefault="007560F0" w:rsidP="0018689A">
            <w:pPr>
              <w:rPr>
                <w:sz w:val="18"/>
              </w:rPr>
            </w:pPr>
            <w:r w:rsidRPr="00F44DBD">
              <w:rPr>
                <w:sz w:val="18"/>
                <w:u w:val="single"/>
              </w:rPr>
              <w:t>Sprechen:</w:t>
            </w:r>
            <w:r w:rsidRPr="00F44DBD">
              <w:rPr>
                <w:sz w:val="18"/>
              </w:rPr>
              <w:t xml:space="preserve"> sich an einfachen Gesprächen bete</w:t>
            </w:r>
            <w:r w:rsidRPr="00F44DBD">
              <w:rPr>
                <w:sz w:val="18"/>
              </w:rPr>
              <w:t>i</w:t>
            </w:r>
            <w:r w:rsidRPr="00F44DBD">
              <w:rPr>
                <w:sz w:val="18"/>
              </w:rPr>
              <w:t>ligen, einfache Informationen erfragen und g</w:t>
            </w:r>
            <w:r w:rsidRPr="00F44DBD">
              <w:rPr>
                <w:sz w:val="18"/>
              </w:rPr>
              <w:t>e</w:t>
            </w:r>
            <w:r w:rsidRPr="00F44DBD">
              <w:rPr>
                <w:sz w:val="18"/>
              </w:rPr>
              <w:t>ben, sich selbst anderen vorstellen</w:t>
            </w:r>
          </w:p>
          <w:p w:rsidR="007560F0" w:rsidRPr="00F44DBD" w:rsidRDefault="007560F0" w:rsidP="0018689A">
            <w:pPr>
              <w:tabs>
                <w:tab w:val="left" w:pos="2715"/>
              </w:tabs>
              <w:rPr>
                <w:sz w:val="18"/>
              </w:rPr>
            </w:pPr>
            <w:r w:rsidRPr="00F44DBD">
              <w:rPr>
                <w:sz w:val="18"/>
              </w:rPr>
              <w:tab/>
            </w:r>
          </w:p>
          <w:p w:rsidR="007560F0" w:rsidRDefault="007560F0" w:rsidP="0018689A">
            <w:pPr>
              <w:rPr>
                <w:sz w:val="18"/>
              </w:rPr>
            </w:pPr>
            <w:r w:rsidRPr="00F44DBD">
              <w:rPr>
                <w:sz w:val="18"/>
                <w:u w:val="single"/>
              </w:rPr>
              <w:t>Schreiben</w:t>
            </w:r>
            <w:r w:rsidRPr="00F44DBD">
              <w:rPr>
                <w:sz w:val="18"/>
              </w:rPr>
              <w:t xml:space="preserve">: einfache, stark formalisierte Texte der Alltagskommunikation verfassen </w:t>
            </w:r>
          </w:p>
          <w:p w:rsidR="00130769" w:rsidRPr="00F44DBD" w:rsidRDefault="00130769" w:rsidP="0018689A">
            <w:pPr>
              <w:rPr>
                <w:rFonts w:cs="Arial"/>
                <w:sz w:val="18"/>
                <w:szCs w:val="22"/>
              </w:rPr>
            </w:pPr>
          </w:p>
          <w:p w:rsidR="007560F0" w:rsidRPr="00F44DBD" w:rsidRDefault="007560F0" w:rsidP="0018689A">
            <w:pPr>
              <w:rPr>
                <w:rFonts w:cs="Arial"/>
                <w:sz w:val="18"/>
                <w:szCs w:val="22"/>
              </w:rPr>
            </w:pPr>
            <w:r w:rsidRPr="00F44DBD">
              <w:rPr>
                <w:rFonts w:cs="Arial"/>
                <w:b/>
                <w:sz w:val="18"/>
                <w:szCs w:val="22"/>
              </w:rPr>
              <w:t>Zeitbedarf</w:t>
            </w:r>
            <w:r w:rsidR="00FF2EB7">
              <w:rPr>
                <w:rFonts w:cs="Arial"/>
                <w:sz w:val="18"/>
                <w:szCs w:val="22"/>
              </w:rPr>
              <w:t xml:space="preserve">: </w:t>
            </w:r>
            <w:r w:rsidR="00B66124">
              <w:rPr>
                <w:rFonts w:cs="Arial"/>
                <w:sz w:val="18"/>
                <w:szCs w:val="22"/>
              </w:rPr>
              <w:t xml:space="preserve">ca. </w:t>
            </w:r>
            <w:r w:rsidR="00FF2EB7">
              <w:rPr>
                <w:rFonts w:cs="Arial"/>
                <w:sz w:val="18"/>
                <w:szCs w:val="22"/>
              </w:rPr>
              <w:t>65</w:t>
            </w:r>
            <w:r w:rsidRPr="00F44DBD">
              <w:rPr>
                <w:rFonts w:cs="Arial"/>
                <w:sz w:val="18"/>
                <w:szCs w:val="22"/>
              </w:rPr>
              <w:t xml:space="preserve"> Std.</w:t>
            </w:r>
          </w:p>
        </w:tc>
        <w:tc>
          <w:tcPr>
            <w:tcW w:w="2500" w:type="pct"/>
          </w:tcPr>
          <w:p w:rsidR="007560F0" w:rsidRPr="00783C7B" w:rsidRDefault="007560F0" w:rsidP="0018689A">
            <w:pPr>
              <w:rPr>
                <w:rFonts w:cs="Arial"/>
                <w:i/>
                <w:sz w:val="18"/>
                <w:szCs w:val="22"/>
                <w:u w:val="single"/>
              </w:rPr>
            </w:pPr>
            <w:r w:rsidRPr="00783C7B">
              <w:rPr>
                <w:rFonts w:cs="Arial"/>
                <w:i/>
                <w:sz w:val="18"/>
                <w:szCs w:val="22"/>
                <w:u w:val="single"/>
              </w:rPr>
              <w:t>Unterrichtsvorhaben II:</w:t>
            </w:r>
          </w:p>
          <w:p w:rsidR="007560F0" w:rsidRPr="00783C7B" w:rsidRDefault="007560F0" w:rsidP="0018689A">
            <w:pPr>
              <w:rPr>
                <w:rFonts w:cs="Arial"/>
                <w:sz w:val="18"/>
                <w:szCs w:val="22"/>
              </w:rPr>
            </w:pPr>
          </w:p>
          <w:p w:rsidR="00D06204" w:rsidRDefault="007560F0" w:rsidP="0018689A">
            <w:pPr>
              <w:rPr>
                <w:rFonts w:cs="Arial"/>
                <w:sz w:val="18"/>
                <w:szCs w:val="22"/>
                <w:lang w:val="fr-FR"/>
              </w:rPr>
            </w:pPr>
            <w:r w:rsidRPr="00783C7B">
              <w:rPr>
                <w:rFonts w:cs="Arial"/>
                <w:b/>
                <w:sz w:val="18"/>
                <w:szCs w:val="22"/>
              </w:rPr>
              <w:t>Thema</w:t>
            </w:r>
            <w:r w:rsidR="00D06204" w:rsidRPr="00783C7B">
              <w:rPr>
                <w:rFonts w:cs="Arial"/>
                <w:b/>
                <w:sz w:val="18"/>
                <w:szCs w:val="22"/>
              </w:rPr>
              <w:t> </w:t>
            </w:r>
            <w:r w:rsidR="00D06204" w:rsidRPr="00783C7B">
              <w:rPr>
                <w:rFonts w:cs="Arial"/>
                <w:sz w:val="18"/>
                <w:szCs w:val="22"/>
              </w:rPr>
              <w:t>:</w:t>
            </w:r>
            <w:r w:rsidRPr="00783C7B">
              <w:rPr>
                <w:rFonts w:cs="Arial"/>
                <w:sz w:val="18"/>
                <w:szCs w:val="22"/>
              </w:rPr>
              <w:t xml:space="preserve"> </w:t>
            </w:r>
            <w:r w:rsidR="00D06204" w:rsidRPr="00783C7B">
              <w:rPr>
                <w:rFonts w:cs="Arial"/>
                <w:i/>
                <w:sz w:val="18"/>
                <w:szCs w:val="22"/>
              </w:rPr>
              <w:t>« </w:t>
            </w:r>
            <w:proofErr w:type="spellStart"/>
            <w:r w:rsidR="00D06204" w:rsidRPr="00783C7B">
              <w:rPr>
                <w:rFonts w:cs="Arial"/>
                <w:i/>
                <w:sz w:val="18"/>
                <w:szCs w:val="22"/>
              </w:rPr>
              <w:t>Jeune</w:t>
            </w:r>
            <w:proofErr w:type="spellEnd"/>
            <w:r w:rsidR="00D06204" w:rsidRPr="00783C7B">
              <w:rPr>
                <w:rFonts w:cs="Arial"/>
                <w:i/>
                <w:sz w:val="18"/>
                <w:szCs w:val="22"/>
              </w:rPr>
              <w:t xml:space="preserve"> </w:t>
            </w:r>
            <w:proofErr w:type="spellStart"/>
            <w:r w:rsidR="00D06204" w:rsidRPr="00783C7B">
              <w:rPr>
                <w:rFonts w:cs="Arial"/>
                <w:i/>
                <w:sz w:val="18"/>
                <w:szCs w:val="22"/>
              </w:rPr>
              <w:t>étudiant</w:t>
            </w:r>
            <w:proofErr w:type="spellEnd"/>
            <w:r w:rsidR="00D06204" w:rsidRPr="00783C7B">
              <w:rPr>
                <w:rFonts w:cs="Arial"/>
                <w:i/>
                <w:sz w:val="18"/>
                <w:szCs w:val="22"/>
              </w:rPr>
              <w:t xml:space="preserve">(e) </w:t>
            </w:r>
            <w:proofErr w:type="spellStart"/>
            <w:r w:rsidR="00D06204" w:rsidRPr="00783C7B">
              <w:rPr>
                <w:rFonts w:cs="Arial"/>
                <w:i/>
                <w:sz w:val="18"/>
                <w:szCs w:val="22"/>
              </w:rPr>
              <w:t>cherche</w:t>
            </w:r>
            <w:proofErr w:type="spellEnd"/>
            <w:r w:rsidR="00D06204" w:rsidRPr="00783C7B">
              <w:rPr>
                <w:rFonts w:cs="Arial"/>
                <w:i/>
                <w:sz w:val="18"/>
                <w:szCs w:val="22"/>
              </w:rPr>
              <w:t xml:space="preserve"> … » </w:t>
            </w:r>
            <w:r w:rsidR="00D06204" w:rsidRPr="00D06204">
              <w:rPr>
                <w:rFonts w:cs="Arial"/>
                <w:i/>
                <w:sz w:val="18"/>
                <w:szCs w:val="22"/>
                <w:lang w:val="fr-FR"/>
              </w:rPr>
              <w:t>A la recherche d’un colocataire</w:t>
            </w:r>
          </w:p>
          <w:p w:rsidR="007560F0" w:rsidRPr="00F44DBD" w:rsidRDefault="00D06204" w:rsidP="0018689A">
            <w:pPr>
              <w:rPr>
                <w:rFonts w:cs="Arial"/>
                <w:i/>
                <w:sz w:val="18"/>
                <w:szCs w:val="22"/>
                <w:lang w:val="fr-FR"/>
              </w:rPr>
            </w:pPr>
            <w:r w:rsidRPr="00783C7B">
              <w:rPr>
                <w:rFonts w:cs="Arial"/>
                <w:b/>
                <w:sz w:val="18"/>
                <w:szCs w:val="22"/>
                <w:lang w:val="fr-FR"/>
              </w:rPr>
              <w:t>KLP-</w:t>
            </w:r>
            <w:proofErr w:type="spellStart"/>
            <w:r w:rsidRPr="00783C7B">
              <w:rPr>
                <w:rFonts w:cs="Arial"/>
                <w:b/>
                <w:sz w:val="18"/>
                <w:szCs w:val="22"/>
                <w:lang w:val="fr-FR"/>
              </w:rPr>
              <w:t>Bezug</w:t>
            </w:r>
            <w:proofErr w:type="spellEnd"/>
            <w:r w:rsidRPr="00783C7B">
              <w:rPr>
                <w:rFonts w:cs="Arial"/>
                <w:sz w:val="18"/>
                <w:szCs w:val="22"/>
                <w:lang w:val="fr-FR"/>
              </w:rPr>
              <w:t xml:space="preserve">: </w:t>
            </w:r>
            <w:r w:rsidR="007560F0" w:rsidRPr="00F44DBD">
              <w:rPr>
                <w:rFonts w:cs="Arial"/>
                <w:i/>
                <w:sz w:val="18"/>
                <w:szCs w:val="22"/>
                <w:lang w:val="fr-FR"/>
              </w:rPr>
              <w:t>Vie quotidienne dans un pays francophone</w:t>
            </w:r>
            <w:r w:rsidR="00B66124">
              <w:rPr>
                <w:rFonts w:cs="Arial"/>
                <w:i/>
                <w:sz w:val="18"/>
                <w:szCs w:val="22"/>
                <w:lang w:val="fr-FR"/>
              </w:rPr>
              <w:t xml:space="preserve"> – </w:t>
            </w:r>
            <w:r w:rsidR="007560F0" w:rsidRPr="00F44DBD">
              <w:rPr>
                <w:rFonts w:cs="Arial"/>
                <w:i/>
                <w:sz w:val="18"/>
                <w:szCs w:val="22"/>
                <w:lang w:val="fr-FR"/>
              </w:rPr>
              <w:t>Habitat et cohabitation</w:t>
            </w:r>
          </w:p>
          <w:p w:rsidR="007560F0" w:rsidRPr="00F44DBD" w:rsidRDefault="007560F0" w:rsidP="0018689A">
            <w:pPr>
              <w:rPr>
                <w:rFonts w:cs="Arial"/>
                <w:sz w:val="18"/>
                <w:szCs w:val="22"/>
                <w:lang w:val="fr-FR"/>
              </w:rPr>
            </w:pPr>
          </w:p>
          <w:p w:rsidR="007560F0" w:rsidRPr="00F44DBD" w:rsidRDefault="007560F0" w:rsidP="0018689A">
            <w:pPr>
              <w:rPr>
                <w:rFonts w:cs="Arial"/>
                <w:sz w:val="18"/>
                <w:szCs w:val="22"/>
              </w:rPr>
            </w:pPr>
            <w:r w:rsidRPr="00F44DBD">
              <w:rPr>
                <w:rFonts w:cs="Arial"/>
                <w:b/>
                <w:sz w:val="18"/>
                <w:szCs w:val="22"/>
              </w:rPr>
              <w:t>Schwerpunktmäßig zu erwerbende Komp</w:t>
            </w:r>
            <w:r w:rsidRPr="00F44DBD">
              <w:rPr>
                <w:rFonts w:cs="Arial"/>
                <w:b/>
                <w:sz w:val="18"/>
                <w:szCs w:val="22"/>
              </w:rPr>
              <w:t>e</w:t>
            </w:r>
            <w:r w:rsidRPr="00F44DBD">
              <w:rPr>
                <w:rFonts w:cs="Arial"/>
                <w:b/>
                <w:sz w:val="18"/>
                <w:szCs w:val="22"/>
              </w:rPr>
              <w:t>tenzen:</w:t>
            </w:r>
          </w:p>
          <w:p w:rsidR="00D06204" w:rsidRDefault="00D06204" w:rsidP="0018689A">
            <w:pPr>
              <w:rPr>
                <w:sz w:val="18"/>
                <w:u w:val="single"/>
              </w:rPr>
            </w:pPr>
            <w:r w:rsidRPr="00F44DBD">
              <w:rPr>
                <w:sz w:val="18"/>
                <w:u w:val="single"/>
              </w:rPr>
              <w:t>Leseverstehen:</w:t>
            </w:r>
            <w:r w:rsidRPr="00F44DBD">
              <w:rPr>
                <w:sz w:val="18"/>
              </w:rPr>
              <w:t xml:space="preserve"> einfachen diskontinuierlichen Texten Informationen entnehmen</w:t>
            </w:r>
            <w:r w:rsidRPr="00F44DBD">
              <w:rPr>
                <w:sz w:val="18"/>
                <w:u w:val="single"/>
              </w:rPr>
              <w:t xml:space="preserve"> </w:t>
            </w:r>
          </w:p>
          <w:p w:rsidR="00D06204" w:rsidRDefault="00D06204" w:rsidP="0018689A">
            <w:pPr>
              <w:rPr>
                <w:sz w:val="18"/>
                <w:u w:val="single"/>
              </w:rPr>
            </w:pPr>
          </w:p>
          <w:p w:rsidR="00D06204" w:rsidRDefault="00D06204" w:rsidP="0018689A">
            <w:pPr>
              <w:rPr>
                <w:sz w:val="18"/>
                <w:u w:val="single"/>
              </w:rPr>
            </w:pPr>
          </w:p>
          <w:p w:rsidR="007560F0" w:rsidRPr="00F44DBD" w:rsidRDefault="007560F0" w:rsidP="0018689A">
            <w:pPr>
              <w:rPr>
                <w:sz w:val="18"/>
              </w:rPr>
            </w:pPr>
            <w:r w:rsidRPr="00F44DBD">
              <w:rPr>
                <w:sz w:val="18"/>
                <w:u w:val="single"/>
              </w:rPr>
              <w:t>Schreiben:</w:t>
            </w:r>
            <w:r w:rsidRPr="00F44DBD">
              <w:rPr>
                <w:sz w:val="18"/>
              </w:rPr>
              <w:t xml:space="preserve"> Informationen erfragen und persönl</w:t>
            </w:r>
            <w:r w:rsidRPr="00F44DBD">
              <w:rPr>
                <w:sz w:val="18"/>
              </w:rPr>
              <w:t>i</w:t>
            </w:r>
            <w:r w:rsidRPr="00F44DBD">
              <w:rPr>
                <w:sz w:val="18"/>
              </w:rPr>
              <w:t>che Auskünfte erteilen</w:t>
            </w:r>
          </w:p>
          <w:p w:rsidR="00130769" w:rsidRPr="001B027E" w:rsidRDefault="00130769" w:rsidP="00FF2EB7">
            <w:pPr>
              <w:rPr>
                <w:rFonts w:cs="Arial"/>
                <w:b/>
                <w:sz w:val="18"/>
                <w:szCs w:val="22"/>
              </w:rPr>
            </w:pPr>
          </w:p>
          <w:p w:rsidR="007560F0" w:rsidRPr="00B66124" w:rsidRDefault="007560F0" w:rsidP="00FF2EB7">
            <w:pPr>
              <w:rPr>
                <w:rFonts w:cs="Arial"/>
                <w:i/>
                <w:sz w:val="18"/>
                <w:szCs w:val="22"/>
                <w:u w:val="single"/>
                <w:lang w:val="fr-FR"/>
              </w:rPr>
            </w:pPr>
            <w:proofErr w:type="spellStart"/>
            <w:r w:rsidRPr="00B66124">
              <w:rPr>
                <w:rFonts w:cs="Arial"/>
                <w:b/>
                <w:sz w:val="18"/>
                <w:szCs w:val="22"/>
                <w:lang w:val="fr-FR"/>
              </w:rPr>
              <w:t>Zeitbedarf</w:t>
            </w:r>
            <w:proofErr w:type="spellEnd"/>
            <w:r w:rsidR="00FF2EB7" w:rsidRPr="00B66124">
              <w:rPr>
                <w:rFonts w:cs="Arial"/>
                <w:sz w:val="18"/>
                <w:szCs w:val="22"/>
                <w:lang w:val="fr-FR"/>
              </w:rPr>
              <w:t xml:space="preserve">: </w:t>
            </w:r>
            <w:r w:rsidR="00B66124" w:rsidRPr="00B66124">
              <w:rPr>
                <w:rFonts w:cs="Arial"/>
                <w:sz w:val="18"/>
                <w:szCs w:val="22"/>
                <w:lang w:val="fr-FR"/>
              </w:rPr>
              <w:t xml:space="preserve">ca. </w:t>
            </w:r>
            <w:r w:rsidR="00FF2EB7" w:rsidRPr="00B66124">
              <w:rPr>
                <w:rFonts w:cs="Arial"/>
                <w:sz w:val="18"/>
                <w:szCs w:val="22"/>
                <w:lang w:val="fr-FR"/>
              </w:rPr>
              <w:t>30</w:t>
            </w:r>
            <w:r w:rsidRPr="00B66124">
              <w:rPr>
                <w:rFonts w:cs="Arial"/>
                <w:sz w:val="18"/>
                <w:szCs w:val="22"/>
                <w:lang w:val="fr-FR"/>
              </w:rPr>
              <w:t xml:space="preserve"> </w:t>
            </w:r>
            <w:proofErr w:type="spellStart"/>
            <w:r w:rsidRPr="00B66124">
              <w:rPr>
                <w:rFonts w:cs="Arial"/>
                <w:sz w:val="18"/>
                <w:szCs w:val="22"/>
                <w:lang w:val="fr-FR"/>
              </w:rPr>
              <w:t>Std</w:t>
            </w:r>
            <w:proofErr w:type="spellEnd"/>
            <w:r w:rsidRPr="00B66124">
              <w:rPr>
                <w:rFonts w:cs="Arial"/>
                <w:sz w:val="18"/>
                <w:szCs w:val="22"/>
                <w:lang w:val="fr-FR"/>
              </w:rPr>
              <w:t>.</w:t>
            </w:r>
          </w:p>
        </w:tc>
      </w:tr>
      <w:tr w:rsidR="007560F0" w:rsidRPr="00B66124" w:rsidTr="0018689A">
        <w:tc>
          <w:tcPr>
            <w:tcW w:w="2500" w:type="pct"/>
            <w:tcBorders>
              <w:bottom w:val="single" w:sz="4" w:space="0" w:color="auto"/>
            </w:tcBorders>
          </w:tcPr>
          <w:p w:rsidR="007560F0" w:rsidRPr="00783C7B" w:rsidRDefault="007560F0" w:rsidP="0018689A">
            <w:pPr>
              <w:rPr>
                <w:rFonts w:cs="Arial"/>
                <w:i/>
                <w:sz w:val="18"/>
                <w:szCs w:val="22"/>
                <w:u w:val="single"/>
                <w:lang w:val="fr-FR"/>
              </w:rPr>
            </w:pPr>
            <w:proofErr w:type="spellStart"/>
            <w:r w:rsidRPr="00783C7B">
              <w:rPr>
                <w:rFonts w:cs="Arial"/>
                <w:i/>
                <w:sz w:val="18"/>
                <w:szCs w:val="22"/>
                <w:u w:val="single"/>
                <w:lang w:val="fr-FR"/>
              </w:rPr>
              <w:t>Unterrichtsvorhaben</w:t>
            </w:r>
            <w:proofErr w:type="spellEnd"/>
            <w:r w:rsidRPr="00783C7B">
              <w:rPr>
                <w:rFonts w:cs="Arial"/>
                <w:i/>
                <w:sz w:val="18"/>
                <w:szCs w:val="22"/>
                <w:u w:val="single"/>
                <w:lang w:val="fr-FR"/>
              </w:rPr>
              <w:t xml:space="preserve"> III:</w:t>
            </w:r>
          </w:p>
          <w:p w:rsidR="007560F0" w:rsidRPr="00783C7B" w:rsidRDefault="007560F0" w:rsidP="0018689A">
            <w:pPr>
              <w:rPr>
                <w:rFonts w:cs="Arial"/>
                <w:i/>
                <w:sz w:val="18"/>
                <w:szCs w:val="22"/>
                <w:u w:val="single"/>
                <w:lang w:val="fr-FR"/>
              </w:rPr>
            </w:pPr>
          </w:p>
          <w:p w:rsidR="00D06204" w:rsidRPr="00783C7B" w:rsidRDefault="007560F0" w:rsidP="0018689A">
            <w:pPr>
              <w:rPr>
                <w:rFonts w:cs="Arial"/>
                <w:sz w:val="18"/>
                <w:szCs w:val="22"/>
                <w:lang w:val="fr-FR"/>
              </w:rPr>
            </w:pPr>
            <w:proofErr w:type="spellStart"/>
            <w:r w:rsidRPr="00783C7B">
              <w:rPr>
                <w:rFonts w:cs="Arial"/>
                <w:b/>
                <w:sz w:val="18"/>
                <w:szCs w:val="22"/>
                <w:lang w:val="fr-FR"/>
              </w:rPr>
              <w:t>Thema</w:t>
            </w:r>
            <w:proofErr w:type="spellEnd"/>
            <w:proofErr w:type="gramStart"/>
            <w:r w:rsidRPr="00783C7B">
              <w:rPr>
                <w:rFonts w:cs="Arial"/>
                <w:sz w:val="18"/>
                <w:szCs w:val="22"/>
                <w:lang w:val="fr-FR"/>
              </w:rPr>
              <w:t xml:space="preserve">:  </w:t>
            </w:r>
            <w:r w:rsidR="00D06204" w:rsidRPr="00783C7B">
              <w:rPr>
                <w:rFonts w:cs="Arial"/>
                <w:i/>
                <w:sz w:val="18"/>
                <w:szCs w:val="22"/>
                <w:lang w:val="fr-FR"/>
              </w:rPr>
              <w:t>Se</w:t>
            </w:r>
            <w:proofErr w:type="gramEnd"/>
            <w:r w:rsidR="00D06204" w:rsidRPr="00783C7B">
              <w:rPr>
                <w:rFonts w:cs="Arial"/>
                <w:i/>
                <w:sz w:val="18"/>
                <w:szCs w:val="22"/>
                <w:lang w:val="fr-FR"/>
              </w:rPr>
              <w:t xml:space="preserve"> qualifier pour le monde du travail</w:t>
            </w:r>
          </w:p>
          <w:p w:rsidR="007560F0" w:rsidRPr="00130769" w:rsidRDefault="00D06204" w:rsidP="0018689A">
            <w:pPr>
              <w:rPr>
                <w:rFonts w:cs="Arial"/>
                <w:i/>
                <w:sz w:val="18"/>
                <w:szCs w:val="22"/>
                <w:lang w:val="fr-FR"/>
              </w:rPr>
            </w:pPr>
            <w:r w:rsidRPr="00130769">
              <w:rPr>
                <w:rFonts w:cs="Arial"/>
                <w:b/>
                <w:sz w:val="18"/>
                <w:szCs w:val="22"/>
                <w:lang w:val="fr-FR"/>
              </w:rPr>
              <w:t>KLP-</w:t>
            </w:r>
            <w:proofErr w:type="spellStart"/>
            <w:r w:rsidRPr="00130769">
              <w:rPr>
                <w:rFonts w:cs="Arial"/>
                <w:b/>
                <w:sz w:val="18"/>
                <w:szCs w:val="22"/>
                <w:lang w:val="fr-FR"/>
              </w:rPr>
              <w:t>Bezug</w:t>
            </w:r>
            <w:proofErr w:type="spellEnd"/>
            <w:r w:rsidRPr="00130769">
              <w:rPr>
                <w:rFonts w:cs="Arial"/>
                <w:sz w:val="18"/>
                <w:szCs w:val="22"/>
                <w:lang w:val="fr-FR"/>
              </w:rPr>
              <w:t xml:space="preserve">: </w:t>
            </w:r>
            <w:r w:rsidR="007560F0" w:rsidRPr="00130769">
              <w:rPr>
                <w:rFonts w:cs="Arial"/>
                <w:i/>
                <w:sz w:val="18"/>
                <w:szCs w:val="22"/>
                <w:lang w:val="fr-FR"/>
              </w:rPr>
              <w:t>Etre jeune adulte – Ecole</w:t>
            </w:r>
            <w:r w:rsidR="002E4B4C">
              <w:rPr>
                <w:rFonts w:cs="Arial"/>
                <w:i/>
                <w:sz w:val="18"/>
                <w:szCs w:val="22"/>
                <w:lang w:val="fr-FR"/>
              </w:rPr>
              <w:t xml:space="preserve"> – </w:t>
            </w:r>
            <w:r w:rsidR="007560F0" w:rsidRPr="00130769">
              <w:rPr>
                <w:rFonts w:cs="Arial"/>
                <w:i/>
                <w:sz w:val="18"/>
                <w:szCs w:val="22"/>
                <w:lang w:val="fr-FR"/>
              </w:rPr>
              <w:t>form</w:t>
            </w:r>
            <w:r w:rsidR="007560F0" w:rsidRPr="00130769">
              <w:rPr>
                <w:rFonts w:cs="Arial"/>
                <w:i/>
                <w:sz w:val="18"/>
                <w:szCs w:val="22"/>
                <w:lang w:val="fr-FR"/>
              </w:rPr>
              <w:t>a</w:t>
            </w:r>
            <w:r w:rsidR="007560F0" w:rsidRPr="00130769">
              <w:rPr>
                <w:rFonts w:cs="Arial"/>
                <w:i/>
                <w:sz w:val="18"/>
                <w:szCs w:val="22"/>
                <w:lang w:val="fr-FR"/>
              </w:rPr>
              <w:t>tion</w:t>
            </w:r>
            <w:r w:rsidR="00B66124" w:rsidRPr="00130769">
              <w:rPr>
                <w:rFonts w:cs="Arial"/>
                <w:i/>
                <w:sz w:val="18"/>
                <w:szCs w:val="22"/>
                <w:lang w:val="fr-FR"/>
              </w:rPr>
              <w:t xml:space="preserve"> – </w:t>
            </w:r>
            <w:r w:rsidR="007560F0" w:rsidRPr="00130769">
              <w:rPr>
                <w:rFonts w:cs="Arial"/>
                <w:i/>
                <w:sz w:val="18"/>
                <w:szCs w:val="22"/>
                <w:lang w:val="fr-FR"/>
              </w:rPr>
              <w:t xml:space="preserve">travail </w:t>
            </w:r>
          </w:p>
          <w:p w:rsidR="007560F0" w:rsidRPr="00130769" w:rsidRDefault="007560F0" w:rsidP="0018689A">
            <w:pPr>
              <w:rPr>
                <w:rFonts w:cs="Arial"/>
                <w:sz w:val="18"/>
                <w:szCs w:val="22"/>
                <w:lang w:val="fr-FR"/>
              </w:rPr>
            </w:pPr>
          </w:p>
          <w:p w:rsidR="007560F0" w:rsidRPr="00F44DBD" w:rsidRDefault="007560F0" w:rsidP="0018689A">
            <w:pPr>
              <w:rPr>
                <w:rFonts w:cs="Arial"/>
                <w:sz w:val="18"/>
                <w:szCs w:val="22"/>
              </w:rPr>
            </w:pPr>
            <w:r w:rsidRPr="00F44DBD">
              <w:rPr>
                <w:rFonts w:cs="Arial"/>
                <w:b/>
                <w:sz w:val="18"/>
                <w:szCs w:val="22"/>
              </w:rPr>
              <w:t>Schwerpunktmäßig zu erwerbende Komp</w:t>
            </w:r>
            <w:r w:rsidRPr="00F44DBD">
              <w:rPr>
                <w:rFonts w:cs="Arial"/>
                <w:b/>
                <w:sz w:val="18"/>
                <w:szCs w:val="22"/>
              </w:rPr>
              <w:t>e</w:t>
            </w:r>
            <w:r w:rsidRPr="00F44DBD">
              <w:rPr>
                <w:rFonts w:cs="Arial"/>
                <w:b/>
                <w:sz w:val="18"/>
                <w:szCs w:val="22"/>
              </w:rPr>
              <w:t>tenzen:</w:t>
            </w:r>
          </w:p>
          <w:p w:rsidR="007560F0" w:rsidRPr="00F44DBD" w:rsidRDefault="007560F0" w:rsidP="0018689A">
            <w:pPr>
              <w:rPr>
                <w:sz w:val="18"/>
              </w:rPr>
            </w:pPr>
            <w:r w:rsidRPr="00F44DBD">
              <w:rPr>
                <w:sz w:val="18"/>
                <w:u w:val="single"/>
              </w:rPr>
              <w:t>Hören</w:t>
            </w:r>
            <w:r w:rsidRPr="00100BF6">
              <w:rPr>
                <w:sz w:val="18"/>
                <w:u w:val="single"/>
              </w:rPr>
              <w:t>:</w:t>
            </w:r>
            <w:r w:rsidRPr="0085171D">
              <w:rPr>
                <w:sz w:val="18"/>
              </w:rPr>
              <w:t xml:space="preserve"> Information</w:t>
            </w:r>
            <w:r w:rsidR="00B66124">
              <w:rPr>
                <w:sz w:val="18"/>
              </w:rPr>
              <w:t>en</w:t>
            </w:r>
            <w:r w:rsidRPr="00F44DBD">
              <w:rPr>
                <w:sz w:val="18"/>
              </w:rPr>
              <w:t xml:space="preserve"> über Berufspläne und Arbeitsalltag verstehen</w:t>
            </w:r>
          </w:p>
          <w:p w:rsidR="007560F0" w:rsidRPr="00F44DBD" w:rsidRDefault="007560F0" w:rsidP="0018689A">
            <w:pPr>
              <w:rPr>
                <w:sz w:val="18"/>
              </w:rPr>
            </w:pPr>
          </w:p>
          <w:p w:rsidR="007560F0" w:rsidRPr="00F44DBD" w:rsidRDefault="007560F0" w:rsidP="0018689A">
            <w:pPr>
              <w:rPr>
                <w:rFonts w:cs="Arial"/>
                <w:sz w:val="18"/>
                <w:szCs w:val="22"/>
              </w:rPr>
            </w:pPr>
            <w:r w:rsidRPr="00F44DBD">
              <w:rPr>
                <w:sz w:val="18"/>
                <w:u w:val="single"/>
              </w:rPr>
              <w:t>Schreiben:</w:t>
            </w:r>
            <w:r w:rsidRPr="00F44DBD">
              <w:rPr>
                <w:sz w:val="18"/>
              </w:rPr>
              <w:t xml:space="preserve"> kurze Alltagstexte und stark formal</w:t>
            </w:r>
            <w:r w:rsidRPr="00F44DBD">
              <w:rPr>
                <w:sz w:val="18"/>
              </w:rPr>
              <w:t>i</w:t>
            </w:r>
            <w:r w:rsidRPr="00F44DBD">
              <w:rPr>
                <w:sz w:val="18"/>
              </w:rPr>
              <w:t>sierte Gebrauchstexte in beruflicher Dimension (Lebensläufe, Bewerbungsbriefe) schreiben</w:t>
            </w:r>
          </w:p>
          <w:p w:rsidR="007560F0" w:rsidRPr="00F44DBD" w:rsidRDefault="007560F0" w:rsidP="0018689A">
            <w:pPr>
              <w:rPr>
                <w:sz w:val="18"/>
              </w:rPr>
            </w:pPr>
          </w:p>
          <w:p w:rsidR="007560F0" w:rsidRPr="00F44DBD" w:rsidRDefault="007560F0" w:rsidP="00F95A16">
            <w:pPr>
              <w:rPr>
                <w:rFonts w:cs="Arial"/>
                <w:sz w:val="18"/>
                <w:szCs w:val="22"/>
              </w:rPr>
            </w:pPr>
            <w:r w:rsidRPr="00F44DBD">
              <w:rPr>
                <w:rFonts w:cs="Arial"/>
                <w:b/>
                <w:sz w:val="18"/>
                <w:szCs w:val="22"/>
              </w:rPr>
              <w:t>Zeitbedarf</w:t>
            </w:r>
            <w:r w:rsidR="00FF2EB7">
              <w:rPr>
                <w:rFonts w:cs="Arial"/>
                <w:sz w:val="18"/>
                <w:szCs w:val="22"/>
              </w:rPr>
              <w:t xml:space="preserve">: </w:t>
            </w:r>
            <w:r w:rsidR="00B66124">
              <w:rPr>
                <w:rFonts w:cs="Arial"/>
                <w:sz w:val="18"/>
                <w:szCs w:val="22"/>
              </w:rPr>
              <w:t xml:space="preserve">ca. </w:t>
            </w:r>
            <w:r w:rsidR="00FF2EB7">
              <w:rPr>
                <w:rFonts w:cs="Arial"/>
                <w:sz w:val="18"/>
                <w:szCs w:val="22"/>
              </w:rPr>
              <w:t>6</w:t>
            </w:r>
            <w:r w:rsidRPr="00F44DBD">
              <w:rPr>
                <w:rFonts w:cs="Arial"/>
                <w:sz w:val="18"/>
                <w:szCs w:val="22"/>
              </w:rPr>
              <w:t>0 Std.</w:t>
            </w:r>
          </w:p>
        </w:tc>
        <w:tc>
          <w:tcPr>
            <w:tcW w:w="2500" w:type="pct"/>
            <w:tcBorders>
              <w:bottom w:val="single" w:sz="4" w:space="0" w:color="auto"/>
            </w:tcBorders>
          </w:tcPr>
          <w:p w:rsidR="007560F0" w:rsidRPr="00F44DBD" w:rsidRDefault="007560F0" w:rsidP="0018689A">
            <w:pPr>
              <w:rPr>
                <w:rFonts w:cs="Arial"/>
                <w:i/>
                <w:sz w:val="18"/>
                <w:szCs w:val="22"/>
                <w:u w:val="single"/>
                <w:lang w:val="fr-FR"/>
              </w:rPr>
            </w:pPr>
            <w:proofErr w:type="spellStart"/>
            <w:r w:rsidRPr="00F44DBD">
              <w:rPr>
                <w:rFonts w:cs="Arial"/>
                <w:i/>
                <w:sz w:val="18"/>
                <w:szCs w:val="22"/>
                <w:u w:val="single"/>
                <w:lang w:val="fr-FR"/>
              </w:rPr>
              <w:t>Unterrichtsvorhaben</w:t>
            </w:r>
            <w:proofErr w:type="spellEnd"/>
            <w:r w:rsidRPr="00F44DBD">
              <w:rPr>
                <w:rFonts w:cs="Arial"/>
                <w:i/>
                <w:sz w:val="18"/>
                <w:szCs w:val="22"/>
                <w:u w:val="single"/>
                <w:lang w:val="fr-FR"/>
              </w:rPr>
              <w:t xml:space="preserve"> IV:</w:t>
            </w:r>
          </w:p>
          <w:p w:rsidR="007560F0" w:rsidRPr="00F44DBD" w:rsidRDefault="007560F0" w:rsidP="0018689A">
            <w:pPr>
              <w:rPr>
                <w:rFonts w:cs="Arial"/>
                <w:sz w:val="18"/>
                <w:szCs w:val="22"/>
                <w:lang w:val="fr-FR"/>
              </w:rPr>
            </w:pPr>
          </w:p>
          <w:p w:rsidR="00D06204" w:rsidRPr="00D06204" w:rsidRDefault="007560F0" w:rsidP="0018689A">
            <w:pPr>
              <w:rPr>
                <w:rFonts w:cs="Arial"/>
                <w:i/>
                <w:sz w:val="18"/>
                <w:szCs w:val="22"/>
                <w:lang w:val="fr-FR"/>
              </w:rPr>
            </w:pPr>
            <w:proofErr w:type="spellStart"/>
            <w:r w:rsidRPr="00F44DBD">
              <w:rPr>
                <w:rFonts w:cs="Arial"/>
                <w:b/>
                <w:sz w:val="18"/>
                <w:szCs w:val="22"/>
                <w:lang w:val="fr-FR"/>
              </w:rPr>
              <w:t>Thema</w:t>
            </w:r>
            <w:proofErr w:type="spellEnd"/>
            <w:r w:rsidRPr="00F44DBD">
              <w:rPr>
                <w:rFonts w:cs="Arial"/>
                <w:sz w:val="18"/>
                <w:szCs w:val="22"/>
                <w:lang w:val="fr-FR"/>
              </w:rPr>
              <w:t xml:space="preserve">: </w:t>
            </w:r>
            <w:r w:rsidR="00D06204">
              <w:rPr>
                <w:rFonts w:cs="Arial"/>
                <w:i/>
                <w:sz w:val="18"/>
                <w:szCs w:val="22"/>
                <w:lang w:val="fr-FR"/>
              </w:rPr>
              <w:t>Savoir vivre</w:t>
            </w:r>
          </w:p>
          <w:p w:rsidR="007560F0" w:rsidRPr="00F44DBD" w:rsidRDefault="00D06204" w:rsidP="0018689A">
            <w:pPr>
              <w:rPr>
                <w:rFonts w:cs="Arial"/>
                <w:i/>
                <w:sz w:val="18"/>
                <w:szCs w:val="22"/>
                <w:lang w:val="fr-FR"/>
              </w:rPr>
            </w:pPr>
            <w:r w:rsidRPr="00783C7B">
              <w:rPr>
                <w:rFonts w:cs="Arial"/>
                <w:b/>
                <w:sz w:val="18"/>
                <w:szCs w:val="22"/>
                <w:lang w:val="fr-FR"/>
              </w:rPr>
              <w:t>KLP-</w:t>
            </w:r>
            <w:proofErr w:type="spellStart"/>
            <w:r w:rsidRPr="00783C7B">
              <w:rPr>
                <w:rFonts w:cs="Arial"/>
                <w:b/>
                <w:sz w:val="18"/>
                <w:szCs w:val="22"/>
                <w:lang w:val="fr-FR"/>
              </w:rPr>
              <w:t>Bezug</w:t>
            </w:r>
            <w:proofErr w:type="spellEnd"/>
            <w:r w:rsidRPr="00783C7B">
              <w:rPr>
                <w:rFonts w:cs="Arial"/>
                <w:sz w:val="18"/>
                <w:szCs w:val="22"/>
                <w:lang w:val="fr-FR"/>
              </w:rPr>
              <w:t xml:space="preserve">: </w:t>
            </w:r>
            <w:r w:rsidR="007560F0" w:rsidRPr="00F44DBD">
              <w:rPr>
                <w:rFonts w:cs="Arial"/>
                <w:i/>
                <w:sz w:val="18"/>
                <w:szCs w:val="22"/>
                <w:lang w:val="fr-FR"/>
              </w:rPr>
              <w:t xml:space="preserve">Vie quotidienne dans un pays francophone- Formes de consommation </w:t>
            </w:r>
          </w:p>
          <w:p w:rsidR="007560F0" w:rsidRPr="00F44DBD" w:rsidRDefault="007560F0" w:rsidP="0018689A">
            <w:pPr>
              <w:rPr>
                <w:rFonts w:cs="Arial"/>
                <w:sz w:val="18"/>
                <w:szCs w:val="22"/>
                <w:lang w:val="fr-FR"/>
              </w:rPr>
            </w:pPr>
          </w:p>
          <w:p w:rsidR="00F95A16" w:rsidRPr="00F44DBD" w:rsidRDefault="007560F0" w:rsidP="0018689A">
            <w:pPr>
              <w:jc w:val="left"/>
              <w:rPr>
                <w:rFonts w:cs="Arial"/>
                <w:b/>
                <w:sz w:val="18"/>
                <w:szCs w:val="22"/>
              </w:rPr>
            </w:pPr>
            <w:r w:rsidRPr="00F44DBD">
              <w:rPr>
                <w:rFonts w:cs="Arial"/>
                <w:b/>
                <w:sz w:val="18"/>
                <w:szCs w:val="22"/>
              </w:rPr>
              <w:t>Schwerpunktmäßig zu erwerbende Komp</w:t>
            </w:r>
            <w:r w:rsidRPr="00F44DBD">
              <w:rPr>
                <w:rFonts w:cs="Arial"/>
                <w:b/>
                <w:sz w:val="18"/>
                <w:szCs w:val="22"/>
              </w:rPr>
              <w:t>e</w:t>
            </w:r>
            <w:r w:rsidRPr="00F44DBD">
              <w:rPr>
                <w:rFonts w:cs="Arial"/>
                <w:b/>
                <w:sz w:val="18"/>
                <w:szCs w:val="22"/>
              </w:rPr>
              <w:t>tenzen:</w:t>
            </w:r>
          </w:p>
          <w:p w:rsidR="007560F0" w:rsidRPr="00F44DBD" w:rsidRDefault="007560F0" w:rsidP="00142CEE">
            <w:pPr>
              <w:jc w:val="left"/>
              <w:rPr>
                <w:sz w:val="18"/>
              </w:rPr>
            </w:pPr>
            <w:r w:rsidRPr="00F44DBD">
              <w:rPr>
                <w:sz w:val="18"/>
                <w:u w:val="single"/>
              </w:rPr>
              <w:t>Lesen :</w:t>
            </w:r>
            <w:r w:rsidRPr="00130769">
              <w:rPr>
                <w:sz w:val="18"/>
              </w:rPr>
              <w:t xml:space="preserve"> </w:t>
            </w:r>
            <w:r w:rsidRPr="0085171D">
              <w:rPr>
                <w:sz w:val="18"/>
              </w:rPr>
              <w:t>diskontinuierliche Texte (z.B. Speiseka</w:t>
            </w:r>
            <w:r w:rsidRPr="0085171D">
              <w:rPr>
                <w:sz w:val="18"/>
              </w:rPr>
              <w:t>r</w:t>
            </w:r>
            <w:r w:rsidRPr="0085171D">
              <w:rPr>
                <w:sz w:val="18"/>
              </w:rPr>
              <w:t>ten, Prospekte, Statistiken</w:t>
            </w:r>
            <w:r w:rsidR="00B66124">
              <w:rPr>
                <w:sz w:val="18"/>
              </w:rPr>
              <w:t>)</w:t>
            </w:r>
            <w:r w:rsidRPr="0085171D">
              <w:rPr>
                <w:sz w:val="18"/>
              </w:rPr>
              <w:t xml:space="preserve"> verstehen</w:t>
            </w:r>
          </w:p>
          <w:p w:rsidR="00F95A16" w:rsidRPr="00F44DBD" w:rsidRDefault="00F95A16" w:rsidP="0018689A">
            <w:pPr>
              <w:rPr>
                <w:sz w:val="18"/>
              </w:rPr>
            </w:pPr>
          </w:p>
          <w:p w:rsidR="007560F0" w:rsidRPr="00F44DBD" w:rsidRDefault="007560F0" w:rsidP="0018689A">
            <w:pPr>
              <w:rPr>
                <w:rFonts w:cs="Arial"/>
                <w:sz w:val="18"/>
                <w:szCs w:val="22"/>
              </w:rPr>
            </w:pPr>
            <w:r w:rsidRPr="00F44DBD">
              <w:rPr>
                <w:sz w:val="18"/>
                <w:u w:val="single"/>
              </w:rPr>
              <w:t>Sprechen:</w:t>
            </w:r>
            <w:r w:rsidR="00F95A16" w:rsidRPr="00F44DBD">
              <w:rPr>
                <w:sz w:val="18"/>
              </w:rPr>
              <w:t xml:space="preserve"> </w:t>
            </w:r>
            <w:r w:rsidR="00B66124">
              <w:rPr>
                <w:sz w:val="18"/>
              </w:rPr>
              <w:t>e</w:t>
            </w:r>
            <w:r w:rsidRPr="00F44DBD">
              <w:rPr>
                <w:sz w:val="18"/>
              </w:rPr>
              <w:t>infache alltägliche Kommunikat</w:t>
            </w:r>
            <w:r w:rsidRPr="00F44DBD">
              <w:rPr>
                <w:sz w:val="18"/>
              </w:rPr>
              <w:t>i</w:t>
            </w:r>
            <w:r w:rsidRPr="00F44DBD">
              <w:rPr>
                <w:sz w:val="18"/>
              </w:rPr>
              <w:t>onssituationen im Restaurant und beim Einka</w:t>
            </w:r>
            <w:r w:rsidRPr="00F44DBD">
              <w:rPr>
                <w:sz w:val="18"/>
              </w:rPr>
              <w:t>u</w:t>
            </w:r>
            <w:r w:rsidRPr="00F44DBD">
              <w:rPr>
                <w:sz w:val="18"/>
              </w:rPr>
              <w:t>fen  bewältigen</w:t>
            </w:r>
          </w:p>
          <w:p w:rsidR="007560F0" w:rsidRPr="00F44DBD" w:rsidRDefault="007560F0" w:rsidP="0018689A">
            <w:pPr>
              <w:rPr>
                <w:rFonts w:cs="Arial"/>
                <w:b/>
                <w:sz w:val="18"/>
                <w:szCs w:val="22"/>
              </w:rPr>
            </w:pPr>
          </w:p>
          <w:p w:rsidR="007560F0" w:rsidRPr="00B66124" w:rsidRDefault="007560F0" w:rsidP="00CF2BC5">
            <w:pPr>
              <w:rPr>
                <w:rFonts w:cs="Arial"/>
                <w:i/>
                <w:sz w:val="18"/>
                <w:szCs w:val="22"/>
                <w:u w:val="single"/>
                <w:lang w:val="fr-FR"/>
              </w:rPr>
            </w:pPr>
            <w:proofErr w:type="spellStart"/>
            <w:r w:rsidRPr="00B66124">
              <w:rPr>
                <w:rFonts w:cs="Arial"/>
                <w:b/>
                <w:sz w:val="18"/>
                <w:szCs w:val="22"/>
                <w:lang w:val="fr-FR"/>
              </w:rPr>
              <w:t>Zeitbedarf</w:t>
            </w:r>
            <w:proofErr w:type="spellEnd"/>
            <w:r w:rsidRPr="00B66124">
              <w:rPr>
                <w:rFonts w:cs="Arial"/>
                <w:sz w:val="18"/>
                <w:szCs w:val="22"/>
                <w:lang w:val="fr-FR"/>
              </w:rPr>
              <w:t xml:space="preserve">: </w:t>
            </w:r>
            <w:r w:rsidR="00B66124" w:rsidRPr="00B66124">
              <w:rPr>
                <w:rFonts w:cs="Arial"/>
                <w:sz w:val="18"/>
                <w:szCs w:val="22"/>
                <w:lang w:val="fr-FR"/>
              </w:rPr>
              <w:t xml:space="preserve">ca. </w:t>
            </w:r>
            <w:r w:rsidRPr="00B66124">
              <w:rPr>
                <w:rFonts w:cs="Arial"/>
                <w:sz w:val="18"/>
                <w:szCs w:val="22"/>
                <w:lang w:val="fr-FR"/>
              </w:rPr>
              <w:t xml:space="preserve">50 </w:t>
            </w:r>
            <w:proofErr w:type="spellStart"/>
            <w:r w:rsidRPr="00B66124">
              <w:rPr>
                <w:rFonts w:cs="Arial"/>
                <w:sz w:val="18"/>
                <w:szCs w:val="22"/>
                <w:lang w:val="fr-FR"/>
              </w:rPr>
              <w:t>Std</w:t>
            </w:r>
            <w:proofErr w:type="spellEnd"/>
            <w:r w:rsidRPr="00B66124">
              <w:rPr>
                <w:rFonts w:cs="Arial"/>
                <w:sz w:val="18"/>
                <w:szCs w:val="22"/>
                <w:lang w:val="fr-FR"/>
              </w:rPr>
              <w:t>.</w:t>
            </w:r>
          </w:p>
        </w:tc>
      </w:tr>
      <w:tr w:rsidR="00F35EAD" w:rsidRPr="006664F6" w:rsidTr="002431B6">
        <w:tc>
          <w:tcPr>
            <w:tcW w:w="2500" w:type="pct"/>
            <w:tcBorders>
              <w:bottom w:val="single" w:sz="4" w:space="0" w:color="auto"/>
            </w:tcBorders>
          </w:tcPr>
          <w:p w:rsidR="00F35EAD" w:rsidRPr="00F44DBD" w:rsidRDefault="00F35EAD" w:rsidP="002431B6">
            <w:pPr>
              <w:rPr>
                <w:rFonts w:cs="Arial"/>
                <w:i/>
                <w:sz w:val="18"/>
                <w:szCs w:val="22"/>
                <w:u w:val="single"/>
                <w:lang w:val="fr-FR"/>
              </w:rPr>
            </w:pPr>
            <w:proofErr w:type="spellStart"/>
            <w:r w:rsidRPr="00F44DBD">
              <w:rPr>
                <w:rFonts w:cs="Arial"/>
                <w:i/>
                <w:sz w:val="18"/>
                <w:szCs w:val="22"/>
                <w:u w:val="single"/>
                <w:lang w:val="fr-FR"/>
              </w:rPr>
              <w:t>Unterrichtsvorhaben</w:t>
            </w:r>
            <w:proofErr w:type="spellEnd"/>
            <w:r w:rsidRPr="00F44DBD">
              <w:rPr>
                <w:rFonts w:cs="Arial"/>
                <w:i/>
                <w:sz w:val="18"/>
                <w:szCs w:val="22"/>
                <w:u w:val="single"/>
                <w:lang w:val="fr-FR"/>
              </w:rPr>
              <w:t xml:space="preserve"> V:</w:t>
            </w:r>
          </w:p>
          <w:p w:rsidR="00F35EAD" w:rsidRPr="00F44DBD" w:rsidRDefault="00F35EAD" w:rsidP="002431B6">
            <w:pPr>
              <w:rPr>
                <w:rFonts w:cs="Arial"/>
                <w:i/>
                <w:sz w:val="18"/>
                <w:szCs w:val="22"/>
                <w:u w:val="single"/>
                <w:lang w:val="fr-FR"/>
              </w:rPr>
            </w:pPr>
          </w:p>
          <w:p w:rsidR="00D06204" w:rsidRPr="00D06204" w:rsidRDefault="00F35EAD" w:rsidP="002431B6">
            <w:pPr>
              <w:rPr>
                <w:rFonts w:cs="Arial"/>
                <w:i/>
                <w:sz w:val="18"/>
                <w:szCs w:val="22"/>
                <w:lang w:val="fr-FR"/>
              </w:rPr>
            </w:pPr>
            <w:proofErr w:type="spellStart"/>
            <w:r w:rsidRPr="00F44DBD">
              <w:rPr>
                <w:rFonts w:cs="Arial"/>
                <w:b/>
                <w:sz w:val="18"/>
                <w:szCs w:val="22"/>
                <w:u w:val="single"/>
                <w:lang w:val="fr-FR"/>
              </w:rPr>
              <w:t>Thema</w:t>
            </w:r>
            <w:proofErr w:type="spellEnd"/>
            <w:r w:rsidRPr="00F44DBD">
              <w:rPr>
                <w:rFonts w:cs="Arial"/>
                <w:b/>
                <w:sz w:val="18"/>
                <w:szCs w:val="22"/>
                <w:u w:val="single"/>
                <w:lang w:val="fr-FR"/>
              </w:rPr>
              <w:t>:</w:t>
            </w:r>
            <w:r w:rsidRPr="00F44DBD">
              <w:rPr>
                <w:rFonts w:cs="Arial"/>
                <w:i/>
                <w:sz w:val="18"/>
                <w:szCs w:val="22"/>
                <w:u w:val="single"/>
                <w:lang w:val="fr-FR"/>
              </w:rPr>
              <w:t xml:space="preserve"> </w:t>
            </w:r>
            <w:r w:rsidR="00D06204">
              <w:rPr>
                <w:rFonts w:cs="Arial"/>
                <w:i/>
                <w:sz w:val="18"/>
                <w:szCs w:val="22"/>
                <w:lang w:val="fr-FR"/>
              </w:rPr>
              <w:t>A la découverte de la France</w:t>
            </w:r>
          </w:p>
          <w:p w:rsidR="00F35EAD" w:rsidRPr="00F44DBD" w:rsidRDefault="00D06204" w:rsidP="002431B6">
            <w:pPr>
              <w:rPr>
                <w:rFonts w:cs="Arial"/>
                <w:i/>
                <w:sz w:val="18"/>
                <w:szCs w:val="22"/>
                <w:u w:val="single"/>
                <w:lang w:val="fr-FR"/>
              </w:rPr>
            </w:pPr>
            <w:r w:rsidRPr="00783C7B">
              <w:rPr>
                <w:rFonts w:cs="Arial"/>
                <w:b/>
                <w:sz w:val="18"/>
                <w:szCs w:val="22"/>
                <w:lang w:val="fr-FR"/>
              </w:rPr>
              <w:t>KLP-</w:t>
            </w:r>
            <w:proofErr w:type="spellStart"/>
            <w:r w:rsidRPr="00783C7B">
              <w:rPr>
                <w:rFonts w:cs="Arial"/>
                <w:b/>
                <w:sz w:val="18"/>
                <w:szCs w:val="22"/>
                <w:lang w:val="fr-FR"/>
              </w:rPr>
              <w:t>Bezug</w:t>
            </w:r>
            <w:proofErr w:type="spellEnd"/>
            <w:r w:rsidRPr="00783C7B">
              <w:rPr>
                <w:rFonts w:cs="Arial"/>
                <w:sz w:val="18"/>
                <w:szCs w:val="22"/>
                <w:lang w:val="fr-FR"/>
              </w:rPr>
              <w:t xml:space="preserve">: </w:t>
            </w:r>
            <w:r w:rsidR="00F35EAD" w:rsidRPr="00D06204">
              <w:rPr>
                <w:rFonts w:cs="Arial"/>
                <w:i/>
                <w:sz w:val="18"/>
                <w:szCs w:val="22"/>
                <w:lang w:val="fr-FR"/>
              </w:rPr>
              <w:t>La vie quotidienne dans un pays francophone – Voyager – Paris-Province</w:t>
            </w:r>
          </w:p>
          <w:p w:rsidR="00F35EAD" w:rsidRPr="00F44DBD" w:rsidRDefault="00F35EAD" w:rsidP="002431B6">
            <w:pPr>
              <w:rPr>
                <w:rFonts w:cs="Arial"/>
                <w:i/>
                <w:sz w:val="18"/>
                <w:szCs w:val="22"/>
                <w:u w:val="single"/>
                <w:lang w:val="fr-FR"/>
              </w:rPr>
            </w:pPr>
          </w:p>
          <w:p w:rsidR="00F35EAD" w:rsidRPr="00D06204" w:rsidRDefault="00F35EAD" w:rsidP="002431B6">
            <w:pPr>
              <w:rPr>
                <w:rFonts w:cs="Arial"/>
                <w:b/>
                <w:sz w:val="18"/>
                <w:szCs w:val="22"/>
              </w:rPr>
            </w:pPr>
            <w:r w:rsidRPr="00D06204">
              <w:rPr>
                <w:rFonts w:cs="Arial"/>
                <w:b/>
                <w:sz w:val="18"/>
                <w:szCs w:val="22"/>
              </w:rPr>
              <w:t>Schwerpunktmäßig zu erwerbende Komp</w:t>
            </w:r>
            <w:r w:rsidRPr="00D06204">
              <w:rPr>
                <w:rFonts w:cs="Arial"/>
                <w:b/>
                <w:sz w:val="18"/>
                <w:szCs w:val="22"/>
              </w:rPr>
              <w:t>e</w:t>
            </w:r>
            <w:r w:rsidRPr="00D06204">
              <w:rPr>
                <w:rFonts w:cs="Arial"/>
                <w:b/>
                <w:sz w:val="18"/>
                <w:szCs w:val="22"/>
              </w:rPr>
              <w:t>tenzen :</w:t>
            </w:r>
          </w:p>
          <w:p w:rsidR="00D06204" w:rsidRPr="00142CEE" w:rsidRDefault="00D06204" w:rsidP="00D06204">
            <w:pPr>
              <w:autoSpaceDE w:val="0"/>
              <w:autoSpaceDN w:val="0"/>
              <w:adjustRightInd w:val="0"/>
              <w:rPr>
                <w:rFonts w:cs="ArialNarrow"/>
                <w:sz w:val="18"/>
              </w:rPr>
            </w:pPr>
            <w:r w:rsidRPr="00142CEE">
              <w:rPr>
                <w:rFonts w:cs="ArialNarrow"/>
                <w:sz w:val="18"/>
                <w:u w:val="single"/>
              </w:rPr>
              <w:t>Lesen:</w:t>
            </w:r>
            <w:r w:rsidRPr="00142CEE">
              <w:rPr>
                <w:rFonts w:cs="ArialNarrow"/>
                <w:sz w:val="18"/>
              </w:rPr>
              <w:t xml:space="preserve"> </w:t>
            </w:r>
            <w:r w:rsidR="00B66124">
              <w:rPr>
                <w:rFonts w:cs="ArialNarrow"/>
                <w:sz w:val="18"/>
              </w:rPr>
              <w:t>Texten Kernaussagen entnehmen, to</w:t>
            </w:r>
            <w:r w:rsidR="00B66124">
              <w:rPr>
                <w:rFonts w:cs="ArialNarrow"/>
                <w:sz w:val="18"/>
              </w:rPr>
              <w:t>u</w:t>
            </w:r>
            <w:r w:rsidR="00B66124">
              <w:rPr>
                <w:rFonts w:cs="ArialNarrow"/>
                <w:sz w:val="18"/>
              </w:rPr>
              <w:t>ristischen Dokumenten spezifische Details en</w:t>
            </w:r>
            <w:r w:rsidR="00B66124">
              <w:rPr>
                <w:rFonts w:cs="ArialNarrow"/>
                <w:sz w:val="18"/>
              </w:rPr>
              <w:t>t</w:t>
            </w:r>
            <w:r w:rsidR="00B66124">
              <w:rPr>
                <w:rFonts w:cs="ArialNarrow"/>
                <w:sz w:val="18"/>
              </w:rPr>
              <w:t>nehmen, Grafiken allgemeine Aussagen en</w:t>
            </w:r>
            <w:r w:rsidR="00B66124">
              <w:rPr>
                <w:rFonts w:cs="ArialNarrow"/>
                <w:sz w:val="18"/>
              </w:rPr>
              <w:t>t</w:t>
            </w:r>
            <w:r w:rsidR="00B66124">
              <w:rPr>
                <w:rFonts w:cs="ArialNarrow"/>
                <w:sz w:val="18"/>
              </w:rPr>
              <w:t>nehmen</w:t>
            </w:r>
          </w:p>
          <w:p w:rsidR="00D06204" w:rsidRPr="00142CEE" w:rsidRDefault="00D06204" w:rsidP="00D06204">
            <w:pPr>
              <w:autoSpaceDE w:val="0"/>
              <w:autoSpaceDN w:val="0"/>
              <w:adjustRightInd w:val="0"/>
              <w:rPr>
                <w:rFonts w:cs="ArialNarrow"/>
                <w:sz w:val="18"/>
              </w:rPr>
            </w:pPr>
          </w:p>
          <w:p w:rsidR="00F35EAD" w:rsidRPr="00142CEE" w:rsidRDefault="00F35EAD" w:rsidP="00D06204">
            <w:pPr>
              <w:autoSpaceDE w:val="0"/>
              <w:autoSpaceDN w:val="0"/>
              <w:adjustRightInd w:val="0"/>
              <w:rPr>
                <w:rFonts w:cs="ArialNarrow"/>
                <w:sz w:val="18"/>
              </w:rPr>
            </w:pPr>
            <w:r w:rsidRPr="00142CEE">
              <w:rPr>
                <w:rFonts w:cs="ArialNarrow"/>
                <w:sz w:val="18"/>
                <w:u w:val="single"/>
              </w:rPr>
              <w:t>Sprachmittlung:</w:t>
            </w:r>
            <w:r w:rsidRPr="00142CEE">
              <w:rPr>
                <w:rFonts w:cs="ArialNarrow"/>
                <w:sz w:val="18"/>
              </w:rPr>
              <w:t xml:space="preserve"> Informationen einholen und weitergeben</w:t>
            </w:r>
          </w:p>
          <w:p w:rsidR="00983462" w:rsidRPr="00142CEE" w:rsidRDefault="00983462" w:rsidP="00D06204">
            <w:pPr>
              <w:autoSpaceDE w:val="0"/>
              <w:autoSpaceDN w:val="0"/>
              <w:adjustRightInd w:val="0"/>
              <w:rPr>
                <w:rFonts w:cs="ArialNarrow"/>
                <w:sz w:val="18"/>
              </w:rPr>
            </w:pPr>
          </w:p>
          <w:p w:rsidR="00983462" w:rsidRPr="00142CEE" w:rsidRDefault="00983462" w:rsidP="00D06204">
            <w:pPr>
              <w:autoSpaceDE w:val="0"/>
              <w:autoSpaceDN w:val="0"/>
              <w:adjustRightInd w:val="0"/>
              <w:rPr>
                <w:rFonts w:cs="Arial"/>
                <w:b/>
                <w:sz w:val="16"/>
                <w:szCs w:val="22"/>
                <w:u w:val="single"/>
              </w:rPr>
            </w:pPr>
            <w:r w:rsidRPr="00142CEE">
              <w:rPr>
                <w:rFonts w:cs="ArialNarrow"/>
                <w:sz w:val="18"/>
                <w:u w:val="single"/>
              </w:rPr>
              <w:t>Sprachlernkompetenz</w:t>
            </w:r>
            <w:r w:rsidRPr="00142CEE">
              <w:rPr>
                <w:rFonts w:cs="ArialNarrow"/>
                <w:sz w:val="18"/>
              </w:rPr>
              <w:t>: Kompensationsstrat</w:t>
            </w:r>
            <w:r w:rsidRPr="00142CEE">
              <w:rPr>
                <w:rFonts w:cs="ArialNarrow"/>
                <w:sz w:val="18"/>
              </w:rPr>
              <w:t>e</w:t>
            </w:r>
            <w:r w:rsidRPr="00142CEE">
              <w:rPr>
                <w:rFonts w:cs="ArialNarrow"/>
                <w:sz w:val="18"/>
              </w:rPr>
              <w:t>gien nutzen</w:t>
            </w:r>
          </w:p>
          <w:p w:rsidR="00F35EAD" w:rsidRPr="00F44DBD" w:rsidRDefault="00F35EAD" w:rsidP="002431B6">
            <w:pPr>
              <w:rPr>
                <w:rFonts w:cs="Arial"/>
                <w:sz w:val="18"/>
                <w:szCs w:val="22"/>
              </w:rPr>
            </w:pPr>
          </w:p>
          <w:p w:rsidR="00F35EAD" w:rsidRPr="006664F6" w:rsidRDefault="00F35EAD" w:rsidP="00130769">
            <w:pPr>
              <w:rPr>
                <w:rFonts w:cs="Arial"/>
                <w:sz w:val="22"/>
                <w:szCs w:val="22"/>
              </w:rPr>
            </w:pPr>
            <w:r w:rsidRPr="00F44DBD">
              <w:rPr>
                <w:rFonts w:cs="Arial"/>
                <w:b/>
                <w:sz w:val="18"/>
                <w:szCs w:val="22"/>
              </w:rPr>
              <w:t>Zeitbedarf</w:t>
            </w:r>
            <w:r w:rsidRPr="00F44DBD">
              <w:rPr>
                <w:rFonts w:cs="Arial"/>
                <w:sz w:val="18"/>
                <w:szCs w:val="22"/>
              </w:rPr>
              <w:t xml:space="preserve">: </w:t>
            </w:r>
            <w:r w:rsidR="00B66124">
              <w:rPr>
                <w:rFonts w:cs="Arial"/>
                <w:sz w:val="18"/>
                <w:szCs w:val="22"/>
              </w:rPr>
              <w:t xml:space="preserve">ca. </w:t>
            </w:r>
            <w:r w:rsidRPr="00F44DBD">
              <w:rPr>
                <w:rFonts w:cs="Arial"/>
                <w:sz w:val="18"/>
                <w:szCs w:val="22"/>
              </w:rPr>
              <w:t>20 Std.</w:t>
            </w:r>
          </w:p>
        </w:tc>
        <w:tc>
          <w:tcPr>
            <w:tcW w:w="2500" w:type="pct"/>
            <w:tcBorders>
              <w:bottom w:val="single" w:sz="4" w:space="0" w:color="auto"/>
            </w:tcBorders>
          </w:tcPr>
          <w:p w:rsidR="00F35EAD" w:rsidRPr="006664F6" w:rsidRDefault="00F35EAD" w:rsidP="002431B6">
            <w:pPr>
              <w:rPr>
                <w:rFonts w:cs="Arial"/>
                <w:i/>
                <w:sz w:val="22"/>
                <w:szCs w:val="22"/>
                <w:u w:val="single"/>
              </w:rPr>
            </w:pPr>
          </w:p>
        </w:tc>
      </w:tr>
      <w:tr w:rsidR="00F35EAD" w:rsidRPr="006664F6" w:rsidTr="00F44DBD">
        <w:tc>
          <w:tcPr>
            <w:tcW w:w="5000" w:type="pct"/>
            <w:gridSpan w:val="2"/>
            <w:shd w:val="clear" w:color="auto" w:fill="auto"/>
          </w:tcPr>
          <w:p w:rsidR="00F35EAD" w:rsidRPr="00913033" w:rsidRDefault="00F35EAD" w:rsidP="00C30164">
            <w:pPr>
              <w:jc w:val="center"/>
              <w:rPr>
                <w:b/>
                <w:sz w:val="22"/>
                <w:szCs w:val="22"/>
              </w:rPr>
            </w:pPr>
            <w:r w:rsidRPr="00913033">
              <w:rPr>
                <w:b/>
                <w:sz w:val="22"/>
                <w:szCs w:val="22"/>
              </w:rPr>
              <w:t xml:space="preserve">Summe </w:t>
            </w:r>
            <w:r w:rsidR="00C30164">
              <w:rPr>
                <w:b/>
                <w:sz w:val="22"/>
                <w:szCs w:val="22"/>
              </w:rPr>
              <w:t>Einführung in die zweite Fremdsprache</w:t>
            </w:r>
            <w:r w:rsidRPr="00913033">
              <w:rPr>
                <w:b/>
                <w:sz w:val="22"/>
                <w:szCs w:val="22"/>
              </w:rPr>
              <w:t xml:space="preserve"> :</w:t>
            </w:r>
            <w:r>
              <w:rPr>
                <w:b/>
                <w:sz w:val="22"/>
                <w:szCs w:val="22"/>
              </w:rPr>
              <w:t xml:space="preserve"> ca.</w:t>
            </w:r>
            <w:r w:rsidRPr="00913033">
              <w:rPr>
                <w:b/>
                <w:sz w:val="22"/>
                <w:szCs w:val="22"/>
              </w:rPr>
              <w:t xml:space="preserve"> </w:t>
            </w:r>
            <w:r w:rsidR="00FF2EB7">
              <w:rPr>
                <w:b/>
                <w:sz w:val="22"/>
                <w:szCs w:val="22"/>
              </w:rPr>
              <w:t>22</w:t>
            </w:r>
            <w:r>
              <w:rPr>
                <w:b/>
                <w:sz w:val="22"/>
                <w:szCs w:val="22"/>
              </w:rPr>
              <w:t>5</w:t>
            </w:r>
            <w:r w:rsidRPr="00913033">
              <w:rPr>
                <w:b/>
                <w:sz w:val="22"/>
                <w:szCs w:val="22"/>
              </w:rPr>
              <w:t xml:space="preserve"> Stunden</w:t>
            </w:r>
          </w:p>
        </w:tc>
      </w:tr>
    </w:tbl>
    <w:p w:rsidR="007560F0" w:rsidRDefault="007560F0" w:rsidP="007560F0">
      <w:pPr>
        <w:spacing w:after="240"/>
        <w:rPr>
          <w:rFonts w:cs="Arial"/>
          <w:i/>
        </w:rPr>
        <w:sectPr w:rsidR="007560F0" w:rsidSect="00130769">
          <w:headerReference w:type="even" r:id="rId17"/>
          <w:headerReference w:type="default" r:id="rId18"/>
          <w:type w:val="continuous"/>
          <w:pgSz w:w="11904" w:h="16838" w:code="9"/>
          <w:pgMar w:top="1250" w:right="1985" w:bottom="2552" w:left="1985" w:header="709" w:footer="1985" w:gutter="0"/>
          <w:cols w:space="708"/>
          <w:docGrid w:linePitch="326"/>
        </w:sectPr>
      </w:pPr>
    </w:p>
    <w:p w:rsidR="004C4760" w:rsidRDefault="008774D0" w:rsidP="00E3572F">
      <w:pPr>
        <w:pStyle w:val="berschrift3"/>
        <w:tabs>
          <w:tab w:val="clear" w:pos="794"/>
        </w:tabs>
        <w:spacing w:after="60"/>
      </w:pPr>
      <w:bookmarkStart w:id="17" w:name="_Toc361030596"/>
      <w:r w:rsidRPr="008774D0">
        <w:lastRenderedPageBreak/>
        <w:t>2.1.2</w:t>
      </w:r>
      <w:r w:rsidR="007560F0" w:rsidRPr="008774D0">
        <w:t xml:space="preserve">. </w:t>
      </w:r>
      <w:r>
        <w:t xml:space="preserve">Konkretisierte Unterrichtsvorhaben - </w:t>
      </w:r>
      <w:r w:rsidR="007560F0" w:rsidRPr="008774D0">
        <w:t>Einführung</w:t>
      </w:r>
      <w:r w:rsidR="004C4760" w:rsidRPr="008774D0">
        <w:t xml:space="preserve"> in die zweite Frem</w:t>
      </w:r>
      <w:r w:rsidR="004C4760" w:rsidRPr="008774D0">
        <w:t>d</w:t>
      </w:r>
      <w:r w:rsidR="004C4760" w:rsidRPr="008774D0">
        <w:t>sprache</w:t>
      </w:r>
      <w:bookmarkEnd w:id="17"/>
    </w:p>
    <w:p w:rsidR="00E3572F" w:rsidRPr="00E3572F" w:rsidRDefault="00E3572F" w:rsidP="00E3572F"/>
    <w:p w:rsidR="00E3572F" w:rsidRDefault="00074B01" w:rsidP="00E3572F">
      <w:r>
        <w:t>Die hier ausgeführten konkretisierten Unterrichtsvorhaben orientieren sich an der Da</w:t>
      </w:r>
      <w:r>
        <w:t>r</w:t>
      </w:r>
      <w:r>
        <w:t>stellung der Kompetenzbereiche des KLP. Bei den grau hinterlegten Feldern handelt es sich um die schwerpunktmäßig zu erwerbenden funktional kommunikativen Komp</w:t>
      </w:r>
      <w:r w:rsidR="00E3572F">
        <w:t>e</w:t>
      </w:r>
      <w:r>
        <w:t>te</w:t>
      </w:r>
      <w:r>
        <w:t>n</w:t>
      </w:r>
      <w:r>
        <w:t>zen.</w:t>
      </w:r>
    </w:p>
    <w:p w:rsidR="00CF2BC5" w:rsidRDefault="00CF2BC5" w:rsidP="00E3572F"/>
    <w:p w:rsidR="00CF2BC5" w:rsidRDefault="00CF2BC5" w:rsidP="00CF2BC5">
      <w:r>
        <w:t>Die im Unterrichtsvorhaben zu entwickelnden Schwerpunktkompetenzen sind jeweils grau hinterlegt.</w:t>
      </w:r>
    </w:p>
    <w:p w:rsidR="00CF2BC5" w:rsidRDefault="00CF2BC5" w:rsidP="00CF2BC5">
      <w:pPr>
        <w:sectPr w:rsidR="00CF2BC5" w:rsidSect="00E3572F">
          <w:footerReference w:type="even" r:id="rId19"/>
          <w:footerReference w:type="default" r:id="rId20"/>
          <w:headerReference w:type="first" r:id="rId21"/>
          <w:footerReference w:type="first" r:id="rId22"/>
          <w:pgSz w:w="11904" w:h="16838" w:code="9"/>
          <w:pgMar w:top="1985" w:right="1418" w:bottom="2552" w:left="1124" w:header="709" w:footer="715" w:gutter="0"/>
          <w:cols w:space="708"/>
          <w:titlePg/>
          <w:docGrid w:linePitch="326"/>
        </w:sectPr>
      </w:pPr>
    </w:p>
    <w:p w:rsidR="00074B01" w:rsidRDefault="00074B01">
      <w:pPr>
        <w:jc w:val="left"/>
        <w:rPr>
          <w:rFonts w:cs="Arial"/>
          <w:b/>
          <w:i/>
          <w:sz w:val="22"/>
          <w:szCs w:val="28"/>
          <w:u w:val="single"/>
        </w:rPr>
      </w:pPr>
    </w:p>
    <w:p w:rsidR="00E3572F" w:rsidRDefault="00E3572F" w:rsidP="004E20FF">
      <w:pPr>
        <w:spacing w:before="100" w:beforeAutospacing="1" w:after="100" w:afterAutospacing="1"/>
        <w:ind w:left="-992"/>
        <w:rPr>
          <w:rFonts w:cs="Arial"/>
          <w:b/>
          <w:i/>
          <w:sz w:val="22"/>
          <w:szCs w:val="28"/>
          <w:u w:val="single"/>
        </w:rPr>
        <w:sectPr w:rsidR="00E3572F" w:rsidSect="00CF2BC5">
          <w:headerReference w:type="default" r:id="rId23"/>
          <w:headerReference w:type="first" r:id="rId24"/>
          <w:pgSz w:w="16838" w:h="11904" w:orient="landscape" w:code="9"/>
          <w:pgMar w:top="1124" w:right="962" w:bottom="1418" w:left="1560" w:header="709" w:footer="715" w:gutter="0"/>
          <w:cols w:space="708"/>
          <w:docGrid w:linePitch="326"/>
        </w:sectPr>
      </w:pPr>
    </w:p>
    <w:p w:rsidR="007560F0" w:rsidRPr="00F95A16" w:rsidRDefault="007560F0" w:rsidP="003A0CF9">
      <w:pPr>
        <w:spacing w:before="100" w:beforeAutospacing="1" w:after="100" w:afterAutospacing="1"/>
        <w:rPr>
          <w:rFonts w:cs="Arial"/>
          <w:b/>
          <w:sz w:val="22"/>
          <w:szCs w:val="28"/>
        </w:rPr>
      </w:pPr>
      <w:r w:rsidRPr="00F95A16">
        <w:rPr>
          <w:rFonts w:cs="Arial"/>
          <w:b/>
          <w:i/>
          <w:sz w:val="22"/>
          <w:szCs w:val="28"/>
          <w:u w:val="single"/>
        </w:rPr>
        <w:lastRenderedPageBreak/>
        <w:t>Unterrichtsvorhaben I:</w:t>
      </w:r>
    </w:p>
    <w:tbl>
      <w:tblPr>
        <w:tblW w:w="14254" w:type="dxa"/>
        <w:tblInd w:w="108" w:type="dxa"/>
        <w:tblLayout w:type="fixed"/>
        <w:tblLook w:val="0000" w:firstRow="0" w:lastRow="0" w:firstColumn="0" w:lastColumn="0" w:noHBand="0" w:noVBand="0"/>
      </w:tblPr>
      <w:tblGrid>
        <w:gridCol w:w="2844"/>
        <w:gridCol w:w="1832"/>
        <w:gridCol w:w="367"/>
        <w:gridCol w:w="646"/>
        <w:gridCol w:w="615"/>
        <w:gridCol w:w="2230"/>
        <w:gridCol w:w="107"/>
        <w:gridCol w:w="809"/>
        <w:gridCol w:w="1730"/>
        <w:gridCol w:w="3074"/>
      </w:tblGrid>
      <w:tr w:rsidR="007560F0" w:rsidRPr="004E20FF" w:rsidTr="003A0CF9">
        <w:trPr>
          <w:trHeight w:val="145"/>
        </w:trPr>
        <w:tc>
          <w:tcPr>
            <w:tcW w:w="14254" w:type="dxa"/>
            <w:gridSpan w:val="10"/>
            <w:tcBorders>
              <w:top w:val="single" w:sz="8" w:space="0" w:color="000000"/>
              <w:left w:val="single" w:sz="8" w:space="0" w:color="000000"/>
              <w:bottom w:val="single" w:sz="4" w:space="0" w:color="000000"/>
              <w:right w:val="single" w:sz="8" w:space="0" w:color="000000"/>
            </w:tcBorders>
            <w:vAlign w:val="center"/>
          </w:tcPr>
          <w:p w:rsidR="007560F0" w:rsidRPr="004E20FF" w:rsidRDefault="007560F0" w:rsidP="00F95A16">
            <w:pPr>
              <w:snapToGrid w:val="0"/>
              <w:jc w:val="center"/>
              <w:rPr>
                <w:b/>
                <w:i/>
                <w:color w:val="993300"/>
                <w:sz w:val="16"/>
                <w:szCs w:val="28"/>
              </w:rPr>
            </w:pPr>
            <w:r w:rsidRPr="004E20FF">
              <w:rPr>
                <w:b/>
                <w:i/>
                <w:color w:val="993300"/>
                <w:sz w:val="16"/>
                <w:szCs w:val="28"/>
              </w:rPr>
              <w:t>Interkulturelle kommunikative Kompetenz</w:t>
            </w:r>
          </w:p>
        </w:tc>
      </w:tr>
      <w:tr w:rsidR="007560F0" w:rsidRPr="004E20FF" w:rsidTr="003A0CF9">
        <w:trPr>
          <w:trHeight w:val="1159"/>
        </w:trPr>
        <w:tc>
          <w:tcPr>
            <w:tcW w:w="4676" w:type="dxa"/>
            <w:gridSpan w:val="2"/>
            <w:tcBorders>
              <w:top w:val="single" w:sz="4" w:space="0" w:color="000000"/>
              <w:left w:val="single" w:sz="8" w:space="0" w:color="000000"/>
              <w:bottom w:val="single" w:sz="4" w:space="0" w:color="000000"/>
            </w:tcBorders>
          </w:tcPr>
          <w:p w:rsidR="007560F0" w:rsidRPr="004E20FF" w:rsidRDefault="007560F0" w:rsidP="0018689A">
            <w:pPr>
              <w:snapToGrid w:val="0"/>
              <w:rPr>
                <w:b/>
                <w:sz w:val="16"/>
                <w:szCs w:val="22"/>
              </w:rPr>
            </w:pPr>
            <w:r w:rsidRPr="004E20FF">
              <w:rPr>
                <w:b/>
                <w:sz w:val="16"/>
                <w:szCs w:val="22"/>
              </w:rPr>
              <w:t>Soziokulturelles Orientierungswissen</w:t>
            </w:r>
          </w:p>
          <w:p w:rsidR="007560F0" w:rsidRPr="004E20FF" w:rsidRDefault="007560F0" w:rsidP="0018689A">
            <w:pPr>
              <w:snapToGrid w:val="0"/>
              <w:rPr>
                <w:b/>
                <w:sz w:val="16"/>
                <w:szCs w:val="22"/>
              </w:rPr>
            </w:pPr>
          </w:p>
          <w:p w:rsidR="007560F0" w:rsidRPr="004E20FF" w:rsidRDefault="007560F0" w:rsidP="0018689A">
            <w:pPr>
              <w:rPr>
                <w:sz w:val="16"/>
                <w:szCs w:val="22"/>
              </w:rPr>
            </w:pPr>
            <w:r w:rsidRPr="004E20FF">
              <w:rPr>
                <w:sz w:val="16"/>
                <w:szCs w:val="22"/>
              </w:rPr>
              <w:t>Leben in Frankreich im Vergleich zu Deutschland:</w:t>
            </w:r>
          </w:p>
          <w:p w:rsidR="007560F0" w:rsidRPr="004E20FF" w:rsidRDefault="007560F0" w:rsidP="007560F0">
            <w:pPr>
              <w:numPr>
                <w:ilvl w:val="0"/>
                <w:numId w:val="6"/>
              </w:numPr>
              <w:rPr>
                <w:sz w:val="16"/>
                <w:szCs w:val="22"/>
              </w:rPr>
            </w:pPr>
            <w:r w:rsidRPr="004E20FF">
              <w:rPr>
                <w:sz w:val="16"/>
                <w:szCs w:val="22"/>
              </w:rPr>
              <w:t>les</w:t>
            </w:r>
            <w:r w:rsidRPr="004E20FF">
              <w:rPr>
                <w:i/>
                <w:sz w:val="16"/>
                <w:szCs w:val="22"/>
              </w:rPr>
              <w:t xml:space="preserve"> </w:t>
            </w:r>
            <w:proofErr w:type="spellStart"/>
            <w:r w:rsidRPr="004E20FF">
              <w:rPr>
                <w:i/>
                <w:sz w:val="16"/>
                <w:szCs w:val="22"/>
              </w:rPr>
              <w:t>loisir</w:t>
            </w:r>
            <w:r w:rsidR="003A0CF9">
              <w:rPr>
                <w:i/>
                <w:sz w:val="16"/>
                <w:szCs w:val="22"/>
              </w:rPr>
              <w:t>s</w:t>
            </w:r>
            <w:proofErr w:type="spellEnd"/>
          </w:p>
          <w:p w:rsidR="007560F0" w:rsidRPr="004E20FF" w:rsidRDefault="007560F0" w:rsidP="007560F0">
            <w:pPr>
              <w:numPr>
                <w:ilvl w:val="0"/>
                <w:numId w:val="6"/>
              </w:numPr>
              <w:rPr>
                <w:sz w:val="16"/>
                <w:szCs w:val="22"/>
              </w:rPr>
            </w:pPr>
            <w:r w:rsidRPr="004E20FF">
              <w:rPr>
                <w:i/>
                <w:sz w:val="16"/>
                <w:szCs w:val="22"/>
              </w:rPr>
              <w:t xml:space="preserve">les </w:t>
            </w:r>
            <w:proofErr w:type="spellStart"/>
            <w:r w:rsidRPr="004E20FF">
              <w:rPr>
                <w:i/>
                <w:sz w:val="16"/>
                <w:szCs w:val="22"/>
              </w:rPr>
              <w:t>amis</w:t>
            </w:r>
            <w:proofErr w:type="spellEnd"/>
          </w:p>
          <w:p w:rsidR="007560F0" w:rsidRPr="004E20FF" w:rsidRDefault="007560F0" w:rsidP="007560F0">
            <w:pPr>
              <w:numPr>
                <w:ilvl w:val="0"/>
                <w:numId w:val="6"/>
              </w:numPr>
              <w:rPr>
                <w:sz w:val="16"/>
                <w:szCs w:val="22"/>
              </w:rPr>
            </w:pPr>
            <w:r w:rsidRPr="004E20FF">
              <w:rPr>
                <w:i/>
                <w:sz w:val="16"/>
                <w:szCs w:val="22"/>
              </w:rPr>
              <w:t xml:space="preserve">la </w:t>
            </w:r>
            <w:proofErr w:type="spellStart"/>
            <w:r w:rsidRPr="004E20FF">
              <w:rPr>
                <w:i/>
                <w:sz w:val="16"/>
                <w:szCs w:val="22"/>
              </w:rPr>
              <w:t>famille</w:t>
            </w:r>
            <w:proofErr w:type="spellEnd"/>
          </w:p>
        </w:tc>
        <w:tc>
          <w:tcPr>
            <w:tcW w:w="4774" w:type="dxa"/>
            <w:gridSpan w:val="6"/>
            <w:tcBorders>
              <w:top w:val="single" w:sz="4" w:space="0" w:color="000000"/>
              <w:left w:val="single" w:sz="4" w:space="0" w:color="000000"/>
              <w:bottom w:val="single" w:sz="4" w:space="0" w:color="000000"/>
            </w:tcBorders>
          </w:tcPr>
          <w:p w:rsidR="007560F0" w:rsidRPr="004E20FF" w:rsidRDefault="007560F0" w:rsidP="0018689A">
            <w:pPr>
              <w:snapToGrid w:val="0"/>
              <w:rPr>
                <w:b/>
                <w:sz w:val="16"/>
                <w:szCs w:val="22"/>
              </w:rPr>
            </w:pPr>
            <w:r w:rsidRPr="004E20FF">
              <w:rPr>
                <w:b/>
                <w:sz w:val="16"/>
                <w:szCs w:val="22"/>
              </w:rPr>
              <w:t>Interkulturelle Einstellungen und Bewusstheit</w:t>
            </w:r>
          </w:p>
          <w:p w:rsidR="007560F0" w:rsidRPr="004E20FF" w:rsidRDefault="007560F0" w:rsidP="007560F0">
            <w:pPr>
              <w:numPr>
                <w:ilvl w:val="0"/>
                <w:numId w:val="6"/>
              </w:numPr>
              <w:rPr>
                <w:sz w:val="16"/>
                <w:szCs w:val="22"/>
              </w:rPr>
            </w:pPr>
            <w:r w:rsidRPr="004E20FF">
              <w:rPr>
                <w:sz w:val="16"/>
                <w:szCs w:val="22"/>
              </w:rPr>
              <w:t>Interesse und Neugier zeigen, Bereitschaft zur Kommun</w:t>
            </w:r>
            <w:r w:rsidRPr="004E20FF">
              <w:rPr>
                <w:sz w:val="16"/>
                <w:szCs w:val="22"/>
              </w:rPr>
              <w:t>i</w:t>
            </w:r>
            <w:r w:rsidRPr="004E20FF">
              <w:rPr>
                <w:sz w:val="16"/>
                <w:szCs w:val="22"/>
              </w:rPr>
              <w:t>kation in der französischen Sprache zeigen</w:t>
            </w:r>
          </w:p>
          <w:p w:rsidR="007560F0" w:rsidRPr="004E20FF" w:rsidRDefault="007560F0" w:rsidP="007560F0">
            <w:pPr>
              <w:numPr>
                <w:ilvl w:val="0"/>
                <w:numId w:val="6"/>
              </w:numPr>
              <w:rPr>
                <w:sz w:val="16"/>
                <w:szCs w:val="22"/>
              </w:rPr>
            </w:pPr>
            <w:r w:rsidRPr="004E20FF">
              <w:rPr>
                <w:sz w:val="16"/>
                <w:szCs w:val="22"/>
              </w:rPr>
              <w:t>ihre ersten Erfahrungen mit der fremden Kultur</w:t>
            </w:r>
            <w:r w:rsidR="003A0CF9">
              <w:rPr>
                <w:sz w:val="16"/>
                <w:szCs w:val="22"/>
              </w:rPr>
              <w:t xml:space="preserve"> nutzen</w:t>
            </w:r>
            <w:r w:rsidRPr="004E20FF">
              <w:rPr>
                <w:sz w:val="16"/>
                <w:szCs w:val="22"/>
              </w:rPr>
              <w:t>, um Offenheit und Lernbereitschaft zu entwickeln</w:t>
            </w:r>
          </w:p>
        </w:tc>
        <w:tc>
          <w:tcPr>
            <w:tcW w:w="4804" w:type="dxa"/>
            <w:gridSpan w:val="2"/>
            <w:tcBorders>
              <w:top w:val="single" w:sz="4" w:space="0" w:color="000000"/>
              <w:left w:val="single" w:sz="4" w:space="0" w:color="000000"/>
              <w:bottom w:val="single" w:sz="4" w:space="0" w:color="000000"/>
              <w:right w:val="single" w:sz="8" w:space="0" w:color="000000"/>
            </w:tcBorders>
          </w:tcPr>
          <w:p w:rsidR="007560F0" w:rsidRPr="004E20FF" w:rsidRDefault="007560F0" w:rsidP="0018689A">
            <w:pPr>
              <w:snapToGrid w:val="0"/>
              <w:rPr>
                <w:b/>
                <w:sz w:val="16"/>
                <w:szCs w:val="22"/>
              </w:rPr>
            </w:pPr>
            <w:r w:rsidRPr="004E20FF">
              <w:rPr>
                <w:b/>
                <w:sz w:val="16"/>
                <w:szCs w:val="22"/>
              </w:rPr>
              <w:t>Interkulturelles Verstehen und Handeln</w:t>
            </w:r>
          </w:p>
          <w:p w:rsidR="007560F0" w:rsidRPr="004E20FF" w:rsidRDefault="007560F0" w:rsidP="007560F0">
            <w:pPr>
              <w:numPr>
                <w:ilvl w:val="0"/>
                <w:numId w:val="6"/>
              </w:numPr>
              <w:rPr>
                <w:sz w:val="16"/>
                <w:szCs w:val="22"/>
              </w:rPr>
            </w:pPr>
            <w:r w:rsidRPr="004E20FF">
              <w:rPr>
                <w:sz w:val="16"/>
                <w:szCs w:val="22"/>
              </w:rPr>
              <w:t>elementare französische Höflichkeitsformen kennenlernen und anwenden</w:t>
            </w:r>
          </w:p>
          <w:p w:rsidR="007560F0" w:rsidRPr="004E20FF" w:rsidRDefault="007560F0" w:rsidP="007560F0">
            <w:pPr>
              <w:numPr>
                <w:ilvl w:val="0"/>
                <w:numId w:val="6"/>
              </w:numPr>
              <w:rPr>
                <w:sz w:val="16"/>
                <w:szCs w:val="22"/>
              </w:rPr>
            </w:pPr>
            <w:r w:rsidRPr="004E20FF">
              <w:rPr>
                <w:sz w:val="16"/>
                <w:szCs w:val="22"/>
              </w:rPr>
              <w:t>Gemeinsamkeiten und Unterschiede im Vergleich des dt. und frz. Schullebens aufspüren und hinterfragen</w:t>
            </w:r>
          </w:p>
          <w:p w:rsidR="007560F0" w:rsidRPr="004E20FF" w:rsidRDefault="007560F0" w:rsidP="0018689A">
            <w:pPr>
              <w:rPr>
                <w:sz w:val="16"/>
                <w:szCs w:val="22"/>
              </w:rPr>
            </w:pPr>
          </w:p>
        </w:tc>
      </w:tr>
      <w:tr w:rsidR="007560F0" w:rsidRPr="004E20FF" w:rsidTr="003A0CF9">
        <w:trPr>
          <w:trHeight w:val="220"/>
        </w:trPr>
        <w:tc>
          <w:tcPr>
            <w:tcW w:w="14254" w:type="dxa"/>
            <w:gridSpan w:val="10"/>
            <w:tcBorders>
              <w:top w:val="single" w:sz="4" w:space="0" w:color="000000"/>
              <w:left w:val="single" w:sz="8" w:space="0" w:color="000000"/>
              <w:bottom w:val="single" w:sz="4" w:space="0" w:color="000000"/>
              <w:right w:val="single" w:sz="8" w:space="0" w:color="000000"/>
            </w:tcBorders>
            <w:vAlign w:val="center"/>
          </w:tcPr>
          <w:p w:rsidR="007560F0" w:rsidRPr="004E20FF" w:rsidRDefault="007560F0" w:rsidP="0018689A">
            <w:pPr>
              <w:snapToGrid w:val="0"/>
              <w:jc w:val="center"/>
              <w:rPr>
                <w:b/>
                <w:color w:val="993300"/>
                <w:sz w:val="16"/>
                <w:szCs w:val="28"/>
              </w:rPr>
            </w:pPr>
            <w:r w:rsidRPr="004E20FF">
              <w:rPr>
                <w:b/>
                <w:color w:val="993300"/>
                <w:sz w:val="16"/>
                <w:szCs w:val="28"/>
              </w:rPr>
              <w:t xml:space="preserve">Funktionale kommunikative Kompetenz:  </w:t>
            </w:r>
          </w:p>
        </w:tc>
      </w:tr>
      <w:tr w:rsidR="007560F0" w:rsidRPr="004E20FF" w:rsidTr="003A0CF9">
        <w:trPr>
          <w:trHeight w:val="1473"/>
        </w:trPr>
        <w:tc>
          <w:tcPr>
            <w:tcW w:w="2844" w:type="dxa"/>
            <w:tcBorders>
              <w:top w:val="single" w:sz="4" w:space="0" w:color="000000"/>
              <w:left w:val="single" w:sz="8" w:space="0" w:color="000000"/>
              <w:bottom w:val="single" w:sz="4" w:space="0" w:color="000000"/>
            </w:tcBorders>
          </w:tcPr>
          <w:p w:rsidR="007560F0" w:rsidRPr="004E20FF" w:rsidRDefault="007560F0" w:rsidP="0018689A">
            <w:pPr>
              <w:snapToGrid w:val="0"/>
              <w:rPr>
                <w:b/>
                <w:sz w:val="16"/>
                <w:szCs w:val="22"/>
              </w:rPr>
            </w:pPr>
            <w:r w:rsidRPr="004E20FF">
              <w:rPr>
                <w:b/>
                <w:sz w:val="16"/>
                <w:szCs w:val="22"/>
              </w:rPr>
              <w:t>Hör-/Hör-Sehverstehen</w:t>
            </w:r>
          </w:p>
          <w:p w:rsidR="007560F0" w:rsidRPr="004E20FF" w:rsidRDefault="007560F0" w:rsidP="007560F0">
            <w:pPr>
              <w:numPr>
                <w:ilvl w:val="0"/>
                <w:numId w:val="6"/>
              </w:numPr>
              <w:rPr>
                <w:b/>
                <w:sz w:val="16"/>
                <w:szCs w:val="22"/>
                <w:lang w:val="fr-FR"/>
              </w:rPr>
            </w:pPr>
            <w:proofErr w:type="spellStart"/>
            <w:r w:rsidRPr="004E20FF">
              <w:rPr>
                <w:sz w:val="16"/>
                <w:szCs w:val="22"/>
                <w:lang w:val="fr-FR"/>
              </w:rPr>
              <w:t>Verstehen</w:t>
            </w:r>
            <w:proofErr w:type="spellEnd"/>
            <w:r w:rsidRPr="004E20FF">
              <w:rPr>
                <w:sz w:val="16"/>
                <w:szCs w:val="22"/>
                <w:lang w:val="fr-FR"/>
              </w:rPr>
              <w:t xml:space="preserve"> </w:t>
            </w:r>
            <w:proofErr w:type="spellStart"/>
            <w:r w:rsidRPr="004E20FF">
              <w:rPr>
                <w:sz w:val="16"/>
                <w:szCs w:val="22"/>
                <w:lang w:val="fr-FR"/>
              </w:rPr>
              <w:t>globaler</w:t>
            </w:r>
            <w:proofErr w:type="spellEnd"/>
            <w:r w:rsidRPr="004E20FF">
              <w:rPr>
                <w:sz w:val="16"/>
                <w:szCs w:val="22"/>
                <w:lang w:val="fr-FR"/>
              </w:rPr>
              <w:t xml:space="preserve"> </w:t>
            </w:r>
            <w:proofErr w:type="spellStart"/>
            <w:r w:rsidRPr="004E20FF">
              <w:rPr>
                <w:sz w:val="16"/>
                <w:szCs w:val="22"/>
                <w:lang w:val="fr-FR"/>
              </w:rPr>
              <w:t>Aussagen</w:t>
            </w:r>
            <w:proofErr w:type="spellEnd"/>
            <w:r w:rsidRPr="004E20FF">
              <w:rPr>
                <w:sz w:val="16"/>
                <w:szCs w:val="22"/>
                <w:lang w:val="fr-FR"/>
              </w:rPr>
              <w:t xml:space="preserve"> (</w:t>
            </w:r>
            <w:r w:rsidRPr="004E20FF">
              <w:rPr>
                <w:i/>
                <w:sz w:val="16"/>
                <w:szCs w:val="22"/>
                <w:lang w:val="fr-FR"/>
              </w:rPr>
              <w:t>Qui? Où? Quand? Quoi?)</w:t>
            </w:r>
          </w:p>
          <w:p w:rsidR="007560F0" w:rsidRPr="004E20FF" w:rsidRDefault="007560F0" w:rsidP="0018689A">
            <w:pPr>
              <w:ind w:left="360"/>
              <w:rPr>
                <w:b/>
                <w:sz w:val="16"/>
                <w:szCs w:val="22"/>
                <w:lang w:val="fr-FR"/>
              </w:rPr>
            </w:pPr>
          </w:p>
        </w:tc>
        <w:tc>
          <w:tcPr>
            <w:tcW w:w="2845" w:type="dxa"/>
            <w:gridSpan w:val="3"/>
            <w:tcBorders>
              <w:top w:val="single" w:sz="4" w:space="0" w:color="000000"/>
              <w:left w:val="single" w:sz="4" w:space="0" w:color="000000"/>
              <w:bottom w:val="single" w:sz="4" w:space="0" w:color="000000"/>
            </w:tcBorders>
          </w:tcPr>
          <w:p w:rsidR="007560F0" w:rsidRPr="004E20FF" w:rsidRDefault="007560F0" w:rsidP="0018689A">
            <w:pPr>
              <w:snapToGrid w:val="0"/>
              <w:rPr>
                <w:b/>
                <w:sz w:val="16"/>
                <w:szCs w:val="22"/>
              </w:rPr>
            </w:pPr>
            <w:r w:rsidRPr="004E20FF">
              <w:rPr>
                <w:b/>
                <w:sz w:val="16"/>
                <w:szCs w:val="22"/>
              </w:rPr>
              <w:t>Leseverstehen</w:t>
            </w:r>
          </w:p>
          <w:p w:rsidR="007560F0" w:rsidRPr="004E20FF" w:rsidRDefault="007560F0" w:rsidP="007560F0">
            <w:pPr>
              <w:numPr>
                <w:ilvl w:val="0"/>
                <w:numId w:val="6"/>
              </w:numPr>
              <w:rPr>
                <w:sz w:val="16"/>
                <w:szCs w:val="22"/>
              </w:rPr>
            </w:pPr>
            <w:r w:rsidRPr="004E20FF">
              <w:rPr>
                <w:sz w:val="16"/>
                <w:szCs w:val="22"/>
              </w:rPr>
              <w:t>Informationen über andere Personen entnehmen</w:t>
            </w:r>
          </w:p>
        </w:tc>
        <w:tc>
          <w:tcPr>
            <w:tcW w:w="2845" w:type="dxa"/>
            <w:gridSpan w:val="2"/>
            <w:tcBorders>
              <w:top w:val="single" w:sz="4" w:space="0" w:color="000000"/>
              <w:left w:val="single" w:sz="4" w:space="0" w:color="000000"/>
              <w:bottom w:val="single" w:sz="4" w:space="0" w:color="000000"/>
            </w:tcBorders>
            <w:shd w:val="clear" w:color="auto" w:fill="D9D9D9" w:themeFill="background1" w:themeFillShade="D9"/>
          </w:tcPr>
          <w:p w:rsidR="007560F0" w:rsidRPr="004E20FF" w:rsidRDefault="007560F0" w:rsidP="0018689A">
            <w:pPr>
              <w:snapToGrid w:val="0"/>
              <w:rPr>
                <w:b/>
                <w:sz w:val="16"/>
                <w:szCs w:val="22"/>
              </w:rPr>
            </w:pPr>
            <w:r w:rsidRPr="004E20FF">
              <w:rPr>
                <w:b/>
                <w:sz w:val="16"/>
                <w:szCs w:val="22"/>
              </w:rPr>
              <w:t>Sprechen</w:t>
            </w:r>
          </w:p>
          <w:p w:rsidR="007560F0" w:rsidRPr="004E20FF" w:rsidRDefault="007560F0" w:rsidP="0018689A">
            <w:pPr>
              <w:snapToGrid w:val="0"/>
              <w:rPr>
                <w:sz w:val="16"/>
                <w:szCs w:val="22"/>
                <w:u w:val="single"/>
              </w:rPr>
            </w:pPr>
            <w:r w:rsidRPr="004E20FF">
              <w:rPr>
                <w:sz w:val="16"/>
                <w:szCs w:val="22"/>
                <w:u w:val="single"/>
              </w:rPr>
              <w:t xml:space="preserve">zusammenhängendes Sprechen: </w:t>
            </w:r>
          </w:p>
          <w:p w:rsidR="007560F0" w:rsidRPr="004E20FF" w:rsidRDefault="007560F0" w:rsidP="007560F0">
            <w:pPr>
              <w:numPr>
                <w:ilvl w:val="0"/>
                <w:numId w:val="6"/>
              </w:numPr>
              <w:rPr>
                <w:sz w:val="16"/>
                <w:szCs w:val="22"/>
              </w:rPr>
            </w:pPr>
            <w:r w:rsidRPr="004E20FF">
              <w:rPr>
                <w:sz w:val="16"/>
                <w:szCs w:val="22"/>
              </w:rPr>
              <w:t xml:space="preserve">sich selbst anderen vorstellen </w:t>
            </w:r>
          </w:p>
          <w:p w:rsidR="007560F0" w:rsidRPr="004E20FF" w:rsidRDefault="007560F0" w:rsidP="0018689A">
            <w:pPr>
              <w:ind w:left="360"/>
              <w:rPr>
                <w:sz w:val="16"/>
                <w:szCs w:val="22"/>
              </w:rPr>
            </w:pPr>
          </w:p>
          <w:p w:rsidR="007560F0" w:rsidRPr="004E20FF" w:rsidRDefault="007560F0" w:rsidP="0018689A">
            <w:pPr>
              <w:rPr>
                <w:sz w:val="16"/>
                <w:szCs w:val="22"/>
                <w:u w:val="single"/>
              </w:rPr>
            </w:pPr>
            <w:r w:rsidRPr="004E20FF">
              <w:rPr>
                <w:sz w:val="16"/>
                <w:szCs w:val="22"/>
                <w:u w:val="single"/>
              </w:rPr>
              <w:t>an Gesprächen teilnehmen:</w:t>
            </w:r>
          </w:p>
          <w:p w:rsidR="007560F0" w:rsidRPr="004E20FF" w:rsidRDefault="007560F0" w:rsidP="00F95A16">
            <w:pPr>
              <w:numPr>
                <w:ilvl w:val="0"/>
                <w:numId w:val="6"/>
              </w:numPr>
              <w:rPr>
                <w:sz w:val="16"/>
                <w:szCs w:val="22"/>
              </w:rPr>
            </w:pPr>
            <w:r w:rsidRPr="004E20FF">
              <w:rPr>
                <w:sz w:val="16"/>
                <w:szCs w:val="22"/>
              </w:rPr>
              <w:t>sich an einfachen Gesprächen beteiligen, einfache Informati</w:t>
            </w:r>
            <w:r w:rsidRPr="004E20FF">
              <w:rPr>
                <w:sz w:val="16"/>
                <w:szCs w:val="22"/>
              </w:rPr>
              <w:t>o</w:t>
            </w:r>
            <w:r w:rsidRPr="004E20FF">
              <w:rPr>
                <w:sz w:val="16"/>
                <w:szCs w:val="22"/>
              </w:rPr>
              <w:t>nen er</w:t>
            </w:r>
            <w:r w:rsidR="00F95A16" w:rsidRPr="004E20FF">
              <w:rPr>
                <w:sz w:val="16"/>
                <w:szCs w:val="22"/>
              </w:rPr>
              <w:t>fragen und geben</w:t>
            </w:r>
          </w:p>
        </w:tc>
        <w:tc>
          <w:tcPr>
            <w:tcW w:w="2646" w:type="dxa"/>
            <w:gridSpan w:val="3"/>
            <w:tcBorders>
              <w:top w:val="single" w:sz="4" w:space="0" w:color="000000"/>
              <w:left w:val="single" w:sz="4" w:space="0" w:color="000000"/>
              <w:bottom w:val="single" w:sz="4" w:space="0" w:color="000000"/>
            </w:tcBorders>
            <w:shd w:val="clear" w:color="auto" w:fill="D9D9D9" w:themeFill="background1" w:themeFillShade="D9"/>
          </w:tcPr>
          <w:p w:rsidR="007560F0" w:rsidRPr="004E20FF" w:rsidRDefault="007560F0" w:rsidP="0018689A">
            <w:pPr>
              <w:snapToGrid w:val="0"/>
              <w:rPr>
                <w:sz w:val="16"/>
                <w:szCs w:val="22"/>
              </w:rPr>
            </w:pPr>
            <w:r w:rsidRPr="004E20FF">
              <w:rPr>
                <w:b/>
                <w:sz w:val="16"/>
                <w:szCs w:val="22"/>
              </w:rPr>
              <w:t xml:space="preserve">Schreiben </w:t>
            </w:r>
            <w:r w:rsidRPr="004E20FF">
              <w:rPr>
                <w:sz w:val="16"/>
                <w:szCs w:val="22"/>
              </w:rPr>
              <w:t>(mitteilungsbezogen)</w:t>
            </w:r>
          </w:p>
          <w:p w:rsidR="007560F0" w:rsidRPr="004E20FF" w:rsidRDefault="007560F0" w:rsidP="007560F0">
            <w:pPr>
              <w:numPr>
                <w:ilvl w:val="0"/>
                <w:numId w:val="6"/>
              </w:numPr>
              <w:rPr>
                <w:sz w:val="16"/>
                <w:szCs w:val="22"/>
              </w:rPr>
            </w:pPr>
            <w:r w:rsidRPr="004E20FF">
              <w:rPr>
                <w:sz w:val="16"/>
                <w:szCs w:val="22"/>
              </w:rPr>
              <w:t>sich verabreden, Informati</w:t>
            </w:r>
            <w:r w:rsidRPr="004E20FF">
              <w:rPr>
                <w:sz w:val="16"/>
                <w:szCs w:val="22"/>
              </w:rPr>
              <w:t>o</w:t>
            </w:r>
            <w:r w:rsidRPr="004E20FF">
              <w:rPr>
                <w:sz w:val="16"/>
                <w:szCs w:val="22"/>
              </w:rPr>
              <w:t xml:space="preserve">nen einholen </w:t>
            </w:r>
            <w:r w:rsidRPr="004E20FF">
              <w:rPr>
                <w:i/>
                <w:sz w:val="16"/>
                <w:szCs w:val="22"/>
              </w:rPr>
              <w:t>(</w:t>
            </w:r>
            <w:proofErr w:type="spellStart"/>
            <w:r w:rsidRPr="004E20FF">
              <w:rPr>
                <w:i/>
                <w:sz w:val="16"/>
                <w:szCs w:val="22"/>
              </w:rPr>
              <w:t>e-mail</w:t>
            </w:r>
            <w:proofErr w:type="spellEnd"/>
            <w:r w:rsidRPr="004E20FF">
              <w:rPr>
                <w:i/>
                <w:sz w:val="16"/>
                <w:szCs w:val="22"/>
              </w:rPr>
              <w:t xml:space="preserve">, </w:t>
            </w:r>
            <w:proofErr w:type="spellStart"/>
            <w:r w:rsidRPr="004E20FF">
              <w:rPr>
                <w:i/>
                <w:sz w:val="16"/>
                <w:szCs w:val="22"/>
              </w:rPr>
              <w:t>sms</w:t>
            </w:r>
            <w:proofErr w:type="spellEnd"/>
            <w:r w:rsidRPr="004E20FF">
              <w:rPr>
                <w:sz w:val="16"/>
                <w:szCs w:val="22"/>
              </w:rPr>
              <w:t>)</w:t>
            </w:r>
          </w:p>
          <w:p w:rsidR="007560F0" w:rsidRPr="004E20FF" w:rsidRDefault="007560F0" w:rsidP="007560F0">
            <w:pPr>
              <w:numPr>
                <w:ilvl w:val="0"/>
                <w:numId w:val="6"/>
              </w:numPr>
              <w:rPr>
                <w:sz w:val="16"/>
                <w:szCs w:val="22"/>
              </w:rPr>
            </w:pPr>
            <w:r w:rsidRPr="004E20FF">
              <w:rPr>
                <w:sz w:val="16"/>
                <w:szCs w:val="22"/>
              </w:rPr>
              <w:t>sich und seine Aktivitäten und die der Mitstudierenden in einfachen schriftlichen Texten vorstel</w:t>
            </w:r>
            <w:r w:rsidR="00F95A16" w:rsidRPr="004E20FF">
              <w:rPr>
                <w:sz w:val="16"/>
                <w:szCs w:val="22"/>
              </w:rPr>
              <w:t>len</w:t>
            </w:r>
          </w:p>
          <w:p w:rsidR="007560F0" w:rsidRPr="004E20FF" w:rsidRDefault="007560F0" w:rsidP="0018689A">
            <w:pPr>
              <w:rPr>
                <w:sz w:val="16"/>
                <w:szCs w:val="22"/>
              </w:rPr>
            </w:pPr>
          </w:p>
        </w:tc>
        <w:tc>
          <w:tcPr>
            <w:tcW w:w="3074" w:type="dxa"/>
            <w:tcBorders>
              <w:top w:val="single" w:sz="4" w:space="0" w:color="000000"/>
              <w:left w:val="single" w:sz="4" w:space="0" w:color="000000"/>
              <w:bottom w:val="single" w:sz="4" w:space="0" w:color="000000"/>
              <w:right w:val="single" w:sz="8" w:space="0" w:color="000000"/>
            </w:tcBorders>
          </w:tcPr>
          <w:p w:rsidR="007560F0" w:rsidRPr="004E20FF" w:rsidRDefault="007560F0" w:rsidP="0018689A">
            <w:pPr>
              <w:snapToGrid w:val="0"/>
              <w:rPr>
                <w:b/>
                <w:sz w:val="16"/>
                <w:szCs w:val="22"/>
              </w:rPr>
            </w:pPr>
            <w:r w:rsidRPr="004E20FF">
              <w:rPr>
                <w:b/>
                <w:sz w:val="16"/>
                <w:szCs w:val="22"/>
              </w:rPr>
              <w:t xml:space="preserve">Sprachmittlung </w:t>
            </w:r>
            <w:r w:rsidRPr="004E20FF">
              <w:rPr>
                <w:sz w:val="16"/>
                <w:szCs w:val="22"/>
              </w:rPr>
              <w:t>(mündlich)</w:t>
            </w:r>
          </w:p>
          <w:p w:rsidR="007560F0" w:rsidRPr="004E20FF" w:rsidRDefault="007560F0" w:rsidP="007560F0">
            <w:pPr>
              <w:numPr>
                <w:ilvl w:val="0"/>
                <w:numId w:val="6"/>
              </w:numPr>
              <w:rPr>
                <w:sz w:val="16"/>
                <w:szCs w:val="22"/>
              </w:rPr>
            </w:pPr>
            <w:r w:rsidRPr="004E20FF">
              <w:rPr>
                <w:sz w:val="16"/>
                <w:szCs w:val="22"/>
              </w:rPr>
              <w:t>in zweisprachigen Begegnungss</w:t>
            </w:r>
            <w:r w:rsidRPr="004E20FF">
              <w:rPr>
                <w:sz w:val="16"/>
                <w:szCs w:val="22"/>
              </w:rPr>
              <w:t>i</w:t>
            </w:r>
            <w:r w:rsidRPr="004E20FF">
              <w:rPr>
                <w:sz w:val="16"/>
                <w:szCs w:val="22"/>
              </w:rPr>
              <w:t>tuationen Personen in der jeweils anderen Sprache vorstellen</w:t>
            </w:r>
          </w:p>
        </w:tc>
      </w:tr>
      <w:tr w:rsidR="007560F0" w:rsidRPr="004E20FF" w:rsidTr="003A0CF9">
        <w:trPr>
          <w:trHeight w:val="841"/>
        </w:trPr>
        <w:tc>
          <w:tcPr>
            <w:tcW w:w="14254" w:type="dxa"/>
            <w:gridSpan w:val="10"/>
            <w:tcBorders>
              <w:top w:val="single" w:sz="4" w:space="0" w:color="000000"/>
              <w:left w:val="single" w:sz="8" w:space="0" w:color="000000"/>
              <w:bottom w:val="single" w:sz="4" w:space="0" w:color="000000"/>
              <w:right w:val="single" w:sz="8" w:space="0" w:color="000000"/>
            </w:tcBorders>
          </w:tcPr>
          <w:p w:rsidR="007560F0" w:rsidRPr="004E20FF" w:rsidRDefault="007560F0" w:rsidP="00F95A16">
            <w:pPr>
              <w:snapToGrid w:val="0"/>
              <w:jc w:val="center"/>
              <w:rPr>
                <w:b/>
                <w:sz w:val="16"/>
                <w:szCs w:val="22"/>
              </w:rPr>
            </w:pPr>
            <w:r w:rsidRPr="004E20FF">
              <w:rPr>
                <w:b/>
                <w:sz w:val="16"/>
                <w:szCs w:val="22"/>
              </w:rPr>
              <w:t xml:space="preserve">Verfügen über sprachliche Mittel </w:t>
            </w:r>
          </w:p>
          <w:p w:rsidR="007560F0" w:rsidRPr="004E20FF" w:rsidRDefault="007560F0" w:rsidP="007560F0">
            <w:pPr>
              <w:numPr>
                <w:ilvl w:val="0"/>
                <w:numId w:val="6"/>
              </w:numPr>
              <w:rPr>
                <w:sz w:val="16"/>
                <w:szCs w:val="22"/>
              </w:rPr>
            </w:pPr>
            <w:r w:rsidRPr="00E03FC2">
              <w:rPr>
                <w:b/>
                <w:sz w:val="16"/>
                <w:szCs w:val="22"/>
              </w:rPr>
              <w:t>Wortschatz</w:t>
            </w:r>
            <w:r w:rsidRPr="004E20FF">
              <w:rPr>
                <w:sz w:val="16"/>
                <w:szCs w:val="22"/>
              </w:rPr>
              <w:t>: zur Begrüßung, Kennenlernen, Vorstellen, Schule und Praktikum, Wohnungssuche, Zahlen bis 20</w:t>
            </w:r>
          </w:p>
          <w:p w:rsidR="00E03FC2" w:rsidRPr="00BD3777" w:rsidRDefault="007560F0" w:rsidP="00E03FC2">
            <w:pPr>
              <w:numPr>
                <w:ilvl w:val="0"/>
                <w:numId w:val="6"/>
              </w:numPr>
              <w:rPr>
                <w:sz w:val="16"/>
                <w:szCs w:val="22"/>
              </w:rPr>
            </w:pPr>
            <w:r w:rsidRPr="00E03FC2">
              <w:rPr>
                <w:b/>
                <w:sz w:val="16"/>
                <w:szCs w:val="22"/>
              </w:rPr>
              <w:t>Grammatik:</w:t>
            </w:r>
            <w:r w:rsidRPr="004E20FF">
              <w:rPr>
                <w:sz w:val="16"/>
                <w:szCs w:val="22"/>
              </w:rPr>
              <w:t xml:space="preserve"> Frage mit Fragebegleiter, Intonationsfrage, bestimmter und unbestimmter Artikel, </w:t>
            </w:r>
            <w:proofErr w:type="spellStart"/>
            <w:r w:rsidRPr="003A0CF9">
              <w:rPr>
                <w:i/>
                <w:sz w:val="16"/>
                <w:szCs w:val="22"/>
              </w:rPr>
              <w:t>C’est</w:t>
            </w:r>
            <w:proofErr w:type="spellEnd"/>
            <w:r w:rsidRPr="004E20FF">
              <w:rPr>
                <w:sz w:val="16"/>
                <w:szCs w:val="22"/>
              </w:rPr>
              <w:t xml:space="preserve">, </w:t>
            </w:r>
            <w:proofErr w:type="spellStart"/>
            <w:r w:rsidRPr="003A0CF9">
              <w:rPr>
                <w:i/>
                <w:sz w:val="16"/>
                <w:szCs w:val="22"/>
              </w:rPr>
              <w:t>ce</w:t>
            </w:r>
            <w:proofErr w:type="spellEnd"/>
            <w:r w:rsidRPr="003A0CF9">
              <w:rPr>
                <w:i/>
                <w:sz w:val="16"/>
                <w:szCs w:val="22"/>
              </w:rPr>
              <w:t xml:space="preserve"> </w:t>
            </w:r>
            <w:proofErr w:type="spellStart"/>
            <w:r w:rsidRPr="003A0CF9">
              <w:rPr>
                <w:i/>
                <w:sz w:val="16"/>
                <w:szCs w:val="22"/>
              </w:rPr>
              <w:t>sont</w:t>
            </w:r>
            <w:proofErr w:type="spellEnd"/>
            <w:r w:rsidRPr="003A0CF9">
              <w:rPr>
                <w:i/>
                <w:sz w:val="16"/>
                <w:szCs w:val="22"/>
              </w:rPr>
              <w:t xml:space="preserve">, </w:t>
            </w:r>
            <w:proofErr w:type="spellStart"/>
            <w:r w:rsidRPr="003A0CF9">
              <w:rPr>
                <w:i/>
                <w:sz w:val="16"/>
                <w:szCs w:val="22"/>
              </w:rPr>
              <w:t>il</w:t>
            </w:r>
            <w:proofErr w:type="spellEnd"/>
            <w:r w:rsidRPr="003A0CF9">
              <w:rPr>
                <w:i/>
                <w:sz w:val="16"/>
                <w:szCs w:val="22"/>
              </w:rPr>
              <w:t xml:space="preserve"> y a</w:t>
            </w:r>
            <w:r w:rsidRPr="004E20FF">
              <w:rPr>
                <w:sz w:val="16"/>
                <w:szCs w:val="22"/>
              </w:rPr>
              <w:t xml:space="preserve">, Verben auf –er, aller, Verneinung mit </w:t>
            </w:r>
            <w:r w:rsidRPr="003A0CF9">
              <w:rPr>
                <w:i/>
                <w:sz w:val="16"/>
                <w:szCs w:val="22"/>
              </w:rPr>
              <w:t>ne…</w:t>
            </w:r>
            <w:proofErr w:type="spellStart"/>
            <w:r w:rsidRPr="003A0CF9">
              <w:rPr>
                <w:i/>
                <w:sz w:val="16"/>
                <w:szCs w:val="22"/>
              </w:rPr>
              <w:t>pas</w:t>
            </w:r>
            <w:proofErr w:type="spellEnd"/>
            <w:r w:rsidRPr="003A0CF9">
              <w:rPr>
                <w:i/>
                <w:sz w:val="16"/>
                <w:szCs w:val="22"/>
              </w:rPr>
              <w:t xml:space="preserve">, </w:t>
            </w:r>
            <w:proofErr w:type="spellStart"/>
            <w:r w:rsidRPr="003A0CF9">
              <w:rPr>
                <w:i/>
                <w:sz w:val="16"/>
                <w:szCs w:val="22"/>
              </w:rPr>
              <w:t>avoir</w:t>
            </w:r>
            <w:proofErr w:type="spellEnd"/>
            <w:r w:rsidRPr="003A0CF9">
              <w:rPr>
                <w:i/>
                <w:sz w:val="16"/>
                <w:szCs w:val="22"/>
              </w:rPr>
              <w:t>, faire</w:t>
            </w:r>
            <w:r w:rsidRPr="004E20FF">
              <w:rPr>
                <w:sz w:val="16"/>
                <w:szCs w:val="22"/>
              </w:rPr>
              <w:t xml:space="preserve">, Frage mit </w:t>
            </w:r>
            <w:proofErr w:type="spellStart"/>
            <w:r w:rsidRPr="003A0CF9">
              <w:rPr>
                <w:i/>
                <w:sz w:val="16"/>
                <w:szCs w:val="22"/>
              </w:rPr>
              <w:t>est-ce</w:t>
            </w:r>
            <w:proofErr w:type="spellEnd"/>
            <w:r w:rsidRPr="003A0CF9">
              <w:rPr>
                <w:i/>
                <w:sz w:val="16"/>
                <w:szCs w:val="22"/>
              </w:rPr>
              <w:t xml:space="preserve"> </w:t>
            </w:r>
            <w:proofErr w:type="spellStart"/>
            <w:r w:rsidRPr="003A0CF9">
              <w:rPr>
                <w:i/>
                <w:sz w:val="16"/>
                <w:szCs w:val="22"/>
              </w:rPr>
              <w:t>que</w:t>
            </w:r>
            <w:proofErr w:type="spellEnd"/>
            <w:r w:rsidRPr="003A0CF9">
              <w:rPr>
                <w:i/>
                <w:sz w:val="16"/>
                <w:szCs w:val="22"/>
              </w:rPr>
              <w:t xml:space="preserve"> </w:t>
            </w:r>
            <w:r w:rsidRPr="004E20FF">
              <w:rPr>
                <w:sz w:val="16"/>
                <w:szCs w:val="22"/>
              </w:rPr>
              <w:t xml:space="preserve">und mit </w:t>
            </w:r>
            <w:proofErr w:type="spellStart"/>
            <w:r w:rsidRPr="003A0CF9">
              <w:rPr>
                <w:i/>
                <w:sz w:val="16"/>
                <w:szCs w:val="22"/>
              </w:rPr>
              <w:t>que</w:t>
            </w:r>
            <w:proofErr w:type="spellEnd"/>
            <w:r w:rsidRPr="004E20FF">
              <w:rPr>
                <w:sz w:val="16"/>
                <w:szCs w:val="22"/>
              </w:rPr>
              <w:t xml:space="preserve">,  Präpositionen </w:t>
            </w:r>
            <w:r w:rsidR="003A0CF9">
              <w:rPr>
                <w:i/>
                <w:sz w:val="16"/>
                <w:szCs w:val="22"/>
              </w:rPr>
              <w:t xml:space="preserve">à , </w:t>
            </w:r>
            <w:proofErr w:type="spellStart"/>
            <w:r w:rsidR="003A0CF9">
              <w:rPr>
                <w:i/>
                <w:sz w:val="16"/>
                <w:szCs w:val="22"/>
              </w:rPr>
              <w:t>chez</w:t>
            </w:r>
            <w:proofErr w:type="spellEnd"/>
            <w:r w:rsidR="003A0CF9">
              <w:rPr>
                <w:i/>
                <w:sz w:val="16"/>
                <w:szCs w:val="22"/>
              </w:rPr>
              <w:t xml:space="preserve">, </w:t>
            </w:r>
            <w:proofErr w:type="spellStart"/>
            <w:r w:rsidR="003A0CF9">
              <w:rPr>
                <w:i/>
                <w:sz w:val="16"/>
                <w:szCs w:val="22"/>
              </w:rPr>
              <w:t>dans</w:t>
            </w:r>
            <w:proofErr w:type="spellEnd"/>
            <w:r w:rsidR="003A0CF9">
              <w:rPr>
                <w:i/>
                <w:sz w:val="16"/>
                <w:szCs w:val="22"/>
              </w:rPr>
              <w:t>,</w:t>
            </w:r>
            <w:r w:rsidRPr="004E20FF">
              <w:rPr>
                <w:sz w:val="16"/>
                <w:szCs w:val="22"/>
              </w:rPr>
              <w:t xml:space="preserve"> </w:t>
            </w:r>
            <w:proofErr w:type="spellStart"/>
            <w:r w:rsidR="00BD3777" w:rsidRPr="00BD3777">
              <w:rPr>
                <w:i/>
                <w:sz w:val="16"/>
                <w:szCs w:val="22"/>
              </w:rPr>
              <w:t>f</w:t>
            </w:r>
            <w:r w:rsidRPr="00BD3777">
              <w:rPr>
                <w:i/>
                <w:sz w:val="16"/>
                <w:szCs w:val="22"/>
              </w:rPr>
              <w:t>utur</w:t>
            </w:r>
            <w:proofErr w:type="spellEnd"/>
            <w:r w:rsidRPr="00BD3777">
              <w:rPr>
                <w:i/>
                <w:sz w:val="16"/>
                <w:szCs w:val="22"/>
              </w:rPr>
              <w:t xml:space="preserve"> </w:t>
            </w:r>
            <w:proofErr w:type="spellStart"/>
            <w:r w:rsidRPr="00BD3777">
              <w:rPr>
                <w:i/>
                <w:sz w:val="16"/>
                <w:szCs w:val="22"/>
              </w:rPr>
              <w:t>composé</w:t>
            </w:r>
            <w:proofErr w:type="spellEnd"/>
            <w:r w:rsidRPr="00BD3777">
              <w:rPr>
                <w:sz w:val="16"/>
                <w:szCs w:val="22"/>
              </w:rPr>
              <w:t xml:space="preserve">, </w:t>
            </w:r>
            <w:proofErr w:type="spellStart"/>
            <w:r w:rsidRPr="00BD3777">
              <w:rPr>
                <w:i/>
                <w:sz w:val="16"/>
                <w:szCs w:val="22"/>
              </w:rPr>
              <w:t>article</w:t>
            </w:r>
            <w:proofErr w:type="spellEnd"/>
            <w:r w:rsidRPr="00BD3777">
              <w:rPr>
                <w:i/>
                <w:sz w:val="16"/>
                <w:szCs w:val="22"/>
              </w:rPr>
              <w:t xml:space="preserve"> </w:t>
            </w:r>
            <w:proofErr w:type="spellStart"/>
            <w:r w:rsidRPr="00BD3777">
              <w:rPr>
                <w:i/>
                <w:sz w:val="16"/>
                <w:szCs w:val="22"/>
              </w:rPr>
              <w:t>contracté</w:t>
            </w:r>
            <w:proofErr w:type="spellEnd"/>
            <w:r w:rsidRPr="00BD3777">
              <w:rPr>
                <w:sz w:val="16"/>
                <w:szCs w:val="22"/>
              </w:rPr>
              <w:t xml:space="preserve">, Frage mit </w:t>
            </w:r>
            <w:proofErr w:type="spellStart"/>
            <w:r w:rsidRPr="00BD3777">
              <w:rPr>
                <w:i/>
                <w:sz w:val="16"/>
                <w:szCs w:val="22"/>
              </w:rPr>
              <w:t>qu’est-ce</w:t>
            </w:r>
            <w:proofErr w:type="spellEnd"/>
            <w:r w:rsidRPr="00BD3777">
              <w:rPr>
                <w:i/>
                <w:sz w:val="16"/>
                <w:szCs w:val="22"/>
              </w:rPr>
              <w:t xml:space="preserve"> </w:t>
            </w:r>
            <w:proofErr w:type="spellStart"/>
            <w:r w:rsidRPr="00BD3777">
              <w:rPr>
                <w:i/>
                <w:sz w:val="16"/>
                <w:szCs w:val="22"/>
              </w:rPr>
              <w:t>que</w:t>
            </w:r>
            <w:proofErr w:type="spellEnd"/>
            <w:r w:rsidRPr="00BD3777">
              <w:rPr>
                <w:sz w:val="16"/>
                <w:szCs w:val="22"/>
              </w:rPr>
              <w:t xml:space="preserve">, Einführung des Modalverbs </w:t>
            </w:r>
            <w:proofErr w:type="spellStart"/>
            <w:r w:rsidRPr="00BD3777">
              <w:rPr>
                <w:i/>
                <w:sz w:val="16"/>
                <w:szCs w:val="22"/>
              </w:rPr>
              <w:t>vouloir</w:t>
            </w:r>
            <w:proofErr w:type="spellEnd"/>
            <w:r w:rsidR="00E03FC2" w:rsidRPr="00BD3777">
              <w:rPr>
                <w:sz w:val="16"/>
                <w:szCs w:val="22"/>
              </w:rPr>
              <w:t xml:space="preserve"> </w:t>
            </w:r>
          </w:p>
          <w:p w:rsidR="007560F0" w:rsidRPr="00E03FC2" w:rsidRDefault="00E03FC2" w:rsidP="00E03FC2">
            <w:pPr>
              <w:numPr>
                <w:ilvl w:val="0"/>
                <w:numId w:val="6"/>
              </w:numPr>
              <w:rPr>
                <w:sz w:val="16"/>
                <w:szCs w:val="22"/>
              </w:rPr>
            </w:pPr>
            <w:r w:rsidRPr="00E03FC2">
              <w:rPr>
                <w:b/>
                <w:sz w:val="16"/>
                <w:szCs w:val="22"/>
              </w:rPr>
              <w:t>Aussprache</w:t>
            </w:r>
            <w:r w:rsidRPr="004E20FF">
              <w:rPr>
                <w:sz w:val="16"/>
                <w:szCs w:val="22"/>
              </w:rPr>
              <w:t>/</w:t>
            </w:r>
            <w:r w:rsidRPr="00E03FC2">
              <w:rPr>
                <w:b/>
                <w:sz w:val="16"/>
                <w:szCs w:val="22"/>
              </w:rPr>
              <w:t>Intonation/ Phonetik</w:t>
            </w:r>
            <w:r>
              <w:rPr>
                <w:sz w:val="16"/>
                <w:szCs w:val="22"/>
              </w:rPr>
              <w:t xml:space="preserve">: </w:t>
            </w:r>
            <w:r w:rsidRPr="004E20FF">
              <w:rPr>
                <w:sz w:val="16"/>
                <w:szCs w:val="22"/>
              </w:rPr>
              <w:t>grundlegende Ausspra</w:t>
            </w:r>
            <w:r>
              <w:rPr>
                <w:sz w:val="16"/>
                <w:szCs w:val="22"/>
              </w:rPr>
              <w:t>che- und Intonationsmuster</w:t>
            </w:r>
          </w:p>
          <w:p w:rsidR="007560F0" w:rsidRPr="004E20FF" w:rsidRDefault="007560F0" w:rsidP="007560F0">
            <w:pPr>
              <w:numPr>
                <w:ilvl w:val="0"/>
                <w:numId w:val="6"/>
              </w:numPr>
              <w:rPr>
                <w:i/>
                <w:sz w:val="16"/>
                <w:szCs w:val="22"/>
              </w:rPr>
            </w:pPr>
            <w:r w:rsidRPr="004E20FF">
              <w:rPr>
                <w:b/>
                <w:sz w:val="16"/>
                <w:szCs w:val="22"/>
              </w:rPr>
              <w:t>Orthographie und Zeichensetzung:</w:t>
            </w:r>
            <w:r w:rsidR="00E03FC2">
              <w:rPr>
                <w:sz w:val="16"/>
                <w:szCs w:val="22"/>
              </w:rPr>
              <w:t xml:space="preserve"> </w:t>
            </w:r>
            <w:proofErr w:type="spellStart"/>
            <w:r w:rsidRPr="00BD3777">
              <w:rPr>
                <w:i/>
                <w:sz w:val="16"/>
                <w:szCs w:val="22"/>
              </w:rPr>
              <w:t>accents</w:t>
            </w:r>
            <w:proofErr w:type="spellEnd"/>
            <w:r w:rsidRPr="004E20FF">
              <w:rPr>
                <w:sz w:val="16"/>
                <w:szCs w:val="22"/>
              </w:rPr>
              <w:t>, grundlegende Laut-Buchstabenverbindungen, Groß- und Kleinschreibung</w:t>
            </w:r>
          </w:p>
        </w:tc>
      </w:tr>
      <w:tr w:rsidR="007560F0" w:rsidRPr="004E20FF" w:rsidTr="003A0CF9">
        <w:trPr>
          <w:trHeight w:val="268"/>
        </w:trPr>
        <w:tc>
          <w:tcPr>
            <w:tcW w:w="5043" w:type="dxa"/>
            <w:gridSpan w:val="3"/>
            <w:tcBorders>
              <w:top w:val="single" w:sz="4" w:space="0" w:color="000000"/>
              <w:left w:val="single" w:sz="8" w:space="0" w:color="000000"/>
              <w:bottom w:val="single" w:sz="1" w:space="0" w:color="000000"/>
            </w:tcBorders>
            <w:vAlign w:val="center"/>
          </w:tcPr>
          <w:p w:rsidR="007560F0" w:rsidRPr="004E20FF" w:rsidRDefault="007560F0" w:rsidP="0018689A">
            <w:pPr>
              <w:snapToGrid w:val="0"/>
              <w:jc w:val="center"/>
              <w:rPr>
                <w:b/>
                <w:color w:val="993300"/>
                <w:sz w:val="16"/>
                <w:szCs w:val="28"/>
              </w:rPr>
            </w:pPr>
            <w:r w:rsidRPr="004E20FF">
              <w:rPr>
                <w:b/>
                <w:color w:val="993300"/>
                <w:sz w:val="16"/>
                <w:szCs w:val="28"/>
              </w:rPr>
              <w:t>Sprachlernkompetenz</w:t>
            </w:r>
          </w:p>
        </w:tc>
        <w:tc>
          <w:tcPr>
            <w:tcW w:w="3598" w:type="dxa"/>
            <w:gridSpan w:val="4"/>
            <w:vMerge w:val="restart"/>
            <w:tcBorders>
              <w:top w:val="single" w:sz="8" w:space="0" w:color="000000"/>
              <w:left w:val="single" w:sz="8" w:space="0" w:color="000000"/>
              <w:bottom w:val="single" w:sz="8" w:space="0" w:color="000000"/>
            </w:tcBorders>
          </w:tcPr>
          <w:p w:rsidR="007560F0" w:rsidRPr="004E20FF" w:rsidRDefault="007560F0" w:rsidP="0018689A">
            <w:pPr>
              <w:snapToGrid w:val="0"/>
              <w:jc w:val="center"/>
              <w:rPr>
                <w:b/>
                <w:sz w:val="16"/>
              </w:rPr>
            </w:pPr>
          </w:p>
          <w:p w:rsidR="007560F0" w:rsidRPr="004E20FF" w:rsidRDefault="00C30164" w:rsidP="0018689A">
            <w:pPr>
              <w:snapToGrid w:val="0"/>
              <w:jc w:val="center"/>
              <w:rPr>
                <w:b/>
                <w:sz w:val="16"/>
              </w:rPr>
            </w:pPr>
            <w:r>
              <w:rPr>
                <w:b/>
                <w:sz w:val="16"/>
              </w:rPr>
              <w:t>Einführung in die zweite Fremdsprache</w:t>
            </w:r>
          </w:p>
          <w:p w:rsidR="004E20FF" w:rsidRPr="004E20FF" w:rsidRDefault="004E20FF" w:rsidP="0018689A">
            <w:pPr>
              <w:snapToGrid w:val="0"/>
              <w:jc w:val="center"/>
              <w:rPr>
                <w:b/>
                <w:sz w:val="16"/>
              </w:rPr>
            </w:pPr>
          </w:p>
          <w:p w:rsidR="007560F0" w:rsidRPr="00F44DBD" w:rsidRDefault="007560F0" w:rsidP="004E20FF">
            <w:pPr>
              <w:jc w:val="center"/>
              <w:rPr>
                <w:rFonts w:cs="Arial"/>
                <w:sz w:val="16"/>
                <w:szCs w:val="22"/>
              </w:rPr>
            </w:pPr>
            <w:r w:rsidRPr="00F44DBD">
              <w:rPr>
                <w:rFonts w:cs="Arial"/>
                <w:b/>
                <w:sz w:val="16"/>
                <w:szCs w:val="22"/>
              </w:rPr>
              <w:t>Thema</w:t>
            </w:r>
            <w:r w:rsidRPr="00F44DBD">
              <w:rPr>
                <w:rFonts w:cs="Arial"/>
                <w:sz w:val="16"/>
                <w:szCs w:val="22"/>
              </w:rPr>
              <w:t xml:space="preserve">: </w:t>
            </w:r>
            <w:proofErr w:type="spellStart"/>
            <w:r w:rsidR="00D06204">
              <w:rPr>
                <w:rFonts w:cs="Arial"/>
                <w:i/>
                <w:sz w:val="16"/>
                <w:szCs w:val="22"/>
              </w:rPr>
              <w:t>Qui</w:t>
            </w:r>
            <w:proofErr w:type="spellEnd"/>
            <w:r w:rsidR="00D06204">
              <w:rPr>
                <w:rFonts w:cs="Arial"/>
                <w:i/>
                <w:sz w:val="16"/>
                <w:szCs w:val="22"/>
              </w:rPr>
              <w:t xml:space="preserve"> </w:t>
            </w:r>
            <w:proofErr w:type="spellStart"/>
            <w:r w:rsidR="00D06204">
              <w:rPr>
                <w:rFonts w:cs="Arial"/>
                <w:i/>
                <w:sz w:val="16"/>
                <w:szCs w:val="22"/>
              </w:rPr>
              <w:t>suis</w:t>
            </w:r>
            <w:proofErr w:type="spellEnd"/>
            <w:r w:rsidR="00D06204">
              <w:rPr>
                <w:rFonts w:cs="Arial"/>
                <w:i/>
                <w:sz w:val="16"/>
                <w:szCs w:val="22"/>
              </w:rPr>
              <w:t>-je?</w:t>
            </w:r>
          </w:p>
          <w:p w:rsidR="007560F0" w:rsidRPr="00F44DBD" w:rsidRDefault="007560F0" w:rsidP="004E20FF">
            <w:pPr>
              <w:jc w:val="center"/>
              <w:rPr>
                <w:b/>
                <w:sz w:val="16"/>
                <w:szCs w:val="22"/>
              </w:rPr>
            </w:pPr>
          </w:p>
          <w:p w:rsidR="007560F0" w:rsidRDefault="00FE55B3" w:rsidP="004E20FF">
            <w:pPr>
              <w:jc w:val="center"/>
              <w:rPr>
                <w:bCs/>
                <w:sz w:val="16"/>
                <w:szCs w:val="22"/>
              </w:rPr>
            </w:pPr>
            <w:r>
              <w:rPr>
                <w:sz w:val="16"/>
                <w:szCs w:val="22"/>
              </w:rPr>
              <w:t>Gesamtstundenkontingent: ca. 65</w:t>
            </w:r>
            <w:r w:rsidR="007560F0" w:rsidRPr="004E20FF">
              <w:rPr>
                <w:sz w:val="16"/>
                <w:szCs w:val="22"/>
              </w:rPr>
              <w:t xml:space="preserve"> </w:t>
            </w:r>
            <w:r w:rsidR="007560F0" w:rsidRPr="004E20FF">
              <w:rPr>
                <w:bCs/>
                <w:sz w:val="16"/>
                <w:szCs w:val="22"/>
              </w:rPr>
              <w:t>Std.</w:t>
            </w:r>
          </w:p>
          <w:p w:rsidR="00C30164" w:rsidRPr="00401A89" w:rsidRDefault="00C30164" w:rsidP="00C30164">
            <w:pPr>
              <w:jc w:val="center"/>
              <w:rPr>
                <w:sz w:val="16"/>
              </w:rPr>
            </w:pPr>
            <w:r w:rsidRPr="00401A89">
              <w:rPr>
                <w:bCs/>
                <w:sz w:val="16"/>
              </w:rPr>
              <w:t>Obligatorik plus ca. xx Std. Freiraum</w:t>
            </w:r>
          </w:p>
          <w:p w:rsidR="00C30164" w:rsidRPr="004E20FF" w:rsidRDefault="00C30164" w:rsidP="004E20FF">
            <w:pPr>
              <w:jc w:val="center"/>
              <w:rPr>
                <w:b/>
                <w:sz w:val="16"/>
                <w:szCs w:val="22"/>
              </w:rPr>
            </w:pPr>
          </w:p>
        </w:tc>
        <w:tc>
          <w:tcPr>
            <w:tcW w:w="5613" w:type="dxa"/>
            <w:gridSpan w:val="3"/>
            <w:tcBorders>
              <w:top w:val="single" w:sz="4" w:space="0" w:color="000000"/>
              <w:left w:val="single" w:sz="8" w:space="0" w:color="000000"/>
              <w:bottom w:val="single" w:sz="1" w:space="0" w:color="000000"/>
              <w:right w:val="single" w:sz="8" w:space="0" w:color="000000"/>
            </w:tcBorders>
            <w:vAlign w:val="center"/>
          </w:tcPr>
          <w:p w:rsidR="007560F0" w:rsidRPr="004E20FF" w:rsidRDefault="007560F0" w:rsidP="0018689A">
            <w:pPr>
              <w:snapToGrid w:val="0"/>
              <w:jc w:val="center"/>
              <w:rPr>
                <w:b/>
                <w:color w:val="993300"/>
                <w:sz w:val="16"/>
                <w:szCs w:val="28"/>
              </w:rPr>
            </w:pPr>
            <w:r w:rsidRPr="004E20FF">
              <w:rPr>
                <w:b/>
                <w:color w:val="993300"/>
                <w:sz w:val="16"/>
                <w:szCs w:val="28"/>
              </w:rPr>
              <w:t>Sprachbewusstheit</w:t>
            </w:r>
          </w:p>
        </w:tc>
      </w:tr>
      <w:tr w:rsidR="007560F0" w:rsidRPr="004E20FF" w:rsidTr="003A0CF9">
        <w:trPr>
          <w:trHeight w:val="1102"/>
        </w:trPr>
        <w:tc>
          <w:tcPr>
            <w:tcW w:w="5043" w:type="dxa"/>
            <w:gridSpan w:val="3"/>
            <w:tcBorders>
              <w:top w:val="single" w:sz="1" w:space="0" w:color="000000"/>
              <w:left w:val="single" w:sz="8" w:space="0" w:color="000000"/>
              <w:bottom w:val="single" w:sz="4" w:space="0" w:color="000000"/>
            </w:tcBorders>
          </w:tcPr>
          <w:p w:rsidR="007560F0" w:rsidRPr="004E20FF" w:rsidRDefault="007560F0" w:rsidP="007560F0">
            <w:pPr>
              <w:numPr>
                <w:ilvl w:val="0"/>
                <w:numId w:val="6"/>
              </w:numPr>
              <w:rPr>
                <w:sz w:val="16"/>
                <w:szCs w:val="22"/>
              </w:rPr>
            </w:pPr>
            <w:r w:rsidRPr="004E20FF">
              <w:rPr>
                <w:sz w:val="16"/>
                <w:szCs w:val="22"/>
              </w:rPr>
              <w:t>Strategien der Wortentschlüsselung</w:t>
            </w:r>
          </w:p>
          <w:p w:rsidR="007560F0" w:rsidRPr="004E20FF" w:rsidRDefault="007560F0" w:rsidP="007560F0">
            <w:pPr>
              <w:numPr>
                <w:ilvl w:val="0"/>
                <w:numId w:val="6"/>
              </w:numPr>
              <w:rPr>
                <w:sz w:val="16"/>
                <w:szCs w:val="22"/>
              </w:rPr>
            </w:pPr>
            <w:r w:rsidRPr="004E20FF">
              <w:rPr>
                <w:sz w:val="16"/>
                <w:szCs w:val="22"/>
              </w:rPr>
              <w:t>Regelhaftes in der Orthographie, Grammatik und Aussprache auf neuen Wortschatz übertragen</w:t>
            </w:r>
          </w:p>
          <w:p w:rsidR="007560F0" w:rsidRPr="004E20FF" w:rsidRDefault="007560F0" w:rsidP="007560F0">
            <w:pPr>
              <w:numPr>
                <w:ilvl w:val="0"/>
                <w:numId w:val="6"/>
              </w:numPr>
              <w:rPr>
                <w:sz w:val="16"/>
                <w:szCs w:val="22"/>
              </w:rPr>
            </w:pPr>
            <w:r w:rsidRPr="004E20FF">
              <w:rPr>
                <w:sz w:val="16"/>
                <w:szCs w:val="22"/>
              </w:rPr>
              <w:t>einfache Strategien zur Aufrechterhaltung der Kommunikation nutzen (Mimik, Nachfragen)</w:t>
            </w:r>
          </w:p>
          <w:p w:rsidR="007560F0" w:rsidRPr="004E20FF" w:rsidRDefault="007560F0" w:rsidP="007560F0">
            <w:pPr>
              <w:numPr>
                <w:ilvl w:val="0"/>
                <w:numId w:val="6"/>
              </w:numPr>
              <w:rPr>
                <w:sz w:val="16"/>
                <w:szCs w:val="22"/>
              </w:rPr>
            </w:pPr>
            <w:r w:rsidRPr="004E20FF">
              <w:rPr>
                <w:sz w:val="16"/>
                <w:szCs w:val="22"/>
              </w:rPr>
              <w:t>Anlegen einer Verbkartei (Verben auf –er)</w:t>
            </w:r>
          </w:p>
        </w:tc>
        <w:tc>
          <w:tcPr>
            <w:tcW w:w="3598" w:type="dxa"/>
            <w:gridSpan w:val="4"/>
            <w:vMerge/>
            <w:tcBorders>
              <w:top w:val="single" w:sz="8" w:space="0" w:color="000000"/>
              <w:left w:val="single" w:sz="8" w:space="0" w:color="000000"/>
              <w:bottom w:val="single" w:sz="8" w:space="0" w:color="000000"/>
            </w:tcBorders>
          </w:tcPr>
          <w:p w:rsidR="007560F0" w:rsidRPr="004E20FF" w:rsidRDefault="007560F0" w:rsidP="0018689A">
            <w:pPr>
              <w:snapToGrid w:val="0"/>
              <w:jc w:val="center"/>
              <w:rPr>
                <w:b/>
                <w:sz w:val="16"/>
                <w:szCs w:val="22"/>
              </w:rPr>
            </w:pPr>
          </w:p>
        </w:tc>
        <w:tc>
          <w:tcPr>
            <w:tcW w:w="5613" w:type="dxa"/>
            <w:gridSpan w:val="3"/>
            <w:tcBorders>
              <w:top w:val="single" w:sz="1" w:space="0" w:color="000000"/>
              <w:left w:val="single" w:sz="8" w:space="0" w:color="000000"/>
              <w:bottom w:val="single" w:sz="4" w:space="0" w:color="000000"/>
              <w:right w:val="single" w:sz="8" w:space="0" w:color="000000"/>
            </w:tcBorders>
          </w:tcPr>
          <w:p w:rsidR="007560F0" w:rsidRPr="004E20FF" w:rsidRDefault="007560F0" w:rsidP="007560F0">
            <w:pPr>
              <w:numPr>
                <w:ilvl w:val="0"/>
                <w:numId w:val="6"/>
              </w:numPr>
              <w:rPr>
                <w:sz w:val="16"/>
                <w:szCs w:val="22"/>
              </w:rPr>
            </w:pPr>
            <w:r w:rsidRPr="004E20FF">
              <w:rPr>
                <w:sz w:val="16"/>
                <w:szCs w:val="22"/>
              </w:rPr>
              <w:t xml:space="preserve">grundlegende Unterschiede der französischen Sprache im Vergleich zum Deutschen und anderen Sprachen erkennen (z.B. Artikel, Duzen-Siezen) </w:t>
            </w:r>
          </w:p>
        </w:tc>
      </w:tr>
      <w:tr w:rsidR="007560F0" w:rsidRPr="004E20FF" w:rsidTr="003A0CF9">
        <w:trPr>
          <w:trHeight w:val="228"/>
        </w:trPr>
        <w:tc>
          <w:tcPr>
            <w:tcW w:w="14254" w:type="dxa"/>
            <w:gridSpan w:val="10"/>
            <w:tcBorders>
              <w:top w:val="single" w:sz="4" w:space="0" w:color="000000"/>
              <w:left w:val="single" w:sz="8" w:space="0" w:color="000000"/>
              <w:bottom w:val="single" w:sz="1" w:space="0" w:color="000000"/>
              <w:right w:val="single" w:sz="8" w:space="0" w:color="000000"/>
            </w:tcBorders>
            <w:vAlign w:val="center"/>
          </w:tcPr>
          <w:p w:rsidR="007560F0" w:rsidRPr="004E20FF" w:rsidRDefault="007560F0" w:rsidP="0018689A">
            <w:pPr>
              <w:snapToGrid w:val="0"/>
              <w:jc w:val="center"/>
              <w:rPr>
                <w:b/>
                <w:color w:val="993300"/>
                <w:sz w:val="16"/>
                <w:szCs w:val="28"/>
              </w:rPr>
            </w:pPr>
            <w:r w:rsidRPr="004E20FF">
              <w:rPr>
                <w:b/>
                <w:color w:val="993300"/>
                <w:sz w:val="16"/>
                <w:szCs w:val="28"/>
              </w:rPr>
              <w:t>Text- und Medienkompetenz</w:t>
            </w:r>
          </w:p>
        </w:tc>
      </w:tr>
      <w:tr w:rsidR="007560F0" w:rsidRPr="004E20FF" w:rsidTr="003A0CF9">
        <w:trPr>
          <w:trHeight w:val="499"/>
        </w:trPr>
        <w:tc>
          <w:tcPr>
            <w:tcW w:w="14254" w:type="dxa"/>
            <w:gridSpan w:val="10"/>
            <w:tcBorders>
              <w:top w:val="single" w:sz="1" w:space="0" w:color="000000"/>
              <w:left w:val="single" w:sz="8" w:space="0" w:color="000000"/>
              <w:bottom w:val="single" w:sz="8" w:space="0" w:color="000000"/>
              <w:right w:val="single" w:sz="8" w:space="0" w:color="000000"/>
            </w:tcBorders>
          </w:tcPr>
          <w:p w:rsidR="007560F0" w:rsidRPr="004E20FF" w:rsidRDefault="007560F0" w:rsidP="0018689A">
            <w:pPr>
              <w:rPr>
                <w:sz w:val="16"/>
              </w:rPr>
            </w:pPr>
            <w:r w:rsidRPr="004E20FF">
              <w:rPr>
                <w:sz w:val="16"/>
              </w:rPr>
              <w:t xml:space="preserve">a. </w:t>
            </w:r>
            <w:r w:rsidRPr="004E20FF">
              <w:rPr>
                <w:sz w:val="16"/>
                <w:u w:val="single"/>
              </w:rPr>
              <w:t>Texte verstehen:</w:t>
            </w:r>
            <w:r w:rsidRPr="004E20FF">
              <w:rPr>
                <w:sz w:val="16"/>
              </w:rPr>
              <w:t xml:space="preserve"> Vorstellung von Personen, kurze Dialoge, einfache diskontinuierliche Texte (u.a. Steckbriefe), kurze adaptierte Texte</w:t>
            </w:r>
          </w:p>
          <w:p w:rsidR="007560F0" w:rsidRPr="004E20FF" w:rsidRDefault="007560F0" w:rsidP="0018689A">
            <w:pPr>
              <w:rPr>
                <w:sz w:val="16"/>
              </w:rPr>
            </w:pPr>
            <w:r w:rsidRPr="004E20FF">
              <w:rPr>
                <w:sz w:val="16"/>
              </w:rPr>
              <w:t xml:space="preserve">b. </w:t>
            </w:r>
            <w:r w:rsidRPr="004E20FF">
              <w:rPr>
                <w:sz w:val="16"/>
                <w:u w:val="single"/>
              </w:rPr>
              <w:t>eigene Texte produzieren:</w:t>
            </w:r>
            <w:r w:rsidRPr="004E20FF">
              <w:rPr>
                <w:sz w:val="16"/>
              </w:rPr>
              <w:t xml:space="preserve"> email, Steckbrief </w:t>
            </w:r>
          </w:p>
          <w:p w:rsidR="007560F0" w:rsidRPr="004E20FF" w:rsidRDefault="007560F0" w:rsidP="00784529">
            <w:pPr>
              <w:rPr>
                <w:sz w:val="16"/>
                <w:szCs w:val="22"/>
              </w:rPr>
            </w:pPr>
            <w:r w:rsidRPr="004E20FF">
              <w:rPr>
                <w:sz w:val="16"/>
              </w:rPr>
              <w:t xml:space="preserve">c. </w:t>
            </w:r>
            <w:r w:rsidRPr="004E20FF">
              <w:rPr>
                <w:sz w:val="16"/>
                <w:u w:val="single"/>
              </w:rPr>
              <w:t>Umgang mit Texten:</w:t>
            </w:r>
            <w:r w:rsidRPr="004E20FF">
              <w:rPr>
                <w:sz w:val="16"/>
              </w:rPr>
              <w:t xml:space="preserve"> Internetrecherchen zu</w:t>
            </w:r>
            <w:r w:rsidR="00784529">
              <w:rPr>
                <w:sz w:val="16"/>
              </w:rPr>
              <w:t xml:space="preserve"> einer Stadt in Frankreich</w:t>
            </w:r>
          </w:p>
        </w:tc>
      </w:tr>
      <w:tr w:rsidR="007560F0" w:rsidRPr="004E20FF" w:rsidTr="003A0CF9">
        <w:trPr>
          <w:trHeight w:val="257"/>
        </w:trPr>
        <w:tc>
          <w:tcPr>
            <w:tcW w:w="14254" w:type="dxa"/>
            <w:gridSpan w:val="10"/>
            <w:tcBorders>
              <w:top w:val="single" w:sz="8" w:space="0" w:color="000000"/>
              <w:left w:val="single" w:sz="8" w:space="0" w:color="000000"/>
              <w:right w:val="single" w:sz="8" w:space="0" w:color="000000"/>
            </w:tcBorders>
            <w:vAlign w:val="center"/>
          </w:tcPr>
          <w:p w:rsidR="007560F0" w:rsidRPr="004E20FF" w:rsidRDefault="007560F0" w:rsidP="0018689A">
            <w:pPr>
              <w:snapToGrid w:val="0"/>
              <w:jc w:val="center"/>
              <w:rPr>
                <w:b/>
                <w:color w:val="0000FF"/>
                <w:sz w:val="16"/>
                <w:szCs w:val="22"/>
              </w:rPr>
            </w:pPr>
            <w:r w:rsidRPr="004E20FF">
              <w:rPr>
                <w:b/>
                <w:color w:val="0000FF"/>
                <w:sz w:val="16"/>
                <w:szCs w:val="22"/>
              </w:rPr>
              <w:t>Sonstige fachinterne Absprachen</w:t>
            </w:r>
          </w:p>
        </w:tc>
      </w:tr>
      <w:tr w:rsidR="007560F0" w:rsidRPr="004E20FF" w:rsidTr="003A0CF9">
        <w:trPr>
          <w:trHeight w:val="449"/>
        </w:trPr>
        <w:tc>
          <w:tcPr>
            <w:tcW w:w="6304" w:type="dxa"/>
            <w:gridSpan w:val="5"/>
            <w:tcBorders>
              <w:top w:val="single" w:sz="4" w:space="0" w:color="000000"/>
              <w:left w:val="single" w:sz="8" w:space="0" w:color="000000"/>
              <w:bottom w:val="single" w:sz="8" w:space="0" w:color="000000"/>
            </w:tcBorders>
            <w:vAlign w:val="center"/>
          </w:tcPr>
          <w:p w:rsidR="007560F0" w:rsidRPr="004E20FF" w:rsidRDefault="007560F0" w:rsidP="0018689A">
            <w:pPr>
              <w:snapToGrid w:val="0"/>
              <w:jc w:val="center"/>
              <w:rPr>
                <w:b/>
                <w:sz w:val="16"/>
                <w:szCs w:val="22"/>
              </w:rPr>
            </w:pPr>
            <w:r w:rsidRPr="004E20FF">
              <w:rPr>
                <w:b/>
                <w:sz w:val="16"/>
                <w:szCs w:val="22"/>
              </w:rPr>
              <w:t>Lernerfolgsüberprüfung</w:t>
            </w:r>
          </w:p>
          <w:p w:rsidR="007560F0" w:rsidRPr="004E20FF" w:rsidRDefault="007560F0" w:rsidP="00BD3777">
            <w:pPr>
              <w:snapToGrid w:val="0"/>
              <w:jc w:val="left"/>
              <w:rPr>
                <w:sz w:val="16"/>
                <w:szCs w:val="22"/>
              </w:rPr>
            </w:pPr>
            <w:r w:rsidRPr="004E20FF">
              <w:rPr>
                <w:sz w:val="16"/>
                <w:szCs w:val="22"/>
              </w:rPr>
              <w:t>L</w:t>
            </w:r>
            <w:r w:rsidR="00E03FC2">
              <w:rPr>
                <w:sz w:val="16"/>
                <w:szCs w:val="22"/>
              </w:rPr>
              <w:t xml:space="preserve">esen + Schreiben + </w:t>
            </w:r>
            <w:r w:rsidRPr="004E20FF">
              <w:rPr>
                <w:sz w:val="16"/>
                <w:szCs w:val="22"/>
              </w:rPr>
              <w:t>mündliche Anteile</w:t>
            </w:r>
          </w:p>
        </w:tc>
        <w:tc>
          <w:tcPr>
            <w:tcW w:w="7950" w:type="dxa"/>
            <w:gridSpan w:val="5"/>
            <w:tcBorders>
              <w:top w:val="single" w:sz="4" w:space="0" w:color="000000"/>
              <w:left w:val="single" w:sz="4" w:space="0" w:color="000000"/>
              <w:bottom w:val="single" w:sz="8" w:space="0" w:color="000000"/>
              <w:right w:val="single" w:sz="8" w:space="0" w:color="000000"/>
            </w:tcBorders>
          </w:tcPr>
          <w:p w:rsidR="007560F0" w:rsidRDefault="007560F0" w:rsidP="004C4760">
            <w:pPr>
              <w:snapToGrid w:val="0"/>
              <w:jc w:val="center"/>
              <w:rPr>
                <w:b/>
                <w:sz w:val="16"/>
                <w:szCs w:val="22"/>
              </w:rPr>
            </w:pPr>
            <w:r w:rsidRPr="004E20FF">
              <w:rPr>
                <w:b/>
                <w:sz w:val="16"/>
                <w:szCs w:val="22"/>
              </w:rPr>
              <w:t xml:space="preserve">Projektvorhaben: </w:t>
            </w:r>
          </w:p>
          <w:p w:rsidR="00BD3777" w:rsidRPr="004E20FF" w:rsidRDefault="00BD3777" w:rsidP="004C4760">
            <w:pPr>
              <w:snapToGrid w:val="0"/>
              <w:jc w:val="center"/>
              <w:rPr>
                <w:sz w:val="16"/>
                <w:szCs w:val="22"/>
              </w:rPr>
            </w:pPr>
            <w:r>
              <w:rPr>
                <w:b/>
                <w:sz w:val="16"/>
                <w:szCs w:val="22"/>
              </w:rPr>
              <w:t>-------------</w:t>
            </w:r>
          </w:p>
        </w:tc>
      </w:tr>
    </w:tbl>
    <w:p w:rsidR="004E20FF" w:rsidRDefault="004E20FF">
      <w:pPr>
        <w:jc w:val="left"/>
        <w:rPr>
          <w:rFonts w:cs="Arial"/>
          <w:b/>
          <w:i/>
          <w:sz w:val="28"/>
          <w:szCs w:val="28"/>
          <w:u w:val="single"/>
          <w:lang w:val="fr-FR"/>
        </w:rPr>
      </w:pPr>
      <w:r>
        <w:rPr>
          <w:rFonts w:cs="Arial"/>
          <w:b/>
          <w:i/>
          <w:sz w:val="28"/>
          <w:szCs w:val="28"/>
          <w:u w:val="single"/>
          <w:lang w:val="fr-FR"/>
        </w:rPr>
        <w:br w:type="page"/>
      </w:r>
    </w:p>
    <w:p w:rsidR="00BE2F9C" w:rsidRDefault="00BE2F9C" w:rsidP="004E20FF">
      <w:pPr>
        <w:spacing w:before="100" w:beforeAutospacing="1" w:after="100" w:afterAutospacing="1"/>
        <w:ind w:left="-992"/>
        <w:rPr>
          <w:rFonts w:cs="Arial"/>
          <w:b/>
          <w:i/>
          <w:sz w:val="2"/>
          <w:szCs w:val="2"/>
          <w:u w:val="single"/>
        </w:rPr>
      </w:pPr>
    </w:p>
    <w:p w:rsidR="007560F0" w:rsidRPr="004E20FF" w:rsidRDefault="007560F0" w:rsidP="00BD3777">
      <w:pPr>
        <w:spacing w:before="100" w:beforeAutospacing="1" w:after="100" w:afterAutospacing="1"/>
        <w:rPr>
          <w:rFonts w:cs="Arial"/>
          <w:b/>
          <w:i/>
          <w:sz w:val="22"/>
          <w:szCs w:val="28"/>
          <w:u w:val="single"/>
        </w:rPr>
      </w:pPr>
      <w:r w:rsidRPr="004E20FF">
        <w:rPr>
          <w:rFonts w:cs="Arial"/>
          <w:b/>
          <w:i/>
          <w:sz w:val="22"/>
          <w:szCs w:val="28"/>
          <w:u w:val="single"/>
        </w:rPr>
        <w:t>Unterrichtsvorhaben II:</w:t>
      </w:r>
    </w:p>
    <w:tbl>
      <w:tblPr>
        <w:tblW w:w="14254" w:type="dxa"/>
        <w:tblInd w:w="108" w:type="dxa"/>
        <w:tblLayout w:type="fixed"/>
        <w:tblLook w:val="0000" w:firstRow="0" w:lastRow="0" w:firstColumn="0" w:lastColumn="0" w:noHBand="0" w:noVBand="0"/>
      </w:tblPr>
      <w:tblGrid>
        <w:gridCol w:w="2844"/>
        <w:gridCol w:w="1832"/>
        <w:gridCol w:w="367"/>
        <w:gridCol w:w="646"/>
        <w:gridCol w:w="615"/>
        <w:gridCol w:w="2230"/>
        <w:gridCol w:w="107"/>
        <w:gridCol w:w="809"/>
        <w:gridCol w:w="1730"/>
        <w:gridCol w:w="3074"/>
      </w:tblGrid>
      <w:tr w:rsidR="007560F0" w:rsidRPr="004E20FF" w:rsidTr="00BD3777">
        <w:trPr>
          <w:trHeight w:val="257"/>
        </w:trPr>
        <w:tc>
          <w:tcPr>
            <w:tcW w:w="14254" w:type="dxa"/>
            <w:gridSpan w:val="10"/>
            <w:tcBorders>
              <w:top w:val="single" w:sz="8" w:space="0" w:color="000000"/>
              <w:left w:val="single" w:sz="8" w:space="0" w:color="000000"/>
              <w:bottom w:val="single" w:sz="4" w:space="0" w:color="000000"/>
              <w:right w:val="single" w:sz="8" w:space="0" w:color="000000"/>
            </w:tcBorders>
            <w:vAlign w:val="center"/>
          </w:tcPr>
          <w:p w:rsidR="007560F0" w:rsidRPr="004E20FF" w:rsidRDefault="007560F0" w:rsidP="0018689A">
            <w:pPr>
              <w:snapToGrid w:val="0"/>
              <w:jc w:val="center"/>
              <w:rPr>
                <w:b/>
                <w:i/>
                <w:color w:val="993300"/>
                <w:sz w:val="16"/>
                <w:szCs w:val="28"/>
              </w:rPr>
            </w:pPr>
            <w:r w:rsidRPr="004E20FF">
              <w:rPr>
                <w:b/>
                <w:i/>
                <w:color w:val="993300"/>
                <w:sz w:val="16"/>
                <w:szCs w:val="28"/>
              </w:rPr>
              <w:t>Interkulturelle kommunikative Kompetenz</w:t>
            </w:r>
          </w:p>
        </w:tc>
      </w:tr>
      <w:tr w:rsidR="007560F0" w:rsidRPr="004E20FF" w:rsidTr="00BD3777">
        <w:trPr>
          <w:trHeight w:val="1121"/>
        </w:trPr>
        <w:tc>
          <w:tcPr>
            <w:tcW w:w="4676" w:type="dxa"/>
            <w:gridSpan w:val="2"/>
            <w:tcBorders>
              <w:top w:val="single" w:sz="4" w:space="0" w:color="000000"/>
              <w:left w:val="single" w:sz="8" w:space="0" w:color="000000"/>
              <w:bottom w:val="single" w:sz="4" w:space="0" w:color="000000"/>
            </w:tcBorders>
          </w:tcPr>
          <w:p w:rsidR="007560F0" w:rsidRPr="004E20FF" w:rsidRDefault="007560F0" w:rsidP="0018689A">
            <w:pPr>
              <w:snapToGrid w:val="0"/>
              <w:rPr>
                <w:b/>
                <w:sz w:val="16"/>
                <w:szCs w:val="22"/>
              </w:rPr>
            </w:pPr>
            <w:r w:rsidRPr="004E20FF">
              <w:rPr>
                <w:b/>
                <w:sz w:val="16"/>
                <w:szCs w:val="22"/>
              </w:rPr>
              <w:t>Soziokulturelles Orientierungswissen</w:t>
            </w:r>
          </w:p>
          <w:p w:rsidR="007560F0" w:rsidRPr="004E20FF" w:rsidRDefault="007560F0" w:rsidP="007560F0">
            <w:pPr>
              <w:numPr>
                <w:ilvl w:val="0"/>
                <w:numId w:val="6"/>
              </w:numPr>
              <w:rPr>
                <w:sz w:val="16"/>
                <w:szCs w:val="22"/>
              </w:rPr>
            </w:pPr>
            <w:r w:rsidRPr="004E20FF">
              <w:rPr>
                <w:sz w:val="16"/>
                <w:szCs w:val="22"/>
              </w:rPr>
              <w:t xml:space="preserve">Geografie und Struktur der Stadt Lyon </w:t>
            </w:r>
          </w:p>
          <w:p w:rsidR="007560F0" w:rsidRPr="004E20FF" w:rsidRDefault="007560F0" w:rsidP="007560F0">
            <w:pPr>
              <w:numPr>
                <w:ilvl w:val="0"/>
                <w:numId w:val="6"/>
              </w:numPr>
              <w:rPr>
                <w:b/>
                <w:sz w:val="16"/>
                <w:szCs w:val="22"/>
              </w:rPr>
            </w:pPr>
            <w:r w:rsidRPr="004E20FF">
              <w:rPr>
                <w:sz w:val="16"/>
                <w:szCs w:val="22"/>
              </w:rPr>
              <w:t>Wohnungssuche und Wohnungssituation junger Me</w:t>
            </w:r>
            <w:r w:rsidRPr="004E20FF">
              <w:rPr>
                <w:sz w:val="16"/>
                <w:szCs w:val="22"/>
              </w:rPr>
              <w:t>n</w:t>
            </w:r>
            <w:r w:rsidRPr="004E20FF">
              <w:rPr>
                <w:sz w:val="16"/>
                <w:szCs w:val="22"/>
              </w:rPr>
              <w:t xml:space="preserve">schen in Frankreich </w:t>
            </w:r>
          </w:p>
          <w:p w:rsidR="007560F0" w:rsidRPr="004E20FF" w:rsidRDefault="007560F0" w:rsidP="007560F0">
            <w:pPr>
              <w:numPr>
                <w:ilvl w:val="0"/>
                <w:numId w:val="6"/>
              </w:numPr>
              <w:rPr>
                <w:b/>
                <w:sz w:val="16"/>
                <w:szCs w:val="22"/>
              </w:rPr>
            </w:pPr>
            <w:r w:rsidRPr="004E20FF">
              <w:rPr>
                <w:sz w:val="16"/>
                <w:szCs w:val="22"/>
              </w:rPr>
              <w:t>Rituale zum Wohnungseinzug (Frankreich-Deutschland)</w:t>
            </w:r>
          </w:p>
        </w:tc>
        <w:tc>
          <w:tcPr>
            <w:tcW w:w="4774" w:type="dxa"/>
            <w:gridSpan w:val="6"/>
            <w:tcBorders>
              <w:top w:val="single" w:sz="4" w:space="0" w:color="000000"/>
              <w:left w:val="single" w:sz="4" w:space="0" w:color="000000"/>
              <w:bottom w:val="single" w:sz="4" w:space="0" w:color="000000"/>
            </w:tcBorders>
          </w:tcPr>
          <w:p w:rsidR="007560F0" w:rsidRPr="004E20FF" w:rsidRDefault="007560F0" w:rsidP="0018689A">
            <w:pPr>
              <w:rPr>
                <w:b/>
                <w:sz w:val="16"/>
                <w:szCs w:val="22"/>
              </w:rPr>
            </w:pPr>
            <w:r w:rsidRPr="004E20FF">
              <w:rPr>
                <w:b/>
                <w:sz w:val="16"/>
                <w:szCs w:val="22"/>
              </w:rPr>
              <w:t>Interkulturelle Einst</w:t>
            </w:r>
            <w:r w:rsidR="00BD3777">
              <w:rPr>
                <w:b/>
                <w:sz w:val="16"/>
                <w:szCs w:val="22"/>
              </w:rPr>
              <w:t>ellungen und Bewusstheit</w:t>
            </w:r>
          </w:p>
          <w:p w:rsidR="007560F0" w:rsidRPr="004E20FF" w:rsidRDefault="007560F0" w:rsidP="007560F0">
            <w:pPr>
              <w:numPr>
                <w:ilvl w:val="0"/>
                <w:numId w:val="6"/>
              </w:numPr>
              <w:rPr>
                <w:sz w:val="16"/>
                <w:szCs w:val="22"/>
              </w:rPr>
            </w:pPr>
            <w:r w:rsidRPr="004E20FF">
              <w:rPr>
                <w:sz w:val="16"/>
                <w:szCs w:val="22"/>
              </w:rPr>
              <w:t xml:space="preserve">Offenheit für andere Lebensgewohnheiten entwickeln </w:t>
            </w:r>
          </w:p>
          <w:p w:rsidR="007560F0" w:rsidRPr="004E20FF" w:rsidRDefault="007560F0" w:rsidP="00BE2F9C">
            <w:pPr>
              <w:numPr>
                <w:ilvl w:val="0"/>
                <w:numId w:val="6"/>
              </w:numPr>
              <w:rPr>
                <w:sz w:val="16"/>
                <w:szCs w:val="22"/>
              </w:rPr>
            </w:pPr>
            <w:r w:rsidRPr="004E20FF">
              <w:rPr>
                <w:sz w:val="16"/>
                <w:szCs w:val="22"/>
              </w:rPr>
              <w:t>fremdkulturelle Werte, Normen und Verhaltensweisen im Zusammenleben, die von den eigenen Vorstellungen a</w:t>
            </w:r>
            <w:r w:rsidRPr="004E20FF">
              <w:rPr>
                <w:sz w:val="16"/>
                <w:szCs w:val="22"/>
              </w:rPr>
              <w:t>b</w:t>
            </w:r>
            <w:r w:rsidRPr="004E20FF">
              <w:rPr>
                <w:sz w:val="16"/>
                <w:szCs w:val="22"/>
              </w:rPr>
              <w:t>weichen, bewusst wahrnehmen und über Schwierigkeiten kritisch reflektieren</w:t>
            </w:r>
          </w:p>
        </w:tc>
        <w:tc>
          <w:tcPr>
            <w:tcW w:w="4804" w:type="dxa"/>
            <w:gridSpan w:val="2"/>
            <w:tcBorders>
              <w:top w:val="single" w:sz="4" w:space="0" w:color="000000"/>
              <w:left w:val="single" w:sz="4" w:space="0" w:color="000000"/>
              <w:bottom w:val="single" w:sz="4" w:space="0" w:color="000000"/>
              <w:right w:val="single" w:sz="8" w:space="0" w:color="000000"/>
            </w:tcBorders>
          </w:tcPr>
          <w:p w:rsidR="007560F0" w:rsidRPr="004E20FF" w:rsidRDefault="007560F0" w:rsidP="0018689A">
            <w:pPr>
              <w:snapToGrid w:val="0"/>
              <w:rPr>
                <w:b/>
                <w:sz w:val="16"/>
                <w:szCs w:val="22"/>
              </w:rPr>
            </w:pPr>
            <w:r w:rsidRPr="004E20FF">
              <w:rPr>
                <w:b/>
                <w:sz w:val="16"/>
                <w:szCs w:val="22"/>
              </w:rPr>
              <w:t>Interkulturelles Verstehen und Handeln</w:t>
            </w:r>
          </w:p>
          <w:p w:rsidR="007560F0" w:rsidRPr="004E20FF" w:rsidRDefault="007560F0" w:rsidP="0018689A">
            <w:pPr>
              <w:rPr>
                <w:sz w:val="16"/>
                <w:szCs w:val="22"/>
              </w:rPr>
            </w:pPr>
          </w:p>
        </w:tc>
      </w:tr>
      <w:tr w:rsidR="007560F0" w:rsidRPr="004E20FF" w:rsidTr="00BD3777">
        <w:trPr>
          <w:trHeight w:val="250"/>
        </w:trPr>
        <w:tc>
          <w:tcPr>
            <w:tcW w:w="14254" w:type="dxa"/>
            <w:gridSpan w:val="10"/>
            <w:tcBorders>
              <w:top w:val="single" w:sz="4" w:space="0" w:color="000000"/>
              <w:left w:val="single" w:sz="8" w:space="0" w:color="000000"/>
              <w:bottom w:val="single" w:sz="4" w:space="0" w:color="000000"/>
              <w:right w:val="single" w:sz="8" w:space="0" w:color="000000"/>
            </w:tcBorders>
            <w:vAlign w:val="center"/>
          </w:tcPr>
          <w:p w:rsidR="007560F0" w:rsidRPr="004E20FF" w:rsidRDefault="007560F0" w:rsidP="0018689A">
            <w:pPr>
              <w:snapToGrid w:val="0"/>
              <w:jc w:val="center"/>
              <w:rPr>
                <w:b/>
                <w:color w:val="993300"/>
                <w:sz w:val="16"/>
                <w:szCs w:val="22"/>
              </w:rPr>
            </w:pPr>
            <w:r w:rsidRPr="004E20FF">
              <w:rPr>
                <w:b/>
                <w:color w:val="993300"/>
                <w:sz w:val="16"/>
                <w:szCs w:val="22"/>
              </w:rPr>
              <w:t xml:space="preserve">Funktionale kommunikative Kompetenz:  </w:t>
            </w:r>
          </w:p>
        </w:tc>
      </w:tr>
      <w:tr w:rsidR="007560F0" w:rsidRPr="004E20FF" w:rsidTr="00BD3777">
        <w:trPr>
          <w:trHeight w:val="729"/>
        </w:trPr>
        <w:tc>
          <w:tcPr>
            <w:tcW w:w="2844" w:type="dxa"/>
            <w:tcBorders>
              <w:top w:val="single" w:sz="4" w:space="0" w:color="000000"/>
              <w:left w:val="single" w:sz="8" w:space="0" w:color="000000"/>
              <w:bottom w:val="single" w:sz="4" w:space="0" w:color="000000"/>
            </w:tcBorders>
          </w:tcPr>
          <w:p w:rsidR="007560F0" w:rsidRPr="004E20FF" w:rsidRDefault="007560F0" w:rsidP="0018689A">
            <w:pPr>
              <w:snapToGrid w:val="0"/>
              <w:rPr>
                <w:b/>
                <w:sz w:val="16"/>
                <w:szCs w:val="22"/>
              </w:rPr>
            </w:pPr>
            <w:r w:rsidRPr="004E20FF">
              <w:rPr>
                <w:b/>
                <w:sz w:val="16"/>
                <w:szCs w:val="22"/>
              </w:rPr>
              <w:t>Hör-/Hör-Sehverstehen</w:t>
            </w:r>
          </w:p>
          <w:p w:rsidR="007560F0" w:rsidRPr="004E20FF" w:rsidRDefault="007560F0" w:rsidP="00BE2F9C">
            <w:pPr>
              <w:numPr>
                <w:ilvl w:val="0"/>
                <w:numId w:val="6"/>
              </w:numPr>
              <w:rPr>
                <w:b/>
                <w:sz w:val="16"/>
                <w:szCs w:val="22"/>
              </w:rPr>
            </w:pPr>
            <w:r w:rsidRPr="00BE2F9C">
              <w:rPr>
                <w:sz w:val="16"/>
                <w:szCs w:val="22"/>
              </w:rPr>
              <w:t>Verstehen der Kernaussagen (</w:t>
            </w:r>
            <w:proofErr w:type="spellStart"/>
            <w:r w:rsidRPr="00BD3777">
              <w:rPr>
                <w:i/>
                <w:sz w:val="16"/>
                <w:szCs w:val="22"/>
              </w:rPr>
              <w:t>Qui</w:t>
            </w:r>
            <w:proofErr w:type="spellEnd"/>
            <w:r w:rsidRPr="00BD3777">
              <w:rPr>
                <w:i/>
                <w:sz w:val="16"/>
                <w:szCs w:val="22"/>
              </w:rPr>
              <w:t xml:space="preserve">? </w:t>
            </w:r>
            <w:proofErr w:type="spellStart"/>
            <w:r w:rsidRPr="00BD3777">
              <w:rPr>
                <w:i/>
                <w:sz w:val="16"/>
                <w:szCs w:val="22"/>
              </w:rPr>
              <w:t>Quoi</w:t>
            </w:r>
            <w:proofErr w:type="spellEnd"/>
            <w:r w:rsidRPr="00BD3777">
              <w:rPr>
                <w:i/>
                <w:sz w:val="16"/>
                <w:szCs w:val="22"/>
              </w:rPr>
              <w:t>?</w:t>
            </w:r>
            <w:r w:rsidRPr="00BE2F9C">
              <w:rPr>
                <w:sz w:val="16"/>
                <w:szCs w:val="22"/>
              </w:rPr>
              <w:t>) und aufgabeng</w:t>
            </w:r>
            <w:r w:rsidRPr="00BE2F9C">
              <w:rPr>
                <w:sz w:val="16"/>
                <w:szCs w:val="22"/>
              </w:rPr>
              <w:t>e</w:t>
            </w:r>
            <w:r w:rsidRPr="00BE2F9C">
              <w:rPr>
                <w:sz w:val="16"/>
                <w:szCs w:val="22"/>
              </w:rPr>
              <w:t>leiteter Details (</w:t>
            </w:r>
            <w:r w:rsidRPr="00BD3777">
              <w:rPr>
                <w:i/>
                <w:sz w:val="16"/>
                <w:szCs w:val="22"/>
              </w:rPr>
              <w:t xml:space="preserve">Comment? </w:t>
            </w:r>
            <w:proofErr w:type="spellStart"/>
            <w:r w:rsidRPr="00BD3777">
              <w:rPr>
                <w:i/>
                <w:sz w:val="16"/>
                <w:szCs w:val="22"/>
              </w:rPr>
              <w:t>Pourquoi</w:t>
            </w:r>
            <w:proofErr w:type="spellEnd"/>
            <w:r w:rsidRPr="00BD3777">
              <w:rPr>
                <w:i/>
                <w:sz w:val="16"/>
                <w:szCs w:val="22"/>
              </w:rPr>
              <w:t>?</w:t>
            </w:r>
            <w:r w:rsidRPr="00BE2F9C">
              <w:rPr>
                <w:sz w:val="16"/>
                <w:szCs w:val="22"/>
              </w:rPr>
              <w:t>)</w:t>
            </w:r>
          </w:p>
        </w:tc>
        <w:tc>
          <w:tcPr>
            <w:tcW w:w="2845" w:type="dxa"/>
            <w:gridSpan w:val="3"/>
            <w:tcBorders>
              <w:top w:val="single" w:sz="4" w:space="0" w:color="000000"/>
              <w:left w:val="single" w:sz="4" w:space="0" w:color="000000"/>
              <w:bottom w:val="single" w:sz="4" w:space="0" w:color="000000"/>
            </w:tcBorders>
            <w:shd w:val="clear" w:color="auto" w:fill="D9D9D9" w:themeFill="background1" w:themeFillShade="D9"/>
          </w:tcPr>
          <w:p w:rsidR="007560F0" w:rsidRPr="004E20FF" w:rsidRDefault="007560F0" w:rsidP="0018689A">
            <w:pPr>
              <w:snapToGrid w:val="0"/>
              <w:rPr>
                <w:b/>
                <w:sz w:val="16"/>
                <w:szCs w:val="22"/>
              </w:rPr>
            </w:pPr>
            <w:r w:rsidRPr="004E20FF">
              <w:rPr>
                <w:b/>
                <w:sz w:val="16"/>
                <w:szCs w:val="22"/>
              </w:rPr>
              <w:t>Leseverstehen</w:t>
            </w:r>
          </w:p>
          <w:p w:rsidR="007560F0" w:rsidRPr="004E20FF" w:rsidRDefault="007560F0" w:rsidP="007560F0">
            <w:pPr>
              <w:numPr>
                <w:ilvl w:val="0"/>
                <w:numId w:val="6"/>
              </w:numPr>
              <w:rPr>
                <w:sz w:val="16"/>
                <w:szCs w:val="22"/>
              </w:rPr>
            </w:pPr>
            <w:r w:rsidRPr="004E20FF">
              <w:rPr>
                <w:sz w:val="16"/>
                <w:szCs w:val="22"/>
              </w:rPr>
              <w:t xml:space="preserve">(ggf. adaptierten) authentischen Texten gezielt Informationen entnehmen </w:t>
            </w:r>
          </w:p>
          <w:p w:rsidR="007560F0" w:rsidRPr="004E20FF" w:rsidRDefault="007560F0" w:rsidP="0018689A">
            <w:pPr>
              <w:ind w:left="360"/>
              <w:rPr>
                <w:sz w:val="16"/>
                <w:szCs w:val="22"/>
              </w:rPr>
            </w:pPr>
          </w:p>
        </w:tc>
        <w:tc>
          <w:tcPr>
            <w:tcW w:w="2845" w:type="dxa"/>
            <w:gridSpan w:val="2"/>
            <w:tcBorders>
              <w:top w:val="single" w:sz="4" w:space="0" w:color="000000"/>
              <w:left w:val="single" w:sz="4" w:space="0" w:color="000000"/>
              <w:bottom w:val="single" w:sz="4" w:space="0" w:color="000000"/>
            </w:tcBorders>
          </w:tcPr>
          <w:p w:rsidR="007560F0" w:rsidRPr="004E20FF" w:rsidRDefault="007560F0" w:rsidP="0018689A">
            <w:pPr>
              <w:snapToGrid w:val="0"/>
              <w:rPr>
                <w:b/>
                <w:sz w:val="16"/>
                <w:szCs w:val="22"/>
              </w:rPr>
            </w:pPr>
            <w:r w:rsidRPr="004E20FF">
              <w:rPr>
                <w:b/>
                <w:sz w:val="16"/>
                <w:szCs w:val="22"/>
              </w:rPr>
              <w:t xml:space="preserve">Sprechen </w:t>
            </w:r>
            <w:r w:rsidRPr="00BD3777">
              <w:rPr>
                <w:sz w:val="16"/>
                <w:szCs w:val="22"/>
              </w:rPr>
              <w:t>(</w:t>
            </w:r>
            <w:r w:rsidRPr="004E20FF">
              <w:rPr>
                <w:sz w:val="16"/>
                <w:szCs w:val="22"/>
              </w:rPr>
              <w:t>stichwortgestütz</w:t>
            </w:r>
            <w:r w:rsidR="00BE2F9C">
              <w:rPr>
                <w:sz w:val="16"/>
                <w:szCs w:val="22"/>
              </w:rPr>
              <w:t>t</w:t>
            </w:r>
            <w:r w:rsidRPr="004E20FF">
              <w:rPr>
                <w:sz w:val="16"/>
                <w:szCs w:val="22"/>
              </w:rPr>
              <w:t>)</w:t>
            </w:r>
          </w:p>
          <w:p w:rsidR="007560F0" w:rsidRPr="004E20FF" w:rsidRDefault="007560F0" w:rsidP="0018689A">
            <w:pPr>
              <w:snapToGrid w:val="0"/>
              <w:rPr>
                <w:sz w:val="16"/>
                <w:szCs w:val="22"/>
                <w:u w:val="single"/>
              </w:rPr>
            </w:pPr>
            <w:r w:rsidRPr="004E20FF">
              <w:rPr>
                <w:sz w:val="16"/>
                <w:szCs w:val="22"/>
                <w:u w:val="single"/>
              </w:rPr>
              <w:t xml:space="preserve">zusammenhängendes Sprechen: </w:t>
            </w:r>
          </w:p>
          <w:p w:rsidR="007560F0" w:rsidRPr="004E20FF" w:rsidRDefault="007560F0" w:rsidP="007560F0">
            <w:pPr>
              <w:numPr>
                <w:ilvl w:val="0"/>
                <w:numId w:val="6"/>
              </w:numPr>
              <w:rPr>
                <w:sz w:val="16"/>
                <w:szCs w:val="22"/>
              </w:rPr>
            </w:pPr>
            <w:r w:rsidRPr="004E20FF">
              <w:rPr>
                <w:sz w:val="16"/>
                <w:szCs w:val="22"/>
              </w:rPr>
              <w:t>sich und seine persönliche</w:t>
            </w:r>
            <w:r w:rsidR="00BD3777">
              <w:rPr>
                <w:sz w:val="16"/>
                <w:szCs w:val="22"/>
              </w:rPr>
              <w:t>n Interessen anderen vorstellen</w:t>
            </w:r>
          </w:p>
          <w:p w:rsidR="007560F0" w:rsidRPr="00BE2F9C" w:rsidRDefault="007560F0" w:rsidP="0018689A">
            <w:pPr>
              <w:numPr>
                <w:ilvl w:val="0"/>
                <w:numId w:val="6"/>
              </w:numPr>
              <w:rPr>
                <w:sz w:val="16"/>
                <w:szCs w:val="22"/>
              </w:rPr>
            </w:pPr>
            <w:r w:rsidRPr="004E20FF">
              <w:rPr>
                <w:sz w:val="16"/>
                <w:szCs w:val="22"/>
              </w:rPr>
              <w:t>Glückwünsche äußern</w:t>
            </w:r>
          </w:p>
          <w:p w:rsidR="007560F0" w:rsidRPr="004E20FF" w:rsidRDefault="007560F0" w:rsidP="0018689A">
            <w:pPr>
              <w:rPr>
                <w:sz w:val="16"/>
                <w:szCs w:val="22"/>
                <w:u w:val="single"/>
              </w:rPr>
            </w:pPr>
            <w:r w:rsidRPr="004E20FF">
              <w:rPr>
                <w:sz w:val="16"/>
                <w:szCs w:val="22"/>
                <w:u w:val="single"/>
              </w:rPr>
              <w:t>an Gesprächen teilnehmen:</w:t>
            </w:r>
          </w:p>
          <w:p w:rsidR="007560F0" w:rsidRPr="004E20FF" w:rsidRDefault="007560F0" w:rsidP="007560F0">
            <w:pPr>
              <w:numPr>
                <w:ilvl w:val="0"/>
                <w:numId w:val="6"/>
              </w:numPr>
              <w:rPr>
                <w:sz w:val="16"/>
                <w:szCs w:val="22"/>
              </w:rPr>
            </w:pPr>
            <w:r w:rsidRPr="004E20FF">
              <w:rPr>
                <w:sz w:val="16"/>
                <w:szCs w:val="22"/>
              </w:rPr>
              <w:t xml:space="preserve">sich an </w:t>
            </w:r>
            <w:r w:rsidR="00BD3777">
              <w:rPr>
                <w:sz w:val="16"/>
                <w:szCs w:val="22"/>
              </w:rPr>
              <w:t>einfachen Gesprächen beteiligen</w:t>
            </w:r>
          </w:p>
          <w:p w:rsidR="007560F0" w:rsidRPr="004E20FF" w:rsidRDefault="007560F0" w:rsidP="007560F0">
            <w:pPr>
              <w:numPr>
                <w:ilvl w:val="0"/>
                <w:numId w:val="6"/>
              </w:numPr>
              <w:rPr>
                <w:sz w:val="16"/>
                <w:szCs w:val="22"/>
              </w:rPr>
            </w:pPr>
            <w:r w:rsidRPr="004E20FF">
              <w:rPr>
                <w:sz w:val="16"/>
                <w:szCs w:val="22"/>
              </w:rPr>
              <w:t>einfache Informationen zum Thema Wohnen, Wohnung</w:t>
            </w:r>
            <w:r w:rsidRPr="004E20FF">
              <w:rPr>
                <w:sz w:val="16"/>
                <w:szCs w:val="22"/>
              </w:rPr>
              <w:t>s</w:t>
            </w:r>
            <w:r w:rsidRPr="004E20FF">
              <w:rPr>
                <w:sz w:val="16"/>
                <w:szCs w:val="22"/>
              </w:rPr>
              <w:t>wec</w:t>
            </w:r>
            <w:r w:rsidR="00BD3777">
              <w:rPr>
                <w:sz w:val="16"/>
                <w:szCs w:val="22"/>
              </w:rPr>
              <w:t>hsel, Zusammenleben und Feiern</w:t>
            </w:r>
            <w:r w:rsidRPr="004E20FF">
              <w:rPr>
                <w:sz w:val="16"/>
                <w:szCs w:val="22"/>
              </w:rPr>
              <w:t xml:space="preserve"> erfragen und geben </w:t>
            </w:r>
          </w:p>
          <w:p w:rsidR="007560F0" w:rsidRPr="004E20FF" w:rsidRDefault="007560F0" w:rsidP="00BE2F9C">
            <w:pPr>
              <w:numPr>
                <w:ilvl w:val="0"/>
                <w:numId w:val="6"/>
              </w:numPr>
              <w:rPr>
                <w:sz w:val="16"/>
                <w:szCs w:val="22"/>
              </w:rPr>
            </w:pPr>
            <w:r w:rsidRPr="00BE2F9C">
              <w:rPr>
                <w:sz w:val="16"/>
                <w:szCs w:val="22"/>
              </w:rPr>
              <w:t>elementare Strategien zur Aufrechterhaltung von Komm</w:t>
            </w:r>
            <w:r w:rsidRPr="00BE2F9C">
              <w:rPr>
                <w:sz w:val="16"/>
                <w:szCs w:val="22"/>
              </w:rPr>
              <w:t>u</w:t>
            </w:r>
            <w:r w:rsidRPr="00BE2F9C">
              <w:rPr>
                <w:sz w:val="16"/>
                <w:szCs w:val="22"/>
              </w:rPr>
              <w:t>nikation nutzen (Nachfragen)</w:t>
            </w:r>
          </w:p>
        </w:tc>
        <w:tc>
          <w:tcPr>
            <w:tcW w:w="2646" w:type="dxa"/>
            <w:gridSpan w:val="3"/>
            <w:tcBorders>
              <w:top w:val="single" w:sz="4" w:space="0" w:color="000000"/>
              <w:left w:val="single" w:sz="4" w:space="0" w:color="000000"/>
              <w:bottom w:val="single" w:sz="4" w:space="0" w:color="000000"/>
            </w:tcBorders>
            <w:shd w:val="clear" w:color="auto" w:fill="D9D9D9" w:themeFill="background1" w:themeFillShade="D9"/>
          </w:tcPr>
          <w:p w:rsidR="007560F0" w:rsidRPr="004E20FF" w:rsidRDefault="007560F0" w:rsidP="0018689A">
            <w:pPr>
              <w:snapToGrid w:val="0"/>
              <w:rPr>
                <w:sz w:val="16"/>
                <w:szCs w:val="22"/>
              </w:rPr>
            </w:pPr>
            <w:r w:rsidRPr="004E20FF">
              <w:rPr>
                <w:b/>
                <w:sz w:val="16"/>
                <w:szCs w:val="22"/>
              </w:rPr>
              <w:t xml:space="preserve">Schreiben </w:t>
            </w:r>
            <w:r w:rsidRPr="004E20FF">
              <w:rPr>
                <w:sz w:val="16"/>
                <w:szCs w:val="22"/>
              </w:rPr>
              <w:t>(informierend)</w:t>
            </w:r>
          </w:p>
          <w:p w:rsidR="007560F0" w:rsidRPr="004E20FF" w:rsidRDefault="007560F0" w:rsidP="007560F0">
            <w:pPr>
              <w:numPr>
                <w:ilvl w:val="0"/>
                <w:numId w:val="6"/>
              </w:numPr>
              <w:rPr>
                <w:sz w:val="16"/>
                <w:szCs w:val="22"/>
              </w:rPr>
            </w:pPr>
            <w:r w:rsidRPr="004E20FF">
              <w:rPr>
                <w:sz w:val="16"/>
                <w:szCs w:val="22"/>
              </w:rPr>
              <w:t>einfache formalisierte Texte (Bewerbung um ein WG-Zimmer) verfassen</w:t>
            </w:r>
          </w:p>
          <w:p w:rsidR="007560F0" w:rsidRPr="004E20FF" w:rsidRDefault="007560F0" w:rsidP="007560F0">
            <w:pPr>
              <w:numPr>
                <w:ilvl w:val="0"/>
                <w:numId w:val="6"/>
              </w:numPr>
              <w:rPr>
                <w:sz w:val="16"/>
                <w:szCs w:val="22"/>
              </w:rPr>
            </w:pPr>
            <w:r w:rsidRPr="004E20FF">
              <w:rPr>
                <w:sz w:val="16"/>
                <w:szCs w:val="22"/>
              </w:rPr>
              <w:t>Einladungen verfassen und beantworten</w:t>
            </w:r>
          </w:p>
          <w:p w:rsidR="007560F0" w:rsidRPr="004E20FF" w:rsidRDefault="007560F0" w:rsidP="0018689A">
            <w:pPr>
              <w:ind w:left="360"/>
              <w:rPr>
                <w:sz w:val="16"/>
                <w:szCs w:val="22"/>
              </w:rPr>
            </w:pPr>
          </w:p>
        </w:tc>
        <w:tc>
          <w:tcPr>
            <w:tcW w:w="3074" w:type="dxa"/>
            <w:tcBorders>
              <w:top w:val="single" w:sz="4" w:space="0" w:color="000000"/>
              <w:left w:val="single" w:sz="4" w:space="0" w:color="000000"/>
              <w:bottom w:val="single" w:sz="4" w:space="0" w:color="000000"/>
              <w:right w:val="single" w:sz="8" w:space="0" w:color="000000"/>
            </w:tcBorders>
          </w:tcPr>
          <w:p w:rsidR="007560F0" w:rsidRPr="004E20FF" w:rsidRDefault="007560F0" w:rsidP="0018689A">
            <w:pPr>
              <w:snapToGrid w:val="0"/>
              <w:rPr>
                <w:b/>
                <w:sz w:val="16"/>
                <w:szCs w:val="22"/>
              </w:rPr>
            </w:pPr>
            <w:r w:rsidRPr="004E20FF">
              <w:rPr>
                <w:b/>
                <w:sz w:val="16"/>
                <w:szCs w:val="22"/>
              </w:rPr>
              <w:t>Sprachmittlung</w:t>
            </w:r>
          </w:p>
          <w:p w:rsidR="007560F0" w:rsidRPr="004E20FF" w:rsidRDefault="007560F0" w:rsidP="0018689A">
            <w:pPr>
              <w:rPr>
                <w:sz w:val="16"/>
                <w:szCs w:val="22"/>
              </w:rPr>
            </w:pPr>
          </w:p>
        </w:tc>
      </w:tr>
      <w:tr w:rsidR="007560F0" w:rsidRPr="004E20FF" w:rsidTr="00BD3777">
        <w:trPr>
          <w:trHeight w:val="647"/>
        </w:trPr>
        <w:tc>
          <w:tcPr>
            <w:tcW w:w="14254" w:type="dxa"/>
            <w:gridSpan w:val="10"/>
            <w:tcBorders>
              <w:top w:val="single" w:sz="4" w:space="0" w:color="000000"/>
              <w:left w:val="single" w:sz="8" w:space="0" w:color="000000"/>
              <w:bottom w:val="single" w:sz="4" w:space="0" w:color="000000"/>
              <w:right w:val="single" w:sz="8" w:space="0" w:color="000000"/>
            </w:tcBorders>
          </w:tcPr>
          <w:p w:rsidR="007560F0" w:rsidRPr="004E20FF" w:rsidRDefault="007560F0" w:rsidP="0018689A">
            <w:pPr>
              <w:snapToGrid w:val="0"/>
              <w:jc w:val="center"/>
              <w:rPr>
                <w:b/>
                <w:sz w:val="16"/>
                <w:szCs w:val="22"/>
              </w:rPr>
            </w:pPr>
            <w:r w:rsidRPr="004E20FF">
              <w:rPr>
                <w:b/>
                <w:sz w:val="16"/>
                <w:szCs w:val="22"/>
              </w:rPr>
              <w:t xml:space="preserve">Verfügen über sprachliche Mittel </w:t>
            </w:r>
          </w:p>
          <w:p w:rsidR="007560F0" w:rsidRPr="00EE4A7E" w:rsidRDefault="007560F0" w:rsidP="007560F0">
            <w:pPr>
              <w:numPr>
                <w:ilvl w:val="0"/>
                <w:numId w:val="6"/>
              </w:numPr>
              <w:jc w:val="left"/>
              <w:rPr>
                <w:b/>
                <w:sz w:val="16"/>
                <w:szCs w:val="22"/>
              </w:rPr>
            </w:pPr>
            <w:r w:rsidRPr="004E20FF">
              <w:rPr>
                <w:b/>
                <w:sz w:val="16"/>
                <w:szCs w:val="22"/>
              </w:rPr>
              <w:t xml:space="preserve">Wortschatz: </w:t>
            </w:r>
            <w:r w:rsidRPr="004E20FF">
              <w:rPr>
                <w:sz w:val="16"/>
                <w:szCs w:val="22"/>
              </w:rPr>
              <w:t>Wohnung, Wohnungssuche, Wohngemeinschaft, Gefühle ( Freude, Eifersucht, Tadel, Verständnis, Bewunderung, Ärger), Uhrzeit</w:t>
            </w:r>
          </w:p>
          <w:p w:rsidR="00EE4A7E" w:rsidRPr="00EE4A7E" w:rsidRDefault="00EE4A7E" w:rsidP="00EE4A7E">
            <w:pPr>
              <w:numPr>
                <w:ilvl w:val="0"/>
                <w:numId w:val="6"/>
              </w:numPr>
              <w:rPr>
                <w:sz w:val="16"/>
                <w:szCs w:val="22"/>
              </w:rPr>
            </w:pPr>
            <w:r w:rsidRPr="00E03FC2">
              <w:rPr>
                <w:b/>
                <w:sz w:val="16"/>
                <w:szCs w:val="22"/>
              </w:rPr>
              <w:t>Aussprache</w:t>
            </w:r>
            <w:r w:rsidRPr="004E20FF">
              <w:rPr>
                <w:sz w:val="16"/>
                <w:szCs w:val="22"/>
              </w:rPr>
              <w:t>/</w:t>
            </w:r>
            <w:r w:rsidRPr="00E03FC2">
              <w:rPr>
                <w:b/>
                <w:sz w:val="16"/>
                <w:szCs w:val="22"/>
              </w:rPr>
              <w:t>Intonation/ Phonetik</w:t>
            </w:r>
            <w:r>
              <w:rPr>
                <w:sz w:val="16"/>
                <w:szCs w:val="22"/>
              </w:rPr>
              <w:t xml:space="preserve">: </w:t>
            </w:r>
            <w:r w:rsidRPr="004E20FF">
              <w:rPr>
                <w:sz w:val="16"/>
                <w:szCs w:val="22"/>
              </w:rPr>
              <w:t>grundlegende Ausspra</w:t>
            </w:r>
            <w:r>
              <w:rPr>
                <w:sz w:val="16"/>
                <w:szCs w:val="22"/>
              </w:rPr>
              <w:t>che- und Intonationsmuster</w:t>
            </w:r>
          </w:p>
          <w:p w:rsidR="007560F0" w:rsidRPr="004E20FF" w:rsidRDefault="007560F0" w:rsidP="004E20FF">
            <w:pPr>
              <w:numPr>
                <w:ilvl w:val="0"/>
                <w:numId w:val="6"/>
              </w:numPr>
              <w:jc w:val="left"/>
              <w:rPr>
                <w:i/>
                <w:sz w:val="16"/>
                <w:szCs w:val="22"/>
              </w:rPr>
            </w:pPr>
            <w:r w:rsidRPr="004E20FF">
              <w:rPr>
                <w:b/>
                <w:sz w:val="16"/>
                <w:szCs w:val="22"/>
              </w:rPr>
              <w:t>Grammatik:</w:t>
            </w:r>
            <w:r w:rsidRPr="004E20FF">
              <w:rPr>
                <w:sz w:val="16"/>
                <w:szCs w:val="22"/>
              </w:rPr>
              <w:t xml:space="preserve"> Possessivbegleiter im Singular und im Plural, Verben </w:t>
            </w:r>
            <w:proofErr w:type="spellStart"/>
            <w:r w:rsidRPr="004E20FF">
              <w:rPr>
                <w:i/>
                <w:sz w:val="16"/>
                <w:szCs w:val="22"/>
              </w:rPr>
              <w:t>prendre</w:t>
            </w:r>
            <w:proofErr w:type="spellEnd"/>
            <w:r w:rsidRPr="004E20FF">
              <w:rPr>
                <w:i/>
                <w:sz w:val="16"/>
                <w:szCs w:val="22"/>
              </w:rPr>
              <w:t xml:space="preserve">, </w:t>
            </w:r>
            <w:proofErr w:type="spellStart"/>
            <w:r w:rsidRPr="004E20FF">
              <w:rPr>
                <w:i/>
                <w:sz w:val="16"/>
                <w:szCs w:val="22"/>
              </w:rPr>
              <w:t>comprendre</w:t>
            </w:r>
            <w:proofErr w:type="spellEnd"/>
            <w:r w:rsidRPr="004E20FF">
              <w:rPr>
                <w:sz w:val="16"/>
                <w:szCs w:val="22"/>
              </w:rPr>
              <w:t xml:space="preserve">, Fragen mit </w:t>
            </w:r>
            <w:proofErr w:type="spellStart"/>
            <w:r w:rsidRPr="004E20FF">
              <w:rPr>
                <w:i/>
                <w:sz w:val="16"/>
                <w:szCs w:val="22"/>
              </w:rPr>
              <w:t>comment</w:t>
            </w:r>
            <w:proofErr w:type="spellEnd"/>
            <w:r w:rsidRPr="004E20FF">
              <w:rPr>
                <w:i/>
                <w:sz w:val="16"/>
                <w:szCs w:val="22"/>
              </w:rPr>
              <w:t>/</w:t>
            </w:r>
            <w:proofErr w:type="spellStart"/>
            <w:r w:rsidRPr="004E20FF">
              <w:rPr>
                <w:i/>
                <w:sz w:val="16"/>
                <w:szCs w:val="22"/>
              </w:rPr>
              <w:t>où</w:t>
            </w:r>
            <w:proofErr w:type="spellEnd"/>
            <w:r w:rsidRPr="004E20FF">
              <w:rPr>
                <w:i/>
                <w:sz w:val="16"/>
                <w:szCs w:val="22"/>
              </w:rPr>
              <w:t>/</w:t>
            </w:r>
            <w:proofErr w:type="spellStart"/>
            <w:r w:rsidRPr="004E20FF">
              <w:rPr>
                <w:i/>
                <w:sz w:val="16"/>
                <w:szCs w:val="22"/>
              </w:rPr>
              <w:t>quand</w:t>
            </w:r>
            <w:proofErr w:type="spellEnd"/>
            <w:r w:rsidRPr="004E20FF">
              <w:rPr>
                <w:i/>
                <w:sz w:val="16"/>
                <w:szCs w:val="22"/>
              </w:rPr>
              <w:t xml:space="preserve">/ </w:t>
            </w:r>
            <w:proofErr w:type="spellStart"/>
            <w:r w:rsidRPr="004E20FF">
              <w:rPr>
                <w:i/>
                <w:sz w:val="16"/>
                <w:szCs w:val="22"/>
              </w:rPr>
              <w:t>pourquoi</w:t>
            </w:r>
            <w:proofErr w:type="spellEnd"/>
            <w:r w:rsidRPr="004E20FF">
              <w:rPr>
                <w:sz w:val="16"/>
                <w:szCs w:val="22"/>
              </w:rPr>
              <w:t>, Imperativ</w:t>
            </w:r>
          </w:p>
        </w:tc>
      </w:tr>
      <w:tr w:rsidR="007560F0" w:rsidRPr="004E20FF" w:rsidTr="00BD3777">
        <w:trPr>
          <w:trHeight w:val="250"/>
        </w:trPr>
        <w:tc>
          <w:tcPr>
            <w:tcW w:w="5043" w:type="dxa"/>
            <w:gridSpan w:val="3"/>
            <w:tcBorders>
              <w:top w:val="single" w:sz="4" w:space="0" w:color="000000"/>
              <w:left w:val="single" w:sz="8" w:space="0" w:color="000000"/>
              <w:bottom w:val="single" w:sz="1" w:space="0" w:color="000000"/>
            </w:tcBorders>
            <w:vAlign w:val="center"/>
          </w:tcPr>
          <w:p w:rsidR="007560F0" w:rsidRPr="004E20FF" w:rsidRDefault="007560F0" w:rsidP="0018689A">
            <w:pPr>
              <w:snapToGrid w:val="0"/>
              <w:jc w:val="center"/>
              <w:rPr>
                <w:b/>
                <w:color w:val="993300"/>
                <w:sz w:val="16"/>
                <w:szCs w:val="22"/>
              </w:rPr>
            </w:pPr>
            <w:r w:rsidRPr="004E20FF">
              <w:rPr>
                <w:b/>
                <w:color w:val="993300"/>
                <w:sz w:val="16"/>
                <w:szCs w:val="22"/>
              </w:rPr>
              <w:t>Sprachlernkompetenz</w:t>
            </w:r>
          </w:p>
        </w:tc>
        <w:tc>
          <w:tcPr>
            <w:tcW w:w="3598" w:type="dxa"/>
            <w:gridSpan w:val="4"/>
            <w:vMerge w:val="restart"/>
            <w:tcBorders>
              <w:top w:val="single" w:sz="8" w:space="0" w:color="000000"/>
              <w:left w:val="single" w:sz="8" w:space="0" w:color="000000"/>
              <w:bottom w:val="single" w:sz="8" w:space="0" w:color="000000"/>
            </w:tcBorders>
          </w:tcPr>
          <w:p w:rsidR="00C30164" w:rsidRDefault="00C30164" w:rsidP="0018689A">
            <w:pPr>
              <w:snapToGrid w:val="0"/>
              <w:jc w:val="center"/>
              <w:rPr>
                <w:b/>
                <w:sz w:val="16"/>
                <w:szCs w:val="22"/>
              </w:rPr>
            </w:pPr>
          </w:p>
          <w:p w:rsidR="007560F0" w:rsidRPr="004E20FF" w:rsidRDefault="00C30164" w:rsidP="0018689A">
            <w:pPr>
              <w:snapToGrid w:val="0"/>
              <w:jc w:val="center"/>
              <w:rPr>
                <w:b/>
                <w:sz w:val="16"/>
                <w:szCs w:val="22"/>
              </w:rPr>
            </w:pPr>
            <w:r>
              <w:rPr>
                <w:b/>
                <w:sz w:val="16"/>
                <w:szCs w:val="22"/>
              </w:rPr>
              <w:t>Einführung in die zweite Fremdsprache</w:t>
            </w:r>
          </w:p>
          <w:p w:rsidR="007560F0" w:rsidRPr="00C30164" w:rsidRDefault="007560F0" w:rsidP="0018689A">
            <w:pPr>
              <w:snapToGrid w:val="0"/>
              <w:rPr>
                <w:b/>
                <w:sz w:val="16"/>
                <w:szCs w:val="22"/>
              </w:rPr>
            </w:pPr>
          </w:p>
          <w:p w:rsidR="007560F0" w:rsidRPr="00074B01" w:rsidRDefault="007560F0" w:rsidP="0018689A">
            <w:pPr>
              <w:rPr>
                <w:rFonts w:cs="Arial"/>
                <w:i/>
                <w:sz w:val="16"/>
                <w:szCs w:val="22"/>
                <w:lang w:val="fr-FR"/>
              </w:rPr>
            </w:pPr>
            <w:proofErr w:type="spellStart"/>
            <w:r w:rsidRPr="004E20FF">
              <w:rPr>
                <w:rFonts w:cs="Arial"/>
                <w:b/>
                <w:sz w:val="16"/>
                <w:szCs w:val="22"/>
                <w:lang w:val="fr-FR"/>
              </w:rPr>
              <w:t>Thema</w:t>
            </w:r>
            <w:proofErr w:type="spellEnd"/>
            <w:r w:rsidRPr="004E20FF">
              <w:rPr>
                <w:rFonts w:cs="Arial"/>
                <w:b/>
                <w:sz w:val="16"/>
                <w:szCs w:val="22"/>
                <w:lang w:val="fr-FR"/>
              </w:rPr>
              <w:t xml:space="preserve">: </w:t>
            </w:r>
            <w:r w:rsidR="00074B01" w:rsidRPr="00074B01">
              <w:rPr>
                <w:rFonts w:cs="Arial"/>
                <w:i/>
                <w:sz w:val="16"/>
                <w:szCs w:val="22"/>
                <w:lang w:val="fr-FR"/>
              </w:rPr>
              <w:t>« Jeune étudiant(e)cherche … » A la recherche d’un colocataire</w:t>
            </w:r>
          </w:p>
          <w:p w:rsidR="007560F0" w:rsidRPr="004E20FF" w:rsidRDefault="007560F0" w:rsidP="0018689A">
            <w:pPr>
              <w:rPr>
                <w:rFonts w:cs="Arial"/>
                <w:b/>
                <w:i/>
                <w:sz w:val="16"/>
                <w:szCs w:val="22"/>
                <w:lang w:val="fr-FR"/>
              </w:rPr>
            </w:pPr>
          </w:p>
          <w:p w:rsidR="007560F0" w:rsidRPr="00C30164" w:rsidRDefault="00C30164" w:rsidP="00C30164">
            <w:pPr>
              <w:jc w:val="center"/>
              <w:rPr>
                <w:sz w:val="16"/>
                <w:szCs w:val="22"/>
                <w:lang w:val="fr-FR"/>
              </w:rPr>
            </w:pPr>
            <w:proofErr w:type="spellStart"/>
            <w:r w:rsidRPr="00C30164">
              <w:rPr>
                <w:sz w:val="16"/>
                <w:szCs w:val="22"/>
                <w:lang w:val="fr-FR"/>
              </w:rPr>
              <w:t>Gesamtstundenkontingent</w:t>
            </w:r>
            <w:proofErr w:type="spellEnd"/>
            <w:r w:rsidRPr="00C30164">
              <w:rPr>
                <w:sz w:val="16"/>
                <w:szCs w:val="22"/>
                <w:lang w:val="fr-FR"/>
              </w:rPr>
              <w:t xml:space="preserve"> : ca. 30 </w:t>
            </w:r>
            <w:proofErr w:type="spellStart"/>
            <w:r w:rsidRPr="00C30164">
              <w:rPr>
                <w:sz w:val="16"/>
                <w:szCs w:val="22"/>
                <w:lang w:val="fr-FR"/>
              </w:rPr>
              <w:t>Std</w:t>
            </w:r>
            <w:proofErr w:type="spellEnd"/>
            <w:r w:rsidRPr="00C30164">
              <w:rPr>
                <w:sz w:val="16"/>
                <w:szCs w:val="22"/>
                <w:lang w:val="fr-FR"/>
              </w:rPr>
              <w:t>.</w:t>
            </w:r>
          </w:p>
          <w:p w:rsidR="00C30164" w:rsidRPr="00C30164" w:rsidRDefault="00C30164" w:rsidP="00C30164">
            <w:pPr>
              <w:jc w:val="center"/>
              <w:rPr>
                <w:b/>
                <w:sz w:val="16"/>
                <w:szCs w:val="22"/>
                <w:lang w:val="fr-FR"/>
              </w:rPr>
            </w:pPr>
            <w:r w:rsidRPr="00461F1F">
              <w:rPr>
                <w:bCs/>
                <w:sz w:val="16"/>
                <w:lang w:val="en-US"/>
                <w:rPrChange w:id="18" w:author="Sohnius, Axel" w:date="2014-10-23T12:56:00Z">
                  <w:rPr>
                    <w:bCs/>
                    <w:sz w:val="16"/>
                  </w:rPr>
                </w:rPrChange>
              </w:rPr>
              <w:t xml:space="preserve">Obligatorik plus ca. xx Std. </w:t>
            </w:r>
            <w:proofErr w:type="spellStart"/>
            <w:r w:rsidRPr="00461F1F">
              <w:rPr>
                <w:bCs/>
                <w:sz w:val="16"/>
                <w:lang w:val="en-US"/>
                <w:rPrChange w:id="19" w:author="Sohnius, Axel" w:date="2014-10-23T12:56:00Z">
                  <w:rPr>
                    <w:bCs/>
                    <w:sz w:val="16"/>
                  </w:rPr>
                </w:rPrChange>
              </w:rPr>
              <w:t>Freiraum</w:t>
            </w:r>
            <w:proofErr w:type="spellEnd"/>
          </w:p>
        </w:tc>
        <w:tc>
          <w:tcPr>
            <w:tcW w:w="5613" w:type="dxa"/>
            <w:gridSpan w:val="3"/>
            <w:tcBorders>
              <w:top w:val="single" w:sz="4" w:space="0" w:color="000000"/>
              <w:left w:val="single" w:sz="8" w:space="0" w:color="000000"/>
              <w:bottom w:val="single" w:sz="1" w:space="0" w:color="000000"/>
              <w:right w:val="single" w:sz="8" w:space="0" w:color="000000"/>
            </w:tcBorders>
            <w:vAlign w:val="center"/>
          </w:tcPr>
          <w:p w:rsidR="007560F0" w:rsidRPr="004E20FF" w:rsidRDefault="007560F0" w:rsidP="0018689A">
            <w:pPr>
              <w:snapToGrid w:val="0"/>
              <w:jc w:val="center"/>
              <w:rPr>
                <w:b/>
                <w:color w:val="993300"/>
                <w:sz w:val="16"/>
                <w:szCs w:val="22"/>
              </w:rPr>
            </w:pPr>
            <w:r w:rsidRPr="004E20FF">
              <w:rPr>
                <w:b/>
                <w:color w:val="993300"/>
                <w:sz w:val="16"/>
                <w:szCs w:val="22"/>
              </w:rPr>
              <w:t>Sprachbewusstheit</w:t>
            </w:r>
          </w:p>
        </w:tc>
      </w:tr>
      <w:tr w:rsidR="007560F0" w:rsidRPr="004E20FF" w:rsidTr="00BD3777">
        <w:trPr>
          <w:trHeight w:val="1102"/>
        </w:trPr>
        <w:tc>
          <w:tcPr>
            <w:tcW w:w="5043" w:type="dxa"/>
            <w:gridSpan w:val="3"/>
            <w:tcBorders>
              <w:top w:val="single" w:sz="1" w:space="0" w:color="000000"/>
              <w:left w:val="single" w:sz="8" w:space="0" w:color="000000"/>
              <w:bottom w:val="single" w:sz="4" w:space="0" w:color="000000"/>
            </w:tcBorders>
          </w:tcPr>
          <w:p w:rsidR="007560F0" w:rsidRPr="004E20FF" w:rsidRDefault="007560F0" w:rsidP="007560F0">
            <w:pPr>
              <w:numPr>
                <w:ilvl w:val="0"/>
                <w:numId w:val="6"/>
              </w:numPr>
              <w:rPr>
                <w:sz w:val="16"/>
                <w:szCs w:val="22"/>
              </w:rPr>
            </w:pPr>
            <w:r w:rsidRPr="004E20FF">
              <w:rPr>
                <w:sz w:val="16"/>
                <w:szCs w:val="22"/>
              </w:rPr>
              <w:t>Kenntnisse anderer Sprachen nutzen, um Texte zu erschli</w:t>
            </w:r>
            <w:r w:rsidRPr="004E20FF">
              <w:rPr>
                <w:sz w:val="16"/>
                <w:szCs w:val="22"/>
              </w:rPr>
              <w:t>e</w:t>
            </w:r>
            <w:r w:rsidRPr="004E20FF">
              <w:rPr>
                <w:sz w:val="16"/>
                <w:szCs w:val="22"/>
              </w:rPr>
              <w:t>ßen</w:t>
            </w:r>
          </w:p>
          <w:p w:rsidR="007560F0" w:rsidRPr="004E20FF" w:rsidRDefault="007560F0" w:rsidP="007560F0">
            <w:pPr>
              <w:numPr>
                <w:ilvl w:val="0"/>
                <w:numId w:val="6"/>
              </w:numPr>
              <w:rPr>
                <w:sz w:val="16"/>
                <w:szCs w:val="22"/>
              </w:rPr>
            </w:pPr>
            <w:r w:rsidRPr="004E20FF">
              <w:rPr>
                <w:sz w:val="16"/>
                <w:szCs w:val="22"/>
              </w:rPr>
              <w:t>Notizen als Gedächtnisstütze anfertigen</w:t>
            </w:r>
          </w:p>
          <w:p w:rsidR="007560F0" w:rsidRPr="004E20FF" w:rsidRDefault="007560F0" w:rsidP="007560F0">
            <w:pPr>
              <w:numPr>
                <w:ilvl w:val="0"/>
                <w:numId w:val="6"/>
              </w:numPr>
              <w:rPr>
                <w:sz w:val="16"/>
                <w:szCs w:val="22"/>
              </w:rPr>
            </w:pPr>
            <w:r w:rsidRPr="004E20FF">
              <w:rPr>
                <w:sz w:val="16"/>
                <w:szCs w:val="22"/>
              </w:rPr>
              <w:t>Weiterführung der Verbkartei (unregelmäßige Verben)</w:t>
            </w:r>
          </w:p>
          <w:p w:rsidR="007560F0" w:rsidRPr="004E20FF" w:rsidRDefault="007560F0" w:rsidP="0018689A">
            <w:pPr>
              <w:ind w:left="360"/>
              <w:rPr>
                <w:sz w:val="16"/>
                <w:szCs w:val="22"/>
              </w:rPr>
            </w:pPr>
          </w:p>
        </w:tc>
        <w:tc>
          <w:tcPr>
            <w:tcW w:w="3598" w:type="dxa"/>
            <w:gridSpan w:val="4"/>
            <w:vMerge/>
            <w:tcBorders>
              <w:top w:val="single" w:sz="8" w:space="0" w:color="000000"/>
              <w:left w:val="single" w:sz="8" w:space="0" w:color="000000"/>
              <w:bottom w:val="single" w:sz="8" w:space="0" w:color="000000"/>
            </w:tcBorders>
          </w:tcPr>
          <w:p w:rsidR="007560F0" w:rsidRPr="004E20FF" w:rsidRDefault="007560F0" w:rsidP="0018689A">
            <w:pPr>
              <w:snapToGrid w:val="0"/>
              <w:jc w:val="center"/>
              <w:rPr>
                <w:b/>
                <w:sz w:val="16"/>
                <w:szCs w:val="22"/>
              </w:rPr>
            </w:pPr>
          </w:p>
        </w:tc>
        <w:tc>
          <w:tcPr>
            <w:tcW w:w="5613" w:type="dxa"/>
            <w:gridSpan w:val="3"/>
            <w:tcBorders>
              <w:top w:val="single" w:sz="1" w:space="0" w:color="000000"/>
              <w:left w:val="single" w:sz="8" w:space="0" w:color="000000"/>
              <w:bottom w:val="single" w:sz="4" w:space="0" w:color="000000"/>
              <w:right w:val="single" w:sz="8" w:space="0" w:color="000000"/>
            </w:tcBorders>
          </w:tcPr>
          <w:p w:rsidR="007560F0" w:rsidRPr="004E20FF" w:rsidRDefault="007560F0" w:rsidP="0018689A">
            <w:pPr>
              <w:rPr>
                <w:i/>
                <w:sz w:val="16"/>
                <w:szCs w:val="22"/>
              </w:rPr>
            </w:pPr>
          </w:p>
        </w:tc>
      </w:tr>
      <w:tr w:rsidR="007560F0" w:rsidRPr="004E20FF" w:rsidTr="00BD3777">
        <w:trPr>
          <w:trHeight w:val="156"/>
        </w:trPr>
        <w:tc>
          <w:tcPr>
            <w:tcW w:w="14254" w:type="dxa"/>
            <w:gridSpan w:val="10"/>
            <w:tcBorders>
              <w:top w:val="single" w:sz="4" w:space="0" w:color="000000"/>
              <w:left w:val="single" w:sz="8" w:space="0" w:color="000000"/>
              <w:bottom w:val="single" w:sz="1" w:space="0" w:color="000000"/>
              <w:right w:val="single" w:sz="8" w:space="0" w:color="000000"/>
            </w:tcBorders>
            <w:vAlign w:val="center"/>
          </w:tcPr>
          <w:p w:rsidR="007560F0" w:rsidRPr="004E20FF" w:rsidRDefault="007560F0" w:rsidP="0018689A">
            <w:pPr>
              <w:snapToGrid w:val="0"/>
              <w:jc w:val="center"/>
              <w:rPr>
                <w:b/>
                <w:color w:val="993300"/>
                <w:sz w:val="16"/>
                <w:szCs w:val="22"/>
              </w:rPr>
            </w:pPr>
            <w:r w:rsidRPr="004E20FF">
              <w:rPr>
                <w:b/>
                <w:color w:val="993300"/>
                <w:sz w:val="16"/>
                <w:szCs w:val="22"/>
              </w:rPr>
              <w:t>Text- und Medienkompetenz</w:t>
            </w:r>
          </w:p>
        </w:tc>
      </w:tr>
      <w:tr w:rsidR="007560F0" w:rsidRPr="004E20FF" w:rsidTr="00BD3777">
        <w:trPr>
          <w:trHeight w:val="499"/>
        </w:trPr>
        <w:tc>
          <w:tcPr>
            <w:tcW w:w="14254" w:type="dxa"/>
            <w:gridSpan w:val="10"/>
            <w:tcBorders>
              <w:top w:val="single" w:sz="1" w:space="0" w:color="000000"/>
              <w:left w:val="single" w:sz="8" w:space="0" w:color="000000"/>
              <w:bottom w:val="single" w:sz="8" w:space="0" w:color="000000"/>
              <w:right w:val="single" w:sz="8" w:space="0" w:color="000000"/>
            </w:tcBorders>
          </w:tcPr>
          <w:p w:rsidR="007560F0" w:rsidRPr="004E20FF" w:rsidRDefault="007560F0" w:rsidP="00814E57">
            <w:pPr>
              <w:numPr>
                <w:ilvl w:val="0"/>
                <w:numId w:val="18"/>
              </w:numPr>
              <w:rPr>
                <w:sz w:val="16"/>
                <w:szCs w:val="22"/>
                <w:u w:val="single"/>
              </w:rPr>
            </w:pPr>
            <w:r w:rsidRPr="004E20FF">
              <w:rPr>
                <w:sz w:val="16"/>
                <w:szCs w:val="22"/>
                <w:u w:val="single"/>
              </w:rPr>
              <w:t xml:space="preserve">Texte verstehen: </w:t>
            </w:r>
            <w:r w:rsidRPr="004E20FF">
              <w:rPr>
                <w:sz w:val="16"/>
                <w:szCs w:val="22"/>
              </w:rPr>
              <w:t>einfache diskontinuierliche Texte (z.B. Annoncen), Mietvertrag, Einladungen, Filmauszug (</w:t>
            </w:r>
            <w:proofErr w:type="spellStart"/>
            <w:r w:rsidRPr="004E20FF">
              <w:rPr>
                <w:i/>
                <w:sz w:val="16"/>
                <w:szCs w:val="22"/>
              </w:rPr>
              <w:t>Auberge</w:t>
            </w:r>
            <w:proofErr w:type="spellEnd"/>
            <w:r w:rsidRPr="004E20FF">
              <w:rPr>
                <w:i/>
                <w:sz w:val="16"/>
                <w:szCs w:val="22"/>
              </w:rPr>
              <w:t xml:space="preserve"> </w:t>
            </w:r>
            <w:proofErr w:type="spellStart"/>
            <w:r w:rsidRPr="004E20FF">
              <w:rPr>
                <w:i/>
                <w:sz w:val="16"/>
                <w:szCs w:val="22"/>
              </w:rPr>
              <w:t>espagnole</w:t>
            </w:r>
            <w:proofErr w:type="spellEnd"/>
            <w:r w:rsidRPr="004E20FF">
              <w:rPr>
                <w:sz w:val="16"/>
                <w:szCs w:val="22"/>
              </w:rPr>
              <w:t>)</w:t>
            </w:r>
          </w:p>
          <w:p w:rsidR="007560F0" w:rsidRPr="004E20FF" w:rsidRDefault="007560F0" w:rsidP="00814E57">
            <w:pPr>
              <w:numPr>
                <w:ilvl w:val="0"/>
                <w:numId w:val="18"/>
              </w:numPr>
              <w:rPr>
                <w:sz w:val="16"/>
                <w:szCs w:val="22"/>
                <w:u w:val="single"/>
              </w:rPr>
            </w:pPr>
            <w:r w:rsidRPr="004E20FF">
              <w:rPr>
                <w:sz w:val="16"/>
                <w:szCs w:val="22"/>
                <w:u w:val="single"/>
              </w:rPr>
              <w:t>eigene Texte produzieren:</w:t>
            </w:r>
            <w:r w:rsidRPr="004E20FF">
              <w:rPr>
                <w:sz w:val="16"/>
                <w:szCs w:val="22"/>
              </w:rPr>
              <w:t xml:space="preserve"> Bewerbung (um eine Unterkunft), Annoncen aufsetzen, Einladungen verfassen / beantworten</w:t>
            </w:r>
          </w:p>
          <w:p w:rsidR="007560F0" w:rsidRPr="004E20FF" w:rsidRDefault="007560F0" w:rsidP="00814E57">
            <w:pPr>
              <w:numPr>
                <w:ilvl w:val="0"/>
                <w:numId w:val="18"/>
              </w:numPr>
              <w:rPr>
                <w:sz w:val="16"/>
                <w:szCs w:val="22"/>
                <w:u w:val="single"/>
              </w:rPr>
            </w:pPr>
            <w:r w:rsidRPr="004E20FF">
              <w:rPr>
                <w:sz w:val="16"/>
                <w:szCs w:val="22"/>
                <w:u w:val="single"/>
              </w:rPr>
              <w:t>Umgang mit Texten:</w:t>
            </w:r>
            <w:r w:rsidRPr="004E20FF">
              <w:rPr>
                <w:sz w:val="16"/>
                <w:szCs w:val="22"/>
              </w:rPr>
              <w:t xml:space="preserve"> sich mit Hilfe eines Stadtplans in Lyon orientieren</w:t>
            </w:r>
          </w:p>
          <w:p w:rsidR="007560F0" w:rsidRPr="004E20FF" w:rsidRDefault="007560F0" w:rsidP="0018689A">
            <w:pPr>
              <w:rPr>
                <w:sz w:val="16"/>
                <w:szCs w:val="22"/>
              </w:rPr>
            </w:pPr>
          </w:p>
        </w:tc>
      </w:tr>
      <w:tr w:rsidR="007560F0" w:rsidRPr="004E20FF" w:rsidTr="00BD3777">
        <w:trPr>
          <w:trHeight w:val="239"/>
        </w:trPr>
        <w:tc>
          <w:tcPr>
            <w:tcW w:w="14254" w:type="dxa"/>
            <w:gridSpan w:val="10"/>
            <w:tcBorders>
              <w:top w:val="single" w:sz="8" w:space="0" w:color="000000"/>
              <w:left w:val="single" w:sz="8" w:space="0" w:color="000000"/>
              <w:right w:val="single" w:sz="8" w:space="0" w:color="000000"/>
            </w:tcBorders>
            <w:vAlign w:val="center"/>
          </w:tcPr>
          <w:p w:rsidR="007560F0" w:rsidRPr="004E20FF" w:rsidRDefault="007560F0" w:rsidP="0018689A">
            <w:pPr>
              <w:snapToGrid w:val="0"/>
              <w:jc w:val="center"/>
              <w:rPr>
                <w:b/>
                <w:color w:val="0000FF"/>
                <w:sz w:val="16"/>
                <w:szCs w:val="22"/>
              </w:rPr>
            </w:pPr>
            <w:r w:rsidRPr="004E20FF">
              <w:rPr>
                <w:b/>
                <w:color w:val="0000FF"/>
                <w:sz w:val="16"/>
                <w:szCs w:val="22"/>
              </w:rPr>
              <w:t>Sonstige fachinterne Absprachen</w:t>
            </w:r>
          </w:p>
        </w:tc>
      </w:tr>
      <w:tr w:rsidR="007560F0" w:rsidRPr="004E20FF" w:rsidTr="00BD3777">
        <w:trPr>
          <w:trHeight w:val="449"/>
        </w:trPr>
        <w:tc>
          <w:tcPr>
            <w:tcW w:w="6304" w:type="dxa"/>
            <w:gridSpan w:val="5"/>
            <w:tcBorders>
              <w:top w:val="single" w:sz="4" w:space="0" w:color="000000"/>
              <w:left w:val="single" w:sz="8" w:space="0" w:color="000000"/>
              <w:bottom w:val="single" w:sz="8" w:space="0" w:color="000000"/>
            </w:tcBorders>
            <w:vAlign w:val="center"/>
          </w:tcPr>
          <w:p w:rsidR="007560F0" w:rsidRDefault="007560F0" w:rsidP="0018689A">
            <w:pPr>
              <w:snapToGrid w:val="0"/>
              <w:jc w:val="center"/>
              <w:rPr>
                <w:b/>
                <w:sz w:val="16"/>
                <w:szCs w:val="22"/>
              </w:rPr>
            </w:pPr>
            <w:r w:rsidRPr="004E20FF">
              <w:rPr>
                <w:b/>
                <w:sz w:val="16"/>
                <w:szCs w:val="22"/>
              </w:rPr>
              <w:t>Lernerfolgsüberprüfung</w:t>
            </w:r>
          </w:p>
          <w:p w:rsidR="007560F0" w:rsidRPr="004E20FF" w:rsidRDefault="00E9273F" w:rsidP="00EE4A7E">
            <w:pPr>
              <w:snapToGrid w:val="0"/>
              <w:jc w:val="left"/>
              <w:rPr>
                <w:sz w:val="16"/>
                <w:szCs w:val="22"/>
              </w:rPr>
            </w:pPr>
            <w:r>
              <w:rPr>
                <w:sz w:val="16"/>
                <w:szCs w:val="22"/>
              </w:rPr>
              <w:t>keine Klausur vorgesehen</w:t>
            </w:r>
          </w:p>
        </w:tc>
        <w:tc>
          <w:tcPr>
            <w:tcW w:w="7950" w:type="dxa"/>
            <w:gridSpan w:val="5"/>
            <w:tcBorders>
              <w:top w:val="single" w:sz="4" w:space="0" w:color="000000"/>
              <w:left w:val="single" w:sz="4" w:space="0" w:color="000000"/>
              <w:bottom w:val="single" w:sz="8" w:space="0" w:color="000000"/>
              <w:right w:val="single" w:sz="8" w:space="0" w:color="000000"/>
            </w:tcBorders>
          </w:tcPr>
          <w:p w:rsidR="007560F0" w:rsidRPr="004E20FF" w:rsidRDefault="007560F0" w:rsidP="0018689A">
            <w:pPr>
              <w:snapToGrid w:val="0"/>
              <w:jc w:val="center"/>
              <w:rPr>
                <w:b/>
                <w:sz w:val="16"/>
                <w:szCs w:val="22"/>
              </w:rPr>
            </w:pPr>
            <w:r w:rsidRPr="004E20FF">
              <w:rPr>
                <w:b/>
                <w:sz w:val="16"/>
                <w:szCs w:val="22"/>
              </w:rPr>
              <w:t xml:space="preserve">Projektvorhaben: </w:t>
            </w:r>
          </w:p>
          <w:p w:rsidR="007560F0" w:rsidRPr="004E20FF" w:rsidRDefault="00BD3777" w:rsidP="00BD3777">
            <w:pPr>
              <w:jc w:val="center"/>
              <w:rPr>
                <w:sz w:val="16"/>
                <w:szCs w:val="22"/>
              </w:rPr>
            </w:pPr>
            <w:r>
              <w:rPr>
                <w:b/>
                <w:sz w:val="16"/>
                <w:szCs w:val="22"/>
              </w:rPr>
              <w:t>-------------</w:t>
            </w:r>
          </w:p>
        </w:tc>
      </w:tr>
    </w:tbl>
    <w:p w:rsidR="00BE2F9C" w:rsidRDefault="004C4760" w:rsidP="00F35EAD">
      <w:pPr>
        <w:jc w:val="left"/>
        <w:rPr>
          <w:rFonts w:cs="Arial"/>
          <w:b/>
          <w:i/>
          <w:sz w:val="2"/>
          <w:szCs w:val="2"/>
          <w:u w:val="single"/>
        </w:rPr>
      </w:pPr>
      <w:r>
        <w:rPr>
          <w:rFonts w:cs="Arial"/>
          <w:b/>
          <w:i/>
          <w:sz w:val="28"/>
          <w:szCs w:val="28"/>
          <w:u w:val="single"/>
        </w:rPr>
        <w:br w:type="page"/>
      </w:r>
    </w:p>
    <w:p w:rsidR="00F35EAD" w:rsidRDefault="00F35EAD" w:rsidP="00BE2F9C">
      <w:pPr>
        <w:spacing w:before="100" w:beforeAutospacing="1" w:after="100" w:afterAutospacing="1"/>
        <w:ind w:left="-992"/>
        <w:rPr>
          <w:rFonts w:cs="Arial"/>
          <w:b/>
          <w:i/>
          <w:sz w:val="2"/>
          <w:szCs w:val="2"/>
          <w:u w:val="single"/>
        </w:rPr>
      </w:pPr>
    </w:p>
    <w:p w:rsidR="007560F0" w:rsidRPr="00BE2F9C" w:rsidRDefault="007560F0" w:rsidP="00BD3777">
      <w:pPr>
        <w:spacing w:before="100" w:beforeAutospacing="1" w:after="100" w:afterAutospacing="1"/>
        <w:rPr>
          <w:rFonts w:cs="Arial"/>
          <w:b/>
          <w:i/>
          <w:sz w:val="22"/>
          <w:szCs w:val="28"/>
          <w:u w:val="single"/>
        </w:rPr>
      </w:pPr>
      <w:r w:rsidRPr="00BE2F9C">
        <w:rPr>
          <w:rFonts w:cs="Arial"/>
          <w:b/>
          <w:i/>
          <w:sz w:val="22"/>
          <w:szCs w:val="28"/>
          <w:u w:val="single"/>
        </w:rPr>
        <w:t>Unterrichtsvorhaben III:</w:t>
      </w:r>
    </w:p>
    <w:tbl>
      <w:tblPr>
        <w:tblW w:w="14254" w:type="dxa"/>
        <w:tblInd w:w="108" w:type="dxa"/>
        <w:tblLayout w:type="fixed"/>
        <w:tblLook w:val="0000" w:firstRow="0" w:lastRow="0" w:firstColumn="0" w:lastColumn="0" w:noHBand="0" w:noVBand="0"/>
      </w:tblPr>
      <w:tblGrid>
        <w:gridCol w:w="2844"/>
        <w:gridCol w:w="1832"/>
        <w:gridCol w:w="367"/>
        <w:gridCol w:w="646"/>
        <w:gridCol w:w="615"/>
        <w:gridCol w:w="2230"/>
        <w:gridCol w:w="107"/>
        <w:gridCol w:w="809"/>
        <w:gridCol w:w="1730"/>
        <w:gridCol w:w="3074"/>
      </w:tblGrid>
      <w:tr w:rsidR="007560F0" w:rsidRPr="00BE2F9C" w:rsidTr="00BD3777">
        <w:trPr>
          <w:trHeight w:val="268"/>
        </w:trPr>
        <w:tc>
          <w:tcPr>
            <w:tcW w:w="14254" w:type="dxa"/>
            <w:gridSpan w:val="10"/>
            <w:tcBorders>
              <w:top w:val="single" w:sz="8" w:space="0" w:color="000000"/>
              <w:left w:val="single" w:sz="8" w:space="0" w:color="000000"/>
              <w:bottom w:val="single" w:sz="4" w:space="0" w:color="000000"/>
              <w:right w:val="single" w:sz="8" w:space="0" w:color="000000"/>
            </w:tcBorders>
            <w:vAlign w:val="center"/>
          </w:tcPr>
          <w:p w:rsidR="007560F0" w:rsidRPr="00BE2F9C" w:rsidRDefault="007560F0" w:rsidP="0018689A">
            <w:pPr>
              <w:snapToGrid w:val="0"/>
              <w:jc w:val="center"/>
              <w:rPr>
                <w:b/>
                <w:i/>
                <w:color w:val="993300"/>
                <w:sz w:val="16"/>
                <w:szCs w:val="28"/>
              </w:rPr>
            </w:pPr>
            <w:r w:rsidRPr="00BE2F9C">
              <w:rPr>
                <w:b/>
                <w:i/>
                <w:color w:val="993300"/>
                <w:sz w:val="16"/>
                <w:szCs w:val="28"/>
              </w:rPr>
              <w:t>Interkulturelle kommunikative Kompetenz</w:t>
            </w:r>
          </w:p>
        </w:tc>
      </w:tr>
      <w:tr w:rsidR="007560F0" w:rsidRPr="00BE2F9C" w:rsidTr="00BD3777">
        <w:trPr>
          <w:trHeight w:val="992"/>
        </w:trPr>
        <w:tc>
          <w:tcPr>
            <w:tcW w:w="4676" w:type="dxa"/>
            <w:gridSpan w:val="2"/>
            <w:tcBorders>
              <w:top w:val="single" w:sz="4" w:space="0" w:color="000000"/>
              <w:left w:val="single" w:sz="8" w:space="0" w:color="000000"/>
              <w:bottom w:val="single" w:sz="4" w:space="0" w:color="000000"/>
            </w:tcBorders>
          </w:tcPr>
          <w:p w:rsidR="007560F0" w:rsidRPr="00BE2F9C" w:rsidRDefault="007560F0" w:rsidP="0018689A">
            <w:pPr>
              <w:snapToGrid w:val="0"/>
              <w:rPr>
                <w:rFonts w:cs="Arial"/>
                <w:b/>
                <w:sz w:val="16"/>
                <w:szCs w:val="22"/>
              </w:rPr>
            </w:pPr>
            <w:r w:rsidRPr="00BE2F9C">
              <w:rPr>
                <w:rFonts w:cs="Arial"/>
                <w:b/>
                <w:sz w:val="16"/>
                <w:szCs w:val="22"/>
              </w:rPr>
              <w:t>Soziokulturelles Orientierungswissen</w:t>
            </w:r>
          </w:p>
          <w:p w:rsidR="007560F0" w:rsidRPr="00BE2F9C" w:rsidRDefault="007560F0" w:rsidP="007560F0">
            <w:pPr>
              <w:numPr>
                <w:ilvl w:val="0"/>
                <w:numId w:val="6"/>
              </w:numPr>
              <w:tabs>
                <w:tab w:val="left" w:pos="360"/>
              </w:tabs>
              <w:rPr>
                <w:rFonts w:cs="Arial"/>
                <w:sz w:val="16"/>
                <w:szCs w:val="22"/>
              </w:rPr>
            </w:pPr>
            <w:r w:rsidRPr="00BE2F9C">
              <w:rPr>
                <w:rFonts w:cs="Arial"/>
                <w:sz w:val="16"/>
                <w:szCs w:val="22"/>
              </w:rPr>
              <w:t xml:space="preserve">Schule und Arbeitswelt in Frankreich </w:t>
            </w:r>
          </w:p>
          <w:p w:rsidR="007560F0" w:rsidRPr="00BE2F9C" w:rsidRDefault="007560F0" w:rsidP="007560F0">
            <w:pPr>
              <w:numPr>
                <w:ilvl w:val="0"/>
                <w:numId w:val="6"/>
              </w:numPr>
              <w:tabs>
                <w:tab w:val="left" w:pos="360"/>
              </w:tabs>
              <w:rPr>
                <w:rFonts w:cs="Arial"/>
                <w:sz w:val="16"/>
                <w:szCs w:val="22"/>
              </w:rPr>
            </w:pPr>
            <w:r w:rsidRPr="00BE2F9C">
              <w:rPr>
                <w:rFonts w:cs="Arial"/>
                <w:sz w:val="16"/>
                <w:szCs w:val="22"/>
              </w:rPr>
              <w:t>Schule und Arbeitswelt Frankreich-Deutschland im Ve</w:t>
            </w:r>
            <w:r w:rsidRPr="00BE2F9C">
              <w:rPr>
                <w:rFonts w:cs="Arial"/>
                <w:sz w:val="16"/>
                <w:szCs w:val="22"/>
              </w:rPr>
              <w:t>r</w:t>
            </w:r>
            <w:r w:rsidRPr="00BE2F9C">
              <w:rPr>
                <w:rFonts w:cs="Arial"/>
                <w:sz w:val="16"/>
                <w:szCs w:val="22"/>
              </w:rPr>
              <w:t>gleich</w:t>
            </w:r>
          </w:p>
        </w:tc>
        <w:tc>
          <w:tcPr>
            <w:tcW w:w="4774" w:type="dxa"/>
            <w:gridSpan w:val="6"/>
            <w:tcBorders>
              <w:top w:val="single" w:sz="4" w:space="0" w:color="000000"/>
              <w:left w:val="single" w:sz="4" w:space="0" w:color="000000"/>
              <w:bottom w:val="single" w:sz="4" w:space="0" w:color="000000"/>
            </w:tcBorders>
          </w:tcPr>
          <w:p w:rsidR="007560F0" w:rsidRPr="00BE2F9C" w:rsidRDefault="007560F0" w:rsidP="0018689A">
            <w:pPr>
              <w:snapToGrid w:val="0"/>
              <w:rPr>
                <w:rFonts w:cs="Arial"/>
                <w:b/>
                <w:sz w:val="16"/>
                <w:szCs w:val="22"/>
              </w:rPr>
            </w:pPr>
            <w:r w:rsidRPr="00BE2F9C">
              <w:rPr>
                <w:rFonts w:cs="Arial"/>
                <w:b/>
                <w:sz w:val="16"/>
                <w:szCs w:val="22"/>
              </w:rPr>
              <w:t>Interkulturelle Einstellungen und Bewusstheit</w:t>
            </w:r>
          </w:p>
          <w:p w:rsidR="007560F0" w:rsidRPr="00BE2F9C" w:rsidRDefault="007560F0" w:rsidP="007560F0">
            <w:pPr>
              <w:numPr>
                <w:ilvl w:val="0"/>
                <w:numId w:val="6"/>
              </w:numPr>
              <w:tabs>
                <w:tab w:val="left" w:pos="360"/>
              </w:tabs>
              <w:rPr>
                <w:rFonts w:cs="Arial"/>
                <w:sz w:val="16"/>
                <w:szCs w:val="22"/>
              </w:rPr>
            </w:pPr>
            <w:r w:rsidRPr="00BE2F9C">
              <w:rPr>
                <w:rFonts w:cs="Arial"/>
                <w:sz w:val="16"/>
                <w:szCs w:val="22"/>
              </w:rPr>
              <w:t>Vorurteile über die Arbeitsmoral des Nachbarlandes e</w:t>
            </w:r>
            <w:r w:rsidRPr="00BE2F9C">
              <w:rPr>
                <w:rFonts w:cs="Arial"/>
                <w:sz w:val="16"/>
                <w:szCs w:val="22"/>
              </w:rPr>
              <w:t>r</w:t>
            </w:r>
            <w:r w:rsidR="00BD3777">
              <w:rPr>
                <w:rFonts w:cs="Arial"/>
                <w:sz w:val="16"/>
                <w:szCs w:val="22"/>
              </w:rPr>
              <w:t>kennen und hinterfragen</w:t>
            </w:r>
          </w:p>
          <w:p w:rsidR="007560F0" w:rsidRPr="00BE2F9C" w:rsidRDefault="007560F0" w:rsidP="007560F0">
            <w:pPr>
              <w:numPr>
                <w:ilvl w:val="0"/>
                <w:numId w:val="6"/>
              </w:numPr>
              <w:tabs>
                <w:tab w:val="left" w:pos="360"/>
              </w:tabs>
              <w:rPr>
                <w:rFonts w:cs="Arial"/>
                <w:sz w:val="16"/>
                <w:szCs w:val="22"/>
              </w:rPr>
            </w:pPr>
            <w:r w:rsidRPr="00BE2F9C">
              <w:rPr>
                <w:rFonts w:cs="Arial"/>
                <w:sz w:val="16"/>
                <w:szCs w:val="22"/>
              </w:rPr>
              <w:t>Offenheit und Neugierde für die Lebenswelt frankophoner Jugendlicher entwickeln</w:t>
            </w:r>
          </w:p>
        </w:tc>
        <w:tc>
          <w:tcPr>
            <w:tcW w:w="4804" w:type="dxa"/>
            <w:gridSpan w:val="2"/>
            <w:tcBorders>
              <w:top w:val="single" w:sz="4" w:space="0" w:color="000000"/>
              <w:left w:val="single" w:sz="4" w:space="0" w:color="000000"/>
              <w:bottom w:val="single" w:sz="4" w:space="0" w:color="000000"/>
              <w:right w:val="single" w:sz="8" w:space="0" w:color="000000"/>
            </w:tcBorders>
          </w:tcPr>
          <w:p w:rsidR="007560F0" w:rsidRPr="00BE2F9C" w:rsidRDefault="007560F0" w:rsidP="0018689A">
            <w:pPr>
              <w:snapToGrid w:val="0"/>
              <w:rPr>
                <w:rFonts w:cs="Arial"/>
                <w:b/>
                <w:sz w:val="16"/>
                <w:szCs w:val="22"/>
              </w:rPr>
            </w:pPr>
            <w:r w:rsidRPr="00BE2F9C">
              <w:rPr>
                <w:rFonts w:cs="Arial"/>
                <w:b/>
                <w:sz w:val="16"/>
                <w:szCs w:val="22"/>
              </w:rPr>
              <w:t>Interkulturelles Verstehen und Handeln</w:t>
            </w:r>
          </w:p>
          <w:p w:rsidR="007560F0" w:rsidRPr="00BE2F9C" w:rsidRDefault="007560F0" w:rsidP="00BE2F9C">
            <w:pPr>
              <w:numPr>
                <w:ilvl w:val="0"/>
                <w:numId w:val="6"/>
              </w:numPr>
              <w:tabs>
                <w:tab w:val="left" w:pos="360"/>
              </w:tabs>
              <w:rPr>
                <w:rFonts w:cs="Arial"/>
                <w:sz w:val="16"/>
                <w:szCs w:val="22"/>
              </w:rPr>
            </w:pPr>
            <w:r w:rsidRPr="00BE2F9C">
              <w:rPr>
                <w:rFonts w:cs="Arial"/>
                <w:bCs/>
                <w:sz w:val="16"/>
                <w:szCs w:val="22"/>
              </w:rPr>
              <w:t>Höflichkeitsformen situationsangemessen anwenden</w:t>
            </w:r>
          </w:p>
        </w:tc>
      </w:tr>
      <w:tr w:rsidR="007560F0" w:rsidRPr="00BE2F9C" w:rsidTr="00BD3777">
        <w:trPr>
          <w:trHeight w:val="268"/>
        </w:trPr>
        <w:tc>
          <w:tcPr>
            <w:tcW w:w="14254" w:type="dxa"/>
            <w:gridSpan w:val="10"/>
            <w:tcBorders>
              <w:top w:val="single" w:sz="4" w:space="0" w:color="000000"/>
              <w:left w:val="single" w:sz="8" w:space="0" w:color="000000"/>
              <w:bottom w:val="single" w:sz="4" w:space="0" w:color="000000"/>
              <w:right w:val="single" w:sz="8" w:space="0" w:color="000000"/>
            </w:tcBorders>
            <w:vAlign w:val="center"/>
          </w:tcPr>
          <w:p w:rsidR="007560F0" w:rsidRPr="00BE2F9C" w:rsidRDefault="007560F0" w:rsidP="0018689A">
            <w:pPr>
              <w:snapToGrid w:val="0"/>
              <w:jc w:val="center"/>
              <w:rPr>
                <w:rFonts w:cs="Arial"/>
                <w:b/>
                <w:color w:val="993300"/>
                <w:sz w:val="16"/>
                <w:szCs w:val="22"/>
              </w:rPr>
            </w:pPr>
            <w:r w:rsidRPr="00BE2F9C">
              <w:rPr>
                <w:rFonts w:cs="Arial"/>
                <w:b/>
                <w:color w:val="993300"/>
                <w:sz w:val="16"/>
                <w:szCs w:val="22"/>
              </w:rPr>
              <w:t xml:space="preserve">Funktionale kommunikative Kompetenz:  </w:t>
            </w:r>
          </w:p>
        </w:tc>
      </w:tr>
      <w:tr w:rsidR="007560F0" w:rsidRPr="00BE2F9C" w:rsidTr="00BD3777">
        <w:trPr>
          <w:trHeight w:val="729"/>
        </w:trPr>
        <w:tc>
          <w:tcPr>
            <w:tcW w:w="2844" w:type="dxa"/>
            <w:tcBorders>
              <w:top w:val="single" w:sz="4" w:space="0" w:color="000000"/>
              <w:left w:val="single" w:sz="8" w:space="0" w:color="000000"/>
              <w:bottom w:val="single" w:sz="4" w:space="0" w:color="000000"/>
            </w:tcBorders>
            <w:shd w:val="clear" w:color="auto" w:fill="D9D9D9" w:themeFill="background1" w:themeFillShade="D9"/>
          </w:tcPr>
          <w:p w:rsidR="007560F0" w:rsidRPr="00BE2F9C" w:rsidRDefault="007560F0" w:rsidP="0018689A">
            <w:pPr>
              <w:snapToGrid w:val="0"/>
              <w:rPr>
                <w:rFonts w:cs="Arial"/>
                <w:b/>
                <w:sz w:val="16"/>
                <w:szCs w:val="22"/>
              </w:rPr>
            </w:pPr>
            <w:r w:rsidRPr="00BE2F9C">
              <w:rPr>
                <w:rFonts w:cs="Arial"/>
                <w:b/>
                <w:sz w:val="16"/>
                <w:szCs w:val="22"/>
              </w:rPr>
              <w:t>Hör-/Hör-Sehverstehen</w:t>
            </w:r>
          </w:p>
          <w:p w:rsidR="007560F0" w:rsidRPr="00BE2F9C" w:rsidRDefault="007560F0" w:rsidP="007560F0">
            <w:pPr>
              <w:numPr>
                <w:ilvl w:val="0"/>
                <w:numId w:val="6"/>
              </w:numPr>
              <w:tabs>
                <w:tab w:val="left" w:pos="360"/>
              </w:tabs>
              <w:rPr>
                <w:rFonts w:cs="Arial"/>
                <w:sz w:val="16"/>
                <w:szCs w:val="22"/>
              </w:rPr>
            </w:pPr>
            <w:r w:rsidRPr="00BE2F9C">
              <w:rPr>
                <w:sz w:val="16"/>
              </w:rPr>
              <w:t>die</w:t>
            </w:r>
            <w:r w:rsidRPr="00BE2F9C">
              <w:rPr>
                <w:rFonts w:cs="Arial"/>
                <w:sz w:val="16"/>
                <w:szCs w:val="22"/>
              </w:rPr>
              <w:t xml:space="preserve"> Gesamtaussage und el</w:t>
            </w:r>
            <w:r w:rsidRPr="00BE2F9C">
              <w:rPr>
                <w:rFonts w:cs="Arial"/>
                <w:sz w:val="16"/>
                <w:szCs w:val="22"/>
              </w:rPr>
              <w:t>e</w:t>
            </w:r>
            <w:r w:rsidRPr="00BE2F9C">
              <w:rPr>
                <w:rFonts w:cs="Arial"/>
                <w:sz w:val="16"/>
                <w:szCs w:val="22"/>
              </w:rPr>
              <w:t>mentare Informationen aus Hö</w:t>
            </w:r>
            <w:r w:rsidRPr="00BE2F9C">
              <w:rPr>
                <w:rFonts w:cs="Arial"/>
                <w:sz w:val="16"/>
                <w:szCs w:val="22"/>
              </w:rPr>
              <w:t>r</w:t>
            </w:r>
            <w:r w:rsidRPr="00BE2F9C">
              <w:rPr>
                <w:rFonts w:cs="Arial"/>
                <w:sz w:val="16"/>
                <w:szCs w:val="22"/>
              </w:rPr>
              <w:t>texten über Schul- und  A</w:t>
            </w:r>
            <w:r w:rsidRPr="00BE2F9C">
              <w:rPr>
                <w:rFonts w:cs="Arial"/>
                <w:sz w:val="16"/>
                <w:szCs w:val="22"/>
              </w:rPr>
              <w:t>r</w:t>
            </w:r>
            <w:r w:rsidRPr="00BE2F9C">
              <w:rPr>
                <w:rFonts w:cs="Arial"/>
                <w:sz w:val="16"/>
                <w:szCs w:val="22"/>
              </w:rPr>
              <w:t>beitsalltag entnehmen</w:t>
            </w:r>
          </w:p>
          <w:p w:rsidR="007560F0" w:rsidRPr="00BE2F9C" w:rsidRDefault="007560F0" w:rsidP="0018689A">
            <w:pPr>
              <w:rPr>
                <w:rFonts w:cs="Arial"/>
                <w:b/>
                <w:sz w:val="16"/>
                <w:szCs w:val="22"/>
              </w:rPr>
            </w:pPr>
          </w:p>
        </w:tc>
        <w:tc>
          <w:tcPr>
            <w:tcW w:w="2845" w:type="dxa"/>
            <w:gridSpan w:val="3"/>
            <w:tcBorders>
              <w:top w:val="single" w:sz="4" w:space="0" w:color="000000"/>
              <w:left w:val="single" w:sz="4" w:space="0" w:color="000000"/>
              <w:bottom w:val="single" w:sz="4" w:space="0" w:color="000000"/>
            </w:tcBorders>
          </w:tcPr>
          <w:p w:rsidR="007560F0" w:rsidRPr="00BE2F9C" w:rsidRDefault="007560F0" w:rsidP="0018689A">
            <w:pPr>
              <w:snapToGrid w:val="0"/>
              <w:rPr>
                <w:rFonts w:cs="Arial"/>
                <w:b/>
                <w:sz w:val="16"/>
                <w:szCs w:val="22"/>
              </w:rPr>
            </w:pPr>
            <w:r w:rsidRPr="00BE2F9C">
              <w:rPr>
                <w:rFonts w:cs="Arial"/>
                <w:b/>
                <w:sz w:val="16"/>
                <w:szCs w:val="22"/>
              </w:rPr>
              <w:t>Leseverstehen</w:t>
            </w:r>
          </w:p>
          <w:p w:rsidR="007560F0" w:rsidRPr="00BE2F9C" w:rsidRDefault="007560F0" w:rsidP="007560F0">
            <w:pPr>
              <w:numPr>
                <w:ilvl w:val="0"/>
                <w:numId w:val="6"/>
              </w:numPr>
              <w:rPr>
                <w:rFonts w:cs="Arial"/>
                <w:sz w:val="16"/>
                <w:szCs w:val="22"/>
              </w:rPr>
            </w:pPr>
            <w:r w:rsidRPr="00BE2F9C">
              <w:rPr>
                <w:rFonts w:cs="Arial"/>
                <w:sz w:val="16"/>
                <w:szCs w:val="22"/>
              </w:rPr>
              <w:t>kurzen, authentischen Texten aufgabengeleitet spezifische I</w:t>
            </w:r>
            <w:r w:rsidRPr="00BE2F9C">
              <w:rPr>
                <w:rFonts w:cs="Arial"/>
                <w:sz w:val="16"/>
                <w:szCs w:val="22"/>
              </w:rPr>
              <w:t>n</w:t>
            </w:r>
            <w:r w:rsidRPr="00BE2F9C">
              <w:rPr>
                <w:rFonts w:cs="Arial"/>
                <w:sz w:val="16"/>
                <w:szCs w:val="22"/>
              </w:rPr>
              <w:t>formationen entnehmen</w:t>
            </w:r>
          </w:p>
          <w:p w:rsidR="007560F0" w:rsidRPr="00BE2F9C" w:rsidRDefault="007560F0" w:rsidP="0018689A">
            <w:pPr>
              <w:rPr>
                <w:rFonts w:cs="Arial"/>
                <w:sz w:val="16"/>
                <w:szCs w:val="22"/>
              </w:rPr>
            </w:pPr>
          </w:p>
          <w:p w:rsidR="007560F0" w:rsidRPr="00BE2F9C" w:rsidRDefault="007560F0" w:rsidP="007560F0">
            <w:pPr>
              <w:numPr>
                <w:ilvl w:val="0"/>
                <w:numId w:val="6"/>
              </w:numPr>
              <w:rPr>
                <w:rFonts w:cs="Arial"/>
                <w:sz w:val="16"/>
                <w:szCs w:val="22"/>
              </w:rPr>
            </w:pPr>
            <w:r w:rsidRPr="00BE2F9C">
              <w:rPr>
                <w:rFonts w:cs="Arial"/>
                <w:sz w:val="16"/>
                <w:szCs w:val="22"/>
              </w:rPr>
              <w:t xml:space="preserve">Prospekten und Informationen wie Stundenplan und Infotafeln </w:t>
            </w:r>
            <w:r w:rsidRPr="00EE4A7E">
              <w:rPr>
                <w:rFonts w:cs="Arial"/>
                <w:sz w:val="16"/>
                <w:szCs w:val="22"/>
              </w:rPr>
              <w:t>Informationen</w:t>
            </w:r>
            <w:r w:rsidRPr="00BE2F9C">
              <w:rPr>
                <w:rFonts w:cs="Arial"/>
                <w:sz w:val="16"/>
                <w:szCs w:val="22"/>
              </w:rPr>
              <w:t xml:space="preserve"> entnehmen</w:t>
            </w:r>
          </w:p>
          <w:p w:rsidR="007560F0" w:rsidRPr="00BE2F9C" w:rsidRDefault="007560F0" w:rsidP="0018689A">
            <w:pPr>
              <w:rPr>
                <w:rFonts w:cs="Arial"/>
                <w:sz w:val="16"/>
                <w:szCs w:val="22"/>
              </w:rPr>
            </w:pPr>
          </w:p>
        </w:tc>
        <w:tc>
          <w:tcPr>
            <w:tcW w:w="2845" w:type="dxa"/>
            <w:gridSpan w:val="2"/>
            <w:tcBorders>
              <w:top w:val="single" w:sz="4" w:space="0" w:color="000000"/>
              <w:left w:val="single" w:sz="4" w:space="0" w:color="000000"/>
              <w:bottom w:val="single" w:sz="4" w:space="0" w:color="000000"/>
            </w:tcBorders>
          </w:tcPr>
          <w:p w:rsidR="007560F0" w:rsidRPr="00BE2F9C" w:rsidRDefault="007560F0" w:rsidP="0018689A">
            <w:pPr>
              <w:snapToGrid w:val="0"/>
              <w:rPr>
                <w:rFonts w:cs="Arial"/>
                <w:b/>
                <w:sz w:val="16"/>
                <w:szCs w:val="22"/>
              </w:rPr>
            </w:pPr>
            <w:r w:rsidRPr="00BE2F9C">
              <w:rPr>
                <w:rFonts w:cs="Arial"/>
                <w:b/>
                <w:sz w:val="16"/>
                <w:szCs w:val="22"/>
              </w:rPr>
              <w:t>Sprechen</w:t>
            </w:r>
          </w:p>
          <w:p w:rsidR="007560F0" w:rsidRPr="00BE2F9C" w:rsidRDefault="007560F0" w:rsidP="0018689A">
            <w:pPr>
              <w:rPr>
                <w:rFonts w:cs="Arial"/>
                <w:sz w:val="16"/>
                <w:szCs w:val="22"/>
                <w:u w:val="single"/>
              </w:rPr>
            </w:pPr>
            <w:r w:rsidRPr="00BE2F9C">
              <w:rPr>
                <w:rFonts w:cs="Arial"/>
                <w:sz w:val="16"/>
                <w:szCs w:val="22"/>
                <w:u w:val="single"/>
              </w:rPr>
              <w:t xml:space="preserve">zusammenhängendes Sprechen: </w:t>
            </w:r>
          </w:p>
          <w:p w:rsidR="007560F0" w:rsidRPr="00BE2F9C" w:rsidRDefault="007560F0" w:rsidP="007560F0">
            <w:pPr>
              <w:numPr>
                <w:ilvl w:val="0"/>
                <w:numId w:val="6"/>
              </w:numPr>
              <w:tabs>
                <w:tab w:val="left" w:pos="360"/>
              </w:tabs>
              <w:rPr>
                <w:rFonts w:cs="Arial"/>
                <w:sz w:val="16"/>
                <w:szCs w:val="22"/>
              </w:rPr>
            </w:pPr>
            <w:r w:rsidRPr="00BE2F9C">
              <w:rPr>
                <w:sz w:val="16"/>
              </w:rPr>
              <w:t>mit</w:t>
            </w:r>
            <w:r w:rsidRPr="00BE2F9C">
              <w:rPr>
                <w:rFonts w:cs="Arial"/>
                <w:sz w:val="16"/>
                <w:szCs w:val="22"/>
              </w:rPr>
              <w:t xml:space="preserve"> einfachen sprachlichen Mitteln über Schulalltag, B</w:t>
            </w:r>
            <w:r w:rsidRPr="00BE2F9C">
              <w:rPr>
                <w:rFonts w:cs="Arial"/>
                <w:sz w:val="16"/>
                <w:szCs w:val="22"/>
              </w:rPr>
              <w:t>e</w:t>
            </w:r>
            <w:r w:rsidRPr="00BE2F9C">
              <w:rPr>
                <w:rFonts w:cs="Arial"/>
                <w:sz w:val="16"/>
                <w:szCs w:val="22"/>
              </w:rPr>
              <w:t>rufspläne und Arbeitsalltag r</w:t>
            </w:r>
            <w:r w:rsidRPr="00BE2F9C">
              <w:rPr>
                <w:rFonts w:cs="Arial"/>
                <w:sz w:val="16"/>
                <w:szCs w:val="22"/>
              </w:rPr>
              <w:t>e</w:t>
            </w:r>
            <w:r w:rsidRPr="00BE2F9C">
              <w:rPr>
                <w:rFonts w:cs="Arial"/>
                <w:sz w:val="16"/>
                <w:szCs w:val="22"/>
              </w:rPr>
              <w:t>den</w:t>
            </w:r>
          </w:p>
          <w:p w:rsidR="007560F0" w:rsidRPr="00BE2F9C" w:rsidRDefault="007560F0" w:rsidP="0018689A">
            <w:pPr>
              <w:tabs>
                <w:tab w:val="left" w:pos="360"/>
              </w:tabs>
              <w:rPr>
                <w:rFonts w:cs="Arial"/>
                <w:sz w:val="16"/>
                <w:szCs w:val="22"/>
                <w:u w:val="single"/>
              </w:rPr>
            </w:pPr>
            <w:r w:rsidRPr="00BE2F9C">
              <w:rPr>
                <w:rFonts w:cs="Arial"/>
                <w:sz w:val="16"/>
                <w:szCs w:val="22"/>
                <w:u w:val="single"/>
              </w:rPr>
              <w:t xml:space="preserve">an Gesprächen teilnehmen: </w:t>
            </w:r>
          </w:p>
          <w:p w:rsidR="007560F0" w:rsidRPr="00BE2F9C" w:rsidRDefault="007560F0" w:rsidP="00BE2F9C">
            <w:pPr>
              <w:numPr>
                <w:ilvl w:val="0"/>
                <w:numId w:val="6"/>
              </w:numPr>
              <w:rPr>
                <w:rFonts w:cs="Arial"/>
                <w:sz w:val="16"/>
                <w:szCs w:val="22"/>
              </w:rPr>
            </w:pPr>
            <w:r w:rsidRPr="00BE2F9C">
              <w:rPr>
                <w:rFonts w:cs="Arial"/>
                <w:sz w:val="16"/>
                <w:szCs w:val="22"/>
              </w:rPr>
              <w:t>stark formalisierte und formelle Gespräche (Bewerbungsg</w:t>
            </w:r>
            <w:r w:rsidRPr="00BE2F9C">
              <w:rPr>
                <w:rFonts w:cs="Arial"/>
                <w:sz w:val="16"/>
                <w:szCs w:val="22"/>
              </w:rPr>
              <w:t>e</w:t>
            </w:r>
            <w:r w:rsidRPr="00BE2F9C">
              <w:rPr>
                <w:rFonts w:cs="Arial"/>
                <w:sz w:val="16"/>
                <w:szCs w:val="22"/>
              </w:rPr>
              <w:t>spräch) mit Hilfe eines Redeg</w:t>
            </w:r>
            <w:r w:rsidRPr="00BE2F9C">
              <w:rPr>
                <w:rFonts w:cs="Arial"/>
                <w:sz w:val="16"/>
                <w:szCs w:val="22"/>
              </w:rPr>
              <w:t>e</w:t>
            </w:r>
            <w:r w:rsidRPr="00BE2F9C">
              <w:rPr>
                <w:rFonts w:cs="Arial"/>
                <w:sz w:val="16"/>
                <w:szCs w:val="22"/>
              </w:rPr>
              <w:t>länders strukturieren und b</w:t>
            </w:r>
            <w:r w:rsidRPr="00BE2F9C">
              <w:rPr>
                <w:rFonts w:cs="Arial"/>
                <w:sz w:val="16"/>
                <w:szCs w:val="22"/>
              </w:rPr>
              <w:t>e</w:t>
            </w:r>
            <w:r w:rsidRPr="00BE2F9C">
              <w:rPr>
                <w:rFonts w:cs="Arial"/>
                <w:sz w:val="16"/>
                <w:szCs w:val="22"/>
              </w:rPr>
              <w:t>wältigen</w:t>
            </w:r>
          </w:p>
        </w:tc>
        <w:tc>
          <w:tcPr>
            <w:tcW w:w="2646" w:type="dxa"/>
            <w:gridSpan w:val="3"/>
            <w:tcBorders>
              <w:top w:val="single" w:sz="4" w:space="0" w:color="000000"/>
              <w:left w:val="single" w:sz="4" w:space="0" w:color="000000"/>
              <w:bottom w:val="single" w:sz="4" w:space="0" w:color="000000"/>
            </w:tcBorders>
            <w:shd w:val="clear" w:color="auto" w:fill="D9D9D9" w:themeFill="background1" w:themeFillShade="D9"/>
          </w:tcPr>
          <w:p w:rsidR="007560F0" w:rsidRPr="00BE2F9C" w:rsidRDefault="007560F0" w:rsidP="0018689A">
            <w:pPr>
              <w:snapToGrid w:val="0"/>
              <w:jc w:val="left"/>
              <w:rPr>
                <w:rFonts w:cs="Arial"/>
                <w:b/>
                <w:sz w:val="16"/>
                <w:szCs w:val="22"/>
              </w:rPr>
            </w:pPr>
            <w:r w:rsidRPr="00BE2F9C">
              <w:rPr>
                <w:rFonts w:cs="Arial"/>
                <w:b/>
                <w:sz w:val="16"/>
                <w:szCs w:val="22"/>
              </w:rPr>
              <w:t xml:space="preserve">Schreiben </w:t>
            </w:r>
            <w:r w:rsidRPr="00BE2F9C">
              <w:rPr>
                <w:rFonts w:cs="Arial"/>
                <w:sz w:val="16"/>
                <w:szCs w:val="22"/>
              </w:rPr>
              <w:t>(informierend)</w:t>
            </w:r>
          </w:p>
          <w:p w:rsidR="007560F0" w:rsidRPr="00BE2F9C" w:rsidRDefault="007560F0" w:rsidP="007560F0">
            <w:pPr>
              <w:numPr>
                <w:ilvl w:val="0"/>
                <w:numId w:val="6"/>
              </w:numPr>
              <w:rPr>
                <w:rFonts w:cs="Arial"/>
                <w:sz w:val="16"/>
                <w:szCs w:val="22"/>
              </w:rPr>
            </w:pPr>
            <w:r w:rsidRPr="00BE2F9C">
              <w:rPr>
                <w:rFonts w:cs="Arial"/>
                <w:sz w:val="16"/>
                <w:szCs w:val="22"/>
              </w:rPr>
              <w:t>formalisierte Texte (Bewe</w:t>
            </w:r>
            <w:r w:rsidRPr="00BE2F9C">
              <w:rPr>
                <w:rFonts w:cs="Arial"/>
                <w:sz w:val="16"/>
                <w:szCs w:val="22"/>
              </w:rPr>
              <w:t>r</w:t>
            </w:r>
            <w:r w:rsidRPr="00BE2F9C">
              <w:rPr>
                <w:rFonts w:cs="Arial"/>
                <w:sz w:val="16"/>
                <w:szCs w:val="22"/>
              </w:rPr>
              <w:t>bung, Lebenslauf) verfassen</w:t>
            </w:r>
          </w:p>
          <w:p w:rsidR="007560F0" w:rsidRPr="00BE2F9C" w:rsidRDefault="007560F0" w:rsidP="007560F0">
            <w:pPr>
              <w:numPr>
                <w:ilvl w:val="0"/>
                <w:numId w:val="6"/>
              </w:numPr>
              <w:rPr>
                <w:rFonts w:cs="Arial"/>
                <w:sz w:val="16"/>
                <w:szCs w:val="22"/>
              </w:rPr>
            </w:pPr>
            <w:r w:rsidRPr="00BE2F9C">
              <w:rPr>
                <w:rFonts w:cs="Arial"/>
                <w:sz w:val="16"/>
                <w:szCs w:val="22"/>
              </w:rPr>
              <w:t>diskontinuierliche Texte (Lebenslauf) in kontinuierl</w:t>
            </w:r>
            <w:r w:rsidRPr="00BE2F9C">
              <w:rPr>
                <w:rFonts w:cs="Arial"/>
                <w:sz w:val="16"/>
                <w:szCs w:val="22"/>
              </w:rPr>
              <w:t>i</w:t>
            </w:r>
            <w:r w:rsidRPr="00BE2F9C">
              <w:rPr>
                <w:rFonts w:cs="Arial"/>
                <w:sz w:val="16"/>
                <w:szCs w:val="22"/>
              </w:rPr>
              <w:t>chen Text (Bewerbung) u</w:t>
            </w:r>
            <w:r w:rsidRPr="00BE2F9C">
              <w:rPr>
                <w:rFonts w:cs="Arial"/>
                <w:sz w:val="16"/>
                <w:szCs w:val="22"/>
              </w:rPr>
              <w:t>m</w:t>
            </w:r>
            <w:r w:rsidRPr="00BE2F9C">
              <w:rPr>
                <w:rFonts w:cs="Arial"/>
                <w:sz w:val="16"/>
                <w:szCs w:val="22"/>
              </w:rPr>
              <w:t xml:space="preserve">wandeln </w:t>
            </w:r>
          </w:p>
          <w:p w:rsidR="007560F0" w:rsidRPr="00BE2F9C" w:rsidRDefault="007560F0" w:rsidP="0018689A">
            <w:pPr>
              <w:rPr>
                <w:rFonts w:cs="Arial"/>
                <w:b/>
                <w:sz w:val="16"/>
                <w:szCs w:val="22"/>
              </w:rPr>
            </w:pPr>
          </w:p>
          <w:p w:rsidR="007560F0" w:rsidRPr="00BE2F9C" w:rsidRDefault="007560F0" w:rsidP="0018689A">
            <w:pPr>
              <w:rPr>
                <w:rFonts w:cs="Arial"/>
                <w:sz w:val="16"/>
                <w:szCs w:val="22"/>
              </w:rPr>
            </w:pPr>
          </w:p>
        </w:tc>
        <w:tc>
          <w:tcPr>
            <w:tcW w:w="3074" w:type="dxa"/>
            <w:tcBorders>
              <w:top w:val="single" w:sz="4" w:space="0" w:color="000000"/>
              <w:left w:val="single" w:sz="4" w:space="0" w:color="000000"/>
              <w:bottom w:val="single" w:sz="4" w:space="0" w:color="000000"/>
              <w:right w:val="single" w:sz="8" w:space="0" w:color="000000"/>
            </w:tcBorders>
          </w:tcPr>
          <w:p w:rsidR="007560F0" w:rsidRPr="00BE2F9C" w:rsidRDefault="007560F0" w:rsidP="0018689A">
            <w:pPr>
              <w:snapToGrid w:val="0"/>
              <w:rPr>
                <w:rFonts w:cs="Arial"/>
                <w:b/>
                <w:sz w:val="16"/>
                <w:szCs w:val="22"/>
              </w:rPr>
            </w:pPr>
            <w:r w:rsidRPr="00BE2F9C">
              <w:rPr>
                <w:rFonts w:cs="Arial"/>
                <w:b/>
                <w:sz w:val="16"/>
                <w:szCs w:val="22"/>
              </w:rPr>
              <w:t xml:space="preserve">Sprachmittlung </w:t>
            </w:r>
            <w:r w:rsidRPr="00BE2F9C">
              <w:rPr>
                <w:rFonts w:cs="Arial"/>
                <w:sz w:val="16"/>
                <w:szCs w:val="22"/>
              </w:rPr>
              <w:t>(mündlich)</w:t>
            </w:r>
          </w:p>
          <w:p w:rsidR="007560F0" w:rsidRPr="00BE2F9C" w:rsidRDefault="007560F0" w:rsidP="007560F0">
            <w:pPr>
              <w:numPr>
                <w:ilvl w:val="0"/>
                <w:numId w:val="6"/>
              </w:numPr>
              <w:rPr>
                <w:rFonts w:cs="Arial"/>
                <w:sz w:val="16"/>
                <w:szCs w:val="22"/>
              </w:rPr>
            </w:pPr>
            <w:r w:rsidRPr="00BE2F9C">
              <w:rPr>
                <w:rFonts w:cs="Arial"/>
                <w:sz w:val="16"/>
                <w:szCs w:val="22"/>
              </w:rPr>
              <w:t>die wesentlichen Informationen einer Textvorlage in die jeweils andere Sprache übertragen</w:t>
            </w:r>
          </w:p>
        </w:tc>
      </w:tr>
      <w:tr w:rsidR="007560F0" w:rsidRPr="00FB5D92" w:rsidTr="00BD3777">
        <w:trPr>
          <w:trHeight w:val="841"/>
        </w:trPr>
        <w:tc>
          <w:tcPr>
            <w:tcW w:w="14254" w:type="dxa"/>
            <w:gridSpan w:val="10"/>
            <w:tcBorders>
              <w:top w:val="single" w:sz="4" w:space="0" w:color="000000"/>
              <w:left w:val="single" w:sz="8" w:space="0" w:color="000000"/>
              <w:bottom w:val="single" w:sz="4" w:space="0" w:color="000000"/>
              <w:right w:val="single" w:sz="8" w:space="0" w:color="000000"/>
            </w:tcBorders>
          </w:tcPr>
          <w:p w:rsidR="007560F0" w:rsidRPr="00BE2F9C" w:rsidRDefault="007560F0" w:rsidP="00E03FC2">
            <w:pPr>
              <w:autoSpaceDE w:val="0"/>
              <w:autoSpaceDN w:val="0"/>
              <w:adjustRightInd w:val="0"/>
              <w:jc w:val="center"/>
              <w:rPr>
                <w:rFonts w:cs="Arial"/>
                <w:b/>
                <w:sz w:val="16"/>
                <w:szCs w:val="22"/>
              </w:rPr>
            </w:pPr>
            <w:r w:rsidRPr="00BE2F9C">
              <w:rPr>
                <w:rFonts w:cs="Arial"/>
                <w:b/>
                <w:sz w:val="16"/>
                <w:szCs w:val="22"/>
              </w:rPr>
              <w:t>Verfügen über sprachliche Mittel</w:t>
            </w:r>
          </w:p>
          <w:p w:rsidR="007560F0" w:rsidRDefault="007560F0" w:rsidP="007560F0">
            <w:pPr>
              <w:numPr>
                <w:ilvl w:val="0"/>
                <w:numId w:val="6"/>
              </w:numPr>
              <w:autoSpaceDE w:val="0"/>
              <w:autoSpaceDN w:val="0"/>
              <w:adjustRightInd w:val="0"/>
              <w:rPr>
                <w:rFonts w:cs="Arial"/>
                <w:sz w:val="16"/>
                <w:szCs w:val="22"/>
              </w:rPr>
            </w:pPr>
            <w:r w:rsidRPr="00BE2F9C">
              <w:rPr>
                <w:rFonts w:cs="Arial"/>
                <w:b/>
                <w:sz w:val="16"/>
                <w:szCs w:val="22"/>
              </w:rPr>
              <w:t>Wortschatz:</w:t>
            </w:r>
            <w:r w:rsidRPr="00BE2F9C">
              <w:rPr>
                <w:rFonts w:cs="Arial"/>
                <w:sz w:val="16"/>
                <w:szCs w:val="22"/>
              </w:rPr>
              <w:t xml:space="preserve"> Gefühle, Schule, Ausbildung, Beruf, Berufsziele und –perspektiven, Charaktereigenschaften</w:t>
            </w:r>
          </w:p>
          <w:p w:rsidR="00EE4A7E" w:rsidRPr="00EE4A7E" w:rsidRDefault="00EE4A7E" w:rsidP="00EE4A7E">
            <w:pPr>
              <w:numPr>
                <w:ilvl w:val="0"/>
                <w:numId w:val="6"/>
              </w:numPr>
              <w:rPr>
                <w:sz w:val="16"/>
                <w:szCs w:val="22"/>
              </w:rPr>
            </w:pPr>
            <w:r w:rsidRPr="00E03FC2">
              <w:rPr>
                <w:b/>
                <w:sz w:val="16"/>
                <w:szCs w:val="22"/>
              </w:rPr>
              <w:t>Aussprache</w:t>
            </w:r>
            <w:r w:rsidRPr="004E20FF">
              <w:rPr>
                <w:sz w:val="16"/>
                <w:szCs w:val="22"/>
              </w:rPr>
              <w:t>/</w:t>
            </w:r>
            <w:r w:rsidRPr="00E03FC2">
              <w:rPr>
                <w:b/>
                <w:sz w:val="16"/>
                <w:szCs w:val="22"/>
              </w:rPr>
              <w:t>Intonation/ Phonetik</w:t>
            </w:r>
            <w:r>
              <w:rPr>
                <w:sz w:val="16"/>
                <w:szCs w:val="22"/>
              </w:rPr>
              <w:t xml:space="preserve">: </w:t>
            </w:r>
            <w:r w:rsidRPr="004E20FF">
              <w:rPr>
                <w:sz w:val="16"/>
                <w:szCs w:val="22"/>
              </w:rPr>
              <w:t>grundlegende Ausspra</w:t>
            </w:r>
            <w:r>
              <w:rPr>
                <w:sz w:val="16"/>
                <w:szCs w:val="22"/>
              </w:rPr>
              <w:t>che- und Intonationsmuster</w:t>
            </w:r>
          </w:p>
          <w:p w:rsidR="007560F0" w:rsidRPr="00BE2F9C" w:rsidRDefault="007560F0" w:rsidP="00BD3777">
            <w:pPr>
              <w:numPr>
                <w:ilvl w:val="0"/>
                <w:numId w:val="6"/>
              </w:numPr>
              <w:autoSpaceDE w:val="0"/>
              <w:autoSpaceDN w:val="0"/>
              <w:adjustRightInd w:val="0"/>
              <w:rPr>
                <w:rFonts w:cs="Arial"/>
                <w:b/>
                <w:bCs/>
                <w:sz w:val="16"/>
                <w:szCs w:val="22"/>
                <w:lang w:val="fr-FR"/>
              </w:rPr>
            </w:pPr>
            <w:r w:rsidRPr="00BE2F9C">
              <w:rPr>
                <w:rFonts w:cs="Arial"/>
                <w:b/>
                <w:sz w:val="16"/>
                <w:szCs w:val="22"/>
                <w:lang w:val="fr-FR"/>
              </w:rPr>
              <w:t>Grammatik:</w:t>
            </w:r>
            <w:r w:rsidRPr="00BE2F9C">
              <w:rPr>
                <w:rFonts w:cs="Arial"/>
                <w:sz w:val="16"/>
                <w:szCs w:val="22"/>
                <w:lang w:val="fr-FR"/>
              </w:rPr>
              <w:t xml:space="preserve"> </w:t>
            </w:r>
            <w:proofErr w:type="spellStart"/>
            <w:r w:rsidRPr="00BE2F9C">
              <w:rPr>
                <w:rFonts w:cs="Arial"/>
                <w:bCs/>
                <w:sz w:val="16"/>
                <w:szCs w:val="22"/>
                <w:lang w:val="fr-FR"/>
              </w:rPr>
              <w:t>Modalverben</w:t>
            </w:r>
            <w:proofErr w:type="spellEnd"/>
            <w:r w:rsidRPr="00BE2F9C">
              <w:rPr>
                <w:rFonts w:cs="Arial"/>
                <w:bCs/>
                <w:sz w:val="16"/>
                <w:szCs w:val="22"/>
                <w:lang w:val="fr-FR"/>
              </w:rPr>
              <w:t xml:space="preserve"> </w:t>
            </w:r>
            <w:r w:rsidRPr="00BE2F9C">
              <w:rPr>
                <w:rFonts w:cs="Arial"/>
                <w:bCs/>
                <w:i/>
                <w:sz w:val="16"/>
                <w:szCs w:val="22"/>
                <w:lang w:val="fr-FR"/>
              </w:rPr>
              <w:t xml:space="preserve">vouloir, pouvoir, </w:t>
            </w:r>
            <w:proofErr w:type="gramStart"/>
            <w:r w:rsidRPr="00BE2F9C">
              <w:rPr>
                <w:rFonts w:cs="Arial"/>
                <w:bCs/>
                <w:i/>
                <w:sz w:val="16"/>
                <w:szCs w:val="22"/>
                <w:lang w:val="fr-FR"/>
              </w:rPr>
              <w:t>devoir</w:t>
            </w:r>
            <w:r w:rsidRPr="00BE2F9C">
              <w:rPr>
                <w:rFonts w:cs="Arial"/>
                <w:bCs/>
                <w:sz w:val="16"/>
                <w:szCs w:val="22"/>
                <w:lang w:val="fr-FR"/>
              </w:rPr>
              <w:t xml:space="preserve"> ,</w:t>
            </w:r>
            <w:proofErr w:type="gramEnd"/>
            <w:r w:rsidRPr="00BE2F9C">
              <w:rPr>
                <w:rFonts w:cs="Arial"/>
                <w:bCs/>
                <w:sz w:val="16"/>
                <w:szCs w:val="22"/>
                <w:lang w:val="fr-FR"/>
              </w:rPr>
              <w:t xml:space="preserve"> </w:t>
            </w:r>
            <w:proofErr w:type="spellStart"/>
            <w:r w:rsidRPr="00BE2F9C">
              <w:rPr>
                <w:rFonts w:cs="Arial"/>
                <w:bCs/>
                <w:sz w:val="16"/>
                <w:szCs w:val="22"/>
                <w:lang w:val="fr-FR"/>
              </w:rPr>
              <w:t>über</w:t>
            </w:r>
            <w:proofErr w:type="spellEnd"/>
            <w:r w:rsidRPr="00BE2F9C">
              <w:rPr>
                <w:rFonts w:cs="Arial"/>
                <w:bCs/>
                <w:sz w:val="16"/>
                <w:szCs w:val="22"/>
                <w:lang w:val="fr-FR"/>
              </w:rPr>
              <w:t xml:space="preserve"> </w:t>
            </w:r>
            <w:proofErr w:type="spellStart"/>
            <w:r w:rsidRPr="00BE2F9C">
              <w:rPr>
                <w:rFonts w:cs="Arial"/>
                <w:bCs/>
                <w:sz w:val="16"/>
                <w:szCs w:val="22"/>
                <w:lang w:val="fr-FR"/>
              </w:rPr>
              <w:t>Notwendigkeiten</w:t>
            </w:r>
            <w:proofErr w:type="spellEnd"/>
            <w:r w:rsidRPr="00BE2F9C">
              <w:rPr>
                <w:rFonts w:cs="Arial"/>
                <w:bCs/>
                <w:sz w:val="16"/>
                <w:szCs w:val="22"/>
                <w:lang w:val="fr-FR"/>
              </w:rPr>
              <w:t xml:space="preserve"> </w:t>
            </w:r>
            <w:proofErr w:type="spellStart"/>
            <w:r w:rsidRPr="00BE2F9C">
              <w:rPr>
                <w:rFonts w:cs="Arial"/>
                <w:bCs/>
                <w:sz w:val="16"/>
                <w:szCs w:val="22"/>
                <w:lang w:val="fr-FR"/>
              </w:rPr>
              <w:t>reden</w:t>
            </w:r>
            <w:proofErr w:type="spellEnd"/>
            <w:r w:rsidRPr="00BE2F9C">
              <w:rPr>
                <w:rFonts w:cs="Arial"/>
                <w:bCs/>
                <w:sz w:val="16"/>
                <w:szCs w:val="22"/>
                <w:lang w:val="fr-FR"/>
              </w:rPr>
              <w:t xml:space="preserve"> mit </w:t>
            </w:r>
            <w:r w:rsidRPr="00BE2F9C">
              <w:rPr>
                <w:rFonts w:cs="Arial"/>
                <w:bCs/>
                <w:i/>
                <w:sz w:val="16"/>
                <w:szCs w:val="22"/>
                <w:lang w:val="fr-FR"/>
              </w:rPr>
              <w:t>il faut/il ne faut pas</w:t>
            </w:r>
            <w:r w:rsidRPr="00BE2F9C">
              <w:rPr>
                <w:rFonts w:cs="Arial"/>
                <w:sz w:val="16"/>
                <w:szCs w:val="22"/>
                <w:lang w:val="fr-FR"/>
              </w:rPr>
              <w:t xml:space="preserve">, </w:t>
            </w:r>
            <w:r w:rsidRPr="00BE2F9C">
              <w:rPr>
                <w:rFonts w:cs="Arial"/>
                <w:i/>
                <w:sz w:val="16"/>
                <w:szCs w:val="22"/>
                <w:lang w:val="fr-FR"/>
              </w:rPr>
              <w:t>Passé composé</w:t>
            </w:r>
            <w:r w:rsidRPr="00BE2F9C">
              <w:rPr>
                <w:rFonts w:cs="Arial"/>
                <w:sz w:val="16"/>
                <w:szCs w:val="22"/>
                <w:lang w:val="fr-FR"/>
              </w:rPr>
              <w:t xml:space="preserve"> mit </w:t>
            </w:r>
            <w:r w:rsidRPr="00BE2F9C">
              <w:rPr>
                <w:rFonts w:cs="Arial"/>
                <w:i/>
                <w:sz w:val="16"/>
                <w:szCs w:val="22"/>
                <w:lang w:val="fr-FR"/>
              </w:rPr>
              <w:t>être</w:t>
            </w:r>
            <w:r w:rsidRPr="00BE2F9C">
              <w:rPr>
                <w:rFonts w:cs="Arial"/>
                <w:sz w:val="16"/>
                <w:szCs w:val="22"/>
                <w:lang w:val="fr-FR"/>
              </w:rPr>
              <w:t xml:space="preserve"> </w:t>
            </w:r>
            <w:proofErr w:type="spellStart"/>
            <w:r w:rsidRPr="00BE2F9C">
              <w:rPr>
                <w:rFonts w:cs="Arial"/>
                <w:sz w:val="16"/>
                <w:szCs w:val="22"/>
                <w:lang w:val="fr-FR"/>
              </w:rPr>
              <w:t>und</w:t>
            </w:r>
            <w:proofErr w:type="spellEnd"/>
            <w:r w:rsidRPr="00BE2F9C">
              <w:rPr>
                <w:rFonts w:cs="Arial"/>
                <w:sz w:val="16"/>
                <w:szCs w:val="22"/>
                <w:lang w:val="fr-FR"/>
              </w:rPr>
              <w:t xml:space="preserve"> </w:t>
            </w:r>
            <w:r w:rsidRPr="00BE2F9C">
              <w:rPr>
                <w:rFonts w:cs="Arial"/>
                <w:i/>
                <w:sz w:val="16"/>
                <w:szCs w:val="22"/>
                <w:lang w:val="fr-FR"/>
              </w:rPr>
              <w:t>avoir</w:t>
            </w:r>
            <w:r w:rsidRPr="00BE2F9C">
              <w:rPr>
                <w:rFonts w:cs="Arial"/>
                <w:sz w:val="16"/>
                <w:szCs w:val="22"/>
                <w:lang w:val="fr-FR"/>
              </w:rPr>
              <w:t xml:space="preserve">, </w:t>
            </w:r>
            <w:proofErr w:type="spellStart"/>
            <w:r w:rsidRPr="00BE2F9C">
              <w:rPr>
                <w:rFonts w:cs="Arial"/>
                <w:sz w:val="16"/>
                <w:szCs w:val="22"/>
                <w:lang w:val="fr-FR"/>
              </w:rPr>
              <w:t>Erarbeitung</w:t>
            </w:r>
            <w:proofErr w:type="spellEnd"/>
            <w:r w:rsidRPr="00BE2F9C">
              <w:rPr>
                <w:rFonts w:cs="Arial"/>
                <w:sz w:val="16"/>
                <w:szCs w:val="22"/>
                <w:lang w:val="fr-FR"/>
              </w:rPr>
              <w:t xml:space="preserve"> </w:t>
            </w:r>
            <w:proofErr w:type="spellStart"/>
            <w:r w:rsidRPr="00BE2F9C">
              <w:rPr>
                <w:rFonts w:cs="Arial"/>
                <w:sz w:val="16"/>
                <w:szCs w:val="22"/>
                <w:lang w:val="fr-FR"/>
              </w:rPr>
              <w:t>und</w:t>
            </w:r>
            <w:proofErr w:type="spellEnd"/>
            <w:r w:rsidRPr="00BE2F9C">
              <w:rPr>
                <w:rFonts w:cs="Arial"/>
                <w:sz w:val="16"/>
                <w:szCs w:val="22"/>
                <w:lang w:val="fr-FR"/>
              </w:rPr>
              <w:t xml:space="preserve"> </w:t>
            </w:r>
            <w:proofErr w:type="spellStart"/>
            <w:r w:rsidRPr="00BE2F9C">
              <w:rPr>
                <w:rFonts w:cs="Arial"/>
                <w:sz w:val="16"/>
                <w:szCs w:val="22"/>
                <w:lang w:val="fr-FR"/>
              </w:rPr>
              <w:t>Vertiefung</w:t>
            </w:r>
            <w:proofErr w:type="spellEnd"/>
            <w:r w:rsidRPr="00BE2F9C">
              <w:rPr>
                <w:rFonts w:cs="Arial"/>
                <w:sz w:val="16"/>
                <w:szCs w:val="22"/>
                <w:lang w:val="fr-FR"/>
              </w:rPr>
              <w:t xml:space="preserve"> der </w:t>
            </w:r>
            <w:proofErr w:type="spellStart"/>
            <w:r w:rsidRPr="00BE2F9C">
              <w:rPr>
                <w:rFonts w:cs="Arial"/>
                <w:sz w:val="16"/>
                <w:szCs w:val="22"/>
                <w:lang w:val="fr-FR"/>
              </w:rPr>
              <w:t>Relativpronomen</w:t>
            </w:r>
            <w:proofErr w:type="spellEnd"/>
            <w:r w:rsidRPr="00BE2F9C">
              <w:rPr>
                <w:rFonts w:cs="Arial"/>
                <w:sz w:val="16"/>
                <w:szCs w:val="22"/>
                <w:lang w:val="fr-FR"/>
              </w:rPr>
              <w:t xml:space="preserve"> </w:t>
            </w:r>
            <w:r w:rsidRPr="00BE2F9C">
              <w:rPr>
                <w:rFonts w:cs="Arial"/>
                <w:i/>
                <w:sz w:val="16"/>
                <w:szCs w:val="22"/>
                <w:lang w:val="fr-FR"/>
              </w:rPr>
              <w:t xml:space="preserve">qui, que, où, </w:t>
            </w:r>
            <w:proofErr w:type="spellStart"/>
            <w:r w:rsidRPr="00BE2F9C">
              <w:rPr>
                <w:rFonts w:cs="Arial"/>
                <w:sz w:val="16"/>
                <w:szCs w:val="22"/>
                <w:lang w:val="fr-FR"/>
              </w:rPr>
              <w:t>Verben</w:t>
            </w:r>
            <w:proofErr w:type="spellEnd"/>
            <w:r w:rsidRPr="00BE2F9C">
              <w:rPr>
                <w:rFonts w:cs="Arial"/>
                <w:sz w:val="16"/>
                <w:szCs w:val="22"/>
                <w:lang w:val="fr-FR"/>
              </w:rPr>
              <w:t xml:space="preserve"> </w:t>
            </w:r>
            <w:r w:rsidRPr="00BE2F9C">
              <w:rPr>
                <w:rFonts w:cs="Arial"/>
                <w:i/>
                <w:sz w:val="16"/>
                <w:szCs w:val="22"/>
                <w:lang w:val="fr-FR"/>
              </w:rPr>
              <w:t xml:space="preserve">lire, dire, écrire, voir, </w:t>
            </w:r>
            <w:proofErr w:type="spellStart"/>
            <w:r w:rsidRPr="00BE2F9C">
              <w:rPr>
                <w:rFonts w:cs="Arial"/>
                <w:sz w:val="16"/>
                <w:szCs w:val="22"/>
                <w:lang w:val="fr-FR"/>
              </w:rPr>
              <w:t>Verneinung</w:t>
            </w:r>
            <w:proofErr w:type="spellEnd"/>
            <w:r w:rsidRPr="00BE2F9C">
              <w:rPr>
                <w:rFonts w:cs="Arial"/>
                <w:sz w:val="16"/>
                <w:szCs w:val="22"/>
                <w:lang w:val="fr-FR"/>
              </w:rPr>
              <w:t xml:space="preserve"> </w:t>
            </w:r>
            <w:r w:rsidRPr="00BE2F9C">
              <w:rPr>
                <w:rFonts w:cs="Arial"/>
                <w:i/>
                <w:sz w:val="16"/>
                <w:szCs w:val="22"/>
                <w:lang w:val="fr-FR"/>
              </w:rPr>
              <w:t>ne…plus (de) /ne…pas (de</w:t>
            </w:r>
            <w:r w:rsidRPr="00BE2F9C">
              <w:rPr>
                <w:rFonts w:cs="Arial"/>
                <w:sz w:val="16"/>
                <w:szCs w:val="22"/>
                <w:lang w:val="fr-FR"/>
              </w:rPr>
              <w:t xml:space="preserve">), </w:t>
            </w:r>
            <w:proofErr w:type="spellStart"/>
            <w:r w:rsidRPr="00BE2F9C">
              <w:rPr>
                <w:rFonts w:cs="Arial"/>
                <w:sz w:val="16"/>
                <w:szCs w:val="22"/>
                <w:lang w:val="fr-FR"/>
              </w:rPr>
              <w:t>Adjektive</w:t>
            </w:r>
            <w:proofErr w:type="spellEnd"/>
          </w:p>
        </w:tc>
      </w:tr>
      <w:tr w:rsidR="007560F0" w:rsidRPr="00BE2F9C" w:rsidTr="00BD3777">
        <w:trPr>
          <w:trHeight w:val="292"/>
        </w:trPr>
        <w:tc>
          <w:tcPr>
            <w:tcW w:w="5043" w:type="dxa"/>
            <w:gridSpan w:val="3"/>
            <w:tcBorders>
              <w:top w:val="single" w:sz="4" w:space="0" w:color="000000"/>
              <w:left w:val="single" w:sz="8" w:space="0" w:color="000000"/>
              <w:bottom w:val="single" w:sz="1" w:space="0" w:color="000000"/>
            </w:tcBorders>
            <w:vAlign w:val="center"/>
          </w:tcPr>
          <w:p w:rsidR="007560F0" w:rsidRPr="00BE2F9C" w:rsidRDefault="007560F0" w:rsidP="0018689A">
            <w:pPr>
              <w:snapToGrid w:val="0"/>
              <w:jc w:val="center"/>
              <w:rPr>
                <w:rFonts w:cs="Arial"/>
                <w:b/>
                <w:color w:val="993300"/>
                <w:sz w:val="16"/>
                <w:szCs w:val="22"/>
              </w:rPr>
            </w:pPr>
            <w:r w:rsidRPr="00BE2F9C">
              <w:rPr>
                <w:rFonts w:cs="Arial"/>
                <w:b/>
                <w:color w:val="993300"/>
                <w:sz w:val="16"/>
                <w:szCs w:val="22"/>
              </w:rPr>
              <w:t>Sprachlernkompetenz</w:t>
            </w:r>
          </w:p>
        </w:tc>
        <w:tc>
          <w:tcPr>
            <w:tcW w:w="3598" w:type="dxa"/>
            <w:gridSpan w:val="4"/>
            <w:vMerge w:val="restart"/>
            <w:tcBorders>
              <w:top w:val="single" w:sz="8" w:space="0" w:color="000000"/>
              <w:left w:val="single" w:sz="8" w:space="0" w:color="000000"/>
              <w:bottom w:val="single" w:sz="8" w:space="0" w:color="000000"/>
            </w:tcBorders>
          </w:tcPr>
          <w:p w:rsidR="00C30164" w:rsidRDefault="00C30164" w:rsidP="0018689A">
            <w:pPr>
              <w:snapToGrid w:val="0"/>
              <w:jc w:val="center"/>
              <w:rPr>
                <w:rFonts w:cs="Arial"/>
                <w:b/>
                <w:sz w:val="16"/>
                <w:szCs w:val="22"/>
              </w:rPr>
            </w:pPr>
          </w:p>
          <w:p w:rsidR="007560F0" w:rsidRPr="00C30164" w:rsidRDefault="00C30164" w:rsidP="0018689A">
            <w:pPr>
              <w:snapToGrid w:val="0"/>
              <w:jc w:val="center"/>
              <w:rPr>
                <w:rFonts w:cs="Arial"/>
                <w:b/>
                <w:sz w:val="16"/>
                <w:szCs w:val="22"/>
              </w:rPr>
            </w:pPr>
            <w:r w:rsidRPr="00C30164">
              <w:rPr>
                <w:rFonts w:cs="Arial"/>
                <w:b/>
                <w:sz w:val="16"/>
                <w:szCs w:val="22"/>
              </w:rPr>
              <w:t>Einführung in die zweite Fremdsprache</w:t>
            </w:r>
          </w:p>
          <w:p w:rsidR="007560F0" w:rsidRPr="00C30164" w:rsidRDefault="007560F0" w:rsidP="0018689A">
            <w:pPr>
              <w:jc w:val="center"/>
              <w:rPr>
                <w:rFonts w:cs="Arial"/>
                <w:b/>
                <w:sz w:val="16"/>
                <w:szCs w:val="22"/>
              </w:rPr>
            </w:pPr>
          </w:p>
          <w:p w:rsidR="007560F0" w:rsidRPr="00783C7B" w:rsidRDefault="007560F0" w:rsidP="0018689A">
            <w:pPr>
              <w:rPr>
                <w:rFonts w:cs="Arial"/>
                <w:i/>
                <w:sz w:val="16"/>
                <w:szCs w:val="22"/>
                <w:lang w:val="fr-FR"/>
              </w:rPr>
            </w:pPr>
            <w:proofErr w:type="spellStart"/>
            <w:r w:rsidRPr="00783C7B">
              <w:rPr>
                <w:rFonts w:cs="Arial"/>
                <w:b/>
                <w:sz w:val="16"/>
                <w:szCs w:val="22"/>
                <w:lang w:val="fr-FR"/>
              </w:rPr>
              <w:t>Thema</w:t>
            </w:r>
            <w:proofErr w:type="spellEnd"/>
            <w:r w:rsidRPr="00783C7B">
              <w:rPr>
                <w:rFonts w:cs="Arial"/>
                <w:b/>
                <w:sz w:val="16"/>
                <w:szCs w:val="22"/>
                <w:lang w:val="fr-FR"/>
              </w:rPr>
              <w:t xml:space="preserve">: </w:t>
            </w:r>
            <w:r w:rsidR="00074B01" w:rsidRPr="00783C7B">
              <w:rPr>
                <w:rFonts w:cs="Arial"/>
                <w:i/>
                <w:sz w:val="16"/>
                <w:szCs w:val="22"/>
                <w:lang w:val="fr-FR"/>
              </w:rPr>
              <w:t xml:space="preserve">Se </w:t>
            </w:r>
            <w:proofErr w:type="gramStart"/>
            <w:r w:rsidR="00074B01" w:rsidRPr="00783C7B">
              <w:rPr>
                <w:rFonts w:cs="Arial"/>
                <w:i/>
                <w:sz w:val="16"/>
                <w:szCs w:val="22"/>
                <w:lang w:val="fr-FR"/>
              </w:rPr>
              <w:t>qualifier</w:t>
            </w:r>
            <w:proofErr w:type="gramEnd"/>
            <w:r w:rsidR="00074B01" w:rsidRPr="00783C7B">
              <w:rPr>
                <w:rFonts w:cs="Arial"/>
                <w:i/>
                <w:sz w:val="16"/>
                <w:szCs w:val="22"/>
                <w:lang w:val="fr-FR"/>
              </w:rPr>
              <w:t xml:space="preserve"> pour le monde du travail</w:t>
            </w:r>
          </w:p>
          <w:p w:rsidR="007560F0" w:rsidRPr="00783C7B" w:rsidRDefault="007560F0" w:rsidP="0018689A">
            <w:pPr>
              <w:jc w:val="center"/>
              <w:rPr>
                <w:rFonts w:cs="Arial"/>
                <w:b/>
                <w:sz w:val="16"/>
                <w:szCs w:val="22"/>
                <w:lang w:val="fr-FR"/>
              </w:rPr>
            </w:pPr>
          </w:p>
          <w:p w:rsidR="00C30164" w:rsidRDefault="007560F0" w:rsidP="0018689A">
            <w:pPr>
              <w:jc w:val="center"/>
              <w:rPr>
                <w:rFonts w:cs="Arial"/>
                <w:bCs/>
                <w:sz w:val="16"/>
                <w:szCs w:val="22"/>
              </w:rPr>
            </w:pPr>
            <w:r w:rsidRPr="00BE2F9C">
              <w:rPr>
                <w:rFonts w:cs="Arial"/>
                <w:sz w:val="16"/>
                <w:szCs w:val="22"/>
              </w:rPr>
              <w:t xml:space="preserve">Gesamtstundenkontingent: ca.60 </w:t>
            </w:r>
            <w:r w:rsidRPr="00BE2F9C">
              <w:rPr>
                <w:rFonts w:cs="Arial"/>
                <w:bCs/>
                <w:sz w:val="16"/>
                <w:szCs w:val="22"/>
              </w:rPr>
              <w:t>Std.</w:t>
            </w:r>
          </w:p>
          <w:p w:rsidR="00C30164" w:rsidRPr="00401A89" w:rsidRDefault="00C30164" w:rsidP="00C30164">
            <w:pPr>
              <w:jc w:val="center"/>
              <w:rPr>
                <w:sz w:val="16"/>
              </w:rPr>
            </w:pPr>
            <w:r w:rsidRPr="00401A89">
              <w:rPr>
                <w:bCs/>
                <w:sz w:val="16"/>
              </w:rPr>
              <w:t>Obligatorik plus ca. xx Std. Freiraum</w:t>
            </w:r>
          </w:p>
          <w:p w:rsidR="007560F0" w:rsidRPr="00BE2F9C" w:rsidRDefault="007560F0" w:rsidP="0018689A">
            <w:pPr>
              <w:jc w:val="center"/>
              <w:rPr>
                <w:rFonts w:cs="Arial"/>
                <w:sz w:val="16"/>
                <w:szCs w:val="22"/>
              </w:rPr>
            </w:pPr>
          </w:p>
          <w:p w:rsidR="007560F0" w:rsidRPr="00BE2F9C" w:rsidRDefault="007560F0" w:rsidP="0018689A">
            <w:pPr>
              <w:jc w:val="center"/>
              <w:rPr>
                <w:rFonts w:cs="Arial"/>
                <w:b/>
                <w:sz w:val="16"/>
                <w:szCs w:val="22"/>
              </w:rPr>
            </w:pPr>
          </w:p>
        </w:tc>
        <w:tc>
          <w:tcPr>
            <w:tcW w:w="5613" w:type="dxa"/>
            <w:gridSpan w:val="3"/>
            <w:tcBorders>
              <w:top w:val="single" w:sz="4" w:space="0" w:color="000000"/>
              <w:left w:val="single" w:sz="8" w:space="0" w:color="000000"/>
              <w:bottom w:val="single" w:sz="1" w:space="0" w:color="000000"/>
              <w:right w:val="single" w:sz="8" w:space="0" w:color="000000"/>
            </w:tcBorders>
            <w:vAlign w:val="center"/>
          </w:tcPr>
          <w:p w:rsidR="007560F0" w:rsidRPr="00BE2F9C" w:rsidRDefault="007560F0" w:rsidP="0018689A">
            <w:pPr>
              <w:snapToGrid w:val="0"/>
              <w:jc w:val="center"/>
              <w:rPr>
                <w:rFonts w:cs="Arial"/>
                <w:b/>
                <w:color w:val="993300"/>
                <w:sz w:val="16"/>
                <w:szCs w:val="22"/>
              </w:rPr>
            </w:pPr>
            <w:r w:rsidRPr="00BE2F9C">
              <w:rPr>
                <w:rFonts w:cs="Arial"/>
                <w:b/>
                <w:color w:val="993300"/>
                <w:sz w:val="16"/>
                <w:szCs w:val="22"/>
              </w:rPr>
              <w:t>Sprachbewusstheit</w:t>
            </w:r>
          </w:p>
        </w:tc>
      </w:tr>
      <w:tr w:rsidR="007560F0" w:rsidRPr="00BE2F9C" w:rsidTr="00BD3777">
        <w:trPr>
          <w:trHeight w:val="1102"/>
        </w:trPr>
        <w:tc>
          <w:tcPr>
            <w:tcW w:w="5043" w:type="dxa"/>
            <w:gridSpan w:val="3"/>
            <w:tcBorders>
              <w:top w:val="single" w:sz="1" w:space="0" w:color="000000"/>
              <w:left w:val="single" w:sz="8" w:space="0" w:color="000000"/>
              <w:bottom w:val="single" w:sz="4" w:space="0" w:color="000000"/>
            </w:tcBorders>
          </w:tcPr>
          <w:p w:rsidR="007560F0" w:rsidRPr="00BE2F9C" w:rsidRDefault="007560F0" w:rsidP="007560F0">
            <w:pPr>
              <w:numPr>
                <w:ilvl w:val="0"/>
                <w:numId w:val="6"/>
              </w:numPr>
              <w:rPr>
                <w:rFonts w:cs="Arial"/>
                <w:sz w:val="16"/>
                <w:szCs w:val="22"/>
              </w:rPr>
            </w:pPr>
            <w:r w:rsidRPr="00BE2F9C">
              <w:rPr>
                <w:rFonts w:cs="Arial"/>
                <w:sz w:val="16"/>
                <w:szCs w:val="22"/>
              </w:rPr>
              <w:t>ein Redegeländer als Strukturierungs- und Gedächtnisstütze nutzen</w:t>
            </w:r>
          </w:p>
          <w:p w:rsidR="007560F0" w:rsidRPr="00BE2F9C" w:rsidRDefault="007560F0" w:rsidP="007560F0">
            <w:pPr>
              <w:numPr>
                <w:ilvl w:val="0"/>
                <w:numId w:val="6"/>
              </w:numPr>
              <w:rPr>
                <w:rFonts w:cs="Arial"/>
                <w:sz w:val="16"/>
                <w:szCs w:val="22"/>
              </w:rPr>
            </w:pPr>
            <w:r w:rsidRPr="00BE2F9C">
              <w:rPr>
                <w:rFonts w:cs="Arial"/>
                <w:sz w:val="16"/>
                <w:szCs w:val="22"/>
              </w:rPr>
              <w:t>eigene Texte planen, verfassen und überarbeiten</w:t>
            </w:r>
          </w:p>
          <w:p w:rsidR="007560F0" w:rsidRPr="00BE2F9C" w:rsidRDefault="007560F0" w:rsidP="007560F0">
            <w:pPr>
              <w:numPr>
                <w:ilvl w:val="0"/>
                <w:numId w:val="6"/>
              </w:numPr>
              <w:rPr>
                <w:rFonts w:cs="Arial"/>
                <w:sz w:val="16"/>
                <w:szCs w:val="22"/>
              </w:rPr>
            </w:pPr>
            <w:r w:rsidRPr="00BE2F9C">
              <w:rPr>
                <w:rFonts w:cs="Arial"/>
                <w:sz w:val="16"/>
                <w:szCs w:val="22"/>
              </w:rPr>
              <w:t>kooperative Verfahren beim Verfassen eigener Texte anwe</w:t>
            </w:r>
            <w:r w:rsidRPr="00BE2F9C">
              <w:rPr>
                <w:rFonts w:cs="Arial"/>
                <w:sz w:val="16"/>
                <w:szCs w:val="22"/>
              </w:rPr>
              <w:t>n</w:t>
            </w:r>
            <w:r w:rsidRPr="00BE2F9C">
              <w:rPr>
                <w:rFonts w:cs="Arial"/>
                <w:sz w:val="16"/>
                <w:szCs w:val="22"/>
              </w:rPr>
              <w:t>den (Schreibkonferenz)</w:t>
            </w:r>
          </w:p>
          <w:p w:rsidR="007560F0" w:rsidRPr="00BE2F9C" w:rsidRDefault="007560F0" w:rsidP="00BD3777">
            <w:pPr>
              <w:numPr>
                <w:ilvl w:val="0"/>
                <w:numId w:val="6"/>
              </w:numPr>
              <w:rPr>
                <w:rFonts w:cs="Arial"/>
                <w:sz w:val="16"/>
                <w:szCs w:val="22"/>
              </w:rPr>
            </w:pPr>
            <w:r w:rsidRPr="00BE2F9C">
              <w:rPr>
                <w:rFonts w:cs="Arial"/>
                <w:sz w:val="16"/>
                <w:szCs w:val="22"/>
              </w:rPr>
              <w:t>Hilfsmittel (auch digital) zur Wortschatzermittlung/-überprüfung nutzen</w:t>
            </w:r>
          </w:p>
        </w:tc>
        <w:tc>
          <w:tcPr>
            <w:tcW w:w="3598" w:type="dxa"/>
            <w:gridSpan w:val="4"/>
            <w:vMerge/>
            <w:tcBorders>
              <w:top w:val="single" w:sz="8" w:space="0" w:color="000000"/>
              <w:left w:val="single" w:sz="8" w:space="0" w:color="000000"/>
              <w:bottom w:val="single" w:sz="8" w:space="0" w:color="000000"/>
            </w:tcBorders>
          </w:tcPr>
          <w:p w:rsidR="007560F0" w:rsidRPr="00BE2F9C" w:rsidRDefault="007560F0" w:rsidP="0018689A">
            <w:pPr>
              <w:snapToGrid w:val="0"/>
              <w:jc w:val="center"/>
              <w:rPr>
                <w:rFonts w:cs="Arial"/>
                <w:b/>
                <w:sz w:val="16"/>
                <w:szCs w:val="22"/>
              </w:rPr>
            </w:pPr>
          </w:p>
        </w:tc>
        <w:tc>
          <w:tcPr>
            <w:tcW w:w="5613" w:type="dxa"/>
            <w:gridSpan w:val="3"/>
            <w:tcBorders>
              <w:top w:val="single" w:sz="1" w:space="0" w:color="000000"/>
              <w:left w:val="single" w:sz="8" w:space="0" w:color="000000"/>
              <w:bottom w:val="single" w:sz="4" w:space="0" w:color="000000"/>
              <w:right w:val="single" w:sz="8" w:space="0" w:color="000000"/>
            </w:tcBorders>
          </w:tcPr>
          <w:p w:rsidR="007560F0" w:rsidRPr="00BE2F9C" w:rsidRDefault="007560F0" w:rsidP="007560F0">
            <w:pPr>
              <w:numPr>
                <w:ilvl w:val="0"/>
                <w:numId w:val="6"/>
              </w:numPr>
              <w:rPr>
                <w:rFonts w:cs="Arial"/>
                <w:sz w:val="16"/>
                <w:szCs w:val="22"/>
              </w:rPr>
            </w:pPr>
            <w:r w:rsidRPr="00BE2F9C">
              <w:rPr>
                <w:rFonts w:cs="Arial"/>
                <w:sz w:val="16"/>
                <w:szCs w:val="22"/>
              </w:rPr>
              <w:t>Grundlagen des formellen und informellen Sprachgebrauchs anwe</w:t>
            </w:r>
            <w:r w:rsidRPr="00BE2F9C">
              <w:rPr>
                <w:rFonts w:cs="Arial"/>
                <w:sz w:val="16"/>
                <w:szCs w:val="22"/>
              </w:rPr>
              <w:t>n</w:t>
            </w:r>
            <w:r w:rsidRPr="00BE2F9C">
              <w:rPr>
                <w:rFonts w:cs="Arial"/>
                <w:sz w:val="16"/>
                <w:szCs w:val="22"/>
              </w:rPr>
              <w:t>den</w:t>
            </w:r>
          </w:p>
          <w:p w:rsidR="007560F0" w:rsidRPr="00BE2F9C" w:rsidRDefault="007560F0" w:rsidP="00BD3777">
            <w:pPr>
              <w:numPr>
                <w:ilvl w:val="0"/>
                <w:numId w:val="6"/>
              </w:numPr>
              <w:jc w:val="left"/>
              <w:rPr>
                <w:rFonts w:cs="Arial"/>
                <w:sz w:val="16"/>
                <w:szCs w:val="22"/>
              </w:rPr>
            </w:pPr>
            <w:r w:rsidRPr="00BE2F9C">
              <w:rPr>
                <w:rFonts w:cs="Arial"/>
                <w:sz w:val="16"/>
                <w:szCs w:val="22"/>
              </w:rPr>
              <w:t>männliche/weibliche/geschlechtsneutrale Berufsbezeichnungen im Französischen</w:t>
            </w:r>
          </w:p>
        </w:tc>
      </w:tr>
      <w:tr w:rsidR="007560F0" w:rsidRPr="00BE2F9C" w:rsidTr="00BD3777">
        <w:trPr>
          <w:trHeight w:val="188"/>
        </w:trPr>
        <w:tc>
          <w:tcPr>
            <w:tcW w:w="14254" w:type="dxa"/>
            <w:gridSpan w:val="10"/>
            <w:tcBorders>
              <w:top w:val="single" w:sz="4" w:space="0" w:color="000000"/>
              <w:left w:val="single" w:sz="8" w:space="0" w:color="000000"/>
              <w:bottom w:val="single" w:sz="1" w:space="0" w:color="000000"/>
              <w:right w:val="single" w:sz="8" w:space="0" w:color="000000"/>
            </w:tcBorders>
            <w:vAlign w:val="center"/>
          </w:tcPr>
          <w:p w:rsidR="007560F0" w:rsidRPr="00BE2F9C" w:rsidRDefault="007560F0" w:rsidP="0018689A">
            <w:pPr>
              <w:snapToGrid w:val="0"/>
              <w:jc w:val="center"/>
              <w:rPr>
                <w:rFonts w:cs="Arial"/>
                <w:b/>
                <w:color w:val="993300"/>
                <w:sz w:val="16"/>
                <w:szCs w:val="22"/>
              </w:rPr>
            </w:pPr>
            <w:r w:rsidRPr="00BE2F9C">
              <w:rPr>
                <w:rFonts w:cs="Arial"/>
                <w:b/>
                <w:color w:val="993300"/>
                <w:sz w:val="16"/>
                <w:szCs w:val="22"/>
              </w:rPr>
              <w:t>Text- und Medienkompetenz</w:t>
            </w:r>
          </w:p>
        </w:tc>
      </w:tr>
      <w:tr w:rsidR="007560F0" w:rsidRPr="00BE2F9C" w:rsidTr="00BD3777">
        <w:trPr>
          <w:trHeight w:val="499"/>
        </w:trPr>
        <w:tc>
          <w:tcPr>
            <w:tcW w:w="14254" w:type="dxa"/>
            <w:gridSpan w:val="10"/>
            <w:tcBorders>
              <w:top w:val="single" w:sz="1" w:space="0" w:color="000000"/>
              <w:left w:val="single" w:sz="8" w:space="0" w:color="000000"/>
              <w:bottom w:val="single" w:sz="8" w:space="0" w:color="000000"/>
              <w:right w:val="single" w:sz="8" w:space="0" w:color="000000"/>
            </w:tcBorders>
          </w:tcPr>
          <w:p w:rsidR="007560F0" w:rsidRPr="00BE2F9C" w:rsidRDefault="007560F0" w:rsidP="00814E57">
            <w:pPr>
              <w:numPr>
                <w:ilvl w:val="0"/>
                <w:numId w:val="13"/>
              </w:numPr>
              <w:autoSpaceDE w:val="0"/>
              <w:autoSpaceDN w:val="0"/>
              <w:adjustRightInd w:val="0"/>
              <w:rPr>
                <w:rFonts w:cs="Arial"/>
                <w:bCs/>
                <w:sz w:val="16"/>
                <w:szCs w:val="22"/>
              </w:rPr>
            </w:pPr>
            <w:r w:rsidRPr="00BE2F9C">
              <w:rPr>
                <w:rFonts w:cs="Arial"/>
                <w:bCs/>
                <w:sz w:val="16"/>
                <w:szCs w:val="22"/>
                <w:u w:val="single"/>
              </w:rPr>
              <w:t>Texte verstehen:</w:t>
            </w:r>
            <w:r w:rsidRPr="00BE2F9C">
              <w:rPr>
                <w:rFonts w:cs="Arial"/>
                <w:bCs/>
                <w:sz w:val="16"/>
                <w:szCs w:val="22"/>
              </w:rPr>
              <w:t xml:space="preserve"> Stundenpläne, Stellenanzeigen, Firmenprofile </w:t>
            </w:r>
          </w:p>
          <w:p w:rsidR="007560F0" w:rsidRPr="00BE2F9C" w:rsidRDefault="007560F0" w:rsidP="00814E57">
            <w:pPr>
              <w:numPr>
                <w:ilvl w:val="0"/>
                <w:numId w:val="13"/>
              </w:numPr>
              <w:autoSpaceDE w:val="0"/>
              <w:autoSpaceDN w:val="0"/>
              <w:adjustRightInd w:val="0"/>
              <w:rPr>
                <w:rFonts w:cs="Arial"/>
                <w:bCs/>
                <w:sz w:val="16"/>
                <w:szCs w:val="22"/>
              </w:rPr>
            </w:pPr>
            <w:r w:rsidRPr="00BE2F9C">
              <w:rPr>
                <w:rFonts w:cs="Arial"/>
                <w:bCs/>
                <w:sz w:val="16"/>
                <w:szCs w:val="22"/>
                <w:u w:val="single"/>
              </w:rPr>
              <w:t>eigene Texte produzieren:</w:t>
            </w:r>
            <w:r w:rsidRPr="00BE2F9C">
              <w:rPr>
                <w:rFonts w:cs="Arial"/>
                <w:bCs/>
                <w:sz w:val="16"/>
                <w:szCs w:val="22"/>
              </w:rPr>
              <w:t xml:space="preserve"> Lebenslauf, Bewerbung, Bildbeschreibung</w:t>
            </w:r>
          </w:p>
          <w:p w:rsidR="007560F0" w:rsidRPr="00BE2F9C" w:rsidRDefault="007560F0" w:rsidP="00814E57">
            <w:pPr>
              <w:numPr>
                <w:ilvl w:val="0"/>
                <w:numId w:val="13"/>
              </w:numPr>
              <w:autoSpaceDE w:val="0"/>
              <w:autoSpaceDN w:val="0"/>
              <w:adjustRightInd w:val="0"/>
              <w:rPr>
                <w:rFonts w:cs="Arial"/>
                <w:sz w:val="16"/>
                <w:szCs w:val="22"/>
              </w:rPr>
            </w:pPr>
            <w:r w:rsidRPr="00BE2F9C">
              <w:rPr>
                <w:rFonts w:cs="Arial"/>
                <w:bCs/>
                <w:sz w:val="16"/>
                <w:szCs w:val="22"/>
                <w:u w:val="single"/>
              </w:rPr>
              <w:t>Umgang mit Texten:</w:t>
            </w:r>
            <w:r w:rsidRPr="00BE2F9C">
              <w:rPr>
                <w:rFonts w:cs="Arial"/>
                <w:bCs/>
                <w:sz w:val="16"/>
                <w:szCs w:val="22"/>
              </w:rPr>
              <w:t xml:space="preserve"> Quellen auswerten und in die Textproduktion einbeziehen, Karikaturen deuten und kritisch beurteilen</w:t>
            </w:r>
          </w:p>
        </w:tc>
      </w:tr>
      <w:tr w:rsidR="007560F0" w:rsidRPr="00BE2F9C" w:rsidTr="00BD3777">
        <w:trPr>
          <w:trHeight w:val="270"/>
        </w:trPr>
        <w:tc>
          <w:tcPr>
            <w:tcW w:w="14254" w:type="dxa"/>
            <w:gridSpan w:val="10"/>
            <w:tcBorders>
              <w:top w:val="single" w:sz="8" w:space="0" w:color="000000"/>
              <w:left w:val="single" w:sz="8" w:space="0" w:color="000000"/>
              <w:right w:val="single" w:sz="8" w:space="0" w:color="000000"/>
            </w:tcBorders>
            <w:vAlign w:val="center"/>
          </w:tcPr>
          <w:p w:rsidR="007560F0" w:rsidRPr="00BE2F9C" w:rsidRDefault="007560F0" w:rsidP="0018689A">
            <w:pPr>
              <w:snapToGrid w:val="0"/>
              <w:jc w:val="center"/>
              <w:rPr>
                <w:rFonts w:cs="Arial"/>
                <w:b/>
                <w:color w:val="0000FF"/>
                <w:sz w:val="16"/>
                <w:szCs w:val="22"/>
              </w:rPr>
            </w:pPr>
            <w:r w:rsidRPr="00BE2F9C">
              <w:rPr>
                <w:rFonts w:cs="Arial"/>
                <w:b/>
                <w:color w:val="0000FF"/>
                <w:sz w:val="16"/>
                <w:szCs w:val="22"/>
              </w:rPr>
              <w:t>Sonstige fachinterne Absprachen</w:t>
            </w:r>
          </w:p>
        </w:tc>
      </w:tr>
      <w:tr w:rsidR="007560F0" w:rsidRPr="00BE2F9C" w:rsidTr="00BD3777">
        <w:trPr>
          <w:trHeight w:val="449"/>
        </w:trPr>
        <w:tc>
          <w:tcPr>
            <w:tcW w:w="6304" w:type="dxa"/>
            <w:gridSpan w:val="5"/>
            <w:tcBorders>
              <w:top w:val="single" w:sz="4" w:space="0" w:color="000000"/>
              <w:left w:val="single" w:sz="8" w:space="0" w:color="000000"/>
              <w:bottom w:val="single" w:sz="8" w:space="0" w:color="000000"/>
            </w:tcBorders>
            <w:vAlign w:val="center"/>
          </w:tcPr>
          <w:p w:rsidR="007560F0" w:rsidRPr="00BE2F9C" w:rsidRDefault="007560F0" w:rsidP="0018689A">
            <w:pPr>
              <w:snapToGrid w:val="0"/>
              <w:jc w:val="center"/>
              <w:rPr>
                <w:rFonts w:cs="Arial"/>
                <w:b/>
                <w:sz w:val="16"/>
                <w:szCs w:val="22"/>
              </w:rPr>
            </w:pPr>
            <w:r w:rsidRPr="00BE2F9C">
              <w:rPr>
                <w:rFonts w:cs="Arial"/>
                <w:b/>
                <w:sz w:val="16"/>
                <w:szCs w:val="22"/>
              </w:rPr>
              <w:t>Lernerfolgsüberprüfung</w:t>
            </w:r>
          </w:p>
          <w:p w:rsidR="007560F0" w:rsidRPr="00BE2F9C" w:rsidRDefault="00E03FC2" w:rsidP="0018689A">
            <w:pPr>
              <w:rPr>
                <w:rFonts w:cs="Arial"/>
                <w:sz w:val="16"/>
                <w:szCs w:val="22"/>
              </w:rPr>
            </w:pPr>
            <w:r>
              <w:rPr>
                <w:rFonts w:cs="Arial"/>
                <w:sz w:val="16"/>
                <w:szCs w:val="22"/>
              </w:rPr>
              <w:t>Schreiben +</w:t>
            </w:r>
            <w:r w:rsidR="007560F0" w:rsidRPr="00BE2F9C">
              <w:rPr>
                <w:rFonts w:cs="Arial"/>
                <w:sz w:val="16"/>
                <w:szCs w:val="22"/>
              </w:rPr>
              <w:t xml:space="preserve"> Hörverstehen</w:t>
            </w:r>
          </w:p>
        </w:tc>
        <w:tc>
          <w:tcPr>
            <w:tcW w:w="7950" w:type="dxa"/>
            <w:gridSpan w:val="5"/>
            <w:tcBorders>
              <w:top w:val="single" w:sz="4" w:space="0" w:color="000000"/>
              <w:left w:val="single" w:sz="4" w:space="0" w:color="000000"/>
              <w:bottom w:val="single" w:sz="8" w:space="0" w:color="000000"/>
              <w:right w:val="single" w:sz="8" w:space="0" w:color="000000"/>
            </w:tcBorders>
          </w:tcPr>
          <w:p w:rsidR="007560F0" w:rsidRPr="00BE2F9C" w:rsidRDefault="007560F0" w:rsidP="0018689A">
            <w:pPr>
              <w:snapToGrid w:val="0"/>
              <w:jc w:val="center"/>
              <w:rPr>
                <w:rFonts w:cs="Arial"/>
                <w:b/>
                <w:sz w:val="16"/>
                <w:szCs w:val="22"/>
              </w:rPr>
            </w:pPr>
            <w:r w:rsidRPr="00BE2F9C">
              <w:rPr>
                <w:rFonts w:cs="Arial"/>
                <w:b/>
                <w:sz w:val="16"/>
                <w:szCs w:val="22"/>
              </w:rPr>
              <w:t xml:space="preserve">Projektvorhaben: </w:t>
            </w:r>
          </w:p>
          <w:p w:rsidR="007560F0" w:rsidRPr="00BE2F9C" w:rsidRDefault="00BD3777" w:rsidP="00BD3777">
            <w:pPr>
              <w:jc w:val="center"/>
              <w:rPr>
                <w:rFonts w:cs="Arial"/>
                <w:sz w:val="16"/>
                <w:szCs w:val="22"/>
              </w:rPr>
            </w:pPr>
            <w:r>
              <w:rPr>
                <w:b/>
                <w:sz w:val="16"/>
                <w:szCs w:val="22"/>
              </w:rPr>
              <w:t>-------------</w:t>
            </w:r>
          </w:p>
        </w:tc>
      </w:tr>
    </w:tbl>
    <w:p w:rsidR="00BE2F9C" w:rsidRDefault="00BE2F9C">
      <w:pPr>
        <w:jc w:val="left"/>
        <w:rPr>
          <w:b/>
          <w:sz w:val="28"/>
          <w:szCs w:val="28"/>
        </w:rPr>
      </w:pPr>
      <w:r>
        <w:rPr>
          <w:b/>
          <w:sz w:val="28"/>
          <w:szCs w:val="28"/>
        </w:rPr>
        <w:br w:type="page"/>
      </w:r>
    </w:p>
    <w:p w:rsidR="00BE2F9C" w:rsidRDefault="00BE2F9C" w:rsidP="007560F0">
      <w:pPr>
        <w:rPr>
          <w:rFonts w:cs="Arial"/>
          <w:b/>
          <w:i/>
          <w:sz w:val="2"/>
          <w:szCs w:val="2"/>
          <w:u w:val="single"/>
          <w:lang w:val="fr-FR"/>
        </w:rPr>
      </w:pPr>
    </w:p>
    <w:p w:rsidR="00BE2F9C" w:rsidRDefault="00BE2F9C" w:rsidP="007560F0">
      <w:pPr>
        <w:rPr>
          <w:rFonts w:cs="Arial"/>
          <w:b/>
          <w:i/>
          <w:sz w:val="2"/>
          <w:szCs w:val="2"/>
          <w:u w:val="single"/>
          <w:lang w:val="fr-FR"/>
        </w:rPr>
      </w:pPr>
    </w:p>
    <w:p w:rsidR="007560F0" w:rsidRPr="00BE2F9C" w:rsidRDefault="007560F0" w:rsidP="00130769">
      <w:pPr>
        <w:spacing w:before="100" w:beforeAutospacing="1" w:after="100" w:afterAutospacing="1"/>
        <w:rPr>
          <w:rFonts w:cs="Arial"/>
          <w:b/>
          <w:i/>
          <w:sz w:val="22"/>
          <w:szCs w:val="28"/>
          <w:u w:val="single"/>
        </w:rPr>
      </w:pPr>
      <w:r w:rsidRPr="00BE2F9C">
        <w:rPr>
          <w:rFonts w:cs="Arial"/>
          <w:b/>
          <w:i/>
          <w:sz w:val="22"/>
          <w:szCs w:val="28"/>
          <w:u w:val="single"/>
        </w:rPr>
        <w:t>Unterrichtsvorhaben IV:</w:t>
      </w:r>
    </w:p>
    <w:tbl>
      <w:tblPr>
        <w:tblW w:w="14254" w:type="dxa"/>
        <w:tblInd w:w="108" w:type="dxa"/>
        <w:tblLayout w:type="fixed"/>
        <w:tblLook w:val="0000" w:firstRow="0" w:lastRow="0" w:firstColumn="0" w:lastColumn="0" w:noHBand="0" w:noVBand="0"/>
      </w:tblPr>
      <w:tblGrid>
        <w:gridCol w:w="2844"/>
        <w:gridCol w:w="1832"/>
        <w:gridCol w:w="367"/>
        <w:gridCol w:w="646"/>
        <w:gridCol w:w="615"/>
        <w:gridCol w:w="2230"/>
        <w:gridCol w:w="107"/>
        <w:gridCol w:w="809"/>
        <w:gridCol w:w="1730"/>
        <w:gridCol w:w="3074"/>
      </w:tblGrid>
      <w:tr w:rsidR="007560F0" w:rsidRPr="00BE2F9C" w:rsidTr="00BD3777">
        <w:trPr>
          <w:trHeight w:val="241"/>
        </w:trPr>
        <w:tc>
          <w:tcPr>
            <w:tcW w:w="14254" w:type="dxa"/>
            <w:gridSpan w:val="10"/>
            <w:tcBorders>
              <w:top w:val="single" w:sz="8" w:space="0" w:color="000000"/>
              <w:left w:val="single" w:sz="8" w:space="0" w:color="000000"/>
              <w:bottom w:val="single" w:sz="4" w:space="0" w:color="000000"/>
              <w:right w:val="single" w:sz="8" w:space="0" w:color="000000"/>
            </w:tcBorders>
            <w:vAlign w:val="center"/>
          </w:tcPr>
          <w:p w:rsidR="007560F0" w:rsidRPr="00BE2F9C" w:rsidRDefault="007560F0" w:rsidP="0018689A">
            <w:pPr>
              <w:snapToGrid w:val="0"/>
              <w:jc w:val="center"/>
              <w:rPr>
                <w:b/>
                <w:i/>
                <w:color w:val="993300"/>
                <w:sz w:val="16"/>
                <w:szCs w:val="28"/>
              </w:rPr>
            </w:pPr>
            <w:r w:rsidRPr="00BE2F9C">
              <w:rPr>
                <w:b/>
                <w:i/>
                <w:color w:val="993300"/>
                <w:sz w:val="16"/>
                <w:szCs w:val="28"/>
              </w:rPr>
              <w:t>Interkulturelle kommunikative Kompetenz</w:t>
            </w:r>
          </w:p>
        </w:tc>
      </w:tr>
      <w:tr w:rsidR="007560F0" w:rsidRPr="00BE2F9C" w:rsidTr="00BD3777">
        <w:trPr>
          <w:trHeight w:val="771"/>
        </w:trPr>
        <w:tc>
          <w:tcPr>
            <w:tcW w:w="4676" w:type="dxa"/>
            <w:gridSpan w:val="2"/>
            <w:tcBorders>
              <w:top w:val="single" w:sz="4" w:space="0" w:color="000000"/>
              <w:left w:val="single" w:sz="8" w:space="0" w:color="000000"/>
              <w:bottom w:val="single" w:sz="4" w:space="0" w:color="000000"/>
            </w:tcBorders>
          </w:tcPr>
          <w:p w:rsidR="007560F0" w:rsidRPr="00BE2F9C" w:rsidRDefault="007560F0" w:rsidP="0018689A">
            <w:pPr>
              <w:snapToGrid w:val="0"/>
              <w:rPr>
                <w:b/>
                <w:sz w:val="16"/>
                <w:szCs w:val="22"/>
              </w:rPr>
            </w:pPr>
            <w:r w:rsidRPr="00BE2F9C">
              <w:rPr>
                <w:b/>
                <w:sz w:val="16"/>
                <w:szCs w:val="22"/>
              </w:rPr>
              <w:t>Soziokulturelles Orientierungswissen</w:t>
            </w:r>
          </w:p>
          <w:p w:rsidR="007560F0" w:rsidRPr="00BE2F9C" w:rsidRDefault="007560F0" w:rsidP="007560F0">
            <w:pPr>
              <w:numPr>
                <w:ilvl w:val="0"/>
                <w:numId w:val="6"/>
              </w:numPr>
              <w:tabs>
                <w:tab w:val="left" w:pos="360"/>
              </w:tabs>
              <w:rPr>
                <w:rFonts w:cs="ArialNarrow,Bold"/>
                <w:bCs/>
                <w:sz w:val="16"/>
                <w:szCs w:val="22"/>
              </w:rPr>
            </w:pPr>
            <w:r w:rsidRPr="00BE2F9C">
              <w:rPr>
                <w:rFonts w:cs="ArialNarrow,Bold"/>
                <w:bCs/>
                <w:sz w:val="16"/>
                <w:szCs w:val="22"/>
              </w:rPr>
              <w:t xml:space="preserve">Esskultur in Frankreich: </w:t>
            </w:r>
          </w:p>
          <w:p w:rsidR="007560F0" w:rsidRPr="00BE2F9C" w:rsidRDefault="007560F0" w:rsidP="00814E57">
            <w:pPr>
              <w:numPr>
                <w:ilvl w:val="0"/>
                <w:numId w:val="20"/>
              </w:numPr>
              <w:tabs>
                <w:tab w:val="left" w:pos="360"/>
              </w:tabs>
              <w:rPr>
                <w:rFonts w:cs="ArialNarrow,Bold"/>
                <w:bCs/>
                <w:sz w:val="16"/>
                <w:szCs w:val="22"/>
              </w:rPr>
            </w:pPr>
            <w:r w:rsidRPr="00BE2F9C">
              <w:rPr>
                <w:rFonts w:cs="ArialNarrow,Bold"/>
                <w:bCs/>
                <w:sz w:val="16"/>
                <w:szCs w:val="22"/>
              </w:rPr>
              <w:t>regionale Küche</w:t>
            </w:r>
          </w:p>
          <w:p w:rsidR="007560F0" w:rsidRPr="00BE2F9C" w:rsidRDefault="007560F0" w:rsidP="00814E57">
            <w:pPr>
              <w:numPr>
                <w:ilvl w:val="0"/>
                <w:numId w:val="20"/>
              </w:numPr>
              <w:rPr>
                <w:rFonts w:cs="ArialNarrow,Bold"/>
                <w:bCs/>
                <w:sz w:val="16"/>
                <w:szCs w:val="22"/>
              </w:rPr>
            </w:pPr>
            <w:r w:rsidRPr="00BE2F9C">
              <w:rPr>
                <w:rFonts w:cs="ArialNarrow,Bold"/>
                <w:bCs/>
                <w:sz w:val="16"/>
                <w:szCs w:val="22"/>
              </w:rPr>
              <w:t>Esskultur im Vergleich</w:t>
            </w:r>
          </w:p>
          <w:p w:rsidR="007560F0" w:rsidRPr="00BE2F9C" w:rsidRDefault="007560F0" w:rsidP="0018689A">
            <w:pPr>
              <w:tabs>
                <w:tab w:val="left" w:pos="360"/>
              </w:tabs>
              <w:ind w:left="360"/>
              <w:rPr>
                <w:rFonts w:cs="ArialNarrow,Bold"/>
                <w:bCs/>
                <w:sz w:val="16"/>
                <w:szCs w:val="22"/>
              </w:rPr>
            </w:pPr>
          </w:p>
          <w:p w:rsidR="007560F0" w:rsidRPr="00BE2F9C" w:rsidRDefault="007560F0" w:rsidP="007560F0">
            <w:pPr>
              <w:numPr>
                <w:ilvl w:val="0"/>
                <w:numId w:val="6"/>
              </w:numPr>
              <w:tabs>
                <w:tab w:val="left" w:pos="360"/>
              </w:tabs>
              <w:rPr>
                <w:rFonts w:cs="ArialNarrow,Bold"/>
                <w:bCs/>
                <w:sz w:val="16"/>
                <w:szCs w:val="22"/>
              </w:rPr>
            </w:pPr>
            <w:r w:rsidRPr="00BE2F9C">
              <w:rPr>
                <w:rFonts w:cs="ArialNarrow,Bold"/>
                <w:bCs/>
                <w:sz w:val="16"/>
                <w:szCs w:val="22"/>
              </w:rPr>
              <w:t>Einkaufen in Frankreich:</w:t>
            </w:r>
          </w:p>
          <w:p w:rsidR="007560F0" w:rsidRPr="00BE2F9C" w:rsidRDefault="007560F0" w:rsidP="00814E57">
            <w:pPr>
              <w:numPr>
                <w:ilvl w:val="0"/>
                <w:numId w:val="20"/>
              </w:numPr>
              <w:tabs>
                <w:tab w:val="left" w:pos="360"/>
              </w:tabs>
              <w:rPr>
                <w:rFonts w:cs="ArialNarrow,Bold"/>
                <w:bCs/>
                <w:sz w:val="16"/>
                <w:szCs w:val="22"/>
              </w:rPr>
            </w:pPr>
            <w:r w:rsidRPr="00BE2F9C">
              <w:rPr>
                <w:rFonts w:cs="ArialNarrow,Bold"/>
                <w:bCs/>
                <w:sz w:val="16"/>
                <w:szCs w:val="22"/>
              </w:rPr>
              <w:t>Lebensmittel</w:t>
            </w:r>
          </w:p>
          <w:p w:rsidR="007560F0" w:rsidRPr="00BE2F9C" w:rsidRDefault="007560F0" w:rsidP="00814E57">
            <w:pPr>
              <w:numPr>
                <w:ilvl w:val="0"/>
                <w:numId w:val="20"/>
              </w:numPr>
              <w:tabs>
                <w:tab w:val="left" w:pos="360"/>
              </w:tabs>
              <w:rPr>
                <w:b/>
                <w:sz w:val="16"/>
                <w:szCs w:val="22"/>
              </w:rPr>
            </w:pPr>
            <w:r w:rsidRPr="00BE2F9C">
              <w:rPr>
                <w:rFonts w:cs="ArialNarrow,Bold"/>
                <w:bCs/>
                <w:sz w:val="16"/>
                <w:szCs w:val="22"/>
              </w:rPr>
              <w:t>Kleidung</w:t>
            </w:r>
          </w:p>
        </w:tc>
        <w:tc>
          <w:tcPr>
            <w:tcW w:w="4774" w:type="dxa"/>
            <w:gridSpan w:val="6"/>
            <w:tcBorders>
              <w:top w:val="single" w:sz="4" w:space="0" w:color="000000"/>
              <w:left w:val="single" w:sz="4" w:space="0" w:color="000000"/>
              <w:bottom w:val="single" w:sz="4" w:space="0" w:color="000000"/>
            </w:tcBorders>
          </w:tcPr>
          <w:p w:rsidR="007560F0" w:rsidRPr="00BE2F9C" w:rsidRDefault="007560F0" w:rsidP="0018689A">
            <w:pPr>
              <w:snapToGrid w:val="0"/>
              <w:rPr>
                <w:b/>
                <w:sz w:val="16"/>
                <w:szCs w:val="22"/>
              </w:rPr>
            </w:pPr>
            <w:r w:rsidRPr="00BE2F9C">
              <w:rPr>
                <w:b/>
                <w:sz w:val="16"/>
                <w:szCs w:val="22"/>
              </w:rPr>
              <w:t>Interkulturelle Einstellungen und Bewusstheit</w:t>
            </w:r>
          </w:p>
          <w:p w:rsidR="007560F0" w:rsidRPr="00BE2F9C" w:rsidRDefault="007560F0" w:rsidP="007560F0">
            <w:pPr>
              <w:numPr>
                <w:ilvl w:val="0"/>
                <w:numId w:val="6"/>
              </w:numPr>
              <w:tabs>
                <w:tab w:val="left" w:pos="360"/>
              </w:tabs>
              <w:rPr>
                <w:sz w:val="16"/>
                <w:szCs w:val="22"/>
              </w:rPr>
            </w:pPr>
            <w:r w:rsidRPr="00BE2F9C">
              <w:rPr>
                <w:rFonts w:cs="ArialNarrow,Bold"/>
                <w:bCs/>
                <w:sz w:val="16"/>
                <w:szCs w:val="22"/>
              </w:rPr>
              <w:t>französische Eigenarten im Konsumbereich wahrnehmen</w:t>
            </w:r>
          </w:p>
          <w:p w:rsidR="007560F0" w:rsidRPr="00BE2F9C" w:rsidRDefault="007560F0" w:rsidP="00814E57">
            <w:pPr>
              <w:numPr>
                <w:ilvl w:val="0"/>
                <w:numId w:val="20"/>
              </w:numPr>
              <w:tabs>
                <w:tab w:val="left" w:pos="360"/>
              </w:tabs>
              <w:rPr>
                <w:sz w:val="16"/>
                <w:szCs w:val="22"/>
              </w:rPr>
            </w:pPr>
            <w:r w:rsidRPr="00BE2F9C">
              <w:rPr>
                <w:sz w:val="16"/>
                <w:szCs w:val="22"/>
              </w:rPr>
              <w:t xml:space="preserve">Gemeinsamkeiten und Unterschiede entdecken </w:t>
            </w:r>
          </w:p>
          <w:p w:rsidR="007560F0" w:rsidRPr="00BE2F9C" w:rsidRDefault="007560F0" w:rsidP="00814E57">
            <w:pPr>
              <w:numPr>
                <w:ilvl w:val="0"/>
                <w:numId w:val="20"/>
              </w:numPr>
              <w:tabs>
                <w:tab w:val="left" w:pos="360"/>
              </w:tabs>
              <w:rPr>
                <w:sz w:val="16"/>
                <w:szCs w:val="22"/>
              </w:rPr>
            </w:pPr>
            <w:r w:rsidRPr="00BE2F9C">
              <w:rPr>
                <w:sz w:val="16"/>
                <w:szCs w:val="22"/>
              </w:rPr>
              <w:t xml:space="preserve">sich eigener und allgemeiner </w:t>
            </w:r>
            <w:proofErr w:type="spellStart"/>
            <w:r w:rsidRPr="00BE2F9C">
              <w:rPr>
                <w:sz w:val="16"/>
                <w:szCs w:val="22"/>
              </w:rPr>
              <w:t>c</w:t>
            </w:r>
            <w:r w:rsidRPr="00BE2F9C">
              <w:rPr>
                <w:i/>
                <w:sz w:val="16"/>
                <w:szCs w:val="22"/>
              </w:rPr>
              <w:t>lichés</w:t>
            </w:r>
            <w:proofErr w:type="spellEnd"/>
            <w:r w:rsidRPr="00BE2F9C">
              <w:rPr>
                <w:sz w:val="16"/>
                <w:szCs w:val="22"/>
              </w:rPr>
              <w:t xml:space="preserve"> in Bezug </w:t>
            </w:r>
            <w:r w:rsidR="00BD3777">
              <w:rPr>
                <w:sz w:val="16"/>
                <w:szCs w:val="22"/>
              </w:rPr>
              <w:t xml:space="preserve">auf die französische Lebenswelt </w:t>
            </w:r>
            <w:r w:rsidRPr="00BE2F9C">
              <w:rPr>
                <w:sz w:val="16"/>
                <w:szCs w:val="22"/>
              </w:rPr>
              <w:t>bewusst werden und diese relativieren (französische Küche und Mode)</w:t>
            </w:r>
          </w:p>
          <w:p w:rsidR="007560F0" w:rsidRPr="00BE2F9C" w:rsidRDefault="007560F0" w:rsidP="007560F0">
            <w:pPr>
              <w:numPr>
                <w:ilvl w:val="0"/>
                <w:numId w:val="6"/>
              </w:numPr>
              <w:tabs>
                <w:tab w:val="left" w:pos="360"/>
              </w:tabs>
              <w:rPr>
                <w:sz w:val="16"/>
                <w:szCs w:val="22"/>
              </w:rPr>
            </w:pPr>
            <w:r w:rsidRPr="00BE2F9C">
              <w:rPr>
                <w:sz w:val="16"/>
                <w:szCs w:val="22"/>
              </w:rPr>
              <w:t>Esskultur in Frankreich:</w:t>
            </w:r>
          </w:p>
          <w:p w:rsidR="007560F0" w:rsidRPr="00BE2F9C" w:rsidRDefault="007560F0" w:rsidP="00814E57">
            <w:pPr>
              <w:numPr>
                <w:ilvl w:val="0"/>
                <w:numId w:val="20"/>
              </w:numPr>
              <w:rPr>
                <w:sz w:val="16"/>
                <w:szCs w:val="22"/>
              </w:rPr>
            </w:pPr>
            <w:r w:rsidRPr="00BE2F9C">
              <w:rPr>
                <w:sz w:val="16"/>
                <w:szCs w:val="22"/>
              </w:rPr>
              <w:t>kulinarische Vorlieben und Gewohnheiten reflektieren</w:t>
            </w:r>
          </w:p>
          <w:p w:rsidR="007560F0" w:rsidRPr="00BE2F9C" w:rsidRDefault="007560F0" w:rsidP="00814E57">
            <w:pPr>
              <w:numPr>
                <w:ilvl w:val="0"/>
                <w:numId w:val="20"/>
              </w:numPr>
              <w:rPr>
                <w:sz w:val="16"/>
                <w:szCs w:val="22"/>
              </w:rPr>
            </w:pPr>
            <w:r w:rsidRPr="00BE2F9C">
              <w:rPr>
                <w:sz w:val="16"/>
                <w:szCs w:val="22"/>
              </w:rPr>
              <w:t>Einfluss der französischen Küche auf eigene Essg</w:t>
            </w:r>
            <w:r w:rsidRPr="00BE2F9C">
              <w:rPr>
                <w:sz w:val="16"/>
                <w:szCs w:val="22"/>
              </w:rPr>
              <w:t>e</w:t>
            </w:r>
            <w:r w:rsidRPr="00BE2F9C">
              <w:rPr>
                <w:sz w:val="16"/>
                <w:szCs w:val="22"/>
              </w:rPr>
              <w:t>wohnheiten erkennen</w:t>
            </w:r>
          </w:p>
        </w:tc>
        <w:tc>
          <w:tcPr>
            <w:tcW w:w="4804" w:type="dxa"/>
            <w:gridSpan w:val="2"/>
            <w:tcBorders>
              <w:top w:val="single" w:sz="4" w:space="0" w:color="000000"/>
              <w:left w:val="single" w:sz="4" w:space="0" w:color="000000"/>
              <w:bottom w:val="single" w:sz="4" w:space="0" w:color="000000"/>
              <w:right w:val="single" w:sz="8" w:space="0" w:color="000000"/>
            </w:tcBorders>
          </w:tcPr>
          <w:p w:rsidR="007560F0" w:rsidRPr="00BE2F9C" w:rsidRDefault="007560F0" w:rsidP="0018689A">
            <w:pPr>
              <w:snapToGrid w:val="0"/>
              <w:rPr>
                <w:b/>
                <w:sz w:val="16"/>
                <w:szCs w:val="22"/>
              </w:rPr>
            </w:pPr>
            <w:r w:rsidRPr="00BE2F9C">
              <w:rPr>
                <w:b/>
                <w:sz w:val="16"/>
                <w:szCs w:val="22"/>
              </w:rPr>
              <w:t>Interkulturelles Verstehen und Handeln</w:t>
            </w:r>
          </w:p>
          <w:p w:rsidR="007560F0" w:rsidRPr="00BE2F9C" w:rsidRDefault="007560F0" w:rsidP="007560F0">
            <w:pPr>
              <w:numPr>
                <w:ilvl w:val="0"/>
                <w:numId w:val="6"/>
              </w:numPr>
              <w:tabs>
                <w:tab w:val="left" w:pos="360"/>
              </w:tabs>
              <w:rPr>
                <w:sz w:val="16"/>
                <w:szCs w:val="22"/>
              </w:rPr>
            </w:pPr>
            <w:r w:rsidRPr="00BE2F9C">
              <w:rPr>
                <w:sz w:val="16"/>
                <w:szCs w:val="22"/>
              </w:rPr>
              <w:t>sich in  Begegnungssituationen sprachlich und interkulturell angemessen verhalten (z.B. beim Restaurantbesuch, beim Einkaufen)</w:t>
            </w:r>
          </w:p>
        </w:tc>
      </w:tr>
      <w:tr w:rsidR="007560F0" w:rsidRPr="00BE2F9C" w:rsidTr="00BD3777">
        <w:trPr>
          <w:trHeight w:val="238"/>
        </w:trPr>
        <w:tc>
          <w:tcPr>
            <w:tcW w:w="14254" w:type="dxa"/>
            <w:gridSpan w:val="10"/>
            <w:tcBorders>
              <w:top w:val="single" w:sz="4" w:space="0" w:color="000000"/>
              <w:left w:val="single" w:sz="8" w:space="0" w:color="000000"/>
              <w:bottom w:val="single" w:sz="4" w:space="0" w:color="000000"/>
              <w:right w:val="single" w:sz="8" w:space="0" w:color="000000"/>
            </w:tcBorders>
            <w:vAlign w:val="center"/>
          </w:tcPr>
          <w:p w:rsidR="007560F0" w:rsidRPr="00BE2F9C" w:rsidRDefault="007560F0" w:rsidP="0018689A">
            <w:pPr>
              <w:snapToGrid w:val="0"/>
              <w:jc w:val="center"/>
              <w:rPr>
                <w:b/>
                <w:color w:val="993300"/>
                <w:sz w:val="16"/>
                <w:szCs w:val="28"/>
              </w:rPr>
            </w:pPr>
            <w:r w:rsidRPr="00BE2F9C">
              <w:rPr>
                <w:b/>
                <w:color w:val="993300"/>
                <w:sz w:val="16"/>
                <w:szCs w:val="28"/>
              </w:rPr>
              <w:t xml:space="preserve">Funktionale kommunikative Kompetenz:  </w:t>
            </w:r>
          </w:p>
        </w:tc>
      </w:tr>
      <w:tr w:rsidR="007560F0" w:rsidRPr="00BE2F9C" w:rsidTr="00BD3777">
        <w:trPr>
          <w:trHeight w:val="729"/>
        </w:trPr>
        <w:tc>
          <w:tcPr>
            <w:tcW w:w="2844" w:type="dxa"/>
            <w:tcBorders>
              <w:top w:val="single" w:sz="4" w:space="0" w:color="000000"/>
              <w:left w:val="single" w:sz="8" w:space="0" w:color="000000"/>
              <w:bottom w:val="single" w:sz="4" w:space="0" w:color="000000"/>
            </w:tcBorders>
          </w:tcPr>
          <w:p w:rsidR="007560F0" w:rsidRPr="00BE2F9C" w:rsidRDefault="007560F0" w:rsidP="0018689A">
            <w:pPr>
              <w:snapToGrid w:val="0"/>
              <w:rPr>
                <w:b/>
                <w:sz w:val="16"/>
                <w:szCs w:val="22"/>
              </w:rPr>
            </w:pPr>
            <w:r w:rsidRPr="00BE2F9C">
              <w:rPr>
                <w:b/>
                <w:sz w:val="16"/>
                <w:szCs w:val="22"/>
              </w:rPr>
              <w:t>Hör-/Hör-Sehverstehen</w:t>
            </w:r>
          </w:p>
          <w:p w:rsidR="007560F0" w:rsidRPr="00BE2F9C" w:rsidRDefault="007560F0" w:rsidP="007560F0">
            <w:pPr>
              <w:numPr>
                <w:ilvl w:val="0"/>
                <w:numId w:val="6"/>
              </w:numPr>
              <w:tabs>
                <w:tab w:val="left" w:pos="360"/>
              </w:tabs>
              <w:rPr>
                <w:sz w:val="16"/>
                <w:szCs w:val="22"/>
              </w:rPr>
            </w:pPr>
            <w:r w:rsidRPr="00BE2F9C">
              <w:rPr>
                <w:sz w:val="16"/>
                <w:szCs w:val="22"/>
              </w:rPr>
              <w:t>der Kommunikation in konkr</w:t>
            </w:r>
            <w:r w:rsidRPr="00BE2F9C">
              <w:rPr>
                <w:sz w:val="16"/>
                <w:szCs w:val="22"/>
              </w:rPr>
              <w:t>e</w:t>
            </w:r>
            <w:r w:rsidRPr="00BE2F9C">
              <w:rPr>
                <w:sz w:val="16"/>
                <w:szCs w:val="22"/>
              </w:rPr>
              <w:t>ten Anwendungssituationen wesentliche Details und spezif</w:t>
            </w:r>
            <w:r w:rsidRPr="00BE2F9C">
              <w:rPr>
                <w:sz w:val="16"/>
                <w:szCs w:val="22"/>
              </w:rPr>
              <w:t>i</w:t>
            </w:r>
            <w:r w:rsidRPr="00BE2F9C">
              <w:rPr>
                <w:sz w:val="16"/>
                <w:szCs w:val="22"/>
              </w:rPr>
              <w:t>sche Informationen entnehmen</w:t>
            </w:r>
          </w:p>
          <w:p w:rsidR="007560F0" w:rsidRPr="00BE2F9C" w:rsidRDefault="007560F0" w:rsidP="007560F0">
            <w:pPr>
              <w:numPr>
                <w:ilvl w:val="0"/>
                <w:numId w:val="6"/>
              </w:numPr>
              <w:tabs>
                <w:tab w:val="left" w:pos="360"/>
              </w:tabs>
              <w:rPr>
                <w:sz w:val="16"/>
                <w:szCs w:val="22"/>
              </w:rPr>
            </w:pPr>
            <w:r w:rsidRPr="00BE2F9C">
              <w:rPr>
                <w:sz w:val="16"/>
                <w:szCs w:val="22"/>
              </w:rPr>
              <w:t>Kernaussagen aufgabengeleitet entnehmen und zuordnen kö</w:t>
            </w:r>
            <w:r w:rsidRPr="00BE2F9C">
              <w:rPr>
                <w:sz w:val="16"/>
                <w:szCs w:val="22"/>
              </w:rPr>
              <w:t>n</w:t>
            </w:r>
            <w:r w:rsidRPr="00BE2F9C">
              <w:rPr>
                <w:sz w:val="16"/>
                <w:szCs w:val="22"/>
              </w:rPr>
              <w:t>nen</w:t>
            </w:r>
          </w:p>
          <w:p w:rsidR="007560F0" w:rsidRPr="00BE2F9C" w:rsidRDefault="007560F0" w:rsidP="0018689A">
            <w:pPr>
              <w:tabs>
                <w:tab w:val="left" w:pos="360"/>
              </w:tabs>
              <w:ind w:left="360"/>
              <w:rPr>
                <w:sz w:val="16"/>
                <w:szCs w:val="22"/>
              </w:rPr>
            </w:pPr>
          </w:p>
          <w:p w:rsidR="007560F0" w:rsidRPr="00BE2F9C" w:rsidRDefault="007560F0" w:rsidP="0018689A">
            <w:pPr>
              <w:rPr>
                <w:b/>
                <w:sz w:val="16"/>
                <w:szCs w:val="22"/>
              </w:rPr>
            </w:pPr>
          </w:p>
        </w:tc>
        <w:tc>
          <w:tcPr>
            <w:tcW w:w="2845" w:type="dxa"/>
            <w:gridSpan w:val="3"/>
            <w:tcBorders>
              <w:top w:val="single" w:sz="4" w:space="0" w:color="000000"/>
              <w:left w:val="single" w:sz="4" w:space="0" w:color="000000"/>
              <w:bottom w:val="single" w:sz="4" w:space="0" w:color="000000"/>
            </w:tcBorders>
            <w:shd w:val="clear" w:color="auto" w:fill="D9D9D9" w:themeFill="background1" w:themeFillShade="D9"/>
          </w:tcPr>
          <w:p w:rsidR="007560F0" w:rsidRPr="00BE2F9C" w:rsidRDefault="007560F0" w:rsidP="0018689A">
            <w:pPr>
              <w:snapToGrid w:val="0"/>
              <w:rPr>
                <w:b/>
                <w:sz w:val="16"/>
                <w:szCs w:val="22"/>
              </w:rPr>
            </w:pPr>
            <w:r w:rsidRPr="00BE2F9C">
              <w:rPr>
                <w:b/>
                <w:sz w:val="16"/>
                <w:szCs w:val="22"/>
              </w:rPr>
              <w:t>Leseverstehen</w:t>
            </w:r>
          </w:p>
          <w:p w:rsidR="007560F0" w:rsidRPr="00BE2F9C" w:rsidRDefault="007560F0" w:rsidP="007560F0">
            <w:pPr>
              <w:numPr>
                <w:ilvl w:val="0"/>
                <w:numId w:val="6"/>
              </w:numPr>
              <w:tabs>
                <w:tab w:val="left" w:pos="360"/>
              </w:tabs>
              <w:rPr>
                <w:sz w:val="16"/>
                <w:szCs w:val="22"/>
              </w:rPr>
            </w:pPr>
            <w:r w:rsidRPr="00BE2F9C">
              <w:rPr>
                <w:sz w:val="16"/>
                <w:szCs w:val="22"/>
              </w:rPr>
              <w:t>die wesentliche Mitteilungsa</w:t>
            </w:r>
            <w:r w:rsidRPr="00BE2F9C">
              <w:rPr>
                <w:sz w:val="16"/>
                <w:szCs w:val="22"/>
              </w:rPr>
              <w:t>b</w:t>
            </w:r>
            <w:r w:rsidRPr="00BE2F9C">
              <w:rPr>
                <w:sz w:val="16"/>
                <w:szCs w:val="22"/>
              </w:rPr>
              <w:t>sicht einfacher authentischer diskontinuierlicher Texte erke</w:t>
            </w:r>
            <w:r w:rsidRPr="00BE2F9C">
              <w:rPr>
                <w:sz w:val="16"/>
                <w:szCs w:val="22"/>
              </w:rPr>
              <w:t>n</w:t>
            </w:r>
            <w:r w:rsidRPr="00BE2F9C">
              <w:rPr>
                <w:sz w:val="16"/>
                <w:szCs w:val="22"/>
              </w:rPr>
              <w:t xml:space="preserve">nen </w:t>
            </w:r>
          </w:p>
          <w:p w:rsidR="007560F0" w:rsidRPr="00BE2F9C" w:rsidRDefault="007560F0" w:rsidP="007560F0">
            <w:pPr>
              <w:numPr>
                <w:ilvl w:val="0"/>
                <w:numId w:val="6"/>
              </w:numPr>
              <w:tabs>
                <w:tab w:val="left" w:pos="360"/>
              </w:tabs>
              <w:rPr>
                <w:sz w:val="16"/>
                <w:szCs w:val="22"/>
              </w:rPr>
            </w:pPr>
            <w:r w:rsidRPr="00BE2F9C">
              <w:rPr>
                <w:sz w:val="16"/>
                <w:szCs w:val="22"/>
              </w:rPr>
              <w:t>einfachen authentischen di</w:t>
            </w:r>
            <w:r w:rsidRPr="00BE2F9C">
              <w:rPr>
                <w:sz w:val="16"/>
                <w:szCs w:val="22"/>
              </w:rPr>
              <w:t>s</w:t>
            </w:r>
            <w:r w:rsidRPr="00BE2F9C">
              <w:rPr>
                <w:sz w:val="16"/>
                <w:szCs w:val="22"/>
              </w:rPr>
              <w:t>kontinuierlichen Texten (We</w:t>
            </w:r>
            <w:r w:rsidRPr="00BE2F9C">
              <w:rPr>
                <w:sz w:val="16"/>
                <w:szCs w:val="22"/>
              </w:rPr>
              <w:t>r</w:t>
            </w:r>
            <w:r w:rsidRPr="00BE2F9C">
              <w:rPr>
                <w:sz w:val="16"/>
                <w:szCs w:val="22"/>
              </w:rPr>
              <w:t>bung, Speisekarte, Einkaufsli</w:t>
            </w:r>
            <w:r w:rsidRPr="00BE2F9C">
              <w:rPr>
                <w:sz w:val="16"/>
                <w:szCs w:val="22"/>
              </w:rPr>
              <w:t>s</w:t>
            </w:r>
            <w:r w:rsidRPr="00BE2F9C">
              <w:rPr>
                <w:sz w:val="16"/>
                <w:szCs w:val="22"/>
              </w:rPr>
              <w:t>te) spezifische Details entne</w:t>
            </w:r>
            <w:r w:rsidRPr="00BE2F9C">
              <w:rPr>
                <w:sz w:val="16"/>
                <w:szCs w:val="22"/>
              </w:rPr>
              <w:t>h</w:t>
            </w:r>
            <w:r w:rsidRPr="00BE2F9C">
              <w:rPr>
                <w:sz w:val="16"/>
                <w:szCs w:val="22"/>
              </w:rPr>
              <w:t>men</w:t>
            </w:r>
          </w:p>
          <w:p w:rsidR="007560F0" w:rsidRPr="00BE2F9C" w:rsidRDefault="007560F0" w:rsidP="0018689A">
            <w:pPr>
              <w:tabs>
                <w:tab w:val="left" w:pos="360"/>
              </w:tabs>
              <w:rPr>
                <w:sz w:val="16"/>
                <w:szCs w:val="22"/>
              </w:rPr>
            </w:pPr>
          </w:p>
        </w:tc>
        <w:tc>
          <w:tcPr>
            <w:tcW w:w="2845" w:type="dxa"/>
            <w:gridSpan w:val="2"/>
            <w:tcBorders>
              <w:top w:val="single" w:sz="4" w:space="0" w:color="000000"/>
              <w:left w:val="single" w:sz="4" w:space="0" w:color="000000"/>
              <w:bottom w:val="single" w:sz="4" w:space="0" w:color="000000"/>
            </w:tcBorders>
            <w:shd w:val="clear" w:color="auto" w:fill="D9D9D9" w:themeFill="background1" w:themeFillShade="D9"/>
          </w:tcPr>
          <w:p w:rsidR="007560F0" w:rsidRPr="00BE2F9C" w:rsidRDefault="007560F0" w:rsidP="0018689A">
            <w:pPr>
              <w:snapToGrid w:val="0"/>
              <w:rPr>
                <w:b/>
                <w:sz w:val="16"/>
                <w:szCs w:val="22"/>
              </w:rPr>
            </w:pPr>
            <w:r w:rsidRPr="00BE2F9C">
              <w:rPr>
                <w:b/>
                <w:sz w:val="16"/>
                <w:szCs w:val="22"/>
              </w:rPr>
              <w:t>Sprechen</w:t>
            </w:r>
          </w:p>
          <w:p w:rsidR="007560F0" w:rsidRPr="00BE2F9C" w:rsidRDefault="007560F0" w:rsidP="0018689A">
            <w:pPr>
              <w:rPr>
                <w:rFonts w:cs="Arial"/>
                <w:sz w:val="16"/>
                <w:szCs w:val="22"/>
                <w:u w:val="single"/>
              </w:rPr>
            </w:pPr>
            <w:r w:rsidRPr="00BE2F9C">
              <w:rPr>
                <w:rFonts w:cs="Arial"/>
                <w:sz w:val="16"/>
                <w:szCs w:val="22"/>
                <w:u w:val="single"/>
              </w:rPr>
              <w:t xml:space="preserve">Zusammenhängendes Sprechen: </w:t>
            </w:r>
          </w:p>
          <w:p w:rsidR="007560F0" w:rsidRPr="00BE2F9C" w:rsidRDefault="007560F0" w:rsidP="007560F0">
            <w:pPr>
              <w:numPr>
                <w:ilvl w:val="0"/>
                <w:numId w:val="6"/>
              </w:numPr>
              <w:tabs>
                <w:tab w:val="left" w:pos="360"/>
              </w:tabs>
              <w:rPr>
                <w:rFonts w:cs="Arial"/>
                <w:sz w:val="16"/>
                <w:szCs w:val="22"/>
              </w:rPr>
            </w:pPr>
            <w:r w:rsidRPr="00BE2F9C">
              <w:rPr>
                <w:rFonts w:cs="Arial"/>
                <w:sz w:val="16"/>
                <w:szCs w:val="22"/>
              </w:rPr>
              <w:t>nach angemessener Vorbere</w:t>
            </w:r>
            <w:r w:rsidRPr="00BE2F9C">
              <w:rPr>
                <w:rFonts w:cs="Arial"/>
                <w:sz w:val="16"/>
                <w:szCs w:val="22"/>
              </w:rPr>
              <w:t>i</w:t>
            </w:r>
            <w:r w:rsidRPr="00BE2F9C">
              <w:rPr>
                <w:rFonts w:cs="Arial"/>
                <w:sz w:val="16"/>
                <w:szCs w:val="22"/>
              </w:rPr>
              <w:t>tung frei über eigene Vorlieben sprechen</w:t>
            </w:r>
          </w:p>
          <w:p w:rsidR="007560F0" w:rsidRPr="00BE2F9C" w:rsidRDefault="007560F0" w:rsidP="0018689A">
            <w:pPr>
              <w:rPr>
                <w:rFonts w:cs="Arial"/>
                <w:sz w:val="16"/>
                <w:szCs w:val="22"/>
                <w:u w:val="single"/>
              </w:rPr>
            </w:pPr>
            <w:r w:rsidRPr="00BE2F9C">
              <w:rPr>
                <w:rFonts w:cs="Arial"/>
                <w:sz w:val="16"/>
                <w:szCs w:val="22"/>
                <w:u w:val="single"/>
              </w:rPr>
              <w:t xml:space="preserve">an Gesprächen teilnehmen: </w:t>
            </w:r>
          </w:p>
          <w:p w:rsidR="007560F0" w:rsidRPr="00BE2F9C" w:rsidRDefault="007560F0" w:rsidP="007560F0">
            <w:pPr>
              <w:numPr>
                <w:ilvl w:val="0"/>
                <w:numId w:val="6"/>
              </w:numPr>
              <w:tabs>
                <w:tab w:val="left" w:pos="360"/>
              </w:tabs>
              <w:rPr>
                <w:sz w:val="16"/>
                <w:szCs w:val="22"/>
              </w:rPr>
            </w:pPr>
            <w:r w:rsidRPr="00BE2F9C">
              <w:rPr>
                <w:sz w:val="16"/>
                <w:szCs w:val="22"/>
              </w:rPr>
              <w:t>nach angemessener Vorbere</w:t>
            </w:r>
            <w:r w:rsidRPr="00BE2F9C">
              <w:rPr>
                <w:sz w:val="16"/>
                <w:szCs w:val="22"/>
              </w:rPr>
              <w:t>i</w:t>
            </w:r>
            <w:r w:rsidRPr="00BE2F9C">
              <w:rPr>
                <w:sz w:val="16"/>
                <w:szCs w:val="22"/>
              </w:rPr>
              <w:t>tung Dialoge konkreter Ko</w:t>
            </w:r>
            <w:r w:rsidRPr="00BE2F9C">
              <w:rPr>
                <w:sz w:val="16"/>
                <w:szCs w:val="22"/>
              </w:rPr>
              <w:t>m</w:t>
            </w:r>
            <w:r w:rsidRPr="00BE2F9C">
              <w:rPr>
                <w:sz w:val="16"/>
                <w:szCs w:val="22"/>
              </w:rPr>
              <w:t>munikationssituation</w:t>
            </w:r>
            <w:r w:rsidR="00BD3777">
              <w:rPr>
                <w:sz w:val="16"/>
                <w:szCs w:val="22"/>
              </w:rPr>
              <w:t>en</w:t>
            </w:r>
            <w:r w:rsidRPr="00BE2F9C">
              <w:rPr>
                <w:sz w:val="16"/>
                <w:szCs w:val="22"/>
              </w:rPr>
              <w:t xml:space="preserve"> (Einka</w:t>
            </w:r>
            <w:r w:rsidRPr="00BE2F9C">
              <w:rPr>
                <w:sz w:val="16"/>
                <w:szCs w:val="22"/>
              </w:rPr>
              <w:t>u</w:t>
            </w:r>
            <w:r w:rsidRPr="00BE2F9C">
              <w:rPr>
                <w:sz w:val="16"/>
                <w:szCs w:val="22"/>
              </w:rPr>
              <w:t>fen, Restaurantbesuch) frei sprechend bewältigen</w:t>
            </w:r>
          </w:p>
        </w:tc>
        <w:tc>
          <w:tcPr>
            <w:tcW w:w="2646" w:type="dxa"/>
            <w:gridSpan w:val="3"/>
            <w:tcBorders>
              <w:top w:val="single" w:sz="4" w:space="0" w:color="000000"/>
              <w:left w:val="single" w:sz="4" w:space="0" w:color="000000"/>
              <w:bottom w:val="single" w:sz="4" w:space="0" w:color="000000"/>
            </w:tcBorders>
          </w:tcPr>
          <w:p w:rsidR="007560F0" w:rsidRPr="00BE2F9C" w:rsidRDefault="007560F0" w:rsidP="0018689A">
            <w:pPr>
              <w:snapToGrid w:val="0"/>
              <w:rPr>
                <w:b/>
                <w:sz w:val="16"/>
                <w:szCs w:val="22"/>
              </w:rPr>
            </w:pPr>
            <w:r w:rsidRPr="00BE2F9C">
              <w:rPr>
                <w:b/>
                <w:sz w:val="16"/>
                <w:szCs w:val="22"/>
              </w:rPr>
              <w:t>Schreiben</w:t>
            </w:r>
          </w:p>
          <w:p w:rsidR="007560F0" w:rsidRPr="00BE2F9C" w:rsidRDefault="007560F0" w:rsidP="007560F0">
            <w:pPr>
              <w:numPr>
                <w:ilvl w:val="0"/>
                <w:numId w:val="6"/>
              </w:numPr>
              <w:tabs>
                <w:tab w:val="left" w:pos="360"/>
              </w:tabs>
              <w:rPr>
                <w:sz w:val="16"/>
                <w:szCs w:val="22"/>
              </w:rPr>
            </w:pPr>
            <w:r w:rsidRPr="00BE2F9C">
              <w:rPr>
                <w:rFonts w:cs="Arial"/>
                <w:sz w:val="16"/>
                <w:szCs w:val="22"/>
              </w:rPr>
              <w:t>Einladungen</w:t>
            </w:r>
            <w:r w:rsidRPr="00BE2F9C">
              <w:rPr>
                <w:sz w:val="16"/>
                <w:szCs w:val="22"/>
              </w:rPr>
              <w:t xml:space="preserve"> formulieren</w:t>
            </w:r>
          </w:p>
          <w:p w:rsidR="007560F0" w:rsidRPr="00BE2F9C" w:rsidRDefault="007560F0" w:rsidP="007560F0">
            <w:pPr>
              <w:numPr>
                <w:ilvl w:val="0"/>
                <w:numId w:val="6"/>
              </w:numPr>
              <w:tabs>
                <w:tab w:val="left" w:pos="360"/>
              </w:tabs>
              <w:rPr>
                <w:sz w:val="16"/>
                <w:szCs w:val="22"/>
              </w:rPr>
            </w:pPr>
            <w:r w:rsidRPr="00BE2F9C">
              <w:rPr>
                <w:rFonts w:cs="Arial"/>
                <w:sz w:val="16"/>
                <w:szCs w:val="22"/>
              </w:rPr>
              <w:t>schriftlich</w:t>
            </w:r>
            <w:r w:rsidRPr="00BE2F9C">
              <w:rPr>
                <w:sz w:val="16"/>
                <w:szCs w:val="22"/>
              </w:rPr>
              <w:t xml:space="preserve"> etwas reklamieren</w:t>
            </w:r>
          </w:p>
          <w:p w:rsidR="007560F0" w:rsidRPr="00BE2F9C" w:rsidRDefault="007560F0" w:rsidP="0018689A">
            <w:pPr>
              <w:rPr>
                <w:sz w:val="16"/>
                <w:szCs w:val="22"/>
              </w:rPr>
            </w:pPr>
          </w:p>
        </w:tc>
        <w:tc>
          <w:tcPr>
            <w:tcW w:w="3074" w:type="dxa"/>
            <w:tcBorders>
              <w:top w:val="single" w:sz="4" w:space="0" w:color="000000"/>
              <w:left w:val="single" w:sz="4" w:space="0" w:color="000000"/>
              <w:bottom w:val="single" w:sz="4" w:space="0" w:color="000000"/>
              <w:right w:val="single" w:sz="8" w:space="0" w:color="000000"/>
            </w:tcBorders>
          </w:tcPr>
          <w:p w:rsidR="007560F0" w:rsidRPr="00BE2F9C" w:rsidRDefault="007560F0" w:rsidP="0018689A">
            <w:pPr>
              <w:snapToGrid w:val="0"/>
              <w:rPr>
                <w:b/>
                <w:sz w:val="16"/>
                <w:szCs w:val="22"/>
              </w:rPr>
            </w:pPr>
            <w:r w:rsidRPr="00BE2F9C">
              <w:rPr>
                <w:b/>
                <w:sz w:val="16"/>
                <w:szCs w:val="22"/>
              </w:rPr>
              <w:t xml:space="preserve">Sprachmittlung </w:t>
            </w:r>
            <w:r w:rsidRPr="00BE2F9C">
              <w:rPr>
                <w:sz w:val="16"/>
                <w:szCs w:val="22"/>
              </w:rPr>
              <w:t>(mündlich)</w:t>
            </w:r>
          </w:p>
          <w:p w:rsidR="007560F0" w:rsidRPr="00BE2F9C" w:rsidRDefault="007560F0" w:rsidP="007560F0">
            <w:pPr>
              <w:numPr>
                <w:ilvl w:val="0"/>
                <w:numId w:val="6"/>
              </w:numPr>
              <w:tabs>
                <w:tab w:val="left" w:pos="360"/>
              </w:tabs>
              <w:rPr>
                <w:sz w:val="16"/>
                <w:szCs w:val="22"/>
              </w:rPr>
            </w:pPr>
            <w:r w:rsidRPr="00BE2F9C">
              <w:rPr>
                <w:sz w:val="16"/>
                <w:szCs w:val="22"/>
              </w:rPr>
              <w:t>in einem Streitgespräch zwischen Käufer und Verkäufer vermitteln</w:t>
            </w:r>
          </w:p>
          <w:p w:rsidR="007560F0" w:rsidRPr="00BE2F9C" w:rsidRDefault="007560F0" w:rsidP="007560F0">
            <w:pPr>
              <w:numPr>
                <w:ilvl w:val="0"/>
                <w:numId w:val="6"/>
              </w:numPr>
              <w:tabs>
                <w:tab w:val="left" w:pos="360"/>
              </w:tabs>
              <w:rPr>
                <w:sz w:val="16"/>
                <w:szCs w:val="22"/>
              </w:rPr>
            </w:pPr>
            <w:r w:rsidRPr="00BE2F9C">
              <w:rPr>
                <w:sz w:val="16"/>
                <w:szCs w:val="22"/>
              </w:rPr>
              <w:t>Kernaussagen von Kommunikat</w:t>
            </w:r>
            <w:r w:rsidRPr="00BE2F9C">
              <w:rPr>
                <w:sz w:val="16"/>
                <w:szCs w:val="22"/>
              </w:rPr>
              <w:t>i</w:t>
            </w:r>
            <w:r w:rsidRPr="00BE2F9C">
              <w:rPr>
                <w:sz w:val="16"/>
                <w:szCs w:val="22"/>
              </w:rPr>
              <w:t>onssituationen in konkreten A</w:t>
            </w:r>
            <w:r w:rsidRPr="00BE2F9C">
              <w:rPr>
                <w:sz w:val="16"/>
                <w:szCs w:val="22"/>
              </w:rPr>
              <w:t>n</w:t>
            </w:r>
            <w:r w:rsidRPr="00BE2F9C">
              <w:rPr>
                <w:sz w:val="16"/>
                <w:szCs w:val="22"/>
              </w:rPr>
              <w:t>wendungsbezügen (Restaurantb</w:t>
            </w:r>
            <w:r w:rsidRPr="00BE2F9C">
              <w:rPr>
                <w:sz w:val="16"/>
                <w:szCs w:val="22"/>
              </w:rPr>
              <w:t>e</w:t>
            </w:r>
            <w:r w:rsidRPr="00BE2F9C">
              <w:rPr>
                <w:sz w:val="16"/>
                <w:szCs w:val="22"/>
              </w:rPr>
              <w:t>such, Einkauf) ins Deutsche / Französische übertragen</w:t>
            </w:r>
          </w:p>
        </w:tc>
      </w:tr>
      <w:tr w:rsidR="007560F0" w:rsidRPr="00BE2F9C" w:rsidTr="00BD3777">
        <w:trPr>
          <w:trHeight w:val="841"/>
        </w:trPr>
        <w:tc>
          <w:tcPr>
            <w:tcW w:w="14254" w:type="dxa"/>
            <w:gridSpan w:val="10"/>
            <w:tcBorders>
              <w:top w:val="single" w:sz="4" w:space="0" w:color="000000"/>
              <w:left w:val="single" w:sz="8" w:space="0" w:color="000000"/>
              <w:bottom w:val="single" w:sz="4" w:space="0" w:color="000000"/>
              <w:right w:val="single" w:sz="8" w:space="0" w:color="000000"/>
            </w:tcBorders>
          </w:tcPr>
          <w:p w:rsidR="007560F0" w:rsidRPr="00BE2F9C" w:rsidRDefault="007560F0" w:rsidP="0018689A">
            <w:pPr>
              <w:snapToGrid w:val="0"/>
              <w:jc w:val="center"/>
              <w:rPr>
                <w:b/>
                <w:sz w:val="16"/>
                <w:szCs w:val="22"/>
              </w:rPr>
            </w:pPr>
            <w:r w:rsidRPr="00BE2F9C">
              <w:rPr>
                <w:b/>
                <w:sz w:val="16"/>
                <w:szCs w:val="22"/>
              </w:rPr>
              <w:t xml:space="preserve">Verfügen über sprachliche Mittel </w:t>
            </w:r>
          </w:p>
          <w:p w:rsidR="007560F0" w:rsidRPr="00BE2F9C" w:rsidRDefault="007560F0" w:rsidP="007560F0">
            <w:pPr>
              <w:numPr>
                <w:ilvl w:val="0"/>
                <w:numId w:val="6"/>
              </w:numPr>
              <w:tabs>
                <w:tab w:val="left" w:pos="360"/>
              </w:tabs>
              <w:rPr>
                <w:sz w:val="16"/>
                <w:szCs w:val="22"/>
              </w:rPr>
            </w:pPr>
            <w:r w:rsidRPr="00BE2F9C">
              <w:rPr>
                <w:b/>
                <w:sz w:val="16"/>
                <w:szCs w:val="22"/>
              </w:rPr>
              <w:t>Wortschatz:</w:t>
            </w:r>
            <w:r w:rsidRPr="00BE2F9C">
              <w:rPr>
                <w:sz w:val="16"/>
                <w:szCs w:val="22"/>
              </w:rPr>
              <w:t xml:space="preserve"> Nahrungsmittel und Speisen, Restaurantbesuch, Einkauf,  Mode</w:t>
            </w:r>
          </w:p>
          <w:p w:rsidR="007560F0" w:rsidRPr="00BE2F9C" w:rsidRDefault="007560F0" w:rsidP="00BE2F9C">
            <w:pPr>
              <w:numPr>
                <w:ilvl w:val="0"/>
                <w:numId w:val="6"/>
              </w:numPr>
              <w:tabs>
                <w:tab w:val="left" w:pos="360"/>
              </w:tabs>
              <w:rPr>
                <w:i/>
                <w:sz w:val="16"/>
                <w:szCs w:val="22"/>
              </w:rPr>
            </w:pPr>
            <w:r w:rsidRPr="00BE2F9C">
              <w:rPr>
                <w:b/>
                <w:sz w:val="16"/>
                <w:szCs w:val="22"/>
              </w:rPr>
              <w:t xml:space="preserve">Grammatik: </w:t>
            </w:r>
            <w:proofErr w:type="spellStart"/>
            <w:r w:rsidRPr="00BD3777">
              <w:rPr>
                <w:i/>
                <w:sz w:val="16"/>
                <w:szCs w:val="22"/>
              </w:rPr>
              <w:t>aimer</w:t>
            </w:r>
            <w:proofErr w:type="spellEnd"/>
            <w:r w:rsidRPr="00BD3777">
              <w:rPr>
                <w:i/>
                <w:sz w:val="16"/>
                <w:szCs w:val="22"/>
              </w:rPr>
              <w:t>/</w:t>
            </w:r>
            <w:proofErr w:type="spellStart"/>
            <w:r w:rsidRPr="00BD3777">
              <w:rPr>
                <w:i/>
                <w:sz w:val="16"/>
                <w:szCs w:val="22"/>
              </w:rPr>
              <w:t>détester</w:t>
            </w:r>
            <w:proofErr w:type="spellEnd"/>
            <w:r w:rsidRPr="00BE2F9C">
              <w:rPr>
                <w:sz w:val="16"/>
                <w:szCs w:val="22"/>
              </w:rPr>
              <w:t xml:space="preserve"> + Infinitiv / best. Artikel, direkte und indirekte Objektpronomen, Bildung der Adjektive, Farbadjektive, unregelmäßige Adjektive, Demonstrativbegleiter, Frage mit </w:t>
            </w:r>
            <w:proofErr w:type="spellStart"/>
            <w:r w:rsidRPr="00BD3777">
              <w:rPr>
                <w:i/>
                <w:sz w:val="16"/>
                <w:szCs w:val="22"/>
              </w:rPr>
              <w:t>quel</w:t>
            </w:r>
            <w:proofErr w:type="spellEnd"/>
            <w:r w:rsidRPr="00BD3777">
              <w:rPr>
                <w:i/>
                <w:sz w:val="16"/>
                <w:szCs w:val="22"/>
              </w:rPr>
              <w:t>/quelle</w:t>
            </w:r>
            <w:r w:rsidRPr="00BE2F9C">
              <w:rPr>
                <w:sz w:val="16"/>
                <w:szCs w:val="22"/>
              </w:rPr>
              <w:t xml:space="preserve">, Verben </w:t>
            </w:r>
            <w:proofErr w:type="spellStart"/>
            <w:r w:rsidRPr="00BD3777">
              <w:rPr>
                <w:i/>
                <w:sz w:val="16"/>
                <w:szCs w:val="22"/>
              </w:rPr>
              <w:t>mettre</w:t>
            </w:r>
            <w:proofErr w:type="spellEnd"/>
            <w:r w:rsidRPr="00BD3777">
              <w:rPr>
                <w:i/>
                <w:sz w:val="16"/>
                <w:szCs w:val="22"/>
              </w:rPr>
              <w:t xml:space="preserve">, </w:t>
            </w:r>
            <w:proofErr w:type="spellStart"/>
            <w:r w:rsidRPr="00BD3777">
              <w:rPr>
                <w:i/>
                <w:sz w:val="16"/>
                <w:szCs w:val="22"/>
              </w:rPr>
              <w:t>acheter</w:t>
            </w:r>
            <w:proofErr w:type="spellEnd"/>
            <w:r w:rsidRPr="00BD3777">
              <w:rPr>
                <w:i/>
                <w:sz w:val="16"/>
                <w:szCs w:val="22"/>
              </w:rPr>
              <w:t xml:space="preserve">, </w:t>
            </w:r>
            <w:proofErr w:type="spellStart"/>
            <w:r w:rsidRPr="00BD3777">
              <w:rPr>
                <w:i/>
                <w:sz w:val="16"/>
                <w:szCs w:val="22"/>
              </w:rPr>
              <w:t>essayer</w:t>
            </w:r>
            <w:proofErr w:type="spellEnd"/>
            <w:r w:rsidRPr="00BD3777">
              <w:rPr>
                <w:i/>
                <w:sz w:val="16"/>
                <w:szCs w:val="22"/>
              </w:rPr>
              <w:t xml:space="preserve">, </w:t>
            </w:r>
            <w:proofErr w:type="spellStart"/>
            <w:r w:rsidRPr="00BD3777">
              <w:rPr>
                <w:i/>
                <w:sz w:val="16"/>
                <w:szCs w:val="22"/>
              </w:rPr>
              <w:t>payer</w:t>
            </w:r>
            <w:proofErr w:type="spellEnd"/>
            <w:r w:rsidRPr="00BD3777">
              <w:rPr>
                <w:i/>
                <w:sz w:val="16"/>
                <w:szCs w:val="22"/>
              </w:rPr>
              <w:t xml:space="preserve">, </w:t>
            </w:r>
            <w:proofErr w:type="spellStart"/>
            <w:r w:rsidRPr="00BD3777">
              <w:rPr>
                <w:i/>
                <w:sz w:val="16"/>
                <w:szCs w:val="22"/>
              </w:rPr>
              <w:t>plaire</w:t>
            </w:r>
            <w:proofErr w:type="spellEnd"/>
            <w:r w:rsidRPr="00BE2F9C">
              <w:rPr>
                <w:sz w:val="16"/>
                <w:szCs w:val="22"/>
              </w:rPr>
              <w:t xml:space="preserve">, Mengenangaben, Teilungsartikel, das Pronomen </w:t>
            </w:r>
            <w:r w:rsidRPr="00BD3777">
              <w:rPr>
                <w:i/>
                <w:sz w:val="16"/>
                <w:szCs w:val="22"/>
              </w:rPr>
              <w:t>en</w:t>
            </w:r>
            <w:r w:rsidRPr="00BE2F9C">
              <w:rPr>
                <w:sz w:val="16"/>
                <w:szCs w:val="22"/>
              </w:rPr>
              <w:t xml:space="preserve">, Verben </w:t>
            </w:r>
            <w:proofErr w:type="spellStart"/>
            <w:r w:rsidRPr="00BD3777">
              <w:rPr>
                <w:i/>
                <w:sz w:val="16"/>
                <w:szCs w:val="22"/>
              </w:rPr>
              <w:t>manger</w:t>
            </w:r>
            <w:proofErr w:type="spellEnd"/>
            <w:r w:rsidRPr="00BD3777">
              <w:rPr>
                <w:i/>
                <w:sz w:val="16"/>
                <w:szCs w:val="22"/>
              </w:rPr>
              <w:t xml:space="preserve">, </w:t>
            </w:r>
            <w:proofErr w:type="spellStart"/>
            <w:r w:rsidRPr="00BD3777">
              <w:rPr>
                <w:i/>
                <w:sz w:val="16"/>
                <w:szCs w:val="22"/>
              </w:rPr>
              <w:t>boire</w:t>
            </w:r>
            <w:proofErr w:type="spellEnd"/>
            <w:r w:rsidRPr="00BD3777">
              <w:rPr>
                <w:i/>
                <w:sz w:val="16"/>
                <w:szCs w:val="22"/>
              </w:rPr>
              <w:t xml:space="preserve">, </w:t>
            </w:r>
            <w:proofErr w:type="spellStart"/>
            <w:r w:rsidRPr="00BD3777">
              <w:rPr>
                <w:i/>
                <w:sz w:val="16"/>
                <w:szCs w:val="22"/>
              </w:rPr>
              <w:t>venir</w:t>
            </w:r>
            <w:proofErr w:type="spellEnd"/>
            <w:r w:rsidRPr="00BE2F9C">
              <w:rPr>
                <w:sz w:val="16"/>
                <w:szCs w:val="22"/>
              </w:rPr>
              <w:t xml:space="preserve">, der unbestimmte Begleiter </w:t>
            </w:r>
            <w:proofErr w:type="spellStart"/>
            <w:r w:rsidRPr="00BD3777">
              <w:rPr>
                <w:i/>
                <w:sz w:val="16"/>
                <w:szCs w:val="22"/>
              </w:rPr>
              <w:t>tout</w:t>
            </w:r>
            <w:proofErr w:type="spellEnd"/>
          </w:p>
        </w:tc>
      </w:tr>
      <w:tr w:rsidR="007560F0" w:rsidRPr="00BE2F9C" w:rsidTr="00BD3777">
        <w:trPr>
          <w:trHeight w:val="202"/>
        </w:trPr>
        <w:tc>
          <w:tcPr>
            <w:tcW w:w="5043" w:type="dxa"/>
            <w:gridSpan w:val="3"/>
            <w:tcBorders>
              <w:top w:val="single" w:sz="4" w:space="0" w:color="000000"/>
              <w:left w:val="single" w:sz="8" w:space="0" w:color="000000"/>
              <w:bottom w:val="single" w:sz="1" w:space="0" w:color="000000"/>
            </w:tcBorders>
            <w:vAlign w:val="center"/>
          </w:tcPr>
          <w:p w:rsidR="007560F0" w:rsidRPr="00BE2F9C" w:rsidRDefault="007560F0" w:rsidP="0018689A">
            <w:pPr>
              <w:snapToGrid w:val="0"/>
              <w:jc w:val="center"/>
              <w:rPr>
                <w:b/>
                <w:color w:val="993300"/>
                <w:sz w:val="16"/>
                <w:szCs w:val="28"/>
              </w:rPr>
            </w:pPr>
            <w:r w:rsidRPr="00BE2F9C">
              <w:rPr>
                <w:b/>
                <w:color w:val="993300"/>
                <w:sz w:val="16"/>
                <w:szCs w:val="28"/>
              </w:rPr>
              <w:t>Sprachlernkompetenz</w:t>
            </w:r>
          </w:p>
        </w:tc>
        <w:tc>
          <w:tcPr>
            <w:tcW w:w="3598" w:type="dxa"/>
            <w:gridSpan w:val="4"/>
            <w:vMerge w:val="restart"/>
            <w:tcBorders>
              <w:top w:val="single" w:sz="8" w:space="0" w:color="000000"/>
              <w:left w:val="single" w:sz="8" w:space="0" w:color="000000"/>
              <w:bottom w:val="single" w:sz="8" w:space="0" w:color="000000"/>
            </w:tcBorders>
          </w:tcPr>
          <w:p w:rsidR="00C30164" w:rsidRPr="00C30164" w:rsidRDefault="00C30164" w:rsidP="00BE2F9C">
            <w:pPr>
              <w:jc w:val="center"/>
              <w:rPr>
                <w:b/>
                <w:sz w:val="4"/>
                <w:szCs w:val="22"/>
              </w:rPr>
            </w:pPr>
          </w:p>
          <w:p w:rsidR="007560F0" w:rsidRPr="00983462" w:rsidRDefault="00C30164" w:rsidP="00BE2F9C">
            <w:pPr>
              <w:jc w:val="center"/>
              <w:rPr>
                <w:b/>
                <w:sz w:val="16"/>
                <w:szCs w:val="22"/>
              </w:rPr>
            </w:pPr>
            <w:r>
              <w:rPr>
                <w:b/>
                <w:sz w:val="16"/>
                <w:szCs w:val="22"/>
              </w:rPr>
              <w:t>Einführung in die zweite Fremdsprache</w:t>
            </w:r>
          </w:p>
          <w:p w:rsidR="007560F0" w:rsidRPr="00C30164" w:rsidRDefault="007560F0" w:rsidP="0018689A">
            <w:pPr>
              <w:rPr>
                <w:b/>
                <w:sz w:val="6"/>
                <w:szCs w:val="22"/>
              </w:rPr>
            </w:pPr>
          </w:p>
          <w:p w:rsidR="007560F0" w:rsidRDefault="007560F0" w:rsidP="0018689A">
            <w:pPr>
              <w:jc w:val="center"/>
              <w:rPr>
                <w:rFonts w:cs="Arial"/>
                <w:i/>
                <w:sz w:val="16"/>
                <w:szCs w:val="22"/>
              </w:rPr>
            </w:pPr>
            <w:r w:rsidRPr="00983462">
              <w:rPr>
                <w:rFonts w:cs="Arial"/>
                <w:b/>
                <w:sz w:val="16"/>
                <w:szCs w:val="22"/>
              </w:rPr>
              <w:t xml:space="preserve">Thema:  </w:t>
            </w:r>
            <w:proofErr w:type="spellStart"/>
            <w:r w:rsidR="00074B01" w:rsidRPr="00983462">
              <w:rPr>
                <w:rFonts w:cs="Arial"/>
                <w:i/>
                <w:sz w:val="16"/>
                <w:szCs w:val="22"/>
              </w:rPr>
              <w:t>Savoir</w:t>
            </w:r>
            <w:proofErr w:type="spellEnd"/>
            <w:r w:rsidR="00074B01" w:rsidRPr="00983462">
              <w:rPr>
                <w:rFonts w:cs="Arial"/>
                <w:i/>
                <w:sz w:val="16"/>
                <w:szCs w:val="22"/>
              </w:rPr>
              <w:t xml:space="preserve"> </w:t>
            </w:r>
            <w:proofErr w:type="spellStart"/>
            <w:r w:rsidR="00074B01" w:rsidRPr="00983462">
              <w:rPr>
                <w:rFonts w:cs="Arial"/>
                <w:i/>
                <w:sz w:val="16"/>
                <w:szCs w:val="22"/>
              </w:rPr>
              <w:t>vivre</w:t>
            </w:r>
            <w:proofErr w:type="spellEnd"/>
          </w:p>
          <w:p w:rsidR="00C30164" w:rsidRPr="00C30164" w:rsidRDefault="00C30164" w:rsidP="0018689A">
            <w:pPr>
              <w:jc w:val="center"/>
              <w:rPr>
                <w:rFonts w:cs="Arial"/>
                <w:b/>
                <w:i/>
                <w:sz w:val="6"/>
                <w:szCs w:val="22"/>
              </w:rPr>
            </w:pPr>
          </w:p>
          <w:p w:rsidR="007560F0" w:rsidRDefault="00C30164" w:rsidP="00C30164">
            <w:pPr>
              <w:jc w:val="center"/>
              <w:rPr>
                <w:rFonts w:cs="Arial"/>
                <w:sz w:val="16"/>
                <w:szCs w:val="22"/>
              </w:rPr>
            </w:pPr>
            <w:r w:rsidRPr="00BE2F9C">
              <w:rPr>
                <w:rFonts w:cs="Arial"/>
                <w:sz w:val="16"/>
                <w:szCs w:val="22"/>
              </w:rPr>
              <w:t>Gesamtstundenkontingent:</w:t>
            </w:r>
            <w:r>
              <w:rPr>
                <w:rFonts w:cs="Arial"/>
                <w:sz w:val="16"/>
                <w:szCs w:val="22"/>
              </w:rPr>
              <w:t xml:space="preserve"> ca. 50</w:t>
            </w:r>
          </w:p>
          <w:p w:rsidR="00C30164" w:rsidRPr="00401A89" w:rsidRDefault="00C30164" w:rsidP="00C30164">
            <w:pPr>
              <w:jc w:val="center"/>
              <w:rPr>
                <w:sz w:val="16"/>
              </w:rPr>
            </w:pPr>
            <w:r w:rsidRPr="00401A89">
              <w:rPr>
                <w:bCs/>
                <w:sz w:val="16"/>
              </w:rPr>
              <w:t>Obligatorik plus ca. xx Std. Freiraum</w:t>
            </w:r>
          </w:p>
          <w:p w:rsidR="00C30164" w:rsidRPr="00983462" w:rsidRDefault="00C30164" w:rsidP="00C30164">
            <w:pPr>
              <w:jc w:val="center"/>
              <w:rPr>
                <w:b/>
                <w:sz w:val="16"/>
              </w:rPr>
            </w:pPr>
          </w:p>
        </w:tc>
        <w:tc>
          <w:tcPr>
            <w:tcW w:w="5613" w:type="dxa"/>
            <w:gridSpan w:val="3"/>
            <w:tcBorders>
              <w:top w:val="single" w:sz="4" w:space="0" w:color="000000"/>
              <w:left w:val="single" w:sz="8" w:space="0" w:color="000000"/>
              <w:bottom w:val="single" w:sz="1" w:space="0" w:color="000000"/>
              <w:right w:val="single" w:sz="8" w:space="0" w:color="000000"/>
            </w:tcBorders>
            <w:vAlign w:val="center"/>
          </w:tcPr>
          <w:p w:rsidR="007560F0" w:rsidRPr="00BE2F9C" w:rsidRDefault="007560F0" w:rsidP="0018689A">
            <w:pPr>
              <w:snapToGrid w:val="0"/>
              <w:jc w:val="center"/>
              <w:rPr>
                <w:b/>
                <w:color w:val="993300"/>
                <w:sz w:val="16"/>
                <w:szCs w:val="28"/>
              </w:rPr>
            </w:pPr>
            <w:r w:rsidRPr="00BE2F9C">
              <w:rPr>
                <w:b/>
                <w:color w:val="993300"/>
                <w:sz w:val="16"/>
                <w:szCs w:val="28"/>
              </w:rPr>
              <w:t>Sprachbewusstheit</w:t>
            </w:r>
          </w:p>
        </w:tc>
      </w:tr>
      <w:tr w:rsidR="007560F0" w:rsidRPr="00BE2F9C" w:rsidTr="00BD3777">
        <w:trPr>
          <w:trHeight w:val="687"/>
        </w:trPr>
        <w:tc>
          <w:tcPr>
            <w:tcW w:w="5043" w:type="dxa"/>
            <w:gridSpan w:val="3"/>
            <w:tcBorders>
              <w:top w:val="single" w:sz="1" w:space="0" w:color="000000"/>
              <w:left w:val="single" w:sz="8" w:space="0" w:color="000000"/>
              <w:bottom w:val="single" w:sz="4" w:space="0" w:color="000000"/>
            </w:tcBorders>
          </w:tcPr>
          <w:p w:rsidR="007560F0" w:rsidRPr="00BE2F9C" w:rsidRDefault="007560F0" w:rsidP="007560F0">
            <w:pPr>
              <w:numPr>
                <w:ilvl w:val="0"/>
                <w:numId w:val="6"/>
              </w:numPr>
              <w:tabs>
                <w:tab w:val="left" w:pos="360"/>
              </w:tabs>
              <w:rPr>
                <w:sz w:val="16"/>
                <w:szCs w:val="22"/>
              </w:rPr>
            </w:pPr>
            <w:r w:rsidRPr="00BE2F9C">
              <w:rPr>
                <w:sz w:val="16"/>
                <w:szCs w:val="22"/>
              </w:rPr>
              <w:t>Strategien der Worterkennung in Lesetexten ( z.B. Werbung und Speisekarten ) anwenden</w:t>
            </w:r>
          </w:p>
          <w:p w:rsidR="007560F0" w:rsidRPr="00BE2F9C" w:rsidRDefault="007560F0" w:rsidP="00BE2F9C">
            <w:pPr>
              <w:numPr>
                <w:ilvl w:val="0"/>
                <w:numId w:val="6"/>
              </w:numPr>
              <w:tabs>
                <w:tab w:val="left" w:pos="360"/>
              </w:tabs>
              <w:rPr>
                <w:sz w:val="16"/>
                <w:szCs w:val="22"/>
              </w:rPr>
            </w:pPr>
            <w:r w:rsidRPr="00BE2F9C">
              <w:rPr>
                <w:sz w:val="16"/>
                <w:szCs w:val="22"/>
              </w:rPr>
              <w:t xml:space="preserve">visuelle Elemente als </w:t>
            </w:r>
            <w:proofErr w:type="spellStart"/>
            <w:r w:rsidRPr="00BE2F9C">
              <w:rPr>
                <w:sz w:val="16"/>
                <w:szCs w:val="22"/>
              </w:rPr>
              <w:t>Verstehenshilfe</w:t>
            </w:r>
            <w:proofErr w:type="spellEnd"/>
            <w:r w:rsidRPr="00BE2F9C">
              <w:rPr>
                <w:sz w:val="16"/>
                <w:szCs w:val="22"/>
              </w:rPr>
              <w:t xml:space="preserve"> nutzen (LV + HV/HSV)</w:t>
            </w:r>
          </w:p>
        </w:tc>
        <w:tc>
          <w:tcPr>
            <w:tcW w:w="3598" w:type="dxa"/>
            <w:gridSpan w:val="4"/>
            <w:vMerge/>
            <w:tcBorders>
              <w:top w:val="single" w:sz="8" w:space="0" w:color="000000"/>
              <w:left w:val="single" w:sz="8" w:space="0" w:color="000000"/>
              <w:bottom w:val="single" w:sz="8" w:space="0" w:color="000000"/>
            </w:tcBorders>
          </w:tcPr>
          <w:p w:rsidR="007560F0" w:rsidRPr="00BE2F9C" w:rsidRDefault="007560F0" w:rsidP="0018689A">
            <w:pPr>
              <w:snapToGrid w:val="0"/>
              <w:jc w:val="center"/>
              <w:rPr>
                <w:b/>
                <w:sz w:val="16"/>
                <w:szCs w:val="22"/>
              </w:rPr>
            </w:pPr>
          </w:p>
        </w:tc>
        <w:tc>
          <w:tcPr>
            <w:tcW w:w="5613" w:type="dxa"/>
            <w:gridSpan w:val="3"/>
            <w:tcBorders>
              <w:top w:val="single" w:sz="1" w:space="0" w:color="000000"/>
              <w:left w:val="single" w:sz="8" w:space="0" w:color="000000"/>
              <w:bottom w:val="single" w:sz="4" w:space="0" w:color="000000"/>
              <w:right w:val="single" w:sz="8" w:space="0" w:color="000000"/>
            </w:tcBorders>
          </w:tcPr>
          <w:p w:rsidR="007560F0" w:rsidRPr="00BE2F9C" w:rsidRDefault="007560F0" w:rsidP="00BE2F9C">
            <w:pPr>
              <w:numPr>
                <w:ilvl w:val="0"/>
                <w:numId w:val="6"/>
              </w:numPr>
              <w:tabs>
                <w:tab w:val="left" w:pos="360"/>
              </w:tabs>
              <w:rPr>
                <w:i/>
                <w:sz w:val="16"/>
                <w:szCs w:val="22"/>
              </w:rPr>
            </w:pPr>
            <w:r w:rsidRPr="00BE2F9C">
              <w:rPr>
                <w:sz w:val="16"/>
                <w:szCs w:val="22"/>
              </w:rPr>
              <w:t>die Verwendung französischer Wörter in der eigenen Sprache (Lehnwörter) erkennen und sich ihres Gebrauchs und ihrer Anwe</w:t>
            </w:r>
            <w:r w:rsidRPr="00BE2F9C">
              <w:rPr>
                <w:sz w:val="16"/>
                <w:szCs w:val="22"/>
              </w:rPr>
              <w:t>n</w:t>
            </w:r>
            <w:r w:rsidRPr="00BE2F9C">
              <w:rPr>
                <w:sz w:val="16"/>
                <w:szCs w:val="22"/>
              </w:rPr>
              <w:t>dungsbereiche bewusst werden</w:t>
            </w:r>
          </w:p>
        </w:tc>
      </w:tr>
      <w:tr w:rsidR="007560F0" w:rsidRPr="00BE2F9C" w:rsidTr="00BD3777">
        <w:trPr>
          <w:trHeight w:val="211"/>
        </w:trPr>
        <w:tc>
          <w:tcPr>
            <w:tcW w:w="14254" w:type="dxa"/>
            <w:gridSpan w:val="10"/>
            <w:tcBorders>
              <w:top w:val="single" w:sz="4" w:space="0" w:color="000000"/>
              <w:left w:val="single" w:sz="8" w:space="0" w:color="000000"/>
              <w:bottom w:val="single" w:sz="1" w:space="0" w:color="000000"/>
              <w:right w:val="single" w:sz="8" w:space="0" w:color="000000"/>
            </w:tcBorders>
            <w:vAlign w:val="center"/>
          </w:tcPr>
          <w:p w:rsidR="007560F0" w:rsidRPr="00BE2F9C" w:rsidRDefault="007560F0" w:rsidP="0018689A">
            <w:pPr>
              <w:snapToGrid w:val="0"/>
              <w:jc w:val="center"/>
              <w:rPr>
                <w:b/>
                <w:color w:val="993300"/>
                <w:sz w:val="16"/>
                <w:szCs w:val="28"/>
              </w:rPr>
            </w:pPr>
            <w:r w:rsidRPr="00BE2F9C">
              <w:rPr>
                <w:b/>
                <w:color w:val="993300"/>
                <w:sz w:val="16"/>
                <w:szCs w:val="28"/>
              </w:rPr>
              <w:t>Text- und Medienkompetenz</w:t>
            </w:r>
          </w:p>
        </w:tc>
      </w:tr>
      <w:tr w:rsidR="007560F0" w:rsidRPr="00BE2F9C" w:rsidTr="00BD3777">
        <w:trPr>
          <w:trHeight w:val="499"/>
        </w:trPr>
        <w:tc>
          <w:tcPr>
            <w:tcW w:w="14254" w:type="dxa"/>
            <w:gridSpan w:val="10"/>
            <w:tcBorders>
              <w:top w:val="single" w:sz="1" w:space="0" w:color="000000"/>
              <w:left w:val="single" w:sz="8" w:space="0" w:color="000000"/>
              <w:bottom w:val="single" w:sz="8" w:space="0" w:color="000000"/>
              <w:right w:val="single" w:sz="8" w:space="0" w:color="000000"/>
            </w:tcBorders>
          </w:tcPr>
          <w:p w:rsidR="007560F0" w:rsidRPr="00BE2F9C" w:rsidRDefault="007560F0" w:rsidP="00814E57">
            <w:pPr>
              <w:numPr>
                <w:ilvl w:val="0"/>
                <w:numId w:val="21"/>
              </w:numPr>
              <w:rPr>
                <w:sz w:val="16"/>
                <w:szCs w:val="22"/>
              </w:rPr>
            </w:pPr>
            <w:r w:rsidRPr="00BE2F9C">
              <w:rPr>
                <w:rFonts w:cs="Arial"/>
                <w:bCs/>
                <w:sz w:val="16"/>
                <w:szCs w:val="22"/>
                <w:u w:val="single"/>
              </w:rPr>
              <w:t>Texte verstehen:</w:t>
            </w:r>
            <w:r w:rsidRPr="00BE2F9C">
              <w:rPr>
                <w:rFonts w:cs="Arial"/>
                <w:bCs/>
                <w:sz w:val="16"/>
                <w:szCs w:val="22"/>
              </w:rPr>
              <w:t xml:space="preserve"> </w:t>
            </w:r>
            <w:r w:rsidRPr="00BE2F9C">
              <w:rPr>
                <w:sz w:val="16"/>
                <w:szCs w:val="22"/>
              </w:rPr>
              <w:t>Speisekarten, Rezepte, Einkaufslisten,</w:t>
            </w:r>
            <w:r w:rsidRPr="00BE2F9C">
              <w:rPr>
                <w:rFonts w:cs="ArialNarrow,Bold"/>
                <w:bCs/>
                <w:sz w:val="16"/>
                <w:szCs w:val="22"/>
              </w:rPr>
              <w:t xml:space="preserve"> Prospekte, Annoncen, Werbung, Statistiken</w:t>
            </w:r>
          </w:p>
          <w:p w:rsidR="007560F0" w:rsidRPr="00BE2F9C" w:rsidRDefault="007560F0" w:rsidP="00814E57">
            <w:pPr>
              <w:numPr>
                <w:ilvl w:val="0"/>
                <w:numId w:val="21"/>
              </w:numPr>
              <w:rPr>
                <w:sz w:val="16"/>
                <w:szCs w:val="22"/>
              </w:rPr>
            </w:pPr>
            <w:r w:rsidRPr="00BE2F9C">
              <w:rPr>
                <w:rFonts w:cs="Arial"/>
                <w:bCs/>
                <w:sz w:val="16"/>
                <w:szCs w:val="22"/>
                <w:u w:val="single"/>
              </w:rPr>
              <w:t>eigene Texte produzieren:</w:t>
            </w:r>
            <w:r w:rsidRPr="00BE2F9C">
              <w:rPr>
                <w:rFonts w:cs="Arial"/>
                <w:bCs/>
                <w:sz w:val="16"/>
                <w:szCs w:val="22"/>
              </w:rPr>
              <w:t xml:space="preserve"> Einladung, formeller Brief (Reklamation)</w:t>
            </w:r>
          </w:p>
          <w:p w:rsidR="007560F0" w:rsidRPr="00BE2F9C" w:rsidRDefault="007560F0" w:rsidP="00814E57">
            <w:pPr>
              <w:numPr>
                <w:ilvl w:val="0"/>
                <w:numId w:val="21"/>
              </w:numPr>
              <w:rPr>
                <w:sz w:val="16"/>
                <w:szCs w:val="22"/>
              </w:rPr>
            </w:pPr>
            <w:r w:rsidRPr="00BE2F9C">
              <w:rPr>
                <w:rFonts w:cs="Arial"/>
                <w:bCs/>
                <w:sz w:val="16"/>
                <w:szCs w:val="22"/>
                <w:u w:val="single"/>
              </w:rPr>
              <w:t>Umgang mit Texten:</w:t>
            </w:r>
            <w:r w:rsidRPr="00BE2F9C">
              <w:rPr>
                <w:sz w:val="16"/>
                <w:szCs w:val="22"/>
              </w:rPr>
              <w:t xml:space="preserve"> das Internet zur Recherche nutzen</w:t>
            </w:r>
          </w:p>
        </w:tc>
      </w:tr>
      <w:tr w:rsidR="007560F0" w:rsidRPr="00BE2F9C" w:rsidTr="00BD3777">
        <w:trPr>
          <w:trHeight w:val="257"/>
        </w:trPr>
        <w:tc>
          <w:tcPr>
            <w:tcW w:w="14254" w:type="dxa"/>
            <w:gridSpan w:val="10"/>
            <w:tcBorders>
              <w:top w:val="single" w:sz="8" w:space="0" w:color="000000"/>
              <w:left w:val="single" w:sz="8" w:space="0" w:color="000000"/>
              <w:right w:val="single" w:sz="8" w:space="0" w:color="000000"/>
            </w:tcBorders>
            <w:vAlign w:val="center"/>
          </w:tcPr>
          <w:p w:rsidR="007560F0" w:rsidRPr="00BE2F9C" w:rsidRDefault="007560F0" w:rsidP="0018689A">
            <w:pPr>
              <w:snapToGrid w:val="0"/>
              <w:jc w:val="center"/>
              <w:rPr>
                <w:b/>
                <w:color w:val="0000FF"/>
                <w:sz w:val="16"/>
                <w:szCs w:val="22"/>
              </w:rPr>
            </w:pPr>
            <w:r w:rsidRPr="00BE2F9C">
              <w:rPr>
                <w:b/>
                <w:color w:val="0000FF"/>
                <w:sz w:val="16"/>
                <w:szCs w:val="22"/>
              </w:rPr>
              <w:t>Sonstige fachinterne Absprachen</w:t>
            </w:r>
          </w:p>
        </w:tc>
      </w:tr>
      <w:tr w:rsidR="007560F0" w:rsidRPr="00BE2F9C" w:rsidTr="00BD3777">
        <w:trPr>
          <w:trHeight w:val="449"/>
        </w:trPr>
        <w:tc>
          <w:tcPr>
            <w:tcW w:w="6304" w:type="dxa"/>
            <w:gridSpan w:val="5"/>
            <w:tcBorders>
              <w:top w:val="single" w:sz="4" w:space="0" w:color="000000"/>
              <w:left w:val="single" w:sz="8" w:space="0" w:color="000000"/>
              <w:bottom w:val="single" w:sz="8" w:space="0" w:color="000000"/>
            </w:tcBorders>
            <w:vAlign w:val="center"/>
          </w:tcPr>
          <w:p w:rsidR="007560F0" w:rsidRPr="00BE2F9C" w:rsidRDefault="007560F0" w:rsidP="00BE2F9C">
            <w:pPr>
              <w:snapToGrid w:val="0"/>
              <w:jc w:val="center"/>
              <w:rPr>
                <w:b/>
                <w:sz w:val="16"/>
                <w:szCs w:val="22"/>
              </w:rPr>
            </w:pPr>
            <w:r w:rsidRPr="00BE2F9C">
              <w:rPr>
                <w:b/>
                <w:sz w:val="16"/>
                <w:szCs w:val="22"/>
              </w:rPr>
              <w:t>Lernerfolgsüberprüfung</w:t>
            </w:r>
          </w:p>
          <w:p w:rsidR="007560F0" w:rsidRPr="00BE2F9C" w:rsidRDefault="000B6404" w:rsidP="00BE2F9C">
            <w:pPr>
              <w:snapToGrid w:val="0"/>
              <w:rPr>
                <w:sz w:val="16"/>
                <w:szCs w:val="22"/>
              </w:rPr>
            </w:pPr>
            <w:r>
              <w:rPr>
                <w:sz w:val="16"/>
                <w:szCs w:val="22"/>
              </w:rPr>
              <w:t>Mündliche Prüfung als Ersatz für eine Klausur</w:t>
            </w:r>
          </w:p>
        </w:tc>
        <w:tc>
          <w:tcPr>
            <w:tcW w:w="7950" w:type="dxa"/>
            <w:gridSpan w:val="5"/>
            <w:tcBorders>
              <w:top w:val="single" w:sz="4" w:space="0" w:color="000000"/>
              <w:left w:val="single" w:sz="4" w:space="0" w:color="000000"/>
              <w:bottom w:val="single" w:sz="8" w:space="0" w:color="000000"/>
              <w:right w:val="single" w:sz="8" w:space="0" w:color="000000"/>
            </w:tcBorders>
          </w:tcPr>
          <w:p w:rsidR="007560F0" w:rsidRPr="001B027E" w:rsidRDefault="007560F0" w:rsidP="0018689A">
            <w:pPr>
              <w:snapToGrid w:val="0"/>
              <w:jc w:val="center"/>
              <w:rPr>
                <w:b/>
                <w:sz w:val="16"/>
                <w:szCs w:val="22"/>
              </w:rPr>
            </w:pPr>
            <w:r w:rsidRPr="001B027E">
              <w:rPr>
                <w:b/>
                <w:sz w:val="16"/>
                <w:szCs w:val="22"/>
              </w:rPr>
              <w:t xml:space="preserve">Projektvorhaben: </w:t>
            </w:r>
          </w:p>
          <w:p w:rsidR="007560F0" w:rsidRPr="00BD3777" w:rsidRDefault="007560F0" w:rsidP="0018689A">
            <w:pPr>
              <w:rPr>
                <w:i/>
                <w:sz w:val="16"/>
                <w:szCs w:val="22"/>
              </w:rPr>
            </w:pPr>
            <w:proofErr w:type="spellStart"/>
            <w:r w:rsidRPr="00BD3777">
              <w:rPr>
                <w:i/>
                <w:sz w:val="16"/>
                <w:szCs w:val="22"/>
              </w:rPr>
              <w:t>Coutumes</w:t>
            </w:r>
            <w:proofErr w:type="spellEnd"/>
            <w:r w:rsidRPr="00BD3777">
              <w:rPr>
                <w:i/>
                <w:sz w:val="16"/>
                <w:szCs w:val="22"/>
              </w:rPr>
              <w:t xml:space="preserve"> et </w:t>
            </w:r>
            <w:proofErr w:type="spellStart"/>
            <w:r w:rsidRPr="00BD3777">
              <w:rPr>
                <w:i/>
                <w:sz w:val="16"/>
                <w:szCs w:val="22"/>
              </w:rPr>
              <w:t>spécialités</w:t>
            </w:r>
            <w:proofErr w:type="spellEnd"/>
            <w:r w:rsidRPr="00BD3777">
              <w:rPr>
                <w:i/>
                <w:sz w:val="16"/>
                <w:szCs w:val="22"/>
              </w:rPr>
              <w:t xml:space="preserve"> du Maghreb</w:t>
            </w:r>
            <w:r w:rsidR="00BD3777" w:rsidRPr="00BE2F9C">
              <w:rPr>
                <w:i/>
                <w:sz w:val="16"/>
                <w:szCs w:val="22"/>
              </w:rPr>
              <w:t xml:space="preserve"> </w:t>
            </w:r>
            <w:r w:rsidR="00BD3777">
              <w:rPr>
                <w:i/>
                <w:sz w:val="16"/>
                <w:szCs w:val="22"/>
              </w:rPr>
              <w:tab/>
            </w:r>
            <w:r w:rsidR="00BD3777" w:rsidRPr="00BE2F9C">
              <w:rPr>
                <w:i/>
                <w:sz w:val="16"/>
                <w:szCs w:val="22"/>
              </w:rPr>
              <w:t>Optional: Sprachwandel: Gallizismen in anderen Sprachen</w:t>
            </w:r>
          </w:p>
          <w:p w:rsidR="007560F0" w:rsidRPr="00BE2F9C" w:rsidRDefault="007560F0" w:rsidP="00814E57">
            <w:pPr>
              <w:numPr>
                <w:ilvl w:val="0"/>
                <w:numId w:val="19"/>
              </w:numPr>
              <w:rPr>
                <w:i/>
                <w:sz w:val="16"/>
                <w:szCs w:val="22"/>
              </w:rPr>
            </w:pPr>
            <w:proofErr w:type="spellStart"/>
            <w:r w:rsidRPr="00BE2F9C">
              <w:rPr>
                <w:i/>
                <w:sz w:val="16"/>
                <w:szCs w:val="22"/>
              </w:rPr>
              <w:t>préparer</w:t>
            </w:r>
            <w:proofErr w:type="spellEnd"/>
            <w:r w:rsidRPr="00BE2F9C">
              <w:rPr>
                <w:i/>
                <w:sz w:val="16"/>
                <w:szCs w:val="22"/>
              </w:rPr>
              <w:t xml:space="preserve"> </w:t>
            </w:r>
            <w:proofErr w:type="spellStart"/>
            <w:r w:rsidRPr="00BE2F9C">
              <w:rPr>
                <w:i/>
                <w:sz w:val="16"/>
                <w:szCs w:val="22"/>
              </w:rPr>
              <w:t>un</w:t>
            </w:r>
            <w:proofErr w:type="spellEnd"/>
            <w:r w:rsidRPr="00BE2F9C">
              <w:rPr>
                <w:i/>
                <w:sz w:val="16"/>
                <w:szCs w:val="22"/>
              </w:rPr>
              <w:t xml:space="preserve"> </w:t>
            </w:r>
            <w:proofErr w:type="spellStart"/>
            <w:r w:rsidRPr="00BE2F9C">
              <w:rPr>
                <w:i/>
                <w:sz w:val="16"/>
                <w:szCs w:val="22"/>
              </w:rPr>
              <w:t>plat</w:t>
            </w:r>
            <w:proofErr w:type="spellEnd"/>
            <w:r w:rsidRPr="00BE2F9C">
              <w:rPr>
                <w:i/>
                <w:sz w:val="16"/>
                <w:szCs w:val="22"/>
              </w:rPr>
              <w:t xml:space="preserve"> </w:t>
            </w:r>
            <w:proofErr w:type="spellStart"/>
            <w:r w:rsidRPr="00BE2F9C">
              <w:rPr>
                <w:i/>
                <w:sz w:val="16"/>
                <w:szCs w:val="22"/>
              </w:rPr>
              <w:t>typique</w:t>
            </w:r>
            <w:proofErr w:type="spellEnd"/>
          </w:p>
          <w:p w:rsidR="007560F0" w:rsidRPr="00BE2F9C" w:rsidRDefault="007560F0" w:rsidP="00BD3777">
            <w:pPr>
              <w:numPr>
                <w:ilvl w:val="0"/>
                <w:numId w:val="19"/>
              </w:numPr>
              <w:rPr>
                <w:i/>
                <w:sz w:val="16"/>
                <w:szCs w:val="22"/>
              </w:rPr>
            </w:pPr>
            <w:proofErr w:type="spellStart"/>
            <w:r w:rsidRPr="00BE2F9C">
              <w:rPr>
                <w:i/>
                <w:sz w:val="16"/>
                <w:szCs w:val="22"/>
              </w:rPr>
              <w:t>ustensiles</w:t>
            </w:r>
            <w:proofErr w:type="spellEnd"/>
            <w:r w:rsidRPr="00BE2F9C">
              <w:rPr>
                <w:i/>
                <w:sz w:val="16"/>
                <w:szCs w:val="22"/>
              </w:rPr>
              <w:t xml:space="preserve"> et </w:t>
            </w:r>
            <w:proofErr w:type="spellStart"/>
            <w:r w:rsidRPr="00BE2F9C">
              <w:rPr>
                <w:i/>
                <w:sz w:val="16"/>
                <w:szCs w:val="22"/>
              </w:rPr>
              <w:t>ingrédients</w:t>
            </w:r>
            <w:proofErr w:type="spellEnd"/>
            <w:r w:rsidR="00BD3777">
              <w:rPr>
                <w:i/>
                <w:sz w:val="16"/>
                <w:szCs w:val="22"/>
              </w:rPr>
              <w:t xml:space="preserve"> </w:t>
            </w:r>
          </w:p>
        </w:tc>
      </w:tr>
    </w:tbl>
    <w:p w:rsidR="004C4760" w:rsidRPr="00401A89" w:rsidRDefault="004C4760" w:rsidP="00BD3777">
      <w:pPr>
        <w:spacing w:before="100" w:beforeAutospacing="1" w:after="100" w:afterAutospacing="1"/>
        <w:rPr>
          <w:rFonts w:cs="Arial"/>
          <w:b/>
          <w:i/>
          <w:sz w:val="22"/>
          <w:szCs w:val="28"/>
          <w:u w:val="single"/>
        </w:rPr>
      </w:pPr>
      <w:r w:rsidRPr="00401A89">
        <w:rPr>
          <w:rFonts w:cs="Arial"/>
          <w:b/>
          <w:i/>
          <w:sz w:val="22"/>
          <w:szCs w:val="28"/>
          <w:u w:val="single"/>
        </w:rPr>
        <w:lastRenderedPageBreak/>
        <w:t>Unterrichtsvorhaben V:</w:t>
      </w:r>
    </w:p>
    <w:tbl>
      <w:tblPr>
        <w:tblW w:w="14254" w:type="dxa"/>
        <w:tblInd w:w="108" w:type="dxa"/>
        <w:tblLayout w:type="fixed"/>
        <w:tblLook w:val="0000" w:firstRow="0" w:lastRow="0" w:firstColumn="0" w:lastColumn="0" w:noHBand="0" w:noVBand="0"/>
      </w:tblPr>
      <w:tblGrid>
        <w:gridCol w:w="2844"/>
        <w:gridCol w:w="1832"/>
        <w:gridCol w:w="367"/>
        <w:gridCol w:w="646"/>
        <w:gridCol w:w="615"/>
        <w:gridCol w:w="2230"/>
        <w:gridCol w:w="107"/>
        <w:gridCol w:w="809"/>
        <w:gridCol w:w="1730"/>
        <w:gridCol w:w="3074"/>
      </w:tblGrid>
      <w:tr w:rsidR="007560F0" w:rsidRPr="00401A89" w:rsidTr="00BD3777">
        <w:trPr>
          <w:trHeight w:val="269"/>
        </w:trPr>
        <w:tc>
          <w:tcPr>
            <w:tcW w:w="14254" w:type="dxa"/>
            <w:gridSpan w:val="10"/>
            <w:tcBorders>
              <w:top w:val="single" w:sz="8" w:space="0" w:color="000000"/>
              <w:left w:val="single" w:sz="8" w:space="0" w:color="000000"/>
              <w:bottom w:val="single" w:sz="4" w:space="0" w:color="000000"/>
              <w:right w:val="single" w:sz="8" w:space="0" w:color="000000"/>
            </w:tcBorders>
            <w:vAlign w:val="center"/>
          </w:tcPr>
          <w:p w:rsidR="007560F0" w:rsidRPr="00401A89" w:rsidRDefault="007560F0" w:rsidP="0018689A">
            <w:pPr>
              <w:snapToGrid w:val="0"/>
              <w:jc w:val="center"/>
              <w:rPr>
                <w:b/>
                <w:i/>
                <w:color w:val="993300"/>
                <w:sz w:val="16"/>
                <w:szCs w:val="28"/>
              </w:rPr>
            </w:pPr>
            <w:r w:rsidRPr="00401A89">
              <w:rPr>
                <w:b/>
                <w:i/>
                <w:color w:val="993300"/>
                <w:sz w:val="16"/>
                <w:szCs w:val="28"/>
              </w:rPr>
              <w:t>Interkulturelle kommunikative Kompetenz</w:t>
            </w:r>
          </w:p>
        </w:tc>
      </w:tr>
      <w:tr w:rsidR="007560F0" w:rsidRPr="00401A89" w:rsidTr="00BD3777">
        <w:trPr>
          <w:trHeight w:val="1275"/>
        </w:trPr>
        <w:tc>
          <w:tcPr>
            <w:tcW w:w="4676" w:type="dxa"/>
            <w:gridSpan w:val="2"/>
            <w:tcBorders>
              <w:top w:val="single" w:sz="4" w:space="0" w:color="000000"/>
              <w:left w:val="single" w:sz="8" w:space="0" w:color="000000"/>
              <w:bottom w:val="single" w:sz="4" w:space="0" w:color="000000"/>
            </w:tcBorders>
          </w:tcPr>
          <w:p w:rsidR="007560F0" w:rsidRPr="00401A89" w:rsidRDefault="007560F0" w:rsidP="0018689A">
            <w:pPr>
              <w:snapToGrid w:val="0"/>
              <w:rPr>
                <w:b/>
                <w:sz w:val="16"/>
                <w:szCs w:val="22"/>
              </w:rPr>
            </w:pPr>
            <w:r w:rsidRPr="00401A89">
              <w:rPr>
                <w:b/>
                <w:sz w:val="16"/>
                <w:szCs w:val="22"/>
              </w:rPr>
              <w:t>Soziokulturelles Orientierungswissen</w:t>
            </w:r>
          </w:p>
          <w:p w:rsidR="007560F0" w:rsidRPr="00401A89" w:rsidRDefault="007560F0" w:rsidP="007560F0">
            <w:pPr>
              <w:numPr>
                <w:ilvl w:val="0"/>
                <w:numId w:val="6"/>
              </w:numPr>
              <w:tabs>
                <w:tab w:val="left" w:pos="360"/>
              </w:tabs>
              <w:rPr>
                <w:rFonts w:cs="ArialNarrow"/>
                <w:sz w:val="16"/>
                <w:szCs w:val="22"/>
              </w:rPr>
            </w:pPr>
            <w:r w:rsidRPr="00401A89">
              <w:rPr>
                <w:rFonts w:cs="ArialNarrow"/>
                <w:sz w:val="16"/>
                <w:szCs w:val="22"/>
              </w:rPr>
              <w:t>Einblick in französische Verwaltungsstrukturen (</w:t>
            </w:r>
            <w:proofErr w:type="spellStart"/>
            <w:r w:rsidRPr="00401A89">
              <w:rPr>
                <w:rFonts w:cs="ArialNarrow"/>
                <w:i/>
                <w:sz w:val="16"/>
                <w:szCs w:val="22"/>
              </w:rPr>
              <w:t>Départ</w:t>
            </w:r>
            <w:r w:rsidRPr="00401A89">
              <w:rPr>
                <w:rFonts w:cs="ArialNarrow"/>
                <w:i/>
                <w:sz w:val="16"/>
                <w:szCs w:val="22"/>
              </w:rPr>
              <w:t>e</w:t>
            </w:r>
            <w:r w:rsidRPr="00401A89">
              <w:rPr>
                <w:rFonts w:cs="ArialNarrow"/>
                <w:i/>
                <w:sz w:val="16"/>
                <w:szCs w:val="22"/>
              </w:rPr>
              <w:t>ments</w:t>
            </w:r>
            <w:proofErr w:type="spellEnd"/>
            <w:r w:rsidRPr="00401A89">
              <w:rPr>
                <w:rFonts w:cs="ArialNarrow"/>
                <w:i/>
                <w:sz w:val="16"/>
                <w:szCs w:val="22"/>
              </w:rPr>
              <w:t xml:space="preserve"> et </w:t>
            </w:r>
            <w:proofErr w:type="spellStart"/>
            <w:r w:rsidRPr="00401A89">
              <w:rPr>
                <w:rFonts w:cs="ArialNarrow"/>
                <w:i/>
                <w:sz w:val="16"/>
                <w:szCs w:val="22"/>
              </w:rPr>
              <w:t>régions</w:t>
            </w:r>
            <w:proofErr w:type="spellEnd"/>
            <w:r w:rsidRPr="00401A89">
              <w:rPr>
                <w:rFonts w:cs="ArialNarrow"/>
                <w:sz w:val="16"/>
                <w:szCs w:val="22"/>
              </w:rPr>
              <w:t>)</w:t>
            </w:r>
          </w:p>
          <w:p w:rsidR="007560F0" w:rsidRPr="00401A89" w:rsidRDefault="007560F0" w:rsidP="007560F0">
            <w:pPr>
              <w:numPr>
                <w:ilvl w:val="0"/>
                <w:numId w:val="6"/>
              </w:numPr>
              <w:tabs>
                <w:tab w:val="left" w:pos="360"/>
              </w:tabs>
              <w:rPr>
                <w:rFonts w:cs="ArialNarrow"/>
                <w:sz w:val="16"/>
                <w:szCs w:val="22"/>
              </w:rPr>
            </w:pPr>
            <w:r w:rsidRPr="00401A89">
              <w:rPr>
                <w:rFonts w:cs="ArialNarrow"/>
                <w:sz w:val="16"/>
                <w:szCs w:val="22"/>
              </w:rPr>
              <w:t xml:space="preserve">Verhältnis Paris – </w:t>
            </w:r>
            <w:proofErr w:type="spellStart"/>
            <w:r w:rsidRPr="00401A89">
              <w:rPr>
                <w:rFonts w:cs="ArialNarrow"/>
                <w:sz w:val="16"/>
                <w:szCs w:val="22"/>
              </w:rPr>
              <w:t>Province</w:t>
            </w:r>
            <w:proofErr w:type="spellEnd"/>
          </w:p>
          <w:p w:rsidR="007560F0" w:rsidRPr="00401A89" w:rsidRDefault="007560F0" w:rsidP="007560F0">
            <w:pPr>
              <w:numPr>
                <w:ilvl w:val="0"/>
                <w:numId w:val="6"/>
              </w:numPr>
              <w:tabs>
                <w:tab w:val="left" w:pos="360"/>
              </w:tabs>
              <w:rPr>
                <w:rFonts w:cs="ArialNarrow"/>
                <w:sz w:val="16"/>
                <w:szCs w:val="22"/>
              </w:rPr>
            </w:pPr>
            <w:r w:rsidRPr="00401A89">
              <w:rPr>
                <w:rFonts w:cs="ArialNarrow"/>
                <w:sz w:val="16"/>
                <w:szCs w:val="22"/>
              </w:rPr>
              <w:t>Kennenlernen einer ausgewählten Region</w:t>
            </w:r>
          </w:p>
          <w:p w:rsidR="007560F0" w:rsidRPr="00401A89" w:rsidRDefault="007560F0" w:rsidP="007560F0">
            <w:pPr>
              <w:numPr>
                <w:ilvl w:val="0"/>
                <w:numId w:val="6"/>
              </w:numPr>
              <w:tabs>
                <w:tab w:val="left" w:pos="360"/>
              </w:tabs>
              <w:rPr>
                <w:rFonts w:cs="ArialNarrow"/>
                <w:sz w:val="16"/>
                <w:szCs w:val="22"/>
              </w:rPr>
            </w:pPr>
            <w:r w:rsidRPr="00401A89">
              <w:rPr>
                <w:rFonts w:cs="ArialNarrow"/>
                <w:sz w:val="16"/>
                <w:szCs w:val="22"/>
              </w:rPr>
              <w:t>Urlaub in Frankreich</w:t>
            </w:r>
          </w:p>
          <w:p w:rsidR="007560F0" w:rsidRPr="00401A89" w:rsidRDefault="007560F0" w:rsidP="0018689A">
            <w:pPr>
              <w:rPr>
                <w:b/>
                <w:sz w:val="16"/>
                <w:szCs w:val="22"/>
              </w:rPr>
            </w:pPr>
          </w:p>
        </w:tc>
        <w:tc>
          <w:tcPr>
            <w:tcW w:w="4774" w:type="dxa"/>
            <w:gridSpan w:val="6"/>
            <w:tcBorders>
              <w:top w:val="single" w:sz="4" w:space="0" w:color="000000"/>
              <w:left w:val="single" w:sz="4" w:space="0" w:color="000000"/>
              <w:bottom w:val="single" w:sz="4" w:space="0" w:color="000000"/>
            </w:tcBorders>
          </w:tcPr>
          <w:p w:rsidR="007560F0" w:rsidRPr="00401A89" w:rsidRDefault="007560F0" w:rsidP="0018689A">
            <w:pPr>
              <w:snapToGrid w:val="0"/>
              <w:rPr>
                <w:b/>
                <w:sz w:val="16"/>
                <w:szCs w:val="22"/>
              </w:rPr>
            </w:pPr>
            <w:r w:rsidRPr="00401A89">
              <w:rPr>
                <w:b/>
                <w:sz w:val="16"/>
                <w:szCs w:val="22"/>
              </w:rPr>
              <w:t>Interkulturelle Einstellungen und Bewusstheit</w:t>
            </w:r>
          </w:p>
          <w:p w:rsidR="007560F0" w:rsidRPr="00401A89" w:rsidRDefault="007560F0" w:rsidP="007560F0">
            <w:pPr>
              <w:numPr>
                <w:ilvl w:val="0"/>
                <w:numId w:val="6"/>
              </w:numPr>
              <w:tabs>
                <w:tab w:val="left" w:pos="360"/>
              </w:tabs>
              <w:rPr>
                <w:rFonts w:cs="ArialNarrow"/>
                <w:sz w:val="16"/>
                <w:szCs w:val="22"/>
              </w:rPr>
            </w:pPr>
            <w:r w:rsidRPr="00401A89">
              <w:rPr>
                <w:rFonts w:cs="ArialNarrow"/>
                <w:sz w:val="16"/>
                <w:szCs w:val="22"/>
              </w:rPr>
              <w:t>Bewusstheit für unterschiedliche staatliche Strukturen (Zentralismus vs. Föderalismus) entwickeln</w:t>
            </w:r>
          </w:p>
          <w:p w:rsidR="007560F0" w:rsidRPr="00401A89" w:rsidRDefault="007560F0" w:rsidP="00401A89">
            <w:pPr>
              <w:numPr>
                <w:ilvl w:val="0"/>
                <w:numId w:val="6"/>
              </w:numPr>
              <w:tabs>
                <w:tab w:val="left" w:pos="360"/>
              </w:tabs>
              <w:rPr>
                <w:sz w:val="16"/>
                <w:szCs w:val="22"/>
              </w:rPr>
            </w:pPr>
            <w:r w:rsidRPr="00401A89">
              <w:rPr>
                <w:rFonts w:cs="ArialNarrow"/>
                <w:sz w:val="16"/>
                <w:szCs w:val="22"/>
              </w:rPr>
              <w:t>sich für französische Lebensweisen und Mentalitäten öffnen</w:t>
            </w:r>
          </w:p>
        </w:tc>
        <w:tc>
          <w:tcPr>
            <w:tcW w:w="4804" w:type="dxa"/>
            <w:gridSpan w:val="2"/>
            <w:tcBorders>
              <w:top w:val="single" w:sz="4" w:space="0" w:color="000000"/>
              <w:left w:val="single" w:sz="4" w:space="0" w:color="000000"/>
              <w:bottom w:val="single" w:sz="4" w:space="0" w:color="000000"/>
              <w:right w:val="single" w:sz="8" w:space="0" w:color="000000"/>
            </w:tcBorders>
          </w:tcPr>
          <w:p w:rsidR="007560F0" w:rsidRPr="00401A89" w:rsidRDefault="007560F0" w:rsidP="0018689A">
            <w:pPr>
              <w:snapToGrid w:val="0"/>
              <w:rPr>
                <w:b/>
                <w:sz w:val="16"/>
                <w:szCs w:val="22"/>
              </w:rPr>
            </w:pPr>
            <w:r w:rsidRPr="00401A89">
              <w:rPr>
                <w:b/>
                <w:sz w:val="16"/>
                <w:szCs w:val="22"/>
              </w:rPr>
              <w:t>Interkulturelles Verstehen und Handeln</w:t>
            </w:r>
          </w:p>
          <w:p w:rsidR="007560F0" w:rsidRPr="00401A89" w:rsidRDefault="007560F0" w:rsidP="007560F0">
            <w:pPr>
              <w:numPr>
                <w:ilvl w:val="0"/>
                <w:numId w:val="6"/>
              </w:numPr>
              <w:tabs>
                <w:tab w:val="left" w:pos="360"/>
              </w:tabs>
              <w:rPr>
                <w:sz w:val="16"/>
                <w:szCs w:val="22"/>
              </w:rPr>
            </w:pPr>
            <w:r w:rsidRPr="00401A89">
              <w:rPr>
                <w:sz w:val="16"/>
                <w:szCs w:val="22"/>
              </w:rPr>
              <w:t>Offenheit und Toleranz anderen Konventionen und Mental</w:t>
            </w:r>
            <w:r w:rsidRPr="00401A89">
              <w:rPr>
                <w:sz w:val="16"/>
                <w:szCs w:val="22"/>
              </w:rPr>
              <w:t>i</w:t>
            </w:r>
            <w:r w:rsidRPr="00401A89">
              <w:rPr>
                <w:sz w:val="16"/>
                <w:szCs w:val="22"/>
              </w:rPr>
              <w:t>täten im eigenen Handeln entgegenbringen</w:t>
            </w:r>
          </w:p>
          <w:p w:rsidR="007560F0" w:rsidRPr="00401A89" w:rsidRDefault="007560F0" w:rsidP="007560F0">
            <w:pPr>
              <w:numPr>
                <w:ilvl w:val="0"/>
                <w:numId w:val="6"/>
              </w:numPr>
              <w:tabs>
                <w:tab w:val="left" w:pos="360"/>
              </w:tabs>
              <w:rPr>
                <w:sz w:val="16"/>
                <w:szCs w:val="22"/>
              </w:rPr>
            </w:pPr>
            <w:r w:rsidRPr="00401A89">
              <w:rPr>
                <w:sz w:val="16"/>
                <w:szCs w:val="22"/>
              </w:rPr>
              <w:t>vor dem Hintergrund des noch begrenzten soziokulturellen Orientierungswissens bezüglich französischer Konventi</w:t>
            </w:r>
            <w:r w:rsidRPr="00401A89">
              <w:rPr>
                <w:sz w:val="16"/>
                <w:szCs w:val="22"/>
              </w:rPr>
              <w:t>o</w:t>
            </w:r>
            <w:r w:rsidRPr="00401A89">
              <w:rPr>
                <w:sz w:val="16"/>
                <w:szCs w:val="22"/>
              </w:rPr>
              <w:t xml:space="preserve">nen und Gewohnheiten  Konsequenzen für das eigene Handeln ziehen </w:t>
            </w:r>
          </w:p>
        </w:tc>
      </w:tr>
      <w:tr w:rsidR="007560F0" w:rsidRPr="00401A89" w:rsidTr="00BD3777">
        <w:trPr>
          <w:trHeight w:val="216"/>
        </w:trPr>
        <w:tc>
          <w:tcPr>
            <w:tcW w:w="14254" w:type="dxa"/>
            <w:gridSpan w:val="10"/>
            <w:tcBorders>
              <w:top w:val="single" w:sz="4" w:space="0" w:color="000000"/>
              <w:left w:val="single" w:sz="8" w:space="0" w:color="000000"/>
              <w:bottom w:val="single" w:sz="4" w:space="0" w:color="000000"/>
              <w:right w:val="single" w:sz="8" w:space="0" w:color="000000"/>
            </w:tcBorders>
            <w:vAlign w:val="center"/>
          </w:tcPr>
          <w:p w:rsidR="007560F0" w:rsidRPr="00401A89" w:rsidRDefault="007560F0" w:rsidP="0018689A">
            <w:pPr>
              <w:snapToGrid w:val="0"/>
              <w:jc w:val="center"/>
              <w:rPr>
                <w:b/>
                <w:color w:val="993300"/>
                <w:sz w:val="16"/>
                <w:szCs w:val="22"/>
              </w:rPr>
            </w:pPr>
            <w:r w:rsidRPr="00401A89">
              <w:rPr>
                <w:b/>
                <w:color w:val="993300"/>
                <w:sz w:val="16"/>
                <w:szCs w:val="22"/>
              </w:rPr>
              <w:t xml:space="preserve">Funktionale kommunikative Kompetenz:  </w:t>
            </w:r>
          </w:p>
        </w:tc>
      </w:tr>
      <w:tr w:rsidR="007560F0" w:rsidRPr="00401A89" w:rsidTr="00BD3777">
        <w:trPr>
          <w:trHeight w:val="729"/>
        </w:trPr>
        <w:tc>
          <w:tcPr>
            <w:tcW w:w="2844" w:type="dxa"/>
            <w:tcBorders>
              <w:top w:val="single" w:sz="4" w:space="0" w:color="000000"/>
              <w:left w:val="single" w:sz="8" w:space="0" w:color="000000"/>
              <w:bottom w:val="single" w:sz="4" w:space="0" w:color="000000"/>
            </w:tcBorders>
          </w:tcPr>
          <w:p w:rsidR="007560F0" w:rsidRPr="00401A89" w:rsidRDefault="007560F0" w:rsidP="0018689A">
            <w:pPr>
              <w:snapToGrid w:val="0"/>
              <w:rPr>
                <w:b/>
                <w:sz w:val="16"/>
                <w:szCs w:val="22"/>
              </w:rPr>
            </w:pPr>
            <w:r w:rsidRPr="00401A89">
              <w:rPr>
                <w:b/>
                <w:sz w:val="16"/>
                <w:szCs w:val="22"/>
              </w:rPr>
              <w:t>Hör-/Hör-Sehverstehen</w:t>
            </w:r>
          </w:p>
          <w:p w:rsidR="007560F0" w:rsidRPr="00401A89" w:rsidRDefault="007560F0" w:rsidP="007560F0">
            <w:pPr>
              <w:numPr>
                <w:ilvl w:val="0"/>
                <w:numId w:val="6"/>
              </w:numPr>
              <w:tabs>
                <w:tab w:val="left" w:pos="360"/>
              </w:tabs>
              <w:rPr>
                <w:sz w:val="16"/>
                <w:szCs w:val="22"/>
              </w:rPr>
            </w:pPr>
            <w:r w:rsidRPr="00401A89">
              <w:rPr>
                <w:rFonts w:cs="ArialNarrow"/>
                <w:sz w:val="16"/>
                <w:szCs w:val="22"/>
              </w:rPr>
              <w:t>Dokumentationen und Filmau</w:t>
            </w:r>
            <w:r w:rsidRPr="00401A89">
              <w:rPr>
                <w:rFonts w:cs="ArialNarrow"/>
                <w:sz w:val="16"/>
                <w:szCs w:val="22"/>
              </w:rPr>
              <w:t>s</w:t>
            </w:r>
            <w:r w:rsidRPr="00401A89">
              <w:rPr>
                <w:rFonts w:cs="ArialNarrow"/>
                <w:sz w:val="16"/>
                <w:szCs w:val="22"/>
              </w:rPr>
              <w:t xml:space="preserve">schnitten </w:t>
            </w:r>
            <w:r w:rsidRPr="00401A89">
              <w:rPr>
                <w:sz w:val="16"/>
                <w:szCs w:val="22"/>
              </w:rPr>
              <w:t>zu Paris und ausg</w:t>
            </w:r>
            <w:r w:rsidRPr="00401A89">
              <w:rPr>
                <w:sz w:val="16"/>
                <w:szCs w:val="22"/>
              </w:rPr>
              <w:t>e</w:t>
            </w:r>
            <w:r w:rsidRPr="00401A89">
              <w:rPr>
                <w:sz w:val="16"/>
                <w:szCs w:val="22"/>
              </w:rPr>
              <w:t>wählten französischen Regi</w:t>
            </w:r>
            <w:r w:rsidRPr="00401A89">
              <w:rPr>
                <w:sz w:val="16"/>
                <w:szCs w:val="22"/>
              </w:rPr>
              <w:t>o</w:t>
            </w:r>
            <w:r w:rsidRPr="00401A89">
              <w:rPr>
                <w:sz w:val="16"/>
                <w:szCs w:val="22"/>
              </w:rPr>
              <w:t>nen globale Informationen en</w:t>
            </w:r>
            <w:r w:rsidRPr="00401A89">
              <w:rPr>
                <w:sz w:val="16"/>
                <w:szCs w:val="22"/>
              </w:rPr>
              <w:t>t</w:t>
            </w:r>
            <w:r w:rsidRPr="00401A89">
              <w:rPr>
                <w:sz w:val="16"/>
                <w:szCs w:val="22"/>
              </w:rPr>
              <w:t>nehmen, Hauptaussagen e</w:t>
            </w:r>
            <w:r w:rsidRPr="00401A89">
              <w:rPr>
                <w:sz w:val="16"/>
                <w:szCs w:val="22"/>
              </w:rPr>
              <w:t>r</w:t>
            </w:r>
            <w:r w:rsidRPr="00401A89">
              <w:rPr>
                <w:sz w:val="16"/>
                <w:szCs w:val="22"/>
              </w:rPr>
              <w:t>fassen und Informationen zu Einzelaspekten verstehen</w:t>
            </w:r>
          </w:p>
          <w:p w:rsidR="007560F0" w:rsidRPr="00401A89" w:rsidRDefault="007560F0" w:rsidP="007560F0">
            <w:pPr>
              <w:numPr>
                <w:ilvl w:val="0"/>
                <w:numId w:val="6"/>
              </w:numPr>
              <w:tabs>
                <w:tab w:val="left" w:pos="360"/>
              </w:tabs>
              <w:rPr>
                <w:sz w:val="16"/>
                <w:szCs w:val="22"/>
              </w:rPr>
            </w:pPr>
            <w:r w:rsidRPr="00401A89">
              <w:rPr>
                <w:sz w:val="16"/>
                <w:szCs w:val="22"/>
              </w:rPr>
              <w:t>in direkten Kommunikationss</w:t>
            </w:r>
            <w:r w:rsidRPr="00401A89">
              <w:rPr>
                <w:sz w:val="16"/>
                <w:szCs w:val="22"/>
              </w:rPr>
              <w:t>i</w:t>
            </w:r>
            <w:r w:rsidRPr="00401A89">
              <w:rPr>
                <w:sz w:val="16"/>
                <w:szCs w:val="22"/>
              </w:rPr>
              <w:t>tuationen und öffentlichen Durchsagen wesentliche Inha</w:t>
            </w:r>
            <w:r w:rsidRPr="00401A89">
              <w:rPr>
                <w:sz w:val="16"/>
                <w:szCs w:val="22"/>
              </w:rPr>
              <w:t>l</w:t>
            </w:r>
            <w:r w:rsidRPr="00401A89">
              <w:rPr>
                <w:sz w:val="16"/>
                <w:szCs w:val="22"/>
              </w:rPr>
              <w:t>te und Informationen des Höri</w:t>
            </w:r>
            <w:r w:rsidRPr="00401A89">
              <w:rPr>
                <w:sz w:val="16"/>
                <w:szCs w:val="22"/>
              </w:rPr>
              <w:t>n</w:t>
            </w:r>
            <w:r w:rsidRPr="00401A89">
              <w:rPr>
                <w:sz w:val="16"/>
                <w:szCs w:val="22"/>
              </w:rPr>
              <w:t>teresses erfassen</w:t>
            </w:r>
          </w:p>
          <w:p w:rsidR="007560F0" w:rsidRPr="00401A89" w:rsidRDefault="007560F0" w:rsidP="00401A89">
            <w:pPr>
              <w:numPr>
                <w:ilvl w:val="0"/>
                <w:numId w:val="6"/>
              </w:numPr>
              <w:tabs>
                <w:tab w:val="left" w:pos="360"/>
              </w:tabs>
              <w:rPr>
                <w:b/>
                <w:sz w:val="16"/>
                <w:szCs w:val="22"/>
              </w:rPr>
            </w:pPr>
            <w:r w:rsidRPr="00401A89">
              <w:rPr>
                <w:sz w:val="16"/>
                <w:szCs w:val="22"/>
              </w:rPr>
              <w:t xml:space="preserve">wesentliche Aussageabsichten eines </w:t>
            </w:r>
            <w:proofErr w:type="spellStart"/>
            <w:r w:rsidRPr="00401A89">
              <w:rPr>
                <w:i/>
                <w:sz w:val="16"/>
                <w:szCs w:val="22"/>
              </w:rPr>
              <w:t>chanson</w:t>
            </w:r>
            <w:proofErr w:type="spellEnd"/>
            <w:r w:rsidRPr="00401A89">
              <w:rPr>
                <w:sz w:val="16"/>
                <w:szCs w:val="22"/>
              </w:rPr>
              <w:t xml:space="preserve"> erfassen</w:t>
            </w:r>
          </w:p>
        </w:tc>
        <w:tc>
          <w:tcPr>
            <w:tcW w:w="2845" w:type="dxa"/>
            <w:gridSpan w:val="3"/>
            <w:tcBorders>
              <w:top w:val="single" w:sz="4" w:space="0" w:color="000000"/>
              <w:left w:val="single" w:sz="4" w:space="0" w:color="000000"/>
              <w:bottom w:val="single" w:sz="4" w:space="0" w:color="000000"/>
            </w:tcBorders>
            <w:shd w:val="clear" w:color="auto" w:fill="D9D9D9" w:themeFill="background1" w:themeFillShade="D9"/>
          </w:tcPr>
          <w:p w:rsidR="007560F0" w:rsidRPr="00401A89" w:rsidRDefault="007560F0" w:rsidP="0018689A">
            <w:pPr>
              <w:snapToGrid w:val="0"/>
              <w:rPr>
                <w:b/>
                <w:sz w:val="16"/>
                <w:szCs w:val="22"/>
              </w:rPr>
            </w:pPr>
            <w:r w:rsidRPr="00401A89">
              <w:rPr>
                <w:b/>
                <w:sz w:val="16"/>
                <w:szCs w:val="22"/>
              </w:rPr>
              <w:t>Leseverstehen</w:t>
            </w:r>
          </w:p>
          <w:p w:rsidR="007560F0" w:rsidRPr="00401A89" w:rsidRDefault="007560F0" w:rsidP="007560F0">
            <w:pPr>
              <w:numPr>
                <w:ilvl w:val="0"/>
                <w:numId w:val="6"/>
              </w:numPr>
              <w:tabs>
                <w:tab w:val="left" w:pos="360"/>
              </w:tabs>
              <w:rPr>
                <w:sz w:val="16"/>
                <w:szCs w:val="22"/>
              </w:rPr>
            </w:pPr>
            <w:r w:rsidRPr="00401A89">
              <w:rPr>
                <w:rFonts w:cs="ArialNarrow"/>
                <w:sz w:val="16"/>
                <w:szCs w:val="22"/>
              </w:rPr>
              <w:t>Reiseerlebnisse fiktionaler Personen in ihren Kernauss</w:t>
            </w:r>
            <w:r w:rsidRPr="00401A89">
              <w:rPr>
                <w:rFonts w:cs="ArialNarrow"/>
                <w:sz w:val="16"/>
                <w:szCs w:val="22"/>
              </w:rPr>
              <w:t>a</w:t>
            </w:r>
            <w:r w:rsidRPr="00401A89">
              <w:rPr>
                <w:rFonts w:cs="ArialNarrow"/>
                <w:sz w:val="16"/>
                <w:szCs w:val="22"/>
              </w:rPr>
              <w:t xml:space="preserve">gen verstehen </w:t>
            </w:r>
          </w:p>
          <w:p w:rsidR="007560F0" w:rsidRPr="00401A89" w:rsidRDefault="007560F0" w:rsidP="007560F0">
            <w:pPr>
              <w:numPr>
                <w:ilvl w:val="0"/>
                <w:numId w:val="6"/>
              </w:numPr>
              <w:tabs>
                <w:tab w:val="left" w:pos="360"/>
              </w:tabs>
              <w:rPr>
                <w:sz w:val="16"/>
                <w:szCs w:val="22"/>
              </w:rPr>
            </w:pPr>
            <w:r w:rsidRPr="00401A89">
              <w:rPr>
                <w:rFonts w:cs="ArialNarrow"/>
                <w:sz w:val="16"/>
                <w:szCs w:val="22"/>
              </w:rPr>
              <w:t>Reiseprospekten</w:t>
            </w:r>
            <w:r w:rsidRPr="00401A89">
              <w:rPr>
                <w:sz w:val="16"/>
                <w:szCs w:val="22"/>
              </w:rPr>
              <w:t>, touristischen Dokumenten spezifische und detaillierte Informationen en</w:t>
            </w:r>
            <w:r w:rsidRPr="00401A89">
              <w:rPr>
                <w:sz w:val="16"/>
                <w:szCs w:val="22"/>
              </w:rPr>
              <w:t>t</w:t>
            </w:r>
            <w:r w:rsidRPr="00401A89">
              <w:rPr>
                <w:sz w:val="16"/>
                <w:szCs w:val="22"/>
              </w:rPr>
              <w:t>nehmen</w:t>
            </w:r>
          </w:p>
          <w:p w:rsidR="007560F0" w:rsidRPr="00401A89" w:rsidRDefault="007560F0" w:rsidP="007560F0">
            <w:pPr>
              <w:numPr>
                <w:ilvl w:val="0"/>
                <w:numId w:val="6"/>
              </w:numPr>
              <w:tabs>
                <w:tab w:val="left" w:pos="360"/>
              </w:tabs>
              <w:rPr>
                <w:sz w:val="16"/>
                <w:szCs w:val="22"/>
              </w:rPr>
            </w:pPr>
            <w:r w:rsidRPr="00401A89">
              <w:rPr>
                <w:sz w:val="16"/>
                <w:szCs w:val="22"/>
              </w:rPr>
              <w:t>Grafiken in ihren zentralen Aussagen erfassen</w:t>
            </w:r>
          </w:p>
          <w:p w:rsidR="007560F0" w:rsidRPr="00401A89" w:rsidRDefault="007560F0" w:rsidP="007560F0">
            <w:pPr>
              <w:numPr>
                <w:ilvl w:val="0"/>
                <w:numId w:val="6"/>
              </w:numPr>
              <w:tabs>
                <w:tab w:val="left" w:pos="360"/>
              </w:tabs>
              <w:rPr>
                <w:sz w:val="16"/>
                <w:szCs w:val="22"/>
              </w:rPr>
            </w:pPr>
            <w:r w:rsidRPr="00401A89">
              <w:rPr>
                <w:sz w:val="16"/>
                <w:szCs w:val="22"/>
              </w:rPr>
              <w:t>die Hauptaussagen sprachlich einfacher Sachtexte verstehen</w:t>
            </w:r>
          </w:p>
        </w:tc>
        <w:tc>
          <w:tcPr>
            <w:tcW w:w="2845" w:type="dxa"/>
            <w:gridSpan w:val="2"/>
            <w:tcBorders>
              <w:top w:val="single" w:sz="4" w:space="0" w:color="000000"/>
              <w:left w:val="single" w:sz="4" w:space="0" w:color="000000"/>
              <w:bottom w:val="single" w:sz="4" w:space="0" w:color="000000"/>
            </w:tcBorders>
          </w:tcPr>
          <w:p w:rsidR="007560F0" w:rsidRPr="00401A89" w:rsidRDefault="007560F0" w:rsidP="0018689A">
            <w:pPr>
              <w:snapToGrid w:val="0"/>
              <w:rPr>
                <w:b/>
                <w:sz w:val="16"/>
                <w:szCs w:val="22"/>
              </w:rPr>
            </w:pPr>
            <w:r w:rsidRPr="00401A89">
              <w:rPr>
                <w:b/>
                <w:sz w:val="16"/>
                <w:szCs w:val="22"/>
              </w:rPr>
              <w:t>Sprechen</w:t>
            </w:r>
          </w:p>
          <w:p w:rsidR="007560F0" w:rsidRPr="00401A89" w:rsidRDefault="007560F0" w:rsidP="0018689A">
            <w:pPr>
              <w:tabs>
                <w:tab w:val="left" w:pos="360"/>
              </w:tabs>
              <w:rPr>
                <w:sz w:val="16"/>
                <w:szCs w:val="22"/>
                <w:u w:val="single"/>
              </w:rPr>
            </w:pPr>
            <w:r w:rsidRPr="00401A89">
              <w:rPr>
                <w:sz w:val="16"/>
                <w:szCs w:val="22"/>
                <w:u w:val="single"/>
              </w:rPr>
              <w:t>an Gesprächen teilnehmen:</w:t>
            </w:r>
          </w:p>
          <w:p w:rsidR="007560F0" w:rsidRPr="00401A89" w:rsidRDefault="007560F0" w:rsidP="007560F0">
            <w:pPr>
              <w:numPr>
                <w:ilvl w:val="0"/>
                <w:numId w:val="6"/>
              </w:numPr>
              <w:tabs>
                <w:tab w:val="left" w:pos="360"/>
              </w:tabs>
              <w:rPr>
                <w:sz w:val="16"/>
                <w:szCs w:val="22"/>
              </w:rPr>
            </w:pPr>
            <w:r w:rsidRPr="00401A89">
              <w:rPr>
                <w:sz w:val="16"/>
                <w:szCs w:val="22"/>
              </w:rPr>
              <w:t>nach angemessener Vorbere</w:t>
            </w:r>
            <w:r w:rsidRPr="00401A89">
              <w:rPr>
                <w:sz w:val="16"/>
                <w:szCs w:val="22"/>
              </w:rPr>
              <w:t>i</w:t>
            </w:r>
            <w:r w:rsidRPr="00401A89">
              <w:rPr>
                <w:sz w:val="16"/>
                <w:szCs w:val="22"/>
              </w:rPr>
              <w:t>tung Informationen erfragen und geben (Wegbeschreibung, Reiseinformationen)</w:t>
            </w:r>
          </w:p>
          <w:p w:rsidR="007560F0" w:rsidRPr="00401A89" w:rsidRDefault="007560F0" w:rsidP="007560F0">
            <w:pPr>
              <w:numPr>
                <w:ilvl w:val="0"/>
                <w:numId w:val="6"/>
              </w:numPr>
              <w:tabs>
                <w:tab w:val="left" w:pos="360"/>
              </w:tabs>
              <w:rPr>
                <w:sz w:val="16"/>
                <w:szCs w:val="22"/>
              </w:rPr>
            </w:pPr>
            <w:r w:rsidRPr="00401A89">
              <w:rPr>
                <w:sz w:val="16"/>
                <w:szCs w:val="22"/>
              </w:rPr>
              <w:t>nach angemessener Vorbere</w:t>
            </w:r>
            <w:r w:rsidRPr="00401A89">
              <w:rPr>
                <w:sz w:val="16"/>
                <w:szCs w:val="22"/>
              </w:rPr>
              <w:t>i</w:t>
            </w:r>
            <w:r w:rsidRPr="00401A89">
              <w:rPr>
                <w:sz w:val="16"/>
                <w:szCs w:val="22"/>
              </w:rPr>
              <w:t>tung Wünsche und Vorstellu</w:t>
            </w:r>
            <w:r w:rsidRPr="00401A89">
              <w:rPr>
                <w:sz w:val="16"/>
                <w:szCs w:val="22"/>
              </w:rPr>
              <w:t>n</w:t>
            </w:r>
            <w:r w:rsidRPr="00401A89">
              <w:rPr>
                <w:sz w:val="16"/>
                <w:szCs w:val="22"/>
              </w:rPr>
              <w:t>gen artikulieren</w:t>
            </w:r>
          </w:p>
          <w:p w:rsidR="007560F0" w:rsidRPr="00401A89" w:rsidRDefault="007560F0" w:rsidP="0018689A">
            <w:pPr>
              <w:rPr>
                <w:sz w:val="16"/>
                <w:szCs w:val="22"/>
                <w:u w:val="single"/>
              </w:rPr>
            </w:pPr>
            <w:r w:rsidRPr="00401A89">
              <w:rPr>
                <w:sz w:val="16"/>
                <w:szCs w:val="22"/>
                <w:u w:val="single"/>
              </w:rPr>
              <w:t xml:space="preserve">Zusammenhängendes Sprechen: </w:t>
            </w:r>
          </w:p>
          <w:p w:rsidR="007560F0" w:rsidRPr="00401A89" w:rsidRDefault="007560F0" w:rsidP="007560F0">
            <w:pPr>
              <w:numPr>
                <w:ilvl w:val="0"/>
                <w:numId w:val="6"/>
              </w:numPr>
              <w:tabs>
                <w:tab w:val="left" w:pos="360"/>
              </w:tabs>
              <w:rPr>
                <w:sz w:val="16"/>
                <w:szCs w:val="22"/>
              </w:rPr>
            </w:pPr>
            <w:r w:rsidRPr="00401A89">
              <w:rPr>
                <w:rFonts w:cs="ArialNarrow"/>
                <w:sz w:val="16"/>
                <w:szCs w:val="22"/>
              </w:rPr>
              <w:t>nach angemessener Vorbere</w:t>
            </w:r>
            <w:r w:rsidRPr="00401A89">
              <w:rPr>
                <w:rFonts w:cs="ArialNarrow"/>
                <w:sz w:val="16"/>
                <w:szCs w:val="22"/>
              </w:rPr>
              <w:t>i</w:t>
            </w:r>
            <w:r w:rsidRPr="00401A89">
              <w:rPr>
                <w:rFonts w:cs="ArialNarrow"/>
                <w:sz w:val="16"/>
                <w:szCs w:val="22"/>
              </w:rPr>
              <w:t>tung notizengestützte lande</w:t>
            </w:r>
            <w:r w:rsidRPr="00401A89">
              <w:rPr>
                <w:rFonts w:cs="ArialNarrow"/>
                <w:sz w:val="16"/>
                <w:szCs w:val="22"/>
              </w:rPr>
              <w:t>s</w:t>
            </w:r>
            <w:r w:rsidRPr="00401A89">
              <w:rPr>
                <w:rFonts w:cs="ArialNarrow"/>
                <w:sz w:val="16"/>
                <w:szCs w:val="22"/>
              </w:rPr>
              <w:t>kundliche</w:t>
            </w:r>
            <w:r w:rsidRPr="00401A89">
              <w:rPr>
                <w:sz w:val="16"/>
                <w:szCs w:val="22"/>
              </w:rPr>
              <w:t xml:space="preserve"> Kurzvorträge halten</w:t>
            </w:r>
          </w:p>
          <w:p w:rsidR="007560F0" w:rsidRPr="00401A89" w:rsidRDefault="007560F0" w:rsidP="0018689A">
            <w:pPr>
              <w:tabs>
                <w:tab w:val="left" w:pos="360"/>
              </w:tabs>
              <w:ind w:left="360"/>
              <w:rPr>
                <w:sz w:val="16"/>
                <w:szCs w:val="22"/>
              </w:rPr>
            </w:pPr>
          </w:p>
        </w:tc>
        <w:tc>
          <w:tcPr>
            <w:tcW w:w="2646" w:type="dxa"/>
            <w:gridSpan w:val="3"/>
            <w:tcBorders>
              <w:top w:val="single" w:sz="4" w:space="0" w:color="000000"/>
              <w:left w:val="single" w:sz="4" w:space="0" w:color="000000"/>
              <w:bottom w:val="single" w:sz="4" w:space="0" w:color="000000"/>
            </w:tcBorders>
          </w:tcPr>
          <w:p w:rsidR="007560F0" w:rsidRPr="00401A89" w:rsidRDefault="007560F0" w:rsidP="0018689A">
            <w:pPr>
              <w:snapToGrid w:val="0"/>
              <w:rPr>
                <w:b/>
                <w:sz w:val="16"/>
                <w:szCs w:val="22"/>
              </w:rPr>
            </w:pPr>
            <w:r w:rsidRPr="00401A89">
              <w:rPr>
                <w:b/>
                <w:sz w:val="16"/>
                <w:szCs w:val="22"/>
              </w:rPr>
              <w:t>Schreiben</w:t>
            </w:r>
          </w:p>
          <w:p w:rsidR="007560F0" w:rsidRPr="00401A89" w:rsidRDefault="007560F0" w:rsidP="007560F0">
            <w:pPr>
              <w:numPr>
                <w:ilvl w:val="0"/>
                <w:numId w:val="6"/>
              </w:numPr>
              <w:tabs>
                <w:tab w:val="left" w:pos="360"/>
              </w:tabs>
              <w:rPr>
                <w:sz w:val="16"/>
                <w:szCs w:val="22"/>
              </w:rPr>
            </w:pPr>
            <w:r w:rsidRPr="00401A89">
              <w:rPr>
                <w:sz w:val="16"/>
                <w:szCs w:val="22"/>
              </w:rPr>
              <w:t>einfache formelle Anfragen (Brief / email) formulieren</w:t>
            </w:r>
          </w:p>
          <w:p w:rsidR="007560F0" w:rsidRPr="00401A89" w:rsidRDefault="007560F0" w:rsidP="007560F0">
            <w:pPr>
              <w:numPr>
                <w:ilvl w:val="0"/>
                <w:numId w:val="6"/>
              </w:numPr>
              <w:tabs>
                <w:tab w:val="left" w:pos="360"/>
              </w:tabs>
              <w:rPr>
                <w:sz w:val="16"/>
                <w:szCs w:val="22"/>
              </w:rPr>
            </w:pPr>
            <w:r w:rsidRPr="00401A89">
              <w:rPr>
                <w:sz w:val="16"/>
                <w:szCs w:val="22"/>
              </w:rPr>
              <w:t>einfache, impulsgestützte Reiseberichte verfassen</w:t>
            </w:r>
          </w:p>
          <w:p w:rsidR="007560F0" w:rsidRPr="00401A89" w:rsidRDefault="007560F0" w:rsidP="007560F0">
            <w:pPr>
              <w:numPr>
                <w:ilvl w:val="0"/>
                <w:numId w:val="6"/>
              </w:numPr>
              <w:tabs>
                <w:tab w:val="left" w:pos="360"/>
              </w:tabs>
              <w:rPr>
                <w:sz w:val="16"/>
                <w:szCs w:val="22"/>
              </w:rPr>
            </w:pPr>
            <w:r w:rsidRPr="00401A89">
              <w:rPr>
                <w:sz w:val="16"/>
                <w:szCs w:val="22"/>
              </w:rPr>
              <w:t>landeskundliche Informati</w:t>
            </w:r>
            <w:r w:rsidRPr="00401A89">
              <w:rPr>
                <w:sz w:val="16"/>
                <w:szCs w:val="22"/>
              </w:rPr>
              <w:t>o</w:t>
            </w:r>
            <w:r w:rsidRPr="00401A89">
              <w:rPr>
                <w:sz w:val="16"/>
                <w:szCs w:val="22"/>
              </w:rPr>
              <w:t>nen schriftlich dokumenti</w:t>
            </w:r>
            <w:r w:rsidRPr="00401A89">
              <w:rPr>
                <w:sz w:val="16"/>
                <w:szCs w:val="22"/>
              </w:rPr>
              <w:t>e</w:t>
            </w:r>
            <w:r w:rsidRPr="00401A89">
              <w:rPr>
                <w:sz w:val="16"/>
                <w:szCs w:val="22"/>
              </w:rPr>
              <w:t>ren</w:t>
            </w:r>
          </w:p>
          <w:p w:rsidR="007560F0" w:rsidRPr="00401A89" w:rsidRDefault="007560F0" w:rsidP="0018689A">
            <w:pPr>
              <w:rPr>
                <w:sz w:val="16"/>
                <w:szCs w:val="22"/>
              </w:rPr>
            </w:pPr>
          </w:p>
        </w:tc>
        <w:tc>
          <w:tcPr>
            <w:tcW w:w="3074" w:type="dxa"/>
            <w:tcBorders>
              <w:top w:val="single" w:sz="4" w:space="0" w:color="000000"/>
              <w:left w:val="single" w:sz="4" w:space="0" w:color="000000"/>
              <w:bottom w:val="single" w:sz="4" w:space="0" w:color="000000"/>
              <w:right w:val="single" w:sz="8" w:space="0" w:color="000000"/>
            </w:tcBorders>
            <w:shd w:val="clear" w:color="auto" w:fill="D9D9D9" w:themeFill="background1" w:themeFillShade="D9"/>
          </w:tcPr>
          <w:p w:rsidR="007560F0" w:rsidRPr="00401A89" w:rsidRDefault="007560F0" w:rsidP="0018689A">
            <w:pPr>
              <w:snapToGrid w:val="0"/>
              <w:rPr>
                <w:b/>
                <w:sz w:val="16"/>
                <w:szCs w:val="22"/>
              </w:rPr>
            </w:pPr>
            <w:r w:rsidRPr="00401A89">
              <w:rPr>
                <w:b/>
                <w:sz w:val="16"/>
                <w:szCs w:val="22"/>
              </w:rPr>
              <w:t>Sprachmittlung</w:t>
            </w:r>
          </w:p>
          <w:p w:rsidR="007560F0" w:rsidRPr="00401A89" w:rsidRDefault="007560F0" w:rsidP="007560F0">
            <w:pPr>
              <w:numPr>
                <w:ilvl w:val="0"/>
                <w:numId w:val="6"/>
              </w:numPr>
              <w:tabs>
                <w:tab w:val="left" w:pos="360"/>
              </w:tabs>
              <w:rPr>
                <w:sz w:val="16"/>
                <w:szCs w:val="22"/>
              </w:rPr>
            </w:pPr>
            <w:r w:rsidRPr="00401A89">
              <w:rPr>
                <w:sz w:val="16"/>
                <w:szCs w:val="22"/>
              </w:rPr>
              <w:t>bedürfnisorientiert Informationen öffentlicher Mitteilungen mündlich und schriftlich wiedergeben</w:t>
            </w:r>
          </w:p>
          <w:p w:rsidR="007560F0" w:rsidRPr="00401A89" w:rsidRDefault="007560F0" w:rsidP="007560F0">
            <w:pPr>
              <w:numPr>
                <w:ilvl w:val="0"/>
                <w:numId w:val="6"/>
              </w:numPr>
              <w:tabs>
                <w:tab w:val="left" w:pos="360"/>
              </w:tabs>
              <w:rPr>
                <w:sz w:val="16"/>
                <w:szCs w:val="22"/>
              </w:rPr>
            </w:pPr>
            <w:r w:rsidRPr="00401A89">
              <w:rPr>
                <w:sz w:val="16"/>
                <w:szCs w:val="22"/>
              </w:rPr>
              <w:t>bedürfnisorientiert Informationen individuellen Interesses mündlich und schriftlich einholen und we</w:t>
            </w:r>
            <w:r w:rsidRPr="00401A89">
              <w:rPr>
                <w:sz w:val="16"/>
                <w:szCs w:val="22"/>
              </w:rPr>
              <w:t>i</w:t>
            </w:r>
            <w:r w:rsidRPr="00401A89">
              <w:rPr>
                <w:sz w:val="16"/>
                <w:szCs w:val="22"/>
              </w:rPr>
              <w:t>tergeben</w:t>
            </w:r>
          </w:p>
        </w:tc>
      </w:tr>
      <w:tr w:rsidR="007560F0" w:rsidRPr="00401A89" w:rsidTr="00BD3777">
        <w:trPr>
          <w:trHeight w:val="727"/>
        </w:trPr>
        <w:tc>
          <w:tcPr>
            <w:tcW w:w="14254" w:type="dxa"/>
            <w:gridSpan w:val="10"/>
            <w:tcBorders>
              <w:top w:val="single" w:sz="4" w:space="0" w:color="000000"/>
              <w:left w:val="single" w:sz="8" w:space="0" w:color="000000"/>
              <w:bottom w:val="single" w:sz="4" w:space="0" w:color="000000"/>
              <w:right w:val="single" w:sz="8" w:space="0" w:color="000000"/>
            </w:tcBorders>
          </w:tcPr>
          <w:p w:rsidR="007560F0" w:rsidRPr="00401A89" w:rsidRDefault="007560F0" w:rsidP="00EE4A7E">
            <w:pPr>
              <w:jc w:val="center"/>
              <w:rPr>
                <w:b/>
                <w:sz w:val="16"/>
                <w:szCs w:val="22"/>
              </w:rPr>
            </w:pPr>
            <w:r w:rsidRPr="00401A89">
              <w:rPr>
                <w:b/>
                <w:sz w:val="16"/>
                <w:szCs w:val="22"/>
              </w:rPr>
              <w:t>Verfügen über sprachliche Mittel</w:t>
            </w:r>
          </w:p>
          <w:p w:rsidR="007560F0" w:rsidRPr="00074B01" w:rsidRDefault="00074B01" w:rsidP="00074B01">
            <w:pPr>
              <w:numPr>
                <w:ilvl w:val="0"/>
                <w:numId w:val="6"/>
              </w:numPr>
              <w:tabs>
                <w:tab w:val="left" w:pos="360"/>
              </w:tabs>
              <w:rPr>
                <w:sz w:val="16"/>
                <w:szCs w:val="22"/>
              </w:rPr>
            </w:pPr>
            <w:r w:rsidRPr="00074B01">
              <w:rPr>
                <w:b/>
                <w:sz w:val="16"/>
                <w:szCs w:val="22"/>
              </w:rPr>
              <w:t>Wortschatz:</w:t>
            </w:r>
            <w:r w:rsidRPr="00074B01">
              <w:rPr>
                <w:sz w:val="16"/>
                <w:szCs w:val="22"/>
              </w:rPr>
              <w:t xml:space="preserve"> </w:t>
            </w:r>
            <w:r w:rsidR="007560F0" w:rsidRPr="00074B01">
              <w:rPr>
                <w:sz w:val="16"/>
                <w:szCs w:val="22"/>
              </w:rPr>
              <w:t xml:space="preserve"> zur Orientierung in einer fremden Stadt, Wege erfragen und beschreiben,</w:t>
            </w:r>
          </w:p>
          <w:p w:rsidR="007560F0" w:rsidRPr="00401A89" w:rsidRDefault="00074B01" w:rsidP="00BD3777">
            <w:pPr>
              <w:pStyle w:val="Listenabsatz"/>
              <w:numPr>
                <w:ilvl w:val="0"/>
                <w:numId w:val="6"/>
              </w:numPr>
              <w:rPr>
                <w:sz w:val="16"/>
                <w:szCs w:val="22"/>
              </w:rPr>
            </w:pPr>
            <w:r w:rsidRPr="00074B01">
              <w:rPr>
                <w:b/>
                <w:sz w:val="16"/>
                <w:szCs w:val="22"/>
              </w:rPr>
              <w:t xml:space="preserve">Grammatik: </w:t>
            </w:r>
            <w:r w:rsidR="007560F0" w:rsidRPr="00074B01">
              <w:rPr>
                <w:sz w:val="16"/>
                <w:szCs w:val="22"/>
              </w:rPr>
              <w:t>Städte und Regionen beschreiben, über Urlaube  berichten, Tagesabläufe beschreiben</w:t>
            </w:r>
            <w:r>
              <w:rPr>
                <w:sz w:val="16"/>
                <w:szCs w:val="22"/>
              </w:rPr>
              <w:t xml:space="preserve">, </w:t>
            </w:r>
            <w:r w:rsidR="007560F0" w:rsidRPr="00401A89">
              <w:rPr>
                <w:sz w:val="16"/>
                <w:szCs w:val="22"/>
              </w:rPr>
              <w:t xml:space="preserve">Ländernamen mit Präposition, Nationalitäten, die unverbundenen Personalpronomen, indirekte Rede ohne Zeitverschiebung, die reflexiven Verben im Präsens und im </w:t>
            </w:r>
            <w:r w:rsidR="00BD3777" w:rsidRPr="00BD3777">
              <w:rPr>
                <w:i/>
                <w:sz w:val="16"/>
                <w:szCs w:val="22"/>
              </w:rPr>
              <w:t>p</w:t>
            </w:r>
            <w:r w:rsidR="007560F0" w:rsidRPr="00BD3777">
              <w:rPr>
                <w:i/>
                <w:sz w:val="16"/>
                <w:szCs w:val="22"/>
              </w:rPr>
              <w:t xml:space="preserve">assé </w:t>
            </w:r>
            <w:proofErr w:type="spellStart"/>
            <w:r w:rsidR="007560F0" w:rsidRPr="00BD3777">
              <w:rPr>
                <w:i/>
                <w:sz w:val="16"/>
                <w:szCs w:val="22"/>
              </w:rPr>
              <w:t>composé</w:t>
            </w:r>
            <w:proofErr w:type="spellEnd"/>
          </w:p>
        </w:tc>
      </w:tr>
      <w:tr w:rsidR="007560F0" w:rsidRPr="00401A89" w:rsidTr="00BD3777">
        <w:trPr>
          <w:trHeight w:val="290"/>
        </w:trPr>
        <w:tc>
          <w:tcPr>
            <w:tcW w:w="5043" w:type="dxa"/>
            <w:gridSpan w:val="3"/>
            <w:tcBorders>
              <w:top w:val="single" w:sz="4" w:space="0" w:color="000000"/>
              <w:left w:val="single" w:sz="8" w:space="0" w:color="000000"/>
              <w:bottom w:val="single" w:sz="1" w:space="0" w:color="000000"/>
            </w:tcBorders>
            <w:shd w:val="clear" w:color="auto" w:fill="BFBFBF" w:themeFill="background1" w:themeFillShade="BF"/>
            <w:vAlign w:val="center"/>
          </w:tcPr>
          <w:p w:rsidR="007560F0" w:rsidRPr="00401A89" w:rsidRDefault="007560F0" w:rsidP="0018689A">
            <w:pPr>
              <w:snapToGrid w:val="0"/>
              <w:jc w:val="center"/>
              <w:rPr>
                <w:b/>
                <w:color w:val="993300"/>
                <w:sz w:val="16"/>
                <w:szCs w:val="28"/>
              </w:rPr>
            </w:pPr>
            <w:r w:rsidRPr="00401A89">
              <w:rPr>
                <w:b/>
                <w:color w:val="993300"/>
                <w:sz w:val="16"/>
                <w:szCs w:val="28"/>
              </w:rPr>
              <w:t>Sprachlernkompetenz</w:t>
            </w:r>
          </w:p>
        </w:tc>
        <w:tc>
          <w:tcPr>
            <w:tcW w:w="3598" w:type="dxa"/>
            <w:gridSpan w:val="4"/>
            <w:vMerge w:val="restart"/>
            <w:tcBorders>
              <w:top w:val="single" w:sz="8" w:space="0" w:color="000000"/>
              <w:left w:val="single" w:sz="8" w:space="0" w:color="000000"/>
              <w:bottom w:val="single" w:sz="8" w:space="0" w:color="000000"/>
            </w:tcBorders>
          </w:tcPr>
          <w:p w:rsidR="00C30164" w:rsidRDefault="00C30164" w:rsidP="00401A89">
            <w:pPr>
              <w:jc w:val="center"/>
              <w:rPr>
                <w:rFonts w:cs="Arial"/>
                <w:b/>
                <w:i/>
                <w:sz w:val="16"/>
                <w:szCs w:val="22"/>
              </w:rPr>
            </w:pPr>
          </w:p>
          <w:p w:rsidR="007560F0" w:rsidRPr="00C30164" w:rsidRDefault="00C30164" w:rsidP="00401A89">
            <w:pPr>
              <w:jc w:val="center"/>
              <w:rPr>
                <w:rFonts w:cs="Arial"/>
                <w:b/>
                <w:i/>
                <w:sz w:val="16"/>
                <w:szCs w:val="22"/>
              </w:rPr>
            </w:pPr>
            <w:r w:rsidRPr="00C30164">
              <w:rPr>
                <w:rFonts w:cs="Arial"/>
                <w:b/>
                <w:i/>
                <w:sz w:val="16"/>
                <w:szCs w:val="22"/>
              </w:rPr>
              <w:t>Einführung in die zweite Fremdsprache</w:t>
            </w:r>
          </w:p>
          <w:p w:rsidR="007560F0" w:rsidRPr="00C30164" w:rsidRDefault="007560F0" w:rsidP="00401A89">
            <w:pPr>
              <w:jc w:val="center"/>
              <w:rPr>
                <w:rFonts w:cs="Arial"/>
                <w:b/>
                <w:i/>
                <w:sz w:val="16"/>
                <w:szCs w:val="22"/>
              </w:rPr>
            </w:pPr>
          </w:p>
          <w:p w:rsidR="00074B01" w:rsidRPr="00C30164" w:rsidRDefault="007560F0" w:rsidP="00074B01">
            <w:pPr>
              <w:jc w:val="center"/>
              <w:rPr>
                <w:rFonts w:cs="Arial"/>
                <w:i/>
                <w:sz w:val="16"/>
                <w:szCs w:val="22"/>
              </w:rPr>
            </w:pPr>
            <w:r w:rsidRPr="00C30164">
              <w:rPr>
                <w:rFonts w:cs="Arial"/>
                <w:b/>
                <w:sz w:val="16"/>
                <w:szCs w:val="22"/>
              </w:rPr>
              <w:t>Thema:</w:t>
            </w:r>
            <w:r w:rsidRPr="00C30164">
              <w:rPr>
                <w:rFonts w:cs="Arial"/>
                <w:b/>
                <w:i/>
                <w:sz w:val="16"/>
                <w:szCs w:val="22"/>
              </w:rPr>
              <w:t xml:space="preserve"> </w:t>
            </w:r>
            <w:r w:rsidR="00074B01" w:rsidRPr="00C30164">
              <w:rPr>
                <w:rFonts w:cs="Arial"/>
                <w:i/>
                <w:sz w:val="16"/>
                <w:szCs w:val="22"/>
              </w:rPr>
              <w:t xml:space="preserve">A la </w:t>
            </w:r>
            <w:proofErr w:type="spellStart"/>
            <w:r w:rsidR="00074B01" w:rsidRPr="00C30164">
              <w:rPr>
                <w:rFonts w:cs="Arial"/>
                <w:i/>
                <w:sz w:val="16"/>
                <w:szCs w:val="22"/>
              </w:rPr>
              <w:t>découverte</w:t>
            </w:r>
            <w:proofErr w:type="spellEnd"/>
            <w:r w:rsidR="00074B01" w:rsidRPr="00C30164">
              <w:rPr>
                <w:rFonts w:cs="Arial"/>
                <w:i/>
                <w:sz w:val="16"/>
                <w:szCs w:val="22"/>
              </w:rPr>
              <w:t xml:space="preserve"> de la </w:t>
            </w:r>
            <w:r w:rsidR="00C30164" w:rsidRPr="00C30164">
              <w:rPr>
                <w:rFonts w:cs="Arial"/>
                <w:i/>
                <w:sz w:val="16"/>
                <w:szCs w:val="22"/>
              </w:rPr>
              <w:t>France</w:t>
            </w:r>
          </w:p>
          <w:p w:rsidR="00C30164" w:rsidRPr="00C30164" w:rsidRDefault="00C30164" w:rsidP="00074B01">
            <w:pPr>
              <w:jc w:val="center"/>
              <w:rPr>
                <w:rFonts w:cs="Arial"/>
                <w:b/>
                <w:i/>
                <w:sz w:val="16"/>
                <w:szCs w:val="22"/>
              </w:rPr>
            </w:pPr>
          </w:p>
          <w:p w:rsidR="007560F0" w:rsidRDefault="00C30164" w:rsidP="00C30164">
            <w:pPr>
              <w:jc w:val="center"/>
              <w:rPr>
                <w:rFonts w:cs="Arial"/>
                <w:sz w:val="16"/>
                <w:szCs w:val="22"/>
              </w:rPr>
            </w:pPr>
            <w:r w:rsidRPr="00BE2F9C">
              <w:rPr>
                <w:rFonts w:cs="Arial"/>
                <w:sz w:val="16"/>
                <w:szCs w:val="22"/>
              </w:rPr>
              <w:t>Gesamtstundenkontingent:</w:t>
            </w:r>
            <w:r>
              <w:rPr>
                <w:rFonts w:cs="Arial"/>
                <w:sz w:val="16"/>
                <w:szCs w:val="22"/>
              </w:rPr>
              <w:t xml:space="preserve"> ca. 20 Std. </w:t>
            </w:r>
          </w:p>
          <w:p w:rsidR="00C30164" w:rsidRPr="00401A89" w:rsidRDefault="00C30164" w:rsidP="00C30164">
            <w:pPr>
              <w:jc w:val="center"/>
              <w:rPr>
                <w:sz w:val="16"/>
              </w:rPr>
            </w:pPr>
            <w:r w:rsidRPr="00401A89">
              <w:rPr>
                <w:bCs/>
                <w:sz w:val="16"/>
              </w:rPr>
              <w:t>Obligatorik plus ca. xx Std. Freiraum</w:t>
            </w:r>
          </w:p>
          <w:p w:rsidR="00C30164" w:rsidRPr="00C30164" w:rsidRDefault="00C30164" w:rsidP="00C30164">
            <w:pPr>
              <w:jc w:val="center"/>
              <w:rPr>
                <w:b/>
                <w:sz w:val="16"/>
              </w:rPr>
            </w:pPr>
          </w:p>
        </w:tc>
        <w:tc>
          <w:tcPr>
            <w:tcW w:w="5613" w:type="dxa"/>
            <w:gridSpan w:val="3"/>
            <w:tcBorders>
              <w:top w:val="single" w:sz="4" w:space="0" w:color="000000"/>
              <w:left w:val="single" w:sz="8" w:space="0" w:color="000000"/>
              <w:bottom w:val="single" w:sz="1" w:space="0" w:color="000000"/>
              <w:right w:val="single" w:sz="8" w:space="0" w:color="000000"/>
            </w:tcBorders>
            <w:vAlign w:val="center"/>
          </w:tcPr>
          <w:p w:rsidR="007560F0" w:rsidRPr="00401A89" w:rsidRDefault="007560F0" w:rsidP="0018689A">
            <w:pPr>
              <w:snapToGrid w:val="0"/>
              <w:jc w:val="center"/>
              <w:rPr>
                <w:b/>
                <w:color w:val="993300"/>
                <w:sz w:val="16"/>
                <w:szCs w:val="28"/>
              </w:rPr>
            </w:pPr>
            <w:r w:rsidRPr="00401A89">
              <w:rPr>
                <w:b/>
                <w:color w:val="993300"/>
                <w:sz w:val="16"/>
                <w:szCs w:val="28"/>
              </w:rPr>
              <w:t>Sprachbewusstheit</w:t>
            </w:r>
          </w:p>
        </w:tc>
      </w:tr>
      <w:tr w:rsidR="007560F0" w:rsidRPr="00401A89" w:rsidTr="00BD3777">
        <w:trPr>
          <w:trHeight w:val="648"/>
        </w:trPr>
        <w:tc>
          <w:tcPr>
            <w:tcW w:w="5043" w:type="dxa"/>
            <w:gridSpan w:val="3"/>
            <w:tcBorders>
              <w:top w:val="single" w:sz="1" w:space="0" w:color="000000"/>
              <w:left w:val="single" w:sz="8" w:space="0" w:color="000000"/>
              <w:bottom w:val="single" w:sz="4" w:space="0" w:color="000000"/>
            </w:tcBorders>
            <w:shd w:val="clear" w:color="auto" w:fill="BFBFBF" w:themeFill="background1" w:themeFillShade="BF"/>
          </w:tcPr>
          <w:p w:rsidR="007560F0" w:rsidRPr="00401A89" w:rsidRDefault="007560F0" w:rsidP="007560F0">
            <w:pPr>
              <w:numPr>
                <w:ilvl w:val="0"/>
                <w:numId w:val="6"/>
              </w:numPr>
              <w:tabs>
                <w:tab w:val="left" w:pos="360"/>
              </w:tabs>
              <w:rPr>
                <w:sz w:val="16"/>
                <w:szCs w:val="22"/>
              </w:rPr>
            </w:pPr>
            <w:r w:rsidRPr="00401A89">
              <w:rPr>
                <w:sz w:val="16"/>
                <w:szCs w:val="22"/>
              </w:rPr>
              <w:t xml:space="preserve">visuelle Elemente als </w:t>
            </w:r>
            <w:proofErr w:type="spellStart"/>
            <w:r w:rsidRPr="00401A89">
              <w:rPr>
                <w:sz w:val="16"/>
                <w:szCs w:val="22"/>
              </w:rPr>
              <w:t>Verstehenshilfe</w:t>
            </w:r>
            <w:proofErr w:type="spellEnd"/>
            <w:r w:rsidRPr="00401A89">
              <w:rPr>
                <w:sz w:val="16"/>
                <w:szCs w:val="22"/>
              </w:rPr>
              <w:t xml:space="preserve"> nutzen</w:t>
            </w:r>
          </w:p>
          <w:p w:rsidR="007560F0" w:rsidRPr="00401A89" w:rsidRDefault="007560F0" w:rsidP="007560F0">
            <w:pPr>
              <w:numPr>
                <w:ilvl w:val="0"/>
                <w:numId w:val="6"/>
              </w:numPr>
              <w:tabs>
                <w:tab w:val="left" w:pos="360"/>
              </w:tabs>
              <w:rPr>
                <w:sz w:val="16"/>
                <w:szCs w:val="22"/>
              </w:rPr>
            </w:pPr>
            <w:r w:rsidRPr="00401A89">
              <w:rPr>
                <w:sz w:val="16"/>
                <w:szCs w:val="22"/>
              </w:rPr>
              <w:t>Signalwörter zur Hör</w:t>
            </w:r>
            <w:r w:rsidR="00BD3777">
              <w:rPr>
                <w:sz w:val="16"/>
                <w:szCs w:val="22"/>
              </w:rPr>
              <w:t>er</w:t>
            </w:r>
            <w:r w:rsidRPr="00401A89">
              <w:rPr>
                <w:sz w:val="16"/>
                <w:szCs w:val="22"/>
              </w:rPr>
              <w:t>lenkung erkennen und nutzen</w:t>
            </w:r>
          </w:p>
          <w:p w:rsidR="007560F0" w:rsidRPr="00401A89" w:rsidRDefault="007560F0" w:rsidP="007560F0">
            <w:pPr>
              <w:numPr>
                <w:ilvl w:val="0"/>
                <w:numId w:val="6"/>
              </w:numPr>
              <w:tabs>
                <w:tab w:val="left" w:pos="360"/>
              </w:tabs>
              <w:rPr>
                <w:sz w:val="16"/>
                <w:szCs w:val="22"/>
              </w:rPr>
            </w:pPr>
            <w:r w:rsidRPr="00401A89">
              <w:rPr>
                <w:sz w:val="16"/>
                <w:szCs w:val="22"/>
              </w:rPr>
              <w:t>Texte mit Hilfe von Weltwissen erschließen</w:t>
            </w:r>
          </w:p>
        </w:tc>
        <w:tc>
          <w:tcPr>
            <w:tcW w:w="3598" w:type="dxa"/>
            <w:gridSpan w:val="4"/>
            <w:vMerge/>
            <w:tcBorders>
              <w:top w:val="single" w:sz="8" w:space="0" w:color="000000"/>
              <w:left w:val="single" w:sz="8" w:space="0" w:color="000000"/>
              <w:bottom w:val="single" w:sz="8" w:space="0" w:color="000000"/>
            </w:tcBorders>
          </w:tcPr>
          <w:p w:rsidR="007560F0" w:rsidRPr="00401A89" w:rsidRDefault="007560F0" w:rsidP="0018689A">
            <w:pPr>
              <w:snapToGrid w:val="0"/>
              <w:jc w:val="center"/>
              <w:rPr>
                <w:b/>
                <w:sz w:val="16"/>
                <w:szCs w:val="22"/>
              </w:rPr>
            </w:pPr>
          </w:p>
        </w:tc>
        <w:tc>
          <w:tcPr>
            <w:tcW w:w="5613" w:type="dxa"/>
            <w:gridSpan w:val="3"/>
            <w:tcBorders>
              <w:top w:val="single" w:sz="1" w:space="0" w:color="000000"/>
              <w:left w:val="single" w:sz="8" w:space="0" w:color="000000"/>
              <w:bottom w:val="single" w:sz="4" w:space="0" w:color="000000"/>
              <w:right w:val="single" w:sz="8" w:space="0" w:color="000000"/>
            </w:tcBorders>
          </w:tcPr>
          <w:p w:rsidR="007560F0" w:rsidRPr="00401A89" w:rsidRDefault="007560F0" w:rsidP="00107343">
            <w:pPr>
              <w:numPr>
                <w:ilvl w:val="0"/>
                <w:numId w:val="6"/>
              </w:numPr>
              <w:tabs>
                <w:tab w:val="left" w:pos="360"/>
              </w:tabs>
              <w:rPr>
                <w:i/>
                <w:sz w:val="16"/>
                <w:szCs w:val="22"/>
              </w:rPr>
            </w:pPr>
            <w:r w:rsidRPr="00401A89">
              <w:rPr>
                <w:sz w:val="16"/>
              </w:rPr>
              <w:t xml:space="preserve">französischen Lebensweisen und Mentalitäten </w:t>
            </w:r>
            <w:r w:rsidR="00107343">
              <w:rPr>
                <w:sz w:val="16"/>
              </w:rPr>
              <w:t>im Ausdruck von Spr</w:t>
            </w:r>
            <w:r w:rsidR="00107343">
              <w:rPr>
                <w:sz w:val="16"/>
              </w:rPr>
              <w:t>a</w:t>
            </w:r>
            <w:r w:rsidR="00107343">
              <w:rPr>
                <w:sz w:val="16"/>
              </w:rPr>
              <w:t>che</w:t>
            </w:r>
          </w:p>
        </w:tc>
      </w:tr>
      <w:tr w:rsidR="007560F0" w:rsidRPr="00401A89" w:rsidTr="00BD3777">
        <w:trPr>
          <w:trHeight w:val="644"/>
        </w:trPr>
        <w:tc>
          <w:tcPr>
            <w:tcW w:w="14254" w:type="dxa"/>
            <w:gridSpan w:val="10"/>
            <w:tcBorders>
              <w:top w:val="single" w:sz="4" w:space="0" w:color="000000"/>
              <w:left w:val="single" w:sz="8" w:space="0" w:color="000000"/>
              <w:bottom w:val="single" w:sz="1" w:space="0" w:color="000000"/>
              <w:right w:val="single" w:sz="8" w:space="0" w:color="000000"/>
            </w:tcBorders>
            <w:vAlign w:val="center"/>
          </w:tcPr>
          <w:p w:rsidR="007560F0" w:rsidRPr="00401A89" w:rsidRDefault="007560F0" w:rsidP="0018689A">
            <w:pPr>
              <w:rPr>
                <w:sz w:val="16"/>
              </w:rPr>
            </w:pPr>
            <w:r w:rsidRPr="00401A89">
              <w:rPr>
                <w:b/>
                <w:color w:val="993300"/>
                <w:sz w:val="16"/>
                <w:szCs w:val="28"/>
              </w:rPr>
              <w:t>Text- und Medienkompetenz</w:t>
            </w:r>
            <w:r w:rsidRPr="00401A89">
              <w:rPr>
                <w:sz w:val="16"/>
              </w:rPr>
              <w:t xml:space="preserve"> </w:t>
            </w:r>
          </w:p>
          <w:p w:rsidR="007560F0" w:rsidRPr="00401A89" w:rsidRDefault="007560F0" w:rsidP="00814E57">
            <w:pPr>
              <w:numPr>
                <w:ilvl w:val="0"/>
                <w:numId w:val="22"/>
              </w:numPr>
              <w:rPr>
                <w:sz w:val="16"/>
              </w:rPr>
            </w:pPr>
            <w:r w:rsidRPr="00401A89">
              <w:rPr>
                <w:rFonts w:cs="Arial"/>
                <w:bCs/>
                <w:sz w:val="16"/>
                <w:szCs w:val="22"/>
                <w:u w:val="single"/>
              </w:rPr>
              <w:t>Texte verstehen:</w:t>
            </w:r>
            <w:r w:rsidRPr="00401A89">
              <w:rPr>
                <w:rFonts w:cs="Arial"/>
                <w:bCs/>
                <w:sz w:val="16"/>
                <w:szCs w:val="22"/>
              </w:rPr>
              <w:t xml:space="preserve"> </w:t>
            </w:r>
            <w:r w:rsidRPr="00401A89">
              <w:rPr>
                <w:sz w:val="16"/>
                <w:szCs w:val="22"/>
              </w:rPr>
              <w:t xml:space="preserve">Filmausschnitte ( z.B. </w:t>
            </w:r>
            <w:r w:rsidRPr="00BD3777">
              <w:rPr>
                <w:i/>
                <w:sz w:val="16"/>
                <w:szCs w:val="22"/>
              </w:rPr>
              <w:t xml:space="preserve">Paris, je </w:t>
            </w:r>
            <w:proofErr w:type="spellStart"/>
            <w:r w:rsidRPr="00BD3777">
              <w:rPr>
                <w:i/>
                <w:sz w:val="16"/>
                <w:szCs w:val="22"/>
              </w:rPr>
              <w:t>t’aime</w:t>
            </w:r>
            <w:proofErr w:type="spellEnd"/>
            <w:r w:rsidRPr="00401A89">
              <w:rPr>
                <w:sz w:val="16"/>
                <w:szCs w:val="22"/>
              </w:rPr>
              <w:t xml:space="preserve">, </w:t>
            </w:r>
            <w:r w:rsidRPr="00BD3777">
              <w:rPr>
                <w:i/>
                <w:sz w:val="16"/>
                <w:szCs w:val="22"/>
              </w:rPr>
              <w:t xml:space="preserve">Le </w:t>
            </w:r>
            <w:proofErr w:type="spellStart"/>
            <w:r w:rsidRPr="00BD3777">
              <w:rPr>
                <w:i/>
                <w:sz w:val="16"/>
                <w:szCs w:val="22"/>
              </w:rPr>
              <w:t>fabuleux</w:t>
            </w:r>
            <w:proofErr w:type="spellEnd"/>
            <w:r w:rsidRPr="00BD3777">
              <w:rPr>
                <w:i/>
                <w:sz w:val="16"/>
                <w:szCs w:val="22"/>
              </w:rPr>
              <w:t xml:space="preserve"> </w:t>
            </w:r>
            <w:proofErr w:type="spellStart"/>
            <w:r w:rsidRPr="00BD3777">
              <w:rPr>
                <w:i/>
                <w:sz w:val="16"/>
                <w:szCs w:val="22"/>
              </w:rPr>
              <w:t>destin</w:t>
            </w:r>
            <w:proofErr w:type="spellEnd"/>
            <w:r w:rsidRPr="00BD3777">
              <w:rPr>
                <w:i/>
                <w:sz w:val="16"/>
                <w:szCs w:val="22"/>
              </w:rPr>
              <w:t xml:space="preserve"> </w:t>
            </w:r>
            <w:proofErr w:type="spellStart"/>
            <w:r w:rsidRPr="00BD3777">
              <w:rPr>
                <w:i/>
                <w:sz w:val="16"/>
                <w:szCs w:val="22"/>
              </w:rPr>
              <w:t>d’Amélie</w:t>
            </w:r>
            <w:proofErr w:type="spellEnd"/>
            <w:r w:rsidRPr="00BD3777">
              <w:rPr>
                <w:i/>
                <w:sz w:val="16"/>
                <w:szCs w:val="22"/>
              </w:rPr>
              <w:t xml:space="preserve"> </w:t>
            </w:r>
            <w:proofErr w:type="spellStart"/>
            <w:r w:rsidRPr="00BD3777">
              <w:rPr>
                <w:i/>
                <w:sz w:val="16"/>
                <w:szCs w:val="22"/>
              </w:rPr>
              <w:t>Poulain</w:t>
            </w:r>
            <w:proofErr w:type="spellEnd"/>
            <w:r w:rsidRPr="00401A89">
              <w:rPr>
                <w:sz w:val="16"/>
                <w:szCs w:val="22"/>
              </w:rPr>
              <w:t>), Auszüge einfacher literarischer Texte (</w:t>
            </w:r>
            <w:proofErr w:type="spellStart"/>
            <w:r w:rsidRPr="00401A89">
              <w:rPr>
                <w:sz w:val="16"/>
                <w:szCs w:val="22"/>
              </w:rPr>
              <w:t>Goscinny</w:t>
            </w:r>
            <w:proofErr w:type="spellEnd"/>
            <w:r w:rsidRPr="00401A89">
              <w:rPr>
                <w:sz w:val="16"/>
                <w:szCs w:val="22"/>
              </w:rPr>
              <w:t xml:space="preserve">: </w:t>
            </w:r>
            <w:r w:rsidRPr="00BD3777">
              <w:rPr>
                <w:i/>
                <w:sz w:val="16"/>
                <w:szCs w:val="22"/>
              </w:rPr>
              <w:t xml:space="preserve">Les </w:t>
            </w:r>
            <w:proofErr w:type="spellStart"/>
            <w:r w:rsidRPr="00BD3777">
              <w:rPr>
                <w:i/>
                <w:sz w:val="16"/>
                <w:szCs w:val="22"/>
              </w:rPr>
              <w:t>vacances</w:t>
            </w:r>
            <w:proofErr w:type="spellEnd"/>
            <w:r w:rsidRPr="00BD3777">
              <w:rPr>
                <w:i/>
                <w:sz w:val="16"/>
                <w:szCs w:val="22"/>
              </w:rPr>
              <w:t xml:space="preserve"> du </w:t>
            </w:r>
            <w:proofErr w:type="spellStart"/>
            <w:r w:rsidRPr="00BD3777">
              <w:rPr>
                <w:i/>
                <w:sz w:val="16"/>
                <w:szCs w:val="22"/>
              </w:rPr>
              <w:t>petit</w:t>
            </w:r>
            <w:proofErr w:type="spellEnd"/>
            <w:r w:rsidRPr="00BD3777">
              <w:rPr>
                <w:i/>
                <w:sz w:val="16"/>
                <w:szCs w:val="22"/>
              </w:rPr>
              <w:t xml:space="preserve"> Nicolas</w:t>
            </w:r>
            <w:r w:rsidRPr="00401A89">
              <w:rPr>
                <w:sz w:val="16"/>
                <w:szCs w:val="22"/>
              </w:rPr>
              <w:t xml:space="preserve">), </w:t>
            </w:r>
            <w:proofErr w:type="spellStart"/>
            <w:r w:rsidRPr="00401A89">
              <w:rPr>
                <w:i/>
                <w:sz w:val="16"/>
                <w:szCs w:val="22"/>
              </w:rPr>
              <w:t>chanson</w:t>
            </w:r>
            <w:proofErr w:type="spellEnd"/>
            <w:r w:rsidRPr="00401A89">
              <w:rPr>
                <w:sz w:val="16"/>
                <w:szCs w:val="22"/>
              </w:rPr>
              <w:t>, Reiseprospekte, Informationsbroschüren, Grafiken, Stadtpläne, Fotos</w:t>
            </w:r>
          </w:p>
          <w:p w:rsidR="007560F0" w:rsidRPr="00401A89" w:rsidRDefault="007560F0" w:rsidP="00814E57">
            <w:pPr>
              <w:numPr>
                <w:ilvl w:val="0"/>
                <w:numId w:val="22"/>
              </w:numPr>
              <w:rPr>
                <w:sz w:val="16"/>
              </w:rPr>
            </w:pPr>
            <w:r w:rsidRPr="00401A89">
              <w:rPr>
                <w:rFonts w:cs="Arial"/>
                <w:bCs/>
                <w:sz w:val="16"/>
                <w:szCs w:val="22"/>
                <w:u w:val="single"/>
              </w:rPr>
              <w:t>eigene Texte produzieren:</w:t>
            </w:r>
            <w:r w:rsidRPr="00401A89">
              <w:rPr>
                <w:rFonts w:cs="Arial"/>
                <w:bCs/>
                <w:sz w:val="16"/>
                <w:szCs w:val="22"/>
              </w:rPr>
              <w:t xml:space="preserve"> formeller Brief, Reisebericht, Informationsplakat / Collage</w:t>
            </w:r>
          </w:p>
          <w:p w:rsidR="007560F0" w:rsidRPr="00401A89" w:rsidRDefault="007560F0" w:rsidP="00814E57">
            <w:pPr>
              <w:numPr>
                <w:ilvl w:val="0"/>
                <w:numId w:val="22"/>
              </w:numPr>
              <w:rPr>
                <w:rFonts w:cs="Arial"/>
                <w:bCs/>
                <w:sz w:val="16"/>
                <w:szCs w:val="22"/>
              </w:rPr>
            </w:pPr>
            <w:r w:rsidRPr="00401A89">
              <w:rPr>
                <w:rFonts w:cs="Arial"/>
                <w:bCs/>
                <w:sz w:val="16"/>
                <w:szCs w:val="22"/>
                <w:u w:val="single"/>
              </w:rPr>
              <w:t>Umgang mit Texten:</w:t>
            </w:r>
            <w:r w:rsidRPr="00BD3777">
              <w:rPr>
                <w:rFonts w:cs="Arial"/>
                <w:bCs/>
                <w:sz w:val="16"/>
                <w:szCs w:val="22"/>
              </w:rPr>
              <w:t xml:space="preserve"> </w:t>
            </w:r>
            <w:r w:rsidRPr="00401A89">
              <w:rPr>
                <w:rFonts w:cs="Arial"/>
                <w:bCs/>
                <w:sz w:val="16"/>
                <w:szCs w:val="22"/>
              </w:rPr>
              <w:t>diskontinuierliche Texte in ihrer zentralen Aussage vergleichen, das Internet zur Recherche nutzen</w:t>
            </w:r>
          </w:p>
        </w:tc>
      </w:tr>
      <w:tr w:rsidR="007560F0" w:rsidRPr="00401A89" w:rsidTr="00BD3777">
        <w:trPr>
          <w:trHeight w:val="174"/>
        </w:trPr>
        <w:tc>
          <w:tcPr>
            <w:tcW w:w="14254" w:type="dxa"/>
            <w:gridSpan w:val="10"/>
            <w:tcBorders>
              <w:top w:val="single" w:sz="8" w:space="0" w:color="000000"/>
              <w:left w:val="single" w:sz="8" w:space="0" w:color="000000"/>
              <w:right w:val="single" w:sz="8" w:space="0" w:color="000000"/>
            </w:tcBorders>
            <w:vAlign w:val="center"/>
          </w:tcPr>
          <w:p w:rsidR="007560F0" w:rsidRPr="00401A89" w:rsidRDefault="007560F0" w:rsidP="0018689A">
            <w:pPr>
              <w:snapToGrid w:val="0"/>
              <w:jc w:val="center"/>
              <w:rPr>
                <w:b/>
                <w:color w:val="0000FF"/>
                <w:sz w:val="16"/>
                <w:szCs w:val="22"/>
              </w:rPr>
            </w:pPr>
            <w:r w:rsidRPr="00401A89">
              <w:rPr>
                <w:b/>
                <w:color w:val="0000FF"/>
                <w:sz w:val="16"/>
                <w:szCs w:val="22"/>
              </w:rPr>
              <w:t>Sonstige fachinterne Absprachen</w:t>
            </w:r>
          </w:p>
        </w:tc>
      </w:tr>
      <w:tr w:rsidR="007560F0" w:rsidRPr="00401A89" w:rsidTr="00BD3777">
        <w:trPr>
          <w:trHeight w:val="449"/>
        </w:trPr>
        <w:tc>
          <w:tcPr>
            <w:tcW w:w="6304" w:type="dxa"/>
            <w:gridSpan w:val="5"/>
            <w:tcBorders>
              <w:top w:val="single" w:sz="4" w:space="0" w:color="000000"/>
              <w:left w:val="single" w:sz="8" w:space="0" w:color="000000"/>
              <w:bottom w:val="single" w:sz="8" w:space="0" w:color="000000"/>
            </w:tcBorders>
            <w:vAlign w:val="center"/>
          </w:tcPr>
          <w:p w:rsidR="007560F0" w:rsidRPr="00401A89" w:rsidRDefault="007560F0" w:rsidP="0018689A">
            <w:pPr>
              <w:snapToGrid w:val="0"/>
              <w:jc w:val="center"/>
              <w:rPr>
                <w:b/>
                <w:sz w:val="16"/>
                <w:szCs w:val="22"/>
              </w:rPr>
            </w:pPr>
            <w:r w:rsidRPr="00401A89">
              <w:rPr>
                <w:b/>
                <w:sz w:val="16"/>
                <w:szCs w:val="22"/>
              </w:rPr>
              <w:t>Lernerfolgsüberprüfung</w:t>
            </w:r>
          </w:p>
          <w:p w:rsidR="007560F0" w:rsidRPr="00401A89" w:rsidRDefault="007560F0" w:rsidP="0018689A">
            <w:pPr>
              <w:rPr>
                <w:sz w:val="16"/>
                <w:szCs w:val="22"/>
              </w:rPr>
            </w:pPr>
            <w:r w:rsidRPr="00401A89">
              <w:rPr>
                <w:sz w:val="16"/>
                <w:szCs w:val="22"/>
              </w:rPr>
              <w:t>Schreiben + Lesen + Sprachmittlung</w:t>
            </w:r>
          </w:p>
        </w:tc>
        <w:tc>
          <w:tcPr>
            <w:tcW w:w="7950" w:type="dxa"/>
            <w:gridSpan w:val="5"/>
            <w:tcBorders>
              <w:top w:val="single" w:sz="4" w:space="0" w:color="000000"/>
              <w:left w:val="single" w:sz="4" w:space="0" w:color="000000"/>
              <w:bottom w:val="single" w:sz="8" w:space="0" w:color="000000"/>
              <w:right w:val="single" w:sz="8" w:space="0" w:color="000000"/>
            </w:tcBorders>
          </w:tcPr>
          <w:p w:rsidR="007560F0" w:rsidRPr="00401A89" w:rsidRDefault="007560F0" w:rsidP="0018689A">
            <w:pPr>
              <w:snapToGrid w:val="0"/>
              <w:jc w:val="center"/>
              <w:rPr>
                <w:b/>
                <w:sz w:val="16"/>
                <w:szCs w:val="22"/>
              </w:rPr>
            </w:pPr>
            <w:r w:rsidRPr="00401A89">
              <w:rPr>
                <w:b/>
                <w:sz w:val="16"/>
                <w:szCs w:val="22"/>
              </w:rPr>
              <w:t xml:space="preserve">Projektvorhaben: </w:t>
            </w:r>
          </w:p>
          <w:p w:rsidR="007560F0" w:rsidRPr="00401A89" w:rsidRDefault="00BD3777" w:rsidP="00BD3777">
            <w:pPr>
              <w:jc w:val="center"/>
              <w:rPr>
                <w:sz w:val="16"/>
                <w:szCs w:val="22"/>
              </w:rPr>
            </w:pPr>
            <w:r>
              <w:rPr>
                <w:b/>
                <w:sz w:val="16"/>
                <w:szCs w:val="22"/>
              </w:rPr>
              <w:t>-------------</w:t>
            </w:r>
          </w:p>
        </w:tc>
      </w:tr>
    </w:tbl>
    <w:p w:rsidR="007560F0" w:rsidRDefault="007560F0" w:rsidP="007560F0">
      <w:pPr>
        <w:ind w:left="-993"/>
        <w:sectPr w:rsidR="007560F0" w:rsidSect="00CD3FB6">
          <w:type w:val="continuous"/>
          <w:pgSz w:w="16838" w:h="11904" w:orient="landscape" w:code="9"/>
          <w:pgMar w:top="1124" w:right="962" w:bottom="1418" w:left="1560" w:header="709" w:footer="715" w:gutter="0"/>
          <w:cols w:space="708"/>
          <w:docGrid w:linePitch="326"/>
        </w:sectPr>
      </w:pPr>
    </w:p>
    <w:p w:rsidR="008F5557" w:rsidRPr="00784AA9" w:rsidRDefault="00784AA9" w:rsidP="00784AA9">
      <w:pPr>
        <w:pStyle w:val="berschrift3"/>
      </w:pPr>
      <w:bookmarkStart w:id="20" w:name="_Toc361030597"/>
      <w:r w:rsidRPr="00784AA9">
        <w:lastRenderedPageBreak/>
        <w:t>2.1.3 Übersichtsraster Unterrichtsvorhaben – Grundkurs der Qualifikat</w:t>
      </w:r>
      <w:r w:rsidRPr="00784AA9">
        <w:t>i</w:t>
      </w:r>
      <w:r w:rsidRPr="00784AA9">
        <w:t>onsphase</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9"/>
        <w:gridCol w:w="4789"/>
      </w:tblGrid>
      <w:tr w:rsidR="00FF715E" w:rsidRPr="00F44DBD" w:rsidTr="002E4B4C">
        <w:tc>
          <w:tcPr>
            <w:tcW w:w="5000" w:type="pct"/>
            <w:gridSpan w:val="2"/>
            <w:shd w:val="clear" w:color="auto" w:fill="D9D9D9"/>
          </w:tcPr>
          <w:p w:rsidR="00FF715E" w:rsidRPr="00F44DBD" w:rsidRDefault="00FF715E" w:rsidP="002E4B4C">
            <w:pPr>
              <w:jc w:val="center"/>
              <w:rPr>
                <w:b/>
                <w:sz w:val="18"/>
                <w:szCs w:val="22"/>
              </w:rPr>
            </w:pPr>
            <w:bookmarkStart w:id="21" w:name="_Toc361030598"/>
            <w:r w:rsidRPr="00F44DBD">
              <w:rPr>
                <w:b/>
                <w:sz w:val="18"/>
                <w:szCs w:val="22"/>
              </w:rPr>
              <w:t>Qualifikationsphase – 3. und 4. Semester</w:t>
            </w:r>
          </w:p>
        </w:tc>
      </w:tr>
      <w:tr w:rsidR="00FF715E" w:rsidRPr="00FF715E" w:rsidTr="002E4B4C">
        <w:tc>
          <w:tcPr>
            <w:tcW w:w="2500" w:type="pct"/>
          </w:tcPr>
          <w:p w:rsidR="00FF715E" w:rsidRPr="00783C7B" w:rsidRDefault="00FF715E" w:rsidP="002E4B4C">
            <w:pPr>
              <w:rPr>
                <w:rFonts w:cs="Arial"/>
                <w:i/>
                <w:sz w:val="18"/>
                <w:szCs w:val="22"/>
                <w:u w:val="single"/>
                <w:lang w:val="fr-FR"/>
              </w:rPr>
            </w:pPr>
            <w:proofErr w:type="spellStart"/>
            <w:r w:rsidRPr="00783C7B">
              <w:rPr>
                <w:rFonts w:cs="Arial"/>
                <w:i/>
                <w:sz w:val="18"/>
                <w:szCs w:val="22"/>
                <w:u w:val="single"/>
                <w:lang w:val="fr-FR"/>
              </w:rPr>
              <w:t>Unterrichtsvorhaben</w:t>
            </w:r>
            <w:proofErr w:type="spellEnd"/>
            <w:r w:rsidRPr="00783C7B">
              <w:rPr>
                <w:rFonts w:cs="Arial"/>
                <w:i/>
                <w:sz w:val="18"/>
                <w:szCs w:val="22"/>
                <w:u w:val="single"/>
                <w:lang w:val="fr-FR"/>
              </w:rPr>
              <w:t xml:space="preserve"> I:</w:t>
            </w:r>
          </w:p>
          <w:p w:rsidR="00FF715E" w:rsidRPr="00783C7B" w:rsidRDefault="00FF715E" w:rsidP="002E4B4C">
            <w:pPr>
              <w:rPr>
                <w:rFonts w:cs="Arial"/>
                <w:sz w:val="18"/>
                <w:szCs w:val="22"/>
                <w:lang w:val="fr-FR"/>
              </w:rPr>
            </w:pPr>
          </w:p>
          <w:p w:rsidR="00FF715E" w:rsidRPr="00783C7B" w:rsidRDefault="00FF715E" w:rsidP="002E4B4C">
            <w:pPr>
              <w:rPr>
                <w:rFonts w:cs="Arial"/>
                <w:i/>
                <w:sz w:val="18"/>
                <w:szCs w:val="22"/>
                <w:lang w:val="fr-FR"/>
              </w:rPr>
            </w:pPr>
            <w:proofErr w:type="spellStart"/>
            <w:r w:rsidRPr="00783C7B">
              <w:rPr>
                <w:rFonts w:cs="Arial"/>
                <w:b/>
                <w:sz w:val="18"/>
                <w:szCs w:val="22"/>
                <w:lang w:val="fr-FR"/>
              </w:rPr>
              <w:t>Thema</w:t>
            </w:r>
            <w:proofErr w:type="spellEnd"/>
            <w:r w:rsidRPr="00783C7B">
              <w:rPr>
                <w:rFonts w:cs="Arial"/>
                <w:sz w:val="18"/>
                <w:szCs w:val="22"/>
                <w:lang w:val="fr-FR"/>
              </w:rPr>
              <w:t xml:space="preserve">: </w:t>
            </w:r>
            <w:r w:rsidRPr="00783C7B">
              <w:rPr>
                <w:rFonts w:cs="Arial"/>
                <w:i/>
                <w:sz w:val="18"/>
                <w:szCs w:val="22"/>
                <w:lang w:val="fr-FR"/>
              </w:rPr>
              <w:t>Entre idéal et réalité - Travailler pour vivre – vivre et travailler</w:t>
            </w:r>
          </w:p>
          <w:p w:rsidR="00FF715E" w:rsidRPr="00783C7B" w:rsidRDefault="00FF715E" w:rsidP="002E4B4C">
            <w:pPr>
              <w:rPr>
                <w:rFonts w:cs="Arial"/>
                <w:i/>
                <w:sz w:val="18"/>
                <w:szCs w:val="22"/>
                <w:lang w:val="fr-FR"/>
              </w:rPr>
            </w:pPr>
            <w:r w:rsidRPr="00783C7B">
              <w:rPr>
                <w:rFonts w:cs="Arial"/>
                <w:b/>
                <w:sz w:val="18"/>
                <w:szCs w:val="22"/>
                <w:lang w:val="fr-FR"/>
              </w:rPr>
              <w:t>KLP-</w:t>
            </w:r>
            <w:proofErr w:type="spellStart"/>
            <w:r w:rsidRPr="00783C7B">
              <w:rPr>
                <w:rFonts w:cs="Arial"/>
                <w:b/>
                <w:sz w:val="18"/>
                <w:szCs w:val="22"/>
                <w:lang w:val="fr-FR"/>
              </w:rPr>
              <w:t>Bezug</w:t>
            </w:r>
            <w:proofErr w:type="spellEnd"/>
            <w:r w:rsidRPr="00783C7B">
              <w:rPr>
                <w:rFonts w:cs="Arial"/>
                <w:b/>
                <w:sz w:val="18"/>
                <w:szCs w:val="22"/>
                <w:lang w:val="fr-FR"/>
              </w:rPr>
              <w:t xml:space="preserve">: </w:t>
            </w:r>
            <w:r w:rsidRPr="00783C7B">
              <w:rPr>
                <w:i/>
                <w:sz w:val="18"/>
                <w:lang w:val="fr-FR"/>
              </w:rPr>
              <w:t>Orientation et monde du travail</w:t>
            </w:r>
            <w:r w:rsidRPr="00783C7B">
              <w:rPr>
                <w:rFonts w:cs="Arial"/>
                <w:i/>
                <w:sz w:val="18"/>
                <w:szCs w:val="22"/>
                <w:lang w:val="fr-FR"/>
              </w:rPr>
              <w:t xml:space="preserve"> </w:t>
            </w:r>
          </w:p>
          <w:p w:rsidR="00FF715E" w:rsidRPr="00783C7B" w:rsidRDefault="00FF715E" w:rsidP="002E4B4C">
            <w:pPr>
              <w:rPr>
                <w:rFonts w:cs="Arial"/>
                <w:sz w:val="18"/>
                <w:szCs w:val="22"/>
                <w:lang w:val="fr-FR"/>
              </w:rPr>
            </w:pPr>
          </w:p>
          <w:p w:rsidR="00FF715E" w:rsidRPr="00F44DBD" w:rsidRDefault="00FF715E" w:rsidP="002E4B4C">
            <w:pPr>
              <w:rPr>
                <w:rFonts w:cs="Arial"/>
                <w:sz w:val="18"/>
                <w:szCs w:val="22"/>
              </w:rPr>
            </w:pPr>
            <w:r w:rsidRPr="00F44DBD">
              <w:rPr>
                <w:rFonts w:cs="Arial"/>
                <w:b/>
                <w:sz w:val="18"/>
                <w:szCs w:val="22"/>
              </w:rPr>
              <w:t>Schwerpunktmäßig zu erwerbende Kompetenzen:</w:t>
            </w:r>
          </w:p>
          <w:p w:rsidR="00FF715E" w:rsidRPr="00F44DBD" w:rsidRDefault="00FF715E" w:rsidP="002E4B4C">
            <w:pPr>
              <w:numPr>
                <w:ilvl w:val="0"/>
                <w:numId w:val="6"/>
              </w:numPr>
              <w:autoSpaceDE w:val="0"/>
              <w:autoSpaceDN w:val="0"/>
              <w:adjustRightInd w:val="0"/>
              <w:rPr>
                <w:rFonts w:cs="ArialNarrow,Bold"/>
                <w:bCs/>
                <w:sz w:val="18"/>
              </w:rPr>
            </w:pPr>
            <w:r w:rsidRPr="00F44DBD">
              <w:rPr>
                <w:rFonts w:cs="ArialNarrow,Bold"/>
                <w:bCs/>
                <w:sz w:val="18"/>
                <w:u w:val="single"/>
              </w:rPr>
              <w:t>Lesen:</w:t>
            </w:r>
            <w:r w:rsidRPr="00F44DBD">
              <w:rPr>
                <w:rFonts w:cs="ArialNarrow,Bold"/>
                <w:bCs/>
                <w:sz w:val="18"/>
              </w:rPr>
              <w:t xml:space="preserve"> unterschiedliche Texte / Textsorten mit b</w:t>
            </w:r>
            <w:r w:rsidRPr="00F44DBD">
              <w:rPr>
                <w:rFonts w:cs="ArialNarrow,Bold"/>
                <w:bCs/>
                <w:sz w:val="18"/>
              </w:rPr>
              <w:t>e</w:t>
            </w:r>
            <w:r w:rsidRPr="00F44DBD">
              <w:rPr>
                <w:rFonts w:cs="ArialNarrow,Bold"/>
                <w:bCs/>
                <w:sz w:val="18"/>
              </w:rPr>
              <w:t>rufsbezogenen Inhalt erschließen</w:t>
            </w:r>
            <w:r w:rsidRPr="00F44DBD">
              <w:rPr>
                <w:rFonts w:cs="ArialNarrow,Bold"/>
                <w:bCs/>
                <w:sz w:val="18"/>
                <w:u w:val="single"/>
              </w:rPr>
              <w:t xml:space="preserve"> </w:t>
            </w:r>
          </w:p>
          <w:p w:rsidR="00FF715E" w:rsidRPr="00F44DBD" w:rsidRDefault="00FF715E" w:rsidP="002E4B4C">
            <w:pPr>
              <w:numPr>
                <w:ilvl w:val="0"/>
                <w:numId w:val="6"/>
              </w:numPr>
              <w:autoSpaceDE w:val="0"/>
              <w:autoSpaceDN w:val="0"/>
              <w:adjustRightInd w:val="0"/>
              <w:rPr>
                <w:rFonts w:cs="ArialNarrow,Bold"/>
                <w:bCs/>
                <w:sz w:val="18"/>
              </w:rPr>
            </w:pPr>
            <w:r w:rsidRPr="00F44DBD">
              <w:rPr>
                <w:rFonts w:cs="ArialNarrow,Bold"/>
                <w:bCs/>
                <w:sz w:val="18"/>
                <w:u w:val="single"/>
              </w:rPr>
              <w:t>Schreiben:</w:t>
            </w:r>
            <w:r w:rsidRPr="00F44DBD">
              <w:rPr>
                <w:rFonts w:cs="ArialNarrow,Bold"/>
                <w:bCs/>
                <w:sz w:val="18"/>
              </w:rPr>
              <w:t xml:space="preserve"> formale Briefe /Texte verfassen</w:t>
            </w:r>
          </w:p>
          <w:p w:rsidR="00FF715E" w:rsidRPr="00F44DBD" w:rsidRDefault="00FF715E" w:rsidP="002E4B4C">
            <w:pPr>
              <w:numPr>
                <w:ilvl w:val="0"/>
                <w:numId w:val="6"/>
              </w:numPr>
              <w:autoSpaceDE w:val="0"/>
              <w:autoSpaceDN w:val="0"/>
              <w:adjustRightInd w:val="0"/>
              <w:rPr>
                <w:rFonts w:cs="ArialNarrow,Bold"/>
                <w:bCs/>
                <w:sz w:val="18"/>
              </w:rPr>
            </w:pPr>
            <w:r w:rsidRPr="00F44DBD">
              <w:rPr>
                <w:rFonts w:cs="ArialNarrow,Bold"/>
                <w:bCs/>
                <w:sz w:val="18"/>
                <w:u w:val="single"/>
              </w:rPr>
              <w:t>Sprechen:</w:t>
            </w:r>
            <w:r w:rsidRPr="00F44DBD">
              <w:rPr>
                <w:rFonts w:cs="ArialNarrow,Bold"/>
                <w:bCs/>
                <w:sz w:val="18"/>
              </w:rPr>
              <w:t xml:space="preserve"> in formalisierten Gesprächssituationen angemessen interagieren; Informationen erteilen</w:t>
            </w:r>
          </w:p>
          <w:p w:rsidR="00FF715E" w:rsidRDefault="00FF715E" w:rsidP="002E4B4C">
            <w:pPr>
              <w:rPr>
                <w:rFonts w:cs="Arial"/>
                <w:sz w:val="18"/>
                <w:szCs w:val="22"/>
              </w:rPr>
            </w:pPr>
          </w:p>
          <w:p w:rsidR="00FF715E" w:rsidRDefault="00FF715E" w:rsidP="002E4B4C">
            <w:pPr>
              <w:rPr>
                <w:rFonts w:cs="Arial"/>
                <w:sz w:val="18"/>
                <w:szCs w:val="22"/>
              </w:rPr>
            </w:pPr>
          </w:p>
          <w:p w:rsidR="00FF715E" w:rsidRPr="00F44DBD" w:rsidRDefault="00FF715E" w:rsidP="002E4B4C">
            <w:pPr>
              <w:rPr>
                <w:rFonts w:cs="Arial"/>
                <w:sz w:val="18"/>
                <w:szCs w:val="22"/>
              </w:rPr>
            </w:pPr>
          </w:p>
          <w:p w:rsidR="00FF715E" w:rsidRPr="00F44DBD" w:rsidRDefault="00FF715E" w:rsidP="002E4B4C">
            <w:pPr>
              <w:rPr>
                <w:rFonts w:cs="Arial"/>
                <w:sz w:val="18"/>
                <w:szCs w:val="22"/>
              </w:rPr>
            </w:pPr>
            <w:r w:rsidRPr="00F44DBD">
              <w:rPr>
                <w:rFonts w:cs="Arial"/>
                <w:b/>
                <w:sz w:val="18"/>
                <w:szCs w:val="22"/>
              </w:rPr>
              <w:t>Zeitbedarf</w:t>
            </w:r>
            <w:r w:rsidRPr="00F44DBD">
              <w:rPr>
                <w:rFonts w:cs="Arial"/>
                <w:sz w:val="18"/>
                <w:szCs w:val="22"/>
              </w:rPr>
              <w:t xml:space="preserve">: </w:t>
            </w:r>
            <w:r>
              <w:rPr>
                <w:rFonts w:cs="Arial"/>
                <w:sz w:val="18"/>
                <w:szCs w:val="22"/>
              </w:rPr>
              <w:t xml:space="preserve">ca. </w:t>
            </w:r>
            <w:r w:rsidRPr="00F44DBD">
              <w:rPr>
                <w:rFonts w:cs="Arial"/>
                <w:sz w:val="18"/>
                <w:szCs w:val="22"/>
              </w:rPr>
              <w:t>40 Std.</w:t>
            </w:r>
          </w:p>
        </w:tc>
        <w:tc>
          <w:tcPr>
            <w:tcW w:w="2500" w:type="pct"/>
          </w:tcPr>
          <w:p w:rsidR="00FF715E" w:rsidRPr="00F44DBD" w:rsidRDefault="00FF715E" w:rsidP="002E4B4C">
            <w:pPr>
              <w:rPr>
                <w:rFonts w:cs="Arial"/>
                <w:i/>
                <w:sz w:val="18"/>
                <w:szCs w:val="22"/>
                <w:u w:val="single"/>
                <w:lang w:val="fr-FR"/>
              </w:rPr>
            </w:pPr>
            <w:proofErr w:type="spellStart"/>
            <w:r w:rsidRPr="00F44DBD">
              <w:rPr>
                <w:rFonts w:cs="Arial"/>
                <w:i/>
                <w:sz w:val="18"/>
                <w:szCs w:val="22"/>
                <w:u w:val="single"/>
                <w:lang w:val="fr-FR"/>
              </w:rPr>
              <w:t>Unterrichtsvorhaben</w:t>
            </w:r>
            <w:proofErr w:type="spellEnd"/>
            <w:r w:rsidRPr="00F44DBD">
              <w:rPr>
                <w:rFonts w:cs="Arial"/>
                <w:i/>
                <w:sz w:val="18"/>
                <w:szCs w:val="22"/>
                <w:u w:val="single"/>
                <w:lang w:val="fr-FR"/>
              </w:rPr>
              <w:t xml:space="preserve"> II:</w:t>
            </w:r>
          </w:p>
          <w:p w:rsidR="00FF715E" w:rsidRPr="00F44DBD" w:rsidRDefault="00FF715E" w:rsidP="002E4B4C">
            <w:pPr>
              <w:rPr>
                <w:rFonts w:cs="Arial"/>
                <w:sz w:val="18"/>
                <w:szCs w:val="22"/>
                <w:lang w:val="fr-FR"/>
              </w:rPr>
            </w:pPr>
          </w:p>
          <w:p w:rsidR="00FF715E" w:rsidRPr="001368A4" w:rsidRDefault="00FF715E" w:rsidP="002E4B4C">
            <w:pPr>
              <w:rPr>
                <w:rFonts w:cs="Arial"/>
                <w:i/>
                <w:sz w:val="18"/>
                <w:szCs w:val="22"/>
                <w:lang w:val="fr-FR"/>
              </w:rPr>
            </w:pPr>
            <w:proofErr w:type="spellStart"/>
            <w:r w:rsidRPr="00F44DBD">
              <w:rPr>
                <w:rFonts w:cs="Arial"/>
                <w:b/>
                <w:sz w:val="18"/>
                <w:szCs w:val="22"/>
                <w:lang w:val="fr-FR"/>
              </w:rPr>
              <w:t>Thema</w:t>
            </w:r>
            <w:proofErr w:type="spellEnd"/>
            <w:r w:rsidRPr="00F44DBD">
              <w:rPr>
                <w:rFonts w:cs="Arial"/>
                <w:sz w:val="18"/>
                <w:szCs w:val="22"/>
                <w:lang w:val="fr-FR"/>
              </w:rPr>
              <w:t xml:space="preserve">: </w:t>
            </w:r>
            <w:r>
              <w:rPr>
                <w:rFonts w:cs="Arial"/>
                <w:i/>
                <w:sz w:val="18"/>
                <w:szCs w:val="22"/>
                <w:lang w:val="fr-FR"/>
              </w:rPr>
              <w:t>L’individu dans la société</w:t>
            </w:r>
          </w:p>
          <w:p w:rsidR="00FF715E" w:rsidRPr="00F44DBD" w:rsidRDefault="00FF715E" w:rsidP="002E4B4C">
            <w:pPr>
              <w:rPr>
                <w:rFonts w:cs="Arial"/>
                <w:sz w:val="18"/>
                <w:szCs w:val="22"/>
                <w:lang w:val="fr-FR"/>
              </w:rPr>
            </w:pPr>
            <w:r w:rsidRPr="00783C7B">
              <w:rPr>
                <w:rFonts w:cs="Arial"/>
                <w:b/>
                <w:sz w:val="18"/>
                <w:szCs w:val="22"/>
                <w:lang w:val="fr-FR"/>
              </w:rPr>
              <w:t>KLP-</w:t>
            </w:r>
            <w:proofErr w:type="spellStart"/>
            <w:r w:rsidRPr="00783C7B">
              <w:rPr>
                <w:rFonts w:cs="Arial"/>
                <w:b/>
                <w:sz w:val="18"/>
                <w:szCs w:val="22"/>
                <w:lang w:val="fr-FR"/>
              </w:rPr>
              <w:t>Bezug</w:t>
            </w:r>
            <w:proofErr w:type="spellEnd"/>
            <w:r w:rsidRPr="00783C7B">
              <w:rPr>
                <w:rFonts w:cs="Arial"/>
                <w:b/>
                <w:sz w:val="18"/>
                <w:szCs w:val="22"/>
                <w:lang w:val="fr-FR"/>
              </w:rPr>
              <w:t xml:space="preserve">: </w:t>
            </w:r>
            <w:r w:rsidRPr="00F44DBD">
              <w:rPr>
                <w:i/>
                <w:sz w:val="18"/>
                <w:lang w:val="fr-FR"/>
              </w:rPr>
              <w:t xml:space="preserve">Vie quotidienne et perspectives de jeunes adultes dans un pays francophone </w:t>
            </w:r>
          </w:p>
          <w:p w:rsidR="00FF715E" w:rsidRPr="00F44DBD" w:rsidRDefault="00FF715E" w:rsidP="002E4B4C">
            <w:pPr>
              <w:rPr>
                <w:rFonts w:cs="Arial"/>
                <w:sz w:val="18"/>
                <w:szCs w:val="22"/>
                <w:lang w:val="fr-FR"/>
              </w:rPr>
            </w:pPr>
          </w:p>
          <w:p w:rsidR="00FF715E" w:rsidRPr="00F44DBD" w:rsidRDefault="00FF715E" w:rsidP="002E4B4C">
            <w:pPr>
              <w:rPr>
                <w:rFonts w:cs="Arial"/>
                <w:sz w:val="18"/>
                <w:szCs w:val="22"/>
              </w:rPr>
            </w:pPr>
            <w:r w:rsidRPr="00F44DBD">
              <w:rPr>
                <w:rFonts w:cs="Arial"/>
                <w:b/>
                <w:sz w:val="18"/>
                <w:szCs w:val="22"/>
              </w:rPr>
              <w:t>Schwerpunktmäßig zu erwerbende Kompetenzen:</w:t>
            </w:r>
          </w:p>
          <w:p w:rsidR="00FF715E" w:rsidRPr="00F44DBD" w:rsidRDefault="00FF715E" w:rsidP="002E4B4C">
            <w:pPr>
              <w:numPr>
                <w:ilvl w:val="0"/>
                <w:numId w:val="6"/>
              </w:numPr>
              <w:tabs>
                <w:tab w:val="left" w:pos="360"/>
              </w:tabs>
              <w:rPr>
                <w:sz w:val="18"/>
                <w:u w:val="single"/>
              </w:rPr>
            </w:pPr>
            <w:r w:rsidRPr="00F44DBD">
              <w:rPr>
                <w:sz w:val="18"/>
                <w:u w:val="single"/>
              </w:rPr>
              <w:t>Lesen:</w:t>
            </w:r>
            <w:r w:rsidRPr="00F44DBD">
              <w:rPr>
                <w:sz w:val="18"/>
              </w:rPr>
              <w:t xml:space="preserve"> diskontinuierliche und kontinuierliche Texte erschließen</w:t>
            </w:r>
          </w:p>
          <w:p w:rsidR="00FF715E" w:rsidRPr="001368A4" w:rsidRDefault="00FF715E" w:rsidP="002E4B4C">
            <w:pPr>
              <w:numPr>
                <w:ilvl w:val="0"/>
                <w:numId w:val="6"/>
              </w:numPr>
              <w:autoSpaceDE w:val="0"/>
              <w:autoSpaceDN w:val="0"/>
              <w:adjustRightInd w:val="0"/>
              <w:rPr>
                <w:rFonts w:cs="ArialNarrow,Bold"/>
                <w:bCs/>
                <w:sz w:val="18"/>
              </w:rPr>
            </w:pPr>
            <w:r w:rsidRPr="00F44DBD">
              <w:rPr>
                <w:sz w:val="18"/>
                <w:u w:val="single"/>
              </w:rPr>
              <w:t>Sprechen</w:t>
            </w:r>
            <w:r w:rsidRPr="00F44DBD">
              <w:rPr>
                <w:sz w:val="18"/>
              </w:rPr>
              <w:t>: Vorstellung und Kommentierung eines kurzen Textes (zusammenhängendes Sprechen), ein Gespräch zur eigenen Persönlichkeiten, Vorli</w:t>
            </w:r>
            <w:r w:rsidRPr="00F44DBD">
              <w:rPr>
                <w:sz w:val="18"/>
              </w:rPr>
              <w:t>e</w:t>
            </w:r>
            <w:r w:rsidRPr="00F44DBD">
              <w:rPr>
                <w:sz w:val="18"/>
              </w:rPr>
              <w:t>ben, Pläne und Perspektiven führen (an Gesprächen teilnehmen)</w:t>
            </w:r>
          </w:p>
          <w:p w:rsidR="00FF715E" w:rsidRPr="00F44DBD" w:rsidRDefault="00FF715E" w:rsidP="002E4B4C">
            <w:pPr>
              <w:autoSpaceDE w:val="0"/>
              <w:autoSpaceDN w:val="0"/>
              <w:adjustRightInd w:val="0"/>
              <w:ind w:left="360"/>
              <w:rPr>
                <w:rFonts w:cs="ArialNarrow,Bold"/>
                <w:bCs/>
                <w:sz w:val="18"/>
              </w:rPr>
            </w:pPr>
          </w:p>
          <w:p w:rsidR="00FF715E" w:rsidRPr="00FF715E" w:rsidRDefault="00FF715E" w:rsidP="002E4B4C">
            <w:pPr>
              <w:rPr>
                <w:rFonts w:cs="Arial"/>
                <w:i/>
                <w:sz w:val="18"/>
                <w:szCs w:val="22"/>
                <w:u w:val="single"/>
                <w:lang w:val="fr-FR"/>
              </w:rPr>
            </w:pPr>
            <w:proofErr w:type="spellStart"/>
            <w:r w:rsidRPr="00FF715E">
              <w:rPr>
                <w:rFonts w:cs="Arial"/>
                <w:b/>
                <w:sz w:val="18"/>
                <w:szCs w:val="22"/>
                <w:lang w:val="fr-FR"/>
              </w:rPr>
              <w:t>Zeitbedarf</w:t>
            </w:r>
            <w:proofErr w:type="spellEnd"/>
            <w:r w:rsidRPr="00FF715E">
              <w:rPr>
                <w:rFonts w:cs="Arial"/>
                <w:sz w:val="18"/>
                <w:szCs w:val="22"/>
                <w:lang w:val="fr-FR"/>
              </w:rPr>
              <w:t xml:space="preserve">: ca. 25 </w:t>
            </w:r>
            <w:proofErr w:type="spellStart"/>
            <w:r w:rsidRPr="00FF715E">
              <w:rPr>
                <w:rFonts w:cs="Arial"/>
                <w:sz w:val="18"/>
                <w:szCs w:val="22"/>
                <w:lang w:val="fr-FR"/>
              </w:rPr>
              <w:t>Std</w:t>
            </w:r>
            <w:proofErr w:type="spellEnd"/>
            <w:r w:rsidRPr="00FF715E">
              <w:rPr>
                <w:rFonts w:cs="Arial"/>
                <w:sz w:val="18"/>
                <w:szCs w:val="22"/>
                <w:lang w:val="fr-FR"/>
              </w:rPr>
              <w:t>.</w:t>
            </w:r>
          </w:p>
        </w:tc>
      </w:tr>
      <w:tr w:rsidR="00FF715E" w:rsidRPr="00F44DBD" w:rsidTr="002E4B4C">
        <w:tc>
          <w:tcPr>
            <w:tcW w:w="5000" w:type="pct"/>
            <w:gridSpan w:val="2"/>
            <w:tcBorders>
              <w:bottom w:val="single" w:sz="4" w:space="0" w:color="auto"/>
            </w:tcBorders>
          </w:tcPr>
          <w:p w:rsidR="00FF715E" w:rsidRPr="00F44DBD" w:rsidRDefault="00FF715E" w:rsidP="002E4B4C">
            <w:pPr>
              <w:rPr>
                <w:rFonts w:cs="Arial"/>
                <w:i/>
                <w:sz w:val="18"/>
                <w:szCs w:val="22"/>
                <w:u w:val="single"/>
                <w:lang w:val="fr-FR"/>
              </w:rPr>
            </w:pPr>
            <w:proofErr w:type="spellStart"/>
            <w:r w:rsidRPr="00F44DBD">
              <w:rPr>
                <w:rFonts w:cs="Arial"/>
                <w:i/>
                <w:sz w:val="18"/>
                <w:szCs w:val="22"/>
                <w:u w:val="single"/>
                <w:lang w:val="fr-FR"/>
              </w:rPr>
              <w:t>Unterrichtsvorhaben</w:t>
            </w:r>
            <w:proofErr w:type="spellEnd"/>
            <w:r w:rsidRPr="00F44DBD">
              <w:rPr>
                <w:rFonts w:cs="Arial"/>
                <w:i/>
                <w:sz w:val="18"/>
                <w:szCs w:val="22"/>
                <w:u w:val="single"/>
                <w:lang w:val="fr-FR"/>
              </w:rPr>
              <w:t xml:space="preserve"> III:</w:t>
            </w:r>
          </w:p>
          <w:p w:rsidR="00FF715E" w:rsidRPr="00F44DBD" w:rsidRDefault="00FF715E" w:rsidP="002E4B4C">
            <w:pPr>
              <w:rPr>
                <w:rFonts w:cs="Arial"/>
                <w:sz w:val="18"/>
                <w:szCs w:val="22"/>
                <w:lang w:val="fr-FR"/>
              </w:rPr>
            </w:pPr>
          </w:p>
          <w:p w:rsidR="00FF715E" w:rsidRPr="001368A4" w:rsidRDefault="00FF715E" w:rsidP="002E4B4C">
            <w:pPr>
              <w:rPr>
                <w:rFonts w:cs="Arial"/>
                <w:i/>
                <w:sz w:val="18"/>
                <w:szCs w:val="22"/>
                <w:lang w:val="fr-FR"/>
              </w:rPr>
            </w:pPr>
            <w:proofErr w:type="spellStart"/>
            <w:r w:rsidRPr="00F44DBD">
              <w:rPr>
                <w:rFonts w:cs="Arial"/>
                <w:b/>
                <w:sz w:val="18"/>
                <w:szCs w:val="22"/>
                <w:lang w:val="fr-FR"/>
              </w:rPr>
              <w:t>Thema</w:t>
            </w:r>
            <w:proofErr w:type="spellEnd"/>
            <w:r w:rsidRPr="001368A4">
              <w:rPr>
                <w:rFonts w:cs="Arial"/>
                <w:sz w:val="18"/>
                <w:szCs w:val="22"/>
                <w:lang w:val="fr-FR"/>
              </w:rPr>
              <w:t>:</w:t>
            </w:r>
            <w:r w:rsidRPr="00F44DBD">
              <w:rPr>
                <w:rFonts w:cs="Arial"/>
                <w:sz w:val="18"/>
                <w:szCs w:val="22"/>
                <w:lang w:val="fr-FR"/>
              </w:rPr>
              <w:t xml:space="preserve"> </w:t>
            </w:r>
            <w:r>
              <w:rPr>
                <w:rFonts w:cs="Arial"/>
                <w:i/>
                <w:sz w:val="18"/>
                <w:szCs w:val="22"/>
                <w:lang w:val="fr-FR"/>
              </w:rPr>
              <w:t>Sur les traces de la France dans le monde</w:t>
            </w:r>
          </w:p>
          <w:p w:rsidR="00FF715E" w:rsidRPr="00F44DBD" w:rsidRDefault="00FF715E" w:rsidP="002E4B4C">
            <w:pPr>
              <w:rPr>
                <w:rFonts w:cs="Arial"/>
                <w:sz w:val="18"/>
                <w:szCs w:val="22"/>
                <w:lang w:val="fr-FR"/>
              </w:rPr>
            </w:pPr>
            <w:r w:rsidRPr="00783C7B">
              <w:rPr>
                <w:rFonts w:cs="Arial"/>
                <w:b/>
                <w:sz w:val="18"/>
                <w:szCs w:val="22"/>
                <w:lang w:val="fr-FR"/>
              </w:rPr>
              <w:t>KLP-</w:t>
            </w:r>
            <w:proofErr w:type="spellStart"/>
            <w:r w:rsidRPr="00783C7B">
              <w:rPr>
                <w:rFonts w:cs="Arial"/>
                <w:b/>
                <w:sz w:val="18"/>
                <w:szCs w:val="22"/>
                <w:lang w:val="fr-FR"/>
              </w:rPr>
              <w:t>Bezug</w:t>
            </w:r>
            <w:proofErr w:type="spellEnd"/>
            <w:r w:rsidRPr="00783C7B">
              <w:rPr>
                <w:rFonts w:cs="Arial"/>
                <w:b/>
                <w:sz w:val="18"/>
                <w:szCs w:val="22"/>
                <w:lang w:val="fr-FR"/>
              </w:rPr>
              <w:t xml:space="preserve">: </w:t>
            </w:r>
            <w:r w:rsidRPr="00F44DBD">
              <w:rPr>
                <w:i/>
                <w:sz w:val="18"/>
                <w:lang w:val="fr-FR"/>
              </w:rPr>
              <w:t>La francophonie dans sa diversité</w:t>
            </w:r>
            <w:r w:rsidRPr="00F44DBD">
              <w:rPr>
                <w:b/>
                <w:i/>
                <w:sz w:val="18"/>
                <w:lang w:val="fr-FR"/>
              </w:rPr>
              <w:t>:</w:t>
            </w:r>
            <w:r w:rsidRPr="00F44DBD">
              <w:rPr>
                <w:i/>
                <w:sz w:val="18"/>
                <w:lang w:val="fr-FR"/>
              </w:rPr>
              <w:t xml:space="preserve"> Chances et défis de la francophonie</w:t>
            </w:r>
          </w:p>
          <w:p w:rsidR="00FF715E" w:rsidRPr="00F44DBD" w:rsidRDefault="00FF715E" w:rsidP="002E4B4C">
            <w:pPr>
              <w:rPr>
                <w:rFonts w:cs="Arial"/>
                <w:sz w:val="18"/>
                <w:szCs w:val="22"/>
                <w:lang w:val="fr-FR"/>
              </w:rPr>
            </w:pPr>
          </w:p>
          <w:p w:rsidR="00FF715E" w:rsidRPr="00F44DBD" w:rsidRDefault="00FF715E" w:rsidP="002E4B4C">
            <w:pPr>
              <w:rPr>
                <w:rFonts w:cs="Arial"/>
                <w:sz w:val="18"/>
                <w:szCs w:val="22"/>
              </w:rPr>
            </w:pPr>
            <w:r w:rsidRPr="00F44DBD">
              <w:rPr>
                <w:rFonts w:cs="Arial"/>
                <w:b/>
                <w:sz w:val="18"/>
                <w:szCs w:val="22"/>
              </w:rPr>
              <w:t>Schwerpunktmäßig zu erwerbende Kompetenzen:</w:t>
            </w:r>
          </w:p>
          <w:p w:rsidR="00FF715E" w:rsidRPr="00F44DBD" w:rsidRDefault="00FF715E" w:rsidP="002E4B4C">
            <w:pPr>
              <w:numPr>
                <w:ilvl w:val="0"/>
                <w:numId w:val="6"/>
              </w:numPr>
              <w:tabs>
                <w:tab w:val="left" w:pos="360"/>
              </w:tabs>
              <w:rPr>
                <w:sz w:val="18"/>
              </w:rPr>
            </w:pPr>
            <w:r w:rsidRPr="00F44DBD">
              <w:rPr>
                <w:sz w:val="18"/>
                <w:u w:val="single"/>
              </w:rPr>
              <w:t>Hör- und Hörsehverstehen</w:t>
            </w:r>
            <w:r w:rsidRPr="00F44DBD">
              <w:rPr>
                <w:sz w:val="18"/>
              </w:rPr>
              <w:t xml:space="preserve">: selektiv, detailliert, global, </w:t>
            </w:r>
            <w:proofErr w:type="spellStart"/>
            <w:r w:rsidRPr="00F44DBD">
              <w:rPr>
                <w:sz w:val="18"/>
              </w:rPr>
              <w:t>inferierend</w:t>
            </w:r>
            <w:proofErr w:type="spellEnd"/>
          </w:p>
          <w:p w:rsidR="00FF715E" w:rsidRPr="00F44DBD" w:rsidRDefault="00FF715E" w:rsidP="002E4B4C">
            <w:pPr>
              <w:numPr>
                <w:ilvl w:val="0"/>
                <w:numId w:val="6"/>
              </w:numPr>
              <w:tabs>
                <w:tab w:val="left" w:pos="360"/>
              </w:tabs>
              <w:rPr>
                <w:sz w:val="18"/>
              </w:rPr>
            </w:pPr>
            <w:r w:rsidRPr="00F44DBD">
              <w:rPr>
                <w:sz w:val="18"/>
                <w:u w:val="single"/>
              </w:rPr>
              <w:t>Lesen:</w:t>
            </w:r>
            <w:r w:rsidRPr="00F44DBD">
              <w:rPr>
                <w:sz w:val="18"/>
              </w:rPr>
              <w:t xml:space="preserve"> </w:t>
            </w:r>
            <w:proofErr w:type="spellStart"/>
            <w:r w:rsidRPr="00F44DBD">
              <w:rPr>
                <w:sz w:val="18"/>
              </w:rPr>
              <w:t>inferierendes</w:t>
            </w:r>
            <w:proofErr w:type="spellEnd"/>
            <w:r w:rsidRPr="00F44DBD">
              <w:rPr>
                <w:sz w:val="18"/>
              </w:rPr>
              <w:t xml:space="preserve"> Lesen insbesondere in narrativen Texten</w:t>
            </w:r>
          </w:p>
          <w:p w:rsidR="00FF715E" w:rsidRPr="00F44DBD" w:rsidRDefault="00FF715E" w:rsidP="002E4B4C">
            <w:pPr>
              <w:numPr>
                <w:ilvl w:val="0"/>
                <w:numId w:val="6"/>
              </w:numPr>
              <w:tabs>
                <w:tab w:val="left" w:pos="360"/>
              </w:tabs>
              <w:rPr>
                <w:sz w:val="18"/>
              </w:rPr>
            </w:pPr>
            <w:r w:rsidRPr="00F44DBD">
              <w:rPr>
                <w:sz w:val="18"/>
                <w:u w:val="single"/>
              </w:rPr>
              <w:t>Schreiben:</w:t>
            </w:r>
            <w:r w:rsidRPr="00F44DBD">
              <w:rPr>
                <w:sz w:val="18"/>
              </w:rPr>
              <w:t xml:space="preserve"> Argumentatives und kreatives Schreiben</w:t>
            </w:r>
          </w:p>
          <w:p w:rsidR="00FF715E" w:rsidRPr="00E3572F" w:rsidRDefault="00FF715E" w:rsidP="002E4B4C">
            <w:pPr>
              <w:ind w:left="360"/>
              <w:rPr>
                <w:sz w:val="10"/>
              </w:rPr>
            </w:pPr>
          </w:p>
          <w:p w:rsidR="00FF715E" w:rsidRPr="00F44DBD" w:rsidRDefault="00FF715E" w:rsidP="002E4B4C">
            <w:pPr>
              <w:rPr>
                <w:rFonts w:cs="Arial"/>
                <w:i/>
                <w:sz w:val="18"/>
                <w:szCs w:val="22"/>
                <w:u w:val="single"/>
              </w:rPr>
            </w:pPr>
            <w:r w:rsidRPr="00F44DBD">
              <w:rPr>
                <w:rFonts w:cs="Arial"/>
                <w:b/>
                <w:sz w:val="18"/>
                <w:szCs w:val="22"/>
              </w:rPr>
              <w:t>Zeitbedarf</w:t>
            </w:r>
            <w:r w:rsidRPr="00F44DBD">
              <w:rPr>
                <w:rFonts w:cs="Arial"/>
                <w:sz w:val="18"/>
                <w:szCs w:val="22"/>
              </w:rPr>
              <w:t xml:space="preserve">: </w:t>
            </w:r>
            <w:r>
              <w:rPr>
                <w:rFonts w:cs="Arial"/>
                <w:sz w:val="18"/>
                <w:szCs w:val="22"/>
              </w:rPr>
              <w:t xml:space="preserve">ca. </w:t>
            </w:r>
            <w:r w:rsidRPr="00F44DBD">
              <w:rPr>
                <w:rFonts w:cs="Arial"/>
                <w:sz w:val="18"/>
                <w:szCs w:val="22"/>
              </w:rPr>
              <w:t>20 Std.</w:t>
            </w:r>
          </w:p>
        </w:tc>
      </w:tr>
      <w:tr w:rsidR="00FF715E" w:rsidRPr="00F44DBD" w:rsidTr="002E4B4C">
        <w:tc>
          <w:tcPr>
            <w:tcW w:w="5000" w:type="pct"/>
            <w:gridSpan w:val="2"/>
            <w:shd w:val="clear" w:color="auto" w:fill="auto"/>
          </w:tcPr>
          <w:p w:rsidR="00FF715E" w:rsidRPr="00F44DBD" w:rsidRDefault="00FF715E" w:rsidP="002E4B4C">
            <w:pPr>
              <w:jc w:val="center"/>
              <w:rPr>
                <w:b/>
                <w:sz w:val="18"/>
                <w:szCs w:val="22"/>
              </w:rPr>
            </w:pPr>
            <w:r w:rsidRPr="00F44DBD">
              <w:rPr>
                <w:b/>
                <w:sz w:val="18"/>
                <w:szCs w:val="22"/>
              </w:rPr>
              <w:t>Summe 3. /4. Sem: ca.</w:t>
            </w:r>
            <w:r>
              <w:rPr>
                <w:b/>
                <w:sz w:val="18"/>
                <w:szCs w:val="22"/>
              </w:rPr>
              <w:t xml:space="preserve"> 85</w:t>
            </w:r>
            <w:r w:rsidRPr="00F44DBD">
              <w:rPr>
                <w:b/>
                <w:sz w:val="18"/>
                <w:szCs w:val="22"/>
              </w:rPr>
              <w:t xml:space="preserve"> Stunden</w:t>
            </w:r>
          </w:p>
        </w:tc>
      </w:tr>
      <w:tr w:rsidR="00FF715E" w:rsidRPr="00F44DBD" w:rsidTr="002E4B4C">
        <w:tc>
          <w:tcPr>
            <w:tcW w:w="5000" w:type="pct"/>
            <w:gridSpan w:val="2"/>
            <w:shd w:val="clear" w:color="auto" w:fill="D9D9D9"/>
          </w:tcPr>
          <w:p w:rsidR="00FF715E" w:rsidRPr="00F44DBD" w:rsidRDefault="00FF715E" w:rsidP="002E4B4C">
            <w:pPr>
              <w:jc w:val="center"/>
              <w:rPr>
                <w:b/>
                <w:sz w:val="18"/>
                <w:szCs w:val="22"/>
              </w:rPr>
            </w:pPr>
            <w:r w:rsidRPr="00F44DBD">
              <w:rPr>
                <w:b/>
                <w:sz w:val="18"/>
                <w:szCs w:val="22"/>
              </w:rPr>
              <w:t>5. / 6. Semester</w:t>
            </w:r>
          </w:p>
        </w:tc>
      </w:tr>
      <w:tr w:rsidR="00FF715E" w:rsidRPr="00F44DBD" w:rsidTr="002E4B4C">
        <w:tc>
          <w:tcPr>
            <w:tcW w:w="2500" w:type="pct"/>
          </w:tcPr>
          <w:p w:rsidR="00FF715E" w:rsidRPr="00FF715E" w:rsidRDefault="00FF715E" w:rsidP="002E4B4C">
            <w:pPr>
              <w:rPr>
                <w:rFonts w:cs="Arial"/>
                <w:i/>
                <w:sz w:val="18"/>
                <w:szCs w:val="22"/>
                <w:u w:val="single"/>
              </w:rPr>
            </w:pPr>
            <w:r w:rsidRPr="00FF715E">
              <w:rPr>
                <w:rFonts w:cs="Arial"/>
                <w:i/>
                <w:sz w:val="18"/>
                <w:szCs w:val="22"/>
                <w:u w:val="single"/>
              </w:rPr>
              <w:t>Unterrichtsvorhaben IV:</w:t>
            </w:r>
          </w:p>
          <w:p w:rsidR="00FF715E" w:rsidRPr="00FF715E" w:rsidRDefault="00FF715E" w:rsidP="002E4B4C">
            <w:pPr>
              <w:rPr>
                <w:rFonts w:cs="Arial"/>
                <w:sz w:val="18"/>
                <w:szCs w:val="22"/>
              </w:rPr>
            </w:pPr>
          </w:p>
          <w:p w:rsidR="00FF715E" w:rsidRPr="00783C7B" w:rsidRDefault="00FF715E" w:rsidP="002E4B4C">
            <w:pPr>
              <w:rPr>
                <w:rFonts w:cs="Arial"/>
                <w:i/>
                <w:sz w:val="18"/>
                <w:szCs w:val="22"/>
                <w:lang w:val="fr-FR"/>
              </w:rPr>
            </w:pPr>
            <w:proofErr w:type="spellStart"/>
            <w:r w:rsidRPr="001B027E">
              <w:rPr>
                <w:rFonts w:cs="Arial"/>
                <w:b/>
                <w:sz w:val="18"/>
                <w:szCs w:val="22"/>
                <w:lang w:val="fr-FR"/>
              </w:rPr>
              <w:t>Thema</w:t>
            </w:r>
            <w:proofErr w:type="spellEnd"/>
            <w:r w:rsidRPr="001B027E">
              <w:rPr>
                <w:rFonts w:cs="Arial"/>
                <w:sz w:val="18"/>
                <w:szCs w:val="22"/>
                <w:lang w:val="fr-FR"/>
              </w:rPr>
              <w:t xml:space="preserve">: </w:t>
            </w:r>
            <w:r w:rsidRPr="001B027E">
              <w:rPr>
                <w:rFonts w:cs="Arial"/>
                <w:i/>
                <w:sz w:val="18"/>
                <w:szCs w:val="22"/>
                <w:lang w:val="fr-FR"/>
              </w:rPr>
              <w:t>A chacun(e) son histoire – vivre la div</w:t>
            </w:r>
            <w:r w:rsidRPr="00783C7B">
              <w:rPr>
                <w:rFonts w:cs="Arial"/>
                <w:i/>
                <w:sz w:val="18"/>
                <w:szCs w:val="22"/>
                <w:lang w:val="fr-FR"/>
              </w:rPr>
              <w:t>ersité</w:t>
            </w:r>
          </w:p>
          <w:p w:rsidR="00FF715E" w:rsidRPr="00F44DBD" w:rsidRDefault="00FF715E" w:rsidP="002E4B4C">
            <w:pPr>
              <w:rPr>
                <w:rFonts w:cs="Arial"/>
                <w:sz w:val="18"/>
                <w:szCs w:val="22"/>
              </w:rPr>
            </w:pPr>
            <w:r>
              <w:rPr>
                <w:rFonts w:cs="Arial"/>
                <w:b/>
                <w:sz w:val="18"/>
                <w:szCs w:val="22"/>
              </w:rPr>
              <w:t xml:space="preserve">KLP-Bezug: </w:t>
            </w:r>
            <w:r w:rsidRPr="00F44DBD">
              <w:rPr>
                <w:rFonts w:cs="Arial"/>
                <w:sz w:val="18"/>
                <w:szCs w:val="22"/>
              </w:rPr>
              <w:t xml:space="preserve"> </w:t>
            </w:r>
            <w:r w:rsidRPr="00F44DBD">
              <w:rPr>
                <w:i/>
                <w:sz w:val="18"/>
              </w:rPr>
              <w:t xml:space="preserve">Immigration et </w:t>
            </w:r>
            <w:proofErr w:type="spellStart"/>
            <w:r w:rsidRPr="00F44DBD">
              <w:rPr>
                <w:i/>
                <w:sz w:val="18"/>
              </w:rPr>
              <w:t>intégration</w:t>
            </w:r>
            <w:proofErr w:type="spellEnd"/>
            <w:r w:rsidRPr="00F44DBD">
              <w:rPr>
                <w:rFonts w:cs="Arial"/>
                <w:i/>
                <w:sz w:val="18"/>
                <w:szCs w:val="22"/>
              </w:rPr>
              <w:t xml:space="preserve"> </w:t>
            </w:r>
          </w:p>
          <w:p w:rsidR="00FF715E" w:rsidRPr="00F44DBD" w:rsidRDefault="00FF715E" w:rsidP="002E4B4C">
            <w:pPr>
              <w:rPr>
                <w:rFonts w:cs="Arial"/>
                <w:sz w:val="18"/>
                <w:szCs w:val="22"/>
              </w:rPr>
            </w:pPr>
          </w:p>
          <w:p w:rsidR="00FF715E" w:rsidRPr="00F44DBD" w:rsidRDefault="00FF715E" w:rsidP="002E4B4C">
            <w:pPr>
              <w:rPr>
                <w:rFonts w:cs="Arial"/>
                <w:sz w:val="18"/>
                <w:szCs w:val="22"/>
              </w:rPr>
            </w:pPr>
            <w:r w:rsidRPr="00F44DBD">
              <w:rPr>
                <w:rFonts w:cs="Arial"/>
                <w:b/>
                <w:sz w:val="18"/>
                <w:szCs w:val="22"/>
              </w:rPr>
              <w:t>Schwerpunktmäßig zu erwerbende Kompetenzen:</w:t>
            </w:r>
          </w:p>
          <w:p w:rsidR="00FF715E" w:rsidRPr="00F44DBD" w:rsidRDefault="00FF715E" w:rsidP="00FF715E">
            <w:pPr>
              <w:numPr>
                <w:ilvl w:val="0"/>
                <w:numId w:val="6"/>
              </w:numPr>
              <w:tabs>
                <w:tab w:val="left" w:pos="360"/>
              </w:tabs>
              <w:jc w:val="left"/>
              <w:rPr>
                <w:sz w:val="18"/>
              </w:rPr>
            </w:pPr>
            <w:r w:rsidRPr="00F44DBD">
              <w:rPr>
                <w:sz w:val="18"/>
                <w:u w:val="single"/>
              </w:rPr>
              <w:t>Hör-Sehverstehen:</w:t>
            </w:r>
            <w:r w:rsidRPr="00F44DBD">
              <w:rPr>
                <w:sz w:val="18"/>
              </w:rPr>
              <w:t xml:space="preserve"> Filmausschnitte/Kurzfilme ve</w:t>
            </w:r>
            <w:r w:rsidRPr="00F44DBD">
              <w:rPr>
                <w:sz w:val="18"/>
              </w:rPr>
              <w:t>r</w:t>
            </w:r>
            <w:r w:rsidRPr="00F44DBD">
              <w:rPr>
                <w:sz w:val="18"/>
              </w:rPr>
              <w:t>stehen</w:t>
            </w:r>
          </w:p>
          <w:p w:rsidR="00FF715E" w:rsidRPr="00F44DBD" w:rsidRDefault="00FF715E" w:rsidP="002E4B4C">
            <w:pPr>
              <w:numPr>
                <w:ilvl w:val="0"/>
                <w:numId w:val="6"/>
              </w:numPr>
              <w:tabs>
                <w:tab w:val="left" w:pos="360"/>
              </w:tabs>
              <w:rPr>
                <w:sz w:val="18"/>
              </w:rPr>
            </w:pPr>
            <w:r w:rsidRPr="00F44DBD">
              <w:rPr>
                <w:sz w:val="18"/>
                <w:u w:val="single"/>
              </w:rPr>
              <w:t>Schreiben:</w:t>
            </w:r>
            <w:r w:rsidRPr="00F44DBD">
              <w:rPr>
                <w:sz w:val="18"/>
              </w:rPr>
              <w:t xml:space="preserve"> Zusammenfassung, kreatives Schreiben</w:t>
            </w:r>
          </w:p>
          <w:p w:rsidR="00FF715E" w:rsidRPr="00F44DBD" w:rsidRDefault="00FF715E" w:rsidP="002E4B4C">
            <w:pPr>
              <w:numPr>
                <w:ilvl w:val="0"/>
                <w:numId w:val="6"/>
              </w:numPr>
              <w:tabs>
                <w:tab w:val="left" w:pos="360"/>
              </w:tabs>
              <w:rPr>
                <w:sz w:val="18"/>
                <w:u w:val="single"/>
              </w:rPr>
            </w:pPr>
            <w:r w:rsidRPr="00F44DBD">
              <w:rPr>
                <w:sz w:val="18"/>
                <w:u w:val="single"/>
              </w:rPr>
              <w:t>Schriftliche Sprachmittlung</w:t>
            </w:r>
          </w:p>
          <w:p w:rsidR="00FF715E" w:rsidRPr="00E3572F" w:rsidRDefault="00FF715E" w:rsidP="002E4B4C">
            <w:pPr>
              <w:rPr>
                <w:rFonts w:cs="Arial"/>
                <w:sz w:val="14"/>
                <w:szCs w:val="22"/>
              </w:rPr>
            </w:pPr>
          </w:p>
          <w:p w:rsidR="00FF715E" w:rsidRPr="00F44DBD" w:rsidRDefault="00FF715E" w:rsidP="002E4B4C">
            <w:pPr>
              <w:rPr>
                <w:rFonts w:cs="Arial"/>
                <w:sz w:val="18"/>
                <w:szCs w:val="22"/>
              </w:rPr>
            </w:pPr>
            <w:r w:rsidRPr="00F44DBD">
              <w:rPr>
                <w:rFonts w:cs="Arial"/>
                <w:b/>
                <w:sz w:val="18"/>
                <w:szCs w:val="22"/>
              </w:rPr>
              <w:t>Zeitbedarf</w:t>
            </w:r>
            <w:r w:rsidRPr="00F44DBD">
              <w:rPr>
                <w:rFonts w:cs="Arial"/>
                <w:sz w:val="18"/>
                <w:szCs w:val="22"/>
              </w:rPr>
              <w:t xml:space="preserve">: </w:t>
            </w:r>
            <w:r>
              <w:rPr>
                <w:rFonts w:cs="Arial"/>
                <w:sz w:val="18"/>
                <w:szCs w:val="22"/>
              </w:rPr>
              <w:t xml:space="preserve">ca. </w:t>
            </w:r>
            <w:r w:rsidRPr="00F44DBD">
              <w:rPr>
                <w:rFonts w:cs="Arial"/>
                <w:sz w:val="18"/>
                <w:szCs w:val="22"/>
              </w:rPr>
              <w:t>25 Std.</w:t>
            </w:r>
          </w:p>
        </w:tc>
        <w:tc>
          <w:tcPr>
            <w:tcW w:w="2500" w:type="pct"/>
          </w:tcPr>
          <w:p w:rsidR="00FF715E" w:rsidRPr="00F44DBD" w:rsidRDefault="00FF715E" w:rsidP="002E4B4C">
            <w:pPr>
              <w:rPr>
                <w:rFonts w:cs="Arial"/>
                <w:i/>
                <w:sz w:val="18"/>
                <w:szCs w:val="22"/>
                <w:u w:val="single"/>
              </w:rPr>
            </w:pPr>
            <w:r w:rsidRPr="00F44DBD">
              <w:rPr>
                <w:rFonts w:cs="Arial"/>
                <w:i/>
                <w:sz w:val="18"/>
                <w:szCs w:val="22"/>
                <w:u w:val="single"/>
              </w:rPr>
              <w:t>Unterrichtsvorhaben V:</w:t>
            </w:r>
          </w:p>
          <w:p w:rsidR="00FF715E" w:rsidRPr="00F44DBD" w:rsidRDefault="00FF715E" w:rsidP="002E4B4C">
            <w:pPr>
              <w:rPr>
                <w:rFonts w:cs="Arial"/>
                <w:sz w:val="18"/>
                <w:szCs w:val="22"/>
              </w:rPr>
            </w:pPr>
          </w:p>
          <w:p w:rsidR="00FF715E" w:rsidRPr="001368A4" w:rsidRDefault="00FF715E" w:rsidP="002E4B4C">
            <w:pPr>
              <w:rPr>
                <w:rFonts w:cs="Arial"/>
                <w:i/>
                <w:sz w:val="18"/>
                <w:szCs w:val="22"/>
              </w:rPr>
            </w:pPr>
            <w:r w:rsidRPr="00F44DBD">
              <w:rPr>
                <w:rFonts w:cs="Arial"/>
                <w:b/>
                <w:sz w:val="18"/>
                <w:szCs w:val="22"/>
              </w:rPr>
              <w:t>Thema</w:t>
            </w:r>
            <w:r w:rsidRPr="00F44DBD">
              <w:rPr>
                <w:rFonts w:cs="Arial"/>
                <w:sz w:val="18"/>
                <w:szCs w:val="22"/>
              </w:rPr>
              <w:t xml:space="preserve">: </w:t>
            </w:r>
            <w:proofErr w:type="spellStart"/>
            <w:r>
              <w:rPr>
                <w:rFonts w:cs="Arial"/>
                <w:i/>
                <w:sz w:val="18"/>
                <w:szCs w:val="22"/>
              </w:rPr>
              <w:t>Banlieue</w:t>
            </w:r>
            <w:proofErr w:type="spellEnd"/>
            <w:r>
              <w:rPr>
                <w:rFonts w:cs="Arial"/>
                <w:i/>
                <w:sz w:val="18"/>
                <w:szCs w:val="22"/>
              </w:rPr>
              <w:t xml:space="preserve"> et </w:t>
            </w:r>
            <w:proofErr w:type="spellStart"/>
            <w:r>
              <w:rPr>
                <w:rFonts w:cs="Arial"/>
                <w:i/>
                <w:sz w:val="18"/>
                <w:szCs w:val="22"/>
              </w:rPr>
              <w:t>créativité</w:t>
            </w:r>
            <w:proofErr w:type="spellEnd"/>
          </w:p>
          <w:p w:rsidR="00FF715E" w:rsidRPr="00F44DBD" w:rsidRDefault="00FF715E" w:rsidP="002E4B4C">
            <w:pPr>
              <w:rPr>
                <w:rFonts w:cs="Arial"/>
                <w:sz w:val="18"/>
                <w:szCs w:val="22"/>
              </w:rPr>
            </w:pPr>
            <w:r>
              <w:rPr>
                <w:rFonts w:cs="Arial"/>
                <w:b/>
                <w:sz w:val="18"/>
                <w:szCs w:val="22"/>
              </w:rPr>
              <w:t xml:space="preserve">KLP-Bezug: </w:t>
            </w:r>
            <w:r w:rsidRPr="00F44DBD">
              <w:rPr>
                <w:i/>
                <w:sz w:val="18"/>
                <w:szCs w:val="22"/>
              </w:rPr>
              <w:t xml:space="preserve">Culture </w:t>
            </w:r>
            <w:proofErr w:type="spellStart"/>
            <w:r w:rsidRPr="00F44DBD">
              <w:rPr>
                <w:i/>
                <w:sz w:val="18"/>
                <w:szCs w:val="22"/>
              </w:rPr>
              <w:t>banlieue</w:t>
            </w:r>
            <w:proofErr w:type="spellEnd"/>
          </w:p>
          <w:p w:rsidR="00FF715E" w:rsidRPr="00F44DBD" w:rsidRDefault="00FF715E" w:rsidP="002E4B4C">
            <w:pPr>
              <w:rPr>
                <w:rFonts w:cs="Arial"/>
                <w:sz w:val="18"/>
                <w:szCs w:val="22"/>
              </w:rPr>
            </w:pPr>
          </w:p>
          <w:p w:rsidR="00FF715E" w:rsidRPr="00F44DBD" w:rsidRDefault="00FF715E" w:rsidP="002E4B4C">
            <w:pPr>
              <w:rPr>
                <w:rFonts w:cs="Arial"/>
                <w:sz w:val="18"/>
                <w:szCs w:val="22"/>
              </w:rPr>
            </w:pPr>
            <w:r w:rsidRPr="00F44DBD">
              <w:rPr>
                <w:rFonts w:cs="Arial"/>
                <w:b/>
                <w:sz w:val="18"/>
                <w:szCs w:val="22"/>
              </w:rPr>
              <w:t>Schwerpunktmäßig zu erwerbende Kompetenzen:</w:t>
            </w:r>
          </w:p>
          <w:p w:rsidR="00FF715E" w:rsidRPr="00F44DBD" w:rsidRDefault="00FF715E" w:rsidP="002E4B4C">
            <w:pPr>
              <w:numPr>
                <w:ilvl w:val="0"/>
                <w:numId w:val="6"/>
              </w:numPr>
              <w:tabs>
                <w:tab w:val="left" w:pos="360"/>
              </w:tabs>
              <w:rPr>
                <w:sz w:val="18"/>
              </w:rPr>
            </w:pPr>
            <w:r w:rsidRPr="00F44DBD">
              <w:rPr>
                <w:sz w:val="18"/>
                <w:u w:val="single"/>
              </w:rPr>
              <w:t>Hör-/ Hör-Sehverstehen</w:t>
            </w:r>
            <w:r w:rsidRPr="00F44DBD">
              <w:rPr>
                <w:sz w:val="18"/>
              </w:rPr>
              <w:t xml:space="preserve">: </w:t>
            </w:r>
            <w:proofErr w:type="spellStart"/>
            <w:r w:rsidRPr="00F44DBD">
              <w:rPr>
                <w:sz w:val="18"/>
              </w:rPr>
              <w:t>inferierendes</w:t>
            </w:r>
            <w:proofErr w:type="spellEnd"/>
            <w:r w:rsidRPr="00F44DBD">
              <w:rPr>
                <w:sz w:val="18"/>
              </w:rPr>
              <w:t xml:space="preserve"> Verstehen bei Liedern; Rundfunksendung/</w:t>
            </w:r>
            <w:proofErr w:type="spellStart"/>
            <w:r w:rsidRPr="00F44DBD">
              <w:rPr>
                <w:sz w:val="18"/>
              </w:rPr>
              <w:t>podcast</w:t>
            </w:r>
            <w:proofErr w:type="spellEnd"/>
            <w:r w:rsidRPr="00F44DBD">
              <w:rPr>
                <w:sz w:val="18"/>
              </w:rPr>
              <w:t xml:space="preserve"> (selektiv, detai</w:t>
            </w:r>
            <w:r w:rsidRPr="00F44DBD">
              <w:rPr>
                <w:sz w:val="18"/>
              </w:rPr>
              <w:t>l</w:t>
            </w:r>
            <w:r w:rsidRPr="00F44DBD">
              <w:rPr>
                <w:sz w:val="18"/>
              </w:rPr>
              <w:t>liert, global)</w:t>
            </w:r>
          </w:p>
          <w:p w:rsidR="00FF715E" w:rsidRPr="00F44DBD" w:rsidRDefault="00FF715E" w:rsidP="002E4B4C">
            <w:pPr>
              <w:numPr>
                <w:ilvl w:val="0"/>
                <w:numId w:val="6"/>
              </w:numPr>
              <w:tabs>
                <w:tab w:val="left" w:pos="360"/>
              </w:tabs>
              <w:rPr>
                <w:sz w:val="18"/>
              </w:rPr>
            </w:pPr>
            <w:r w:rsidRPr="00F44DBD">
              <w:rPr>
                <w:sz w:val="18"/>
                <w:u w:val="single"/>
              </w:rPr>
              <w:t>Schreiben:</w:t>
            </w:r>
            <w:r w:rsidRPr="00F44DBD">
              <w:rPr>
                <w:sz w:val="18"/>
              </w:rPr>
              <w:t xml:space="preserve"> Zusammenfassung, Textanalyse</w:t>
            </w:r>
          </w:p>
          <w:p w:rsidR="00FF715E" w:rsidRPr="00F44DBD" w:rsidRDefault="00FF715E" w:rsidP="002E4B4C">
            <w:pPr>
              <w:tabs>
                <w:tab w:val="left" w:pos="360"/>
              </w:tabs>
              <w:rPr>
                <w:sz w:val="18"/>
              </w:rPr>
            </w:pPr>
          </w:p>
          <w:p w:rsidR="00FF715E" w:rsidRPr="00E3572F" w:rsidRDefault="00FF715E" w:rsidP="002E4B4C">
            <w:pPr>
              <w:rPr>
                <w:rFonts w:cs="Arial"/>
                <w:sz w:val="14"/>
                <w:szCs w:val="22"/>
              </w:rPr>
            </w:pPr>
          </w:p>
          <w:p w:rsidR="00FF715E" w:rsidRPr="00F44DBD" w:rsidRDefault="00FF715E" w:rsidP="002E4B4C">
            <w:pPr>
              <w:rPr>
                <w:rFonts w:cs="Arial"/>
                <w:i/>
                <w:sz w:val="18"/>
                <w:szCs w:val="22"/>
                <w:u w:val="single"/>
              </w:rPr>
            </w:pPr>
            <w:r w:rsidRPr="00F44DBD">
              <w:rPr>
                <w:rFonts w:cs="Arial"/>
                <w:b/>
                <w:sz w:val="18"/>
                <w:szCs w:val="22"/>
              </w:rPr>
              <w:t>Zeitbedarf</w:t>
            </w:r>
            <w:r w:rsidRPr="00F44DBD">
              <w:rPr>
                <w:rFonts w:cs="Arial"/>
                <w:sz w:val="18"/>
                <w:szCs w:val="22"/>
              </w:rPr>
              <w:t xml:space="preserve">: </w:t>
            </w:r>
            <w:r>
              <w:rPr>
                <w:rFonts w:cs="Arial"/>
                <w:sz w:val="18"/>
                <w:szCs w:val="22"/>
              </w:rPr>
              <w:t xml:space="preserve">ca. </w:t>
            </w:r>
            <w:r w:rsidRPr="00F44DBD">
              <w:rPr>
                <w:rFonts w:cs="Arial"/>
                <w:sz w:val="18"/>
                <w:szCs w:val="22"/>
              </w:rPr>
              <w:t>12 Std.</w:t>
            </w:r>
          </w:p>
        </w:tc>
      </w:tr>
      <w:tr w:rsidR="00FF715E" w:rsidRPr="00F44DBD" w:rsidTr="002E4B4C">
        <w:tc>
          <w:tcPr>
            <w:tcW w:w="2500" w:type="pct"/>
            <w:tcBorders>
              <w:bottom w:val="single" w:sz="4" w:space="0" w:color="auto"/>
            </w:tcBorders>
          </w:tcPr>
          <w:p w:rsidR="00FF715E" w:rsidRPr="00F44DBD" w:rsidRDefault="00FF715E" w:rsidP="002E4B4C">
            <w:pPr>
              <w:rPr>
                <w:rFonts w:cs="Arial"/>
                <w:i/>
                <w:sz w:val="18"/>
                <w:szCs w:val="22"/>
                <w:u w:val="single"/>
              </w:rPr>
            </w:pPr>
            <w:r w:rsidRPr="00F44DBD">
              <w:rPr>
                <w:rFonts w:cs="Arial"/>
                <w:i/>
                <w:sz w:val="18"/>
                <w:szCs w:val="22"/>
                <w:u w:val="single"/>
              </w:rPr>
              <w:t>Unterrichtsvorhaben VI:</w:t>
            </w:r>
          </w:p>
          <w:p w:rsidR="00FF715E" w:rsidRPr="00F44DBD" w:rsidRDefault="00FF715E" w:rsidP="002E4B4C">
            <w:pPr>
              <w:rPr>
                <w:rFonts w:cs="Arial"/>
                <w:sz w:val="18"/>
                <w:szCs w:val="22"/>
              </w:rPr>
            </w:pPr>
          </w:p>
          <w:p w:rsidR="00FF715E" w:rsidRPr="001368A4" w:rsidRDefault="00FF715E" w:rsidP="002E4B4C">
            <w:pPr>
              <w:rPr>
                <w:rFonts w:cs="Arial"/>
                <w:i/>
                <w:sz w:val="18"/>
                <w:szCs w:val="22"/>
                <w:lang w:val="fr-FR"/>
              </w:rPr>
            </w:pPr>
            <w:proofErr w:type="spellStart"/>
            <w:r w:rsidRPr="00F44DBD">
              <w:rPr>
                <w:rFonts w:cs="Arial"/>
                <w:b/>
                <w:sz w:val="18"/>
                <w:szCs w:val="22"/>
                <w:lang w:val="fr-FR"/>
              </w:rPr>
              <w:t>Thema</w:t>
            </w:r>
            <w:proofErr w:type="spellEnd"/>
            <w:r w:rsidRPr="00F44DBD">
              <w:rPr>
                <w:rFonts w:cs="Arial"/>
                <w:sz w:val="18"/>
                <w:szCs w:val="22"/>
                <w:lang w:val="fr-FR"/>
              </w:rPr>
              <w:t xml:space="preserve">: </w:t>
            </w:r>
            <w:r w:rsidRPr="001368A4">
              <w:rPr>
                <w:rFonts w:cs="Arial"/>
                <w:i/>
                <w:sz w:val="18"/>
                <w:szCs w:val="22"/>
                <w:lang w:val="fr-FR"/>
              </w:rPr>
              <w:t>Unis par l’amitié</w:t>
            </w:r>
          </w:p>
          <w:p w:rsidR="00FF715E" w:rsidRPr="00F44DBD" w:rsidRDefault="00FF715E" w:rsidP="002E4B4C">
            <w:pPr>
              <w:rPr>
                <w:rFonts w:cs="Arial"/>
                <w:sz w:val="18"/>
                <w:szCs w:val="22"/>
                <w:lang w:val="fr-FR"/>
              </w:rPr>
            </w:pPr>
            <w:r w:rsidRPr="00783C7B">
              <w:rPr>
                <w:rFonts w:cs="Arial"/>
                <w:b/>
                <w:sz w:val="18"/>
                <w:szCs w:val="22"/>
                <w:lang w:val="fr-FR"/>
              </w:rPr>
              <w:t>KLP-</w:t>
            </w:r>
            <w:proofErr w:type="spellStart"/>
            <w:r w:rsidRPr="00783C7B">
              <w:rPr>
                <w:rFonts w:cs="Arial"/>
                <w:b/>
                <w:sz w:val="18"/>
                <w:szCs w:val="22"/>
                <w:lang w:val="fr-FR"/>
              </w:rPr>
              <w:t>Bezug</w:t>
            </w:r>
            <w:proofErr w:type="spellEnd"/>
            <w:r w:rsidRPr="00783C7B">
              <w:rPr>
                <w:rFonts w:cs="Arial"/>
                <w:b/>
                <w:sz w:val="18"/>
                <w:szCs w:val="22"/>
                <w:lang w:val="fr-FR"/>
              </w:rPr>
              <w:t xml:space="preserve">: </w:t>
            </w:r>
            <w:r w:rsidRPr="00F44DBD">
              <w:rPr>
                <w:i/>
                <w:sz w:val="18"/>
                <w:lang w:val="fr-FR"/>
              </w:rPr>
              <w:t>La France et l’Allemagne dans une Europe unie</w:t>
            </w:r>
            <w:r w:rsidRPr="00F44DBD">
              <w:rPr>
                <w:rFonts w:cs="Arial"/>
                <w:i/>
                <w:sz w:val="18"/>
                <w:szCs w:val="22"/>
                <w:lang w:val="fr-FR"/>
              </w:rPr>
              <w:t xml:space="preserve"> </w:t>
            </w:r>
          </w:p>
          <w:p w:rsidR="00FF715E" w:rsidRPr="00F44DBD" w:rsidRDefault="00FF715E" w:rsidP="002E4B4C">
            <w:pPr>
              <w:rPr>
                <w:rFonts w:cs="Arial"/>
                <w:sz w:val="18"/>
                <w:szCs w:val="22"/>
                <w:lang w:val="fr-FR"/>
              </w:rPr>
            </w:pPr>
          </w:p>
          <w:p w:rsidR="00FF715E" w:rsidRPr="00F44DBD" w:rsidRDefault="00FF715E" w:rsidP="002E4B4C">
            <w:pPr>
              <w:rPr>
                <w:rFonts w:cs="Arial"/>
                <w:sz w:val="18"/>
                <w:szCs w:val="22"/>
              </w:rPr>
            </w:pPr>
            <w:r w:rsidRPr="00F44DBD">
              <w:rPr>
                <w:rFonts w:cs="Arial"/>
                <w:b/>
                <w:sz w:val="18"/>
                <w:szCs w:val="22"/>
              </w:rPr>
              <w:t>Schwerpunktmäßig zu erwerbende Kompetenzen:</w:t>
            </w:r>
          </w:p>
          <w:p w:rsidR="00FF715E" w:rsidRPr="00F44DBD" w:rsidRDefault="00FF715E" w:rsidP="002E4B4C">
            <w:pPr>
              <w:numPr>
                <w:ilvl w:val="0"/>
                <w:numId w:val="6"/>
              </w:numPr>
              <w:tabs>
                <w:tab w:val="left" w:pos="360"/>
              </w:tabs>
              <w:jc w:val="left"/>
              <w:rPr>
                <w:sz w:val="18"/>
                <w:u w:val="single"/>
              </w:rPr>
            </w:pPr>
            <w:r w:rsidRPr="00F44DBD">
              <w:rPr>
                <w:sz w:val="18"/>
                <w:u w:val="single"/>
              </w:rPr>
              <w:t>Lesen:</w:t>
            </w:r>
            <w:r w:rsidRPr="00F44DBD">
              <w:rPr>
                <w:sz w:val="18"/>
              </w:rPr>
              <w:t xml:space="preserve"> insbesondere Bild-Textkombinationen in Gesamt- und Detailaussagen verstehen</w:t>
            </w:r>
          </w:p>
          <w:p w:rsidR="00FF715E" w:rsidRPr="00F44DBD" w:rsidRDefault="00FF715E" w:rsidP="002E4B4C">
            <w:pPr>
              <w:numPr>
                <w:ilvl w:val="0"/>
                <w:numId w:val="6"/>
              </w:numPr>
              <w:tabs>
                <w:tab w:val="left" w:pos="360"/>
              </w:tabs>
              <w:rPr>
                <w:sz w:val="18"/>
              </w:rPr>
            </w:pPr>
            <w:r w:rsidRPr="00F44DBD">
              <w:rPr>
                <w:sz w:val="18"/>
                <w:u w:val="single"/>
              </w:rPr>
              <w:t>Schreiben</w:t>
            </w:r>
            <w:r w:rsidRPr="00F44DBD">
              <w:rPr>
                <w:sz w:val="18"/>
              </w:rPr>
              <w:t xml:space="preserve">: ein </w:t>
            </w:r>
            <w:proofErr w:type="spellStart"/>
            <w:r w:rsidRPr="00F44DBD">
              <w:rPr>
                <w:i/>
                <w:sz w:val="18"/>
              </w:rPr>
              <w:t>résumé</w:t>
            </w:r>
            <w:proofErr w:type="spellEnd"/>
            <w:r w:rsidRPr="00F44DBD">
              <w:rPr>
                <w:sz w:val="18"/>
              </w:rPr>
              <w:t xml:space="preserve"> und eine Redeanalyse ve</w:t>
            </w:r>
            <w:r w:rsidRPr="00F44DBD">
              <w:rPr>
                <w:sz w:val="18"/>
              </w:rPr>
              <w:t>r</w:t>
            </w:r>
            <w:r w:rsidRPr="00F44DBD">
              <w:rPr>
                <w:sz w:val="18"/>
              </w:rPr>
              <w:t>fassen</w:t>
            </w:r>
          </w:p>
          <w:p w:rsidR="00FF715E" w:rsidRPr="00F44DBD" w:rsidRDefault="00FF715E" w:rsidP="002E4B4C">
            <w:pPr>
              <w:numPr>
                <w:ilvl w:val="0"/>
                <w:numId w:val="6"/>
              </w:numPr>
              <w:tabs>
                <w:tab w:val="left" w:pos="360"/>
              </w:tabs>
              <w:rPr>
                <w:sz w:val="18"/>
              </w:rPr>
            </w:pPr>
            <w:r>
              <w:rPr>
                <w:sz w:val="18"/>
                <w:u w:val="single"/>
              </w:rPr>
              <w:t>Schriftliche Sprachmittlung</w:t>
            </w:r>
          </w:p>
          <w:p w:rsidR="00FF715E" w:rsidRPr="00F44DBD" w:rsidRDefault="00FF715E" w:rsidP="002E4B4C">
            <w:pPr>
              <w:tabs>
                <w:tab w:val="left" w:pos="360"/>
              </w:tabs>
              <w:rPr>
                <w:sz w:val="18"/>
              </w:rPr>
            </w:pPr>
          </w:p>
          <w:p w:rsidR="00FF715E" w:rsidRPr="00FF715E" w:rsidRDefault="00FF715E" w:rsidP="002E4B4C">
            <w:pPr>
              <w:rPr>
                <w:rFonts w:cs="Arial"/>
                <w:sz w:val="18"/>
                <w:szCs w:val="22"/>
                <w:lang w:val="fr-FR"/>
              </w:rPr>
            </w:pPr>
            <w:proofErr w:type="spellStart"/>
            <w:r w:rsidRPr="00FF715E">
              <w:rPr>
                <w:rFonts w:cs="Arial"/>
                <w:b/>
                <w:sz w:val="18"/>
                <w:szCs w:val="22"/>
                <w:lang w:val="fr-FR"/>
              </w:rPr>
              <w:t>Zeitbedarf</w:t>
            </w:r>
            <w:proofErr w:type="spellEnd"/>
            <w:r w:rsidRPr="00FF715E">
              <w:rPr>
                <w:rFonts w:cs="Arial"/>
                <w:sz w:val="18"/>
                <w:szCs w:val="22"/>
                <w:lang w:val="fr-FR"/>
              </w:rPr>
              <w:t xml:space="preserve">: ca. 15 </w:t>
            </w:r>
            <w:proofErr w:type="spellStart"/>
            <w:r w:rsidRPr="00FF715E">
              <w:rPr>
                <w:rFonts w:cs="Arial"/>
                <w:sz w:val="18"/>
                <w:szCs w:val="22"/>
                <w:lang w:val="fr-FR"/>
              </w:rPr>
              <w:t>Std</w:t>
            </w:r>
            <w:proofErr w:type="spellEnd"/>
            <w:r w:rsidRPr="00FF715E">
              <w:rPr>
                <w:rFonts w:cs="Arial"/>
                <w:sz w:val="18"/>
                <w:szCs w:val="22"/>
                <w:lang w:val="fr-FR"/>
              </w:rPr>
              <w:t>.</w:t>
            </w:r>
          </w:p>
        </w:tc>
        <w:tc>
          <w:tcPr>
            <w:tcW w:w="2500" w:type="pct"/>
            <w:tcBorders>
              <w:bottom w:val="single" w:sz="4" w:space="0" w:color="auto"/>
            </w:tcBorders>
          </w:tcPr>
          <w:p w:rsidR="00FF715E" w:rsidRPr="00F44DBD" w:rsidRDefault="00FF715E" w:rsidP="002E4B4C">
            <w:pPr>
              <w:rPr>
                <w:rFonts w:cs="Arial"/>
                <w:i/>
                <w:sz w:val="18"/>
                <w:szCs w:val="22"/>
                <w:u w:val="single"/>
                <w:lang w:val="fr-FR"/>
              </w:rPr>
            </w:pPr>
            <w:proofErr w:type="spellStart"/>
            <w:r w:rsidRPr="00F44DBD">
              <w:rPr>
                <w:rFonts w:cs="Arial"/>
                <w:i/>
                <w:sz w:val="18"/>
                <w:szCs w:val="22"/>
                <w:u w:val="single"/>
                <w:lang w:val="fr-FR"/>
              </w:rPr>
              <w:t>Unterrichtsvorhaben</w:t>
            </w:r>
            <w:proofErr w:type="spellEnd"/>
            <w:r w:rsidRPr="00F44DBD">
              <w:rPr>
                <w:rFonts w:cs="Arial"/>
                <w:i/>
                <w:sz w:val="18"/>
                <w:szCs w:val="22"/>
                <w:u w:val="single"/>
                <w:lang w:val="fr-FR"/>
              </w:rPr>
              <w:t xml:space="preserve"> VII:</w:t>
            </w:r>
          </w:p>
          <w:p w:rsidR="00FF715E" w:rsidRPr="00F44DBD" w:rsidRDefault="00FF715E" w:rsidP="002E4B4C">
            <w:pPr>
              <w:rPr>
                <w:rFonts w:cs="Arial"/>
                <w:sz w:val="18"/>
                <w:szCs w:val="22"/>
                <w:lang w:val="fr-FR"/>
              </w:rPr>
            </w:pPr>
          </w:p>
          <w:p w:rsidR="00FF715E" w:rsidRPr="001368A4" w:rsidRDefault="00FF715E" w:rsidP="002E4B4C">
            <w:pPr>
              <w:rPr>
                <w:rFonts w:cs="Arial"/>
                <w:i/>
                <w:sz w:val="18"/>
                <w:szCs w:val="22"/>
                <w:lang w:val="fr-FR"/>
              </w:rPr>
            </w:pPr>
            <w:proofErr w:type="spellStart"/>
            <w:r w:rsidRPr="00F44DBD">
              <w:rPr>
                <w:rFonts w:cs="Arial"/>
                <w:b/>
                <w:sz w:val="18"/>
                <w:szCs w:val="22"/>
                <w:lang w:val="fr-FR"/>
              </w:rPr>
              <w:t>Them</w:t>
            </w:r>
            <w:r>
              <w:rPr>
                <w:rFonts w:cs="Arial"/>
                <w:b/>
                <w:sz w:val="18"/>
                <w:szCs w:val="22"/>
                <w:lang w:val="fr-FR"/>
              </w:rPr>
              <w:t>a</w:t>
            </w:r>
            <w:proofErr w:type="spellEnd"/>
            <w:r>
              <w:rPr>
                <w:rFonts w:cs="Arial"/>
                <w:b/>
                <w:sz w:val="18"/>
                <w:szCs w:val="22"/>
                <w:lang w:val="fr-FR"/>
              </w:rPr>
              <w:t>:</w:t>
            </w:r>
            <w:r w:rsidRPr="00F44DBD">
              <w:rPr>
                <w:rFonts w:cs="Arial"/>
                <w:sz w:val="18"/>
                <w:szCs w:val="22"/>
                <w:lang w:val="fr-FR"/>
              </w:rPr>
              <w:t xml:space="preserve"> </w:t>
            </w:r>
            <w:r>
              <w:rPr>
                <w:rFonts w:cs="Arial"/>
                <w:i/>
                <w:sz w:val="18"/>
                <w:szCs w:val="22"/>
                <w:lang w:val="fr-FR"/>
              </w:rPr>
              <w:t>Aux armes, citoyens !</w:t>
            </w:r>
          </w:p>
          <w:p w:rsidR="00FF715E" w:rsidRPr="00F44DBD" w:rsidRDefault="00FF715E" w:rsidP="002E4B4C">
            <w:pPr>
              <w:rPr>
                <w:rFonts w:cs="Arial"/>
                <w:sz w:val="18"/>
                <w:szCs w:val="22"/>
                <w:lang w:val="fr-FR"/>
              </w:rPr>
            </w:pPr>
            <w:r w:rsidRPr="00783C7B">
              <w:rPr>
                <w:rFonts w:cs="Arial"/>
                <w:b/>
                <w:sz w:val="18"/>
                <w:szCs w:val="22"/>
                <w:lang w:val="fr-FR"/>
              </w:rPr>
              <w:t>KLP-</w:t>
            </w:r>
            <w:proofErr w:type="spellStart"/>
            <w:r w:rsidRPr="00783C7B">
              <w:rPr>
                <w:rFonts w:cs="Arial"/>
                <w:b/>
                <w:sz w:val="18"/>
                <w:szCs w:val="22"/>
                <w:lang w:val="fr-FR"/>
              </w:rPr>
              <w:t>Bezug</w:t>
            </w:r>
            <w:proofErr w:type="spellEnd"/>
            <w:r w:rsidRPr="00783C7B">
              <w:rPr>
                <w:rFonts w:cs="Arial"/>
                <w:b/>
                <w:sz w:val="18"/>
                <w:szCs w:val="22"/>
                <w:lang w:val="fr-FR"/>
              </w:rPr>
              <w:t xml:space="preserve">: </w:t>
            </w:r>
            <w:r w:rsidRPr="00F44DBD">
              <w:rPr>
                <w:i/>
                <w:sz w:val="18"/>
                <w:lang w:val="fr-FR"/>
              </w:rPr>
              <w:t>Domaines de la vie politique / Engagement social et politique</w:t>
            </w:r>
          </w:p>
          <w:p w:rsidR="00FF715E" w:rsidRPr="00F44DBD" w:rsidRDefault="00FF715E" w:rsidP="002E4B4C">
            <w:pPr>
              <w:rPr>
                <w:rFonts w:cs="Arial"/>
                <w:sz w:val="18"/>
                <w:szCs w:val="22"/>
                <w:lang w:val="fr-FR"/>
              </w:rPr>
            </w:pPr>
          </w:p>
          <w:p w:rsidR="00FF715E" w:rsidRPr="00F44DBD" w:rsidRDefault="00FF715E" w:rsidP="002E4B4C">
            <w:pPr>
              <w:rPr>
                <w:rFonts w:cs="Arial"/>
                <w:sz w:val="18"/>
                <w:szCs w:val="22"/>
              </w:rPr>
            </w:pPr>
            <w:r w:rsidRPr="00F44DBD">
              <w:rPr>
                <w:rFonts w:cs="Arial"/>
                <w:b/>
                <w:sz w:val="18"/>
                <w:szCs w:val="22"/>
              </w:rPr>
              <w:t>Schwerpunktmäßig zu erwerbende Kompetenzen:</w:t>
            </w:r>
          </w:p>
          <w:p w:rsidR="00FF715E" w:rsidRPr="00F44DBD" w:rsidRDefault="00FF715E" w:rsidP="002E4B4C">
            <w:pPr>
              <w:numPr>
                <w:ilvl w:val="0"/>
                <w:numId w:val="6"/>
              </w:numPr>
              <w:tabs>
                <w:tab w:val="left" w:pos="360"/>
              </w:tabs>
              <w:rPr>
                <w:sz w:val="18"/>
                <w:u w:val="single"/>
              </w:rPr>
            </w:pPr>
            <w:r w:rsidRPr="00F44DBD">
              <w:rPr>
                <w:sz w:val="18"/>
                <w:u w:val="single"/>
              </w:rPr>
              <w:t>Sprechen:</w:t>
            </w:r>
            <w:r w:rsidRPr="00F44DBD">
              <w:rPr>
                <w:sz w:val="18"/>
              </w:rPr>
              <w:t xml:space="preserve"> Sachverhalte diskutieren (an Gesprächen teilnehmen), Texte beschreiben und die eigene Me</w:t>
            </w:r>
            <w:r w:rsidRPr="00F44DBD">
              <w:rPr>
                <w:sz w:val="18"/>
              </w:rPr>
              <w:t>i</w:t>
            </w:r>
            <w:r w:rsidRPr="00F44DBD">
              <w:rPr>
                <w:sz w:val="18"/>
              </w:rPr>
              <w:t>nung darlegen (zusammenhängendes Sprechen)</w:t>
            </w:r>
          </w:p>
          <w:p w:rsidR="00FF715E" w:rsidRDefault="00FF715E" w:rsidP="002E4B4C">
            <w:pPr>
              <w:numPr>
                <w:ilvl w:val="0"/>
                <w:numId w:val="6"/>
              </w:numPr>
              <w:tabs>
                <w:tab w:val="left" w:pos="360"/>
              </w:tabs>
              <w:rPr>
                <w:sz w:val="18"/>
              </w:rPr>
            </w:pPr>
            <w:r w:rsidRPr="00F44DBD">
              <w:rPr>
                <w:sz w:val="18"/>
                <w:u w:val="single"/>
              </w:rPr>
              <w:t>Schreiben:</w:t>
            </w:r>
            <w:r w:rsidRPr="00F44DBD">
              <w:rPr>
                <w:sz w:val="18"/>
              </w:rPr>
              <w:t xml:space="preserve"> in formalisierten Texten seine persönl</w:t>
            </w:r>
            <w:r w:rsidRPr="00F44DBD">
              <w:rPr>
                <w:sz w:val="18"/>
              </w:rPr>
              <w:t>i</w:t>
            </w:r>
            <w:r w:rsidRPr="00F44DBD">
              <w:rPr>
                <w:sz w:val="18"/>
              </w:rPr>
              <w:t>che Meinung zum Ausdruck bringen</w:t>
            </w:r>
          </w:p>
          <w:p w:rsidR="00FF715E" w:rsidRPr="00F44DBD" w:rsidRDefault="00FF715E" w:rsidP="00FF715E">
            <w:pPr>
              <w:ind w:left="360"/>
              <w:rPr>
                <w:sz w:val="18"/>
              </w:rPr>
            </w:pPr>
          </w:p>
          <w:p w:rsidR="00FF715E" w:rsidRPr="00F44DBD" w:rsidRDefault="00FF715E" w:rsidP="002E4B4C">
            <w:pPr>
              <w:rPr>
                <w:rFonts w:cs="Arial"/>
                <w:i/>
                <w:sz w:val="18"/>
                <w:szCs w:val="22"/>
                <w:u w:val="single"/>
              </w:rPr>
            </w:pPr>
            <w:r w:rsidRPr="00F44DBD">
              <w:rPr>
                <w:rFonts w:cs="Arial"/>
                <w:b/>
                <w:sz w:val="18"/>
                <w:szCs w:val="22"/>
              </w:rPr>
              <w:t>Zeitbedarf</w:t>
            </w:r>
            <w:r w:rsidRPr="00F44DBD">
              <w:rPr>
                <w:rFonts w:cs="Arial"/>
                <w:sz w:val="18"/>
                <w:szCs w:val="22"/>
              </w:rPr>
              <w:t xml:space="preserve">: </w:t>
            </w:r>
            <w:r>
              <w:rPr>
                <w:rFonts w:cs="Arial"/>
                <w:sz w:val="18"/>
                <w:szCs w:val="22"/>
              </w:rPr>
              <w:t xml:space="preserve">ca. </w:t>
            </w:r>
            <w:r w:rsidRPr="00F44DBD">
              <w:rPr>
                <w:rFonts w:cs="Arial"/>
                <w:sz w:val="18"/>
                <w:szCs w:val="22"/>
              </w:rPr>
              <w:t>10 Std.</w:t>
            </w:r>
          </w:p>
        </w:tc>
      </w:tr>
      <w:tr w:rsidR="00FF715E" w:rsidRPr="00F44DBD" w:rsidTr="002E4B4C">
        <w:tc>
          <w:tcPr>
            <w:tcW w:w="5000" w:type="pct"/>
            <w:gridSpan w:val="2"/>
            <w:shd w:val="clear" w:color="auto" w:fill="auto"/>
          </w:tcPr>
          <w:p w:rsidR="00FF715E" w:rsidRPr="00F44DBD" w:rsidRDefault="00FF715E" w:rsidP="002E4B4C">
            <w:pPr>
              <w:jc w:val="center"/>
              <w:rPr>
                <w:b/>
                <w:sz w:val="18"/>
                <w:szCs w:val="22"/>
              </w:rPr>
            </w:pPr>
            <w:r>
              <w:rPr>
                <w:b/>
                <w:sz w:val="18"/>
                <w:szCs w:val="22"/>
              </w:rPr>
              <w:t>Summe 5. /6. Sem: ca. 62</w:t>
            </w:r>
            <w:r w:rsidRPr="00F44DBD">
              <w:rPr>
                <w:b/>
                <w:sz w:val="18"/>
                <w:szCs w:val="22"/>
              </w:rPr>
              <w:t xml:space="preserve"> Stunden</w:t>
            </w:r>
          </w:p>
        </w:tc>
      </w:tr>
    </w:tbl>
    <w:p w:rsidR="00FF715E" w:rsidRDefault="00FF715E" w:rsidP="00FF715E">
      <w:pPr>
        <w:sectPr w:rsidR="00FF715E" w:rsidSect="00827708">
          <w:headerReference w:type="default" r:id="rId25"/>
          <w:footerReference w:type="even" r:id="rId26"/>
          <w:footerReference w:type="default" r:id="rId27"/>
          <w:footerReference w:type="first" r:id="rId28"/>
          <w:pgSz w:w="11904" w:h="16838" w:code="9"/>
          <w:pgMar w:top="1534" w:right="1418" w:bottom="1134" w:left="1124" w:header="709" w:footer="715" w:gutter="0"/>
          <w:cols w:space="708"/>
          <w:docGrid w:linePitch="326"/>
        </w:sectPr>
      </w:pPr>
    </w:p>
    <w:p w:rsidR="00FF715E" w:rsidRDefault="00FF715E" w:rsidP="00FF715E">
      <w:pPr>
        <w:sectPr w:rsidR="00FF715E" w:rsidSect="00FF715E">
          <w:type w:val="continuous"/>
          <w:pgSz w:w="11904" w:h="16838" w:code="9"/>
          <w:pgMar w:top="1534" w:right="1418" w:bottom="1134" w:left="1124" w:header="709" w:footer="715" w:gutter="0"/>
          <w:cols w:space="708"/>
          <w:docGrid w:linePitch="326"/>
        </w:sectPr>
      </w:pPr>
    </w:p>
    <w:p w:rsidR="00FF715E" w:rsidRPr="00FF715E" w:rsidRDefault="00FF715E" w:rsidP="00FF715E"/>
    <w:p w:rsidR="00FF715E" w:rsidRDefault="00FF715E">
      <w:pPr>
        <w:jc w:val="left"/>
        <w:rPr>
          <w:b/>
          <w:sz w:val="26"/>
        </w:rPr>
      </w:pPr>
      <w:r>
        <w:br w:type="page"/>
      </w:r>
    </w:p>
    <w:p w:rsidR="00E3572F" w:rsidRDefault="00E3572F" w:rsidP="00E3572F">
      <w:pPr>
        <w:pStyle w:val="berschrift3"/>
        <w:tabs>
          <w:tab w:val="clear" w:pos="794"/>
        </w:tabs>
        <w:spacing w:before="120" w:after="120"/>
        <w:ind w:left="0" w:firstLine="0"/>
      </w:pPr>
      <w:r>
        <w:lastRenderedPageBreak/>
        <w:t>2.1.4</w:t>
      </w:r>
      <w:r w:rsidRPr="00784AA9">
        <w:t xml:space="preserve"> Konkretisierte Unterrichtsvorhaben</w:t>
      </w:r>
      <w:r>
        <w:t xml:space="preserve"> – Grundkurs in der Qualifikat</w:t>
      </w:r>
      <w:r>
        <w:t>i</w:t>
      </w:r>
      <w:r>
        <w:t>onsphase</w:t>
      </w:r>
      <w:bookmarkEnd w:id="21"/>
    </w:p>
    <w:p w:rsidR="00827708" w:rsidRDefault="00827708" w:rsidP="00827708">
      <w:r>
        <w:t>Die hier ausgeführten konkretisierten Unterrichtsvorhaben orientieren sich an der Da</w:t>
      </w:r>
      <w:r>
        <w:t>r</w:t>
      </w:r>
      <w:r>
        <w:t>stellung der Kompetenzbereiche des KLP. Bei den grau hinterlegten Feldern handelt es sich um die schwerpunktmäßig zu erwerbenden funktional kommunikativen Kompete</w:t>
      </w:r>
      <w:r>
        <w:t>n</w:t>
      </w:r>
      <w:r>
        <w:t>zen.</w:t>
      </w:r>
    </w:p>
    <w:p w:rsidR="00827708" w:rsidRDefault="00827708" w:rsidP="00827708"/>
    <w:p w:rsidR="00827708" w:rsidRDefault="00827708" w:rsidP="00827708">
      <w:r>
        <w:t>Die im Unterrichtsvorhaben zu entwickelnden Schwerpunktkompetenzen sind jeweils grau hinterlegt.</w:t>
      </w:r>
    </w:p>
    <w:p w:rsidR="00827708" w:rsidRDefault="00827708" w:rsidP="00827708">
      <w:pPr>
        <w:sectPr w:rsidR="00827708" w:rsidSect="00FF715E">
          <w:headerReference w:type="default" r:id="rId29"/>
          <w:type w:val="continuous"/>
          <w:pgSz w:w="11904" w:h="16838" w:code="9"/>
          <w:pgMar w:top="1534" w:right="1418" w:bottom="1134" w:left="1124" w:header="709" w:footer="715" w:gutter="0"/>
          <w:cols w:space="708"/>
          <w:docGrid w:linePitch="326"/>
        </w:sectPr>
      </w:pPr>
    </w:p>
    <w:p w:rsidR="00401A89" w:rsidRDefault="00401A89" w:rsidP="00E3572F">
      <w:pPr>
        <w:pStyle w:val="berschrift3"/>
        <w:keepNext w:val="0"/>
        <w:spacing w:before="120" w:after="120"/>
        <w:rPr>
          <w:sz w:val="2"/>
          <w:szCs w:val="2"/>
        </w:rPr>
      </w:pPr>
      <w:bookmarkStart w:id="22" w:name="_Toc176151041"/>
      <w:bookmarkEnd w:id="12"/>
      <w:bookmarkEnd w:id="13"/>
      <w:bookmarkEnd w:id="14"/>
    </w:p>
    <w:p w:rsidR="00767B85" w:rsidRPr="00401A89" w:rsidRDefault="00767B85" w:rsidP="00E3572F">
      <w:pPr>
        <w:spacing w:after="120"/>
        <w:ind w:left="-992"/>
        <w:rPr>
          <w:rFonts w:cs="Arial"/>
          <w:b/>
          <w:i/>
          <w:sz w:val="22"/>
          <w:szCs w:val="28"/>
          <w:u w:val="single"/>
        </w:rPr>
      </w:pPr>
      <w:r w:rsidRPr="00401A89">
        <w:rPr>
          <w:rFonts w:cs="Arial"/>
          <w:b/>
          <w:i/>
          <w:sz w:val="22"/>
          <w:szCs w:val="28"/>
          <w:u w:val="single"/>
        </w:rPr>
        <w:t>Unterrichtsvorhaben I</w:t>
      </w:r>
    </w:p>
    <w:tbl>
      <w:tblPr>
        <w:tblW w:w="14254" w:type="dxa"/>
        <w:tblInd w:w="-885" w:type="dxa"/>
        <w:tblLayout w:type="fixed"/>
        <w:tblLook w:val="0000" w:firstRow="0" w:lastRow="0" w:firstColumn="0" w:lastColumn="0" w:noHBand="0" w:noVBand="0"/>
      </w:tblPr>
      <w:tblGrid>
        <w:gridCol w:w="2844"/>
        <w:gridCol w:w="1832"/>
        <w:gridCol w:w="367"/>
        <w:gridCol w:w="646"/>
        <w:gridCol w:w="615"/>
        <w:gridCol w:w="2230"/>
        <w:gridCol w:w="107"/>
        <w:gridCol w:w="809"/>
        <w:gridCol w:w="1730"/>
        <w:gridCol w:w="3074"/>
      </w:tblGrid>
      <w:tr w:rsidR="008F5557" w:rsidRPr="00401A89" w:rsidTr="00401A89">
        <w:trPr>
          <w:trHeight w:val="259"/>
        </w:trPr>
        <w:tc>
          <w:tcPr>
            <w:tcW w:w="14254" w:type="dxa"/>
            <w:gridSpan w:val="10"/>
            <w:tcBorders>
              <w:top w:val="single" w:sz="8" w:space="0" w:color="000000"/>
              <w:left w:val="single" w:sz="8" w:space="0" w:color="000000"/>
              <w:bottom w:val="single" w:sz="4" w:space="0" w:color="000000"/>
              <w:right w:val="single" w:sz="8" w:space="0" w:color="000000"/>
            </w:tcBorders>
            <w:vAlign w:val="center"/>
          </w:tcPr>
          <w:p w:rsidR="008F5557" w:rsidRPr="00401A89" w:rsidRDefault="008F5557" w:rsidP="00370A5C">
            <w:pPr>
              <w:snapToGrid w:val="0"/>
              <w:jc w:val="center"/>
              <w:rPr>
                <w:b/>
                <w:i/>
                <w:color w:val="993300"/>
                <w:sz w:val="16"/>
                <w:szCs w:val="28"/>
              </w:rPr>
            </w:pPr>
            <w:r w:rsidRPr="00401A89">
              <w:rPr>
                <w:b/>
                <w:i/>
                <w:color w:val="993300"/>
                <w:sz w:val="16"/>
                <w:szCs w:val="28"/>
              </w:rPr>
              <w:t>Interkulturelle kommunikative Kompetenz</w:t>
            </w:r>
          </w:p>
        </w:tc>
      </w:tr>
      <w:tr w:rsidR="008F5557" w:rsidRPr="00401A89" w:rsidTr="00B07AE5">
        <w:trPr>
          <w:trHeight w:val="1566"/>
        </w:trPr>
        <w:tc>
          <w:tcPr>
            <w:tcW w:w="4676" w:type="dxa"/>
            <w:gridSpan w:val="2"/>
            <w:tcBorders>
              <w:top w:val="single" w:sz="4" w:space="0" w:color="000000"/>
              <w:left w:val="single" w:sz="8" w:space="0" w:color="000000"/>
              <w:bottom w:val="single" w:sz="4" w:space="0" w:color="000000"/>
            </w:tcBorders>
          </w:tcPr>
          <w:p w:rsidR="008F5557" w:rsidRPr="00401A89" w:rsidRDefault="008F5557" w:rsidP="00370A5C">
            <w:pPr>
              <w:snapToGrid w:val="0"/>
              <w:rPr>
                <w:b/>
                <w:sz w:val="16"/>
                <w:szCs w:val="22"/>
              </w:rPr>
            </w:pPr>
            <w:r w:rsidRPr="00401A89">
              <w:rPr>
                <w:b/>
                <w:sz w:val="16"/>
                <w:szCs w:val="22"/>
              </w:rPr>
              <w:t>Soziokulturelles Orientierungswissen</w:t>
            </w:r>
          </w:p>
          <w:p w:rsidR="000E1BD8" w:rsidRPr="00401A89" w:rsidRDefault="000E1BD8" w:rsidP="00814E57">
            <w:pPr>
              <w:numPr>
                <w:ilvl w:val="0"/>
                <w:numId w:val="12"/>
              </w:numPr>
              <w:tabs>
                <w:tab w:val="num" w:pos="360"/>
              </w:tabs>
              <w:ind w:left="360"/>
              <w:rPr>
                <w:sz w:val="16"/>
                <w:szCs w:val="22"/>
              </w:rPr>
            </w:pPr>
            <w:r w:rsidRPr="00401A89">
              <w:rPr>
                <w:sz w:val="16"/>
                <w:szCs w:val="22"/>
              </w:rPr>
              <w:t>Schul- und Berufsausbildung in Frankreich,</w:t>
            </w:r>
          </w:p>
          <w:p w:rsidR="000E1BD8" w:rsidRPr="00401A89" w:rsidRDefault="000E1BD8" w:rsidP="00814E57">
            <w:pPr>
              <w:numPr>
                <w:ilvl w:val="0"/>
                <w:numId w:val="12"/>
              </w:numPr>
              <w:tabs>
                <w:tab w:val="num" w:pos="360"/>
              </w:tabs>
              <w:ind w:left="360"/>
              <w:rPr>
                <w:sz w:val="16"/>
                <w:szCs w:val="22"/>
              </w:rPr>
            </w:pPr>
            <w:r w:rsidRPr="00401A89">
              <w:rPr>
                <w:i/>
                <w:sz w:val="16"/>
                <w:szCs w:val="22"/>
              </w:rPr>
              <w:t xml:space="preserve">Le </w:t>
            </w:r>
            <w:proofErr w:type="spellStart"/>
            <w:r w:rsidRPr="00401A89">
              <w:rPr>
                <w:i/>
                <w:sz w:val="16"/>
                <w:szCs w:val="22"/>
              </w:rPr>
              <w:t>premier</w:t>
            </w:r>
            <w:proofErr w:type="spellEnd"/>
            <w:r w:rsidRPr="00401A89">
              <w:rPr>
                <w:i/>
                <w:sz w:val="16"/>
                <w:szCs w:val="22"/>
              </w:rPr>
              <w:t xml:space="preserve"> </w:t>
            </w:r>
            <w:proofErr w:type="spellStart"/>
            <w:r w:rsidRPr="00401A89">
              <w:rPr>
                <w:i/>
                <w:sz w:val="16"/>
                <w:szCs w:val="22"/>
              </w:rPr>
              <w:t>emploi</w:t>
            </w:r>
            <w:proofErr w:type="spellEnd"/>
            <w:r w:rsidRPr="00401A89">
              <w:rPr>
                <w:i/>
                <w:sz w:val="16"/>
                <w:szCs w:val="22"/>
              </w:rPr>
              <w:t xml:space="preserve">: </w:t>
            </w:r>
            <w:proofErr w:type="spellStart"/>
            <w:r w:rsidRPr="00401A89">
              <w:rPr>
                <w:i/>
                <w:sz w:val="16"/>
                <w:szCs w:val="22"/>
              </w:rPr>
              <w:t>stages</w:t>
            </w:r>
            <w:proofErr w:type="spellEnd"/>
            <w:r w:rsidRPr="00401A89">
              <w:rPr>
                <w:i/>
                <w:sz w:val="16"/>
                <w:szCs w:val="22"/>
              </w:rPr>
              <w:t xml:space="preserve">, </w:t>
            </w:r>
            <w:proofErr w:type="spellStart"/>
            <w:r w:rsidRPr="00401A89">
              <w:rPr>
                <w:i/>
                <w:sz w:val="16"/>
                <w:szCs w:val="22"/>
              </w:rPr>
              <w:t>formation</w:t>
            </w:r>
            <w:proofErr w:type="spellEnd"/>
          </w:p>
          <w:p w:rsidR="000E1BD8" w:rsidRPr="00401A89" w:rsidRDefault="000E1BD8" w:rsidP="00814E57">
            <w:pPr>
              <w:numPr>
                <w:ilvl w:val="0"/>
                <w:numId w:val="12"/>
              </w:numPr>
              <w:tabs>
                <w:tab w:val="num" w:pos="360"/>
              </w:tabs>
              <w:ind w:left="360"/>
              <w:rPr>
                <w:sz w:val="16"/>
                <w:szCs w:val="22"/>
              </w:rPr>
            </w:pPr>
            <w:r w:rsidRPr="00401A89">
              <w:rPr>
                <w:sz w:val="16"/>
                <w:szCs w:val="22"/>
              </w:rPr>
              <w:t>berufliche Vorstellungen vs. berufliche Realität (Arbeitsl</w:t>
            </w:r>
            <w:r w:rsidRPr="00401A89">
              <w:rPr>
                <w:sz w:val="16"/>
                <w:szCs w:val="22"/>
              </w:rPr>
              <w:t>o</w:t>
            </w:r>
            <w:r w:rsidRPr="00401A89">
              <w:rPr>
                <w:sz w:val="16"/>
                <w:szCs w:val="22"/>
              </w:rPr>
              <w:t>sigkeit, Qualifikationen)</w:t>
            </w:r>
          </w:p>
          <w:p w:rsidR="000E1BD8" w:rsidRPr="00401A89" w:rsidRDefault="00443CA3" w:rsidP="00814E57">
            <w:pPr>
              <w:numPr>
                <w:ilvl w:val="0"/>
                <w:numId w:val="12"/>
              </w:numPr>
              <w:tabs>
                <w:tab w:val="num" w:pos="360"/>
              </w:tabs>
              <w:ind w:left="360"/>
              <w:rPr>
                <w:sz w:val="16"/>
                <w:szCs w:val="22"/>
              </w:rPr>
            </w:pPr>
            <w:r w:rsidRPr="00401A89">
              <w:rPr>
                <w:sz w:val="16"/>
                <w:szCs w:val="22"/>
              </w:rPr>
              <w:t>Berufs</w:t>
            </w:r>
            <w:r w:rsidR="000E1BD8" w:rsidRPr="00401A89">
              <w:rPr>
                <w:sz w:val="16"/>
                <w:szCs w:val="22"/>
              </w:rPr>
              <w:t>alltag und –</w:t>
            </w:r>
            <w:proofErr w:type="spellStart"/>
            <w:r w:rsidRPr="00401A89">
              <w:rPr>
                <w:sz w:val="16"/>
                <w:szCs w:val="22"/>
              </w:rPr>
              <w:t>erfahrungen</w:t>
            </w:r>
            <w:proofErr w:type="spellEnd"/>
          </w:p>
          <w:p w:rsidR="008F5557" w:rsidRPr="00401A89" w:rsidRDefault="000E1BD8" w:rsidP="00814E57">
            <w:pPr>
              <w:numPr>
                <w:ilvl w:val="0"/>
                <w:numId w:val="12"/>
              </w:numPr>
              <w:tabs>
                <w:tab w:val="num" w:pos="360"/>
              </w:tabs>
              <w:ind w:left="360"/>
              <w:rPr>
                <w:sz w:val="16"/>
                <w:szCs w:val="22"/>
              </w:rPr>
            </w:pPr>
            <w:r w:rsidRPr="00401A89">
              <w:rPr>
                <w:sz w:val="16"/>
                <w:szCs w:val="22"/>
              </w:rPr>
              <w:t>Vereinbarkeit von Familie und Beruf (Deutschland und Frankreich im Vergleich)</w:t>
            </w:r>
          </w:p>
        </w:tc>
        <w:tc>
          <w:tcPr>
            <w:tcW w:w="4774" w:type="dxa"/>
            <w:gridSpan w:val="6"/>
            <w:tcBorders>
              <w:top w:val="single" w:sz="4" w:space="0" w:color="000000"/>
              <w:left w:val="single" w:sz="4" w:space="0" w:color="000000"/>
              <w:bottom w:val="single" w:sz="4" w:space="0" w:color="000000"/>
            </w:tcBorders>
          </w:tcPr>
          <w:p w:rsidR="008F5557" w:rsidRPr="00401A89" w:rsidRDefault="008F5557" w:rsidP="00370A5C">
            <w:pPr>
              <w:snapToGrid w:val="0"/>
              <w:rPr>
                <w:b/>
                <w:sz w:val="16"/>
                <w:szCs w:val="22"/>
              </w:rPr>
            </w:pPr>
            <w:r w:rsidRPr="00401A89">
              <w:rPr>
                <w:b/>
                <w:sz w:val="16"/>
                <w:szCs w:val="22"/>
              </w:rPr>
              <w:t>Interkulturelle Einstellungen und Bewusstheit</w:t>
            </w:r>
          </w:p>
          <w:p w:rsidR="008F5557" w:rsidRPr="00401A89" w:rsidRDefault="000E1BD8" w:rsidP="00814E57">
            <w:pPr>
              <w:numPr>
                <w:ilvl w:val="0"/>
                <w:numId w:val="12"/>
              </w:numPr>
              <w:tabs>
                <w:tab w:val="num" w:pos="360"/>
              </w:tabs>
              <w:ind w:left="360"/>
              <w:rPr>
                <w:sz w:val="16"/>
                <w:szCs w:val="22"/>
              </w:rPr>
            </w:pPr>
            <w:r w:rsidRPr="00401A89">
              <w:rPr>
                <w:sz w:val="16"/>
                <w:szCs w:val="22"/>
              </w:rPr>
              <w:t>eigene Vorstellungen hinterfragen und ggf. revidieren</w:t>
            </w:r>
          </w:p>
          <w:p w:rsidR="000E1BD8" w:rsidRPr="00401A89" w:rsidRDefault="000E1BD8" w:rsidP="00814E57">
            <w:pPr>
              <w:numPr>
                <w:ilvl w:val="0"/>
                <w:numId w:val="12"/>
              </w:numPr>
              <w:tabs>
                <w:tab w:val="num" w:pos="360"/>
              </w:tabs>
              <w:ind w:left="360"/>
              <w:rPr>
                <w:sz w:val="16"/>
                <w:szCs w:val="22"/>
              </w:rPr>
            </w:pPr>
            <w:r w:rsidRPr="00401A89">
              <w:rPr>
                <w:sz w:val="16"/>
                <w:szCs w:val="22"/>
              </w:rPr>
              <w:t xml:space="preserve">Sensibilität für sprachlich-kulturelle </w:t>
            </w:r>
            <w:proofErr w:type="spellStart"/>
            <w:r w:rsidRPr="00401A89">
              <w:rPr>
                <w:i/>
                <w:sz w:val="16"/>
                <w:szCs w:val="22"/>
              </w:rPr>
              <w:t>faux-pas</w:t>
            </w:r>
            <w:proofErr w:type="spellEnd"/>
            <w:r w:rsidRPr="00401A89">
              <w:rPr>
                <w:sz w:val="16"/>
                <w:szCs w:val="22"/>
              </w:rPr>
              <w:t xml:space="preserve"> entwickeln</w:t>
            </w:r>
          </w:p>
        </w:tc>
        <w:tc>
          <w:tcPr>
            <w:tcW w:w="4804" w:type="dxa"/>
            <w:gridSpan w:val="2"/>
            <w:tcBorders>
              <w:top w:val="single" w:sz="4" w:space="0" w:color="000000"/>
              <w:left w:val="single" w:sz="4" w:space="0" w:color="000000"/>
              <w:bottom w:val="single" w:sz="4" w:space="0" w:color="000000"/>
              <w:right w:val="single" w:sz="8" w:space="0" w:color="000000"/>
            </w:tcBorders>
          </w:tcPr>
          <w:p w:rsidR="008F5557" w:rsidRPr="00401A89" w:rsidRDefault="008F5557" w:rsidP="00370A5C">
            <w:pPr>
              <w:snapToGrid w:val="0"/>
              <w:rPr>
                <w:b/>
                <w:sz w:val="16"/>
                <w:szCs w:val="22"/>
              </w:rPr>
            </w:pPr>
            <w:r w:rsidRPr="00401A89">
              <w:rPr>
                <w:b/>
                <w:sz w:val="16"/>
                <w:szCs w:val="22"/>
              </w:rPr>
              <w:t>Interkulturelles Verstehen und Handeln</w:t>
            </w:r>
          </w:p>
          <w:p w:rsidR="000E1BD8" w:rsidRPr="00401A89" w:rsidRDefault="00486242" w:rsidP="00814E57">
            <w:pPr>
              <w:numPr>
                <w:ilvl w:val="0"/>
                <w:numId w:val="12"/>
              </w:numPr>
              <w:tabs>
                <w:tab w:val="num" w:pos="360"/>
              </w:tabs>
              <w:ind w:left="360"/>
              <w:rPr>
                <w:sz w:val="16"/>
                <w:szCs w:val="22"/>
              </w:rPr>
            </w:pPr>
            <w:r w:rsidRPr="00401A89">
              <w:rPr>
                <w:sz w:val="16"/>
                <w:szCs w:val="22"/>
              </w:rPr>
              <w:t>sich</w:t>
            </w:r>
            <w:r w:rsidRPr="00401A89">
              <w:rPr>
                <w:rFonts w:cs="ArialNarrow,Bold"/>
                <w:bCs/>
                <w:sz w:val="16"/>
                <w:szCs w:val="22"/>
              </w:rPr>
              <w:t xml:space="preserve"> </w:t>
            </w:r>
            <w:r w:rsidR="000E1BD8" w:rsidRPr="00401A89">
              <w:rPr>
                <w:rFonts w:cs="ArialNarrow,Bold"/>
                <w:bCs/>
                <w:sz w:val="16"/>
                <w:szCs w:val="22"/>
              </w:rPr>
              <w:t xml:space="preserve">in formellen interkulturellen Begegnungssituationen </w:t>
            </w:r>
            <w:r w:rsidRPr="00401A89">
              <w:rPr>
                <w:rFonts w:cs="ArialNarrow,Bold"/>
                <w:bCs/>
                <w:sz w:val="16"/>
                <w:szCs w:val="22"/>
              </w:rPr>
              <w:t>weitgehend angemessen verhalten</w:t>
            </w:r>
            <w:r w:rsidR="00200B58" w:rsidRPr="00401A89">
              <w:rPr>
                <w:rFonts w:cs="ArialNarrow,Bold"/>
                <w:bCs/>
                <w:sz w:val="16"/>
                <w:szCs w:val="22"/>
              </w:rPr>
              <w:t xml:space="preserve"> </w:t>
            </w:r>
          </w:p>
          <w:p w:rsidR="008F5557" w:rsidRPr="00401A89" w:rsidRDefault="000E1BD8" w:rsidP="00814E57">
            <w:pPr>
              <w:numPr>
                <w:ilvl w:val="0"/>
                <w:numId w:val="12"/>
              </w:numPr>
              <w:tabs>
                <w:tab w:val="num" w:pos="360"/>
              </w:tabs>
              <w:ind w:left="360"/>
              <w:rPr>
                <w:sz w:val="16"/>
                <w:szCs w:val="22"/>
              </w:rPr>
            </w:pPr>
            <w:r w:rsidRPr="00401A89">
              <w:rPr>
                <w:sz w:val="16"/>
                <w:szCs w:val="22"/>
              </w:rPr>
              <w:t xml:space="preserve">bekannte </w:t>
            </w:r>
            <w:r w:rsidR="00486242" w:rsidRPr="00401A89">
              <w:rPr>
                <w:sz w:val="16"/>
                <w:szCs w:val="22"/>
              </w:rPr>
              <w:t>sprachlich-kulturell</w:t>
            </w:r>
            <w:r w:rsidRPr="00401A89">
              <w:rPr>
                <w:sz w:val="16"/>
                <w:szCs w:val="22"/>
              </w:rPr>
              <w:t>e</w:t>
            </w:r>
            <w:r w:rsidR="00486242" w:rsidRPr="00401A89">
              <w:rPr>
                <w:sz w:val="16"/>
                <w:szCs w:val="22"/>
              </w:rPr>
              <w:t xml:space="preserve"> </w:t>
            </w:r>
            <w:proofErr w:type="spellStart"/>
            <w:r w:rsidRPr="00401A89">
              <w:rPr>
                <w:i/>
                <w:sz w:val="16"/>
                <w:szCs w:val="22"/>
              </w:rPr>
              <w:t>faux-pas</w:t>
            </w:r>
            <w:proofErr w:type="spellEnd"/>
            <w:r w:rsidRPr="00401A89">
              <w:rPr>
                <w:sz w:val="16"/>
                <w:szCs w:val="22"/>
              </w:rPr>
              <w:t xml:space="preserve"> vermeiden</w:t>
            </w:r>
          </w:p>
        </w:tc>
      </w:tr>
      <w:tr w:rsidR="008F5557" w:rsidRPr="00401A89" w:rsidTr="00401A89">
        <w:trPr>
          <w:trHeight w:val="254"/>
        </w:trPr>
        <w:tc>
          <w:tcPr>
            <w:tcW w:w="14254" w:type="dxa"/>
            <w:gridSpan w:val="10"/>
            <w:tcBorders>
              <w:top w:val="single" w:sz="4" w:space="0" w:color="000000"/>
              <w:left w:val="single" w:sz="8" w:space="0" w:color="000000"/>
              <w:bottom w:val="single" w:sz="4" w:space="0" w:color="000000"/>
              <w:right w:val="single" w:sz="8" w:space="0" w:color="000000"/>
            </w:tcBorders>
            <w:vAlign w:val="center"/>
          </w:tcPr>
          <w:p w:rsidR="008F5557" w:rsidRPr="00401A89" w:rsidRDefault="008F5557" w:rsidP="00370A5C">
            <w:pPr>
              <w:snapToGrid w:val="0"/>
              <w:jc w:val="center"/>
              <w:rPr>
                <w:b/>
                <w:color w:val="993300"/>
                <w:sz w:val="16"/>
                <w:szCs w:val="28"/>
              </w:rPr>
            </w:pPr>
            <w:r w:rsidRPr="00401A89">
              <w:rPr>
                <w:b/>
                <w:color w:val="993300"/>
                <w:sz w:val="16"/>
                <w:szCs w:val="28"/>
              </w:rPr>
              <w:t xml:space="preserve">Funktionale kommunikative Kompetenz:  </w:t>
            </w:r>
          </w:p>
        </w:tc>
      </w:tr>
      <w:tr w:rsidR="008F5557" w:rsidRPr="00401A89" w:rsidTr="00B267E2">
        <w:trPr>
          <w:trHeight w:val="729"/>
        </w:trPr>
        <w:tc>
          <w:tcPr>
            <w:tcW w:w="2844" w:type="dxa"/>
            <w:tcBorders>
              <w:top w:val="single" w:sz="4" w:space="0" w:color="000000"/>
              <w:left w:val="single" w:sz="8" w:space="0" w:color="000000"/>
              <w:bottom w:val="single" w:sz="4" w:space="0" w:color="000000"/>
            </w:tcBorders>
          </w:tcPr>
          <w:p w:rsidR="008F5557" w:rsidRPr="00401A89" w:rsidRDefault="008F5557" w:rsidP="00370A5C">
            <w:pPr>
              <w:snapToGrid w:val="0"/>
              <w:rPr>
                <w:b/>
                <w:sz w:val="16"/>
                <w:szCs w:val="22"/>
              </w:rPr>
            </w:pPr>
            <w:r w:rsidRPr="00401A89">
              <w:rPr>
                <w:b/>
                <w:sz w:val="16"/>
                <w:szCs w:val="22"/>
              </w:rPr>
              <w:t>Hör-/Hör-Sehverstehen</w:t>
            </w:r>
          </w:p>
          <w:p w:rsidR="001F7B44" w:rsidRPr="00401A89" w:rsidRDefault="001F7B44" w:rsidP="00814E57">
            <w:pPr>
              <w:numPr>
                <w:ilvl w:val="0"/>
                <w:numId w:val="12"/>
              </w:numPr>
              <w:tabs>
                <w:tab w:val="num" w:pos="360"/>
              </w:tabs>
              <w:ind w:left="360"/>
              <w:rPr>
                <w:rFonts w:cs="Arial"/>
                <w:sz w:val="16"/>
                <w:szCs w:val="22"/>
              </w:rPr>
            </w:pPr>
            <w:r w:rsidRPr="00401A89">
              <w:rPr>
                <w:sz w:val="16"/>
              </w:rPr>
              <w:t>die</w:t>
            </w:r>
            <w:r w:rsidRPr="00401A89">
              <w:rPr>
                <w:rFonts w:cs="Arial"/>
                <w:sz w:val="16"/>
                <w:szCs w:val="22"/>
              </w:rPr>
              <w:t xml:space="preserve"> Gesamtaussage und w</w:t>
            </w:r>
            <w:r w:rsidRPr="00401A89">
              <w:rPr>
                <w:rFonts w:cs="Arial"/>
                <w:sz w:val="16"/>
                <w:szCs w:val="22"/>
              </w:rPr>
              <w:t>e</w:t>
            </w:r>
            <w:r w:rsidRPr="00401A89">
              <w:rPr>
                <w:rFonts w:cs="Arial"/>
                <w:sz w:val="16"/>
                <w:szCs w:val="22"/>
              </w:rPr>
              <w:t>sentliche Informationen aus Hör-/Hör-Sehtexten entnehmen und in den thematischen Ra</w:t>
            </w:r>
            <w:r w:rsidRPr="00401A89">
              <w:rPr>
                <w:rFonts w:cs="Arial"/>
                <w:sz w:val="16"/>
                <w:szCs w:val="22"/>
              </w:rPr>
              <w:t>h</w:t>
            </w:r>
            <w:r w:rsidRPr="00401A89">
              <w:rPr>
                <w:rFonts w:cs="Arial"/>
                <w:sz w:val="16"/>
                <w:szCs w:val="22"/>
              </w:rPr>
              <w:t>men einordnen</w:t>
            </w:r>
          </w:p>
          <w:p w:rsidR="008F5557" w:rsidRPr="00401A89" w:rsidRDefault="008F5557" w:rsidP="001F7B44">
            <w:pPr>
              <w:ind w:left="720"/>
              <w:rPr>
                <w:b/>
                <w:sz w:val="16"/>
                <w:szCs w:val="22"/>
              </w:rPr>
            </w:pPr>
          </w:p>
        </w:tc>
        <w:tc>
          <w:tcPr>
            <w:tcW w:w="2845" w:type="dxa"/>
            <w:gridSpan w:val="3"/>
            <w:tcBorders>
              <w:top w:val="single" w:sz="4" w:space="0" w:color="000000"/>
              <w:left w:val="single" w:sz="4" w:space="0" w:color="000000"/>
              <w:bottom w:val="single" w:sz="4" w:space="0" w:color="000000"/>
            </w:tcBorders>
            <w:shd w:val="clear" w:color="auto" w:fill="D9D9D9" w:themeFill="background1" w:themeFillShade="D9"/>
          </w:tcPr>
          <w:p w:rsidR="008F5557" w:rsidRPr="00401A89" w:rsidRDefault="008F5557" w:rsidP="00370A5C">
            <w:pPr>
              <w:snapToGrid w:val="0"/>
              <w:rPr>
                <w:b/>
                <w:sz w:val="16"/>
                <w:szCs w:val="22"/>
              </w:rPr>
            </w:pPr>
            <w:r w:rsidRPr="00401A89">
              <w:rPr>
                <w:b/>
                <w:sz w:val="16"/>
                <w:szCs w:val="22"/>
              </w:rPr>
              <w:t>Leseverstehen</w:t>
            </w:r>
          </w:p>
          <w:p w:rsidR="001F7B44" w:rsidRPr="00401A89" w:rsidRDefault="001F7B44" w:rsidP="00814E57">
            <w:pPr>
              <w:numPr>
                <w:ilvl w:val="0"/>
                <w:numId w:val="12"/>
              </w:numPr>
              <w:tabs>
                <w:tab w:val="num" w:pos="360"/>
              </w:tabs>
              <w:ind w:left="360"/>
              <w:rPr>
                <w:sz w:val="16"/>
                <w:szCs w:val="22"/>
              </w:rPr>
            </w:pPr>
            <w:r w:rsidRPr="00401A89">
              <w:rPr>
                <w:sz w:val="16"/>
                <w:szCs w:val="22"/>
              </w:rPr>
              <w:t>Stellenanzeigen in Bezug auf persönliche Interessen</w:t>
            </w:r>
            <w:r w:rsidR="00FF715E">
              <w:rPr>
                <w:sz w:val="16"/>
                <w:szCs w:val="22"/>
              </w:rPr>
              <w:t xml:space="preserve"> </w:t>
            </w:r>
            <w:r w:rsidRPr="00401A89">
              <w:rPr>
                <w:sz w:val="16"/>
                <w:szCs w:val="22"/>
              </w:rPr>
              <w:t>/</w:t>
            </w:r>
            <w:r w:rsidR="00FF715E">
              <w:rPr>
                <w:sz w:val="16"/>
                <w:szCs w:val="22"/>
              </w:rPr>
              <w:t xml:space="preserve"> </w:t>
            </w:r>
            <w:r w:rsidRPr="00401A89">
              <w:rPr>
                <w:sz w:val="16"/>
                <w:szCs w:val="22"/>
              </w:rPr>
              <w:t>Qual</w:t>
            </w:r>
            <w:r w:rsidRPr="00401A89">
              <w:rPr>
                <w:sz w:val="16"/>
                <w:szCs w:val="22"/>
              </w:rPr>
              <w:t>i</w:t>
            </w:r>
            <w:r w:rsidRPr="00401A89">
              <w:rPr>
                <w:sz w:val="16"/>
                <w:szCs w:val="22"/>
              </w:rPr>
              <w:t xml:space="preserve">fikationsprofil erfassen </w:t>
            </w:r>
          </w:p>
          <w:p w:rsidR="008F5557" w:rsidRPr="00401A89" w:rsidRDefault="001F7B44" w:rsidP="00814E57">
            <w:pPr>
              <w:numPr>
                <w:ilvl w:val="0"/>
                <w:numId w:val="12"/>
              </w:numPr>
              <w:tabs>
                <w:tab w:val="num" w:pos="360"/>
              </w:tabs>
              <w:ind w:left="360"/>
              <w:rPr>
                <w:sz w:val="16"/>
                <w:szCs w:val="22"/>
              </w:rPr>
            </w:pPr>
            <w:r w:rsidRPr="00401A89">
              <w:rPr>
                <w:sz w:val="16"/>
                <w:szCs w:val="22"/>
              </w:rPr>
              <w:t>Firmenprofilen wichtige Info</w:t>
            </w:r>
            <w:r w:rsidRPr="00401A89">
              <w:rPr>
                <w:sz w:val="16"/>
                <w:szCs w:val="22"/>
              </w:rPr>
              <w:t>r</w:t>
            </w:r>
            <w:r w:rsidRPr="00401A89">
              <w:rPr>
                <w:sz w:val="16"/>
                <w:szCs w:val="22"/>
              </w:rPr>
              <w:t>mationen entnehmen</w:t>
            </w:r>
          </w:p>
          <w:p w:rsidR="001F7B44" w:rsidRPr="00401A89" w:rsidRDefault="001F7B44" w:rsidP="00814E57">
            <w:pPr>
              <w:numPr>
                <w:ilvl w:val="0"/>
                <w:numId w:val="12"/>
              </w:numPr>
              <w:tabs>
                <w:tab w:val="num" w:pos="360"/>
              </w:tabs>
              <w:ind w:left="360"/>
              <w:rPr>
                <w:sz w:val="16"/>
                <w:szCs w:val="22"/>
              </w:rPr>
            </w:pPr>
            <w:r w:rsidRPr="00401A89">
              <w:rPr>
                <w:sz w:val="16"/>
                <w:szCs w:val="22"/>
              </w:rPr>
              <w:t xml:space="preserve">Bewerbungsunterlagen im Detail verstehen </w:t>
            </w:r>
          </w:p>
          <w:p w:rsidR="001F7B44" w:rsidRPr="00401A89" w:rsidRDefault="001F7B44" w:rsidP="00814E57">
            <w:pPr>
              <w:numPr>
                <w:ilvl w:val="0"/>
                <w:numId w:val="12"/>
              </w:numPr>
              <w:tabs>
                <w:tab w:val="num" w:pos="360"/>
              </w:tabs>
              <w:ind w:left="360"/>
              <w:rPr>
                <w:sz w:val="16"/>
                <w:szCs w:val="22"/>
              </w:rPr>
            </w:pPr>
            <w:r w:rsidRPr="00401A89">
              <w:rPr>
                <w:sz w:val="16"/>
                <w:szCs w:val="22"/>
              </w:rPr>
              <w:t>Erfahrungsberichte hinsichtlich aufgabengeleiteter Details e</w:t>
            </w:r>
            <w:r w:rsidRPr="00401A89">
              <w:rPr>
                <w:sz w:val="16"/>
                <w:szCs w:val="22"/>
              </w:rPr>
              <w:t>r</w:t>
            </w:r>
            <w:r w:rsidRPr="00401A89">
              <w:rPr>
                <w:sz w:val="16"/>
                <w:szCs w:val="22"/>
              </w:rPr>
              <w:t xml:space="preserve">schließen </w:t>
            </w:r>
          </w:p>
          <w:p w:rsidR="001F7B44" w:rsidRPr="00401A89" w:rsidRDefault="001F7B44" w:rsidP="00814E57">
            <w:pPr>
              <w:numPr>
                <w:ilvl w:val="0"/>
                <w:numId w:val="12"/>
              </w:numPr>
              <w:tabs>
                <w:tab w:val="num" w:pos="360"/>
              </w:tabs>
              <w:ind w:left="360"/>
              <w:rPr>
                <w:sz w:val="16"/>
                <w:szCs w:val="22"/>
              </w:rPr>
            </w:pPr>
            <w:r w:rsidRPr="00401A89">
              <w:rPr>
                <w:sz w:val="16"/>
                <w:szCs w:val="22"/>
              </w:rPr>
              <w:t>grundlegende Aussagen von Statistiken erfassen und ko</w:t>
            </w:r>
            <w:r w:rsidRPr="00401A89">
              <w:rPr>
                <w:sz w:val="16"/>
                <w:szCs w:val="22"/>
              </w:rPr>
              <w:t>n</w:t>
            </w:r>
            <w:r w:rsidRPr="00401A89">
              <w:rPr>
                <w:sz w:val="16"/>
                <w:szCs w:val="22"/>
              </w:rPr>
              <w:t>textuell einordnen</w:t>
            </w:r>
          </w:p>
        </w:tc>
        <w:tc>
          <w:tcPr>
            <w:tcW w:w="2845" w:type="dxa"/>
            <w:gridSpan w:val="2"/>
            <w:tcBorders>
              <w:top w:val="single" w:sz="4" w:space="0" w:color="000000"/>
              <w:left w:val="single" w:sz="4" w:space="0" w:color="000000"/>
              <w:bottom w:val="single" w:sz="4" w:space="0" w:color="000000"/>
            </w:tcBorders>
            <w:shd w:val="clear" w:color="auto" w:fill="D9D9D9" w:themeFill="background1" w:themeFillShade="D9"/>
          </w:tcPr>
          <w:p w:rsidR="008F5557" w:rsidRPr="00401A89" w:rsidRDefault="008F5557" w:rsidP="00370A5C">
            <w:pPr>
              <w:snapToGrid w:val="0"/>
              <w:rPr>
                <w:b/>
                <w:sz w:val="16"/>
                <w:szCs w:val="22"/>
              </w:rPr>
            </w:pPr>
            <w:r w:rsidRPr="00401A89">
              <w:rPr>
                <w:b/>
                <w:sz w:val="16"/>
                <w:szCs w:val="22"/>
              </w:rPr>
              <w:t>Sprechen</w:t>
            </w:r>
          </w:p>
          <w:p w:rsidR="00050AB5" w:rsidRPr="00401A89" w:rsidRDefault="00050AB5" w:rsidP="00050AB5">
            <w:pPr>
              <w:snapToGrid w:val="0"/>
              <w:rPr>
                <w:sz w:val="16"/>
                <w:szCs w:val="22"/>
                <w:u w:val="single"/>
              </w:rPr>
            </w:pPr>
            <w:r w:rsidRPr="00401A89">
              <w:rPr>
                <w:sz w:val="16"/>
                <w:szCs w:val="22"/>
                <w:u w:val="single"/>
              </w:rPr>
              <w:t xml:space="preserve">zusammenhängendes Sprechen: </w:t>
            </w:r>
          </w:p>
          <w:p w:rsidR="00050AB5" w:rsidRPr="00401A89" w:rsidRDefault="00200B58" w:rsidP="00814E57">
            <w:pPr>
              <w:numPr>
                <w:ilvl w:val="0"/>
                <w:numId w:val="12"/>
              </w:numPr>
              <w:tabs>
                <w:tab w:val="num" w:pos="360"/>
              </w:tabs>
              <w:ind w:left="360"/>
              <w:rPr>
                <w:sz w:val="16"/>
                <w:szCs w:val="22"/>
              </w:rPr>
            </w:pPr>
            <w:r w:rsidRPr="00401A89">
              <w:rPr>
                <w:sz w:val="16"/>
                <w:szCs w:val="22"/>
              </w:rPr>
              <w:t>über</w:t>
            </w:r>
            <w:r w:rsidRPr="00401A89">
              <w:rPr>
                <w:rFonts w:cs="ArialNarrow,Bold"/>
                <w:bCs/>
                <w:sz w:val="16"/>
                <w:szCs w:val="22"/>
              </w:rPr>
              <w:t xml:space="preserve"> Zukunftsvorstellungen und Berufswünsche spre</w:t>
            </w:r>
            <w:r w:rsidR="00050AB5" w:rsidRPr="00401A89">
              <w:rPr>
                <w:rFonts w:cs="ArialNarrow,Bold"/>
                <w:bCs/>
                <w:sz w:val="16"/>
                <w:szCs w:val="22"/>
              </w:rPr>
              <w:t>chen</w:t>
            </w:r>
          </w:p>
          <w:p w:rsidR="00050AB5" w:rsidRPr="00401A89" w:rsidRDefault="00050AB5" w:rsidP="00814E57">
            <w:pPr>
              <w:numPr>
                <w:ilvl w:val="0"/>
                <w:numId w:val="12"/>
              </w:numPr>
              <w:tabs>
                <w:tab w:val="num" w:pos="360"/>
              </w:tabs>
              <w:ind w:left="360"/>
              <w:rPr>
                <w:sz w:val="16"/>
                <w:szCs w:val="22"/>
              </w:rPr>
            </w:pPr>
            <w:r w:rsidRPr="00401A89">
              <w:rPr>
                <w:rFonts w:cs="ArialNarrow,Bold"/>
                <w:bCs/>
                <w:sz w:val="16"/>
                <w:szCs w:val="22"/>
              </w:rPr>
              <w:t>persönliche Interessen und Auskünfte (Familie, Qualifikat</w:t>
            </w:r>
            <w:r w:rsidRPr="00401A89">
              <w:rPr>
                <w:rFonts w:cs="ArialNarrow,Bold"/>
                <w:bCs/>
                <w:sz w:val="16"/>
                <w:szCs w:val="22"/>
              </w:rPr>
              <w:t>i</w:t>
            </w:r>
            <w:r w:rsidRPr="00401A89">
              <w:rPr>
                <w:rFonts w:cs="ArialNarrow,Bold"/>
                <w:bCs/>
                <w:sz w:val="16"/>
                <w:szCs w:val="22"/>
              </w:rPr>
              <w:t>on, Hobbies), Vorhaben und Vorstellungen mitteilen</w:t>
            </w:r>
          </w:p>
          <w:p w:rsidR="00050AB5" w:rsidRPr="00401A89" w:rsidRDefault="00050AB5" w:rsidP="00050AB5">
            <w:pPr>
              <w:rPr>
                <w:sz w:val="16"/>
                <w:szCs w:val="22"/>
                <w:u w:val="single"/>
              </w:rPr>
            </w:pPr>
            <w:r w:rsidRPr="00401A89">
              <w:rPr>
                <w:sz w:val="16"/>
                <w:szCs w:val="22"/>
                <w:u w:val="single"/>
              </w:rPr>
              <w:t>an Gesprächen teilnehmen:</w:t>
            </w:r>
          </w:p>
          <w:p w:rsidR="008F5557" w:rsidRPr="00401A89" w:rsidRDefault="00200B58" w:rsidP="00814E57">
            <w:pPr>
              <w:numPr>
                <w:ilvl w:val="0"/>
                <w:numId w:val="12"/>
              </w:numPr>
              <w:tabs>
                <w:tab w:val="num" w:pos="360"/>
              </w:tabs>
              <w:ind w:left="360"/>
              <w:rPr>
                <w:sz w:val="16"/>
                <w:szCs w:val="22"/>
              </w:rPr>
            </w:pPr>
            <w:r w:rsidRPr="00401A89">
              <w:rPr>
                <w:rFonts w:cs="ArialNarrow,Bold"/>
                <w:bCs/>
                <w:sz w:val="16"/>
                <w:szCs w:val="22"/>
              </w:rPr>
              <w:t xml:space="preserve">Bewerbungsgespräche </w:t>
            </w:r>
            <w:r w:rsidR="00050AB5" w:rsidRPr="00401A89">
              <w:rPr>
                <w:rFonts w:cs="ArialNarrow,Bold"/>
                <w:bCs/>
                <w:sz w:val="16"/>
                <w:szCs w:val="22"/>
              </w:rPr>
              <w:t>durc</w:t>
            </w:r>
            <w:r w:rsidR="00050AB5" w:rsidRPr="00401A89">
              <w:rPr>
                <w:rFonts w:cs="ArialNarrow,Bold"/>
                <w:bCs/>
                <w:sz w:val="16"/>
                <w:szCs w:val="22"/>
              </w:rPr>
              <w:t>h</w:t>
            </w:r>
            <w:r w:rsidR="00050AB5" w:rsidRPr="00401A89">
              <w:rPr>
                <w:rFonts w:cs="ArialNarrow,Bold"/>
                <w:bCs/>
                <w:sz w:val="16"/>
                <w:szCs w:val="22"/>
              </w:rPr>
              <w:t>führen</w:t>
            </w:r>
          </w:p>
          <w:p w:rsidR="00050AB5" w:rsidRPr="00401A89" w:rsidRDefault="00050AB5" w:rsidP="00814E57">
            <w:pPr>
              <w:numPr>
                <w:ilvl w:val="0"/>
                <w:numId w:val="12"/>
              </w:numPr>
              <w:tabs>
                <w:tab w:val="num" w:pos="360"/>
              </w:tabs>
              <w:ind w:left="360"/>
              <w:rPr>
                <w:sz w:val="16"/>
                <w:szCs w:val="22"/>
              </w:rPr>
            </w:pPr>
            <w:r w:rsidRPr="00401A89">
              <w:rPr>
                <w:rFonts w:cs="ArialNarrow,Bold"/>
                <w:bCs/>
                <w:sz w:val="16"/>
                <w:szCs w:val="22"/>
              </w:rPr>
              <w:t>in Telefonaten Auskünfte einh</w:t>
            </w:r>
            <w:r w:rsidRPr="00401A89">
              <w:rPr>
                <w:rFonts w:cs="ArialNarrow,Bold"/>
                <w:bCs/>
                <w:sz w:val="16"/>
                <w:szCs w:val="22"/>
              </w:rPr>
              <w:t>o</w:t>
            </w:r>
            <w:r w:rsidRPr="00401A89">
              <w:rPr>
                <w:rFonts w:cs="ArialNarrow,Bold"/>
                <w:bCs/>
                <w:sz w:val="16"/>
                <w:szCs w:val="22"/>
              </w:rPr>
              <w:t xml:space="preserve">len und erteilen </w:t>
            </w:r>
          </w:p>
        </w:tc>
        <w:tc>
          <w:tcPr>
            <w:tcW w:w="2646" w:type="dxa"/>
            <w:gridSpan w:val="3"/>
            <w:tcBorders>
              <w:top w:val="single" w:sz="4" w:space="0" w:color="000000"/>
              <w:left w:val="single" w:sz="4" w:space="0" w:color="000000"/>
              <w:bottom w:val="single" w:sz="4" w:space="0" w:color="000000"/>
            </w:tcBorders>
            <w:shd w:val="clear" w:color="auto" w:fill="D9D9D9" w:themeFill="background1" w:themeFillShade="D9"/>
          </w:tcPr>
          <w:p w:rsidR="008F5557" w:rsidRPr="00401A89" w:rsidRDefault="008F5557" w:rsidP="00200B58">
            <w:pPr>
              <w:snapToGrid w:val="0"/>
              <w:rPr>
                <w:b/>
                <w:sz w:val="16"/>
                <w:szCs w:val="22"/>
              </w:rPr>
            </w:pPr>
            <w:r w:rsidRPr="00401A89">
              <w:rPr>
                <w:b/>
                <w:sz w:val="16"/>
                <w:szCs w:val="22"/>
              </w:rPr>
              <w:t>Schreiben</w:t>
            </w:r>
            <w:r w:rsidR="00050AB5" w:rsidRPr="00401A89">
              <w:rPr>
                <w:b/>
                <w:sz w:val="16"/>
                <w:szCs w:val="22"/>
              </w:rPr>
              <w:t xml:space="preserve"> </w:t>
            </w:r>
            <w:r w:rsidR="00050AB5" w:rsidRPr="00401A89">
              <w:rPr>
                <w:sz w:val="16"/>
                <w:szCs w:val="22"/>
              </w:rPr>
              <w:t>(informierend)</w:t>
            </w:r>
          </w:p>
          <w:p w:rsidR="008F5557" w:rsidRPr="00401A89" w:rsidRDefault="00200B58" w:rsidP="00814E57">
            <w:pPr>
              <w:numPr>
                <w:ilvl w:val="0"/>
                <w:numId w:val="12"/>
              </w:numPr>
              <w:tabs>
                <w:tab w:val="num" w:pos="360"/>
              </w:tabs>
              <w:ind w:left="360"/>
              <w:rPr>
                <w:sz w:val="16"/>
                <w:szCs w:val="22"/>
              </w:rPr>
            </w:pPr>
            <w:r w:rsidRPr="00401A89">
              <w:rPr>
                <w:sz w:val="16"/>
                <w:szCs w:val="22"/>
              </w:rPr>
              <w:t>eigene</w:t>
            </w:r>
            <w:r w:rsidRPr="00401A89">
              <w:rPr>
                <w:rFonts w:cs="ArialNarrow,Bold"/>
                <w:bCs/>
                <w:sz w:val="16"/>
                <w:szCs w:val="22"/>
              </w:rPr>
              <w:t xml:space="preserve"> Lebensläufe, Bewe</w:t>
            </w:r>
            <w:r w:rsidRPr="00401A89">
              <w:rPr>
                <w:rFonts w:cs="ArialNarrow,Bold"/>
                <w:bCs/>
                <w:sz w:val="16"/>
                <w:szCs w:val="22"/>
              </w:rPr>
              <w:t>r</w:t>
            </w:r>
            <w:r w:rsidRPr="00401A89">
              <w:rPr>
                <w:rFonts w:cs="ArialNarrow,Bold"/>
                <w:bCs/>
                <w:sz w:val="16"/>
                <w:szCs w:val="22"/>
              </w:rPr>
              <w:t>bungsschreiben verfassen</w:t>
            </w:r>
          </w:p>
          <w:p w:rsidR="00050AB5" w:rsidRPr="00401A89" w:rsidRDefault="00050AB5" w:rsidP="00814E57">
            <w:pPr>
              <w:numPr>
                <w:ilvl w:val="0"/>
                <w:numId w:val="12"/>
              </w:numPr>
              <w:tabs>
                <w:tab w:val="num" w:pos="360"/>
              </w:tabs>
              <w:ind w:left="360"/>
              <w:rPr>
                <w:sz w:val="16"/>
                <w:szCs w:val="22"/>
              </w:rPr>
            </w:pPr>
            <w:r w:rsidRPr="00401A89">
              <w:rPr>
                <w:rFonts w:cs="ArialNarrow,Bold"/>
                <w:bCs/>
                <w:sz w:val="16"/>
                <w:szCs w:val="22"/>
              </w:rPr>
              <w:t>über eigne Vorstellungen, Interessen, Erfahrungen und Pläne berichten</w:t>
            </w:r>
          </w:p>
        </w:tc>
        <w:tc>
          <w:tcPr>
            <w:tcW w:w="3074" w:type="dxa"/>
            <w:tcBorders>
              <w:top w:val="single" w:sz="4" w:space="0" w:color="000000"/>
              <w:left w:val="single" w:sz="4" w:space="0" w:color="000000"/>
              <w:bottom w:val="single" w:sz="4" w:space="0" w:color="000000"/>
              <w:right w:val="single" w:sz="8" w:space="0" w:color="000000"/>
            </w:tcBorders>
          </w:tcPr>
          <w:p w:rsidR="008F5557" w:rsidRPr="00401A89" w:rsidRDefault="008F5557" w:rsidP="00370A5C">
            <w:pPr>
              <w:snapToGrid w:val="0"/>
              <w:rPr>
                <w:b/>
                <w:sz w:val="16"/>
                <w:szCs w:val="22"/>
              </w:rPr>
            </w:pPr>
            <w:r w:rsidRPr="00401A89">
              <w:rPr>
                <w:b/>
                <w:sz w:val="16"/>
                <w:szCs w:val="22"/>
              </w:rPr>
              <w:t>Sprachmittlung</w:t>
            </w:r>
            <w:r w:rsidR="00050AB5" w:rsidRPr="00401A89">
              <w:rPr>
                <w:b/>
                <w:sz w:val="16"/>
                <w:szCs w:val="22"/>
              </w:rPr>
              <w:t xml:space="preserve"> </w:t>
            </w:r>
            <w:r w:rsidR="00050AB5" w:rsidRPr="00401A89">
              <w:rPr>
                <w:sz w:val="16"/>
                <w:szCs w:val="22"/>
              </w:rPr>
              <w:t>(mündlich)</w:t>
            </w:r>
          </w:p>
          <w:p w:rsidR="008F5557" w:rsidRPr="00401A89" w:rsidRDefault="00050AB5" w:rsidP="00814E57">
            <w:pPr>
              <w:numPr>
                <w:ilvl w:val="0"/>
                <w:numId w:val="12"/>
              </w:numPr>
              <w:tabs>
                <w:tab w:val="num" w:pos="360"/>
              </w:tabs>
              <w:ind w:left="360"/>
              <w:rPr>
                <w:sz w:val="16"/>
                <w:szCs w:val="22"/>
              </w:rPr>
            </w:pPr>
            <w:r w:rsidRPr="00401A89">
              <w:rPr>
                <w:sz w:val="16"/>
                <w:szCs w:val="22"/>
              </w:rPr>
              <w:t>in berufsbezogener Kommunikat</w:t>
            </w:r>
            <w:r w:rsidRPr="00401A89">
              <w:rPr>
                <w:sz w:val="16"/>
                <w:szCs w:val="22"/>
              </w:rPr>
              <w:t>i</w:t>
            </w:r>
            <w:r w:rsidRPr="00401A89">
              <w:rPr>
                <w:sz w:val="16"/>
                <w:szCs w:val="22"/>
              </w:rPr>
              <w:t>on Informationen übermitteln bzw. zusammenfassen</w:t>
            </w:r>
          </w:p>
        </w:tc>
      </w:tr>
      <w:tr w:rsidR="008F5557" w:rsidRPr="00461F1F" w:rsidTr="00401A89">
        <w:trPr>
          <w:trHeight w:val="581"/>
        </w:trPr>
        <w:tc>
          <w:tcPr>
            <w:tcW w:w="14254" w:type="dxa"/>
            <w:gridSpan w:val="10"/>
            <w:tcBorders>
              <w:top w:val="single" w:sz="4" w:space="0" w:color="000000"/>
              <w:left w:val="single" w:sz="8" w:space="0" w:color="000000"/>
              <w:bottom w:val="single" w:sz="4" w:space="0" w:color="auto"/>
              <w:right w:val="single" w:sz="8" w:space="0" w:color="000000"/>
            </w:tcBorders>
          </w:tcPr>
          <w:p w:rsidR="008F5557" w:rsidRPr="00401A89" w:rsidRDefault="008F5557" w:rsidP="00200B58">
            <w:pPr>
              <w:snapToGrid w:val="0"/>
              <w:jc w:val="center"/>
              <w:rPr>
                <w:b/>
                <w:sz w:val="16"/>
                <w:szCs w:val="22"/>
              </w:rPr>
            </w:pPr>
            <w:r w:rsidRPr="00401A89">
              <w:rPr>
                <w:b/>
                <w:sz w:val="16"/>
                <w:szCs w:val="22"/>
              </w:rPr>
              <w:t xml:space="preserve">Verfügen über sprachliche Mittel </w:t>
            </w:r>
          </w:p>
          <w:p w:rsidR="00050AB5" w:rsidRPr="00401A89" w:rsidRDefault="00200B58" w:rsidP="00814E57">
            <w:pPr>
              <w:numPr>
                <w:ilvl w:val="0"/>
                <w:numId w:val="12"/>
              </w:numPr>
              <w:tabs>
                <w:tab w:val="num" w:pos="360"/>
              </w:tabs>
              <w:ind w:left="360"/>
              <w:rPr>
                <w:rFonts w:cs="ArialNarrow,Bold"/>
                <w:bCs/>
                <w:sz w:val="16"/>
              </w:rPr>
            </w:pPr>
            <w:r w:rsidRPr="00401A89">
              <w:rPr>
                <w:rFonts w:cs="ArialNarrow,Bold"/>
                <w:b/>
                <w:bCs/>
                <w:sz w:val="16"/>
              </w:rPr>
              <w:t>Wortschatz</w:t>
            </w:r>
            <w:r w:rsidR="00050AB5" w:rsidRPr="00401A89">
              <w:rPr>
                <w:rFonts w:cs="ArialNarrow,Bold"/>
                <w:b/>
                <w:bCs/>
                <w:sz w:val="16"/>
              </w:rPr>
              <w:t>:</w:t>
            </w:r>
            <w:r w:rsidRPr="00401A89">
              <w:rPr>
                <w:rFonts w:cs="ArialNarrow,Bold"/>
                <w:bCs/>
                <w:sz w:val="16"/>
              </w:rPr>
              <w:t xml:space="preserve"> Arbeitswelt</w:t>
            </w:r>
            <w:r w:rsidR="00050AB5" w:rsidRPr="00401A89">
              <w:rPr>
                <w:rFonts w:cs="ArialNarrow,Bold"/>
                <w:bCs/>
                <w:sz w:val="16"/>
              </w:rPr>
              <w:t>, Bewerbung, Ausbildung</w:t>
            </w:r>
          </w:p>
          <w:p w:rsidR="008F5557" w:rsidRPr="00401A89" w:rsidRDefault="00050AB5" w:rsidP="00814E57">
            <w:pPr>
              <w:numPr>
                <w:ilvl w:val="0"/>
                <w:numId w:val="12"/>
              </w:numPr>
              <w:tabs>
                <w:tab w:val="num" w:pos="360"/>
              </w:tabs>
              <w:ind w:left="360"/>
              <w:rPr>
                <w:b/>
                <w:sz w:val="16"/>
                <w:szCs w:val="22"/>
                <w:lang w:val="fr-FR"/>
              </w:rPr>
            </w:pPr>
            <w:r w:rsidRPr="00401A89">
              <w:rPr>
                <w:rFonts w:cs="ArialNarrow,Bold"/>
                <w:b/>
                <w:bCs/>
                <w:sz w:val="16"/>
                <w:lang w:val="fr-FR"/>
              </w:rPr>
              <w:t xml:space="preserve">Grammatik: </w:t>
            </w:r>
            <w:r w:rsidR="00200B58" w:rsidRPr="00401A89">
              <w:rPr>
                <w:rFonts w:cs="ArialNarrow"/>
                <w:i/>
                <w:sz w:val="16"/>
                <w:lang w:val="fr-FR"/>
              </w:rPr>
              <w:t>Futur simple</w:t>
            </w:r>
            <w:r w:rsidR="00200B58" w:rsidRPr="00401A89">
              <w:rPr>
                <w:rFonts w:cs="ArialNarrow"/>
                <w:sz w:val="16"/>
                <w:lang w:val="fr-FR"/>
              </w:rPr>
              <w:t xml:space="preserve">, </w:t>
            </w:r>
            <w:r w:rsidR="00200B58" w:rsidRPr="00401A89">
              <w:rPr>
                <w:rFonts w:cs="ArialNarrow"/>
                <w:i/>
                <w:sz w:val="16"/>
                <w:lang w:val="fr-FR"/>
              </w:rPr>
              <w:t>Conditionnel</w:t>
            </w:r>
            <w:r w:rsidRPr="00401A89">
              <w:rPr>
                <w:rFonts w:cs="ArialNarrow"/>
                <w:i/>
                <w:sz w:val="16"/>
                <w:lang w:val="fr-FR"/>
              </w:rPr>
              <w:t>, Imparfait, discours indirect</w:t>
            </w:r>
          </w:p>
        </w:tc>
      </w:tr>
      <w:tr w:rsidR="0036255B" w:rsidRPr="00401A89" w:rsidTr="00401A89">
        <w:trPr>
          <w:trHeight w:val="278"/>
        </w:trPr>
        <w:tc>
          <w:tcPr>
            <w:tcW w:w="5043" w:type="dxa"/>
            <w:gridSpan w:val="3"/>
            <w:tcBorders>
              <w:top w:val="single" w:sz="4" w:space="0" w:color="auto"/>
              <w:left w:val="single" w:sz="4" w:space="0" w:color="auto"/>
              <w:bottom w:val="single" w:sz="4" w:space="0" w:color="auto"/>
              <w:right w:val="single" w:sz="4" w:space="0" w:color="auto"/>
            </w:tcBorders>
            <w:vAlign w:val="center"/>
          </w:tcPr>
          <w:p w:rsidR="008F5557" w:rsidRPr="00401A89" w:rsidRDefault="008F5557" w:rsidP="00370A5C">
            <w:pPr>
              <w:snapToGrid w:val="0"/>
              <w:jc w:val="center"/>
              <w:rPr>
                <w:b/>
                <w:color w:val="993300"/>
                <w:sz w:val="16"/>
                <w:szCs w:val="28"/>
              </w:rPr>
            </w:pPr>
            <w:r w:rsidRPr="00401A89">
              <w:rPr>
                <w:b/>
                <w:color w:val="993300"/>
                <w:sz w:val="16"/>
                <w:szCs w:val="28"/>
              </w:rPr>
              <w:t>Sprachlernkompetenz</w:t>
            </w:r>
          </w:p>
        </w:tc>
        <w:tc>
          <w:tcPr>
            <w:tcW w:w="3598" w:type="dxa"/>
            <w:gridSpan w:val="4"/>
            <w:vMerge w:val="restart"/>
            <w:tcBorders>
              <w:top w:val="single" w:sz="4" w:space="0" w:color="auto"/>
              <w:left w:val="single" w:sz="4" w:space="0" w:color="auto"/>
              <w:bottom w:val="single" w:sz="4" w:space="0" w:color="auto"/>
              <w:right w:val="single" w:sz="4" w:space="0" w:color="auto"/>
            </w:tcBorders>
          </w:tcPr>
          <w:p w:rsidR="008F5557" w:rsidRPr="00401A89" w:rsidRDefault="00200B58" w:rsidP="00370A5C">
            <w:pPr>
              <w:snapToGrid w:val="0"/>
              <w:jc w:val="center"/>
              <w:rPr>
                <w:b/>
                <w:sz w:val="16"/>
                <w:lang w:val="fr-FR"/>
              </w:rPr>
            </w:pPr>
            <w:r w:rsidRPr="00401A89">
              <w:rPr>
                <w:b/>
                <w:sz w:val="16"/>
                <w:lang w:val="fr-FR"/>
              </w:rPr>
              <w:t>GK</w:t>
            </w:r>
          </w:p>
          <w:p w:rsidR="008F5557" w:rsidRPr="00B450B0" w:rsidRDefault="00443CA3" w:rsidP="00370A5C">
            <w:pPr>
              <w:jc w:val="center"/>
              <w:rPr>
                <w:b/>
                <w:sz w:val="16"/>
                <w:lang w:val="fr-FR"/>
              </w:rPr>
            </w:pPr>
            <w:r w:rsidRPr="00401A89">
              <w:rPr>
                <w:b/>
                <w:sz w:val="16"/>
                <w:lang w:val="fr-FR"/>
              </w:rPr>
              <w:t>3. Sem.</w:t>
            </w:r>
            <w:r w:rsidR="00200B58" w:rsidRPr="00401A89">
              <w:rPr>
                <w:b/>
                <w:sz w:val="16"/>
                <w:lang w:val="fr-FR"/>
              </w:rPr>
              <w:t xml:space="preserve">, </w:t>
            </w:r>
          </w:p>
          <w:p w:rsidR="008F5557" w:rsidRPr="00B450B0" w:rsidRDefault="008F5557" w:rsidP="00370A5C">
            <w:pPr>
              <w:jc w:val="center"/>
              <w:rPr>
                <w:b/>
                <w:sz w:val="16"/>
                <w:szCs w:val="22"/>
                <w:lang w:val="fr-FR"/>
              </w:rPr>
            </w:pPr>
            <w:proofErr w:type="spellStart"/>
            <w:r w:rsidRPr="00B450B0">
              <w:rPr>
                <w:b/>
                <w:sz w:val="16"/>
                <w:szCs w:val="22"/>
                <w:lang w:val="fr-FR"/>
              </w:rPr>
              <w:t>Kompetenzstufe</w:t>
            </w:r>
            <w:proofErr w:type="spellEnd"/>
            <w:r w:rsidRPr="00B450B0">
              <w:rPr>
                <w:b/>
                <w:sz w:val="16"/>
                <w:szCs w:val="22"/>
                <w:lang w:val="fr-FR"/>
              </w:rPr>
              <w:t>:</w:t>
            </w:r>
            <w:r w:rsidR="00200B58" w:rsidRPr="00B450B0">
              <w:rPr>
                <w:b/>
                <w:sz w:val="16"/>
                <w:szCs w:val="22"/>
                <w:lang w:val="fr-FR"/>
              </w:rPr>
              <w:t xml:space="preserve"> A2</w:t>
            </w:r>
            <w:r w:rsidR="00050AB5" w:rsidRPr="00B450B0">
              <w:rPr>
                <w:b/>
                <w:sz w:val="16"/>
                <w:szCs w:val="22"/>
                <w:lang w:val="fr-FR"/>
              </w:rPr>
              <w:t xml:space="preserve"> +</w:t>
            </w:r>
          </w:p>
          <w:p w:rsidR="00200B58" w:rsidRPr="00401A89" w:rsidRDefault="008F5557" w:rsidP="00200B58">
            <w:pPr>
              <w:rPr>
                <w:i/>
                <w:sz w:val="16"/>
                <w:lang w:val="fr-FR"/>
              </w:rPr>
            </w:pPr>
            <w:proofErr w:type="spellStart"/>
            <w:r w:rsidRPr="00401A89">
              <w:rPr>
                <w:b/>
                <w:sz w:val="16"/>
                <w:lang w:val="fr-FR"/>
              </w:rPr>
              <w:t>Thema</w:t>
            </w:r>
            <w:proofErr w:type="spellEnd"/>
            <w:r w:rsidRPr="00401A89">
              <w:rPr>
                <w:b/>
                <w:sz w:val="16"/>
                <w:lang w:val="fr-FR"/>
              </w:rPr>
              <w:t>:</w:t>
            </w:r>
            <w:r w:rsidR="00200B58" w:rsidRPr="00401A89">
              <w:rPr>
                <w:b/>
                <w:i/>
                <w:sz w:val="16"/>
                <w:lang w:val="fr-FR"/>
              </w:rPr>
              <w:t xml:space="preserve"> </w:t>
            </w:r>
            <w:r w:rsidR="00CE2405" w:rsidRPr="00783C7B">
              <w:rPr>
                <w:rFonts w:cs="Arial"/>
                <w:i/>
                <w:sz w:val="18"/>
                <w:szCs w:val="22"/>
                <w:lang w:val="fr-FR"/>
              </w:rPr>
              <w:t>Entre idéal et réalité - Travailler pour vivre – vivre et travailler</w:t>
            </w:r>
          </w:p>
          <w:p w:rsidR="008F5557" w:rsidRPr="00401A89" w:rsidRDefault="008F5557" w:rsidP="00370A5C">
            <w:pPr>
              <w:jc w:val="center"/>
              <w:rPr>
                <w:b/>
                <w:sz w:val="16"/>
                <w:lang w:val="fr-FR"/>
              </w:rPr>
            </w:pPr>
          </w:p>
          <w:p w:rsidR="008F5557" w:rsidRPr="00401A89" w:rsidRDefault="008F5557" w:rsidP="00370A5C">
            <w:pPr>
              <w:jc w:val="center"/>
              <w:rPr>
                <w:b/>
                <w:sz w:val="16"/>
                <w:szCs w:val="22"/>
                <w:lang w:val="fr-FR"/>
              </w:rPr>
            </w:pPr>
          </w:p>
          <w:p w:rsidR="00F5249A" w:rsidRPr="00401A89" w:rsidRDefault="008F5557" w:rsidP="00370A5C">
            <w:pPr>
              <w:jc w:val="center"/>
              <w:rPr>
                <w:bCs/>
                <w:sz w:val="16"/>
              </w:rPr>
            </w:pPr>
            <w:r w:rsidRPr="00401A89">
              <w:rPr>
                <w:sz w:val="16"/>
              </w:rPr>
              <w:t xml:space="preserve">Gesamtstundenkontingent: ca. </w:t>
            </w:r>
            <w:r w:rsidR="00F5249A" w:rsidRPr="00401A89">
              <w:rPr>
                <w:sz w:val="16"/>
              </w:rPr>
              <w:t>40</w:t>
            </w:r>
            <w:r w:rsidRPr="00401A89">
              <w:rPr>
                <w:sz w:val="16"/>
              </w:rPr>
              <w:t xml:space="preserve"> </w:t>
            </w:r>
            <w:r w:rsidRPr="00401A89">
              <w:rPr>
                <w:bCs/>
                <w:sz w:val="16"/>
              </w:rPr>
              <w:t xml:space="preserve">Std. </w:t>
            </w:r>
          </w:p>
          <w:p w:rsidR="008F5557" w:rsidRPr="00401A89" w:rsidRDefault="008F5557" w:rsidP="00370A5C">
            <w:pPr>
              <w:jc w:val="center"/>
              <w:rPr>
                <w:sz w:val="16"/>
              </w:rPr>
            </w:pPr>
            <w:r w:rsidRPr="00401A89">
              <w:rPr>
                <w:bCs/>
                <w:sz w:val="16"/>
              </w:rPr>
              <w:t>Obligatorik plus ca. xx Std. Freiraum</w:t>
            </w:r>
          </w:p>
          <w:p w:rsidR="008F5557" w:rsidRPr="00401A89" w:rsidRDefault="008F5557" w:rsidP="00370A5C">
            <w:pPr>
              <w:jc w:val="center"/>
              <w:rPr>
                <w:b/>
                <w:sz w:val="16"/>
              </w:rPr>
            </w:pPr>
          </w:p>
        </w:tc>
        <w:tc>
          <w:tcPr>
            <w:tcW w:w="5613" w:type="dxa"/>
            <w:gridSpan w:val="3"/>
            <w:tcBorders>
              <w:top w:val="single" w:sz="4" w:space="0" w:color="auto"/>
              <w:left w:val="single" w:sz="4" w:space="0" w:color="auto"/>
              <w:bottom w:val="single" w:sz="4" w:space="0" w:color="auto"/>
              <w:right w:val="single" w:sz="4" w:space="0" w:color="auto"/>
            </w:tcBorders>
            <w:vAlign w:val="center"/>
          </w:tcPr>
          <w:p w:rsidR="008F5557" w:rsidRPr="00401A89" w:rsidRDefault="008F5557" w:rsidP="00370A5C">
            <w:pPr>
              <w:snapToGrid w:val="0"/>
              <w:jc w:val="center"/>
              <w:rPr>
                <w:b/>
                <w:color w:val="993300"/>
                <w:sz w:val="16"/>
                <w:szCs w:val="28"/>
              </w:rPr>
            </w:pPr>
            <w:r w:rsidRPr="00401A89">
              <w:rPr>
                <w:b/>
                <w:color w:val="993300"/>
                <w:sz w:val="16"/>
                <w:szCs w:val="28"/>
              </w:rPr>
              <w:t>Sprachbewusstheit</w:t>
            </w:r>
          </w:p>
        </w:tc>
      </w:tr>
      <w:tr w:rsidR="0036255B" w:rsidRPr="00401A89" w:rsidTr="00C7687F">
        <w:trPr>
          <w:trHeight w:val="109"/>
        </w:trPr>
        <w:tc>
          <w:tcPr>
            <w:tcW w:w="5043" w:type="dxa"/>
            <w:gridSpan w:val="3"/>
            <w:tcBorders>
              <w:top w:val="single" w:sz="4" w:space="0" w:color="auto"/>
              <w:left w:val="single" w:sz="4" w:space="0" w:color="auto"/>
              <w:bottom w:val="single" w:sz="4" w:space="0" w:color="auto"/>
              <w:right w:val="single" w:sz="4" w:space="0" w:color="auto"/>
            </w:tcBorders>
          </w:tcPr>
          <w:p w:rsidR="00050AB5" w:rsidRPr="00401A89" w:rsidRDefault="00200B58" w:rsidP="00814E57">
            <w:pPr>
              <w:numPr>
                <w:ilvl w:val="0"/>
                <w:numId w:val="12"/>
              </w:numPr>
              <w:tabs>
                <w:tab w:val="num" w:pos="360"/>
              </w:tabs>
              <w:ind w:left="360"/>
              <w:rPr>
                <w:sz w:val="16"/>
                <w:szCs w:val="22"/>
              </w:rPr>
            </w:pPr>
            <w:r w:rsidRPr="00401A89">
              <w:rPr>
                <w:sz w:val="16"/>
                <w:szCs w:val="22"/>
              </w:rPr>
              <w:t>d</w:t>
            </w:r>
            <w:r w:rsidR="00050AB5" w:rsidRPr="00401A89">
              <w:rPr>
                <w:rFonts w:cs="Arial"/>
                <w:sz w:val="16"/>
              </w:rPr>
              <w:t>as bewegte Bild als visuelle Stütze beim Verstehen audio-visuell vermittelter Texte nutzen</w:t>
            </w:r>
          </w:p>
          <w:p w:rsidR="00050AB5" w:rsidRPr="00401A89" w:rsidRDefault="00050AB5" w:rsidP="00814E57">
            <w:pPr>
              <w:numPr>
                <w:ilvl w:val="0"/>
                <w:numId w:val="12"/>
              </w:numPr>
              <w:tabs>
                <w:tab w:val="num" w:pos="360"/>
              </w:tabs>
              <w:ind w:left="360"/>
              <w:rPr>
                <w:sz w:val="16"/>
                <w:szCs w:val="22"/>
              </w:rPr>
            </w:pPr>
            <w:r w:rsidRPr="00401A89">
              <w:rPr>
                <w:sz w:val="16"/>
                <w:szCs w:val="22"/>
              </w:rPr>
              <w:t>das Fehlerprotokoll als Lernhilfe einsetzen</w:t>
            </w:r>
          </w:p>
          <w:p w:rsidR="00050AB5" w:rsidRPr="00401A89" w:rsidRDefault="00050AB5" w:rsidP="00814E57">
            <w:pPr>
              <w:numPr>
                <w:ilvl w:val="0"/>
                <w:numId w:val="12"/>
              </w:numPr>
              <w:tabs>
                <w:tab w:val="num" w:pos="360"/>
              </w:tabs>
              <w:ind w:left="360"/>
              <w:rPr>
                <w:sz w:val="16"/>
                <w:szCs w:val="22"/>
              </w:rPr>
            </w:pPr>
            <w:r w:rsidRPr="00401A89">
              <w:rPr>
                <w:sz w:val="16"/>
                <w:szCs w:val="22"/>
              </w:rPr>
              <w:t>bei der Textproduktion den Dreischritt der Planung, Durchfü</w:t>
            </w:r>
            <w:r w:rsidRPr="00401A89">
              <w:rPr>
                <w:sz w:val="16"/>
                <w:szCs w:val="22"/>
              </w:rPr>
              <w:t>h</w:t>
            </w:r>
            <w:r w:rsidRPr="00401A89">
              <w:rPr>
                <w:sz w:val="16"/>
                <w:szCs w:val="22"/>
              </w:rPr>
              <w:t>rung und Überarbeitung anwenden</w:t>
            </w:r>
          </w:p>
          <w:p w:rsidR="00050AB5" w:rsidRPr="00401A89" w:rsidRDefault="00050AB5" w:rsidP="00814E57">
            <w:pPr>
              <w:numPr>
                <w:ilvl w:val="0"/>
                <w:numId w:val="12"/>
              </w:numPr>
              <w:tabs>
                <w:tab w:val="num" w:pos="360"/>
              </w:tabs>
              <w:ind w:left="360"/>
              <w:rPr>
                <w:sz w:val="16"/>
                <w:szCs w:val="22"/>
              </w:rPr>
            </w:pPr>
            <w:r w:rsidRPr="00401A89">
              <w:rPr>
                <w:sz w:val="16"/>
                <w:szCs w:val="22"/>
              </w:rPr>
              <w:t xml:space="preserve">das Redegeländer als Unterstützung zum freien Sprechen verwenden </w:t>
            </w:r>
          </w:p>
          <w:p w:rsidR="008F5557" w:rsidRPr="00401A89" w:rsidRDefault="00050AB5" w:rsidP="00814E57">
            <w:pPr>
              <w:numPr>
                <w:ilvl w:val="0"/>
                <w:numId w:val="12"/>
              </w:numPr>
              <w:tabs>
                <w:tab w:val="num" w:pos="360"/>
              </w:tabs>
              <w:ind w:left="360"/>
              <w:rPr>
                <w:sz w:val="16"/>
                <w:szCs w:val="22"/>
              </w:rPr>
            </w:pPr>
            <w:r w:rsidRPr="00401A89">
              <w:rPr>
                <w:rFonts w:cs="Arial"/>
                <w:sz w:val="16"/>
              </w:rPr>
              <w:t>d</w:t>
            </w:r>
            <w:r w:rsidR="00200B58" w:rsidRPr="00401A89">
              <w:rPr>
                <w:sz w:val="16"/>
                <w:szCs w:val="22"/>
              </w:rPr>
              <w:t>urch</w:t>
            </w:r>
            <w:r w:rsidR="00200B58" w:rsidRPr="00401A89">
              <w:rPr>
                <w:rFonts w:cs="Arial"/>
                <w:sz w:val="16"/>
              </w:rPr>
              <w:t xml:space="preserve"> Erproben sprachlicher Mittel die eigene Sprachkomp</w:t>
            </w:r>
            <w:r w:rsidR="00200B58" w:rsidRPr="00401A89">
              <w:rPr>
                <w:rFonts w:cs="Arial"/>
                <w:sz w:val="16"/>
              </w:rPr>
              <w:t>e</w:t>
            </w:r>
            <w:r w:rsidR="00200B58" w:rsidRPr="00401A89">
              <w:rPr>
                <w:rFonts w:cs="Arial"/>
                <w:sz w:val="16"/>
              </w:rPr>
              <w:t>tenz festigen und erweitern</w:t>
            </w:r>
          </w:p>
        </w:tc>
        <w:tc>
          <w:tcPr>
            <w:tcW w:w="3598" w:type="dxa"/>
            <w:gridSpan w:val="4"/>
            <w:vMerge/>
            <w:tcBorders>
              <w:top w:val="single" w:sz="4" w:space="0" w:color="auto"/>
              <w:left w:val="single" w:sz="4" w:space="0" w:color="auto"/>
              <w:bottom w:val="single" w:sz="4" w:space="0" w:color="auto"/>
              <w:right w:val="single" w:sz="4" w:space="0" w:color="auto"/>
            </w:tcBorders>
          </w:tcPr>
          <w:p w:rsidR="008F5557" w:rsidRPr="00401A89" w:rsidRDefault="008F5557" w:rsidP="00370A5C">
            <w:pPr>
              <w:snapToGrid w:val="0"/>
              <w:jc w:val="center"/>
              <w:rPr>
                <w:b/>
                <w:sz w:val="16"/>
                <w:szCs w:val="22"/>
              </w:rPr>
            </w:pPr>
          </w:p>
        </w:tc>
        <w:tc>
          <w:tcPr>
            <w:tcW w:w="5613" w:type="dxa"/>
            <w:gridSpan w:val="3"/>
            <w:tcBorders>
              <w:top w:val="single" w:sz="4" w:space="0" w:color="auto"/>
              <w:left w:val="single" w:sz="4" w:space="0" w:color="auto"/>
              <w:bottom w:val="single" w:sz="4" w:space="0" w:color="auto"/>
              <w:right w:val="single" w:sz="4" w:space="0" w:color="auto"/>
            </w:tcBorders>
          </w:tcPr>
          <w:p w:rsidR="008F5557" w:rsidRPr="00401A89" w:rsidRDefault="00050AB5" w:rsidP="00814E57">
            <w:pPr>
              <w:numPr>
                <w:ilvl w:val="0"/>
                <w:numId w:val="12"/>
              </w:numPr>
              <w:tabs>
                <w:tab w:val="num" w:pos="360"/>
              </w:tabs>
              <w:ind w:left="360"/>
              <w:rPr>
                <w:i/>
                <w:sz w:val="16"/>
                <w:szCs w:val="22"/>
              </w:rPr>
            </w:pPr>
            <w:r w:rsidRPr="00401A89">
              <w:rPr>
                <w:sz w:val="16"/>
                <w:szCs w:val="22"/>
              </w:rPr>
              <w:t>Bewusstheit für kulturell besetzte Begrifflichkeiten entwickeln und sensibel damit umgehen</w:t>
            </w:r>
          </w:p>
        </w:tc>
      </w:tr>
      <w:tr w:rsidR="0036255B" w:rsidRPr="00401A89" w:rsidTr="00C7687F">
        <w:trPr>
          <w:trHeight w:val="197"/>
        </w:trPr>
        <w:tc>
          <w:tcPr>
            <w:tcW w:w="14254" w:type="dxa"/>
            <w:gridSpan w:val="10"/>
            <w:tcBorders>
              <w:top w:val="single" w:sz="4" w:space="0" w:color="auto"/>
              <w:left w:val="single" w:sz="4" w:space="0" w:color="auto"/>
              <w:bottom w:val="single" w:sz="4" w:space="0" w:color="auto"/>
              <w:right w:val="single" w:sz="4" w:space="0" w:color="auto"/>
            </w:tcBorders>
            <w:vAlign w:val="center"/>
          </w:tcPr>
          <w:p w:rsidR="008F5557" w:rsidRPr="00401A89" w:rsidRDefault="008F5557" w:rsidP="00370A5C">
            <w:pPr>
              <w:snapToGrid w:val="0"/>
              <w:jc w:val="center"/>
              <w:rPr>
                <w:b/>
                <w:color w:val="993300"/>
                <w:sz w:val="16"/>
                <w:szCs w:val="28"/>
              </w:rPr>
            </w:pPr>
            <w:r w:rsidRPr="00401A89">
              <w:rPr>
                <w:b/>
                <w:color w:val="993300"/>
                <w:sz w:val="16"/>
                <w:szCs w:val="28"/>
              </w:rPr>
              <w:t>Text- und Medienkompetenz</w:t>
            </w:r>
          </w:p>
        </w:tc>
      </w:tr>
      <w:tr w:rsidR="0036255B" w:rsidRPr="00401A89" w:rsidTr="00866390">
        <w:trPr>
          <w:trHeight w:val="499"/>
        </w:trPr>
        <w:tc>
          <w:tcPr>
            <w:tcW w:w="14254" w:type="dxa"/>
            <w:gridSpan w:val="10"/>
            <w:tcBorders>
              <w:top w:val="single" w:sz="4" w:space="0" w:color="auto"/>
              <w:left w:val="single" w:sz="4" w:space="0" w:color="auto"/>
              <w:bottom w:val="single" w:sz="4" w:space="0" w:color="auto"/>
              <w:right w:val="single" w:sz="4" w:space="0" w:color="auto"/>
            </w:tcBorders>
          </w:tcPr>
          <w:p w:rsidR="00050AB5" w:rsidRPr="00401A89" w:rsidRDefault="00050AB5" w:rsidP="00FF715E">
            <w:pPr>
              <w:numPr>
                <w:ilvl w:val="0"/>
                <w:numId w:val="37"/>
              </w:numPr>
              <w:autoSpaceDE w:val="0"/>
              <w:autoSpaceDN w:val="0"/>
              <w:adjustRightInd w:val="0"/>
              <w:rPr>
                <w:rFonts w:cs="Arial"/>
                <w:bCs/>
                <w:sz w:val="16"/>
                <w:szCs w:val="22"/>
              </w:rPr>
            </w:pPr>
            <w:r w:rsidRPr="00401A89">
              <w:rPr>
                <w:rFonts w:cs="Arial"/>
                <w:bCs/>
                <w:sz w:val="16"/>
                <w:szCs w:val="22"/>
                <w:u w:val="single"/>
              </w:rPr>
              <w:t>Texte verstehen:</w:t>
            </w:r>
            <w:r w:rsidRPr="00401A89">
              <w:rPr>
                <w:rFonts w:cs="Arial"/>
                <w:bCs/>
                <w:sz w:val="16"/>
                <w:szCs w:val="22"/>
              </w:rPr>
              <w:t xml:space="preserve"> Stellenanzeigen, Firmenprofile, Erfahrungsberichte, Bewerbungsunterlagen, Statistiken, Filmausschnitte </w:t>
            </w:r>
          </w:p>
          <w:p w:rsidR="00050AB5" w:rsidRPr="00401A89" w:rsidRDefault="00050AB5" w:rsidP="00FF715E">
            <w:pPr>
              <w:numPr>
                <w:ilvl w:val="0"/>
                <w:numId w:val="37"/>
              </w:numPr>
              <w:autoSpaceDE w:val="0"/>
              <w:autoSpaceDN w:val="0"/>
              <w:adjustRightInd w:val="0"/>
              <w:rPr>
                <w:rFonts w:cs="Arial"/>
                <w:bCs/>
                <w:sz w:val="16"/>
                <w:szCs w:val="22"/>
              </w:rPr>
            </w:pPr>
            <w:r w:rsidRPr="00401A89">
              <w:rPr>
                <w:rFonts w:cs="Arial"/>
                <w:bCs/>
                <w:sz w:val="16"/>
                <w:szCs w:val="22"/>
                <w:u w:val="single"/>
              </w:rPr>
              <w:t>eigene Texte produzieren:</w:t>
            </w:r>
            <w:r w:rsidRPr="00401A89">
              <w:rPr>
                <w:rFonts w:cs="Arial"/>
                <w:bCs/>
                <w:sz w:val="16"/>
                <w:szCs w:val="22"/>
              </w:rPr>
              <w:t xml:space="preserve"> Lebenslauf, Bewerbung, Erfahrungsbericht</w:t>
            </w:r>
          </w:p>
          <w:p w:rsidR="00050AB5" w:rsidRPr="00401A89" w:rsidRDefault="00050AB5" w:rsidP="00FF715E">
            <w:pPr>
              <w:numPr>
                <w:ilvl w:val="0"/>
                <w:numId w:val="37"/>
              </w:numPr>
              <w:rPr>
                <w:sz w:val="16"/>
                <w:szCs w:val="22"/>
              </w:rPr>
            </w:pPr>
            <w:r w:rsidRPr="00401A89">
              <w:rPr>
                <w:rFonts w:cs="Arial"/>
                <w:bCs/>
                <w:sz w:val="16"/>
                <w:szCs w:val="22"/>
                <w:u w:val="single"/>
              </w:rPr>
              <w:t>Umgang mit Texten:</w:t>
            </w:r>
            <w:r w:rsidRPr="00401A89">
              <w:rPr>
                <w:rFonts w:cs="Arial"/>
                <w:bCs/>
                <w:sz w:val="16"/>
                <w:szCs w:val="22"/>
              </w:rPr>
              <w:t xml:space="preserve"> </w:t>
            </w:r>
            <w:r w:rsidRPr="00401A89">
              <w:rPr>
                <w:sz w:val="16"/>
                <w:szCs w:val="22"/>
              </w:rPr>
              <w:t>Aufbau von Stellenanzeigen</w:t>
            </w:r>
            <w:r w:rsidRPr="00401A89">
              <w:rPr>
                <w:rFonts w:cs="ArialNarrow,Bold"/>
                <w:bCs/>
                <w:sz w:val="16"/>
              </w:rPr>
              <w:t>, Unterschiede im Aufbau von Briefen (z.B. Bewerbungsbrief), Statistiken deuten und mit Informationen aus kontinuierlichen Texten ve</w:t>
            </w:r>
            <w:r w:rsidRPr="00401A89">
              <w:rPr>
                <w:rFonts w:cs="ArialNarrow,Bold"/>
                <w:bCs/>
                <w:sz w:val="16"/>
              </w:rPr>
              <w:t>r</w:t>
            </w:r>
            <w:r w:rsidRPr="00401A89">
              <w:rPr>
                <w:rFonts w:cs="ArialNarrow,Bold"/>
                <w:bCs/>
                <w:sz w:val="16"/>
              </w:rPr>
              <w:t>gleichen und bewerten, e</w:t>
            </w:r>
            <w:r w:rsidRPr="00401A89">
              <w:rPr>
                <w:sz w:val="16"/>
                <w:szCs w:val="22"/>
              </w:rPr>
              <w:t>igene Texte planen, prüfen und überarbeiten, Internetrecherche</w:t>
            </w:r>
          </w:p>
        </w:tc>
      </w:tr>
      <w:tr w:rsidR="008F5557" w:rsidRPr="00401A89" w:rsidTr="00C7687F">
        <w:trPr>
          <w:trHeight w:val="239"/>
        </w:trPr>
        <w:tc>
          <w:tcPr>
            <w:tcW w:w="14254" w:type="dxa"/>
            <w:gridSpan w:val="10"/>
            <w:tcBorders>
              <w:top w:val="single" w:sz="4" w:space="0" w:color="auto"/>
              <w:left w:val="single" w:sz="8" w:space="0" w:color="000000"/>
              <w:right w:val="single" w:sz="8" w:space="0" w:color="000000"/>
            </w:tcBorders>
            <w:vAlign w:val="center"/>
          </w:tcPr>
          <w:p w:rsidR="008F5557" w:rsidRPr="00401A89" w:rsidRDefault="008F5557" w:rsidP="00370A5C">
            <w:pPr>
              <w:snapToGrid w:val="0"/>
              <w:jc w:val="center"/>
              <w:rPr>
                <w:b/>
                <w:color w:val="0000FF"/>
                <w:sz w:val="16"/>
                <w:szCs w:val="22"/>
              </w:rPr>
            </w:pPr>
            <w:r w:rsidRPr="00401A89">
              <w:rPr>
                <w:b/>
                <w:color w:val="0000FF"/>
                <w:sz w:val="16"/>
                <w:szCs w:val="22"/>
              </w:rPr>
              <w:t>Sonstige fachinterne Absprachen</w:t>
            </w:r>
          </w:p>
        </w:tc>
      </w:tr>
      <w:tr w:rsidR="008F5557" w:rsidRPr="00401A89" w:rsidTr="00B07AE5">
        <w:trPr>
          <w:trHeight w:val="449"/>
        </w:trPr>
        <w:tc>
          <w:tcPr>
            <w:tcW w:w="6304" w:type="dxa"/>
            <w:gridSpan w:val="5"/>
            <w:tcBorders>
              <w:top w:val="single" w:sz="4" w:space="0" w:color="000000"/>
              <w:left w:val="single" w:sz="8" w:space="0" w:color="000000"/>
              <w:bottom w:val="single" w:sz="8" w:space="0" w:color="000000"/>
            </w:tcBorders>
            <w:vAlign w:val="center"/>
          </w:tcPr>
          <w:p w:rsidR="008F5557" w:rsidRPr="00401A89" w:rsidRDefault="008F5557" w:rsidP="00370A5C">
            <w:pPr>
              <w:snapToGrid w:val="0"/>
              <w:jc w:val="center"/>
              <w:rPr>
                <w:b/>
                <w:sz w:val="16"/>
                <w:szCs w:val="22"/>
              </w:rPr>
            </w:pPr>
            <w:r w:rsidRPr="00401A89">
              <w:rPr>
                <w:b/>
                <w:sz w:val="16"/>
                <w:szCs w:val="22"/>
              </w:rPr>
              <w:t>Lernerfolgsüberprüfung</w:t>
            </w:r>
          </w:p>
          <w:p w:rsidR="008F5557" w:rsidRPr="00401A89" w:rsidRDefault="00050AB5" w:rsidP="00370A5C">
            <w:pPr>
              <w:rPr>
                <w:sz w:val="16"/>
                <w:szCs w:val="22"/>
              </w:rPr>
            </w:pPr>
            <w:r w:rsidRPr="00401A89">
              <w:rPr>
                <w:sz w:val="16"/>
                <w:szCs w:val="22"/>
                <w:u w:val="single"/>
              </w:rPr>
              <w:t>Schreiben:</w:t>
            </w:r>
            <w:r w:rsidRPr="00401A89">
              <w:rPr>
                <w:sz w:val="16"/>
                <w:szCs w:val="22"/>
              </w:rPr>
              <w:t xml:space="preserve"> </w:t>
            </w:r>
            <w:r w:rsidR="00443CA3" w:rsidRPr="00401A89">
              <w:rPr>
                <w:sz w:val="16"/>
                <w:szCs w:val="22"/>
              </w:rPr>
              <w:t xml:space="preserve">Bewerbungsschreiben </w:t>
            </w:r>
            <w:r w:rsidR="00F5249A" w:rsidRPr="00401A89">
              <w:rPr>
                <w:sz w:val="16"/>
                <w:szCs w:val="22"/>
              </w:rPr>
              <w:t xml:space="preserve">und Lebenslauf </w:t>
            </w:r>
            <w:r w:rsidR="00443CA3" w:rsidRPr="00401A89">
              <w:rPr>
                <w:sz w:val="16"/>
                <w:szCs w:val="22"/>
              </w:rPr>
              <w:t>zu einer Stellenanzeige verfassen</w:t>
            </w:r>
            <w:r w:rsidRPr="00401A89">
              <w:rPr>
                <w:sz w:val="16"/>
                <w:szCs w:val="22"/>
              </w:rPr>
              <w:t xml:space="preserve"> (Leseverstehend integrierend)</w:t>
            </w:r>
          </w:p>
          <w:p w:rsidR="00050AB5" w:rsidRPr="00401A89" w:rsidRDefault="00050AB5" w:rsidP="00370A5C">
            <w:pPr>
              <w:rPr>
                <w:sz w:val="16"/>
                <w:szCs w:val="22"/>
              </w:rPr>
            </w:pPr>
            <w:r w:rsidRPr="00401A89">
              <w:rPr>
                <w:sz w:val="16"/>
                <w:szCs w:val="22"/>
                <w:u w:val="single"/>
              </w:rPr>
              <w:t>Lesen:</w:t>
            </w:r>
            <w:r w:rsidRPr="00401A89">
              <w:rPr>
                <w:sz w:val="16"/>
                <w:szCs w:val="22"/>
              </w:rPr>
              <w:t xml:space="preserve"> mit geschlossenen / halboffenen Aufgabenformat</w:t>
            </w:r>
          </w:p>
          <w:p w:rsidR="00F5249A" w:rsidRPr="00401A89" w:rsidRDefault="00050AB5" w:rsidP="00050AB5">
            <w:pPr>
              <w:rPr>
                <w:sz w:val="16"/>
                <w:szCs w:val="22"/>
              </w:rPr>
            </w:pPr>
            <w:r w:rsidRPr="00401A89">
              <w:rPr>
                <w:sz w:val="16"/>
                <w:szCs w:val="22"/>
                <w:u w:val="single"/>
              </w:rPr>
              <w:t>Sprechen:</w:t>
            </w:r>
            <w:r w:rsidR="00F5249A" w:rsidRPr="00401A89">
              <w:rPr>
                <w:sz w:val="16"/>
                <w:szCs w:val="22"/>
              </w:rPr>
              <w:t xml:space="preserve"> Bewerbungsgespräch durchführen </w:t>
            </w:r>
          </w:p>
        </w:tc>
        <w:tc>
          <w:tcPr>
            <w:tcW w:w="7950" w:type="dxa"/>
            <w:gridSpan w:val="5"/>
            <w:tcBorders>
              <w:top w:val="single" w:sz="4" w:space="0" w:color="000000"/>
              <w:left w:val="single" w:sz="4" w:space="0" w:color="000000"/>
              <w:bottom w:val="single" w:sz="8" w:space="0" w:color="000000"/>
              <w:right w:val="single" w:sz="8" w:space="0" w:color="000000"/>
            </w:tcBorders>
          </w:tcPr>
          <w:p w:rsidR="008F5557" w:rsidRPr="00401A89" w:rsidRDefault="008F5557" w:rsidP="00370A5C">
            <w:pPr>
              <w:snapToGrid w:val="0"/>
              <w:jc w:val="center"/>
              <w:rPr>
                <w:b/>
                <w:sz w:val="16"/>
                <w:szCs w:val="22"/>
              </w:rPr>
            </w:pPr>
            <w:r w:rsidRPr="00401A89">
              <w:rPr>
                <w:b/>
                <w:sz w:val="16"/>
                <w:szCs w:val="22"/>
              </w:rPr>
              <w:t xml:space="preserve">Projektvorhaben: </w:t>
            </w:r>
          </w:p>
          <w:p w:rsidR="008F5557" w:rsidRPr="00401A89" w:rsidRDefault="00FF715E" w:rsidP="00FF715E">
            <w:pPr>
              <w:jc w:val="center"/>
              <w:rPr>
                <w:sz w:val="16"/>
                <w:szCs w:val="22"/>
              </w:rPr>
            </w:pPr>
            <w:r>
              <w:rPr>
                <w:b/>
                <w:sz w:val="16"/>
                <w:szCs w:val="22"/>
              </w:rPr>
              <w:t>-------------</w:t>
            </w:r>
          </w:p>
        </w:tc>
      </w:tr>
    </w:tbl>
    <w:p w:rsidR="00D875D0" w:rsidRPr="00B267E2" w:rsidRDefault="003F6981" w:rsidP="00B267E2">
      <w:pPr>
        <w:spacing w:before="120" w:after="120"/>
        <w:ind w:left="-992"/>
        <w:rPr>
          <w:rFonts w:cs="Arial"/>
          <w:b/>
          <w:i/>
          <w:sz w:val="22"/>
          <w:szCs w:val="28"/>
          <w:u w:val="single"/>
        </w:rPr>
      </w:pPr>
      <w:r>
        <w:br w:type="page"/>
      </w:r>
      <w:r w:rsidR="00D875D0" w:rsidRPr="00B267E2">
        <w:rPr>
          <w:rFonts w:cs="Arial"/>
          <w:b/>
          <w:i/>
          <w:sz w:val="22"/>
          <w:szCs w:val="28"/>
          <w:u w:val="single"/>
        </w:rPr>
        <w:lastRenderedPageBreak/>
        <w:t>Unterrichtsvorhaben II</w:t>
      </w:r>
    </w:p>
    <w:tbl>
      <w:tblPr>
        <w:tblW w:w="14254" w:type="dxa"/>
        <w:tblInd w:w="-885" w:type="dxa"/>
        <w:tblLayout w:type="fixed"/>
        <w:tblLook w:val="0000" w:firstRow="0" w:lastRow="0" w:firstColumn="0" w:lastColumn="0" w:noHBand="0" w:noVBand="0"/>
      </w:tblPr>
      <w:tblGrid>
        <w:gridCol w:w="2844"/>
        <w:gridCol w:w="1832"/>
        <w:gridCol w:w="367"/>
        <w:gridCol w:w="646"/>
        <w:gridCol w:w="615"/>
        <w:gridCol w:w="2230"/>
        <w:gridCol w:w="107"/>
        <w:gridCol w:w="809"/>
        <w:gridCol w:w="1730"/>
        <w:gridCol w:w="3074"/>
      </w:tblGrid>
      <w:tr w:rsidR="00D875D0" w:rsidRPr="00B267E2" w:rsidTr="00B267E2">
        <w:trPr>
          <w:trHeight w:val="345"/>
        </w:trPr>
        <w:tc>
          <w:tcPr>
            <w:tcW w:w="14254" w:type="dxa"/>
            <w:gridSpan w:val="10"/>
            <w:tcBorders>
              <w:top w:val="single" w:sz="8" w:space="0" w:color="000000"/>
              <w:left w:val="single" w:sz="8" w:space="0" w:color="000000"/>
              <w:bottom w:val="single" w:sz="4" w:space="0" w:color="000000"/>
              <w:right w:val="single" w:sz="8" w:space="0" w:color="000000"/>
            </w:tcBorders>
            <w:vAlign w:val="center"/>
          </w:tcPr>
          <w:p w:rsidR="00D875D0" w:rsidRPr="00B267E2" w:rsidRDefault="00D875D0" w:rsidP="0018689A">
            <w:pPr>
              <w:snapToGrid w:val="0"/>
              <w:jc w:val="center"/>
              <w:rPr>
                <w:b/>
                <w:i/>
                <w:color w:val="993300"/>
                <w:sz w:val="16"/>
                <w:szCs w:val="28"/>
              </w:rPr>
            </w:pPr>
            <w:r w:rsidRPr="00B267E2">
              <w:rPr>
                <w:b/>
                <w:i/>
                <w:color w:val="993300"/>
                <w:sz w:val="16"/>
                <w:szCs w:val="28"/>
              </w:rPr>
              <w:t>Interkulturelle kommunikative Kompetenz</w:t>
            </w:r>
          </w:p>
        </w:tc>
      </w:tr>
      <w:tr w:rsidR="00D875D0" w:rsidRPr="00B267E2" w:rsidTr="00B267E2">
        <w:trPr>
          <w:trHeight w:val="1112"/>
        </w:trPr>
        <w:tc>
          <w:tcPr>
            <w:tcW w:w="4676" w:type="dxa"/>
            <w:gridSpan w:val="2"/>
            <w:tcBorders>
              <w:top w:val="single" w:sz="4" w:space="0" w:color="000000"/>
              <w:left w:val="single" w:sz="8" w:space="0" w:color="000000"/>
              <w:bottom w:val="single" w:sz="4" w:space="0" w:color="000000"/>
            </w:tcBorders>
          </w:tcPr>
          <w:p w:rsidR="00D875D0" w:rsidRPr="00B267E2" w:rsidRDefault="00D875D0" w:rsidP="0018689A">
            <w:pPr>
              <w:snapToGrid w:val="0"/>
              <w:rPr>
                <w:b/>
                <w:sz w:val="16"/>
                <w:szCs w:val="22"/>
              </w:rPr>
            </w:pPr>
            <w:r w:rsidRPr="00B267E2">
              <w:rPr>
                <w:b/>
                <w:sz w:val="16"/>
                <w:szCs w:val="22"/>
              </w:rPr>
              <w:t>Soziokulturelles Orientierungswissen</w:t>
            </w:r>
          </w:p>
          <w:p w:rsidR="00D875D0" w:rsidRPr="00B267E2" w:rsidRDefault="00D875D0" w:rsidP="00814E57">
            <w:pPr>
              <w:numPr>
                <w:ilvl w:val="0"/>
                <w:numId w:val="12"/>
              </w:numPr>
              <w:tabs>
                <w:tab w:val="num" w:pos="360"/>
              </w:tabs>
              <w:ind w:left="360"/>
              <w:rPr>
                <w:sz w:val="16"/>
                <w:szCs w:val="22"/>
              </w:rPr>
            </w:pPr>
            <w:r w:rsidRPr="00B267E2">
              <w:rPr>
                <w:sz w:val="16"/>
                <w:szCs w:val="22"/>
              </w:rPr>
              <w:t>Lebensentwürfe junger Erwachsener</w:t>
            </w:r>
          </w:p>
          <w:p w:rsidR="00D875D0" w:rsidRPr="00B267E2" w:rsidRDefault="00D875D0" w:rsidP="00814E57">
            <w:pPr>
              <w:numPr>
                <w:ilvl w:val="0"/>
                <w:numId w:val="12"/>
              </w:numPr>
              <w:tabs>
                <w:tab w:val="num" w:pos="360"/>
              </w:tabs>
              <w:ind w:left="360"/>
              <w:rPr>
                <w:b/>
                <w:sz w:val="16"/>
                <w:szCs w:val="22"/>
              </w:rPr>
            </w:pPr>
            <w:r w:rsidRPr="00B267E2">
              <w:rPr>
                <w:rFonts w:cs="ArialNarrow,Bold"/>
                <w:bCs/>
                <w:sz w:val="16"/>
                <w:szCs w:val="22"/>
              </w:rPr>
              <w:t>Berufschancen, Möglichkeiten der Weiterbildung</w:t>
            </w:r>
          </w:p>
          <w:p w:rsidR="00D875D0" w:rsidRPr="00B267E2" w:rsidRDefault="00D875D0" w:rsidP="00814E57">
            <w:pPr>
              <w:numPr>
                <w:ilvl w:val="0"/>
                <w:numId w:val="12"/>
              </w:numPr>
              <w:tabs>
                <w:tab w:val="num" w:pos="360"/>
              </w:tabs>
              <w:ind w:left="360"/>
              <w:rPr>
                <w:b/>
                <w:sz w:val="16"/>
                <w:szCs w:val="22"/>
              </w:rPr>
            </w:pPr>
            <w:r w:rsidRPr="00B267E2">
              <w:rPr>
                <w:rFonts w:cs="ArialNarrow,Bold"/>
                <w:bCs/>
                <w:sz w:val="16"/>
                <w:szCs w:val="22"/>
              </w:rPr>
              <w:t>Rolle von Familie, Partnerschaft, Freundschaften</w:t>
            </w:r>
          </w:p>
          <w:p w:rsidR="00D875D0" w:rsidRPr="00B267E2" w:rsidRDefault="00D875D0" w:rsidP="00814E57">
            <w:pPr>
              <w:numPr>
                <w:ilvl w:val="0"/>
                <w:numId w:val="12"/>
              </w:numPr>
              <w:tabs>
                <w:tab w:val="num" w:pos="360"/>
              </w:tabs>
              <w:ind w:left="360"/>
              <w:rPr>
                <w:b/>
                <w:sz w:val="16"/>
                <w:szCs w:val="22"/>
              </w:rPr>
            </w:pPr>
            <w:r w:rsidRPr="00B267E2">
              <w:rPr>
                <w:rFonts w:cs="ArialNarrow,Bold"/>
                <w:bCs/>
                <w:sz w:val="16"/>
                <w:szCs w:val="22"/>
              </w:rPr>
              <w:t>Gefahren des Alltags/ des Scheiterns: Abhängigkeiten (Drogen, Medien), Arbeitslosigkeit oder SDF</w:t>
            </w:r>
          </w:p>
        </w:tc>
        <w:tc>
          <w:tcPr>
            <w:tcW w:w="4774" w:type="dxa"/>
            <w:gridSpan w:val="6"/>
            <w:tcBorders>
              <w:top w:val="single" w:sz="4" w:space="0" w:color="000000"/>
              <w:left w:val="single" w:sz="4" w:space="0" w:color="000000"/>
              <w:bottom w:val="single" w:sz="4" w:space="0" w:color="000000"/>
            </w:tcBorders>
          </w:tcPr>
          <w:p w:rsidR="00D875D0" w:rsidRPr="00B267E2" w:rsidRDefault="00D875D0" w:rsidP="0018689A">
            <w:pPr>
              <w:snapToGrid w:val="0"/>
              <w:rPr>
                <w:b/>
                <w:sz w:val="16"/>
                <w:szCs w:val="22"/>
              </w:rPr>
            </w:pPr>
            <w:r w:rsidRPr="00B267E2">
              <w:rPr>
                <w:b/>
                <w:sz w:val="16"/>
                <w:szCs w:val="22"/>
              </w:rPr>
              <w:t>Interkulturelle Einstellungen und Bewusstheit</w:t>
            </w:r>
          </w:p>
          <w:p w:rsidR="00D875D0" w:rsidRPr="00B267E2" w:rsidRDefault="00D875D0" w:rsidP="00814E57">
            <w:pPr>
              <w:numPr>
                <w:ilvl w:val="0"/>
                <w:numId w:val="12"/>
              </w:numPr>
              <w:tabs>
                <w:tab w:val="num" w:pos="360"/>
              </w:tabs>
              <w:ind w:left="360"/>
              <w:rPr>
                <w:sz w:val="16"/>
                <w:szCs w:val="22"/>
              </w:rPr>
            </w:pPr>
            <w:r w:rsidRPr="00B267E2">
              <w:rPr>
                <w:sz w:val="16"/>
                <w:szCs w:val="22"/>
              </w:rPr>
              <w:t>Lebensentwürfe junger Erwachsener in Frankreich wah</w:t>
            </w:r>
            <w:r w:rsidRPr="00B267E2">
              <w:rPr>
                <w:sz w:val="16"/>
                <w:szCs w:val="22"/>
              </w:rPr>
              <w:t>r</w:t>
            </w:r>
            <w:r w:rsidRPr="00B267E2">
              <w:rPr>
                <w:sz w:val="16"/>
                <w:szCs w:val="22"/>
              </w:rPr>
              <w:t>nehmen und sie mit eigenen vergleichen</w:t>
            </w:r>
          </w:p>
          <w:p w:rsidR="00D875D0" w:rsidRPr="00B267E2" w:rsidRDefault="00D875D0" w:rsidP="00814E57">
            <w:pPr>
              <w:numPr>
                <w:ilvl w:val="0"/>
                <w:numId w:val="12"/>
              </w:numPr>
              <w:tabs>
                <w:tab w:val="num" w:pos="360"/>
              </w:tabs>
              <w:ind w:left="360"/>
              <w:rPr>
                <w:sz w:val="16"/>
                <w:szCs w:val="22"/>
              </w:rPr>
            </w:pPr>
            <w:r w:rsidRPr="00B267E2">
              <w:rPr>
                <w:rFonts w:cs="ArialNarrow,Bold"/>
                <w:bCs/>
                <w:sz w:val="16"/>
                <w:szCs w:val="22"/>
              </w:rPr>
              <w:t>die Ausbildungs- und Berufssituation junger Erwachsener in Frankreich mit der in Deutschland vergleichen</w:t>
            </w:r>
          </w:p>
        </w:tc>
        <w:tc>
          <w:tcPr>
            <w:tcW w:w="4804" w:type="dxa"/>
            <w:gridSpan w:val="2"/>
            <w:tcBorders>
              <w:top w:val="single" w:sz="4" w:space="0" w:color="000000"/>
              <w:left w:val="single" w:sz="4" w:space="0" w:color="000000"/>
              <w:bottom w:val="single" w:sz="4" w:space="0" w:color="000000"/>
              <w:right w:val="single" w:sz="8" w:space="0" w:color="000000"/>
            </w:tcBorders>
          </w:tcPr>
          <w:p w:rsidR="00D875D0" w:rsidRPr="00B267E2" w:rsidRDefault="00D875D0" w:rsidP="0018689A">
            <w:pPr>
              <w:snapToGrid w:val="0"/>
              <w:rPr>
                <w:b/>
                <w:sz w:val="16"/>
                <w:szCs w:val="22"/>
              </w:rPr>
            </w:pPr>
            <w:r w:rsidRPr="00B267E2">
              <w:rPr>
                <w:b/>
                <w:sz w:val="16"/>
                <w:szCs w:val="22"/>
              </w:rPr>
              <w:t>Interkulturelles Verstehen und Handeln</w:t>
            </w:r>
          </w:p>
          <w:p w:rsidR="00D875D0" w:rsidRPr="00B267E2" w:rsidRDefault="00D875D0" w:rsidP="00814E57">
            <w:pPr>
              <w:numPr>
                <w:ilvl w:val="0"/>
                <w:numId w:val="12"/>
              </w:numPr>
              <w:tabs>
                <w:tab w:val="num" w:pos="360"/>
              </w:tabs>
              <w:ind w:left="360"/>
              <w:rPr>
                <w:sz w:val="16"/>
                <w:szCs w:val="22"/>
              </w:rPr>
            </w:pPr>
            <w:r w:rsidRPr="00B267E2">
              <w:rPr>
                <w:sz w:val="16"/>
                <w:szCs w:val="22"/>
              </w:rPr>
              <w:t>eigene Lernbiografie in Begegnungssituationen angeme</w:t>
            </w:r>
            <w:r w:rsidRPr="00B267E2">
              <w:rPr>
                <w:sz w:val="16"/>
                <w:szCs w:val="22"/>
              </w:rPr>
              <w:t>s</w:t>
            </w:r>
            <w:r w:rsidRPr="00B267E2">
              <w:rPr>
                <w:sz w:val="16"/>
                <w:szCs w:val="22"/>
              </w:rPr>
              <w:t>sen darstellen</w:t>
            </w:r>
          </w:p>
        </w:tc>
      </w:tr>
      <w:tr w:rsidR="00D875D0" w:rsidRPr="00B267E2" w:rsidTr="00B267E2">
        <w:trPr>
          <w:trHeight w:val="249"/>
        </w:trPr>
        <w:tc>
          <w:tcPr>
            <w:tcW w:w="14254" w:type="dxa"/>
            <w:gridSpan w:val="10"/>
            <w:tcBorders>
              <w:top w:val="single" w:sz="4" w:space="0" w:color="000000"/>
              <w:left w:val="single" w:sz="8" w:space="0" w:color="000000"/>
              <w:bottom w:val="single" w:sz="4" w:space="0" w:color="000000"/>
              <w:right w:val="single" w:sz="8" w:space="0" w:color="000000"/>
            </w:tcBorders>
            <w:vAlign w:val="center"/>
          </w:tcPr>
          <w:p w:rsidR="00D875D0" w:rsidRPr="00B267E2" w:rsidRDefault="00D875D0" w:rsidP="0018689A">
            <w:pPr>
              <w:snapToGrid w:val="0"/>
              <w:jc w:val="center"/>
              <w:rPr>
                <w:b/>
                <w:color w:val="993300"/>
                <w:sz w:val="16"/>
                <w:szCs w:val="28"/>
              </w:rPr>
            </w:pPr>
            <w:r w:rsidRPr="00B267E2">
              <w:rPr>
                <w:b/>
                <w:color w:val="993300"/>
                <w:sz w:val="16"/>
                <w:szCs w:val="28"/>
              </w:rPr>
              <w:t xml:space="preserve">Funktionale kommunikative Kompetenz:  </w:t>
            </w:r>
          </w:p>
        </w:tc>
      </w:tr>
      <w:tr w:rsidR="00D875D0" w:rsidRPr="00B267E2" w:rsidTr="00B267E2">
        <w:trPr>
          <w:trHeight w:val="729"/>
        </w:trPr>
        <w:tc>
          <w:tcPr>
            <w:tcW w:w="2844" w:type="dxa"/>
            <w:tcBorders>
              <w:top w:val="single" w:sz="4" w:space="0" w:color="000000"/>
              <w:left w:val="single" w:sz="8" w:space="0" w:color="000000"/>
              <w:bottom w:val="single" w:sz="4" w:space="0" w:color="000000"/>
            </w:tcBorders>
          </w:tcPr>
          <w:p w:rsidR="00D875D0" w:rsidRPr="00B267E2" w:rsidRDefault="00D875D0" w:rsidP="0018689A">
            <w:pPr>
              <w:snapToGrid w:val="0"/>
              <w:rPr>
                <w:b/>
                <w:sz w:val="16"/>
                <w:szCs w:val="22"/>
              </w:rPr>
            </w:pPr>
            <w:r w:rsidRPr="00B267E2">
              <w:rPr>
                <w:b/>
                <w:sz w:val="16"/>
                <w:szCs w:val="22"/>
              </w:rPr>
              <w:t>Hör-/Hör-Sehverstehen</w:t>
            </w:r>
          </w:p>
          <w:p w:rsidR="00D875D0" w:rsidRPr="00B267E2" w:rsidRDefault="00D875D0" w:rsidP="00814E57">
            <w:pPr>
              <w:numPr>
                <w:ilvl w:val="0"/>
                <w:numId w:val="12"/>
              </w:numPr>
              <w:tabs>
                <w:tab w:val="num" w:pos="360"/>
              </w:tabs>
              <w:ind w:left="360"/>
              <w:rPr>
                <w:b/>
                <w:sz w:val="16"/>
                <w:szCs w:val="22"/>
              </w:rPr>
            </w:pPr>
            <w:r w:rsidRPr="00B267E2">
              <w:rPr>
                <w:rFonts w:cs="ArialNarrow,Bold"/>
                <w:bCs/>
                <w:sz w:val="16"/>
              </w:rPr>
              <w:t>Gesamtaussage und wesentl</w:t>
            </w:r>
            <w:r w:rsidRPr="00B267E2">
              <w:rPr>
                <w:rFonts w:cs="ArialNarrow,Bold"/>
                <w:bCs/>
                <w:sz w:val="16"/>
              </w:rPr>
              <w:t>i</w:t>
            </w:r>
            <w:r w:rsidRPr="00B267E2">
              <w:rPr>
                <w:rFonts w:cs="ArialNarrow,Bold"/>
                <w:bCs/>
                <w:sz w:val="16"/>
              </w:rPr>
              <w:t xml:space="preserve">che Informationen aus einem </w:t>
            </w:r>
            <w:proofErr w:type="spellStart"/>
            <w:r w:rsidRPr="00B267E2">
              <w:rPr>
                <w:rFonts w:cs="ArialNarrow,Bold"/>
                <w:bCs/>
                <w:i/>
                <w:sz w:val="16"/>
              </w:rPr>
              <w:t>chanson</w:t>
            </w:r>
            <w:proofErr w:type="spellEnd"/>
            <w:r w:rsidRPr="00B267E2">
              <w:rPr>
                <w:rFonts w:cs="ArialNarrow,Bold"/>
                <w:bCs/>
                <w:i/>
                <w:sz w:val="16"/>
              </w:rPr>
              <w:t xml:space="preserve"> </w:t>
            </w:r>
            <w:r w:rsidRPr="00B267E2">
              <w:rPr>
                <w:rFonts w:cs="ArialNarrow,Bold"/>
                <w:bCs/>
                <w:sz w:val="16"/>
              </w:rPr>
              <w:t xml:space="preserve">entnehmen und in den thematischen Zusammenhang einordnen </w:t>
            </w:r>
          </w:p>
        </w:tc>
        <w:tc>
          <w:tcPr>
            <w:tcW w:w="2845" w:type="dxa"/>
            <w:gridSpan w:val="3"/>
            <w:tcBorders>
              <w:top w:val="single" w:sz="4" w:space="0" w:color="000000"/>
              <w:left w:val="single" w:sz="4" w:space="0" w:color="000000"/>
              <w:bottom w:val="single" w:sz="4" w:space="0" w:color="000000"/>
            </w:tcBorders>
            <w:shd w:val="clear" w:color="auto" w:fill="D9D9D9" w:themeFill="background1" w:themeFillShade="D9"/>
          </w:tcPr>
          <w:p w:rsidR="00D875D0" w:rsidRPr="00B267E2" w:rsidRDefault="00D875D0" w:rsidP="0018689A">
            <w:pPr>
              <w:snapToGrid w:val="0"/>
              <w:rPr>
                <w:b/>
                <w:sz w:val="16"/>
                <w:szCs w:val="22"/>
              </w:rPr>
            </w:pPr>
            <w:r w:rsidRPr="00B267E2">
              <w:rPr>
                <w:b/>
                <w:sz w:val="16"/>
                <w:szCs w:val="22"/>
              </w:rPr>
              <w:t>Leseverstehen</w:t>
            </w:r>
          </w:p>
          <w:p w:rsidR="00D875D0" w:rsidRPr="00B267E2" w:rsidRDefault="00D875D0" w:rsidP="00814E57">
            <w:pPr>
              <w:numPr>
                <w:ilvl w:val="0"/>
                <w:numId w:val="12"/>
              </w:numPr>
              <w:tabs>
                <w:tab w:val="num" w:pos="360"/>
              </w:tabs>
              <w:ind w:left="360"/>
              <w:rPr>
                <w:sz w:val="16"/>
                <w:szCs w:val="22"/>
              </w:rPr>
            </w:pPr>
            <w:r w:rsidRPr="00B267E2">
              <w:rPr>
                <w:sz w:val="16"/>
                <w:szCs w:val="22"/>
              </w:rPr>
              <w:t>Umfrageergebnissen und pe</w:t>
            </w:r>
            <w:r w:rsidRPr="00B267E2">
              <w:rPr>
                <w:sz w:val="16"/>
                <w:szCs w:val="22"/>
              </w:rPr>
              <w:t>r</w:t>
            </w:r>
            <w:r w:rsidRPr="00B267E2">
              <w:rPr>
                <w:sz w:val="16"/>
                <w:szCs w:val="22"/>
              </w:rPr>
              <w:t>sönlichen Stellungnahmen I</w:t>
            </w:r>
            <w:r w:rsidRPr="00B267E2">
              <w:rPr>
                <w:sz w:val="16"/>
                <w:szCs w:val="22"/>
              </w:rPr>
              <w:t>n</w:t>
            </w:r>
            <w:r w:rsidRPr="00B267E2">
              <w:rPr>
                <w:sz w:val="16"/>
                <w:szCs w:val="22"/>
              </w:rPr>
              <w:t>formationen zu Lebensentwü</w:t>
            </w:r>
            <w:r w:rsidRPr="00B267E2">
              <w:rPr>
                <w:sz w:val="16"/>
                <w:szCs w:val="22"/>
              </w:rPr>
              <w:t>r</w:t>
            </w:r>
            <w:r w:rsidRPr="00B267E2">
              <w:rPr>
                <w:sz w:val="16"/>
                <w:szCs w:val="22"/>
              </w:rPr>
              <w:t>fen oder Einstellungen zu Fam</w:t>
            </w:r>
            <w:r w:rsidRPr="00B267E2">
              <w:rPr>
                <w:sz w:val="16"/>
                <w:szCs w:val="22"/>
              </w:rPr>
              <w:t>i</w:t>
            </w:r>
            <w:r w:rsidRPr="00B267E2">
              <w:rPr>
                <w:sz w:val="16"/>
                <w:szCs w:val="22"/>
              </w:rPr>
              <w:t>lie und Freunden entnehmen</w:t>
            </w:r>
          </w:p>
          <w:p w:rsidR="00D875D0" w:rsidRPr="00B267E2" w:rsidRDefault="00D875D0" w:rsidP="00814E57">
            <w:pPr>
              <w:numPr>
                <w:ilvl w:val="0"/>
                <w:numId w:val="12"/>
              </w:numPr>
              <w:tabs>
                <w:tab w:val="num" w:pos="360"/>
              </w:tabs>
              <w:ind w:left="360"/>
              <w:rPr>
                <w:sz w:val="16"/>
                <w:szCs w:val="22"/>
              </w:rPr>
            </w:pPr>
            <w:r w:rsidRPr="00B267E2">
              <w:rPr>
                <w:sz w:val="16"/>
                <w:szCs w:val="22"/>
              </w:rPr>
              <w:t>aus Schaubildern zu Aus- und Weiterbildung Informationen zu Bildungsmöglichkeiten erfassen</w:t>
            </w:r>
          </w:p>
          <w:p w:rsidR="00D875D0" w:rsidRPr="00B267E2" w:rsidRDefault="00D875D0" w:rsidP="00814E57">
            <w:pPr>
              <w:numPr>
                <w:ilvl w:val="0"/>
                <w:numId w:val="12"/>
              </w:numPr>
              <w:tabs>
                <w:tab w:val="num" w:pos="360"/>
              </w:tabs>
              <w:ind w:left="360"/>
              <w:rPr>
                <w:sz w:val="16"/>
                <w:szCs w:val="22"/>
              </w:rPr>
            </w:pPr>
            <w:r w:rsidRPr="00B267E2">
              <w:rPr>
                <w:sz w:val="16"/>
                <w:szCs w:val="22"/>
              </w:rPr>
              <w:t>Sachtexten Details entnehmen</w:t>
            </w:r>
          </w:p>
        </w:tc>
        <w:tc>
          <w:tcPr>
            <w:tcW w:w="2845" w:type="dxa"/>
            <w:gridSpan w:val="2"/>
            <w:tcBorders>
              <w:top w:val="single" w:sz="4" w:space="0" w:color="000000"/>
              <w:left w:val="single" w:sz="4" w:space="0" w:color="000000"/>
              <w:bottom w:val="single" w:sz="4" w:space="0" w:color="000000"/>
            </w:tcBorders>
            <w:shd w:val="clear" w:color="auto" w:fill="D9D9D9" w:themeFill="background1" w:themeFillShade="D9"/>
          </w:tcPr>
          <w:p w:rsidR="00D875D0" w:rsidRPr="00B267E2" w:rsidRDefault="00D875D0" w:rsidP="0018689A">
            <w:pPr>
              <w:snapToGrid w:val="0"/>
              <w:rPr>
                <w:b/>
                <w:sz w:val="16"/>
                <w:szCs w:val="22"/>
              </w:rPr>
            </w:pPr>
            <w:r w:rsidRPr="00B267E2">
              <w:rPr>
                <w:b/>
                <w:sz w:val="16"/>
                <w:szCs w:val="22"/>
              </w:rPr>
              <w:t>Sprechen</w:t>
            </w:r>
          </w:p>
          <w:p w:rsidR="00D875D0" w:rsidRPr="00B267E2" w:rsidRDefault="00D875D0" w:rsidP="0018689A">
            <w:pPr>
              <w:snapToGrid w:val="0"/>
              <w:rPr>
                <w:sz w:val="16"/>
                <w:szCs w:val="22"/>
                <w:u w:val="single"/>
              </w:rPr>
            </w:pPr>
            <w:r w:rsidRPr="00B267E2">
              <w:rPr>
                <w:sz w:val="16"/>
                <w:szCs w:val="22"/>
                <w:u w:val="single"/>
              </w:rPr>
              <w:t xml:space="preserve">zusammenhängendes Sprechen: </w:t>
            </w:r>
          </w:p>
          <w:p w:rsidR="00D875D0" w:rsidRPr="00B267E2" w:rsidRDefault="00D875D0" w:rsidP="00814E57">
            <w:pPr>
              <w:numPr>
                <w:ilvl w:val="0"/>
                <w:numId w:val="12"/>
              </w:numPr>
              <w:tabs>
                <w:tab w:val="num" w:pos="360"/>
              </w:tabs>
              <w:ind w:left="360"/>
              <w:rPr>
                <w:sz w:val="16"/>
                <w:szCs w:val="22"/>
              </w:rPr>
            </w:pPr>
            <w:r w:rsidRPr="00B267E2">
              <w:rPr>
                <w:sz w:val="16"/>
                <w:szCs w:val="22"/>
              </w:rPr>
              <w:t>über</w:t>
            </w:r>
            <w:r w:rsidRPr="00B267E2">
              <w:rPr>
                <w:rFonts w:cs="ArialNarrow,Bold"/>
                <w:bCs/>
                <w:sz w:val="16"/>
                <w:szCs w:val="22"/>
              </w:rPr>
              <w:t xml:space="preserve"> Lebensentwürfe, Erfa</w:t>
            </w:r>
            <w:r w:rsidRPr="00B267E2">
              <w:rPr>
                <w:rFonts w:cs="ArialNarrow,Bold"/>
                <w:bCs/>
                <w:sz w:val="16"/>
                <w:szCs w:val="22"/>
              </w:rPr>
              <w:t>h</w:t>
            </w:r>
            <w:r w:rsidRPr="00B267E2">
              <w:rPr>
                <w:rFonts w:cs="ArialNarrow,Bold"/>
                <w:bCs/>
                <w:sz w:val="16"/>
                <w:szCs w:val="22"/>
              </w:rPr>
              <w:t>rungen, Arbeitslosigkeit spr</w:t>
            </w:r>
            <w:r w:rsidRPr="00B267E2">
              <w:rPr>
                <w:rFonts w:cs="ArialNarrow,Bold"/>
                <w:bCs/>
                <w:sz w:val="16"/>
                <w:szCs w:val="22"/>
              </w:rPr>
              <w:t>e</w:t>
            </w:r>
            <w:r w:rsidRPr="00B267E2">
              <w:rPr>
                <w:rFonts w:cs="ArialNarrow,Bold"/>
                <w:bCs/>
                <w:sz w:val="16"/>
                <w:szCs w:val="22"/>
              </w:rPr>
              <w:t>chen</w:t>
            </w:r>
          </w:p>
          <w:p w:rsidR="00D875D0" w:rsidRPr="00B267E2" w:rsidRDefault="00D875D0" w:rsidP="0018689A">
            <w:pPr>
              <w:rPr>
                <w:sz w:val="16"/>
                <w:szCs w:val="22"/>
                <w:u w:val="single"/>
              </w:rPr>
            </w:pPr>
            <w:r w:rsidRPr="00B267E2">
              <w:rPr>
                <w:sz w:val="16"/>
                <w:szCs w:val="22"/>
                <w:u w:val="single"/>
              </w:rPr>
              <w:t>an Gesprächen teilnehmen:</w:t>
            </w:r>
          </w:p>
          <w:p w:rsidR="00D875D0" w:rsidRPr="00B267E2" w:rsidRDefault="00D875D0" w:rsidP="00FF715E">
            <w:pPr>
              <w:numPr>
                <w:ilvl w:val="0"/>
                <w:numId w:val="12"/>
              </w:numPr>
              <w:tabs>
                <w:tab w:val="num" w:pos="360"/>
              </w:tabs>
              <w:ind w:left="360"/>
              <w:rPr>
                <w:sz w:val="16"/>
                <w:szCs w:val="22"/>
              </w:rPr>
            </w:pPr>
            <w:r w:rsidRPr="00B267E2">
              <w:rPr>
                <w:rFonts w:cs="ArialNarrow,Bold"/>
                <w:bCs/>
                <w:sz w:val="16"/>
              </w:rPr>
              <w:t>Möglichkeiten zu Auswegen aus problematischen Situati</w:t>
            </w:r>
            <w:r w:rsidRPr="00B267E2">
              <w:rPr>
                <w:rFonts w:cs="ArialNarrow,Bold"/>
                <w:bCs/>
                <w:sz w:val="16"/>
              </w:rPr>
              <w:t>o</w:t>
            </w:r>
            <w:r w:rsidRPr="00B267E2">
              <w:rPr>
                <w:rFonts w:cs="ArialNarrow,Bold"/>
                <w:bCs/>
                <w:sz w:val="16"/>
              </w:rPr>
              <w:t>nen diskutieren (z.B. Arbeitsl</w:t>
            </w:r>
            <w:r w:rsidRPr="00B267E2">
              <w:rPr>
                <w:rFonts w:cs="ArialNarrow,Bold"/>
                <w:bCs/>
                <w:sz w:val="16"/>
              </w:rPr>
              <w:t>o</w:t>
            </w:r>
            <w:r w:rsidRPr="00B267E2">
              <w:rPr>
                <w:rFonts w:cs="ArialNarrow,Bold"/>
                <w:bCs/>
                <w:sz w:val="16"/>
              </w:rPr>
              <w:t>sigkeit)</w:t>
            </w:r>
          </w:p>
        </w:tc>
        <w:tc>
          <w:tcPr>
            <w:tcW w:w="2646" w:type="dxa"/>
            <w:gridSpan w:val="3"/>
            <w:tcBorders>
              <w:top w:val="single" w:sz="4" w:space="0" w:color="000000"/>
              <w:left w:val="single" w:sz="4" w:space="0" w:color="000000"/>
              <w:bottom w:val="single" w:sz="4" w:space="0" w:color="000000"/>
            </w:tcBorders>
          </w:tcPr>
          <w:p w:rsidR="00D875D0" w:rsidRPr="00B267E2" w:rsidRDefault="00D875D0" w:rsidP="0018689A">
            <w:pPr>
              <w:snapToGrid w:val="0"/>
              <w:rPr>
                <w:b/>
                <w:sz w:val="16"/>
                <w:szCs w:val="22"/>
              </w:rPr>
            </w:pPr>
            <w:r w:rsidRPr="00B267E2">
              <w:rPr>
                <w:b/>
                <w:sz w:val="16"/>
                <w:szCs w:val="22"/>
              </w:rPr>
              <w:t>Schreiben</w:t>
            </w:r>
          </w:p>
          <w:p w:rsidR="00D875D0" w:rsidRPr="00B267E2" w:rsidRDefault="00D875D0" w:rsidP="00814E57">
            <w:pPr>
              <w:numPr>
                <w:ilvl w:val="0"/>
                <w:numId w:val="12"/>
              </w:numPr>
              <w:tabs>
                <w:tab w:val="num" w:pos="360"/>
              </w:tabs>
              <w:ind w:left="360"/>
              <w:rPr>
                <w:sz w:val="16"/>
                <w:szCs w:val="22"/>
              </w:rPr>
            </w:pPr>
            <w:r w:rsidRPr="00B267E2">
              <w:rPr>
                <w:rFonts w:cs="ArialNarrow,Bold"/>
                <w:bCs/>
                <w:sz w:val="16"/>
              </w:rPr>
              <w:t xml:space="preserve">eigenes Gedicht/ Lied zu Lebensentwurf verfassen </w:t>
            </w:r>
          </w:p>
          <w:p w:rsidR="00D875D0" w:rsidRPr="00B267E2" w:rsidRDefault="00D875D0" w:rsidP="00814E57">
            <w:pPr>
              <w:numPr>
                <w:ilvl w:val="0"/>
                <w:numId w:val="12"/>
              </w:numPr>
              <w:tabs>
                <w:tab w:val="num" w:pos="360"/>
              </w:tabs>
              <w:ind w:left="360"/>
              <w:rPr>
                <w:sz w:val="16"/>
                <w:szCs w:val="22"/>
              </w:rPr>
            </w:pPr>
            <w:r w:rsidRPr="00B267E2">
              <w:rPr>
                <w:rFonts w:cs="ArialNarrow,Bold"/>
                <w:bCs/>
                <w:sz w:val="16"/>
              </w:rPr>
              <w:t>diskontinuierliche Texte (Umfragen, Schaubilder) in kontinuierliche umwandeln</w:t>
            </w:r>
          </w:p>
        </w:tc>
        <w:tc>
          <w:tcPr>
            <w:tcW w:w="3074" w:type="dxa"/>
            <w:tcBorders>
              <w:top w:val="single" w:sz="4" w:space="0" w:color="000000"/>
              <w:left w:val="single" w:sz="4" w:space="0" w:color="000000"/>
              <w:bottom w:val="single" w:sz="4" w:space="0" w:color="000000"/>
              <w:right w:val="single" w:sz="8" w:space="0" w:color="000000"/>
            </w:tcBorders>
          </w:tcPr>
          <w:p w:rsidR="00D875D0" w:rsidRPr="00B267E2" w:rsidRDefault="00D875D0" w:rsidP="0018689A">
            <w:pPr>
              <w:snapToGrid w:val="0"/>
              <w:rPr>
                <w:b/>
                <w:sz w:val="16"/>
                <w:szCs w:val="22"/>
              </w:rPr>
            </w:pPr>
            <w:r w:rsidRPr="00B267E2">
              <w:rPr>
                <w:b/>
                <w:sz w:val="16"/>
                <w:szCs w:val="22"/>
              </w:rPr>
              <w:t>Sprachmittlung (schriftlich)</w:t>
            </w:r>
          </w:p>
          <w:p w:rsidR="00D875D0" w:rsidRPr="00B267E2" w:rsidRDefault="00D875D0" w:rsidP="00814E57">
            <w:pPr>
              <w:numPr>
                <w:ilvl w:val="0"/>
                <w:numId w:val="12"/>
              </w:numPr>
              <w:tabs>
                <w:tab w:val="num" w:pos="360"/>
              </w:tabs>
              <w:ind w:left="360"/>
              <w:rPr>
                <w:sz w:val="16"/>
                <w:szCs w:val="22"/>
              </w:rPr>
            </w:pPr>
            <w:r w:rsidRPr="00B267E2">
              <w:rPr>
                <w:rFonts w:cs="ArialNarrow,Bold"/>
                <w:bCs/>
                <w:sz w:val="16"/>
              </w:rPr>
              <w:t xml:space="preserve">Informationen über Möglichkeiten der schulischen Weiterbildung übermitteln </w:t>
            </w:r>
          </w:p>
        </w:tc>
      </w:tr>
      <w:tr w:rsidR="00D875D0" w:rsidRPr="00B267E2" w:rsidTr="00B267E2">
        <w:trPr>
          <w:trHeight w:val="506"/>
        </w:trPr>
        <w:tc>
          <w:tcPr>
            <w:tcW w:w="14254" w:type="dxa"/>
            <w:gridSpan w:val="10"/>
            <w:tcBorders>
              <w:top w:val="single" w:sz="4" w:space="0" w:color="000000"/>
              <w:left w:val="single" w:sz="8" w:space="0" w:color="000000"/>
              <w:bottom w:val="single" w:sz="4" w:space="0" w:color="auto"/>
              <w:right w:val="single" w:sz="8" w:space="0" w:color="000000"/>
            </w:tcBorders>
          </w:tcPr>
          <w:p w:rsidR="00D875D0" w:rsidRPr="00B267E2" w:rsidRDefault="00D875D0" w:rsidP="0018689A">
            <w:pPr>
              <w:snapToGrid w:val="0"/>
              <w:jc w:val="center"/>
              <w:rPr>
                <w:b/>
                <w:sz w:val="16"/>
                <w:szCs w:val="22"/>
              </w:rPr>
            </w:pPr>
            <w:r w:rsidRPr="00B267E2">
              <w:rPr>
                <w:b/>
                <w:sz w:val="16"/>
                <w:szCs w:val="22"/>
              </w:rPr>
              <w:t xml:space="preserve">Verfügen über sprachliche Mittel </w:t>
            </w:r>
          </w:p>
          <w:p w:rsidR="00D875D0" w:rsidRPr="00B267E2" w:rsidRDefault="00D875D0" w:rsidP="0018689A">
            <w:pPr>
              <w:autoSpaceDE w:val="0"/>
              <w:autoSpaceDN w:val="0"/>
              <w:adjustRightInd w:val="0"/>
              <w:rPr>
                <w:rFonts w:cs="ArialNarrow,Bold"/>
                <w:bCs/>
                <w:sz w:val="16"/>
              </w:rPr>
            </w:pPr>
            <w:r w:rsidRPr="00B267E2">
              <w:rPr>
                <w:rFonts w:cs="ArialNarrow,Bold"/>
                <w:b/>
                <w:bCs/>
                <w:sz w:val="16"/>
              </w:rPr>
              <w:t>Wortschatz</w:t>
            </w:r>
            <w:r w:rsidRPr="00B267E2">
              <w:rPr>
                <w:rFonts w:cs="ArialNarrow,Bold"/>
                <w:bCs/>
                <w:sz w:val="16"/>
              </w:rPr>
              <w:t>: Schulwesen, Arbeitslosigkeit, Familie und Freundschaft</w:t>
            </w:r>
          </w:p>
          <w:p w:rsidR="00D875D0" w:rsidRPr="00B267E2" w:rsidRDefault="00D875D0" w:rsidP="00B267E2">
            <w:pPr>
              <w:autoSpaceDE w:val="0"/>
              <w:autoSpaceDN w:val="0"/>
              <w:adjustRightInd w:val="0"/>
              <w:rPr>
                <w:i/>
                <w:sz w:val="16"/>
                <w:szCs w:val="22"/>
              </w:rPr>
            </w:pPr>
            <w:r w:rsidRPr="00B267E2">
              <w:rPr>
                <w:rFonts w:cs="ArialNarrow,Bold"/>
                <w:b/>
                <w:bCs/>
                <w:sz w:val="16"/>
              </w:rPr>
              <w:t>Grammatik:</w:t>
            </w:r>
            <w:r w:rsidRPr="00B267E2">
              <w:rPr>
                <w:rFonts w:cs="ArialNarrow"/>
                <w:sz w:val="16"/>
              </w:rPr>
              <w:t xml:space="preserve"> </w:t>
            </w:r>
            <w:proofErr w:type="spellStart"/>
            <w:r w:rsidRPr="00B267E2">
              <w:rPr>
                <w:rFonts w:cs="ArialNarrow"/>
                <w:i/>
                <w:sz w:val="16"/>
              </w:rPr>
              <w:t>f</w:t>
            </w:r>
            <w:r w:rsidRPr="00B267E2">
              <w:rPr>
                <w:rFonts w:cs="ArialNarrow,Bold"/>
                <w:bCs/>
                <w:i/>
                <w:sz w:val="16"/>
              </w:rPr>
              <w:t>utur</w:t>
            </w:r>
            <w:proofErr w:type="spellEnd"/>
            <w:r w:rsidRPr="00B267E2">
              <w:rPr>
                <w:rFonts w:cs="ArialNarrow,Bold"/>
                <w:bCs/>
                <w:i/>
                <w:sz w:val="16"/>
              </w:rPr>
              <w:t xml:space="preserve">, </w:t>
            </w:r>
            <w:proofErr w:type="spellStart"/>
            <w:r w:rsidRPr="00B267E2">
              <w:rPr>
                <w:rFonts w:cs="ArialNarrow,Bold"/>
                <w:bCs/>
                <w:i/>
                <w:sz w:val="16"/>
              </w:rPr>
              <w:t>conditionnel</w:t>
            </w:r>
            <w:proofErr w:type="spellEnd"/>
            <w:r w:rsidRPr="00B267E2">
              <w:rPr>
                <w:rFonts w:cs="ArialNarrow,Bold"/>
                <w:bCs/>
                <w:sz w:val="16"/>
              </w:rPr>
              <w:t>, Teilungsartikel (Wiederholung)</w:t>
            </w:r>
          </w:p>
        </w:tc>
      </w:tr>
      <w:tr w:rsidR="00D875D0" w:rsidRPr="00B267E2" w:rsidTr="00B267E2">
        <w:trPr>
          <w:trHeight w:val="231"/>
        </w:trPr>
        <w:tc>
          <w:tcPr>
            <w:tcW w:w="5043" w:type="dxa"/>
            <w:gridSpan w:val="3"/>
            <w:tcBorders>
              <w:top w:val="single" w:sz="4" w:space="0" w:color="auto"/>
              <w:left w:val="single" w:sz="4" w:space="0" w:color="auto"/>
              <w:bottom w:val="single" w:sz="4" w:space="0" w:color="auto"/>
              <w:right w:val="single" w:sz="4" w:space="0" w:color="auto"/>
            </w:tcBorders>
            <w:vAlign w:val="center"/>
          </w:tcPr>
          <w:p w:rsidR="00D875D0" w:rsidRPr="00B267E2" w:rsidRDefault="00D875D0" w:rsidP="0018689A">
            <w:pPr>
              <w:snapToGrid w:val="0"/>
              <w:jc w:val="center"/>
              <w:rPr>
                <w:b/>
                <w:color w:val="993300"/>
                <w:sz w:val="16"/>
                <w:szCs w:val="28"/>
              </w:rPr>
            </w:pPr>
            <w:r w:rsidRPr="00B267E2">
              <w:rPr>
                <w:b/>
                <w:color w:val="993300"/>
                <w:sz w:val="16"/>
                <w:szCs w:val="28"/>
              </w:rPr>
              <w:t>Sprachlernkompetenz</w:t>
            </w:r>
          </w:p>
        </w:tc>
        <w:tc>
          <w:tcPr>
            <w:tcW w:w="3598" w:type="dxa"/>
            <w:gridSpan w:val="4"/>
            <w:vMerge w:val="restart"/>
            <w:tcBorders>
              <w:top w:val="single" w:sz="4" w:space="0" w:color="auto"/>
              <w:left w:val="single" w:sz="4" w:space="0" w:color="auto"/>
              <w:bottom w:val="single" w:sz="4" w:space="0" w:color="auto"/>
              <w:right w:val="single" w:sz="4" w:space="0" w:color="auto"/>
            </w:tcBorders>
          </w:tcPr>
          <w:p w:rsidR="00D875D0" w:rsidRDefault="00D875D0" w:rsidP="0018689A">
            <w:pPr>
              <w:snapToGrid w:val="0"/>
              <w:jc w:val="center"/>
              <w:rPr>
                <w:b/>
                <w:sz w:val="16"/>
                <w:lang w:val="fr-FR"/>
              </w:rPr>
            </w:pPr>
            <w:r w:rsidRPr="00B267E2">
              <w:rPr>
                <w:b/>
                <w:sz w:val="16"/>
                <w:lang w:val="fr-FR"/>
              </w:rPr>
              <w:t>GK</w:t>
            </w:r>
          </w:p>
          <w:p w:rsidR="00B054C5" w:rsidRPr="00B267E2" w:rsidRDefault="00B054C5" w:rsidP="0018689A">
            <w:pPr>
              <w:snapToGrid w:val="0"/>
              <w:jc w:val="center"/>
              <w:rPr>
                <w:b/>
                <w:sz w:val="16"/>
                <w:lang w:val="fr-FR"/>
              </w:rPr>
            </w:pPr>
            <w:r>
              <w:rPr>
                <w:b/>
                <w:sz w:val="16"/>
                <w:lang w:val="fr-FR"/>
              </w:rPr>
              <w:t xml:space="preserve">4. Sem., 1. </w:t>
            </w:r>
            <w:proofErr w:type="spellStart"/>
            <w:r>
              <w:rPr>
                <w:b/>
                <w:sz w:val="16"/>
                <w:lang w:val="fr-FR"/>
              </w:rPr>
              <w:t>Quartal</w:t>
            </w:r>
            <w:proofErr w:type="spellEnd"/>
          </w:p>
          <w:p w:rsidR="00D875D0" w:rsidRPr="00B267E2" w:rsidRDefault="00D875D0" w:rsidP="0018689A">
            <w:pPr>
              <w:jc w:val="center"/>
              <w:rPr>
                <w:b/>
                <w:sz w:val="16"/>
                <w:szCs w:val="22"/>
                <w:lang w:val="fr-FR"/>
              </w:rPr>
            </w:pPr>
            <w:proofErr w:type="spellStart"/>
            <w:r w:rsidRPr="00B267E2">
              <w:rPr>
                <w:b/>
                <w:sz w:val="16"/>
                <w:szCs w:val="22"/>
                <w:lang w:val="fr-FR"/>
              </w:rPr>
              <w:t>Kompetenzstufe</w:t>
            </w:r>
            <w:proofErr w:type="spellEnd"/>
            <w:r w:rsidRPr="00B267E2">
              <w:rPr>
                <w:b/>
                <w:sz w:val="16"/>
                <w:szCs w:val="22"/>
                <w:lang w:val="fr-FR"/>
              </w:rPr>
              <w:t>: A2</w:t>
            </w:r>
          </w:p>
          <w:p w:rsidR="00D875D0" w:rsidRPr="00B267E2" w:rsidRDefault="00D875D0" w:rsidP="0018689A">
            <w:pPr>
              <w:jc w:val="center"/>
              <w:rPr>
                <w:b/>
                <w:sz w:val="16"/>
                <w:lang w:val="fr-FR"/>
              </w:rPr>
            </w:pPr>
            <w:proofErr w:type="spellStart"/>
            <w:r w:rsidRPr="00B267E2">
              <w:rPr>
                <w:b/>
                <w:sz w:val="16"/>
                <w:lang w:val="fr-FR"/>
              </w:rPr>
              <w:t>Thema</w:t>
            </w:r>
            <w:proofErr w:type="spellEnd"/>
            <w:r w:rsidRPr="00B267E2">
              <w:rPr>
                <w:b/>
                <w:sz w:val="16"/>
                <w:lang w:val="fr-FR"/>
              </w:rPr>
              <w:t>:</w:t>
            </w:r>
            <w:r w:rsidRPr="00B267E2">
              <w:rPr>
                <w:sz w:val="16"/>
                <w:lang w:val="fr-FR"/>
              </w:rPr>
              <w:t xml:space="preserve"> </w:t>
            </w:r>
            <w:r w:rsidR="00CE2405">
              <w:rPr>
                <w:rFonts w:cs="Arial"/>
                <w:i/>
                <w:sz w:val="18"/>
                <w:szCs w:val="22"/>
                <w:lang w:val="fr-FR"/>
              </w:rPr>
              <w:t>L’individu dans la société</w:t>
            </w:r>
          </w:p>
          <w:p w:rsidR="00D875D0" w:rsidRPr="00B267E2" w:rsidRDefault="00D875D0" w:rsidP="0018689A">
            <w:pPr>
              <w:jc w:val="center"/>
              <w:rPr>
                <w:b/>
                <w:sz w:val="16"/>
                <w:szCs w:val="22"/>
                <w:lang w:val="fr-FR"/>
              </w:rPr>
            </w:pPr>
          </w:p>
          <w:p w:rsidR="00D875D0" w:rsidRPr="00B267E2" w:rsidRDefault="00D875D0" w:rsidP="001C44B7">
            <w:pPr>
              <w:jc w:val="center"/>
              <w:rPr>
                <w:b/>
                <w:sz w:val="16"/>
              </w:rPr>
            </w:pPr>
            <w:r w:rsidRPr="00B267E2">
              <w:rPr>
                <w:sz w:val="16"/>
              </w:rPr>
              <w:t xml:space="preserve">Gesamtstundenkontingent: ca. 25 </w:t>
            </w:r>
            <w:r w:rsidRPr="00B267E2">
              <w:rPr>
                <w:bCs/>
                <w:sz w:val="16"/>
              </w:rPr>
              <w:t>Std. Oblig</w:t>
            </w:r>
            <w:r w:rsidRPr="00B267E2">
              <w:rPr>
                <w:bCs/>
                <w:sz w:val="16"/>
              </w:rPr>
              <w:t>a</w:t>
            </w:r>
            <w:r w:rsidRPr="00B267E2">
              <w:rPr>
                <w:bCs/>
                <w:sz w:val="16"/>
              </w:rPr>
              <w:t xml:space="preserve">torik plus ca. </w:t>
            </w:r>
            <w:r w:rsidR="001C44B7">
              <w:rPr>
                <w:bCs/>
                <w:sz w:val="16"/>
              </w:rPr>
              <w:t>xx</w:t>
            </w:r>
            <w:r w:rsidRPr="00B267E2">
              <w:rPr>
                <w:bCs/>
                <w:sz w:val="16"/>
              </w:rPr>
              <w:t xml:space="preserve"> Std. Freiraum</w:t>
            </w:r>
          </w:p>
        </w:tc>
        <w:tc>
          <w:tcPr>
            <w:tcW w:w="5613" w:type="dxa"/>
            <w:gridSpan w:val="3"/>
            <w:tcBorders>
              <w:top w:val="single" w:sz="4" w:space="0" w:color="auto"/>
              <w:left w:val="single" w:sz="4" w:space="0" w:color="auto"/>
              <w:bottom w:val="single" w:sz="4" w:space="0" w:color="auto"/>
              <w:right w:val="single" w:sz="4" w:space="0" w:color="auto"/>
            </w:tcBorders>
            <w:vAlign w:val="center"/>
          </w:tcPr>
          <w:p w:rsidR="00D875D0" w:rsidRPr="00B267E2" w:rsidRDefault="00D875D0" w:rsidP="0018689A">
            <w:pPr>
              <w:snapToGrid w:val="0"/>
              <w:jc w:val="center"/>
              <w:rPr>
                <w:b/>
                <w:color w:val="993300"/>
                <w:sz w:val="16"/>
                <w:szCs w:val="28"/>
              </w:rPr>
            </w:pPr>
            <w:r w:rsidRPr="00B267E2">
              <w:rPr>
                <w:b/>
                <w:color w:val="993300"/>
                <w:sz w:val="16"/>
                <w:szCs w:val="28"/>
              </w:rPr>
              <w:t>Sprachbewusstheit</w:t>
            </w:r>
          </w:p>
        </w:tc>
      </w:tr>
      <w:tr w:rsidR="00D875D0" w:rsidRPr="00B267E2" w:rsidTr="00B267E2">
        <w:trPr>
          <w:trHeight w:val="985"/>
        </w:trPr>
        <w:tc>
          <w:tcPr>
            <w:tcW w:w="5043" w:type="dxa"/>
            <w:gridSpan w:val="3"/>
            <w:tcBorders>
              <w:top w:val="single" w:sz="4" w:space="0" w:color="auto"/>
              <w:left w:val="single" w:sz="4" w:space="0" w:color="auto"/>
              <w:bottom w:val="single" w:sz="4" w:space="0" w:color="auto"/>
              <w:right w:val="single" w:sz="4" w:space="0" w:color="auto"/>
            </w:tcBorders>
          </w:tcPr>
          <w:p w:rsidR="00D875D0" w:rsidRPr="00B267E2" w:rsidRDefault="00D875D0" w:rsidP="00814E57">
            <w:pPr>
              <w:numPr>
                <w:ilvl w:val="0"/>
                <w:numId w:val="12"/>
              </w:numPr>
              <w:tabs>
                <w:tab w:val="num" w:pos="360"/>
              </w:tabs>
              <w:ind w:left="360"/>
              <w:rPr>
                <w:sz w:val="16"/>
                <w:szCs w:val="22"/>
              </w:rPr>
            </w:pPr>
            <w:r w:rsidRPr="00B267E2">
              <w:rPr>
                <w:sz w:val="16"/>
                <w:szCs w:val="22"/>
              </w:rPr>
              <w:t>eigene (kreative) Texte nach  Vorlagen planen, verfassen und überarbeiten</w:t>
            </w:r>
          </w:p>
        </w:tc>
        <w:tc>
          <w:tcPr>
            <w:tcW w:w="3598" w:type="dxa"/>
            <w:gridSpan w:val="4"/>
            <w:vMerge/>
            <w:tcBorders>
              <w:top w:val="single" w:sz="4" w:space="0" w:color="auto"/>
              <w:left w:val="single" w:sz="4" w:space="0" w:color="auto"/>
              <w:bottom w:val="single" w:sz="4" w:space="0" w:color="auto"/>
              <w:right w:val="single" w:sz="4" w:space="0" w:color="auto"/>
            </w:tcBorders>
          </w:tcPr>
          <w:p w:rsidR="00D875D0" w:rsidRPr="00B267E2" w:rsidRDefault="00D875D0" w:rsidP="0018689A">
            <w:pPr>
              <w:snapToGrid w:val="0"/>
              <w:jc w:val="center"/>
              <w:rPr>
                <w:b/>
                <w:sz w:val="16"/>
                <w:szCs w:val="22"/>
              </w:rPr>
            </w:pPr>
          </w:p>
        </w:tc>
        <w:tc>
          <w:tcPr>
            <w:tcW w:w="5613" w:type="dxa"/>
            <w:gridSpan w:val="3"/>
            <w:tcBorders>
              <w:top w:val="single" w:sz="4" w:space="0" w:color="auto"/>
              <w:left w:val="single" w:sz="4" w:space="0" w:color="auto"/>
              <w:bottom w:val="single" w:sz="4" w:space="0" w:color="auto"/>
              <w:right w:val="single" w:sz="4" w:space="0" w:color="auto"/>
            </w:tcBorders>
          </w:tcPr>
          <w:p w:rsidR="00D875D0" w:rsidRPr="00B267E2" w:rsidRDefault="00D875D0" w:rsidP="0018689A">
            <w:pPr>
              <w:rPr>
                <w:i/>
                <w:sz w:val="16"/>
                <w:szCs w:val="22"/>
              </w:rPr>
            </w:pPr>
          </w:p>
        </w:tc>
      </w:tr>
      <w:tr w:rsidR="00D875D0" w:rsidRPr="00B267E2" w:rsidTr="00B267E2">
        <w:trPr>
          <w:trHeight w:val="206"/>
        </w:trPr>
        <w:tc>
          <w:tcPr>
            <w:tcW w:w="14254" w:type="dxa"/>
            <w:gridSpan w:val="10"/>
            <w:tcBorders>
              <w:top w:val="single" w:sz="4" w:space="0" w:color="auto"/>
              <w:left w:val="single" w:sz="4" w:space="0" w:color="auto"/>
              <w:bottom w:val="single" w:sz="4" w:space="0" w:color="auto"/>
              <w:right w:val="single" w:sz="4" w:space="0" w:color="auto"/>
            </w:tcBorders>
            <w:vAlign w:val="center"/>
          </w:tcPr>
          <w:p w:rsidR="00D875D0" w:rsidRPr="00B267E2" w:rsidRDefault="00D875D0" w:rsidP="0018689A">
            <w:pPr>
              <w:snapToGrid w:val="0"/>
              <w:jc w:val="center"/>
              <w:rPr>
                <w:b/>
                <w:color w:val="993300"/>
                <w:sz w:val="16"/>
                <w:szCs w:val="28"/>
              </w:rPr>
            </w:pPr>
            <w:r w:rsidRPr="00B267E2">
              <w:rPr>
                <w:b/>
                <w:color w:val="993300"/>
                <w:sz w:val="16"/>
                <w:szCs w:val="28"/>
              </w:rPr>
              <w:t>Text- und Medienkompetenz</w:t>
            </w:r>
          </w:p>
        </w:tc>
      </w:tr>
      <w:tr w:rsidR="00D875D0" w:rsidRPr="00B267E2" w:rsidTr="0018689A">
        <w:trPr>
          <w:trHeight w:val="499"/>
        </w:trPr>
        <w:tc>
          <w:tcPr>
            <w:tcW w:w="14254" w:type="dxa"/>
            <w:gridSpan w:val="10"/>
            <w:tcBorders>
              <w:top w:val="single" w:sz="4" w:space="0" w:color="auto"/>
              <w:left w:val="single" w:sz="4" w:space="0" w:color="auto"/>
              <w:bottom w:val="single" w:sz="4" w:space="0" w:color="auto"/>
              <w:right w:val="single" w:sz="4" w:space="0" w:color="auto"/>
            </w:tcBorders>
          </w:tcPr>
          <w:p w:rsidR="00D875D0" w:rsidRPr="00B267E2" w:rsidRDefault="00D875D0" w:rsidP="00814E57">
            <w:pPr>
              <w:numPr>
                <w:ilvl w:val="0"/>
                <w:numId w:val="28"/>
              </w:numPr>
              <w:autoSpaceDE w:val="0"/>
              <w:autoSpaceDN w:val="0"/>
              <w:adjustRightInd w:val="0"/>
              <w:rPr>
                <w:rFonts w:cs="Arial"/>
                <w:bCs/>
                <w:sz w:val="16"/>
                <w:szCs w:val="22"/>
              </w:rPr>
            </w:pPr>
            <w:r w:rsidRPr="00B267E2">
              <w:rPr>
                <w:rFonts w:cs="Arial"/>
                <w:bCs/>
                <w:sz w:val="16"/>
                <w:szCs w:val="22"/>
                <w:u w:val="single"/>
              </w:rPr>
              <w:t>Texte verstehen:</w:t>
            </w:r>
            <w:r w:rsidRPr="00B267E2">
              <w:rPr>
                <w:rFonts w:cs="Arial"/>
                <w:bCs/>
                <w:sz w:val="16"/>
                <w:szCs w:val="22"/>
              </w:rPr>
              <w:t xml:space="preserve"> </w:t>
            </w:r>
            <w:proofErr w:type="spellStart"/>
            <w:r w:rsidRPr="00B267E2">
              <w:rPr>
                <w:rFonts w:cs="Arial"/>
                <w:bCs/>
                <w:i/>
                <w:sz w:val="16"/>
                <w:szCs w:val="22"/>
              </w:rPr>
              <w:t>chanson</w:t>
            </w:r>
            <w:proofErr w:type="spellEnd"/>
            <w:r w:rsidRPr="00B267E2">
              <w:rPr>
                <w:rFonts w:cs="Arial"/>
                <w:bCs/>
                <w:sz w:val="16"/>
                <w:szCs w:val="22"/>
              </w:rPr>
              <w:t xml:space="preserve"> (z.B. </w:t>
            </w:r>
            <w:r w:rsidRPr="00B267E2">
              <w:rPr>
                <w:rFonts w:cs="Arial"/>
                <w:bCs/>
                <w:i/>
                <w:sz w:val="16"/>
                <w:szCs w:val="22"/>
              </w:rPr>
              <w:t>ZAZ</w:t>
            </w:r>
            <w:r w:rsidR="00B450B0">
              <w:rPr>
                <w:rFonts w:cs="Arial"/>
                <w:bCs/>
                <w:i/>
                <w:sz w:val="16"/>
                <w:szCs w:val="22"/>
              </w:rPr>
              <w:t>:</w:t>
            </w:r>
            <w:r w:rsidRPr="00B267E2">
              <w:rPr>
                <w:rFonts w:cs="Arial"/>
                <w:bCs/>
                <w:i/>
                <w:sz w:val="16"/>
                <w:szCs w:val="22"/>
              </w:rPr>
              <w:t xml:space="preserve"> Je </w:t>
            </w:r>
            <w:proofErr w:type="spellStart"/>
            <w:r w:rsidRPr="00B267E2">
              <w:rPr>
                <w:rFonts w:cs="Arial"/>
                <w:bCs/>
                <w:i/>
                <w:sz w:val="16"/>
                <w:szCs w:val="22"/>
              </w:rPr>
              <w:t>veux</w:t>
            </w:r>
            <w:proofErr w:type="spellEnd"/>
            <w:r w:rsidRPr="00B267E2">
              <w:rPr>
                <w:rFonts w:cs="Arial"/>
                <w:bCs/>
                <w:i/>
                <w:sz w:val="16"/>
                <w:szCs w:val="22"/>
              </w:rPr>
              <w:t xml:space="preserve">, </w:t>
            </w:r>
            <w:proofErr w:type="spellStart"/>
            <w:r w:rsidRPr="00B267E2">
              <w:rPr>
                <w:rFonts w:cs="Arial"/>
                <w:bCs/>
                <w:i/>
                <w:sz w:val="16"/>
                <w:szCs w:val="22"/>
              </w:rPr>
              <w:t>Orelson</w:t>
            </w:r>
            <w:proofErr w:type="spellEnd"/>
            <w:r w:rsidR="00B450B0">
              <w:rPr>
                <w:rFonts w:cs="Arial"/>
                <w:bCs/>
                <w:i/>
                <w:sz w:val="16"/>
                <w:szCs w:val="22"/>
              </w:rPr>
              <w:t>:</w:t>
            </w:r>
            <w:r w:rsidRPr="00B267E2">
              <w:rPr>
                <w:rFonts w:cs="Arial"/>
                <w:bCs/>
                <w:i/>
                <w:sz w:val="16"/>
                <w:szCs w:val="22"/>
              </w:rPr>
              <w:t xml:space="preserve"> La </w:t>
            </w:r>
            <w:proofErr w:type="spellStart"/>
            <w:r w:rsidRPr="00B267E2">
              <w:rPr>
                <w:rFonts w:cs="Arial"/>
                <w:bCs/>
                <w:i/>
                <w:sz w:val="16"/>
                <w:szCs w:val="22"/>
              </w:rPr>
              <w:t>terre</w:t>
            </w:r>
            <w:proofErr w:type="spellEnd"/>
            <w:r w:rsidRPr="00B267E2">
              <w:rPr>
                <w:rFonts w:cs="Arial"/>
                <w:bCs/>
                <w:i/>
                <w:sz w:val="16"/>
                <w:szCs w:val="22"/>
              </w:rPr>
              <w:t xml:space="preserve"> </w:t>
            </w:r>
            <w:proofErr w:type="spellStart"/>
            <w:r w:rsidRPr="00B267E2">
              <w:rPr>
                <w:rFonts w:cs="Arial"/>
                <w:bCs/>
                <w:i/>
                <w:sz w:val="16"/>
                <w:szCs w:val="22"/>
              </w:rPr>
              <w:t>est</w:t>
            </w:r>
            <w:proofErr w:type="spellEnd"/>
            <w:r w:rsidRPr="00B267E2">
              <w:rPr>
                <w:rFonts w:cs="Arial"/>
                <w:bCs/>
                <w:i/>
                <w:sz w:val="16"/>
                <w:szCs w:val="22"/>
              </w:rPr>
              <w:t xml:space="preserve"> </w:t>
            </w:r>
            <w:proofErr w:type="spellStart"/>
            <w:r w:rsidRPr="00B267E2">
              <w:rPr>
                <w:rFonts w:cs="Arial"/>
                <w:bCs/>
                <w:i/>
                <w:sz w:val="16"/>
                <w:szCs w:val="22"/>
              </w:rPr>
              <w:t>ronde</w:t>
            </w:r>
            <w:proofErr w:type="spellEnd"/>
            <w:r w:rsidRPr="00B267E2">
              <w:rPr>
                <w:rFonts w:cs="Arial"/>
                <w:bCs/>
                <w:sz w:val="16"/>
                <w:szCs w:val="22"/>
              </w:rPr>
              <w:t>), Umfragen, persönliche Stellungnahmen (z.B. Blog), Schaubilder zu Aus- und Weiterbildung, Sachtexte z.B. zu Drogen-, Medienmissbrauch, Arbeitslosigkeit, SDF</w:t>
            </w:r>
          </w:p>
          <w:p w:rsidR="00D875D0" w:rsidRPr="00B267E2" w:rsidRDefault="00D875D0" w:rsidP="00814E57">
            <w:pPr>
              <w:numPr>
                <w:ilvl w:val="0"/>
                <w:numId w:val="28"/>
              </w:numPr>
              <w:autoSpaceDE w:val="0"/>
              <w:autoSpaceDN w:val="0"/>
              <w:adjustRightInd w:val="0"/>
              <w:rPr>
                <w:rFonts w:cs="Arial"/>
                <w:bCs/>
                <w:sz w:val="16"/>
                <w:szCs w:val="22"/>
              </w:rPr>
            </w:pPr>
            <w:r w:rsidRPr="00B267E2">
              <w:rPr>
                <w:rFonts w:cs="Arial"/>
                <w:bCs/>
                <w:sz w:val="16"/>
                <w:szCs w:val="22"/>
                <w:u w:val="single"/>
              </w:rPr>
              <w:t>eigene Texte produzieren:</w:t>
            </w:r>
            <w:r w:rsidRPr="00B267E2">
              <w:rPr>
                <w:rFonts w:cs="Arial"/>
                <w:bCs/>
                <w:sz w:val="16"/>
                <w:szCs w:val="22"/>
              </w:rPr>
              <w:t xml:space="preserve"> persönliche Stellungnahme, </w:t>
            </w:r>
            <w:proofErr w:type="spellStart"/>
            <w:r w:rsidRPr="00B267E2">
              <w:rPr>
                <w:rFonts w:cs="Arial"/>
                <w:bCs/>
                <w:i/>
                <w:sz w:val="16"/>
                <w:szCs w:val="22"/>
              </w:rPr>
              <w:t>résumé</w:t>
            </w:r>
            <w:proofErr w:type="spellEnd"/>
            <w:r w:rsidRPr="00B267E2">
              <w:rPr>
                <w:rFonts w:cs="Arial"/>
                <w:bCs/>
                <w:sz w:val="16"/>
                <w:szCs w:val="22"/>
              </w:rPr>
              <w:t>, eigenes Gedicht</w:t>
            </w:r>
            <w:r w:rsidR="00B450B0">
              <w:rPr>
                <w:rFonts w:cs="Arial"/>
                <w:bCs/>
                <w:sz w:val="16"/>
                <w:szCs w:val="22"/>
              </w:rPr>
              <w:t>/Lied</w:t>
            </w:r>
            <w:r w:rsidRPr="00B267E2">
              <w:rPr>
                <w:rFonts w:cs="Arial"/>
                <w:bCs/>
                <w:sz w:val="16"/>
                <w:szCs w:val="22"/>
              </w:rPr>
              <w:t xml:space="preserve"> und Blogeintrag verfassen</w:t>
            </w:r>
          </w:p>
          <w:p w:rsidR="00D875D0" w:rsidRPr="00B267E2" w:rsidRDefault="00D875D0" w:rsidP="00814E57">
            <w:pPr>
              <w:numPr>
                <w:ilvl w:val="0"/>
                <w:numId w:val="28"/>
              </w:numPr>
              <w:autoSpaceDE w:val="0"/>
              <w:autoSpaceDN w:val="0"/>
              <w:adjustRightInd w:val="0"/>
              <w:rPr>
                <w:sz w:val="16"/>
                <w:szCs w:val="22"/>
              </w:rPr>
            </w:pPr>
            <w:r w:rsidRPr="00B267E2">
              <w:rPr>
                <w:rFonts w:cs="Arial"/>
                <w:bCs/>
                <w:sz w:val="16"/>
                <w:szCs w:val="22"/>
                <w:u w:val="single"/>
              </w:rPr>
              <w:t>Umgang mit Texten:</w:t>
            </w:r>
            <w:r w:rsidRPr="00B267E2">
              <w:rPr>
                <w:rFonts w:cs="Arial"/>
                <w:bCs/>
                <w:sz w:val="16"/>
                <w:szCs w:val="22"/>
              </w:rPr>
              <w:t xml:space="preserve"> Informationen unterschiedlicher Quellen entnehmen, Gedicht</w:t>
            </w:r>
            <w:r w:rsidR="00B450B0">
              <w:rPr>
                <w:rFonts w:cs="Arial"/>
                <w:bCs/>
                <w:sz w:val="16"/>
                <w:szCs w:val="22"/>
              </w:rPr>
              <w:t>/Lied</w:t>
            </w:r>
            <w:r w:rsidRPr="00B267E2">
              <w:rPr>
                <w:rFonts w:cs="Arial"/>
                <w:bCs/>
                <w:sz w:val="16"/>
                <w:szCs w:val="22"/>
              </w:rPr>
              <w:t xml:space="preserve"> als Vorlage für eigene Textproduktion verwenden</w:t>
            </w:r>
          </w:p>
        </w:tc>
      </w:tr>
      <w:tr w:rsidR="00D875D0" w:rsidRPr="00B267E2" w:rsidTr="00B267E2">
        <w:trPr>
          <w:trHeight w:val="235"/>
        </w:trPr>
        <w:tc>
          <w:tcPr>
            <w:tcW w:w="14254" w:type="dxa"/>
            <w:gridSpan w:val="10"/>
            <w:tcBorders>
              <w:top w:val="single" w:sz="4" w:space="0" w:color="auto"/>
              <w:left w:val="single" w:sz="4" w:space="0" w:color="auto"/>
              <w:bottom w:val="single" w:sz="4" w:space="0" w:color="auto"/>
              <w:right w:val="single" w:sz="4" w:space="0" w:color="auto"/>
            </w:tcBorders>
            <w:vAlign w:val="center"/>
          </w:tcPr>
          <w:p w:rsidR="00D875D0" w:rsidRPr="00B267E2" w:rsidRDefault="00D875D0" w:rsidP="0018689A">
            <w:pPr>
              <w:snapToGrid w:val="0"/>
              <w:jc w:val="center"/>
              <w:rPr>
                <w:b/>
                <w:color w:val="0000FF"/>
                <w:sz w:val="16"/>
                <w:szCs w:val="22"/>
              </w:rPr>
            </w:pPr>
            <w:r w:rsidRPr="00B267E2">
              <w:rPr>
                <w:b/>
                <w:color w:val="0000FF"/>
                <w:sz w:val="16"/>
                <w:szCs w:val="22"/>
              </w:rPr>
              <w:t>Sonstige fachinterne Absprachen</w:t>
            </w:r>
          </w:p>
        </w:tc>
      </w:tr>
      <w:tr w:rsidR="00D875D0" w:rsidRPr="00B267E2" w:rsidTr="0018689A">
        <w:trPr>
          <w:trHeight w:val="449"/>
        </w:trPr>
        <w:tc>
          <w:tcPr>
            <w:tcW w:w="6304" w:type="dxa"/>
            <w:gridSpan w:val="5"/>
            <w:tcBorders>
              <w:top w:val="single" w:sz="4" w:space="0" w:color="auto"/>
              <w:left w:val="single" w:sz="8" w:space="0" w:color="000000"/>
              <w:bottom w:val="single" w:sz="8" w:space="0" w:color="000000"/>
            </w:tcBorders>
            <w:vAlign w:val="center"/>
          </w:tcPr>
          <w:p w:rsidR="00D875D0" w:rsidRPr="00B267E2" w:rsidRDefault="00D875D0" w:rsidP="0018689A">
            <w:pPr>
              <w:snapToGrid w:val="0"/>
              <w:jc w:val="center"/>
              <w:rPr>
                <w:b/>
                <w:sz w:val="16"/>
                <w:szCs w:val="22"/>
              </w:rPr>
            </w:pPr>
            <w:r w:rsidRPr="00B267E2">
              <w:rPr>
                <w:b/>
                <w:sz w:val="16"/>
                <w:szCs w:val="22"/>
              </w:rPr>
              <w:t>Lernerfolgsüberprüfung</w:t>
            </w:r>
          </w:p>
          <w:p w:rsidR="00D875D0" w:rsidRPr="00B267E2" w:rsidRDefault="00D875D0" w:rsidP="0018689A">
            <w:pPr>
              <w:rPr>
                <w:sz w:val="16"/>
                <w:szCs w:val="22"/>
              </w:rPr>
            </w:pPr>
            <w:r w:rsidRPr="00B054C5">
              <w:rPr>
                <w:sz w:val="16"/>
                <w:szCs w:val="22"/>
              </w:rPr>
              <w:t>Mündliche Prüfung als Ersatz für eine Klausur</w:t>
            </w:r>
          </w:p>
        </w:tc>
        <w:tc>
          <w:tcPr>
            <w:tcW w:w="7950" w:type="dxa"/>
            <w:gridSpan w:val="5"/>
            <w:tcBorders>
              <w:top w:val="single" w:sz="4" w:space="0" w:color="auto"/>
              <w:left w:val="single" w:sz="4" w:space="0" w:color="000000"/>
              <w:bottom w:val="single" w:sz="8" w:space="0" w:color="000000"/>
              <w:right w:val="single" w:sz="8" w:space="0" w:color="000000"/>
            </w:tcBorders>
          </w:tcPr>
          <w:p w:rsidR="00D875D0" w:rsidRPr="00B267E2" w:rsidRDefault="00D875D0" w:rsidP="0018689A">
            <w:pPr>
              <w:snapToGrid w:val="0"/>
              <w:jc w:val="center"/>
              <w:rPr>
                <w:b/>
                <w:sz w:val="16"/>
                <w:szCs w:val="22"/>
              </w:rPr>
            </w:pPr>
            <w:r w:rsidRPr="00B267E2">
              <w:rPr>
                <w:b/>
                <w:sz w:val="16"/>
                <w:szCs w:val="22"/>
              </w:rPr>
              <w:t xml:space="preserve">Projektvorhaben: </w:t>
            </w:r>
          </w:p>
          <w:p w:rsidR="00D875D0" w:rsidRPr="00B267E2" w:rsidRDefault="00B450B0" w:rsidP="00B450B0">
            <w:pPr>
              <w:jc w:val="center"/>
              <w:rPr>
                <w:sz w:val="16"/>
                <w:szCs w:val="22"/>
              </w:rPr>
            </w:pPr>
            <w:r>
              <w:rPr>
                <w:b/>
                <w:sz w:val="16"/>
                <w:szCs w:val="22"/>
              </w:rPr>
              <w:t>-------------</w:t>
            </w:r>
          </w:p>
        </w:tc>
      </w:tr>
    </w:tbl>
    <w:p w:rsidR="00FF3674" w:rsidRDefault="00FF3674" w:rsidP="00B267E2">
      <w:pPr>
        <w:spacing w:before="120" w:after="120"/>
        <w:ind w:left="-992"/>
      </w:pPr>
      <w:r>
        <w:br w:type="page"/>
      </w:r>
      <w:r w:rsidR="00767B85" w:rsidRPr="00B267E2">
        <w:rPr>
          <w:rFonts w:cs="Arial"/>
          <w:b/>
          <w:i/>
          <w:sz w:val="22"/>
          <w:szCs w:val="28"/>
          <w:u w:val="single"/>
        </w:rPr>
        <w:lastRenderedPageBreak/>
        <w:t>Unterrichtsvorhaben III</w:t>
      </w:r>
    </w:p>
    <w:tbl>
      <w:tblPr>
        <w:tblW w:w="14254" w:type="dxa"/>
        <w:tblInd w:w="-885" w:type="dxa"/>
        <w:tblLayout w:type="fixed"/>
        <w:tblLook w:val="0000" w:firstRow="0" w:lastRow="0" w:firstColumn="0" w:lastColumn="0" w:noHBand="0" w:noVBand="0"/>
      </w:tblPr>
      <w:tblGrid>
        <w:gridCol w:w="2844"/>
        <w:gridCol w:w="1832"/>
        <w:gridCol w:w="367"/>
        <w:gridCol w:w="646"/>
        <w:gridCol w:w="615"/>
        <w:gridCol w:w="2230"/>
        <w:gridCol w:w="107"/>
        <w:gridCol w:w="809"/>
        <w:gridCol w:w="1730"/>
        <w:gridCol w:w="3074"/>
      </w:tblGrid>
      <w:tr w:rsidR="00FF3674" w:rsidRPr="00B267E2" w:rsidTr="00B267E2">
        <w:trPr>
          <w:trHeight w:val="203"/>
        </w:trPr>
        <w:tc>
          <w:tcPr>
            <w:tcW w:w="14254" w:type="dxa"/>
            <w:gridSpan w:val="10"/>
            <w:tcBorders>
              <w:top w:val="single" w:sz="8" w:space="0" w:color="000000"/>
              <w:left w:val="single" w:sz="8" w:space="0" w:color="000000"/>
              <w:bottom w:val="single" w:sz="4" w:space="0" w:color="000000"/>
              <w:right w:val="single" w:sz="8" w:space="0" w:color="000000"/>
            </w:tcBorders>
            <w:vAlign w:val="center"/>
          </w:tcPr>
          <w:p w:rsidR="00FF3674" w:rsidRPr="00B267E2" w:rsidRDefault="00FF3674" w:rsidP="0036255B">
            <w:pPr>
              <w:snapToGrid w:val="0"/>
              <w:jc w:val="center"/>
              <w:rPr>
                <w:b/>
                <w:i/>
                <w:color w:val="993300"/>
                <w:sz w:val="16"/>
                <w:szCs w:val="28"/>
              </w:rPr>
            </w:pPr>
            <w:r w:rsidRPr="00B267E2">
              <w:rPr>
                <w:b/>
                <w:i/>
                <w:color w:val="993300"/>
                <w:sz w:val="16"/>
                <w:szCs w:val="28"/>
              </w:rPr>
              <w:t>Interkulturelle kommunikative Kompetenz</w:t>
            </w:r>
          </w:p>
        </w:tc>
      </w:tr>
      <w:tr w:rsidR="00FF3674" w:rsidRPr="00B267E2" w:rsidTr="00B267E2">
        <w:trPr>
          <w:trHeight w:val="1266"/>
        </w:trPr>
        <w:tc>
          <w:tcPr>
            <w:tcW w:w="4676" w:type="dxa"/>
            <w:gridSpan w:val="2"/>
            <w:tcBorders>
              <w:top w:val="single" w:sz="4" w:space="0" w:color="000000"/>
              <w:left w:val="single" w:sz="8" w:space="0" w:color="000000"/>
              <w:bottom w:val="single" w:sz="4" w:space="0" w:color="000000"/>
            </w:tcBorders>
          </w:tcPr>
          <w:p w:rsidR="00FF3674" w:rsidRPr="00B267E2" w:rsidRDefault="00FF3674" w:rsidP="0036255B">
            <w:pPr>
              <w:snapToGrid w:val="0"/>
              <w:rPr>
                <w:b/>
                <w:sz w:val="16"/>
                <w:szCs w:val="22"/>
              </w:rPr>
            </w:pPr>
            <w:r w:rsidRPr="00B267E2">
              <w:rPr>
                <w:b/>
                <w:sz w:val="16"/>
                <w:szCs w:val="22"/>
              </w:rPr>
              <w:t>Soziokulturelles Orientierungswissen</w:t>
            </w:r>
          </w:p>
          <w:p w:rsidR="00767B85" w:rsidRPr="00B267E2" w:rsidRDefault="00767B85" w:rsidP="00814E57">
            <w:pPr>
              <w:numPr>
                <w:ilvl w:val="0"/>
                <w:numId w:val="12"/>
              </w:numPr>
              <w:tabs>
                <w:tab w:val="num" w:pos="360"/>
              </w:tabs>
              <w:ind w:left="360"/>
              <w:rPr>
                <w:b/>
                <w:sz w:val="16"/>
                <w:szCs w:val="22"/>
              </w:rPr>
            </w:pPr>
            <w:r w:rsidRPr="00B267E2">
              <w:rPr>
                <w:sz w:val="16"/>
                <w:szCs w:val="22"/>
              </w:rPr>
              <w:t xml:space="preserve">Einblick in die </w:t>
            </w:r>
            <w:proofErr w:type="spellStart"/>
            <w:r w:rsidRPr="00B267E2">
              <w:rPr>
                <w:i/>
                <w:sz w:val="16"/>
                <w:szCs w:val="22"/>
              </w:rPr>
              <w:t>Francophonie</w:t>
            </w:r>
            <w:proofErr w:type="spellEnd"/>
            <w:r w:rsidRPr="00B267E2">
              <w:rPr>
                <w:sz w:val="16"/>
                <w:szCs w:val="22"/>
              </w:rPr>
              <w:t xml:space="preserve"> </w:t>
            </w:r>
            <w:r w:rsidR="00FF3674" w:rsidRPr="00B267E2">
              <w:rPr>
                <w:sz w:val="16"/>
                <w:szCs w:val="22"/>
              </w:rPr>
              <w:t>anhand</w:t>
            </w:r>
            <w:r w:rsidR="00FF3674" w:rsidRPr="00B267E2">
              <w:rPr>
                <w:rFonts w:cs="ArialNarrow,Bold"/>
                <w:bCs/>
                <w:sz w:val="16"/>
                <w:szCs w:val="22"/>
              </w:rPr>
              <w:t xml:space="preserve"> </w:t>
            </w:r>
            <w:r w:rsidRPr="00B267E2">
              <w:rPr>
                <w:rFonts w:cs="ArialNarrow,Bold"/>
                <w:bCs/>
                <w:sz w:val="16"/>
                <w:szCs w:val="22"/>
              </w:rPr>
              <w:t xml:space="preserve">eines </w:t>
            </w:r>
            <w:r w:rsidRPr="00B267E2">
              <w:rPr>
                <w:rFonts w:cs="ArialNarrow,Bold"/>
                <w:bCs/>
                <w:i/>
                <w:sz w:val="16"/>
                <w:szCs w:val="22"/>
              </w:rPr>
              <w:t>DOM-TOM</w:t>
            </w:r>
            <w:r w:rsidRPr="00B267E2">
              <w:rPr>
                <w:rFonts w:cs="ArialNarrow,Bold"/>
                <w:bCs/>
                <w:sz w:val="16"/>
                <w:szCs w:val="22"/>
              </w:rPr>
              <w:t xml:space="preserve"> und eines weiteren frankophonen Kulturraumes </w:t>
            </w:r>
          </w:p>
          <w:p w:rsidR="00A12B5C" w:rsidRPr="00B267E2" w:rsidRDefault="00A12B5C" w:rsidP="00814E57">
            <w:pPr>
              <w:numPr>
                <w:ilvl w:val="0"/>
                <w:numId w:val="12"/>
              </w:numPr>
              <w:tabs>
                <w:tab w:val="num" w:pos="360"/>
              </w:tabs>
              <w:ind w:left="360"/>
              <w:rPr>
                <w:b/>
                <w:sz w:val="16"/>
                <w:szCs w:val="22"/>
              </w:rPr>
            </w:pPr>
            <w:r w:rsidRPr="00B267E2">
              <w:rPr>
                <w:rFonts w:cs="ArialNarrow,Bold"/>
                <w:bCs/>
                <w:sz w:val="16"/>
                <w:szCs w:val="22"/>
              </w:rPr>
              <w:t>Beziehungen der ausgewählten frankophonen Kulturrä</w:t>
            </w:r>
            <w:r w:rsidRPr="00B267E2">
              <w:rPr>
                <w:rFonts w:cs="ArialNarrow,Bold"/>
                <w:bCs/>
                <w:sz w:val="16"/>
                <w:szCs w:val="22"/>
              </w:rPr>
              <w:t>u</w:t>
            </w:r>
            <w:r w:rsidRPr="00B267E2">
              <w:rPr>
                <w:rFonts w:cs="ArialNarrow,Bold"/>
                <w:bCs/>
                <w:sz w:val="16"/>
                <w:szCs w:val="22"/>
              </w:rPr>
              <w:t xml:space="preserve">me zu Frankreich </w:t>
            </w:r>
          </w:p>
          <w:p w:rsidR="00FF3674" w:rsidRPr="00B267E2" w:rsidRDefault="00A12B5C" w:rsidP="00814E57">
            <w:pPr>
              <w:numPr>
                <w:ilvl w:val="0"/>
                <w:numId w:val="12"/>
              </w:numPr>
              <w:tabs>
                <w:tab w:val="num" w:pos="360"/>
              </w:tabs>
              <w:ind w:left="360"/>
              <w:rPr>
                <w:b/>
                <w:sz w:val="16"/>
                <w:szCs w:val="22"/>
              </w:rPr>
            </w:pPr>
            <w:r w:rsidRPr="00B267E2">
              <w:rPr>
                <w:rFonts w:cs="ArialNarrow,Bold"/>
                <w:bCs/>
                <w:sz w:val="16"/>
                <w:szCs w:val="22"/>
              </w:rPr>
              <w:t>Kulturelle Vielfalt vs. politische und wirtschaftliche He</w:t>
            </w:r>
            <w:r w:rsidRPr="00B267E2">
              <w:rPr>
                <w:rFonts w:cs="ArialNarrow,Bold"/>
                <w:bCs/>
                <w:sz w:val="16"/>
                <w:szCs w:val="22"/>
              </w:rPr>
              <w:t>r</w:t>
            </w:r>
            <w:r w:rsidRPr="00B267E2">
              <w:rPr>
                <w:rFonts w:cs="ArialNarrow,Bold"/>
                <w:bCs/>
                <w:sz w:val="16"/>
                <w:szCs w:val="22"/>
              </w:rPr>
              <w:t>ausforderungen</w:t>
            </w:r>
          </w:p>
        </w:tc>
        <w:tc>
          <w:tcPr>
            <w:tcW w:w="4774" w:type="dxa"/>
            <w:gridSpan w:val="6"/>
            <w:tcBorders>
              <w:top w:val="single" w:sz="4" w:space="0" w:color="000000"/>
              <w:left w:val="single" w:sz="4" w:space="0" w:color="000000"/>
              <w:bottom w:val="single" w:sz="4" w:space="0" w:color="000000"/>
            </w:tcBorders>
          </w:tcPr>
          <w:p w:rsidR="00FF3674" w:rsidRPr="00B267E2" w:rsidRDefault="00FF3674" w:rsidP="0036255B">
            <w:pPr>
              <w:snapToGrid w:val="0"/>
              <w:rPr>
                <w:b/>
                <w:sz w:val="16"/>
                <w:szCs w:val="22"/>
              </w:rPr>
            </w:pPr>
            <w:r w:rsidRPr="00B267E2">
              <w:rPr>
                <w:b/>
                <w:sz w:val="16"/>
                <w:szCs w:val="22"/>
              </w:rPr>
              <w:t>Interkulturelle Einstellungen und Bewusstheit</w:t>
            </w:r>
          </w:p>
          <w:p w:rsidR="00A12B5C" w:rsidRPr="00B267E2" w:rsidRDefault="00A12B5C" w:rsidP="00814E57">
            <w:pPr>
              <w:numPr>
                <w:ilvl w:val="0"/>
                <w:numId w:val="12"/>
              </w:numPr>
              <w:tabs>
                <w:tab w:val="num" w:pos="360"/>
              </w:tabs>
              <w:ind w:left="360"/>
              <w:rPr>
                <w:sz w:val="16"/>
                <w:szCs w:val="22"/>
              </w:rPr>
            </w:pPr>
            <w:r w:rsidRPr="00B267E2">
              <w:rPr>
                <w:sz w:val="16"/>
                <w:szCs w:val="22"/>
              </w:rPr>
              <w:t>sich der Konsequenzen bewusst werden, die sich aus der kolonialen Vergangenheit Frankreichs ergeben</w:t>
            </w:r>
          </w:p>
          <w:p w:rsidR="00FF3674" w:rsidRPr="00B267E2" w:rsidRDefault="00A12B5C" w:rsidP="00814E57">
            <w:pPr>
              <w:numPr>
                <w:ilvl w:val="0"/>
                <w:numId w:val="12"/>
              </w:numPr>
              <w:tabs>
                <w:tab w:val="num" w:pos="360"/>
              </w:tabs>
              <w:ind w:left="360"/>
              <w:rPr>
                <w:sz w:val="16"/>
                <w:szCs w:val="22"/>
              </w:rPr>
            </w:pPr>
            <w:r w:rsidRPr="00B267E2">
              <w:rPr>
                <w:sz w:val="16"/>
                <w:szCs w:val="22"/>
              </w:rPr>
              <w:t>das „Eigene im Fremden“: Unterschiede zwischen deu</w:t>
            </w:r>
            <w:r w:rsidRPr="00B267E2">
              <w:rPr>
                <w:sz w:val="16"/>
                <w:szCs w:val="22"/>
              </w:rPr>
              <w:t>t</w:t>
            </w:r>
            <w:r w:rsidRPr="00B267E2">
              <w:rPr>
                <w:sz w:val="16"/>
                <w:szCs w:val="22"/>
              </w:rPr>
              <w:t>scher und französischer Kolonialgeschichte aufdecken</w:t>
            </w:r>
          </w:p>
        </w:tc>
        <w:tc>
          <w:tcPr>
            <w:tcW w:w="4804" w:type="dxa"/>
            <w:gridSpan w:val="2"/>
            <w:tcBorders>
              <w:top w:val="single" w:sz="4" w:space="0" w:color="000000"/>
              <w:left w:val="single" w:sz="4" w:space="0" w:color="000000"/>
              <w:bottom w:val="single" w:sz="4" w:space="0" w:color="000000"/>
              <w:right w:val="single" w:sz="8" w:space="0" w:color="000000"/>
            </w:tcBorders>
          </w:tcPr>
          <w:p w:rsidR="00FF3674" w:rsidRPr="00B267E2" w:rsidRDefault="00FF3674" w:rsidP="0036255B">
            <w:pPr>
              <w:snapToGrid w:val="0"/>
              <w:rPr>
                <w:b/>
                <w:sz w:val="16"/>
                <w:szCs w:val="22"/>
              </w:rPr>
            </w:pPr>
            <w:r w:rsidRPr="00B267E2">
              <w:rPr>
                <w:b/>
                <w:sz w:val="16"/>
                <w:szCs w:val="22"/>
              </w:rPr>
              <w:t>Interkulturelles Verstehen und Handeln</w:t>
            </w:r>
          </w:p>
          <w:p w:rsidR="00FF3674" w:rsidRPr="00B267E2" w:rsidRDefault="00A12B5C" w:rsidP="00814E57">
            <w:pPr>
              <w:numPr>
                <w:ilvl w:val="0"/>
                <w:numId w:val="12"/>
              </w:numPr>
              <w:tabs>
                <w:tab w:val="num" w:pos="360"/>
              </w:tabs>
              <w:ind w:left="360"/>
              <w:rPr>
                <w:sz w:val="16"/>
                <w:szCs w:val="22"/>
              </w:rPr>
            </w:pPr>
            <w:r w:rsidRPr="00B267E2">
              <w:rPr>
                <w:sz w:val="16"/>
                <w:szCs w:val="22"/>
              </w:rPr>
              <w:t xml:space="preserve">in interkulturellen Begegnungssituationen empathisch, tolerant und weltoffen handeln </w:t>
            </w:r>
          </w:p>
        </w:tc>
      </w:tr>
      <w:tr w:rsidR="00FF3674" w:rsidRPr="00B267E2" w:rsidTr="00B267E2">
        <w:trPr>
          <w:trHeight w:val="206"/>
        </w:trPr>
        <w:tc>
          <w:tcPr>
            <w:tcW w:w="14254" w:type="dxa"/>
            <w:gridSpan w:val="10"/>
            <w:tcBorders>
              <w:top w:val="single" w:sz="4" w:space="0" w:color="000000"/>
              <w:left w:val="single" w:sz="8" w:space="0" w:color="000000"/>
              <w:bottom w:val="single" w:sz="4" w:space="0" w:color="000000"/>
              <w:right w:val="single" w:sz="8" w:space="0" w:color="000000"/>
            </w:tcBorders>
            <w:vAlign w:val="center"/>
          </w:tcPr>
          <w:p w:rsidR="00FF3674" w:rsidRPr="00B267E2" w:rsidRDefault="00FF3674" w:rsidP="0036255B">
            <w:pPr>
              <w:snapToGrid w:val="0"/>
              <w:jc w:val="center"/>
              <w:rPr>
                <w:b/>
                <w:color w:val="993300"/>
                <w:sz w:val="16"/>
                <w:szCs w:val="28"/>
              </w:rPr>
            </w:pPr>
            <w:r w:rsidRPr="00B267E2">
              <w:rPr>
                <w:b/>
                <w:color w:val="993300"/>
                <w:sz w:val="16"/>
                <w:szCs w:val="28"/>
              </w:rPr>
              <w:t xml:space="preserve">Funktionale kommunikative Kompetenz:  </w:t>
            </w:r>
          </w:p>
        </w:tc>
      </w:tr>
      <w:tr w:rsidR="00FF3674" w:rsidRPr="00B267E2" w:rsidTr="00B267E2">
        <w:trPr>
          <w:trHeight w:val="729"/>
        </w:trPr>
        <w:tc>
          <w:tcPr>
            <w:tcW w:w="2844" w:type="dxa"/>
            <w:tcBorders>
              <w:top w:val="single" w:sz="4" w:space="0" w:color="000000"/>
              <w:left w:val="single" w:sz="8" w:space="0" w:color="000000"/>
              <w:bottom w:val="single" w:sz="4" w:space="0" w:color="000000"/>
            </w:tcBorders>
            <w:shd w:val="clear" w:color="auto" w:fill="D9D9D9" w:themeFill="background1" w:themeFillShade="D9"/>
          </w:tcPr>
          <w:p w:rsidR="00FF3674" w:rsidRPr="00B267E2" w:rsidRDefault="00FF3674" w:rsidP="0036255B">
            <w:pPr>
              <w:snapToGrid w:val="0"/>
              <w:rPr>
                <w:b/>
                <w:sz w:val="16"/>
                <w:szCs w:val="22"/>
              </w:rPr>
            </w:pPr>
            <w:r w:rsidRPr="00B267E2">
              <w:rPr>
                <w:b/>
                <w:sz w:val="16"/>
                <w:szCs w:val="22"/>
              </w:rPr>
              <w:t>Hör-/Hör-Sehverstehen</w:t>
            </w:r>
          </w:p>
          <w:p w:rsidR="00A12B5C" w:rsidRPr="00B267E2" w:rsidRDefault="00A12B5C" w:rsidP="00814E57">
            <w:pPr>
              <w:numPr>
                <w:ilvl w:val="0"/>
                <w:numId w:val="12"/>
              </w:numPr>
              <w:tabs>
                <w:tab w:val="num" w:pos="360"/>
              </w:tabs>
              <w:ind w:left="360"/>
              <w:rPr>
                <w:sz w:val="16"/>
                <w:szCs w:val="22"/>
              </w:rPr>
            </w:pPr>
            <w:r w:rsidRPr="00B267E2">
              <w:rPr>
                <w:sz w:val="16"/>
                <w:szCs w:val="22"/>
              </w:rPr>
              <w:t>Studierendenpräsentationen und allgemeinen Diskussionen folgen</w:t>
            </w:r>
          </w:p>
          <w:p w:rsidR="00A12B5C" w:rsidRPr="00B267E2" w:rsidRDefault="00A12B5C" w:rsidP="00814E57">
            <w:pPr>
              <w:numPr>
                <w:ilvl w:val="0"/>
                <w:numId w:val="12"/>
              </w:numPr>
              <w:tabs>
                <w:tab w:val="num" w:pos="360"/>
              </w:tabs>
              <w:ind w:left="360"/>
              <w:rPr>
                <w:sz w:val="16"/>
                <w:szCs w:val="22"/>
              </w:rPr>
            </w:pPr>
            <w:r w:rsidRPr="00B267E2">
              <w:rPr>
                <w:sz w:val="16"/>
                <w:szCs w:val="22"/>
              </w:rPr>
              <w:t>im Umgang mit audio-visuellen Dokumenten Weltwissen mit Textinformationen zum bess</w:t>
            </w:r>
            <w:r w:rsidRPr="00B267E2">
              <w:rPr>
                <w:sz w:val="16"/>
                <w:szCs w:val="22"/>
              </w:rPr>
              <w:t>e</w:t>
            </w:r>
            <w:r w:rsidRPr="00B267E2">
              <w:rPr>
                <w:sz w:val="16"/>
                <w:szCs w:val="22"/>
              </w:rPr>
              <w:t>ren Verständnis kombinieren</w:t>
            </w:r>
          </w:p>
          <w:p w:rsidR="00A12B5C" w:rsidRPr="00B267E2" w:rsidRDefault="00A12B5C" w:rsidP="00814E57">
            <w:pPr>
              <w:numPr>
                <w:ilvl w:val="0"/>
                <w:numId w:val="12"/>
              </w:numPr>
              <w:tabs>
                <w:tab w:val="num" w:pos="360"/>
              </w:tabs>
              <w:ind w:left="360"/>
              <w:rPr>
                <w:sz w:val="16"/>
                <w:szCs w:val="22"/>
              </w:rPr>
            </w:pPr>
            <w:r w:rsidRPr="00B267E2">
              <w:rPr>
                <w:sz w:val="16"/>
                <w:szCs w:val="22"/>
              </w:rPr>
              <w:t>implizite Aussagen insbesond</w:t>
            </w:r>
            <w:r w:rsidRPr="00B267E2">
              <w:rPr>
                <w:sz w:val="16"/>
                <w:szCs w:val="22"/>
              </w:rPr>
              <w:t>e</w:t>
            </w:r>
            <w:r w:rsidRPr="00B267E2">
              <w:rPr>
                <w:sz w:val="16"/>
                <w:szCs w:val="22"/>
              </w:rPr>
              <w:t xml:space="preserve">re von </w:t>
            </w:r>
            <w:proofErr w:type="spellStart"/>
            <w:r w:rsidRPr="00B267E2">
              <w:rPr>
                <w:i/>
                <w:sz w:val="16"/>
                <w:szCs w:val="22"/>
              </w:rPr>
              <w:t>chansons</w:t>
            </w:r>
            <w:proofErr w:type="spellEnd"/>
            <w:r w:rsidRPr="00B267E2">
              <w:rPr>
                <w:i/>
                <w:sz w:val="16"/>
                <w:szCs w:val="22"/>
              </w:rPr>
              <w:t xml:space="preserve"> </w:t>
            </w:r>
            <w:r w:rsidRPr="00B267E2">
              <w:rPr>
                <w:sz w:val="16"/>
                <w:szCs w:val="22"/>
              </w:rPr>
              <w:t>verstehen</w:t>
            </w:r>
          </w:p>
          <w:p w:rsidR="00FF3674" w:rsidRPr="00B267E2" w:rsidRDefault="00FF3674" w:rsidP="00A12B5C">
            <w:pPr>
              <w:ind w:left="360"/>
              <w:rPr>
                <w:b/>
                <w:sz w:val="16"/>
                <w:szCs w:val="22"/>
              </w:rPr>
            </w:pPr>
          </w:p>
        </w:tc>
        <w:tc>
          <w:tcPr>
            <w:tcW w:w="2845" w:type="dxa"/>
            <w:gridSpan w:val="3"/>
            <w:tcBorders>
              <w:top w:val="single" w:sz="4" w:space="0" w:color="000000"/>
              <w:left w:val="single" w:sz="4" w:space="0" w:color="000000"/>
              <w:bottom w:val="single" w:sz="4" w:space="0" w:color="000000"/>
            </w:tcBorders>
            <w:shd w:val="clear" w:color="auto" w:fill="D9D9D9" w:themeFill="background1" w:themeFillShade="D9"/>
          </w:tcPr>
          <w:p w:rsidR="00FF3674" w:rsidRPr="00B267E2" w:rsidRDefault="00FF3674" w:rsidP="0036255B">
            <w:pPr>
              <w:snapToGrid w:val="0"/>
              <w:rPr>
                <w:b/>
                <w:sz w:val="16"/>
                <w:szCs w:val="22"/>
              </w:rPr>
            </w:pPr>
            <w:r w:rsidRPr="00B267E2">
              <w:rPr>
                <w:b/>
                <w:sz w:val="16"/>
                <w:szCs w:val="22"/>
              </w:rPr>
              <w:t>Leseverstehen</w:t>
            </w:r>
          </w:p>
          <w:p w:rsidR="00A12B5C" w:rsidRPr="00B267E2" w:rsidRDefault="00A12B5C" w:rsidP="00814E57">
            <w:pPr>
              <w:numPr>
                <w:ilvl w:val="0"/>
                <w:numId w:val="12"/>
              </w:numPr>
              <w:tabs>
                <w:tab w:val="num" w:pos="360"/>
              </w:tabs>
              <w:ind w:left="360"/>
              <w:rPr>
                <w:sz w:val="16"/>
                <w:szCs w:val="22"/>
              </w:rPr>
            </w:pPr>
            <w:r w:rsidRPr="00B267E2">
              <w:rPr>
                <w:sz w:val="16"/>
                <w:szCs w:val="22"/>
              </w:rPr>
              <w:t>kurzen narrativen Texten sowie Presseberichten Informationen zu Positionen und Einstellu</w:t>
            </w:r>
            <w:r w:rsidRPr="00B267E2">
              <w:rPr>
                <w:sz w:val="16"/>
                <w:szCs w:val="22"/>
              </w:rPr>
              <w:t>n</w:t>
            </w:r>
            <w:r w:rsidRPr="00B267E2">
              <w:rPr>
                <w:sz w:val="16"/>
                <w:szCs w:val="22"/>
              </w:rPr>
              <w:t>gen entnehmen</w:t>
            </w:r>
          </w:p>
          <w:p w:rsidR="00A12B5C" w:rsidRPr="00B267E2" w:rsidRDefault="00A12B5C" w:rsidP="00814E57">
            <w:pPr>
              <w:numPr>
                <w:ilvl w:val="0"/>
                <w:numId w:val="12"/>
              </w:numPr>
              <w:tabs>
                <w:tab w:val="num" w:pos="360"/>
              </w:tabs>
              <w:ind w:left="360"/>
              <w:rPr>
                <w:sz w:val="16"/>
                <w:szCs w:val="22"/>
              </w:rPr>
            </w:pPr>
            <w:r w:rsidRPr="00B267E2">
              <w:rPr>
                <w:sz w:val="16"/>
                <w:szCs w:val="22"/>
              </w:rPr>
              <w:t>bei kurzen narrativen Texten insbesondere auch implizite Aussagen zu Beziehungen e</w:t>
            </w:r>
            <w:r w:rsidRPr="00B267E2">
              <w:rPr>
                <w:sz w:val="16"/>
                <w:szCs w:val="22"/>
              </w:rPr>
              <w:t>r</w:t>
            </w:r>
            <w:r w:rsidRPr="00B267E2">
              <w:rPr>
                <w:sz w:val="16"/>
                <w:szCs w:val="22"/>
              </w:rPr>
              <w:t>fassen</w:t>
            </w:r>
          </w:p>
          <w:p w:rsidR="00FF3674" w:rsidRPr="00B267E2" w:rsidRDefault="00A12B5C" w:rsidP="00814E57">
            <w:pPr>
              <w:numPr>
                <w:ilvl w:val="0"/>
                <w:numId w:val="12"/>
              </w:numPr>
              <w:tabs>
                <w:tab w:val="num" w:pos="360"/>
              </w:tabs>
              <w:ind w:left="360"/>
              <w:rPr>
                <w:sz w:val="16"/>
                <w:szCs w:val="22"/>
              </w:rPr>
            </w:pPr>
            <w:r w:rsidRPr="00B267E2">
              <w:rPr>
                <w:sz w:val="16"/>
                <w:szCs w:val="22"/>
              </w:rPr>
              <w:t>werbende Texte und lande</w:t>
            </w:r>
            <w:r w:rsidRPr="00B267E2">
              <w:rPr>
                <w:sz w:val="16"/>
                <w:szCs w:val="22"/>
              </w:rPr>
              <w:t>s</w:t>
            </w:r>
            <w:r w:rsidRPr="00B267E2">
              <w:rPr>
                <w:sz w:val="16"/>
                <w:szCs w:val="22"/>
              </w:rPr>
              <w:t>kundliche Bildmaterialien in i</w:t>
            </w:r>
            <w:r w:rsidRPr="00B267E2">
              <w:rPr>
                <w:sz w:val="16"/>
                <w:szCs w:val="22"/>
              </w:rPr>
              <w:t>h</w:t>
            </w:r>
            <w:r w:rsidRPr="00B267E2">
              <w:rPr>
                <w:sz w:val="16"/>
                <w:szCs w:val="22"/>
              </w:rPr>
              <w:t>rer Gesamtaussage und unte</w:t>
            </w:r>
            <w:r w:rsidRPr="00B267E2">
              <w:rPr>
                <w:sz w:val="16"/>
                <w:szCs w:val="22"/>
              </w:rPr>
              <w:t>r</w:t>
            </w:r>
            <w:r w:rsidRPr="00B267E2">
              <w:rPr>
                <w:sz w:val="16"/>
                <w:szCs w:val="22"/>
              </w:rPr>
              <w:t>stützenden Details verstehen</w:t>
            </w:r>
          </w:p>
        </w:tc>
        <w:tc>
          <w:tcPr>
            <w:tcW w:w="2845" w:type="dxa"/>
            <w:gridSpan w:val="2"/>
            <w:tcBorders>
              <w:top w:val="single" w:sz="4" w:space="0" w:color="000000"/>
              <w:left w:val="single" w:sz="4" w:space="0" w:color="000000"/>
              <w:bottom w:val="single" w:sz="4" w:space="0" w:color="000000"/>
            </w:tcBorders>
          </w:tcPr>
          <w:p w:rsidR="00FF3674" w:rsidRPr="00B267E2" w:rsidRDefault="00FF3674" w:rsidP="0036255B">
            <w:pPr>
              <w:snapToGrid w:val="0"/>
              <w:rPr>
                <w:b/>
                <w:sz w:val="16"/>
                <w:szCs w:val="22"/>
              </w:rPr>
            </w:pPr>
            <w:r w:rsidRPr="00B267E2">
              <w:rPr>
                <w:b/>
                <w:sz w:val="16"/>
                <w:szCs w:val="22"/>
              </w:rPr>
              <w:t>Sprechen</w:t>
            </w:r>
          </w:p>
          <w:p w:rsidR="00A12B5C" w:rsidRPr="00B267E2" w:rsidRDefault="00A12B5C" w:rsidP="00A12B5C">
            <w:pPr>
              <w:snapToGrid w:val="0"/>
              <w:rPr>
                <w:sz w:val="16"/>
                <w:szCs w:val="22"/>
                <w:u w:val="single"/>
              </w:rPr>
            </w:pPr>
            <w:r w:rsidRPr="00B267E2">
              <w:rPr>
                <w:sz w:val="16"/>
                <w:szCs w:val="22"/>
                <w:u w:val="single"/>
              </w:rPr>
              <w:t xml:space="preserve">zusammenhängendes Sprechen: </w:t>
            </w:r>
          </w:p>
          <w:p w:rsidR="00FF3674" w:rsidRPr="00B267E2" w:rsidRDefault="00F5249A" w:rsidP="00814E57">
            <w:pPr>
              <w:numPr>
                <w:ilvl w:val="0"/>
                <w:numId w:val="12"/>
              </w:numPr>
              <w:tabs>
                <w:tab w:val="num" w:pos="360"/>
              </w:tabs>
              <w:ind w:left="360"/>
              <w:rPr>
                <w:sz w:val="16"/>
                <w:szCs w:val="22"/>
              </w:rPr>
            </w:pPr>
            <w:r w:rsidRPr="00B267E2">
              <w:rPr>
                <w:sz w:val="16"/>
                <w:szCs w:val="22"/>
              </w:rPr>
              <w:t xml:space="preserve">in Vorträgen Informationen zu </w:t>
            </w:r>
            <w:r w:rsidR="00A12B5C" w:rsidRPr="00B267E2">
              <w:rPr>
                <w:sz w:val="16"/>
                <w:szCs w:val="22"/>
              </w:rPr>
              <w:t>ausgewählten</w:t>
            </w:r>
            <w:r w:rsidRPr="00B267E2">
              <w:rPr>
                <w:sz w:val="16"/>
                <w:szCs w:val="22"/>
              </w:rPr>
              <w:t xml:space="preserve"> Aspekten vorste</w:t>
            </w:r>
            <w:r w:rsidRPr="00B267E2">
              <w:rPr>
                <w:sz w:val="16"/>
                <w:szCs w:val="22"/>
              </w:rPr>
              <w:t>l</w:t>
            </w:r>
            <w:r w:rsidRPr="00B267E2">
              <w:rPr>
                <w:sz w:val="16"/>
                <w:szCs w:val="22"/>
              </w:rPr>
              <w:t>len</w:t>
            </w:r>
          </w:p>
          <w:p w:rsidR="00A12B5C" w:rsidRPr="00B267E2" w:rsidRDefault="00A12B5C" w:rsidP="00814E57">
            <w:pPr>
              <w:numPr>
                <w:ilvl w:val="0"/>
                <w:numId w:val="12"/>
              </w:numPr>
              <w:tabs>
                <w:tab w:val="num" w:pos="360"/>
              </w:tabs>
              <w:ind w:left="360"/>
              <w:rPr>
                <w:sz w:val="16"/>
                <w:szCs w:val="22"/>
              </w:rPr>
            </w:pPr>
            <w:r w:rsidRPr="00B267E2">
              <w:rPr>
                <w:sz w:val="16"/>
                <w:szCs w:val="22"/>
              </w:rPr>
              <w:t>Arbeitsergebnisse adressate</w:t>
            </w:r>
            <w:r w:rsidRPr="00B267E2">
              <w:rPr>
                <w:sz w:val="16"/>
                <w:szCs w:val="22"/>
              </w:rPr>
              <w:t>n</w:t>
            </w:r>
            <w:r w:rsidRPr="00B267E2">
              <w:rPr>
                <w:sz w:val="16"/>
                <w:szCs w:val="22"/>
              </w:rPr>
              <w:t>orientiert präsentieren</w:t>
            </w:r>
          </w:p>
          <w:p w:rsidR="00A12B5C" w:rsidRPr="00B267E2" w:rsidRDefault="00A12B5C" w:rsidP="00A12B5C">
            <w:pPr>
              <w:ind w:left="360"/>
              <w:rPr>
                <w:sz w:val="16"/>
                <w:szCs w:val="22"/>
              </w:rPr>
            </w:pPr>
          </w:p>
          <w:p w:rsidR="00A12B5C" w:rsidRPr="00B267E2" w:rsidRDefault="00A12B5C" w:rsidP="00A12B5C">
            <w:pPr>
              <w:rPr>
                <w:sz w:val="16"/>
                <w:szCs w:val="22"/>
                <w:u w:val="single"/>
              </w:rPr>
            </w:pPr>
            <w:r w:rsidRPr="00B267E2">
              <w:rPr>
                <w:sz w:val="16"/>
                <w:szCs w:val="22"/>
                <w:u w:val="single"/>
              </w:rPr>
              <w:t>an Gesprächen teilnehmen:</w:t>
            </w:r>
          </w:p>
          <w:p w:rsidR="00A12B5C" w:rsidRPr="00B267E2" w:rsidRDefault="00A12B5C" w:rsidP="00814E57">
            <w:pPr>
              <w:numPr>
                <w:ilvl w:val="0"/>
                <w:numId w:val="12"/>
              </w:numPr>
              <w:tabs>
                <w:tab w:val="num" w:pos="360"/>
              </w:tabs>
              <w:ind w:left="360"/>
              <w:rPr>
                <w:sz w:val="16"/>
                <w:szCs w:val="22"/>
              </w:rPr>
            </w:pPr>
            <w:r w:rsidRPr="00B267E2">
              <w:rPr>
                <w:sz w:val="16"/>
                <w:szCs w:val="22"/>
              </w:rPr>
              <w:t>sich an Pro- und Kontradisku</w:t>
            </w:r>
            <w:r w:rsidRPr="00B267E2">
              <w:rPr>
                <w:sz w:val="16"/>
                <w:szCs w:val="22"/>
              </w:rPr>
              <w:t>s</w:t>
            </w:r>
            <w:r w:rsidRPr="00B267E2">
              <w:rPr>
                <w:sz w:val="16"/>
                <w:szCs w:val="22"/>
              </w:rPr>
              <w:t>sionen nach angemessener Vorbereitung aktiv beteiligen</w:t>
            </w:r>
          </w:p>
        </w:tc>
        <w:tc>
          <w:tcPr>
            <w:tcW w:w="2646" w:type="dxa"/>
            <w:gridSpan w:val="3"/>
            <w:tcBorders>
              <w:top w:val="single" w:sz="4" w:space="0" w:color="000000"/>
              <w:left w:val="single" w:sz="4" w:space="0" w:color="000000"/>
              <w:bottom w:val="single" w:sz="4" w:space="0" w:color="000000"/>
            </w:tcBorders>
            <w:shd w:val="clear" w:color="auto" w:fill="D9D9D9" w:themeFill="background1" w:themeFillShade="D9"/>
          </w:tcPr>
          <w:p w:rsidR="00FF3674" w:rsidRPr="00B267E2" w:rsidRDefault="00FF3674" w:rsidP="0036255B">
            <w:pPr>
              <w:snapToGrid w:val="0"/>
              <w:rPr>
                <w:b/>
                <w:sz w:val="16"/>
                <w:szCs w:val="22"/>
              </w:rPr>
            </w:pPr>
            <w:r w:rsidRPr="00B267E2">
              <w:rPr>
                <w:b/>
                <w:sz w:val="16"/>
                <w:szCs w:val="22"/>
              </w:rPr>
              <w:t>Schreiben</w:t>
            </w:r>
            <w:r w:rsidR="00A12B5C" w:rsidRPr="00B267E2">
              <w:rPr>
                <w:b/>
                <w:sz w:val="16"/>
                <w:szCs w:val="22"/>
              </w:rPr>
              <w:t xml:space="preserve"> </w:t>
            </w:r>
          </w:p>
          <w:p w:rsidR="00A12B5C" w:rsidRPr="00B267E2" w:rsidRDefault="00A12B5C" w:rsidP="00A12B5C">
            <w:pPr>
              <w:rPr>
                <w:sz w:val="16"/>
                <w:szCs w:val="22"/>
              </w:rPr>
            </w:pPr>
            <w:r w:rsidRPr="00B267E2">
              <w:rPr>
                <w:sz w:val="16"/>
                <w:szCs w:val="22"/>
                <w:u w:val="single"/>
              </w:rPr>
              <w:t>argumentativ:</w:t>
            </w:r>
          </w:p>
          <w:p w:rsidR="00A12B5C" w:rsidRPr="00B267E2" w:rsidRDefault="00A12B5C" w:rsidP="00814E57">
            <w:pPr>
              <w:numPr>
                <w:ilvl w:val="0"/>
                <w:numId w:val="12"/>
              </w:numPr>
              <w:tabs>
                <w:tab w:val="num" w:pos="360"/>
              </w:tabs>
              <w:ind w:left="360"/>
              <w:rPr>
                <w:sz w:val="16"/>
                <w:szCs w:val="22"/>
              </w:rPr>
            </w:pPr>
            <w:r w:rsidRPr="00B267E2">
              <w:rPr>
                <w:sz w:val="16"/>
                <w:szCs w:val="22"/>
              </w:rPr>
              <w:t>Argumente persönlicher Stellungnahmen adress</w:t>
            </w:r>
            <w:r w:rsidRPr="00B267E2">
              <w:rPr>
                <w:sz w:val="16"/>
                <w:szCs w:val="22"/>
              </w:rPr>
              <w:t>a</w:t>
            </w:r>
            <w:r w:rsidRPr="00B267E2">
              <w:rPr>
                <w:sz w:val="16"/>
                <w:szCs w:val="22"/>
              </w:rPr>
              <w:t>tenorientiert aufbauen, sachgerecht wiedergeben und kommentieren</w:t>
            </w:r>
          </w:p>
          <w:p w:rsidR="00A12B5C" w:rsidRPr="00B267E2" w:rsidRDefault="00A12B5C" w:rsidP="00A12B5C">
            <w:pPr>
              <w:rPr>
                <w:sz w:val="16"/>
                <w:szCs w:val="22"/>
              </w:rPr>
            </w:pPr>
            <w:r w:rsidRPr="00B267E2">
              <w:rPr>
                <w:sz w:val="16"/>
                <w:szCs w:val="22"/>
                <w:u w:val="single"/>
              </w:rPr>
              <w:t>kreativ:</w:t>
            </w:r>
            <w:r w:rsidRPr="00B267E2">
              <w:rPr>
                <w:sz w:val="16"/>
                <w:szCs w:val="22"/>
              </w:rPr>
              <w:t xml:space="preserve"> </w:t>
            </w:r>
          </w:p>
          <w:p w:rsidR="00A12B5C" w:rsidRPr="00B267E2" w:rsidRDefault="00A12B5C" w:rsidP="00814E57">
            <w:pPr>
              <w:numPr>
                <w:ilvl w:val="0"/>
                <w:numId w:val="12"/>
              </w:numPr>
              <w:tabs>
                <w:tab w:val="num" w:pos="360"/>
              </w:tabs>
              <w:ind w:left="360"/>
              <w:rPr>
                <w:b/>
                <w:sz w:val="16"/>
                <w:szCs w:val="22"/>
              </w:rPr>
            </w:pPr>
            <w:r w:rsidRPr="00B267E2">
              <w:rPr>
                <w:sz w:val="16"/>
                <w:szCs w:val="22"/>
              </w:rPr>
              <w:t>ausgehend von Texten einen Perspektivwechsel vorne</w:t>
            </w:r>
            <w:r w:rsidRPr="00B267E2">
              <w:rPr>
                <w:sz w:val="16"/>
                <w:szCs w:val="22"/>
              </w:rPr>
              <w:t>h</w:t>
            </w:r>
            <w:r w:rsidRPr="00B267E2">
              <w:rPr>
                <w:sz w:val="16"/>
                <w:szCs w:val="22"/>
              </w:rPr>
              <w:t>men</w:t>
            </w:r>
          </w:p>
          <w:p w:rsidR="00FF3674" w:rsidRPr="00B267E2" w:rsidRDefault="00A12B5C" w:rsidP="00814E57">
            <w:pPr>
              <w:numPr>
                <w:ilvl w:val="0"/>
                <w:numId w:val="12"/>
              </w:numPr>
              <w:tabs>
                <w:tab w:val="num" w:pos="360"/>
              </w:tabs>
              <w:ind w:left="360"/>
              <w:rPr>
                <w:sz w:val="16"/>
                <w:szCs w:val="22"/>
              </w:rPr>
            </w:pPr>
            <w:r w:rsidRPr="00B267E2">
              <w:rPr>
                <w:sz w:val="16"/>
                <w:szCs w:val="22"/>
              </w:rPr>
              <w:t>eine Geschichte weite</w:t>
            </w:r>
            <w:r w:rsidRPr="00B267E2">
              <w:rPr>
                <w:sz w:val="16"/>
                <w:szCs w:val="22"/>
              </w:rPr>
              <w:t>r</w:t>
            </w:r>
            <w:r w:rsidRPr="00B267E2">
              <w:rPr>
                <w:sz w:val="16"/>
                <w:szCs w:val="22"/>
              </w:rPr>
              <w:t>schreiben bzw. Leerstellen eines Textes ergänzen</w:t>
            </w:r>
          </w:p>
        </w:tc>
        <w:tc>
          <w:tcPr>
            <w:tcW w:w="3074" w:type="dxa"/>
            <w:tcBorders>
              <w:top w:val="single" w:sz="4" w:space="0" w:color="000000"/>
              <w:left w:val="single" w:sz="4" w:space="0" w:color="000000"/>
              <w:bottom w:val="single" w:sz="4" w:space="0" w:color="000000"/>
              <w:right w:val="single" w:sz="8" w:space="0" w:color="000000"/>
            </w:tcBorders>
          </w:tcPr>
          <w:p w:rsidR="00FF3674" w:rsidRPr="00B267E2" w:rsidRDefault="00FF3674" w:rsidP="0036255B">
            <w:pPr>
              <w:snapToGrid w:val="0"/>
              <w:rPr>
                <w:b/>
                <w:sz w:val="16"/>
                <w:szCs w:val="22"/>
              </w:rPr>
            </w:pPr>
            <w:r w:rsidRPr="00B267E2">
              <w:rPr>
                <w:b/>
                <w:sz w:val="16"/>
                <w:szCs w:val="22"/>
              </w:rPr>
              <w:t>Sprachmittlung</w:t>
            </w:r>
          </w:p>
          <w:p w:rsidR="00FF3674" w:rsidRPr="00B267E2" w:rsidRDefault="00FF3674" w:rsidP="00A12B5C">
            <w:pPr>
              <w:pStyle w:val="einzug-1"/>
              <w:numPr>
                <w:ilvl w:val="0"/>
                <w:numId w:val="0"/>
              </w:numPr>
              <w:tabs>
                <w:tab w:val="clear" w:pos="284"/>
              </w:tabs>
              <w:spacing w:before="120" w:after="120" w:line="240" w:lineRule="auto"/>
              <w:rPr>
                <w:sz w:val="16"/>
                <w:szCs w:val="22"/>
              </w:rPr>
            </w:pPr>
          </w:p>
        </w:tc>
      </w:tr>
      <w:tr w:rsidR="00FF3674" w:rsidRPr="00B267E2" w:rsidTr="00B267E2">
        <w:trPr>
          <w:trHeight w:val="604"/>
        </w:trPr>
        <w:tc>
          <w:tcPr>
            <w:tcW w:w="14254" w:type="dxa"/>
            <w:gridSpan w:val="10"/>
            <w:tcBorders>
              <w:top w:val="single" w:sz="4" w:space="0" w:color="000000"/>
              <w:left w:val="single" w:sz="8" w:space="0" w:color="000000"/>
              <w:bottom w:val="single" w:sz="4" w:space="0" w:color="auto"/>
              <w:right w:val="single" w:sz="8" w:space="0" w:color="000000"/>
            </w:tcBorders>
          </w:tcPr>
          <w:p w:rsidR="00FF3674" w:rsidRPr="00B267E2" w:rsidRDefault="00FF3674" w:rsidP="0036255B">
            <w:pPr>
              <w:snapToGrid w:val="0"/>
              <w:jc w:val="center"/>
              <w:rPr>
                <w:b/>
                <w:sz w:val="16"/>
                <w:szCs w:val="22"/>
              </w:rPr>
            </w:pPr>
            <w:r w:rsidRPr="00B267E2">
              <w:rPr>
                <w:b/>
                <w:sz w:val="16"/>
                <w:szCs w:val="22"/>
              </w:rPr>
              <w:t xml:space="preserve">Verfügen über sprachliche Mittel </w:t>
            </w:r>
          </w:p>
          <w:p w:rsidR="00A12B5C" w:rsidRPr="00B267E2" w:rsidRDefault="00A12B5C" w:rsidP="00A12B5C">
            <w:pPr>
              <w:rPr>
                <w:b/>
                <w:sz w:val="16"/>
                <w:szCs w:val="22"/>
              </w:rPr>
            </w:pPr>
            <w:r w:rsidRPr="00B267E2">
              <w:rPr>
                <w:b/>
                <w:sz w:val="16"/>
                <w:szCs w:val="22"/>
              </w:rPr>
              <w:t xml:space="preserve">Wortschatz: </w:t>
            </w:r>
            <w:proofErr w:type="spellStart"/>
            <w:r w:rsidRPr="00B267E2">
              <w:rPr>
                <w:i/>
                <w:sz w:val="16"/>
                <w:szCs w:val="22"/>
              </w:rPr>
              <w:t>Francophonie</w:t>
            </w:r>
            <w:proofErr w:type="spellEnd"/>
            <w:r w:rsidRPr="00B267E2">
              <w:rPr>
                <w:sz w:val="16"/>
                <w:szCs w:val="22"/>
              </w:rPr>
              <w:t xml:space="preserve">, </w:t>
            </w:r>
            <w:r w:rsidR="00B20CC8" w:rsidRPr="00B267E2">
              <w:rPr>
                <w:sz w:val="16"/>
                <w:szCs w:val="22"/>
              </w:rPr>
              <w:t xml:space="preserve">Geschichte, </w:t>
            </w:r>
            <w:r w:rsidRPr="00B267E2">
              <w:rPr>
                <w:sz w:val="16"/>
                <w:szCs w:val="22"/>
              </w:rPr>
              <w:t>Argumentation</w:t>
            </w:r>
          </w:p>
          <w:p w:rsidR="00FF3674" w:rsidRPr="00B267E2" w:rsidRDefault="00A12B5C" w:rsidP="00B267E2">
            <w:pPr>
              <w:rPr>
                <w:i/>
                <w:sz w:val="16"/>
                <w:szCs w:val="22"/>
              </w:rPr>
            </w:pPr>
            <w:r w:rsidRPr="00B267E2">
              <w:rPr>
                <w:b/>
                <w:sz w:val="16"/>
                <w:szCs w:val="22"/>
              </w:rPr>
              <w:t xml:space="preserve">Grammatik: </w:t>
            </w:r>
            <w:r w:rsidRPr="00B267E2">
              <w:rPr>
                <w:rFonts w:cs="ArialNarrow"/>
                <w:sz w:val="16"/>
              </w:rPr>
              <w:t xml:space="preserve">Festigung der Zeiten, </w:t>
            </w:r>
            <w:r w:rsidR="00B20CC8" w:rsidRPr="00B267E2">
              <w:rPr>
                <w:rFonts w:cs="ArialNarrow"/>
                <w:i/>
                <w:sz w:val="16"/>
              </w:rPr>
              <w:t>Plus-</w:t>
            </w:r>
            <w:proofErr w:type="spellStart"/>
            <w:r w:rsidR="00B20CC8" w:rsidRPr="00B267E2">
              <w:rPr>
                <w:rFonts w:cs="ArialNarrow"/>
                <w:i/>
                <w:sz w:val="16"/>
              </w:rPr>
              <w:t>que</w:t>
            </w:r>
            <w:proofErr w:type="spellEnd"/>
            <w:r w:rsidR="00B20CC8" w:rsidRPr="00B267E2">
              <w:rPr>
                <w:rFonts w:cs="ArialNarrow"/>
                <w:i/>
                <w:sz w:val="16"/>
              </w:rPr>
              <w:t>-</w:t>
            </w:r>
            <w:proofErr w:type="spellStart"/>
            <w:r w:rsidR="00B20CC8" w:rsidRPr="00B267E2">
              <w:rPr>
                <w:rFonts w:cs="ArialNarrow"/>
                <w:i/>
                <w:sz w:val="16"/>
              </w:rPr>
              <w:t>parfait</w:t>
            </w:r>
            <w:proofErr w:type="spellEnd"/>
            <w:r w:rsidR="00B20CC8" w:rsidRPr="00B267E2">
              <w:rPr>
                <w:rFonts w:cs="ArialNarrow"/>
                <w:sz w:val="16"/>
              </w:rPr>
              <w:t xml:space="preserve">, </w:t>
            </w:r>
            <w:proofErr w:type="spellStart"/>
            <w:r w:rsidR="00C27A55" w:rsidRPr="00B267E2">
              <w:rPr>
                <w:rFonts w:cs="ArialNarrow"/>
                <w:i/>
                <w:sz w:val="16"/>
              </w:rPr>
              <w:t>conditionnel</w:t>
            </w:r>
            <w:proofErr w:type="spellEnd"/>
            <w:r w:rsidRPr="00B267E2">
              <w:rPr>
                <w:rFonts w:cs="ArialNarrow"/>
                <w:i/>
                <w:sz w:val="16"/>
              </w:rPr>
              <w:t>,</w:t>
            </w:r>
            <w:r w:rsidRPr="00B267E2">
              <w:rPr>
                <w:rFonts w:cs="ArialNarrow"/>
                <w:sz w:val="16"/>
              </w:rPr>
              <w:t xml:space="preserve"> Länderbezeichnungen</w:t>
            </w:r>
          </w:p>
        </w:tc>
      </w:tr>
      <w:tr w:rsidR="0036255B" w:rsidRPr="00B267E2" w:rsidTr="00B267E2">
        <w:trPr>
          <w:trHeight w:val="272"/>
        </w:trPr>
        <w:tc>
          <w:tcPr>
            <w:tcW w:w="5043" w:type="dxa"/>
            <w:gridSpan w:val="3"/>
            <w:tcBorders>
              <w:top w:val="single" w:sz="4" w:space="0" w:color="auto"/>
              <w:left w:val="single" w:sz="4" w:space="0" w:color="auto"/>
              <w:bottom w:val="single" w:sz="4" w:space="0" w:color="auto"/>
              <w:right w:val="single" w:sz="4" w:space="0" w:color="auto"/>
            </w:tcBorders>
            <w:vAlign w:val="center"/>
          </w:tcPr>
          <w:p w:rsidR="00FF3674" w:rsidRPr="00B267E2" w:rsidRDefault="00FF3674" w:rsidP="0036255B">
            <w:pPr>
              <w:snapToGrid w:val="0"/>
              <w:jc w:val="center"/>
              <w:rPr>
                <w:b/>
                <w:color w:val="993300"/>
                <w:sz w:val="16"/>
                <w:szCs w:val="28"/>
              </w:rPr>
            </w:pPr>
            <w:r w:rsidRPr="00B267E2">
              <w:rPr>
                <w:b/>
                <w:color w:val="993300"/>
                <w:sz w:val="16"/>
                <w:szCs w:val="28"/>
              </w:rPr>
              <w:t>Sprachlernkompetenz</w:t>
            </w:r>
          </w:p>
        </w:tc>
        <w:tc>
          <w:tcPr>
            <w:tcW w:w="3598" w:type="dxa"/>
            <w:gridSpan w:val="4"/>
            <w:vMerge w:val="restart"/>
            <w:tcBorders>
              <w:top w:val="single" w:sz="4" w:space="0" w:color="auto"/>
              <w:left w:val="single" w:sz="4" w:space="0" w:color="auto"/>
              <w:bottom w:val="single" w:sz="4" w:space="0" w:color="auto"/>
              <w:right w:val="single" w:sz="4" w:space="0" w:color="auto"/>
            </w:tcBorders>
          </w:tcPr>
          <w:p w:rsidR="00FF3674" w:rsidRPr="00C30164" w:rsidRDefault="008A6330" w:rsidP="0036255B">
            <w:pPr>
              <w:snapToGrid w:val="0"/>
              <w:jc w:val="center"/>
              <w:rPr>
                <w:b/>
                <w:sz w:val="16"/>
              </w:rPr>
            </w:pPr>
            <w:r w:rsidRPr="00C30164">
              <w:rPr>
                <w:b/>
                <w:sz w:val="16"/>
              </w:rPr>
              <w:t xml:space="preserve">GK </w:t>
            </w:r>
          </w:p>
          <w:p w:rsidR="00B054C5" w:rsidRPr="00C30164" w:rsidRDefault="00B054C5" w:rsidP="0036255B">
            <w:pPr>
              <w:snapToGrid w:val="0"/>
              <w:jc w:val="center"/>
              <w:rPr>
                <w:b/>
                <w:sz w:val="16"/>
              </w:rPr>
            </w:pPr>
            <w:r w:rsidRPr="00C30164">
              <w:rPr>
                <w:b/>
                <w:sz w:val="16"/>
              </w:rPr>
              <w:t>4. Semester, 2. Quartal</w:t>
            </w:r>
          </w:p>
          <w:p w:rsidR="00FF3674" w:rsidRPr="00C30164" w:rsidRDefault="00FF3674" w:rsidP="0036255B">
            <w:pPr>
              <w:jc w:val="center"/>
              <w:rPr>
                <w:b/>
                <w:sz w:val="16"/>
                <w:szCs w:val="22"/>
              </w:rPr>
            </w:pPr>
            <w:r w:rsidRPr="00C30164">
              <w:rPr>
                <w:b/>
                <w:sz w:val="16"/>
                <w:szCs w:val="22"/>
              </w:rPr>
              <w:t>Kompetenzstufe:</w:t>
            </w:r>
            <w:r w:rsidR="00B20CC8" w:rsidRPr="00C30164">
              <w:rPr>
                <w:b/>
                <w:sz w:val="16"/>
                <w:szCs w:val="22"/>
              </w:rPr>
              <w:t xml:space="preserve"> A2+ / B1</w:t>
            </w:r>
          </w:p>
          <w:p w:rsidR="00B20CC8" w:rsidRPr="00C30164" w:rsidRDefault="00B20CC8" w:rsidP="0036255B">
            <w:pPr>
              <w:jc w:val="center"/>
              <w:rPr>
                <w:b/>
                <w:sz w:val="16"/>
                <w:szCs w:val="22"/>
              </w:rPr>
            </w:pPr>
          </w:p>
          <w:p w:rsidR="00FF3674" w:rsidRPr="00B267E2" w:rsidRDefault="00FF3674" w:rsidP="0036255B">
            <w:pPr>
              <w:jc w:val="center"/>
              <w:rPr>
                <w:b/>
                <w:sz w:val="16"/>
                <w:szCs w:val="22"/>
                <w:lang w:val="fr-FR"/>
              </w:rPr>
            </w:pPr>
            <w:proofErr w:type="spellStart"/>
            <w:r w:rsidRPr="00B267E2">
              <w:rPr>
                <w:b/>
                <w:sz w:val="16"/>
                <w:lang w:val="fr-FR"/>
              </w:rPr>
              <w:t>Thema</w:t>
            </w:r>
            <w:proofErr w:type="spellEnd"/>
            <w:r w:rsidRPr="00B267E2">
              <w:rPr>
                <w:b/>
                <w:sz w:val="16"/>
                <w:lang w:val="fr-FR"/>
              </w:rPr>
              <w:t>:</w:t>
            </w:r>
            <w:r w:rsidRPr="00B267E2">
              <w:rPr>
                <w:sz w:val="16"/>
                <w:lang w:val="fr-FR"/>
              </w:rPr>
              <w:t xml:space="preserve"> </w:t>
            </w:r>
            <w:r w:rsidR="00CE2405">
              <w:rPr>
                <w:rFonts w:cs="Arial"/>
                <w:i/>
                <w:sz w:val="18"/>
                <w:szCs w:val="22"/>
                <w:lang w:val="fr-FR"/>
              </w:rPr>
              <w:t>Sur les traces de la France dans le monde</w:t>
            </w:r>
            <w:r w:rsidR="00CE2405" w:rsidRPr="00B267E2">
              <w:rPr>
                <w:b/>
                <w:sz w:val="16"/>
                <w:szCs w:val="22"/>
                <w:lang w:val="fr-FR"/>
              </w:rPr>
              <w:t xml:space="preserve"> </w:t>
            </w:r>
          </w:p>
          <w:p w:rsidR="00FF3674" w:rsidRPr="00B267E2" w:rsidRDefault="00FF3674" w:rsidP="00B450B0">
            <w:pPr>
              <w:jc w:val="center"/>
              <w:rPr>
                <w:b/>
                <w:sz w:val="16"/>
              </w:rPr>
            </w:pPr>
            <w:r w:rsidRPr="00B267E2">
              <w:rPr>
                <w:sz w:val="16"/>
              </w:rPr>
              <w:t xml:space="preserve">Gesamtstundenkontingent: ca. </w:t>
            </w:r>
            <w:r w:rsidR="0036000D" w:rsidRPr="00B267E2">
              <w:rPr>
                <w:sz w:val="16"/>
              </w:rPr>
              <w:t>20</w:t>
            </w:r>
            <w:r w:rsidRPr="00B267E2">
              <w:rPr>
                <w:sz w:val="16"/>
              </w:rPr>
              <w:t xml:space="preserve"> </w:t>
            </w:r>
            <w:r w:rsidRPr="00B267E2">
              <w:rPr>
                <w:bCs/>
                <w:sz w:val="16"/>
              </w:rPr>
              <w:t>Std. Oblig</w:t>
            </w:r>
            <w:r w:rsidRPr="00B267E2">
              <w:rPr>
                <w:bCs/>
                <w:sz w:val="16"/>
              </w:rPr>
              <w:t>a</w:t>
            </w:r>
            <w:r w:rsidRPr="00B267E2">
              <w:rPr>
                <w:bCs/>
                <w:sz w:val="16"/>
              </w:rPr>
              <w:t xml:space="preserve">torik plus ca. </w:t>
            </w:r>
            <w:r w:rsidR="00B450B0">
              <w:rPr>
                <w:bCs/>
                <w:sz w:val="16"/>
              </w:rPr>
              <w:t>xx</w:t>
            </w:r>
            <w:r w:rsidRPr="00B267E2">
              <w:rPr>
                <w:bCs/>
                <w:sz w:val="16"/>
              </w:rPr>
              <w:t xml:space="preserve"> Std. Freiraum</w:t>
            </w:r>
          </w:p>
        </w:tc>
        <w:tc>
          <w:tcPr>
            <w:tcW w:w="5613" w:type="dxa"/>
            <w:gridSpan w:val="3"/>
            <w:tcBorders>
              <w:top w:val="single" w:sz="4" w:space="0" w:color="auto"/>
              <w:left w:val="single" w:sz="4" w:space="0" w:color="auto"/>
              <w:bottom w:val="single" w:sz="4" w:space="0" w:color="auto"/>
              <w:right w:val="single" w:sz="4" w:space="0" w:color="auto"/>
            </w:tcBorders>
            <w:vAlign w:val="center"/>
          </w:tcPr>
          <w:p w:rsidR="00FF3674" w:rsidRPr="00B267E2" w:rsidRDefault="00FF3674" w:rsidP="0036255B">
            <w:pPr>
              <w:snapToGrid w:val="0"/>
              <w:jc w:val="center"/>
              <w:rPr>
                <w:b/>
                <w:color w:val="993300"/>
                <w:sz w:val="16"/>
                <w:szCs w:val="28"/>
              </w:rPr>
            </w:pPr>
            <w:r w:rsidRPr="00B267E2">
              <w:rPr>
                <w:b/>
                <w:color w:val="993300"/>
                <w:sz w:val="16"/>
                <w:szCs w:val="28"/>
              </w:rPr>
              <w:t>Sprachbewusstheit</w:t>
            </w:r>
          </w:p>
        </w:tc>
      </w:tr>
      <w:tr w:rsidR="0036255B" w:rsidRPr="00B267E2" w:rsidTr="00866390">
        <w:trPr>
          <w:trHeight w:val="1102"/>
        </w:trPr>
        <w:tc>
          <w:tcPr>
            <w:tcW w:w="5043" w:type="dxa"/>
            <w:gridSpan w:val="3"/>
            <w:tcBorders>
              <w:top w:val="single" w:sz="4" w:space="0" w:color="auto"/>
              <w:left w:val="single" w:sz="4" w:space="0" w:color="auto"/>
              <w:bottom w:val="single" w:sz="4" w:space="0" w:color="auto"/>
              <w:right w:val="single" w:sz="4" w:space="0" w:color="auto"/>
            </w:tcBorders>
          </w:tcPr>
          <w:p w:rsidR="00B20CC8" w:rsidRPr="00B267E2" w:rsidRDefault="00A12B5C" w:rsidP="00814E57">
            <w:pPr>
              <w:numPr>
                <w:ilvl w:val="0"/>
                <w:numId w:val="12"/>
              </w:numPr>
              <w:tabs>
                <w:tab w:val="num" w:pos="360"/>
              </w:tabs>
              <w:ind w:left="360"/>
              <w:rPr>
                <w:sz w:val="16"/>
                <w:szCs w:val="22"/>
              </w:rPr>
            </w:pPr>
            <w:r w:rsidRPr="00B267E2">
              <w:rPr>
                <w:sz w:val="16"/>
                <w:szCs w:val="22"/>
              </w:rPr>
              <w:t>Methoden des kreativen Schreibens anwenden</w:t>
            </w:r>
            <w:r w:rsidR="00B20CC8" w:rsidRPr="00B267E2">
              <w:rPr>
                <w:sz w:val="16"/>
                <w:szCs w:val="22"/>
              </w:rPr>
              <w:t xml:space="preserve"> </w:t>
            </w:r>
          </w:p>
          <w:p w:rsidR="00B20CC8" w:rsidRPr="00B267E2" w:rsidRDefault="00B20CC8" w:rsidP="00814E57">
            <w:pPr>
              <w:numPr>
                <w:ilvl w:val="0"/>
                <w:numId w:val="12"/>
              </w:numPr>
              <w:tabs>
                <w:tab w:val="num" w:pos="360"/>
              </w:tabs>
              <w:ind w:left="360"/>
              <w:rPr>
                <w:sz w:val="16"/>
                <w:szCs w:val="22"/>
              </w:rPr>
            </w:pPr>
            <w:r w:rsidRPr="00B267E2">
              <w:rPr>
                <w:sz w:val="16"/>
                <w:szCs w:val="22"/>
              </w:rPr>
              <w:t>Techniken zur Unterstützung des freien Sprechens selbststä</w:t>
            </w:r>
            <w:r w:rsidRPr="00B267E2">
              <w:rPr>
                <w:sz w:val="16"/>
                <w:szCs w:val="22"/>
              </w:rPr>
              <w:t>n</w:t>
            </w:r>
            <w:r w:rsidRPr="00B267E2">
              <w:rPr>
                <w:sz w:val="16"/>
                <w:szCs w:val="22"/>
              </w:rPr>
              <w:t>dig auswählen und anwenden</w:t>
            </w:r>
          </w:p>
          <w:p w:rsidR="00A12B5C" w:rsidRPr="00B267E2" w:rsidRDefault="00B20CC8" w:rsidP="00814E57">
            <w:pPr>
              <w:numPr>
                <w:ilvl w:val="0"/>
                <w:numId w:val="12"/>
              </w:numPr>
              <w:tabs>
                <w:tab w:val="num" w:pos="360"/>
              </w:tabs>
              <w:ind w:left="360"/>
              <w:rPr>
                <w:sz w:val="16"/>
                <w:szCs w:val="22"/>
              </w:rPr>
            </w:pPr>
            <w:r w:rsidRPr="00B267E2">
              <w:rPr>
                <w:sz w:val="16"/>
                <w:szCs w:val="22"/>
              </w:rPr>
              <w:t>das Internet für die Informationsbeschaffung nutzen</w:t>
            </w:r>
          </w:p>
        </w:tc>
        <w:tc>
          <w:tcPr>
            <w:tcW w:w="3598" w:type="dxa"/>
            <w:gridSpan w:val="4"/>
            <w:vMerge/>
            <w:tcBorders>
              <w:top w:val="single" w:sz="4" w:space="0" w:color="auto"/>
              <w:left w:val="single" w:sz="4" w:space="0" w:color="auto"/>
              <w:bottom w:val="single" w:sz="4" w:space="0" w:color="auto"/>
              <w:right w:val="single" w:sz="4" w:space="0" w:color="auto"/>
            </w:tcBorders>
          </w:tcPr>
          <w:p w:rsidR="00FF3674" w:rsidRPr="00B267E2" w:rsidRDefault="00FF3674" w:rsidP="0036255B">
            <w:pPr>
              <w:snapToGrid w:val="0"/>
              <w:jc w:val="center"/>
              <w:rPr>
                <w:b/>
                <w:sz w:val="16"/>
                <w:szCs w:val="22"/>
              </w:rPr>
            </w:pPr>
          </w:p>
        </w:tc>
        <w:tc>
          <w:tcPr>
            <w:tcW w:w="5613" w:type="dxa"/>
            <w:gridSpan w:val="3"/>
            <w:tcBorders>
              <w:top w:val="single" w:sz="4" w:space="0" w:color="auto"/>
              <w:left w:val="single" w:sz="4" w:space="0" w:color="auto"/>
              <w:bottom w:val="single" w:sz="4" w:space="0" w:color="auto"/>
              <w:right w:val="single" w:sz="4" w:space="0" w:color="auto"/>
            </w:tcBorders>
          </w:tcPr>
          <w:p w:rsidR="00B20CC8" w:rsidRPr="00B267E2" w:rsidRDefault="00B20CC8" w:rsidP="00814E57">
            <w:pPr>
              <w:numPr>
                <w:ilvl w:val="0"/>
                <w:numId w:val="12"/>
              </w:numPr>
              <w:tabs>
                <w:tab w:val="num" w:pos="360"/>
              </w:tabs>
              <w:ind w:left="360"/>
              <w:rPr>
                <w:i/>
                <w:sz w:val="16"/>
                <w:szCs w:val="22"/>
              </w:rPr>
            </w:pPr>
            <w:r w:rsidRPr="00B267E2">
              <w:rPr>
                <w:sz w:val="16"/>
              </w:rPr>
              <w:t xml:space="preserve">Aussprachevarianten identifizieren und verstehen </w:t>
            </w:r>
          </w:p>
          <w:p w:rsidR="00B20CC8" w:rsidRPr="00B267E2" w:rsidRDefault="00B20CC8" w:rsidP="00814E57">
            <w:pPr>
              <w:numPr>
                <w:ilvl w:val="0"/>
                <w:numId w:val="12"/>
              </w:numPr>
              <w:tabs>
                <w:tab w:val="num" w:pos="360"/>
              </w:tabs>
              <w:ind w:left="360"/>
              <w:rPr>
                <w:i/>
                <w:sz w:val="16"/>
                <w:szCs w:val="22"/>
              </w:rPr>
            </w:pPr>
            <w:r w:rsidRPr="00B267E2">
              <w:rPr>
                <w:sz w:val="16"/>
              </w:rPr>
              <w:t>lexikalische Abweichungen sprachlicher Varietäten erkennen und verstehen</w:t>
            </w:r>
          </w:p>
          <w:p w:rsidR="00FF3674" w:rsidRPr="00B267E2" w:rsidRDefault="00FF3674" w:rsidP="00B20CC8">
            <w:pPr>
              <w:ind w:left="360"/>
              <w:rPr>
                <w:i/>
                <w:sz w:val="16"/>
                <w:szCs w:val="22"/>
              </w:rPr>
            </w:pPr>
          </w:p>
        </w:tc>
      </w:tr>
      <w:tr w:rsidR="0036255B" w:rsidRPr="00B267E2" w:rsidTr="00B267E2">
        <w:trPr>
          <w:trHeight w:val="194"/>
        </w:trPr>
        <w:tc>
          <w:tcPr>
            <w:tcW w:w="14254" w:type="dxa"/>
            <w:gridSpan w:val="10"/>
            <w:tcBorders>
              <w:top w:val="single" w:sz="4" w:space="0" w:color="auto"/>
              <w:left w:val="single" w:sz="4" w:space="0" w:color="auto"/>
              <w:bottom w:val="single" w:sz="4" w:space="0" w:color="auto"/>
              <w:right w:val="single" w:sz="4" w:space="0" w:color="auto"/>
            </w:tcBorders>
            <w:vAlign w:val="center"/>
          </w:tcPr>
          <w:p w:rsidR="00FF3674" w:rsidRPr="00B267E2" w:rsidRDefault="00FF3674" w:rsidP="0036255B">
            <w:pPr>
              <w:snapToGrid w:val="0"/>
              <w:jc w:val="center"/>
              <w:rPr>
                <w:b/>
                <w:color w:val="993300"/>
                <w:sz w:val="16"/>
                <w:szCs w:val="28"/>
              </w:rPr>
            </w:pPr>
            <w:r w:rsidRPr="00B267E2">
              <w:rPr>
                <w:b/>
                <w:color w:val="993300"/>
                <w:sz w:val="16"/>
                <w:szCs w:val="28"/>
              </w:rPr>
              <w:t>Text- und Medienkompetenz</w:t>
            </w:r>
          </w:p>
        </w:tc>
      </w:tr>
      <w:tr w:rsidR="0036255B" w:rsidRPr="00B267E2" w:rsidTr="00866390">
        <w:trPr>
          <w:trHeight w:val="499"/>
        </w:trPr>
        <w:tc>
          <w:tcPr>
            <w:tcW w:w="14254" w:type="dxa"/>
            <w:gridSpan w:val="10"/>
            <w:tcBorders>
              <w:top w:val="single" w:sz="4" w:space="0" w:color="auto"/>
              <w:left w:val="single" w:sz="4" w:space="0" w:color="auto"/>
              <w:bottom w:val="single" w:sz="4" w:space="0" w:color="auto"/>
              <w:right w:val="single" w:sz="4" w:space="0" w:color="auto"/>
            </w:tcBorders>
          </w:tcPr>
          <w:p w:rsidR="00B20CC8" w:rsidRPr="00B267E2" w:rsidRDefault="00B20CC8" w:rsidP="00814E57">
            <w:pPr>
              <w:numPr>
                <w:ilvl w:val="0"/>
                <w:numId w:val="14"/>
              </w:numPr>
              <w:autoSpaceDE w:val="0"/>
              <w:autoSpaceDN w:val="0"/>
              <w:adjustRightInd w:val="0"/>
              <w:rPr>
                <w:rFonts w:cs="Arial"/>
                <w:bCs/>
                <w:sz w:val="16"/>
                <w:szCs w:val="22"/>
              </w:rPr>
            </w:pPr>
            <w:r w:rsidRPr="00B267E2">
              <w:rPr>
                <w:rFonts w:cs="Arial"/>
                <w:bCs/>
                <w:sz w:val="16"/>
                <w:szCs w:val="22"/>
                <w:u w:val="single"/>
              </w:rPr>
              <w:t>Texte verstehen:</w:t>
            </w:r>
            <w:r w:rsidRPr="00B267E2">
              <w:rPr>
                <w:rFonts w:cs="Arial"/>
                <w:bCs/>
                <w:sz w:val="16"/>
                <w:szCs w:val="22"/>
              </w:rPr>
              <w:t xml:space="preserve"> Kurzfilm/Dokumentarfilm (in Auszügen; z.B. </w:t>
            </w:r>
            <w:r w:rsidRPr="00B267E2">
              <w:rPr>
                <w:rFonts w:cs="Arial"/>
                <w:bCs/>
                <w:i/>
                <w:sz w:val="16"/>
                <w:szCs w:val="22"/>
              </w:rPr>
              <w:t xml:space="preserve">Destination </w:t>
            </w:r>
            <w:proofErr w:type="spellStart"/>
            <w:r w:rsidRPr="00B267E2">
              <w:rPr>
                <w:rFonts w:cs="Arial"/>
                <w:bCs/>
                <w:i/>
                <w:sz w:val="16"/>
                <w:szCs w:val="22"/>
              </w:rPr>
              <w:t>francophonie</w:t>
            </w:r>
            <w:proofErr w:type="spellEnd"/>
            <w:r w:rsidRPr="00B267E2">
              <w:rPr>
                <w:rFonts w:cs="Arial"/>
                <w:bCs/>
                <w:i/>
                <w:sz w:val="16"/>
                <w:szCs w:val="22"/>
              </w:rPr>
              <w:t xml:space="preserve">), </w:t>
            </w:r>
            <w:proofErr w:type="spellStart"/>
            <w:r w:rsidRPr="00B267E2">
              <w:rPr>
                <w:rFonts w:cs="Arial"/>
                <w:bCs/>
                <w:i/>
                <w:sz w:val="16"/>
                <w:szCs w:val="22"/>
              </w:rPr>
              <w:t>chanson</w:t>
            </w:r>
            <w:proofErr w:type="spellEnd"/>
            <w:r w:rsidRPr="00B267E2">
              <w:rPr>
                <w:rFonts w:cs="Arial"/>
                <w:bCs/>
                <w:i/>
                <w:sz w:val="16"/>
                <w:szCs w:val="22"/>
              </w:rPr>
              <w:t xml:space="preserve"> (z.B. La </w:t>
            </w:r>
            <w:proofErr w:type="spellStart"/>
            <w:r w:rsidRPr="00B267E2">
              <w:rPr>
                <w:rFonts w:cs="Arial"/>
                <w:bCs/>
                <w:i/>
                <w:sz w:val="16"/>
                <w:szCs w:val="22"/>
              </w:rPr>
              <w:t>compagnie</w:t>
            </w:r>
            <w:proofErr w:type="spellEnd"/>
            <w:r w:rsidRPr="00B267E2">
              <w:rPr>
                <w:rFonts w:cs="Arial"/>
                <w:bCs/>
                <w:i/>
                <w:sz w:val="16"/>
                <w:szCs w:val="22"/>
              </w:rPr>
              <w:t xml:space="preserve"> </w:t>
            </w:r>
            <w:proofErr w:type="spellStart"/>
            <w:r w:rsidRPr="00B267E2">
              <w:rPr>
                <w:rFonts w:cs="Arial"/>
                <w:bCs/>
                <w:i/>
                <w:sz w:val="16"/>
                <w:szCs w:val="22"/>
              </w:rPr>
              <w:t>créole</w:t>
            </w:r>
            <w:proofErr w:type="spellEnd"/>
            <w:r w:rsidRPr="00B267E2">
              <w:rPr>
                <w:rFonts w:cs="Arial"/>
                <w:bCs/>
                <w:i/>
                <w:sz w:val="16"/>
                <w:szCs w:val="22"/>
              </w:rPr>
              <w:t xml:space="preserve">), </w:t>
            </w:r>
            <w:r w:rsidRPr="00B267E2">
              <w:rPr>
                <w:rFonts w:cs="Arial"/>
                <w:bCs/>
                <w:sz w:val="16"/>
                <w:szCs w:val="22"/>
              </w:rPr>
              <w:t>Fotos, Kurzgeschichte bzw. Auszüge aus narrativen Texten</w:t>
            </w:r>
          </w:p>
          <w:p w:rsidR="00B20CC8" w:rsidRPr="00B450B0" w:rsidRDefault="00B20CC8" w:rsidP="00B450B0">
            <w:pPr>
              <w:numPr>
                <w:ilvl w:val="0"/>
                <w:numId w:val="14"/>
              </w:numPr>
              <w:autoSpaceDE w:val="0"/>
              <w:autoSpaceDN w:val="0"/>
              <w:adjustRightInd w:val="0"/>
              <w:rPr>
                <w:rFonts w:cs="ArialNarrow,Bold"/>
                <w:bCs/>
                <w:sz w:val="16"/>
              </w:rPr>
            </w:pPr>
            <w:r w:rsidRPr="00B450B0">
              <w:rPr>
                <w:rFonts w:cs="Arial"/>
                <w:bCs/>
                <w:sz w:val="16"/>
                <w:szCs w:val="22"/>
                <w:u w:val="single"/>
              </w:rPr>
              <w:t>eigene Texte produzieren:</w:t>
            </w:r>
            <w:r w:rsidRPr="00B450B0">
              <w:rPr>
                <w:rFonts w:cs="Arial"/>
                <w:bCs/>
                <w:sz w:val="16"/>
                <w:szCs w:val="22"/>
              </w:rPr>
              <w:t xml:space="preserve"> Argumentationen adressaten- und sachgerecht aufbauen, </w:t>
            </w:r>
            <w:r w:rsidRPr="00B450B0">
              <w:rPr>
                <w:sz w:val="16"/>
                <w:szCs w:val="22"/>
              </w:rPr>
              <w:t>bei der kreativen Schreibproduktion</w:t>
            </w:r>
            <w:r w:rsidRPr="00B450B0">
              <w:rPr>
                <w:rFonts w:cs="Arial"/>
                <w:bCs/>
                <w:sz w:val="16"/>
                <w:szCs w:val="22"/>
              </w:rPr>
              <w:t xml:space="preserve"> </w:t>
            </w:r>
            <w:proofErr w:type="spellStart"/>
            <w:r w:rsidRPr="00B450B0">
              <w:rPr>
                <w:rFonts w:cs="Arial"/>
                <w:bCs/>
                <w:sz w:val="16"/>
                <w:szCs w:val="22"/>
              </w:rPr>
              <w:t>textsorten</w:t>
            </w:r>
            <w:proofErr w:type="spellEnd"/>
            <w:r w:rsidR="00B450B0" w:rsidRPr="00B450B0">
              <w:rPr>
                <w:rFonts w:cs="Arial"/>
                <w:bCs/>
                <w:sz w:val="16"/>
                <w:szCs w:val="22"/>
              </w:rPr>
              <w:t xml:space="preserve"> </w:t>
            </w:r>
            <w:r w:rsidRPr="00B450B0">
              <w:rPr>
                <w:rFonts w:cs="Arial"/>
                <w:bCs/>
                <w:sz w:val="16"/>
                <w:szCs w:val="22"/>
              </w:rPr>
              <w:t xml:space="preserve">spezifische Merkmale </w:t>
            </w:r>
            <w:r w:rsidRPr="00B450B0">
              <w:rPr>
                <w:sz w:val="16"/>
                <w:szCs w:val="22"/>
              </w:rPr>
              <w:t>berücksichtigen</w:t>
            </w:r>
          </w:p>
          <w:p w:rsidR="00A12B5C" w:rsidRPr="00B267E2" w:rsidRDefault="00B20CC8" w:rsidP="00814E57">
            <w:pPr>
              <w:numPr>
                <w:ilvl w:val="0"/>
                <w:numId w:val="14"/>
              </w:numPr>
              <w:autoSpaceDE w:val="0"/>
              <w:autoSpaceDN w:val="0"/>
              <w:adjustRightInd w:val="0"/>
              <w:rPr>
                <w:rFonts w:cs="ArialNarrow,Bold"/>
                <w:bCs/>
                <w:sz w:val="16"/>
              </w:rPr>
            </w:pPr>
            <w:r w:rsidRPr="00B267E2">
              <w:rPr>
                <w:rFonts w:cs="Arial"/>
                <w:bCs/>
                <w:sz w:val="16"/>
                <w:szCs w:val="22"/>
                <w:u w:val="single"/>
              </w:rPr>
              <w:t>Umgang mit Texten:</w:t>
            </w:r>
            <w:r w:rsidRPr="00B267E2">
              <w:rPr>
                <w:rFonts w:cs="Arial"/>
                <w:bCs/>
                <w:sz w:val="16"/>
                <w:szCs w:val="22"/>
              </w:rPr>
              <w:t xml:space="preserve"> </w:t>
            </w:r>
            <w:r w:rsidRPr="00B267E2">
              <w:rPr>
                <w:rFonts w:cs="ArialNarrow,Bold"/>
                <w:bCs/>
                <w:sz w:val="16"/>
              </w:rPr>
              <w:t>Arbeitsergebnisse adressatenorientiert darstellen und vortragen, informative und werbende Aussagen aus Texten herausfiltern, Informationen verschiedener Quellen entnehmen und in die eigene Textproduktion sachgerecht einfließen lassen</w:t>
            </w:r>
          </w:p>
        </w:tc>
      </w:tr>
      <w:tr w:rsidR="00FF3674" w:rsidRPr="00B267E2" w:rsidTr="00B267E2">
        <w:trPr>
          <w:trHeight w:val="210"/>
        </w:trPr>
        <w:tc>
          <w:tcPr>
            <w:tcW w:w="14254" w:type="dxa"/>
            <w:gridSpan w:val="10"/>
            <w:tcBorders>
              <w:top w:val="single" w:sz="4" w:space="0" w:color="auto"/>
              <w:left w:val="single" w:sz="8" w:space="0" w:color="000000"/>
              <w:right w:val="single" w:sz="8" w:space="0" w:color="000000"/>
            </w:tcBorders>
            <w:vAlign w:val="center"/>
          </w:tcPr>
          <w:p w:rsidR="00FF3674" w:rsidRPr="00B267E2" w:rsidRDefault="00FF3674" w:rsidP="0036255B">
            <w:pPr>
              <w:snapToGrid w:val="0"/>
              <w:jc w:val="center"/>
              <w:rPr>
                <w:b/>
                <w:color w:val="0000FF"/>
                <w:sz w:val="16"/>
                <w:szCs w:val="22"/>
              </w:rPr>
            </w:pPr>
            <w:r w:rsidRPr="00B267E2">
              <w:rPr>
                <w:b/>
                <w:color w:val="0000FF"/>
                <w:sz w:val="16"/>
                <w:szCs w:val="22"/>
              </w:rPr>
              <w:t>Sonstige fachinterne Absprachen</w:t>
            </w:r>
          </w:p>
        </w:tc>
      </w:tr>
      <w:tr w:rsidR="00FF3674" w:rsidRPr="00B267E2" w:rsidTr="0036255B">
        <w:trPr>
          <w:trHeight w:val="449"/>
        </w:trPr>
        <w:tc>
          <w:tcPr>
            <w:tcW w:w="6304" w:type="dxa"/>
            <w:gridSpan w:val="5"/>
            <w:tcBorders>
              <w:top w:val="single" w:sz="4" w:space="0" w:color="000000"/>
              <w:left w:val="single" w:sz="8" w:space="0" w:color="000000"/>
              <w:bottom w:val="single" w:sz="8" w:space="0" w:color="000000"/>
            </w:tcBorders>
            <w:vAlign w:val="center"/>
          </w:tcPr>
          <w:p w:rsidR="00FF3674" w:rsidRPr="00B267E2" w:rsidRDefault="00FF3674" w:rsidP="0036255B">
            <w:pPr>
              <w:snapToGrid w:val="0"/>
              <w:jc w:val="center"/>
              <w:rPr>
                <w:b/>
                <w:sz w:val="16"/>
                <w:szCs w:val="22"/>
              </w:rPr>
            </w:pPr>
            <w:r w:rsidRPr="00B267E2">
              <w:rPr>
                <w:b/>
                <w:sz w:val="16"/>
                <w:szCs w:val="22"/>
              </w:rPr>
              <w:t>Lernerfolgsüberprüfung</w:t>
            </w:r>
          </w:p>
          <w:p w:rsidR="00B20CC8" w:rsidRPr="00B267E2" w:rsidRDefault="00B20CC8" w:rsidP="001E4CA8">
            <w:pPr>
              <w:rPr>
                <w:sz w:val="16"/>
                <w:szCs w:val="22"/>
              </w:rPr>
            </w:pPr>
            <w:r w:rsidRPr="00B267E2">
              <w:rPr>
                <w:sz w:val="16"/>
                <w:szCs w:val="22"/>
                <w:u w:val="single"/>
              </w:rPr>
              <w:t>Hör-/Hör-sehverstehen:</w:t>
            </w:r>
            <w:r w:rsidRPr="00B267E2">
              <w:rPr>
                <w:sz w:val="16"/>
                <w:szCs w:val="22"/>
              </w:rPr>
              <w:t xml:space="preserve"> integrierende Überprüfung - Grundlage für die Schreibpr</w:t>
            </w:r>
            <w:r w:rsidRPr="00B267E2">
              <w:rPr>
                <w:sz w:val="16"/>
                <w:szCs w:val="22"/>
              </w:rPr>
              <w:t>o</w:t>
            </w:r>
            <w:r w:rsidRPr="00B267E2">
              <w:rPr>
                <w:sz w:val="16"/>
                <w:szCs w:val="22"/>
              </w:rPr>
              <w:t>duktion</w:t>
            </w:r>
          </w:p>
          <w:p w:rsidR="00B20CC8" w:rsidRPr="00B267E2" w:rsidRDefault="00B20CC8" w:rsidP="001E4CA8">
            <w:pPr>
              <w:rPr>
                <w:sz w:val="16"/>
                <w:szCs w:val="22"/>
              </w:rPr>
            </w:pPr>
            <w:r w:rsidRPr="00B267E2">
              <w:rPr>
                <w:sz w:val="16"/>
                <w:szCs w:val="22"/>
                <w:u w:val="single"/>
              </w:rPr>
              <w:t>Leseverstehen:</w:t>
            </w:r>
            <w:r w:rsidRPr="00B267E2">
              <w:rPr>
                <w:sz w:val="16"/>
                <w:szCs w:val="22"/>
              </w:rPr>
              <w:t xml:space="preserve"> integrierende Überprüfung - Grundlage für die Schreibproduktion</w:t>
            </w:r>
          </w:p>
          <w:p w:rsidR="00FF3674" w:rsidRPr="00B267E2" w:rsidRDefault="00B20CC8" w:rsidP="001E4CA8">
            <w:pPr>
              <w:rPr>
                <w:sz w:val="16"/>
                <w:szCs w:val="22"/>
              </w:rPr>
            </w:pPr>
            <w:r w:rsidRPr="00B267E2">
              <w:rPr>
                <w:sz w:val="16"/>
                <w:szCs w:val="22"/>
                <w:u w:val="single"/>
              </w:rPr>
              <w:t>Schreiben:</w:t>
            </w:r>
            <w:r w:rsidRPr="00B267E2">
              <w:rPr>
                <w:sz w:val="16"/>
                <w:szCs w:val="22"/>
              </w:rPr>
              <w:t xml:space="preserve"> argumentatives / kreatives Schreiben</w:t>
            </w:r>
          </w:p>
        </w:tc>
        <w:tc>
          <w:tcPr>
            <w:tcW w:w="7950" w:type="dxa"/>
            <w:gridSpan w:val="5"/>
            <w:tcBorders>
              <w:top w:val="single" w:sz="4" w:space="0" w:color="000000"/>
              <w:left w:val="single" w:sz="4" w:space="0" w:color="000000"/>
              <w:bottom w:val="single" w:sz="8" w:space="0" w:color="000000"/>
              <w:right w:val="single" w:sz="8" w:space="0" w:color="000000"/>
            </w:tcBorders>
          </w:tcPr>
          <w:p w:rsidR="00FF3674" w:rsidRPr="00B267E2" w:rsidRDefault="00FF3674" w:rsidP="0036255B">
            <w:pPr>
              <w:snapToGrid w:val="0"/>
              <w:jc w:val="center"/>
              <w:rPr>
                <w:b/>
                <w:sz w:val="16"/>
                <w:szCs w:val="22"/>
              </w:rPr>
            </w:pPr>
            <w:r w:rsidRPr="00B267E2">
              <w:rPr>
                <w:b/>
                <w:sz w:val="16"/>
                <w:szCs w:val="22"/>
              </w:rPr>
              <w:t xml:space="preserve">Projektvorhaben: </w:t>
            </w:r>
          </w:p>
          <w:p w:rsidR="00FF3674" w:rsidRPr="00B267E2" w:rsidRDefault="00B450B0" w:rsidP="00B450B0">
            <w:pPr>
              <w:jc w:val="center"/>
              <w:rPr>
                <w:sz w:val="16"/>
                <w:szCs w:val="22"/>
              </w:rPr>
            </w:pPr>
            <w:r>
              <w:rPr>
                <w:b/>
                <w:sz w:val="16"/>
                <w:szCs w:val="22"/>
              </w:rPr>
              <w:t>-------------</w:t>
            </w:r>
          </w:p>
        </w:tc>
      </w:tr>
    </w:tbl>
    <w:p w:rsidR="00FF3674" w:rsidRPr="00B267E2" w:rsidRDefault="00FF3674" w:rsidP="00B267E2">
      <w:pPr>
        <w:spacing w:before="120" w:after="120"/>
        <w:ind w:left="-992"/>
        <w:rPr>
          <w:rFonts w:cs="Arial"/>
          <w:b/>
          <w:i/>
          <w:sz w:val="22"/>
          <w:szCs w:val="28"/>
          <w:u w:val="single"/>
        </w:rPr>
      </w:pPr>
      <w:r>
        <w:br w:type="page"/>
      </w:r>
      <w:r w:rsidR="00A3173E" w:rsidRPr="00B267E2">
        <w:rPr>
          <w:rFonts w:cs="Arial"/>
          <w:b/>
          <w:i/>
          <w:sz w:val="22"/>
          <w:szCs w:val="28"/>
          <w:u w:val="single"/>
        </w:rPr>
        <w:lastRenderedPageBreak/>
        <w:t>Unterrichtsvorhaben IV</w:t>
      </w:r>
    </w:p>
    <w:tbl>
      <w:tblPr>
        <w:tblW w:w="14254" w:type="dxa"/>
        <w:tblInd w:w="-885" w:type="dxa"/>
        <w:tblLayout w:type="fixed"/>
        <w:tblLook w:val="0000" w:firstRow="0" w:lastRow="0" w:firstColumn="0" w:lastColumn="0" w:noHBand="0" w:noVBand="0"/>
      </w:tblPr>
      <w:tblGrid>
        <w:gridCol w:w="2844"/>
        <w:gridCol w:w="1832"/>
        <w:gridCol w:w="367"/>
        <w:gridCol w:w="646"/>
        <w:gridCol w:w="615"/>
        <w:gridCol w:w="2230"/>
        <w:gridCol w:w="107"/>
        <w:gridCol w:w="809"/>
        <w:gridCol w:w="1730"/>
        <w:gridCol w:w="3074"/>
      </w:tblGrid>
      <w:tr w:rsidR="00FF3674" w:rsidRPr="00B267E2" w:rsidTr="00B267E2">
        <w:trPr>
          <w:trHeight w:val="203"/>
        </w:trPr>
        <w:tc>
          <w:tcPr>
            <w:tcW w:w="14254" w:type="dxa"/>
            <w:gridSpan w:val="10"/>
            <w:tcBorders>
              <w:top w:val="single" w:sz="8" w:space="0" w:color="000000"/>
              <w:left w:val="single" w:sz="8" w:space="0" w:color="000000"/>
              <w:bottom w:val="single" w:sz="4" w:space="0" w:color="000000"/>
              <w:right w:val="single" w:sz="8" w:space="0" w:color="000000"/>
            </w:tcBorders>
            <w:vAlign w:val="center"/>
          </w:tcPr>
          <w:p w:rsidR="00FF3674" w:rsidRPr="00B267E2" w:rsidRDefault="00FF3674" w:rsidP="0036255B">
            <w:pPr>
              <w:snapToGrid w:val="0"/>
              <w:jc w:val="center"/>
              <w:rPr>
                <w:b/>
                <w:i/>
                <w:color w:val="993300"/>
                <w:sz w:val="16"/>
                <w:szCs w:val="28"/>
              </w:rPr>
            </w:pPr>
            <w:r w:rsidRPr="00B267E2">
              <w:rPr>
                <w:b/>
                <w:i/>
                <w:color w:val="993300"/>
                <w:sz w:val="16"/>
                <w:szCs w:val="28"/>
              </w:rPr>
              <w:t>Interkulturelle kommunikative Kompetenz</w:t>
            </w:r>
          </w:p>
        </w:tc>
      </w:tr>
      <w:tr w:rsidR="00FF3674" w:rsidRPr="00B267E2" w:rsidTr="0036255B">
        <w:trPr>
          <w:trHeight w:val="1566"/>
        </w:trPr>
        <w:tc>
          <w:tcPr>
            <w:tcW w:w="4676" w:type="dxa"/>
            <w:gridSpan w:val="2"/>
            <w:tcBorders>
              <w:top w:val="single" w:sz="4" w:space="0" w:color="000000"/>
              <w:left w:val="single" w:sz="8" w:space="0" w:color="000000"/>
              <w:bottom w:val="single" w:sz="4" w:space="0" w:color="000000"/>
            </w:tcBorders>
          </w:tcPr>
          <w:p w:rsidR="00FF3674" w:rsidRPr="00B267E2" w:rsidRDefault="00FF3674" w:rsidP="0036255B">
            <w:pPr>
              <w:snapToGrid w:val="0"/>
              <w:rPr>
                <w:b/>
                <w:sz w:val="16"/>
                <w:szCs w:val="22"/>
              </w:rPr>
            </w:pPr>
            <w:r w:rsidRPr="00B267E2">
              <w:rPr>
                <w:b/>
                <w:sz w:val="16"/>
                <w:szCs w:val="22"/>
              </w:rPr>
              <w:t>Soziokulturelles Orientierungswissen</w:t>
            </w:r>
          </w:p>
          <w:p w:rsidR="00A3173E" w:rsidRPr="00B267E2" w:rsidRDefault="0036255B" w:rsidP="00814E57">
            <w:pPr>
              <w:numPr>
                <w:ilvl w:val="0"/>
                <w:numId w:val="12"/>
              </w:numPr>
              <w:tabs>
                <w:tab w:val="num" w:pos="360"/>
              </w:tabs>
              <w:ind w:left="360"/>
              <w:rPr>
                <w:b/>
                <w:sz w:val="16"/>
                <w:szCs w:val="22"/>
              </w:rPr>
            </w:pPr>
            <w:r w:rsidRPr="00B267E2">
              <w:rPr>
                <w:sz w:val="16"/>
                <w:szCs w:val="22"/>
              </w:rPr>
              <w:t>die</w:t>
            </w:r>
            <w:r w:rsidRPr="00B267E2">
              <w:rPr>
                <w:rFonts w:cs="ArialNarrow,Bold"/>
                <w:bCs/>
                <w:sz w:val="16"/>
                <w:szCs w:val="22"/>
              </w:rPr>
              <w:t xml:space="preserve"> Geschichte der Immigration in Frankreich</w:t>
            </w:r>
          </w:p>
          <w:p w:rsidR="00A3173E" w:rsidRPr="00B267E2" w:rsidRDefault="00A3173E" w:rsidP="00814E57">
            <w:pPr>
              <w:numPr>
                <w:ilvl w:val="0"/>
                <w:numId w:val="12"/>
              </w:numPr>
              <w:tabs>
                <w:tab w:val="num" w:pos="360"/>
              </w:tabs>
              <w:ind w:left="360"/>
              <w:rPr>
                <w:b/>
                <w:sz w:val="16"/>
                <w:szCs w:val="22"/>
              </w:rPr>
            </w:pPr>
            <w:r w:rsidRPr="00B267E2">
              <w:rPr>
                <w:rFonts w:cs="ArialNarrow,Bold"/>
                <w:bCs/>
                <w:sz w:val="16"/>
                <w:szCs w:val="22"/>
              </w:rPr>
              <w:t>Zuwanderung Deutschland - Frankreich im Vergleich</w:t>
            </w:r>
          </w:p>
          <w:p w:rsidR="00A3173E" w:rsidRPr="00B267E2" w:rsidRDefault="0036255B" w:rsidP="00814E57">
            <w:pPr>
              <w:numPr>
                <w:ilvl w:val="0"/>
                <w:numId w:val="12"/>
              </w:numPr>
              <w:tabs>
                <w:tab w:val="num" w:pos="360"/>
              </w:tabs>
              <w:ind w:left="360"/>
              <w:rPr>
                <w:b/>
                <w:sz w:val="16"/>
                <w:szCs w:val="22"/>
              </w:rPr>
            </w:pPr>
            <w:r w:rsidRPr="00B267E2">
              <w:rPr>
                <w:rFonts w:cs="ArialNarrow,Bold"/>
                <w:bCs/>
                <w:sz w:val="16"/>
                <w:szCs w:val="22"/>
              </w:rPr>
              <w:t xml:space="preserve">Lebensbedingungen der </w:t>
            </w:r>
            <w:proofErr w:type="spellStart"/>
            <w:r w:rsidRPr="00B267E2">
              <w:rPr>
                <w:rFonts w:cs="ArialNarrow,Bold"/>
                <w:bCs/>
                <w:i/>
                <w:sz w:val="16"/>
                <w:szCs w:val="22"/>
              </w:rPr>
              <w:t>immigrés</w:t>
            </w:r>
            <w:proofErr w:type="spellEnd"/>
            <w:r w:rsidRPr="00B267E2">
              <w:rPr>
                <w:rFonts w:cs="ArialNarrow,Bold"/>
                <w:bCs/>
                <w:sz w:val="16"/>
                <w:szCs w:val="22"/>
              </w:rPr>
              <w:t xml:space="preserve"> in Frankreich</w:t>
            </w:r>
          </w:p>
          <w:p w:rsidR="00FF3674" w:rsidRPr="00B267E2" w:rsidRDefault="0062285F" w:rsidP="00814E57">
            <w:pPr>
              <w:numPr>
                <w:ilvl w:val="0"/>
                <w:numId w:val="12"/>
              </w:numPr>
              <w:tabs>
                <w:tab w:val="num" w:pos="360"/>
              </w:tabs>
              <w:ind w:left="360"/>
              <w:rPr>
                <w:b/>
                <w:sz w:val="16"/>
                <w:szCs w:val="22"/>
              </w:rPr>
            </w:pPr>
            <w:r w:rsidRPr="00B267E2">
              <w:rPr>
                <w:rFonts w:cs="ArialNarrow,Bold"/>
                <w:bCs/>
                <w:i/>
                <w:sz w:val="16"/>
                <w:szCs w:val="22"/>
              </w:rPr>
              <w:t xml:space="preserve">les </w:t>
            </w:r>
            <w:proofErr w:type="spellStart"/>
            <w:r w:rsidRPr="00B267E2">
              <w:rPr>
                <w:rFonts w:cs="ArialNarrow,Bold"/>
                <w:bCs/>
                <w:i/>
                <w:sz w:val="16"/>
                <w:szCs w:val="22"/>
              </w:rPr>
              <w:t>émeutes</w:t>
            </w:r>
            <w:proofErr w:type="spellEnd"/>
            <w:r w:rsidRPr="00B267E2">
              <w:rPr>
                <w:rFonts w:cs="ArialNarrow,Bold"/>
                <w:bCs/>
                <w:sz w:val="16"/>
                <w:szCs w:val="22"/>
              </w:rPr>
              <w:t xml:space="preserve"> </w:t>
            </w:r>
            <w:r w:rsidRPr="00B267E2">
              <w:rPr>
                <w:rFonts w:cs="ArialNarrow,Bold"/>
                <w:bCs/>
                <w:i/>
                <w:sz w:val="16"/>
                <w:szCs w:val="22"/>
              </w:rPr>
              <w:t xml:space="preserve">en </w:t>
            </w:r>
            <w:proofErr w:type="spellStart"/>
            <w:r w:rsidRPr="00B267E2">
              <w:rPr>
                <w:rFonts w:cs="ArialNarrow,Bold"/>
                <w:bCs/>
                <w:i/>
                <w:sz w:val="16"/>
                <w:szCs w:val="22"/>
              </w:rPr>
              <w:t>banlieue</w:t>
            </w:r>
            <w:proofErr w:type="spellEnd"/>
            <w:r w:rsidRPr="00B267E2">
              <w:rPr>
                <w:rFonts w:cs="ArialNarrow,Bold"/>
                <w:bCs/>
                <w:i/>
                <w:sz w:val="16"/>
                <w:szCs w:val="22"/>
              </w:rPr>
              <w:t xml:space="preserve"> </w:t>
            </w:r>
            <w:r w:rsidRPr="00B267E2">
              <w:rPr>
                <w:rFonts w:cs="ArialNarrow,Bold"/>
                <w:bCs/>
                <w:sz w:val="16"/>
                <w:szCs w:val="22"/>
              </w:rPr>
              <w:t>- Gründe für immer wieder auftretenden Unruhen</w:t>
            </w:r>
          </w:p>
        </w:tc>
        <w:tc>
          <w:tcPr>
            <w:tcW w:w="4774" w:type="dxa"/>
            <w:gridSpan w:val="6"/>
            <w:tcBorders>
              <w:top w:val="single" w:sz="4" w:space="0" w:color="000000"/>
              <w:left w:val="single" w:sz="4" w:space="0" w:color="000000"/>
              <w:bottom w:val="single" w:sz="4" w:space="0" w:color="000000"/>
            </w:tcBorders>
          </w:tcPr>
          <w:p w:rsidR="00FF3674" w:rsidRPr="00B267E2" w:rsidRDefault="00FF3674" w:rsidP="0036255B">
            <w:pPr>
              <w:snapToGrid w:val="0"/>
              <w:rPr>
                <w:b/>
                <w:sz w:val="16"/>
                <w:szCs w:val="22"/>
              </w:rPr>
            </w:pPr>
            <w:r w:rsidRPr="00B267E2">
              <w:rPr>
                <w:b/>
                <w:sz w:val="16"/>
                <w:szCs w:val="22"/>
              </w:rPr>
              <w:t>Interkulturelle Einstellungen und Bewusstheit</w:t>
            </w:r>
          </w:p>
          <w:p w:rsidR="00A3173E" w:rsidRPr="00B267E2" w:rsidRDefault="00A3173E" w:rsidP="00814E57">
            <w:pPr>
              <w:numPr>
                <w:ilvl w:val="0"/>
                <w:numId w:val="12"/>
              </w:numPr>
              <w:tabs>
                <w:tab w:val="num" w:pos="360"/>
              </w:tabs>
              <w:ind w:left="360"/>
              <w:rPr>
                <w:sz w:val="16"/>
                <w:szCs w:val="22"/>
              </w:rPr>
            </w:pPr>
            <w:r w:rsidRPr="00B267E2">
              <w:rPr>
                <w:rFonts w:cs="ArialNarrow,Bold"/>
                <w:bCs/>
                <w:sz w:val="16"/>
                <w:szCs w:val="22"/>
              </w:rPr>
              <w:t xml:space="preserve">unterschiedliche Vorstellungen von Identität wahrnehmen und mit der eigenen vergleichen </w:t>
            </w:r>
          </w:p>
          <w:p w:rsidR="00EC7149" w:rsidRPr="00B267E2" w:rsidRDefault="00EC7149" w:rsidP="00814E57">
            <w:pPr>
              <w:numPr>
                <w:ilvl w:val="0"/>
                <w:numId w:val="12"/>
              </w:numPr>
              <w:tabs>
                <w:tab w:val="num" w:pos="360"/>
              </w:tabs>
              <w:ind w:left="360"/>
              <w:rPr>
                <w:sz w:val="16"/>
                <w:szCs w:val="22"/>
              </w:rPr>
            </w:pPr>
            <w:r w:rsidRPr="00B267E2">
              <w:rPr>
                <w:rFonts w:cs="ArialNarrow,Bold"/>
                <w:bCs/>
                <w:sz w:val="16"/>
                <w:szCs w:val="22"/>
              </w:rPr>
              <w:t>fremde Sicht- und Verhaltensweisen bewusst wahrnehmen</w:t>
            </w:r>
            <w:r w:rsidR="0062285F" w:rsidRPr="00B267E2">
              <w:rPr>
                <w:rFonts w:cs="ArialNarrow,Bold"/>
                <w:bCs/>
                <w:sz w:val="16"/>
                <w:szCs w:val="22"/>
              </w:rPr>
              <w:t xml:space="preserve"> und die Bedeutung von Vorurteilen reflektieren</w:t>
            </w:r>
          </w:p>
          <w:p w:rsidR="00FF3674" w:rsidRPr="00B267E2" w:rsidRDefault="0036255B" w:rsidP="00814E57">
            <w:pPr>
              <w:numPr>
                <w:ilvl w:val="0"/>
                <w:numId w:val="12"/>
              </w:numPr>
              <w:tabs>
                <w:tab w:val="num" w:pos="360"/>
              </w:tabs>
              <w:ind w:left="360"/>
              <w:rPr>
                <w:sz w:val="16"/>
                <w:szCs w:val="22"/>
              </w:rPr>
            </w:pPr>
            <w:r w:rsidRPr="00B267E2">
              <w:rPr>
                <w:rFonts w:cs="ArialNarrow,Bold"/>
                <w:bCs/>
                <w:sz w:val="16"/>
                <w:szCs w:val="22"/>
              </w:rPr>
              <w:t>sich mit verschiedenen Formen von Diskrimini</w:t>
            </w:r>
            <w:r w:rsidRPr="00B267E2">
              <w:rPr>
                <w:rFonts w:cs="ArialNarrow,Bold"/>
                <w:bCs/>
                <w:sz w:val="16"/>
                <w:szCs w:val="22"/>
              </w:rPr>
              <w:t>e</w:t>
            </w:r>
            <w:r w:rsidRPr="00B267E2">
              <w:rPr>
                <w:rFonts w:cs="ArialNarrow,Bold"/>
                <w:bCs/>
                <w:sz w:val="16"/>
                <w:szCs w:val="22"/>
              </w:rPr>
              <w:t>rung</w:t>
            </w:r>
            <w:r w:rsidR="0062285F" w:rsidRPr="00B267E2">
              <w:rPr>
                <w:rFonts w:cs="ArialNarrow,Bold"/>
                <w:bCs/>
                <w:sz w:val="16"/>
                <w:szCs w:val="22"/>
              </w:rPr>
              <w:t>/Ausgrenzung</w:t>
            </w:r>
            <w:r w:rsidRPr="00B267E2">
              <w:rPr>
                <w:rFonts w:cs="ArialNarrow,Bold"/>
                <w:bCs/>
                <w:sz w:val="16"/>
                <w:szCs w:val="22"/>
              </w:rPr>
              <w:t xml:space="preserve"> auseinandersetz</w:t>
            </w:r>
            <w:r w:rsidR="00A3173E" w:rsidRPr="00B267E2">
              <w:rPr>
                <w:rFonts w:cs="ArialNarrow,Bold"/>
                <w:bCs/>
                <w:sz w:val="16"/>
                <w:szCs w:val="22"/>
              </w:rPr>
              <w:t>en</w:t>
            </w:r>
          </w:p>
          <w:p w:rsidR="0062285F" w:rsidRPr="00B267E2" w:rsidRDefault="0062285F" w:rsidP="00814E57">
            <w:pPr>
              <w:numPr>
                <w:ilvl w:val="0"/>
                <w:numId w:val="12"/>
              </w:numPr>
              <w:tabs>
                <w:tab w:val="num" w:pos="360"/>
              </w:tabs>
              <w:ind w:left="360"/>
              <w:rPr>
                <w:sz w:val="16"/>
                <w:szCs w:val="22"/>
              </w:rPr>
            </w:pPr>
            <w:r w:rsidRPr="00B267E2">
              <w:rPr>
                <w:sz w:val="16"/>
                <w:szCs w:val="22"/>
              </w:rPr>
              <w:t>ein Bewusstsein für soziale Wirklichkeiten entwickeln</w:t>
            </w:r>
          </w:p>
        </w:tc>
        <w:tc>
          <w:tcPr>
            <w:tcW w:w="4804" w:type="dxa"/>
            <w:gridSpan w:val="2"/>
            <w:tcBorders>
              <w:top w:val="single" w:sz="4" w:space="0" w:color="000000"/>
              <w:left w:val="single" w:sz="4" w:space="0" w:color="000000"/>
              <w:bottom w:val="single" w:sz="4" w:space="0" w:color="000000"/>
              <w:right w:val="single" w:sz="8" w:space="0" w:color="000000"/>
            </w:tcBorders>
          </w:tcPr>
          <w:p w:rsidR="00FF3674" w:rsidRPr="00B267E2" w:rsidRDefault="00FF3674" w:rsidP="0036255B">
            <w:pPr>
              <w:snapToGrid w:val="0"/>
              <w:rPr>
                <w:b/>
                <w:sz w:val="16"/>
                <w:szCs w:val="22"/>
              </w:rPr>
            </w:pPr>
            <w:r w:rsidRPr="00B267E2">
              <w:rPr>
                <w:b/>
                <w:sz w:val="16"/>
                <w:szCs w:val="22"/>
              </w:rPr>
              <w:t>Interkulturelles Verstehen und Handeln</w:t>
            </w:r>
          </w:p>
          <w:p w:rsidR="00A3173E" w:rsidRPr="00B267E2" w:rsidRDefault="00A3173E" w:rsidP="00814E57">
            <w:pPr>
              <w:numPr>
                <w:ilvl w:val="0"/>
                <w:numId w:val="12"/>
              </w:numPr>
              <w:tabs>
                <w:tab w:val="num" w:pos="360"/>
              </w:tabs>
              <w:ind w:left="360"/>
              <w:rPr>
                <w:sz w:val="16"/>
                <w:szCs w:val="22"/>
              </w:rPr>
            </w:pPr>
            <w:r w:rsidRPr="00B267E2">
              <w:rPr>
                <w:rFonts w:cs="ArialNarrow,Bold"/>
                <w:bCs/>
                <w:sz w:val="16"/>
                <w:szCs w:val="22"/>
              </w:rPr>
              <w:t>sich tolerant in Begegnungssituationen verhalten</w:t>
            </w:r>
          </w:p>
          <w:p w:rsidR="00A3173E" w:rsidRPr="00B267E2" w:rsidRDefault="0059474C" w:rsidP="00814E57">
            <w:pPr>
              <w:numPr>
                <w:ilvl w:val="0"/>
                <w:numId w:val="12"/>
              </w:numPr>
              <w:tabs>
                <w:tab w:val="num" w:pos="360"/>
              </w:tabs>
              <w:ind w:left="360"/>
              <w:rPr>
                <w:sz w:val="16"/>
                <w:szCs w:val="22"/>
              </w:rPr>
            </w:pPr>
            <w:r w:rsidRPr="00B267E2">
              <w:rPr>
                <w:sz w:val="16"/>
                <w:szCs w:val="22"/>
              </w:rPr>
              <w:t>Offenheit im Umgang mit dem „Fremden“ zeigen</w:t>
            </w:r>
          </w:p>
          <w:p w:rsidR="0059474C" w:rsidRPr="00B267E2" w:rsidRDefault="0059474C" w:rsidP="00814E57">
            <w:pPr>
              <w:numPr>
                <w:ilvl w:val="0"/>
                <w:numId w:val="12"/>
              </w:numPr>
              <w:tabs>
                <w:tab w:val="num" w:pos="360"/>
              </w:tabs>
              <w:ind w:left="360"/>
              <w:rPr>
                <w:sz w:val="16"/>
                <w:szCs w:val="22"/>
              </w:rPr>
            </w:pPr>
            <w:r w:rsidRPr="00B267E2">
              <w:rPr>
                <w:sz w:val="16"/>
              </w:rPr>
              <w:t>kritische Distanz (auch zur eigenen Kultur) bzw. Empathie für den anderen entwickeln</w:t>
            </w:r>
          </w:p>
          <w:p w:rsidR="00FF3674" w:rsidRPr="00B267E2" w:rsidRDefault="0059474C" w:rsidP="00814E57">
            <w:pPr>
              <w:numPr>
                <w:ilvl w:val="0"/>
                <w:numId w:val="12"/>
              </w:numPr>
              <w:tabs>
                <w:tab w:val="num" w:pos="360"/>
              </w:tabs>
              <w:ind w:left="360"/>
              <w:rPr>
                <w:sz w:val="16"/>
                <w:szCs w:val="22"/>
              </w:rPr>
            </w:pPr>
            <w:r w:rsidRPr="00B267E2">
              <w:rPr>
                <w:sz w:val="16"/>
                <w:szCs w:val="22"/>
              </w:rPr>
              <w:t>sich in fremde Sicht</w:t>
            </w:r>
            <w:r w:rsidR="00EC7149" w:rsidRPr="00B267E2">
              <w:rPr>
                <w:sz w:val="16"/>
                <w:szCs w:val="22"/>
              </w:rPr>
              <w:t>- und Verhaltens</w:t>
            </w:r>
            <w:r w:rsidRPr="00B267E2">
              <w:rPr>
                <w:sz w:val="16"/>
                <w:szCs w:val="22"/>
              </w:rPr>
              <w:t>weisen sensibel hi</w:t>
            </w:r>
            <w:r w:rsidRPr="00B267E2">
              <w:rPr>
                <w:sz w:val="16"/>
                <w:szCs w:val="22"/>
              </w:rPr>
              <w:t>n</w:t>
            </w:r>
            <w:r w:rsidRPr="00B267E2">
              <w:rPr>
                <w:sz w:val="16"/>
                <w:szCs w:val="22"/>
              </w:rPr>
              <w:t>einversetzen</w:t>
            </w:r>
          </w:p>
        </w:tc>
      </w:tr>
      <w:tr w:rsidR="00FF3674" w:rsidRPr="00B267E2" w:rsidTr="00B267E2">
        <w:trPr>
          <w:trHeight w:val="252"/>
        </w:trPr>
        <w:tc>
          <w:tcPr>
            <w:tcW w:w="14254" w:type="dxa"/>
            <w:gridSpan w:val="10"/>
            <w:tcBorders>
              <w:top w:val="single" w:sz="4" w:space="0" w:color="000000"/>
              <w:left w:val="single" w:sz="8" w:space="0" w:color="000000"/>
              <w:bottom w:val="single" w:sz="4" w:space="0" w:color="000000"/>
              <w:right w:val="single" w:sz="8" w:space="0" w:color="000000"/>
            </w:tcBorders>
            <w:vAlign w:val="center"/>
          </w:tcPr>
          <w:p w:rsidR="00FF3674" w:rsidRPr="00B267E2" w:rsidRDefault="00FF3674" w:rsidP="0036255B">
            <w:pPr>
              <w:snapToGrid w:val="0"/>
              <w:jc w:val="center"/>
              <w:rPr>
                <w:b/>
                <w:color w:val="993300"/>
                <w:sz w:val="16"/>
                <w:szCs w:val="28"/>
              </w:rPr>
            </w:pPr>
            <w:r w:rsidRPr="00B267E2">
              <w:rPr>
                <w:b/>
                <w:color w:val="993300"/>
                <w:sz w:val="16"/>
                <w:szCs w:val="28"/>
              </w:rPr>
              <w:t xml:space="preserve">Funktionale kommunikative Kompetenz:  </w:t>
            </w:r>
          </w:p>
        </w:tc>
      </w:tr>
      <w:tr w:rsidR="00FF3674" w:rsidRPr="00B267E2" w:rsidTr="00392646">
        <w:trPr>
          <w:trHeight w:val="729"/>
        </w:trPr>
        <w:tc>
          <w:tcPr>
            <w:tcW w:w="2844" w:type="dxa"/>
            <w:tcBorders>
              <w:top w:val="single" w:sz="4" w:space="0" w:color="000000"/>
              <w:left w:val="single" w:sz="8" w:space="0" w:color="000000"/>
              <w:bottom w:val="single" w:sz="4" w:space="0" w:color="000000"/>
            </w:tcBorders>
            <w:shd w:val="clear" w:color="auto" w:fill="D9D9D9" w:themeFill="background1" w:themeFillShade="D9"/>
          </w:tcPr>
          <w:p w:rsidR="00FF3674" w:rsidRPr="00B267E2" w:rsidRDefault="00FF3674" w:rsidP="0036255B">
            <w:pPr>
              <w:snapToGrid w:val="0"/>
              <w:rPr>
                <w:b/>
                <w:sz w:val="16"/>
                <w:szCs w:val="22"/>
              </w:rPr>
            </w:pPr>
            <w:r w:rsidRPr="00B267E2">
              <w:rPr>
                <w:b/>
                <w:sz w:val="16"/>
                <w:szCs w:val="22"/>
              </w:rPr>
              <w:t>Hör-Sehverstehen</w:t>
            </w:r>
          </w:p>
          <w:p w:rsidR="00EC7149" w:rsidRPr="00B267E2" w:rsidRDefault="00EC7149" w:rsidP="00814E57">
            <w:pPr>
              <w:numPr>
                <w:ilvl w:val="0"/>
                <w:numId w:val="12"/>
              </w:numPr>
              <w:tabs>
                <w:tab w:val="num" w:pos="360"/>
              </w:tabs>
              <w:ind w:left="360"/>
              <w:rPr>
                <w:b/>
                <w:sz w:val="16"/>
                <w:szCs w:val="22"/>
              </w:rPr>
            </w:pPr>
            <w:r w:rsidRPr="00B267E2">
              <w:rPr>
                <w:sz w:val="16"/>
                <w:szCs w:val="22"/>
              </w:rPr>
              <w:t>Beziehungen und Verhalten zwischen Menschen unte</w:t>
            </w:r>
            <w:r w:rsidRPr="00B267E2">
              <w:rPr>
                <w:sz w:val="16"/>
                <w:szCs w:val="22"/>
              </w:rPr>
              <w:t>r</w:t>
            </w:r>
            <w:r w:rsidRPr="00B267E2">
              <w:rPr>
                <w:sz w:val="16"/>
                <w:szCs w:val="22"/>
              </w:rPr>
              <w:t xml:space="preserve">schiedlicher kultureller Herkunft erfassen </w:t>
            </w:r>
          </w:p>
          <w:p w:rsidR="00FF3674" w:rsidRPr="00B267E2" w:rsidRDefault="0028661B" w:rsidP="00814E57">
            <w:pPr>
              <w:numPr>
                <w:ilvl w:val="0"/>
                <w:numId w:val="12"/>
              </w:numPr>
              <w:tabs>
                <w:tab w:val="num" w:pos="360"/>
              </w:tabs>
              <w:ind w:left="360"/>
              <w:rPr>
                <w:b/>
                <w:sz w:val="16"/>
                <w:szCs w:val="22"/>
              </w:rPr>
            </w:pPr>
            <w:r w:rsidRPr="00B267E2">
              <w:rPr>
                <w:sz w:val="16"/>
                <w:szCs w:val="22"/>
              </w:rPr>
              <w:t xml:space="preserve">auch inhaltliche und visuelle Details verstehen und in den Gesamtkontext einordnen </w:t>
            </w:r>
          </w:p>
        </w:tc>
        <w:tc>
          <w:tcPr>
            <w:tcW w:w="2845" w:type="dxa"/>
            <w:gridSpan w:val="3"/>
            <w:tcBorders>
              <w:top w:val="single" w:sz="4" w:space="0" w:color="000000"/>
              <w:left w:val="single" w:sz="4" w:space="0" w:color="000000"/>
              <w:bottom w:val="single" w:sz="4" w:space="0" w:color="000000"/>
            </w:tcBorders>
          </w:tcPr>
          <w:p w:rsidR="00FF3674" w:rsidRPr="00B267E2" w:rsidRDefault="00FF3674" w:rsidP="0036255B">
            <w:pPr>
              <w:snapToGrid w:val="0"/>
              <w:rPr>
                <w:b/>
                <w:sz w:val="16"/>
                <w:szCs w:val="22"/>
              </w:rPr>
            </w:pPr>
            <w:r w:rsidRPr="00B267E2">
              <w:rPr>
                <w:b/>
                <w:sz w:val="16"/>
                <w:szCs w:val="22"/>
              </w:rPr>
              <w:t>Leseverstehen</w:t>
            </w:r>
          </w:p>
          <w:p w:rsidR="00FF3674" w:rsidRPr="00B267E2" w:rsidRDefault="0036255B" w:rsidP="00814E57">
            <w:pPr>
              <w:numPr>
                <w:ilvl w:val="0"/>
                <w:numId w:val="12"/>
              </w:numPr>
              <w:tabs>
                <w:tab w:val="num" w:pos="360"/>
              </w:tabs>
              <w:ind w:left="360"/>
              <w:rPr>
                <w:sz w:val="16"/>
                <w:szCs w:val="22"/>
              </w:rPr>
            </w:pPr>
            <w:r w:rsidRPr="00B267E2">
              <w:rPr>
                <w:sz w:val="16"/>
                <w:szCs w:val="22"/>
              </w:rPr>
              <w:t xml:space="preserve">Biographien über erfolgreiche </w:t>
            </w:r>
            <w:proofErr w:type="spellStart"/>
            <w:r w:rsidRPr="00B267E2">
              <w:rPr>
                <w:i/>
                <w:sz w:val="16"/>
                <w:szCs w:val="22"/>
              </w:rPr>
              <w:t>immigrés</w:t>
            </w:r>
            <w:proofErr w:type="spellEnd"/>
            <w:r w:rsidRPr="00B267E2">
              <w:rPr>
                <w:sz w:val="16"/>
                <w:szCs w:val="22"/>
              </w:rPr>
              <w:t xml:space="preserve"> oder </w:t>
            </w:r>
            <w:proofErr w:type="spellStart"/>
            <w:r w:rsidRPr="00B267E2">
              <w:rPr>
                <w:i/>
                <w:sz w:val="16"/>
                <w:szCs w:val="22"/>
              </w:rPr>
              <w:t>enfants</w:t>
            </w:r>
            <w:proofErr w:type="spellEnd"/>
            <w:r w:rsidRPr="00B267E2">
              <w:rPr>
                <w:i/>
                <w:sz w:val="16"/>
                <w:szCs w:val="22"/>
              </w:rPr>
              <w:t xml:space="preserve"> </w:t>
            </w:r>
            <w:proofErr w:type="spellStart"/>
            <w:r w:rsidRPr="00B267E2">
              <w:rPr>
                <w:i/>
                <w:sz w:val="16"/>
                <w:szCs w:val="22"/>
              </w:rPr>
              <w:t>d’immigrés</w:t>
            </w:r>
            <w:proofErr w:type="spellEnd"/>
            <w:r w:rsidRPr="00B267E2">
              <w:rPr>
                <w:sz w:val="16"/>
                <w:szCs w:val="22"/>
              </w:rPr>
              <w:t xml:space="preserve"> lesen</w:t>
            </w:r>
          </w:p>
          <w:p w:rsidR="0028661B" w:rsidRPr="00B267E2" w:rsidRDefault="00B450B0" w:rsidP="00814E57">
            <w:pPr>
              <w:numPr>
                <w:ilvl w:val="0"/>
                <w:numId w:val="12"/>
              </w:numPr>
              <w:tabs>
                <w:tab w:val="num" w:pos="360"/>
              </w:tabs>
              <w:ind w:left="360"/>
              <w:rPr>
                <w:sz w:val="16"/>
                <w:szCs w:val="22"/>
              </w:rPr>
            </w:pPr>
            <w:r>
              <w:rPr>
                <w:sz w:val="16"/>
                <w:szCs w:val="22"/>
              </w:rPr>
              <w:t>Bild-Textkombinatio</w:t>
            </w:r>
            <w:r w:rsidR="0028661B" w:rsidRPr="00B267E2">
              <w:rPr>
                <w:sz w:val="16"/>
                <w:szCs w:val="22"/>
              </w:rPr>
              <w:t>nen in ihren Detail- und Gesamtaussagen erfassen</w:t>
            </w:r>
          </w:p>
        </w:tc>
        <w:tc>
          <w:tcPr>
            <w:tcW w:w="2845" w:type="dxa"/>
            <w:gridSpan w:val="2"/>
            <w:tcBorders>
              <w:top w:val="single" w:sz="4" w:space="0" w:color="000000"/>
              <w:left w:val="single" w:sz="4" w:space="0" w:color="000000"/>
              <w:bottom w:val="single" w:sz="4" w:space="0" w:color="000000"/>
            </w:tcBorders>
          </w:tcPr>
          <w:p w:rsidR="00FF3674" w:rsidRPr="00B267E2" w:rsidRDefault="00FF3674" w:rsidP="0036255B">
            <w:pPr>
              <w:snapToGrid w:val="0"/>
              <w:rPr>
                <w:b/>
                <w:sz w:val="16"/>
                <w:szCs w:val="22"/>
              </w:rPr>
            </w:pPr>
            <w:r w:rsidRPr="00B267E2">
              <w:rPr>
                <w:b/>
                <w:sz w:val="16"/>
                <w:szCs w:val="22"/>
              </w:rPr>
              <w:t>Sprechen</w:t>
            </w:r>
          </w:p>
          <w:p w:rsidR="0028661B" w:rsidRPr="00B267E2" w:rsidRDefault="0028661B" w:rsidP="0028661B">
            <w:pPr>
              <w:snapToGrid w:val="0"/>
              <w:rPr>
                <w:sz w:val="16"/>
                <w:szCs w:val="22"/>
                <w:u w:val="single"/>
              </w:rPr>
            </w:pPr>
            <w:r w:rsidRPr="00B267E2">
              <w:rPr>
                <w:sz w:val="16"/>
                <w:szCs w:val="22"/>
                <w:u w:val="single"/>
              </w:rPr>
              <w:t xml:space="preserve">zusammenhängendes Sprechen: </w:t>
            </w:r>
          </w:p>
          <w:p w:rsidR="0028661B" w:rsidRPr="00B267E2" w:rsidRDefault="007C43B2" w:rsidP="00814E57">
            <w:pPr>
              <w:numPr>
                <w:ilvl w:val="0"/>
                <w:numId w:val="12"/>
              </w:numPr>
              <w:tabs>
                <w:tab w:val="num" w:pos="360"/>
              </w:tabs>
              <w:ind w:left="360"/>
              <w:rPr>
                <w:b/>
                <w:sz w:val="16"/>
                <w:szCs w:val="22"/>
              </w:rPr>
            </w:pPr>
            <w:r w:rsidRPr="00B267E2">
              <w:rPr>
                <w:sz w:val="16"/>
                <w:szCs w:val="22"/>
              </w:rPr>
              <w:t xml:space="preserve">(eigene) </w:t>
            </w:r>
            <w:r w:rsidR="0028661B" w:rsidRPr="00B267E2">
              <w:rPr>
                <w:sz w:val="16"/>
                <w:szCs w:val="22"/>
              </w:rPr>
              <w:t xml:space="preserve">Biografien </w:t>
            </w:r>
            <w:r w:rsidRPr="00B267E2">
              <w:rPr>
                <w:sz w:val="16"/>
                <w:szCs w:val="22"/>
              </w:rPr>
              <w:t>vorstellen</w:t>
            </w:r>
          </w:p>
          <w:p w:rsidR="0028661B" w:rsidRPr="00B267E2" w:rsidRDefault="0028661B" w:rsidP="0028661B">
            <w:pPr>
              <w:rPr>
                <w:sz w:val="16"/>
                <w:szCs w:val="22"/>
                <w:u w:val="single"/>
              </w:rPr>
            </w:pPr>
            <w:r w:rsidRPr="00B267E2">
              <w:rPr>
                <w:sz w:val="16"/>
                <w:szCs w:val="22"/>
                <w:u w:val="single"/>
              </w:rPr>
              <w:t>an Gesprächen teilnehmen:</w:t>
            </w:r>
          </w:p>
          <w:p w:rsidR="00FF3674" w:rsidRPr="00B267E2" w:rsidRDefault="0036255B" w:rsidP="00814E57">
            <w:pPr>
              <w:numPr>
                <w:ilvl w:val="0"/>
                <w:numId w:val="12"/>
              </w:numPr>
              <w:tabs>
                <w:tab w:val="num" w:pos="360"/>
              </w:tabs>
              <w:ind w:left="360"/>
              <w:rPr>
                <w:sz w:val="16"/>
                <w:szCs w:val="22"/>
              </w:rPr>
            </w:pPr>
            <w:r w:rsidRPr="00B267E2">
              <w:rPr>
                <w:sz w:val="16"/>
                <w:szCs w:val="22"/>
              </w:rPr>
              <w:t xml:space="preserve">in Diskussionen verschiedene Standpunkte </w:t>
            </w:r>
            <w:r w:rsidR="0028661B" w:rsidRPr="00B267E2">
              <w:rPr>
                <w:sz w:val="16"/>
                <w:szCs w:val="22"/>
              </w:rPr>
              <w:t xml:space="preserve">zur </w:t>
            </w:r>
            <w:proofErr w:type="spellStart"/>
            <w:r w:rsidR="0028661B" w:rsidRPr="00B267E2">
              <w:rPr>
                <w:i/>
                <w:sz w:val="16"/>
                <w:szCs w:val="22"/>
              </w:rPr>
              <w:t>immigration</w:t>
            </w:r>
            <w:proofErr w:type="spellEnd"/>
            <w:r w:rsidR="0028661B" w:rsidRPr="00B267E2">
              <w:rPr>
                <w:i/>
                <w:sz w:val="16"/>
                <w:szCs w:val="22"/>
              </w:rPr>
              <w:t xml:space="preserve"> et </w:t>
            </w:r>
            <w:proofErr w:type="spellStart"/>
            <w:r w:rsidR="0028661B" w:rsidRPr="00B267E2">
              <w:rPr>
                <w:i/>
                <w:sz w:val="16"/>
                <w:szCs w:val="22"/>
              </w:rPr>
              <w:t>intégration</w:t>
            </w:r>
            <w:proofErr w:type="spellEnd"/>
            <w:r w:rsidRPr="00B267E2">
              <w:rPr>
                <w:i/>
                <w:sz w:val="16"/>
                <w:szCs w:val="22"/>
              </w:rPr>
              <w:t xml:space="preserve"> </w:t>
            </w:r>
            <w:r w:rsidRPr="00B267E2">
              <w:rPr>
                <w:sz w:val="16"/>
                <w:szCs w:val="22"/>
              </w:rPr>
              <w:t>vertreten</w:t>
            </w:r>
          </w:p>
        </w:tc>
        <w:tc>
          <w:tcPr>
            <w:tcW w:w="2646" w:type="dxa"/>
            <w:gridSpan w:val="3"/>
            <w:tcBorders>
              <w:top w:val="single" w:sz="4" w:space="0" w:color="000000"/>
              <w:left w:val="single" w:sz="4" w:space="0" w:color="000000"/>
              <w:bottom w:val="single" w:sz="4" w:space="0" w:color="000000"/>
            </w:tcBorders>
            <w:shd w:val="clear" w:color="auto" w:fill="D9D9D9" w:themeFill="background1" w:themeFillShade="D9"/>
          </w:tcPr>
          <w:p w:rsidR="00FF3674" w:rsidRPr="00B267E2" w:rsidRDefault="00FF3674" w:rsidP="0036255B">
            <w:pPr>
              <w:snapToGrid w:val="0"/>
              <w:rPr>
                <w:b/>
                <w:sz w:val="16"/>
                <w:szCs w:val="22"/>
              </w:rPr>
            </w:pPr>
            <w:r w:rsidRPr="00B267E2">
              <w:rPr>
                <w:b/>
                <w:sz w:val="16"/>
                <w:szCs w:val="22"/>
              </w:rPr>
              <w:t>Schreiben</w:t>
            </w:r>
          </w:p>
          <w:p w:rsidR="00703424" w:rsidRPr="00B267E2" w:rsidRDefault="00703424" w:rsidP="00814E57">
            <w:pPr>
              <w:numPr>
                <w:ilvl w:val="0"/>
                <w:numId w:val="12"/>
              </w:numPr>
              <w:tabs>
                <w:tab w:val="num" w:pos="360"/>
              </w:tabs>
              <w:ind w:left="360"/>
              <w:rPr>
                <w:sz w:val="16"/>
                <w:szCs w:val="22"/>
              </w:rPr>
            </w:pPr>
            <w:r w:rsidRPr="00B267E2">
              <w:rPr>
                <w:sz w:val="16"/>
                <w:szCs w:val="22"/>
              </w:rPr>
              <w:t>Gesamtaussagen und D</w:t>
            </w:r>
            <w:r w:rsidRPr="00B267E2">
              <w:rPr>
                <w:sz w:val="16"/>
                <w:szCs w:val="22"/>
              </w:rPr>
              <w:t>e</w:t>
            </w:r>
            <w:r w:rsidRPr="00B267E2">
              <w:rPr>
                <w:sz w:val="16"/>
                <w:szCs w:val="22"/>
              </w:rPr>
              <w:t>tails zusammenfassen</w:t>
            </w:r>
          </w:p>
          <w:p w:rsidR="007C43B2" w:rsidRPr="00B267E2" w:rsidRDefault="007C43B2" w:rsidP="0036255B">
            <w:pPr>
              <w:rPr>
                <w:sz w:val="16"/>
                <w:szCs w:val="22"/>
              </w:rPr>
            </w:pPr>
            <w:r w:rsidRPr="00B267E2">
              <w:rPr>
                <w:sz w:val="16"/>
                <w:szCs w:val="22"/>
                <w:u w:val="single"/>
              </w:rPr>
              <w:t>kreativ</w:t>
            </w:r>
            <w:r w:rsidRPr="00B267E2">
              <w:rPr>
                <w:sz w:val="16"/>
                <w:szCs w:val="22"/>
              </w:rPr>
              <w:t xml:space="preserve">: </w:t>
            </w:r>
          </w:p>
          <w:p w:rsidR="00FF3674" w:rsidRPr="00B267E2" w:rsidRDefault="00052DDF" w:rsidP="00814E57">
            <w:pPr>
              <w:numPr>
                <w:ilvl w:val="0"/>
                <w:numId w:val="12"/>
              </w:numPr>
              <w:tabs>
                <w:tab w:val="num" w:pos="360"/>
              </w:tabs>
              <w:ind w:left="360"/>
              <w:rPr>
                <w:sz w:val="16"/>
                <w:szCs w:val="22"/>
              </w:rPr>
            </w:pPr>
            <w:r w:rsidRPr="00B267E2">
              <w:rPr>
                <w:sz w:val="16"/>
                <w:szCs w:val="22"/>
              </w:rPr>
              <w:t>diskontinuierliche in kontin</w:t>
            </w:r>
            <w:r w:rsidRPr="00B267E2">
              <w:rPr>
                <w:sz w:val="16"/>
                <w:szCs w:val="22"/>
              </w:rPr>
              <w:t>u</w:t>
            </w:r>
            <w:r w:rsidRPr="00B267E2">
              <w:rPr>
                <w:sz w:val="16"/>
                <w:szCs w:val="22"/>
              </w:rPr>
              <w:t>ierliche Texte umwandeln</w:t>
            </w:r>
          </w:p>
          <w:p w:rsidR="00FF3674" w:rsidRPr="00B267E2" w:rsidRDefault="00703424" w:rsidP="00814E57">
            <w:pPr>
              <w:numPr>
                <w:ilvl w:val="0"/>
                <w:numId w:val="12"/>
              </w:numPr>
              <w:tabs>
                <w:tab w:val="num" w:pos="360"/>
              </w:tabs>
              <w:ind w:left="360"/>
              <w:rPr>
                <w:sz w:val="16"/>
                <w:szCs w:val="22"/>
              </w:rPr>
            </w:pPr>
            <w:r w:rsidRPr="00B267E2">
              <w:rPr>
                <w:sz w:val="16"/>
                <w:szCs w:val="22"/>
              </w:rPr>
              <w:t>Formen des kreativen Schreibens anwenden</w:t>
            </w:r>
          </w:p>
        </w:tc>
        <w:tc>
          <w:tcPr>
            <w:tcW w:w="3074" w:type="dxa"/>
            <w:tcBorders>
              <w:top w:val="single" w:sz="4" w:space="0" w:color="000000"/>
              <w:left w:val="single" w:sz="4" w:space="0" w:color="000000"/>
              <w:bottom w:val="single" w:sz="4" w:space="0" w:color="000000"/>
              <w:right w:val="single" w:sz="8" w:space="0" w:color="000000"/>
            </w:tcBorders>
          </w:tcPr>
          <w:p w:rsidR="00FF3674" w:rsidRPr="00B267E2" w:rsidRDefault="00FF3674" w:rsidP="0036255B">
            <w:pPr>
              <w:snapToGrid w:val="0"/>
              <w:rPr>
                <w:b/>
                <w:sz w:val="16"/>
                <w:szCs w:val="22"/>
              </w:rPr>
            </w:pPr>
            <w:r w:rsidRPr="00B267E2">
              <w:rPr>
                <w:b/>
                <w:sz w:val="16"/>
                <w:szCs w:val="22"/>
              </w:rPr>
              <w:t>Sprachmittlung</w:t>
            </w:r>
            <w:r w:rsidR="007B1821" w:rsidRPr="00B267E2">
              <w:rPr>
                <w:b/>
                <w:sz w:val="16"/>
                <w:szCs w:val="22"/>
              </w:rPr>
              <w:t xml:space="preserve"> </w:t>
            </w:r>
            <w:r w:rsidR="007B1821" w:rsidRPr="00B267E2">
              <w:rPr>
                <w:sz w:val="16"/>
                <w:szCs w:val="22"/>
              </w:rPr>
              <w:t>(schriftlich)</w:t>
            </w:r>
          </w:p>
          <w:p w:rsidR="00FF3674" w:rsidRPr="00B267E2" w:rsidRDefault="00703424" w:rsidP="00814E57">
            <w:pPr>
              <w:numPr>
                <w:ilvl w:val="0"/>
                <w:numId w:val="12"/>
              </w:numPr>
              <w:tabs>
                <w:tab w:val="num" w:pos="360"/>
              </w:tabs>
              <w:ind w:left="360"/>
              <w:rPr>
                <w:b/>
                <w:sz w:val="16"/>
                <w:szCs w:val="22"/>
              </w:rPr>
            </w:pPr>
            <w:r w:rsidRPr="00B267E2">
              <w:rPr>
                <w:sz w:val="16"/>
                <w:szCs w:val="22"/>
              </w:rPr>
              <w:t xml:space="preserve">Informationen über </w:t>
            </w:r>
            <w:proofErr w:type="spellStart"/>
            <w:r w:rsidR="007B1821" w:rsidRPr="00B267E2">
              <w:rPr>
                <w:i/>
                <w:sz w:val="16"/>
                <w:szCs w:val="22"/>
              </w:rPr>
              <w:t>immigration</w:t>
            </w:r>
            <w:proofErr w:type="spellEnd"/>
            <w:r w:rsidRPr="00B267E2">
              <w:rPr>
                <w:sz w:val="16"/>
                <w:szCs w:val="22"/>
              </w:rPr>
              <w:t xml:space="preserve"> kontrastierend </w:t>
            </w:r>
            <w:r w:rsidR="007B1821" w:rsidRPr="00B267E2">
              <w:rPr>
                <w:sz w:val="16"/>
                <w:szCs w:val="22"/>
              </w:rPr>
              <w:t xml:space="preserve">und vergleichend </w:t>
            </w:r>
            <w:r w:rsidR="0036255B" w:rsidRPr="00B267E2">
              <w:rPr>
                <w:sz w:val="16"/>
                <w:szCs w:val="22"/>
              </w:rPr>
              <w:t>verm</w:t>
            </w:r>
            <w:r w:rsidR="0036255B" w:rsidRPr="00392646">
              <w:rPr>
                <w:sz w:val="16"/>
                <w:szCs w:val="22"/>
                <w:shd w:val="clear" w:color="auto" w:fill="D9D9D9" w:themeFill="background1" w:themeFillShade="D9"/>
              </w:rPr>
              <w:t>i</w:t>
            </w:r>
            <w:r w:rsidR="0036255B" w:rsidRPr="00B267E2">
              <w:rPr>
                <w:sz w:val="16"/>
                <w:szCs w:val="22"/>
              </w:rPr>
              <w:t>tteln</w:t>
            </w:r>
          </w:p>
          <w:p w:rsidR="00FF3674" w:rsidRPr="00B267E2" w:rsidRDefault="00FF3674" w:rsidP="0036255B">
            <w:pPr>
              <w:rPr>
                <w:sz w:val="16"/>
                <w:szCs w:val="22"/>
              </w:rPr>
            </w:pPr>
          </w:p>
        </w:tc>
      </w:tr>
      <w:tr w:rsidR="00FF3674" w:rsidRPr="00B267E2" w:rsidTr="00B267E2">
        <w:trPr>
          <w:trHeight w:val="603"/>
        </w:trPr>
        <w:tc>
          <w:tcPr>
            <w:tcW w:w="14254" w:type="dxa"/>
            <w:gridSpan w:val="10"/>
            <w:tcBorders>
              <w:top w:val="single" w:sz="4" w:space="0" w:color="000000"/>
              <w:left w:val="single" w:sz="8" w:space="0" w:color="000000"/>
              <w:bottom w:val="single" w:sz="4" w:space="0" w:color="auto"/>
              <w:right w:val="single" w:sz="8" w:space="0" w:color="000000"/>
            </w:tcBorders>
          </w:tcPr>
          <w:p w:rsidR="00FF3674" w:rsidRPr="00B267E2" w:rsidRDefault="00FF3674" w:rsidP="0036255B">
            <w:pPr>
              <w:snapToGrid w:val="0"/>
              <w:jc w:val="center"/>
              <w:rPr>
                <w:b/>
                <w:sz w:val="16"/>
                <w:szCs w:val="22"/>
              </w:rPr>
            </w:pPr>
            <w:r w:rsidRPr="00B267E2">
              <w:rPr>
                <w:b/>
                <w:sz w:val="16"/>
                <w:szCs w:val="22"/>
              </w:rPr>
              <w:t xml:space="preserve">Verfügen über sprachliche Mittel </w:t>
            </w:r>
          </w:p>
          <w:p w:rsidR="00C27A55" w:rsidRPr="00B267E2" w:rsidRDefault="0036255B" w:rsidP="00866390">
            <w:pPr>
              <w:autoSpaceDE w:val="0"/>
              <w:autoSpaceDN w:val="0"/>
              <w:adjustRightInd w:val="0"/>
              <w:rPr>
                <w:rFonts w:cs="ArialNarrow,Bold"/>
                <w:bCs/>
                <w:i/>
                <w:sz w:val="16"/>
                <w:szCs w:val="22"/>
              </w:rPr>
            </w:pPr>
            <w:r w:rsidRPr="00B267E2">
              <w:rPr>
                <w:b/>
                <w:sz w:val="16"/>
                <w:szCs w:val="22"/>
              </w:rPr>
              <w:t>Wortschatz</w:t>
            </w:r>
            <w:r w:rsidR="00C27A55" w:rsidRPr="00B267E2">
              <w:rPr>
                <w:b/>
                <w:sz w:val="16"/>
                <w:szCs w:val="22"/>
              </w:rPr>
              <w:t>:</w:t>
            </w:r>
            <w:r w:rsidRPr="00B267E2">
              <w:rPr>
                <w:b/>
                <w:sz w:val="16"/>
                <w:szCs w:val="22"/>
              </w:rPr>
              <w:t xml:space="preserve"> </w:t>
            </w:r>
            <w:proofErr w:type="spellStart"/>
            <w:r w:rsidRPr="00B267E2">
              <w:rPr>
                <w:rFonts w:cs="ArialNarrow,Bold"/>
                <w:bCs/>
                <w:i/>
                <w:sz w:val="16"/>
                <w:szCs w:val="22"/>
              </w:rPr>
              <w:t>immigration</w:t>
            </w:r>
            <w:proofErr w:type="spellEnd"/>
            <w:r w:rsidRPr="00B267E2">
              <w:rPr>
                <w:rFonts w:cs="ArialNarrow,Bold"/>
                <w:bCs/>
                <w:i/>
                <w:sz w:val="16"/>
                <w:szCs w:val="22"/>
              </w:rPr>
              <w:t xml:space="preserve"> et </w:t>
            </w:r>
            <w:proofErr w:type="spellStart"/>
            <w:r w:rsidRPr="00B267E2">
              <w:rPr>
                <w:rFonts w:cs="ArialNarrow,Bold"/>
                <w:bCs/>
                <w:i/>
                <w:sz w:val="16"/>
                <w:szCs w:val="22"/>
              </w:rPr>
              <w:t>intégration</w:t>
            </w:r>
            <w:proofErr w:type="spellEnd"/>
            <w:r w:rsidR="00C27A55" w:rsidRPr="00B267E2">
              <w:rPr>
                <w:rFonts w:cs="ArialNarrow,Bold"/>
                <w:bCs/>
                <w:i/>
                <w:sz w:val="16"/>
                <w:szCs w:val="22"/>
              </w:rPr>
              <w:t xml:space="preserve">, </w:t>
            </w:r>
            <w:r w:rsidR="00C27A55" w:rsidRPr="00B267E2">
              <w:rPr>
                <w:rFonts w:cs="ArialNarrow,Bold"/>
                <w:bCs/>
                <w:sz w:val="16"/>
                <w:szCs w:val="22"/>
              </w:rPr>
              <w:t>Argumentation</w:t>
            </w:r>
            <w:r w:rsidR="00C27A55" w:rsidRPr="00B267E2">
              <w:rPr>
                <w:rFonts w:cs="ArialNarrow,Bold"/>
                <w:bCs/>
                <w:i/>
                <w:sz w:val="16"/>
                <w:szCs w:val="22"/>
              </w:rPr>
              <w:t xml:space="preserve">, </w:t>
            </w:r>
            <w:proofErr w:type="spellStart"/>
            <w:r w:rsidR="00C27A55" w:rsidRPr="00B267E2">
              <w:rPr>
                <w:rFonts w:cs="ArialNarrow,Bold"/>
                <w:bCs/>
                <w:i/>
                <w:sz w:val="16"/>
                <w:szCs w:val="22"/>
              </w:rPr>
              <w:t>résumé</w:t>
            </w:r>
            <w:proofErr w:type="spellEnd"/>
            <w:r w:rsidR="00C27A55" w:rsidRPr="00B267E2">
              <w:rPr>
                <w:rFonts w:cs="ArialNarrow,Bold"/>
                <w:bCs/>
                <w:i/>
                <w:sz w:val="16"/>
                <w:szCs w:val="22"/>
              </w:rPr>
              <w:t xml:space="preserve">, </w:t>
            </w:r>
            <w:r w:rsidR="00C27A55" w:rsidRPr="00B267E2">
              <w:rPr>
                <w:rFonts w:cs="ArialNarrow,Bold"/>
                <w:bCs/>
                <w:sz w:val="16"/>
                <w:szCs w:val="22"/>
              </w:rPr>
              <w:t>Bildbeschreibung</w:t>
            </w:r>
          </w:p>
          <w:p w:rsidR="00FF3674" w:rsidRPr="00B267E2" w:rsidRDefault="00C27A55" w:rsidP="00C27A55">
            <w:pPr>
              <w:autoSpaceDE w:val="0"/>
              <w:autoSpaceDN w:val="0"/>
              <w:adjustRightInd w:val="0"/>
              <w:rPr>
                <w:b/>
                <w:sz w:val="16"/>
                <w:szCs w:val="22"/>
              </w:rPr>
            </w:pPr>
            <w:r w:rsidRPr="00B267E2">
              <w:rPr>
                <w:rFonts w:cs="ArialNarrow,Bold"/>
                <w:b/>
                <w:bCs/>
                <w:sz w:val="16"/>
                <w:szCs w:val="22"/>
              </w:rPr>
              <w:t>Grammatik:</w:t>
            </w:r>
            <w:r w:rsidR="0036255B" w:rsidRPr="00B267E2">
              <w:rPr>
                <w:rFonts w:cs="ArialNarrow,Bold"/>
                <w:bCs/>
                <w:sz w:val="16"/>
                <w:szCs w:val="22"/>
              </w:rPr>
              <w:t xml:space="preserve"> Komparativ und Superlativ</w:t>
            </w:r>
            <w:r w:rsidRPr="00B267E2">
              <w:rPr>
                <w:rFonts w:cs="ArialNarrow,Bold"/>
                <w:bCs/>
                <w:sz w:val="16"/>
                <w:szCs w:val="22"/>
              </w:rPr>
              <w:t xml:space="preserve">, Konditionalsätze </w:t>
            </w:r>
          </w:p>
        </w:tc>
      </w:tr>
      <w:tr w:rsidR="0036255B" w:rsidRPr="00B267E2" w:rsidTr="00B267E2">
        <w:trPr>
          <w:trHeight w:val="117"/>
        </w:trPr>
        <w:tc>
          <w:tcPr>
            <w:tcW w:w="5043" w:type="dxa"/>
            <w:gridSpan w:val="3"/>
            <w:tcBorders>
              <w:top w:val="single" w:sz="4" w:space="0" w:color="auto"/>
              <w:left w:val="single" w:sz="4" w:space="0" w:color="auto"/>
              <w:bottom w:val="single" w:sz="4" w:space="0" w:color="auto"/>
              <w:right w:val="single" w:sz="4" w:space="0" w:color="auto"/>
            </w:tcBorders>
            <w:vAlign w:val="center"/>
          </w:tcPr>
          <w:p w:rsidR="00FF3674" w:rsidRPr="00B267E2" w:rsidRDefault="00FF3674" w:rsidP="0036255B">
            <w:pPr>
              <w:snapToGrid w:val="0"/>
              <w:jc w:val="center"/>
              <w:rPr>
                <w:b/>
                <w:color w:val="993300"/>
                <w:sz w:val="16"/>
                <w:szCs w:val="28"/>
              </w:rPr>
            </w:pPr>
            <w:r w:rsidRPr="00B267E2">
              <w:rPr>
                <w:b/>
                <w:color w:val="993300"/>
                <w:sz w:val="16"/>
                <w:szCs w:val="28"/>
              </w:rPr>
              <w:t>Sprachlernkompetenz</w:t>
            </w:r>
          </w:p>
        </w:tc>
        <w:tc>
          <w:tcPr>
            <w:tcW w:w="3598" w:type="dxa"/>
            <w:gridSpan w:val="4"/>
            <w:vMerge w:val="restart"/>
            <w:tcBorders>
              <w:top w:val="single" w:sz="4" w:space="0" w:color="auto"/>
              <w:left w:val="single" w:sz="4" w:space="0" w:color="auto"/>
              <w:bottom w:val="single" w:sz="4" w:space="0" w:color="auto"/>
              <w:right w:val="single" w:sz="4" w:space="0" w:color="auto"/>
            </w:tcBorders>
          </w:tcPr>
          <w:p w:rsidR="00FF3674" w:rsidRDefault="008A6330" w:rsidP="0036255B">
            <w:pPr>
              <w:snapToGrid w:val="0"/>
              <w:jc w:val="center"/>
              <w:rPr>
                <w:b/>
                <w:sz w:val="16"/>
                <w:lang w:val="fr-FR"/>
              </w:rPr>
            </w:pPr>
            <w:r w:rsidRPr="00B267E2">
              <w:rPr>
                <w:b/>
                <w:sz w:val="16"/>
                <w:lang w:val="fr-FR"/>
              </w:rPr>
              <w:t>GK</w:t>
            </w:r>
          </w:p>
          <w:p w:rsidR="00B054C5" w:rsidRPr="00B267E2" w:rsidRDefault="00B054C5" w:rsidP="0036255B">
            <w:pPr>
              <w:snapToGrid w:val="0"/>
              <w:jc w:val="center"/>
              <w:rPr>
                <w:b/>
                <w:sz w:val="16"/>
                <w:lang w:val="fr-FR"/>
              </w:rPr>
            </w:pPr>
            <w:r>
              <w:rPr>
                <w:b/>
                <w:sz w:val="16"/>
                <w:lang w:val="fr-FR"/>
              </w:rPr>
              <w:t xml:space="preserve">5. </w:t>
            </w:r>
            <w:proofErr w:type="spellStart"/>
            <w:r>
              <w:rPr>
                <w:b/>
                <w:sz w:val="16"/>
                <w:lang w:val="fr-FR"/>
              </w:rPr>
              <w:t>Semester</w:t>
            </w:r>
            <w:proofErr w:type="spellEnd"/>
            <w:r>
              <w:rPr>
                <w:b/>
                <w:sz w:val="16"/>
                <w:lang w:val="fr-FR"/>
              </w:rPr>
              <w:t xml:space="preserve">, 1. </w:t>
            </w:r>
            <w:proofErr w:type="spellStart"/>
            <w:r>
              <w:rPr>
                <w:b/>
                <w:sz w:val="16"/>
                <w:lang w:val="fr-FR"/>
              </w:rPr>
              <w:t>Quartal</w:t>
            </w:r>
            <w:proofErr w:type="spellEnd"/>
          </w:p>
          <w:p w:rsidR="00FF3674" w:rsidRPr="00B267E2" w:rsidRDefault="00B450B0" w:rsidP="0036255B">
            <w:pPr>
              <w:jc w:val="center"/>
              <w:rPr>
                <w:b/>
                <w:sz w:val="16"/>
                <w:szCs w:val="22"/>
                <w:lang w:val="fr-FR"/>
              </w:rPr>
            </w:pPr>
            <w:proofErr w:type="spellStart"/>
            <w:r>
              <w:rPr>
                <w:b/>
                <w:sz w:val="16"/>
                <w:szCs w:val="22"/>
                <w:lang w:val="fr-FR"/>
              </w:rPr>
              <w:t>Kompetenzstufe</w:t>
            </w:r>
            <w:proofErr w:type="spellEnd"/>
            <w:r w:rsidR="00FF3674" w:rsidRPr="00B267E2">
              <w:rPr>
                <w:b/>
                <w:sz w:val="16"/>
                <w:szCs w:val="22"/>
                <w:lang w:val="fr-FR"/>
              </w:rPr>
              <w:t>:</w:t>
            </w:r>
            <w:r w:rsidR="008A6330" w:rsidRPr="00B267E2">
              <w:rPr>
                <w:b/>
                <w:sz w:val="16"/>
                <w:szCs w:val="22"/>
                <w:lang w:val="fr-FR"/>
              </w:rPr>
              <w:t xml:space="preserve"> B1</w:t>
            </w:r>
          </w:p>
          <w:p w:rsidR="00CE2405" w:rsidRPr="00783C7B" w:rsidRDefault="00FF3674" w:rsidP="00CE2405">
            <w:pPr>
              <w:rPr>
                <w:rFonts w:cs="Arial"/>
                <w:i/>
                <w:sz w:val="18"/>
                <w:szCs w:val="22"/>
                <w:lang w:val="fr-FR"/>
              </w:rPr>
            </w:pPr>
            <w:proofErr w:type="spellStart"/>
            <w:r w:rsidRPr="00B267E2">
              <w:rPr>
                <w:b/>
                <w:sz w:val="16"/>
                <w:lang w:val="fr-FR"/>
              </w:rPr>
              <w:t>Thema</w:t>
            </w:r>
            <w:proofErr w:type="spellEnd"/>
            <w:r w:rsidRPr="00B267E2">
              <w:rPr>
                <w:b/>
                <w:sz w:val="16"/>
                <w:lang w:val="fr-FR"/>
              </w:rPr>
              <w:t>:</w:t>
            </w:r>
            <w:r w:rsidR="0036255B" w:rsidRPr="00B267E2">
              <w:rPr>
                <w:sz w:val="16"/>
                <w:lang w:val="fr-FR"/>
              </w:rPr>
              <w:t xml:space="preserve"> </w:t>
            </w:r>
            <w:r w:rsidR="00CE2405" w:rsidRPr="00783C7B">
              <w:rPr>
                <w:rFonts w:cs="Arial"/>
                <w:i/>
                <w:sz w:val="18"/>
                <w:szCs w:val="22"/>
                <w:lang w:val="fr-FR"/>
              </w:rPr>
              <w:t>A chacun(e) son histoire – vivre la diversité</w:t>
            </w:r>
          </w:p>
          <w:p w:rsidR="00FF3674" w:rsidRPr="00B267E2" w:rsidRDefault="00FF3674" w:rsidP="0036255B">
            <w:pPr>
              <w:jc w:val="center"/>
              <w:rPr>
                <w:b/>
                <w:sz w:val="16"/>
                <w:szCs w:val="22"/>
                <w:lang w:val="fr-FR"/>
              </w:rPr>
            </w:pPr>
          </w:p>
          <w:p w:rsidR="00FF3674" w:rsidRPr="00B267E2" w:rsidRDefault="00FF3674" w:rsidP="00B450B0">
            <w:pPr>
              <w:jc w:val="center"/>
              <w:rPr>
                <w:b/>
                <w:sz w:val="16"/>
              </w:rPr>
            </w:pPr>
            <w:r w:rsidRPr="00B267E2">
              <w:rPr>
                <w:sz w:val="16"/>
              </w:rPr>
              <w:t xml:space="preserve">Gesamtstundenkontingent: ca. </w:t>
            </w:r>
            <w:r w:rsidR="008F7A6E" w:rsidRPr="00B267E2">
              <w:rPr>
                <w:sz w:val="16"/>
              </w:rPr>
              <w:t>2</w:t>
            </w:r>
            <w:r w:rsidR="00DE5766" w:rsidRPr="00B267E2">
              <w:rPr>
                <w:sz w:val="16"/>
              </w:rPr>
              <w:t>5</w:t>
            </w:r>
            <w:r w:rsidRPr="00B267E2">
              <w:rPr>
                <w:sz w:val="16"/>
              </w:rPr>
              <w:t xml:space="preserve"> </w:t>
            </w:r>
            <w:r w:rsidRPr="00B267E2">
              <w:rPr>
                <w:bCs/>
                <w:sz w:val="16"/>
              </w:rPr>
              <w:t>Std. Oblig</w:t>
            </w:r>
            <w:r w:rsidRPr="00B267E2">
              <w:rPr>
                <w:bCs/>
                <w:sz w:val="16"/>
              </w:rPr>
              <w:t>a</w:t>
            </w:r>
            <w:r w:rsidRPr="00B267E2">
              <w:rPr>
                <w:bCs/>
                <w:sz w:val="16"/>
              </w:rPr>
              <w:t xml:space="preserve">torik plus ca. </w:t>
            </w:r>
            <w:r w:rsidR="00B450B0">
              <w:rPr>
                <w:bCs/>
                <w:sz w:val="16"/>
              </w:rPr>
              <w:t>xx</w:t>
            </w:r>
            <w:r w:rsidRPr="00B267E2">
              <w:rPr>
                <w:bCs/>
                <w:sz w:val="16"/>
              </w:rPr>
              <w:t xml:space="preserve"> Std. Freiraum</w:t>
            </w:r>
          </w:p>
        </w:tc>
        <w:tc>
          <w:tcPr>
            <w:tcW w:w="5613" w:type="dxa"/>
            <w:gridSpan w:val="3"/>
            <w:tcBorders>
              <w:top w:val="single" w:sz="4" w:space="0" w:color="auto"/>
              <w:left w:val="single" w:sz="4" w:space="0" w:color="auto"/>
              <w:bottom w:val="single" w:sz="4" w:space="0" w:color="auto"/>
              <w:right w:val="single" w:sz="4" w:space="0" w:color="auto"/>
            </w:tcBorders>
            <w:vAlign w:val="center"/>
          </w:tcPr>
          <w:p w:rsidR="00FF3674" w:rsidRPr="00B267E2" w:rsidRDefault="00FF3674" w:rsidP="0036255B">
            <w:pPr>
              <w:snapToGrid w:val="0"/>
              <w:jc w:val="center"/>
              <w:rPr>
                <w:b/>
                <w:color w:val="993300"/>
                <w:sz w:val="16"/>
                <w:szCs w:val="28"/>
              </w:rPr>
            </w:pPr>
            <w:r w:rsidRPr="00B267E2">
              <w:rPr>
                <w:b/>
                <w:color w:val="993300"/>
                <w:sz w:val="16"/>
                <w:szCs w:val="28"/>
              </w:rPr>
              <w:t>Sprachbewusstheit</w:t>
            </w:r>
          </w:p>
        </w:tc>
      </w:tr>
      <w:tr w:rsidR="0036255B" w:rsidRPr="00B267E2" w:rsidTr="00B267E2">
        <w:trPr>
          <w:trHeight w:val="927"/>
        </w:trPr>
        <w:tc>
          <w:tcPr>
            <w:tcW w:w="5043" w:type="dxa"/>
            <w:gridSpan w:val="3"/>
            <w:tcBorders>
              <w:top w:val="single" w:sz="4" w:space="0" w:color="auto"/>
              <w:left w:val="single" w:sz="4" w:space="0" w:color="auto"/>
              <w:bottom w:val="single" w:sz="4" w:space="0" w:color="auto"/>
              <w:right w:val="single" w:sz="4" w:space="0" w:color="auto"/>
            </w:tcBorders>
          </w:tcPr>
          <w:p w:rsidR="00FF3674" w:rsidRPr="00B267E2" w:rsidRDefault="00C27A55" w:rsidP="00814E57">
            <w:pPr>
              <w:numPr>
                <w:ilvl w:val="0"/>
                <w:numId w:val="12"/>
              </w:numPr>
              <w:tabs>
                <w:tab w:val="num" w:pos="360"/>
              </w:tabs>
              <w:ind w:left="360"/>
              <w:rPr>
                <w:sz w:val="16"/>
                <w:szCs w:val="22"/>
              </w:rPr>
            </w:pPr>
            <w:r w:rsidRPr="00B267E2">
              <w:rPr>
                <w:sz w:val="16"/>
                <w:szCs w:val="22"/>
              </w:rPr>
              <w:t>Methoden de</w:t>
            </w:r>
            <w:r w:rsidR="00F503BD" w:rsidRPr="00B267E2">
              <w:rPr>
                <w:sz w:val="16"/>
                <w:szCs w:val="22"/>
              </w:rPr>
              <w:t>s kreativen Schreibens vertiefen</w:t>
            </w:r>
          </w:p>
          <w:p w:rsidR="00C27A55" w:rsidRPr="00B267E2" w:rsidRDefault="00C27A55" w:rsidP="00814E57">
            <w:pPr>
              <w:numPr>
                <w:ilvl w:val="0"/>
                <w:numId w:val="12"/>
              </w:numPr>
              <w:tabs>
                <w:tab w:val="num" w:pos="360"/>
              </w:tabs>
              <w:ind w:left="360"/>
              <w:rPr>
                <w:sz w:val="16"/>
                <w:szCs w:val="22"/>
              </w:rPr>
            </w:pPr>
            <w:r w:rsidRPr="00B267E2">
              <w:rPr>
                <w:sz w:val="16"/>
                <w:szCs w:val="22"/>
              </w:rPr>
              <w:t>Argumentationsstrategien zur Darstellung eines Standpunktes nutzen</w:t>
            </w:r>
          </w:p>
          <w:p w:rsidR="00C27A55" w:rsidRPr="00B267E2" w:rsidRDefault="00C27A55" w:rsidP="0036255B">
            <w:pPr>
              <w:rPr>
                <w:sz w:val="16"/>
                <w:szCs w:val="22"/>
              </w:rPr>
            </w:pPr>
          </w:p>
        </w:tc>
        <w:tc>
          <w:tcPr>
            <w:tcW w:w="3598" w:type="dxa"/>
            <w:gridSpan w:val="4"/>
            <w:vMerge/>
            <w:tcBorders>
              <w:top w:val="single" w:sz="4" w:space="0" w:color="auto"/>
              <w:left w:val="single" w:sz="4" w:space="0" w:color="auto"/>
              <w:bottom w:val="single" w:sz="4" w:space="0" w:color="auto"/>
              <w:right w:val="single" w:sz="4" w:space="0" w:color="auto"/>
            </w:tcBorders>
          </w:tcPr>
          <w:p w:rsidR="00FF3674" w:rsidRPr="00B267E2" w:rsidRDefault="00FF3674" w:rsidP="0036255B">
            <w:pPr>
              <w:snapToGrid w:val="0"/>
              <w:jc w:val="center"/>
              <w:rPr>
                <w:b/>
                <w:sz w:val="16"/>
                <w:szCs w:val="22"/>
              </w:rPr>
            </w:pPr>
          </w:p>
        </w:tc>
        <w:tc>
          <w:tcPr>
            <w:tcW w:w="5613" w:type="dxa"/>
            <w:gridSpan w:val="3"/>
            <w:tcBorders>
              <w:top w:val="single" w:sz="4" w:space="0" w:color="auto"/>
              <w:left w:val="single" w:sz="4" w:space="0" w:color="auto"/>
              <w:bottom w:val="single" w:sz="4" w:space="0" w:color="auto"/>
              <w:right w:val="single" w:sz="4" w:space="0" w:color="auto"/>
            </w:tcBorders>
          </w:tcPr>
          <w:p w:rsidR="00FF3674" w:rsidRPr="00B267E2" w:rsidRDefault="007B1821" w:rsidP="00814E57">
            <w:pPr>
              <w:numPr>
                <w:ilvl w:val="0"/>
                <w:numId w:val="12"/>
              </w:numPr>
              <w:tabs>
                <w:tab w:val="num" w:pos="360"/>
              </w:tabs>
              <w:ind w:left="360"/>
              <w:rPr>
                <w:i/>
                <w:sz w:val="16"/>
                <w:szCs w:val="22"/>
              </w:rPr>
            </w:pPr>
            <w:r w:rsidRPr="00B267E2">
              <w:rPr>
                <w:sz w:val="16"/>
                <w:szCs w:val="22"/>
              </w:rPr>
              <w:t>Argumentationsstrukturen</w:t>
            </w:r>
            <w:r w:rsidRPr="00B267E2">
              <w:rPr>
                <w:sz w:val="16"/>
              </w:rPr>
              <w:t xml:space="preserve"> und ihre Wirkungsweise erkennen</w:t>
            </w:r>
          </w:p>
          <w:p w:rsidR="00F503BD" w:rsidRPr="00B267E2" w:rsidRDefault="00F503BD" w:rsidP="00814E57">
            <w:pPr>
              <w:numPr>
                <w:ilvl w:val="0"/>
                <w:numId w:val="12"/>
              </w:numPr>
              <w:tabs>
                <w:tab w:val="num" w:pos="360"/>
              </w:tabs>
              <w:ind w:left="360"/>
              <w:rPr>
                <w:i/>
                <w:sz w:val="16"/>
                <w:szCs w:val="22"/>
              </w:rPr>
            </w:pPr>
            <w:r w:rsidRPr="00B267E2">
              <w:rPr>
                <w:sz w:val="16"/>
              </w:rPr>
              <w:t>die Bedeutung von Gestik und Mimik als Ausdrucksmittel wahrnehmen</w:t>
            </w:r>
          </w:p>
        </w:tc>
      </w:tr>
      <w:tr w:rsidR="0036255B" w:rsidRPr="00B267E2" w:rsidTr="00B267E2">
        <w:trPr>
          <w:trHeight w:val="275"/>
        </w:trPr>
        <w:tc>
          <w:tcPr>
            <w:tcW w:w="14254" w:type="dxa"/>
            <w:gridSpan w:val="10"/>
            <w:tcBorders>
              <w:top w:val="single" w:sz="4" w:space="0" w:color="auto"/>
              <w:left w:val="single" w:sz="4" w:space="0" w:color="auto"/>
              <w:bottom w:val="single" w:sz="4" w:space="0" w:color="auto"/>
              <w:right w:val="single" w:sz="4" w:space="0" w:color="auto"/>
            </w:tcBorders>
            <w:vAlign w:val="center"/>
          </w:tcPr>
          <w:p w:rsidR="00FF3674" w:rsidRPr="00B267E2" w:rsidRDefault="00FF3674" w:rsidP="0036255B">
            <w:pPr>
              <w:snapToGrid w:val="0"/>
              <w:jc w:val="center"/>
              <w:rPr>
                <w:b/>
                <w:color w:val="993300"/>
                <w:sz w:val="16"/>
                <w:szCs w:val="28"/>
              </w:rPr>
            </w:pPr>
            <w:r w:rsidRPr="00B267E2">
              <w:rPr>
                <w:b/>
                <w:color w:val="993300"/>
                <w:sz w:val="16"/>
                <w:szCs w:val="28"/>
              </w:rPr>
              <w:t>Text- und Medienkompetenz</w:t>
            </w:r>
          </w:p>
        </w:tc>
      </w:tr>
      <w:tr w:rsidR="0036255B" w:rsidRPr="00B267E2" w:rsidTr="00866390">
        <w:trPr>
          <w:trHeight w:val="499"/>
        </w:trPr>
        <w:tc>
          <w:tcPr>
            <w:tcW w:w="14254" w:type="dxa"/>
            <w:gridSpan w:val="10"/>
            <w:tcBorders>
              <w:top w:val="single" w:sz="4" w:space="0" w:color="auto"/>
              <w:left w:val="single" w:sz="4" w:space="0" w:color="auto"/>
              <w:bottom w:val="single" w:sz="4" w:space="0" w:color="auto"/>
              <w:right w:val="single" w:sz="4" w:space="0" w:color="auto"/>
            </w:tcBorders>
          </w:tcPr>
          <w:p w:rsidR="00EC7149" w:rsidRPr="00B267E2" w:rsidRDefault="00EC7149" w:rsidP="00814E57">
            <w:pPr>
              <w:numPr>
                <w:ilvl w:val="0"/>
                <w:numId w:val="15"/>
              </w:numPr>
              <w:autoSpaceDE w:val="0"/>
              <w:autoSpaceDN w:val="0"/>
              <w:adjustRightInd w:val="0"/>
              <w:rPr>
                <w:rFonts w:cs="ArialNarrow,Bold"/>
                <w:bCs/>
                <w:sz w:val="16"/>
                <w:szCs w:val="22"/>
                <w:lang w:val="fr-FR"/>
              </w:rPr>
            </w:pPr>
            <w:r w:rsidRPr="00B267E2">
              <w:rPr>
                <w:rFonts w:cs="Arial"/>
                <w:bCs/>
                <w:sz w:val="16"/>
                <w:szCs w:val="22"/>
                <w:u w:val="single"/>
                <w:lang w:val="fr-FR"/>
              </w:rPr>
              <w:t xml:space="preserve">Texte </w:t>
            </w:r>
            <w:proofErr w:type="spellStart"/>
            <w:r w:rsidRPr="00B267E2">
              <w:rPr>
                <w:rFonts w:cs="Arial"/>
                <w:bCs/>
                <w:sz w:val="16"/>
                <w:szCs w:val="22"/>
                <w:u w:val="single"/>
                <w:lang w:val="fr-FR"/>
              </w:rPr>
              <w:t>verstehen</w:t>
            </w:r>
            <w:proofErr w:type="spellEnd"/>
            <w:r w:rsidRPr="00B267E2">
              <w:rPr>
                <w:rFonts w:cs="Arial"/>
                <w:bCs/>
                <w:sz w:val="16"/>
                <w:szCs w:val="22"/>
                <w:u w:val="single"/>
                <w:lang w:val="fr-FR"/>
              </w:rPr>
              <w:t>:</w:t>
            </w:r>
            <w:r w:rsidRPr="00B267E2">
              <w:rPr>
                <w:rFonts w:cs="Arial"/>
                <w:bCs/>
                <w:sz w:val="16"/>
                <w:szCs w:val="22"/>
                <w:lang w:val="fr-FR"/>
              </w:rPr>
              <w:t xml:space="preserve"> </w:t>
            </w:r>
            <w:r w:rsidRPr="00B267E2">
              <w:rPr>
                <w:rFonts w:cs="Arial"/>
                <w:bCs/>
                <w:i/>
                <w:sz w:val="16"/>
                <w:szCs w:val="22"/>
                <w:lang w:val="fr-FR"/>
              </w:rPr>
              <w:t>chanson</w:t>
            </w:r>
            <w:r w:rsidRPr="00B267E2">
              <w:rPr>
                <w:rFonts w:cs="Arial"/>
                <w:bCs/>
                <w:sz w:val="16"/>
                <w:szCs w:val="22"/>
                <w:lang w:val="fr-FR"/>
              </w:rPr>
              <w:t xml:space="preserve"> (</w:t>
            </w:r>
            <w:r w:rsidRPr="00B267E2">
              <w:rPr>
                <w:rFonts w:cs="Arial"/>
                <w:bCs/>
                <w:i/>
                <w:sz w:val="16"/>
                <w:szCs w:val="22"/>
                <w:lang w:val="fr-FR"/>
              </w:rPr>
              <w:t>rap</w:t>
            </w:r>
            <w:r w:rsidRPr="00B267E2">
              <w:rPr>
                <w:rFonts w:cs="Arial"/>
                <w:bCs/>
                <w:sz w:val="16"/>
                <w:szCs w:val="22"/>
                <w:lang w:val="fr-FR"/>
              </w:rPr>
              <w:t xml:space="preserve">), </w:t>
            </w:r>
            <w:proofErr w:type="spellStart"/>
            <w:r w:rsidRPr="00B267E2">
              <w:rPr>
                <w:rFonts w:cs="Arial"/>
                <w:bCs/>
                <w:sz w:val="16"/>
                <w:szCs w:val="22"/>
                <w:lang w:val="fr-FR"/>
              </w:rPr>
              <w:t>Kurzfilme</w:t>
            </w:r>
            <w:proofErr w:type="spellEnd"/>
            <w:r w:rsidRPr="00B267E2">
              <w:rPr>
                <w:rFonts w:cs="Arial"/>
                <w:bCs/>
                <w:sz w:val="16"/>
                <w:szCs w:val="22"/>
                <w:lang w:val="fr-FR"/>
              </w:rPr>
              <w:t xml:space="preserve"> / </w:t>
            </w:r>
            <w:proofErr w:type="spellStart"/>
            <w:r w:rsidRPr="00B267E2">
              <w:rPr>
                <w:rFonts w:cs="Arial"/>
                <w:bCs/>
                <w:sz w:val="16"/>
                <w:szCs w:val="22"/>
                <w:lang w:val="fr-FR"/>
              </w:rPr>
              <w:t>Filmausschnitte</w:t>
            </w:r>
            <w:proofErr w:type="spellEnd"/>
            <w:r w:rsidRPr="00B267E2">
              <w:rPr>
                <w:rFonts w:cs="Arial"/>
                <w:bCs/>
                <w:sz w:val="16"/>
                <w:szCs w:val="22"/>
                <w:lang w:val="fr-FR"/>
              </w:rPr>
              <w:t xml:space="preserve"> (</w:t>
            </w:r>
            <w:proofErr w:type="spellStart"/>
            <w:r w:rsidR="0062285F" w:rsidRPr="00B267E2">
              <w:rPr>
                <w:rFonts w:cs="Arial"/>
                <w:bCs/>
                <w:sz w:val="16"/>
                <w:szCs w:val="22"/>
                <w:lang w:val="fr-FR"/>
              </w:rPr>
              <w:t>z.B</w:t>
            </w:r>
            <w:proofErr w:type="spellEnd"/>
            <w:r w:rsidR="0062285F" w:rsidRPr="00B267E2">
              <w:rPr>
                <w:rFonts w:cs="Arial"/>
                <w:bCs/>
                <w:sz w:val="16"/>
                <w:szCs w:val="22"/>
                <w:lang w:val="fr-FR"/>
              </w:rPr>
              <w:t xml:space="preserve">. </w:t>
            </w:r>
            <w:r w:rsidRPr="00B267E2">
              <w:rPr>
                <w:rFonts w:cs="ArialNarrow,Bold"/>
                <w:bCs/>
                <w:i/>
                <w:sz w:val="16"/>
                <w:szCs w:val="22"/>
                <w:lang w:val="fr-FR"/>
              </w:rPr>
              <w:t>Entre les murs</w:t>
            </w:r>
            <w:r w:rsidR="006148F4" w:rsidRPr="00B267E2">
              <w:rPr>
                <w:i/>
                <w:sz w:val="16"/>
                <w:szCs w:val="22"/>
                <w:lang w:val="fr-FR"/>
              </w:rPr>
              <w:t>, Persépolis</w:t>
            </w:r>
            <w:r w:rsidR="0062285F" w:rsidRPr="00B267E2">
              <w:rPr>
                <w:i/>
                <w:sz w:val="16"/>
                <w:szCs w:val="22"/>
                <w:lang w:val="fr-FR"/>
              </w:rPr>
              <w:t>, La Haine</w:t>
            </w:r>
            <w:r w:rsidRPr="00B267E2">
              <w:rPr>
                <w:rFonts w:cs="Arial"/>
                <w:bCs/>
                <w:sz w:val="16"/>
                <w:szCs w:val="22"/>
                <w:lang w:val="fr-FR"/>
              </w:rPr>
              <w:t>)</w:t>
            </w:r>
            <w:r w:rsidR="006148F4" w:rsidRPr="00B267E2">
              <w:rPr>
                <w:rFonts w:cs="Arial"/>
                <w:bCs/>
                <w:sz w:val="16"/>
                <w:szCs w:val="22"/>
                <w:lang w:val="fr-FR"/>
              </w:rPr>
              <w:t>, B.D. (</w:t>
            </w:r>
            <w:r w:rsidR="006148F4" w:rsidRPr="00B267E2">
              <w:rPr>
                <w:i/>
                <w:sz w:val="16"/>
                <w:szCs w:val="22"/>
                <w:lang w:val="fr-FR"/>
              </w:rPr>
              <w:t>Persépolis)</w:t>
            </w:r>
            <w:r w:rsidR="006148F4" w:rsidRPr="00B267E2">
              <w:rPr>
                <w:rFonts w:cs="Arial"/>
                <w:bCs/>
                <w:sz w:val="16"/>
                <w:szCs w:val="22"/>
                <w:lang w:val="fr-FR"/>
              </w:rPr>
              <w:t xml:space="preserve">, </w:t>
            </w:r>
            <w:proofErr w:type="spellStart"/>
            <w:r w:rsidR="006148F4" w:rsidRPr="00B267E2">
              <w:rPr>
                <w:rFonts w:cs="Arial"/>
                <w:bCs/>
                <w:sz w:val="16"/>
                <w:szCs w:val="22"/>
                <w:lang w:val="fr-FR"/>
              </w:rPr>
              <w:t>Karikaturen</w:t>
            </w:r>
            <w:proofErr w:type="spellEnd"/>
          </w:p>
          <w:p w:rsidR="006148F4" w:rsidRPr="00B267E2" w:rsidRDefault="006148F4" w:rsidP="00814E57">
            <w:pPr>
              <w:numPr>
                <w:ilvl w:val="0"/>
                <w:numId w:val="15"/>
              </w:numPr>
              <w:autoSpaceDE w:val="0"/>
              <w:autoSpaceDN w:val="0"/>
              <w:adjustRightInd w:val="0"/>
              <w:rPr>
                <w:rFonts w:cs="ArialNarrow,Bold"/>
                <w:bCs/>
                <w:sz w:val="16"/>
                <w:szCs w:val="22"/>
              </w:rPr>
            </w:pPr>
            <w:r w:rsidRPr="00B267E2">
              <w:rPr>
                <w:rFonts w:cs="Arial"/>
                <w:bCs/>
                <w:sz w:val="16"/>
                <w:szCs w:val="22"/>
                <w:u w:val="single"/>
              </w:rPr>
              <w:t>Eigene Texte produzieren:</w:t>
            </w:r>
            <w:r w:rsidRPr="00B267E2">
              <w:rPr>
                <w:rFonts w:cs="Arial"/>
                <w:bCs/>
                <w:sz w:val="16"/>
                <w:szCs w:val="22"/>
              </w:rPr>
              <w:t xml:space="preserve"> Formen des kreativen Schreibens (Perspektivwechsel, Textsortenwechsel,</w:t>
            </w:r>
            <w:r w:rsidRPr="00B267E2">
              <w:rPr>
                <w:rFonts w:cs="ArialNarrow,Bold"/>
                <w:bCs/>
                <w:sz w:val="16"/>
                <w:szCs w:val="22"/>
              </w:rPr>
              <w:t xml:space="preserve"> Selbstporträt</w:t>
            </w:r>
            <w:r w:rsidRPr="00B267E2">
              <w:rPr>
                <w:rFonts w:cs="Arial"/>
                <w:bCs/>
                <w:sz w:val="16"/>
                <w:szCs w:val="22"/>
              </w:rPr>
              <w:t>), Bildbeschreibung, Zusammenfassung</w:t>
            </w:r>
          </w:p>
          <w:p w:rsidR="00FF3674" w:rsidRPr="00B267E2" w:rsidRDefault="006148F4" w:rsidP="00814E57">
            <w:pPr>
              <w:numPr>
                <w:ilvl w:val="0"/>
                <w:numId w:val="15"/>
              </w:numPr>
              <w:autoSpaceDE w:val="0"/>
              <w:autoSpaceDN w:val="0"/>
              <w:adjustRightInd w:val="0"/>
              <w:rPr>
                <w:sz w:val="16"/>
                <w:szCs w:val="22"/>
              </w:rPr>
            </w:pPr>
            <w:r w:rsidRPr="00B267E2">
              <w:rPr>
                <w:rFonts w:cs="Arial"/>
                <w:bCs/>
                <w:sz w:val="16"/>
                <w:szCs w:val="22"/>
                <w:u w:val="single"/>
              </w:rPr>
              <w:t>Umgang mit Texten:</w:t>
            </w:r>
            <w:r w:rsidRPr="00B267E2">
              <w:rPr>
                <w:rFonts w:cs="ArialNarrow,Bold"/>
                <w:bCs/>
                <w:sz w:val="16"/>
                <w:szCs w:val="22"/>
              </w:rPr>
              <w:t xml:space="preserve"> unterschiedliche Präsentationsformen nutzen (u.a. Collage)</w:t>
            </w:r>
          </w:p>
        </w:tc>
      </w:tr>
      <w:tr w:rsidR="00FF3674" w:rsidRPr="00B267E2" w:rsidTr="00B267E2">
        <w:trPr>
          <w:trHeight w:val="272"/>
        </w:trPr>
        <w:tc>
          <w:tcPr>
            <w:tcW w:w="14254" w:type="dxa"/>
            <w:gridSpan w:val="10"/>
            <w:tcBorders>
              <w:top w:val="single" w:sz="4" w:space="0" w:color="auto"/>
              <w:left w:val="single" w:sz="8" w:space="0" w:color="000000"/>
              <w:right w:val="single" w:sz="8" w:space="0" w:color="000000"/>
            </w:tcBorders>
            <w:vAlign w:val="center"/>
          </w:tcPr>
          <w:p w:rsidR="00FF3674" w:rsidRPr="00B267E2" w:rsidRDefault="00FF3674" w:rsidP="0036255B">
            <w:pPr>
              <w:snapToGrid w:val="0"/>
              <w:jc w:val="center"/>
              <w:rPr>
                <w:b/>
                <w:color w:val="0000FF"/>
                <w:sz w:val="16"/>
                <w:szCs w:val="22"/>
              </w:rPr>
            </w:pPr>
            <w:r w:rsidRPr="00B267E2">
              <w:rPr>
                <w:b/>
                <w:color w:val="0000FF"/>
                <w:sz w:val="16"/>
                <w:szCs w:val="22"/>
              </w:rPr>
              <w:t>Sonstige fachinterne Absprachen</w:t>
            </w:r>
          </w:p>
        </w:tc>
      </w:tr>
      <w:tr w:rsidR="00FF3674" w:rsidRPr="00B267E2" w:rsidTr="0036255B">
        <w:trPr>
          <w:trHeight w:val="449"/>
        </w:trPr>
        <w:tc>
          <w:tcPr>
            <w:tcW w:w="6304" w:type="dxa"/>
            <w:gridSpan w:val="5"/>
            <w:tcBorders>
              <w:top w:val="single" w:sz="4" w:space="0" w:color="000000"/>
              <w:left w:val="single" w:sz="8" w:space="0" w:color="000000"/>
              <w:bottom w:val="single" w:sz="8" w:space="0" w:color="000000"/>
            </w:tcBorders>
            <w:vAlign w:val="center"/>
          </w:tcPr>
          <w:p w:rsidR="00FF3674" w:rsidRPr="00B267E2" w:rsidRDefault="00FF3674" w:rsidP="0036255B">
            <w:pPr>
              <w:snapToGrid w:val="0"/>
              <w:jc w:val="center"/>
              <w:rPr>
                <w:b/>
                <w:sz w:val="16"/>
                <w:szCs w:val="22"/>
              </w:rPr>
            </w:pPr>
            <w:r w:rsidRPr="00B267E2">
              <w:rPr>
                <w:b/>
                <w:sz w:val="16"/>
                <w:szCs w:val="22"/>
              </w:rPr>
              <w:t>Lernerfolgsüberprüfung</w:t>
            </w:r>
          </w:p>
          <w:p w:rsidR="00F503BD" w:rsidRPr="00B267E2" w:rsidRDefault="00F503BD" w:rsidP="0036255B">
            <w:pPr>
              <w:rPr>
                <w:sz w:val="16"/>
                <w:szCs w:val="22"/>
              </w:rPr>
            </w:pPr>
            <w:r w:rsidRPr="00B267E2">
              <w:rPr>
                <w:b/>
                <w:sz w:val="16"/>
                <w:szCs w:val="22"/>
              </w:rPr>
              <w:t>HSV/Schreiben:</w:t>
            </w:r>
            <w:r w:rsidRPr="00B267E2">
              <w:rPr>
                <w:sz w:val="16"/>
                <w:szCs w:val="22"/>
              </w:rPr>
              <w:t xml:space="preserve"> Zusammenfassung eines Filmausschnittes; einen Perspektivwec</w:t>
            </w:r>
            <w:r w:rsidRPr="00B267E2">
              <w:rPr>
                <w:sz w:val="16"/>
                <w:szCs w:val="22"/>
              </w:rPr>
              <w:t>h</w:t>
            </w:r>
            <w:r w:rsidRPr="00B267E2">
              <w:rPr>
                <w:sz w:val="16"/>
                <w:szCs w:val="22"/>
              </w:rPr>
              <w:t>sel vornehmen</w:t>
            </w:r>
          </w:p>
          <w:p w:rsidR="00F503BD" w:rsidRPr="00B267E2" w:rsidRDefault="00F503BD" w:rsidP="007E0F1E">
            <w:pPr>
              <w:rPr>
                <w:sz w:val="16"/>
                <w:szCs w:val="22"/>
              </w:rPr>
            </w:pPr>
            <w:r w:rsidRPr="00B267E2">
              <w:rPr>
                <w:b/>
                <w:sz w:val="16"/>
                <w:szCs w:val="22"/>
              </w:rPr>
              <w:t xml:space="preserve">Sprachmittlung: </w:t>
            </w:r>
            <w:r w:rsidRPr="00B267E2">
              <w:rPr>
                <w:sz w:val="16"/>
                <w:szCs w:val="22"/>
              </w:rPr>
              <w:t xml:space="preserve">einen deutschen Text zur Immigration ins Französische </w:t>
            </w:r>
            <w:r w:rsidR="007E0F1E">
              <w:rPr>
                <w:sz w:val="16"/>
                <w:szCs w:val="22"/>
              </w:rPr>
              <w:t>zusamme</w:t>
            </w:r>
            <w:r w:rsidR="007E0F1E">
              <w:rPr>
                <w:sz w:val="16"/>
                <w:szCs w:val="22"/>
              </w:rPr>
              <w:t>n</w:t>
            </w:r>
            <w:r w:rsidR="007E0F1E">
              <w:rPr>
                <w:sz w:val="16"/>
                <w:szCs w:val="22"/>
              </w:rPr>
              <w:t>fassend wiedergeben</w:t>
            </w:r>
          </w:p>
        </w:tc>
        <w:tc>
          <w:tcPr>
            <w:tcW w:w="7950" w:type="dxa"/>
            <w:gridSpan w:val="5"/>
            <w:tcBorders>
              <w:top w:val="single" w:sz="4" w:space="0" w:color="000000"/>
              <w:left w:val="single" w:sz="4" w:space="0" w:color="000000"/>
              <w:bottom w:val="single" w:sz="8" w:space="0" w:color="000000"/>
              <w:right w:val="single" w:sz="8" w:space="0" w:color="000000"/>
            </w:tcBorders>
          </w:tcPr>
          <w:p w:rsidR="00FF3674" w:rsidRPr="00B267E2" w:rsidRDefault="00FF3674" w:rsidP="0036255B">
            <w:pPr>
              <w:snapToGrid w:val="0"/>
              <w:jc w:val="center"/>
              <w:rPr>
                <w:b/>
                <w:sz w:val="16"/>
                <w:szCs w:val="22"/>
              </w:rPr>
            </w:pPr>
            <w:r w:rsidRPr="00B267E2">
              <w:rPr>
                <w:b/>
                <w:sz w:val="16"/>
                <w:szCs w:val="22"/>
              </w:rPr>
              <w:t xml:space="preserve">Projektvorhaben: </w:t>
            </w:r>
          </w:p>
          <w:p w:rsidR="00FF3674" w:rsidRPr="00B267E2" w:rsidRDefault="00B450B0" w:rsidP="00B450B0">
            <w:pPr>
              <w:jc w:val="center"/>
              <w:rPr>
                <w:sz w:val="16"/>
                <w:szCs w:val="22"/>
              </w:rPr>
            </w:pPr>
            <w:r>
              <w:rPr>
                <w:b/>
                <w:sz w:val="16"/>
                <w:szCs w:val="22"/>
              </w:rPr>
              <w:t>-------------</w:t>
            </w:r>
          </w:p>
        </w:tc>
      </w:tr>
    </w:tbl>
    <w:p w:rsidR="00B07AE5" w:rsidRPr="00B267E2" w:rsidRDefault="00866390" w:rsidP="00B267E2">
      <w:pPr>
        <w:spacing w:before="120" w:after="120"/>
        <w:ind w:left="-992"/>
        <w:rPr>
          <w:rFonts w:cs="Arial"/>
          <w:b/>
          <w:i/>
          <w:sz w:val="22"/>
          <w:szCs w:val="28"/>
          <w:u w:val="single"/>
        </w:rPr>
      </w:pPr>
      <w:r>
        <w:br w:type="page"/>
      </w:r>
      <w:r w:rsidR="008F7A6E" w:rsidRPr="00B267E2">
        <w:rPr>
          <w:rFonts w:cs="Arial"/>
          <w:b/>
          <w:i/>
          <w:sz w:val="22"/>
          <w:szCs w:val="28"/>
          <w:u w:val="single"/>
        </w:rPr>
        <w:lastRenderedPageBreak/>
        <w:t>Unterrichtsvorhaben V:</w:t>
      </w:r>
    </w:p>
    <w:tbl>
      <w:tblPr>
        <w:tblW w:w="14254" w:type="dxa"/>
        <w:tblInd w:w="-885" w:type="dxa"/>
        <w:tblLayout w:type="fixed"/>
        <w:tblLook w:val="0000" w:firstRow="0" w:lastRow="0" w:firstColumn="0" w:lastColumn="0" w:noHBand="0" w:noVBand="0"/>
      </w:tblPr>
      <w:tblGrid>
        <w:gridCol w:w="2844"/>
        <w:gridCol w:w="1832"/>
        <w:gridCol w:w="367"/>
        <w:gridCol w:w="646"/>
        <w:gridCol w:w="615"/>
        <w:gridCol w:w="2230"/>
        <w:gridCol w:w="107"/>
        <w:gridCol w:w="809"/>
        <w:gridCol w:w="1730"/>
        <w:gridCol w:w="3074"/>
      </w:tblGrid>
      <w:tr w:rsidR="00FF3674" w:rsidRPr="00B267E2" w:rsidTr="00B267E2">
        <w:trPr>
          <w:trHeight w:val="203"/>
        </w:trPr>
        <w:tc>
          <w:tcPr>
            <w:tcW w:w="14254" w:type="dxa"/>
            <w:gridSpan w:val="10"/>
            <w:tcBorders>
              <w:top w:val="single" w:sz="8" w:space="0" w:color="000000"/>
              <w:left w:val="single" w:sz="8" w:space="0" w:color="000000"/>
              <w:bottom w:val="single" w:sz="4" w:space="0" w:color="000000"/>
              <w:right w:val="single" w:sz="8" w:space="0" w:color="000000"/>
            </w:tcBorders>
            <w:vAlign w:val="center"/>
          </w:tcPr>
          <w:p w:rsidR="00FF3674" w:rsidRPr="00B267E2" w:rsidRDefault="00FF3674" w:rsidP="0036255B">
            <w:pPr>
              <w:snapToGrid w:val="0"/>
              <w:jc w:val="center"/>
              <w:rPr>
                <w:b/>
                <w:i/>
                <w:color w:val="993300"/>
                <w:sz w:val="16"/>
                <w:szCs w:val="28"/>
              </w:rPr>
            </w:pPr>
            <w:r w:rsidRPr="00B267E2">
              <w:rPr>
                <w:b/>
                <w:i/>
                <w:color w:val="993300"/>
                <w:sz w:val="16"/>
                <w:szCs w:val="28"/>
              </w:rPr>
              <w:t>Interkulturelle kommunikative Kompetenz</w:t>
            </w:r>
          </w:p>
        </w:tc>
      </w:tr>
      <w:tr w:rsidR="00FF3674" w:rsidRPr="00B267E2" w:rsidTr="0036255B">
        <w:trPr>
          <w:trHeight w:val="1566"/>
        </w:trPr>
        <w:tc>
          <w:tcPr>
            <w:tcW w:w="4676" w:type="dxa"/>
            <w:gridSpan w:val="2"/>
            <w:tcBorders>
              <w:top w:val="single" w:sz="4" w:space="0" w:color="000000"/>
              <w:left w:val="single" w:sz="8" w:space="0" w:color="000000"/>
              <w:bottom w:val="single" w:sz="4" w:space="0" w:color="000000"/>
            </w:tcBorders>
          </w:tcPr>
          <w:p w:rsidR="00FF3674" w:rsidRPr="00B267E2" w:rsidRDefault="00FF3674" w:rsidP="0036255B">
            <w:pPr>
              <w:snapToGrid w:val="0"/>
              <w:rPr>
                <w:b/>
                <w:sz w:val="16"/>
                <w:szCs w:val="22"/>
              </w:rPr>
            </w:pPr>
            <w:r w:rsidRPr="00B267E2">
              <w:rPr>
                <w:b/>
                <w:sz w:val="16"/>
                <w:szCs w:val="22"/>
              </w:rPr>
              <w:t>Soziokulturelles Orientierungswissen</w:t>
            </w:r>
          </w:p>
          <w:p w:rsidR="003B3FDE" w:rsidRPr="00B267E2" w:rsidRDefault="003B3FDE" w:rsidP="00814E57">
            <w:pPr>
              <w:numPr>
                <w:ilvl w:val="0"/>
                <w:numId w:val="12"/>
              </w:numPr>
              <w:tabs>
                <w:tab w:val="num" w:pos="360"/>
              </w:tabs>
              <w:ind w:left="360"/>
              <w:rPr>
                <w:b/>
                <w:sz w:val="16"/>
                <w:szCs w:val="22"/>
              </w:rPr>
            </w:pPr>
            <w:r w:rsidRPr="00B267E2">
              <w:rPr>
                <w:rFonts w:cs="ArialNarrow,Bold"/>
                <w:bCs/>
                <w:sz w:val="16"/>
                <w:szCs w:val="22"/>
              </w:rPr>
              <w:t xml:space="preserve">Kunstformen der </w:t>
            </w:r>
            <w:proofErr w:type="spellStart"/>
            <w:r w:rsidRPr="00B267E2">
              <w:rPr>
                <w:rFonts w:cs="ArialNarrow,Bold"/>
                <w:bCs/>
                <w:i/>
                <w:sz w:val="16"/>
                <w:szCs w:val="22"/>
              </w:rPr>
              <w:t>culture</w:t>
            </w:r>
            <w:proofErr w:type="spellEnd"/>
            <w:r w:rsidRPr="00B267E2">
              <w:rPr>
                <w:rFonts w:cs="ArialNarrow,Bold"/>
                <w:bCs/>
                <w:i/>
                <w:sz w:val="16"/>
                <w:szCs w:val="22"/>
              </w:rPr>
              <w:t xml:space="preserve"> </w:t>
            </w:r>
            <w:proofErr w:type="spellStart"/>
            <w:r w:rsidRPr="00B267E2">
              <w:rPr>
                <w:rFonts w:cs="ArialNarrow,Bold"/>
                <w:bCs/>
                <w:i/>
                <w:sz w:val="16"/>
                <w:szCs w:val="22"/>
              </w:rPr>
              <w:t>banlieue</w:t>
            </w:r>
            <w:proofErr w:type="spellEnd"/>
            <w:r w:rsidRPr="00B267E2">
              <w:rPr>
                <w:rFonts w:cs="ArialNarrow,Bold"/>
                <w:bCs/>
                <w:sz w:val="16"/>
                <w:szCs w:val="22"/>
              </w:rPr>
              <w:t xml:space="preserve"> </w:t>
            </w:r>
          </w:p>
          <w:p w:rsidR="00FF3674" w:rsidRPr="00B267E2" w:rsidRDefault="00FF74B4" w:rsidP="00814E57">
            <w:pPr>
              <w:numPr>
                <w:ilvl w:val="0"/>
                <w:numId w:val="12"/>
              </w:numPr>
              <w:tabs>
                <w:tab w:val="num" w:pos="360"/>
              </w:tabs>
              <w:ind w:left="360"/>
              <w:rPr>
                <w:b/>
                <w:sz w:val="16"/>
                <w:szCs w:val="22"/>
              </w:rPr>
            </w:pPr>
            <w:r w:rsidRPr="00B267E2">
              <w:rPr>
                <w:rFonts w:cs="ArialNarrow,Bold"/>
                <w:bCs/>
                <w:sz w:val="16"/>
                <w:szCs w:val="22"/>
              </w:rPr>
              <w:t>d</w:t>
            </w:r>
            <w:r w:rsidR="003F72B1" w:rsidRPr="00B267E2">
              <w:rPr>
                <w:rFonts w:cs="ArialNarrow,Bold"/>
                <w:bCs/>
                <w:sz w:val="16"/>
                <w:szCs w:val="22"/>
              </w:rPr>
              <w:t>as</w:t>
            </w:r>
            <w:r w:rsidRPr="00B267E2">
              <w:rPr>
                <w:rFonts w:cs="ArialNarrow,Bold"/>
                <w:bCs/>
                <w:sz w:val="16"/>
                <w:szCs w:val="22"/>
              </w:rPr>
              <w:t xml:space="preserve"> </w:t>
            </w:r>
            <w:proofErr w:type="spellStart"/>
            <w:r w:rsidRPr="00B267E2">
              <w:rPr>
                <w:rFonts w:cs="ArialNarrow,Bold"/>
                <w:bCs/>
                <w:i/>
                <w:sz w:val="16"/>
                <w:szCs w:val="22"/>
              </w:rPr>
              <w:t>verlan</w:t>
            </w:r>
            <w:proofErr w:type="spellEnd"/>
            <w:r w:rsidRPr="00B267E2">
              <w:rPr>
                <w:rFonts w:cs="ArialNarrow,Bold"/>
                <w:bCs/>
                <w:sz w:val="16"/>
                <w:szCs w:val="22"/>
              </w:rPr>
              <w:t xml:space="preserve"> </w:t>
            </w:r>
            <w:r w:rsidR="003F72B1" w:rsidRPr="00B267E2">
              <w:rPr>
                <w:rFonts w:cs="ArialNarrow,Bold"/>
                <w:bCs/>
                <w:sz w:val="16"/>
                <w:szCs w:val="22"/>
              </w:rPr>
              <w:t>als kulturelle Ausdrucksform erfahren</w:t>
            </w:r>
          </w:p>
        </w:tc>
        <w:tc>
          <w:tcPr>
            <w:tcW w:w="4774" w:type="dxa"/>
            <w:gridSpan w:val="6"/>
            <w:tcBorders>
              <w:top w:val="single" w:sz="4" w:space="0" w:color="000000"/>
              <w:left w:val="single" w:sz="4" w:space="0" w:color="000000"/>
              <w:bottom w:val="single" w:sz="4" w:space="0" w:color="000000"/>
            </w:tcBorders>
          </w:tcPr>
          <w:p w:rsidR="00FF3674" w:rsidRPr="00B267E2" w:rsidRDefault="00FF3674" w:rsidP="0036255B">
            <w:pPr>
              <w:snapToGrid w:val="0"/>
              <w:rPr>
                <w:b/>
                <w:sz w:val="16"/>
                <w:szCs w:val="22"/>
              </w:rPr>
            </w:pPr>
            <w:r w:rsidRPr="00B267E2">
              <w:rPr>
                <w:b/>
                <w:sz w:val="16"/>
                <w:szCs w:val="22"/>
              </w:rPr>
              <w:t>Interkulturelle Einstellungen und Bewusstheit</w:t>
            </w:r>
          </w:p>
          <w:p w:rsidR="0062285F" w:rsidRPr="00B267E2" w:rsidRDefault="0062285F" w:rsidP="00814E57">
            <w:pPr>
              <w:numPr>
                <w:ilvl w:val="0"/>
                <w:numId w:val="12"/>
              </w:numPr>
              <w:tabs>
                <w:tab w:val="num" w:pos="360"/>
              </w:tabs>
              <w:ind w:left="360"/>
              <w:rPr>
                <w:sz w:val="16"/>
                <w:szCs w:val="22"/>
              </w:rPr>
            </w:pPr>
            <w:r w:rsidRPr="00B267E2">
              <w:rPr>
                <w:rFonts w:cs="ArialNarrow,Bold"/>
                <w:bCs/>
                <w:sz w:val="16"/>
                <w:szCs w:val="22"/>
              </w:rPr>
              <w:t xml:space="preserve">unterschiedliche </w:t>
            </w:r>
            <w:r w:rsidR="00834CE4" w:rsidRPr="00B267E2">
              <w:rPr>
                <w:rFonts w:cs="ArialNarrow,Bold"/>
                <w:bCs/>
                <w:sz w:val="16"/>
                <w:szCs w:val="22"/>
              </w:rPr>
              <w:t>Ausdrucksformen</w:t>
            </w:r>
            <w:r w:rsidRPr="00B267E2">
              <w:rPr>
                <w:rFonts w:cs="ArialNarrow,Bold"/>
                <w:bCs/>
                <w:sz w:val="16"/>
                <w:szCs w:val="22"/>
              </w:rPr>
              <w:t xml:space="preserve"> </w:t>
            </w:r>
            <w:r w:rsidR="00834CE4" w:rsidRPr="00B267E2">
              <w:rPr>
                <w:rFonts w:cs="ArialNarrow,Bold"/>
                <w:bCs/>
                <w:sz w:val="16"/>
                <w:szCs w:val="22"/>
              </w:rPr>
              <w:t>für</w:t>
            </w:r>
            <w:r w:rsidRPr="00B267E2">
              <w:rPr>
                <w:rFonts w:cs="ArialNarrow,Bold"/>
                <w:bCs/>
                <w:sz w:val="16"/>
                <w:szCs w:val="22"/>
              </w:rPr>
              <w:t xml:space="preserve"> Identität wahrne</w:t>
            </w:r>
            <w:r w:rsidRPr="00B267E2">
              <w:rPr>
                <w:rFonts w:cs="ArialNarrow,Bold"/>
                <w:bCs/>
                <w:sz w:val="16"/>
                <w:szCs w:val="22"/>
              </w:rPr>
              <w:t>h</w:t>
            </w:r>
            <w:r w:rsidRPr="00B267E2">
              <w:rPr>
                <w:rFonts w:cs="ArialNarrow,Bold"/>
                <w:bCs/>
                <w:sz w:val="16"/>
                <w:szCs w:val="22"/>
              </w:rPr>
              <w:t xml:space="preserve">men </w:t>
            </w:r>
            <w:r w:rsidR="00834CE4" w:rsidRPr="00B267E2">
              <w:rPr>
                <w:rFonts w:cs="ArialNarrow,Bold"/>
                <w:bCs/>
                <w:sz w:val="16"/>
                <w:szCs w:val="22"/>
              </w:rPr>
              <w:t>und wertschätzen</w:t>
            </w:r>
          </w:p>
          <w:p w:rsidR="0062285F" w:rsidRPr="00B267E2" w:rsidRDefault="0062285F" w:rsidP="00814E57">
            <w:pPr>
              <w:numPr>
                <w:ilvl w:val="0"/>
                <w:numId w:val="12"/>
              </w:numPr>
              <w:tabs>
                <w:tab w:val="num" w:pos="360"/>
              </w:tabs>
              <w:ind w:left="360"/>
              <w:rPr>
                <w:sz w:val="16"/>
                <w:szCs w:val="22"/>
              </w:rPr>
            </w:pPr>
            <w:r w:rsidRPr="00B267E2">
              <w:rPr>
                <w:rFonts w:cs="ArialNarrow,Bold"/>
                <w:bCs/>
                <w:sz w:val="16"/>
                <w:szCs w:val="22"/>
              </w:rPr>
              <w:t>fremde Sicht- und Verhaltensweisen bewusst wahrnehmen und die Bedeutung von Vorurteilen reflektieren</w:t>
            </w:r>
          </w:p>
          <w:p w:rsidR="00FF3674" w:rsidRPr="00B267E2" w:rsidRDefault="0062285F" w:rsidP="00814E57">
            <w:pPr>
              <w:numPr>
                <w:ilvl w:val="0"/>
                <w:numId w:val="12"/>
              </w:numPr>
              <w:tabs>
                <w:tab w:val="num" w:pos="360"/>
              </w:tabs>
              <w:ind w:left="360"/>
              <w:rPr>
                <w:sz w:val="16"/>
                <w:szCs w:val="22"/>
              </w:rPr>
            </w:pPr>
            <w:r w:rsidRPr="00B267E2">
              <w:rPr>
                <w:sz w:val="16"/>
                <w:szCs w:val="22"/>
              </w:rPr>
              <w:t>ein Bewusstsein für soziale Wirklichkeiten entwickeln</w:t>
            </w:r>
          </w:p>
          <w:p w:rsidR="003F72B1" w:rsidRPr="00B267E2" w:rsidRDefault="003F72B1" w:rsidP="00814E57">
            <w:pPr>
              <w:numPr>
                <w:ilvl w:val="0"/>
                <w:numId w:val="12"/>
              </w:numPr>
              <w:tabs>
                <w:tab w:val="num" w:pos="360"/>
              </w:tabs>
              <w:ind w:left="360"/>
              <w:rPr>
                <w:sz w:val="16"/>
                <w:szCs w:val="22"/>
              </w:rPr>
            </w:pPr>
            <w:r w:rsidRPr="00B267E2">
              <w:rPr>
                <w:sz w:val="16"/>
                <w:szCs w:val="22"/>
              </w:rPr>
              <w:t>Jugendsprache im Vergleich als Abgrenzung und ident</w:t>
            </w:r>
            <w:r w:rsidRPr="00B267E2">
              <w:rPr>
                <w:sz w:val="16"/>
                <w:szCs w:val="22"/>
              </w:rPr>
              <w:t>i</w:t>
            </w:r>
            <w:r w:rsidRPr="00B267E2">
              <w:rPr>
                <w:sz w:val="16"/>
                <w:szCs w:val="22"/>
              </w:rPr>
              <w:t>tätsstiftend wahrnehmen</w:t>
            </w:r>
          </w:p>
        </w:tc>
        <w:tc>
          <w:tcPr>
            <w:tcW w:w="4804" w:type="dxa"/>
            <w:gridSpan w:val="2"/>
            <w:tcBorders>
              <w:top w:val="single" w:sz="4" w:space="0" w:color="000000"/>
              <w:left w:val="single" w:sz="4" w:space="0" w:color="000000"/>
              <w:bottom w:val="single" w:sz="4" w:space="0" w:color="000000"/>
              <w:right w:val="single" w:sz="8" w:space="0" w:color="000000"/>
            </w:tcBorders>
          </w:tcPr>
          <w:p w:rsidR="00FF3674" w:rsidRPr="00B267E2" w:rsidRDefault="00FF3674" w:rsidP="0036255B">
            <w:pPr>
              <w:snapToGrid w:val="0"/>
              <w:rPr>
                <w:b/>
                <w:sz w:val="16"/>
                <w:szCs w:val="22"/>
              </w:rPr>
            </w:pPr>
            <w:r w:rsidRPr="00B267E2">
              <w:rPr>
                <w:b/>
                <w:sz w:val="16"/>
                <w:szCs w:val="22"/>
              </w:rPr>
              <w:t>Interkulturelles Verstehen und Handeln</w:t>
            </w:r>
          </w:p>
          <w:p w:rsidR="00021CAB" w:rsidRPr="00B267E2" w:rsidRDefault="00021CAB" w:rsidP="00814E57">
            <w:pPr>
              <w:numPr>
                <w:ilvl w:val="0"/>
                <w:numId w:val="12"/>
              </w:numPr>
              <w:tabs>
                <w:tab w:val="num" w:pos="360"/>
              </w:tabs>
              <w:ind w:left="360"/>
              <w:rPr>
                <w:sz w:val="16"/>
                <w:szCs w:val="22"/>
              </w:rPr>
            </w:pPr>
            <w:r w:rsidRPr="00B267E2">
              <w:rPr>
                <w:sz w:val="16"/>
                <w:szCs w:val="22"/>
              </w:rPr>
              <w:t xml:space="preserve">unterschiedliche Kunstformen als Ausdrucksmittel für Identität verstehen </w:t>
            </w:r>
          </w:p>
          <w:p w:rsidR="00021CAB" w:rsidRPr="00B267E2" w:rsidRDefault="00021CAB" w:rsidP="00814E57">
            <w:pPr>
              <w:numPr>
                <w:ilvl w:val="0"/>
                <w:numId w:val="12"/>
              </w:numPr>
              <w:tabs>
                <w:tab w:val="num" w:pos="360"/>
              </w:tabs>
              <w:ind w:left="360"/>
              <w:rPr>
                <w:sz w:val="16"/>
                <w:szCs w:val="22"/>
              </w:rPr>
            </w:pPr>
            <w:r w:rsidRPr="00B267E2">
              <w:rPr>
                <w:sz w:val="16"/>
                <w:szCs w:val="22"/>
              </w:rPr>
              <w:t>unterschiedliche Kunstformen als Ausdrucksmittel für Interkulturalität verstehen</w:t>
            </w:r>
          </w:p>
        </w:tc>
      </w:tr>
      <w:tr w:rsidR="00FF3674" w:rsidRPr="00B267E2" w:rsidTr="00B267E2">
        <w:trPr>
          <w:trHeight w:val="252"/>
        </w:trPr>
        <w:tc>
          <w:tcPr>
            <w:tcW w:w="14254" w:type="dxa"/>
            <w:gridSpan w:val="10"/>
            <w:tcBorders>
              <w:top w:val="single" w:sz="4" w:space="0" w:color="000000"/>
              <w:left w:val="single" w:sz="8" w:space="0" w:color="000000"/>
              <w:bottom w:val="single" w:sz="4" w:space="0" w:color="000000"/>
              <w:right w:val="single" w:sz="8" w:space="0" w:color="000000"/>
            </w:tcBorders>
            <w:vAlign w:val="center"/>
          </w:tcPr>
          <w:p w:rsidR="00FF3674" w:rsidRPr="00B267E2" w:rsidRDefault="00FF3674" w:rsidP="0036255B">
            <w:pPr>
              <w:snapToGrid w:val="0"/>
              <w:jc w:val="center"/>
              <w:rPr>
                <w:b/>
                <w:color w:val="993300"/>
                <w:sz w:val="16"/>
                <w:szCs w:val="28"/>
              </w:rPr>
            </w:pPr>
            <w:r w:rsidRPr="00B267E2">
              <w:rPr>
                <w:b/>
                <w:color w:val="993300"/>
                <w:sz w:val="16"/>
                <w:szCs w:val="28"/>
              </w:rPr>
              <w:t xml:space="preserve">Funktionale kommunikative Kompetenz:  </w:t>
            </w:r>
          </w:p>
        </w:tc>
      </w:tr>
      <w:tr w:rsidR="00FF3674" w:rsidRPr="00B267E2" w:rsidTr="001431D8">
        <w:trPr>
          <w:trHeight w:val="729"/>
        </w:trPr>
        <w:tc>
          <w:tcPr>
            <w:tcW w:w="2844" w:type="dxa"/>
            <w:tcBorders>
              <w:top w:val="single" w:sz="4" w:space="0" w:color="000000"/>
              <w:left w:val="single" w:sz="8" w:space="0" w:color="000000"/>
              <w:bottom w:val="single" w:sz="4" w:space="0" w:color="000000"/>
            </w:tcBorders>
            <w:shd w:val="clear" w:color="auto" w:fill="D9D9D9" w:themeFill="background1" w:themeFillShade="D9"/>
          </w:tcPr>
          <w:p w:rsidR="00FF3674" w:rsidRPr="00B267E2" w:rsidRDefault="00FF3674" w:rsidP="0036255B">
            <w:pPr>
              <w:snapToGrid w:val="0"/>
              <w:rPr>
                <w:b/>
                <w:sz w:val="16"/>
                <w:szCs w:val="22"/>
              </w:rPr>
            </w:pPr>
            <w:r w:rsidRPr="00B267E2">
              <w:rPr>
                <w:b/>
                <w:sz w:val="16"/>
                <w:szCs w:val="22"/>
              </w:rPr>
              <w:t>Hör-/Hör-Sehverstehen</w:t>
            </w:r>
          </w:p>
          <w:p w:rsidR="00DA6EA0" w:rsidRPr="00B267E2" w:rsidRDefault="00DA6EA0" w:rsidP="00814E57">
            <w:pPr>
              <w:numPr>
                <w:ilvl w:val="0"/>
                <w:numId w:val="12"/>
              </w:numPr>
              <w:tabs>
                <w:tab w:val="num" w:pos="360"/>
              </w:tabs>
              <w:ind w:left="360"/>
              <w:rPr>
                <w:b/>
                <w:sz w:val="16"/>
                <w:szCs w:val="22"/>
              </w:rPr>
            </w:pPr>
            <w:r w:rsidRPr="00B267E2">
              <w:rPr>
                <w:rFonts w:cs="ArialNarrow,Bold"/>
                <w:bCs/>
                <w:sz w:val="16"/>
                <w:szCs w:val="22"/>
              </w:rPr>
              <w:t xml:space="preserve">die Aussagen </w:t>
            </w:r>
            <w:r w:rsidRPr="00B267E2">
              <w:rPr>
                <w:sz w:val="16"/>
                <w:szCs w:val="22"/>
              </w:rPr>
              <w:t>von ausgewäh</w:t>
            </w:r>
            <w:r w:rsidRPr="00B267E2">
              <w:rPr>
                <w:sz w:val="16"/>
                <w:szCs w:val="22"/>
              </w:rPr>
              <w:t>l</w:t>
            </w:r>
            <w:r w:rsidRPr="00B267E2">
              <w:rPr>
                <w:sz w:val="16"/>
                <w:szCs w:val="22"/>
              </w:rPr>
              <w:t xml:space="preserve">ten </w:t>
            </w:r>
            <w:proofErr w:type="spellStart"/>
            <w:r w:rsidRPr="00B267E2">
              <w:rPr>
                <w:i/>
                <w:sz w:val="16"/>
                <w:szCs w:val="22"/>
              </w:rPr>
              <w:t>slam</w:t>
            </w:r>
            <w:proofErr w:type="spellEnd"/>
            <w:r w:rsidRPr="00B267E2">
              <w:rPr>
                <w:i/>
                <w:sz w:val="16"/>
                <w:szCs w:val="22"/>
              </w:rPr>
              <w:t xml:space="preserve">, </w:t>
            </w:r>
            <w:proofErr w:type="spellStart"/>
            <w:r w:rsidR="00FF74B4" w:rsidRPr="00B267E2">
              <w:rPr>
                <w:i/>
                <w:sz w:val="16"/>
                <w:szCs w:val="22"/>
              </w:rPr>
              <w:t>ra</w:t>
            </w:r>
            <w:r w:rsidR="00040DCB" w:rsidRPr="00B267E2">
              <w:rPr>
                <w:rStyle w:val="Funotenzeichen"/>
                <w:i/>
                <w:sz w:val="16"/>
                <w:szCs w:val="22"/>
                <w:vertAlign w:val="baseline"/>
              </w:rPr>
              <w:t>p</w:t>
            </w:r>
            <w:proofErr w:type="spellEnd"/>
            <w:r w:rsidR="00FF74B4" w:rsidRPr="00B267E2">
              <w:rPr>
                <w:i/>
                <w:sz w:val="16"/>
                <w:szCs w:val="22"/>
              </w:rPr>
              <w:t xml:space="preserve">, </w:t>
            </w:r>
            <w:proofErr w:type="spellStart"/>
            <w:r w:rsidR="00FF74B4" w:rsidRPr="00B267E2">
              <w:rPr>
                <w:i/>
                <w:sz w:val="16"/>
                <w:szCs w:val="22"/>
              </w:rPr>
              <w:t>raï</w:t>
            </w:r>
            <w:proofErr w:type="spellEnd"/>
            <w:r w:rsidRPr="00B267E2">
              <w:rPr>
                <w:i/>
                <w:sz w:val="16"/>
                <w:szCs w:val="22"/>
              </w:rPr>
              <w:t xml:space="preserve"> </w:t>
            </w:r>
            <w:r w:rsidRPr="00B267E2">
              <w:rPr>
                <w:sz w:val="16"/>
                <w:szCs w:val="22"/>
              </w:rPr>
              <w:t>im Wesentl</w:t>
            </w:r>
            <w:r w:rsidRPr="00B267E2">
              <w:rPr>
                <w:sz w:val="16"/>
                <w:szCs w:val="22"/>
              </w:rPr>
              <w:t>i</w:t>
            </w:r>
            <w:r w:rsidRPr="00B267E2">
              <w:rPr>
                <w:sz w:val="16"/>
                <w:szCs w:val="22"/>
              </w:rPr>
              <w:t>chen und bestimmten Details verstehen</w:t>
            </w:r>
          </w:p>
          <w:p w:rsidR="00DE3B39" w:rsidRPr="00B267E2" w:rsidRDefault="00DA6EA0" w:rsidP="00814E57">
            <w:pPr>
              <w:numPr>
                <w:ilvl w:val="0"/>
                <w:numId w:val="12"/>
              </w:numPr>
              <w:tabs>
                <w:tab w:val="num" w:pos="360"/>
              </w:tabs>
              <w:ind w:left="360"/>
              <w:rPr>
                <w:b/>
                <w:sz w:val="16"/>
                <w:szCs w:val="22"/>
              </w:rPr>
            </w:pPr>
            <w:r w:rsidRPr="00B267E2">
              <w:rPr>
                <w:sz w:val="16"/>
                <w:szCs w:val="22"/>
              </w:rPr>
              <w:t>implizite</w:t>
            </w:r>
            <w:r w:rsidRPr="00B267E2">
              <w:rPr>
                <w:i/>
                <w:sz w:val="16"/>
                <w:szCs w:val="22"/>
              </w:rPr>
              <w:t xml:space="preserve"> </w:t>
            </w:r>
            <w:r w:rsidRPr="00B267E2">
              <w:rPr>
                <w:sz w:val="16"/>
                <w:szCs w:val="22"/>
              </w:rPr>
              <w:t>Aussagen von</w:t>
            </w:r>
            <w:r w:rsidRPr="00B267E2">
              <w:rPr>
                <w:i/>
                <w:sz w:val="16"/>
                <w:szCs w:val="22"/>
              </w:rPr>
              <w:t xml:space="preserve"> </w:t>
            </w:r>
            <w:r w:rsidRPr="00B267E2">
              <w:rPr>
                <w:sz w:val="16"/>
                <w:szCs w:val="22"/>
              </w:rPr>
              <w:t>ausg</w:t>
            </w:r>
            <w:r w:rsidRPr="00B267E2">
              <w:rPr>
                <w:sz w:val="16"/>
                <w:szCs w:val="22"/>
              </w:rPr>
              <w:t>e</w:t>
            </w:r>
            <w:r w:rsidRPr="00B267E2">
              <w:rPr>
                <w:sz w:val="16"/>
                <w:szCs w:val="22"/>
              </w:rPr>
              <w:t xml:space="preserve">wählten </w:t>
            </w:r>
            <w:proofErr w:type="spellStart"/>
            <w:r w:rsidRPr="00B267E2">
              <w:rPr>
                <w:i/>
                <w:sz w:val="16"/>
                <w:szCs w:val="22"/>
              </w:rPr>
              <w:t>slam</w:t>
            </w:r>
            <w:proofErr w:type="spellEnd"/>
            <w:r w:rsidRPr="00B267E2">
              <w:rPr>
                <w:i/>
                <w:sz w:val="16"/>
                <w:szCs w:val="22"/>
              </w:rPr>
              <w:t xml:space="preserve">, </w:t>
            </w:r>
            <w:proofErr w:type="spellStart"/>
            <w:r w:rsidRPr="00B267E2">
              <w:rPr>
                <w:i/>
                <w:sz w:val="16"/>
                <w:szCs w:val="22"/>
              </w:rPr>
              <w:t>rap</w:t>
            </w:r>
            <w:proofErr w:type="spellEnd"/>
            <w:r w:rsidRPr="00B267E2">
              <w:rPr>
                <w:i/>
                <w:sz w:val="16"/>
                <w:szCs w:val="22"/>
              </w:rPr>
              <w:t xml:space="preserve">, </w:t>
            </w:r>
            <w:proofErr w:type="spellStart"/>
            <w:r w:rsidRPr="00B267E2">
              <w:rPr>
                <w:i/>
                <w:sz w:val="16"/>
                <w:szCs w:val="22"/>
              </w:rPr>
              <w:t>raï</w:t>
            </w:r>
            <w:proofErr w:type="spellEnd"/>
            <w:r w:rsidRPr="00B267E2">
              <w:rPr>
                <w:i/>
                <w:sz w:val="16"/>
                <w:szCs w:val="22"/>
              </w:rPr>
              <w:t xml:space="preserve"> </w:t>
            </w:r>
            <w:r w:rsidRPr="00B267E2">
              <w:rPr>
                <w:sz w:val="16"/>
                <w:szCs w:val="22"/>
              </w:rPr>
              <w:t>verst</w:t>
            </w:r>
            <w:r w:rsidRPr="00B267E2">
              <w:rPr>
                <w:sz w:val="16"/>
                <w:szCs w:val="22"/>
              </w:rPr>
              <w:t>e</w:t>
            </w:r>
            <w:r w:rsidRPr="00B267E2">
              <w:rPr>
                <w:sz w:val="16"/>
                <w:szCs w:val="22"/>
              </w:rPr>
              <w:t>hen (</w:t>
            </w:r>
            <w:proofErr w:type="spellStart"/>
            <w:r w:rsidRPr="00B267E2">
              <w:rPr>
                <w:sz w:val="16"/>
                <w:szCs w:val="22"/>
              </w:rPr>
              <w:t>inferi</w:t>
            </w:r>
            <w:r w:rsidR="00DE3B39" w:rsidRPr="00B267E2">
              <w:rPr>
                <w:sz w:val="16"/>
                <w:szCs w:val="22"/>
              </w:rPr>
              <w:t>e</w:t>
            </w:r>
            <w:r w:rsidRPr="00B267E2">
              <w:rPr>
                <w:sz w:val="16"/>
                <w:szCs w:val="22"/>
              </w:rPr>
              <w:t>rendes</w:t>
            </w:r>
            <w:proofErr w:type="spellEnd"/>
            <w:r w:rsidRPr="00B267E2">
              <w:rPr>
                <w:sz w:val="16"/>
                <w:szCs w:val="22"/>
              </w:rPr>
              <w:t xml:space="preserve"> Hören) und in den Kontext der Gesamtau</w:t>
            </w:r>
            <w:r w:rsidRPr="00B267E2">
              <w:rPr>
                <w:sz w:val="16"/>
                <w:szCs w:val="22"/>
              </w:rPr>
              <w:t>s</w:t>
            </w:r>
            <w:r w:rsidRPr="00B267E2">
              <w:rPr>
                <w:sz w:val="16"/>
                <w:szCs w:val="22"/>
              </w:rPr>
              <w:t>sage einordnen</w:t>
            </w:r>
          </w:p>
          <w:p w:rsidR="00DE3B39" w:rsidRPr="00B267E2" w:rsidRDefault="00DE3B39" w:rsidP="00814E57">
            <w:pPr>
              <w:numPr>
                <w:ilvl w:val="0"/>
                <w:numId w:val="12"/>
              </w:numPr>
              <w:tabs>
                <w:tab w:val="num" w:pos="360"/>
              </w:tabs>
              <w:ind w:left="360"/>
              <w:rPr>
                <w:b/>
                <w:sz w:val="16"/>
                <w:szCs w:val="22"/>
              </w:rPr>
            </w:pPr>
            <w:r w:rsidRPr="00B267E2">
              <w:rPr>
                <w:sz w:val="16"/>
                <w:szCs w:val="22"/>
              </w:rPr>
              <w:t>Details und Gesamtaussagen</w:t>
            </w:r>
            <w:r w:rsidRPr="00B267E2">
              <w:rPr>
                <w:b/>
                <w:sz w:val="16"/>
                <w:szCs w:val="22"/>
              </w:rPr>
              <w:t xml:space="preserve"> </w:t>
            </w:r>
            <w:r w:rsidRPr="00B267E2">
              <w:rPr>
                <w:sz w:val="16"/>
                <w:szCs w:val="22"/>
              </w:rPr>
              <w:t>einer</w:t>
            </w:r>
            <w:r w:rsidRPr="00B267E2">
              <w:rPr>
                <w:b/>
                <w:sz w:val="16"/>
                <w:szCs w:val="22"/>
              </w:rPr>
              <w:t xml:space="preserve"> </w:t>
            </w:r>
            <w:r w:rsidRPr="00B267E2">
              <w:rPr>
                <w:sz w:val="16"/>
                <w:szCs w:val="22"/>
              </w:rPr>
              <w:t xml:space="preserve">Rundfunksendung / </w:t>
            </w:r>
            <w:proofErr w:type="spellStart"/>
            <w:r w:rsidRPr="00B267E2">
              <w:rPr>
                <w:i/>
                <w:sz w:val="16"/>
                <w:szCs w:val="22"/>
              </w:rPr>
              <w:t>p</w:t>
            </w:r>
            <w:r w:rsidRPr="00B267E2">
              <w:rPr>
                <w:i/>
                <w:sz w:val="16"/>
                <w:szCs w:val="22"/>
              </w:rPr>
              <w:t>o</w:t>
            </w:r>
            <w:r w:rsidRPr="00B267E2">
              <w:rPr>
                <w:i/>
                <w:sz w:val="16"/>
                <w:szCs w:val="22"/>
              </w:rPr>
              <w:t>dcast</w:t>
            </w:r>
            <w:proofErr w:type="spellEnd"/>
            <w:r w:rsidRPr="00B267E2">
              <w:rPr>
                <w:sz w:val="16"/>
                <w:szCs w:val="22"/>
              </w:rPr>
              <w:t xml:space="preserve"> erfassen und in den G</w:t>
            </w:r>
            <w:r w:rsidRPr="00B267E2">
              <w:rPr>
                <w:sz w:val="16"/>
                <w:szCs w:val="22"/>
              </w:rPr>
              <w:t>e</w:t>
            </w:r>
            <w:r w:rsidRPr="00B267E2">
              <w:rPr>
                <w:sz w:val="16"/>
                <w:szCs w:val="22"/>
              </w:rPr>
              <w:t>samtkontext einordnen</w:t>
            </w:r>
          </w:p>
        </w:tc>
        <w:tc>
          <w:tcPr>
            <w:tcW w:w="2845" w:type="dxa"/>
            <w:gridSpan w:val="3"/>
            <w:tcBorders>
              <w:top w:val="single" w:sz="4" w:space="0" w:color="000000"/>
              <w:left w:val="single" w:sz="4" w:space="0" w:color="000000"/>
              <w:bottom w:val="single" w:sz="4" w:space="0" w:color="000000"/>
            </w:tcBorders>
          </w:tcPr>
          <w:p w:rsidR="00FF3674" w:rsidRPr="00B267E2" w:rsidRDefault="00FF3674" w:rsidP="0036255B">
            <w:pPr>
              <w:snapToGrid w:val="0"/>
              <w:rPr>
                <w:b/>
                <w:sz w:val="16"/>
                <w:szCs w:val="22"/>
              </w:rPr>
            </w:pPr>
            <w:r w:rsidRPr="00B267E2">
              <w:rPr>
                <w:b/>
                <w:sz w:val="16"/>
                <w:szCs w:val="22"/>
              </w:rPr>
              <w:t>Leseverstehen</w:t>
            </w:r>
          </w:p>
          <w:p w:rsidR="00DE3B39" w:rsidRPr="00B267E2" w:rsidRDefault="00DE3B39" w:rsidP="00814E57">
            <w:pPr>
              <w:numPr>
                <w:ilvl w:val="0"/>
                <w:numId w:val="12"/>
              </w:numPr>
              <w:tabs>
                <w:tab w:val="num" w:pos="360"/>
              </w:tabs>
              <w:ind w:left="360"/>
              <w:rPr>
                <w:sz w:val="16"/>
                <w:szCs w:val="22"/>
              </w:rPr>
            </w:pPr>
            <w:r w:rsidRPr="00B267E2">
              <w:rPr>
                <w:rFonts w:cs="Arial"/>
                <w:sz w:val="16"/>
                <w:szCs w:val="22"/>
              </w:rPr>
              <w:t>Gedichte, Liedtexte, und Bilder</w:t>
            </w:r>
            <w:r w:rsidR="00646231" w:rsidRPr="00B267E2">
              <w:rPr>
                <w:rFonts w:cs="Arial"/>
                <w:sz w:val="16"/>
                <w:szCs w:val="22"/>
              </w:rPr>
              <w:t xml:space="preserve"> mithilfe</w:t>
            </w:r>
            <w:r w:rsidRPr="00B267E2">
              <w:rPr>
                <w:rFonts w:cs="Arial"/>
                <w:sz w:val="16"/>
                <w:szCs w:val="22"/>
              </w:rPr>
              <w:t xml:space="preserve"> grundlegender Ga</w:t>
            </w:r>
            <w:r w:rsidRPr="00B267E2">
              <w:rPr>
                <w:rFonts w:cs="Arial"/>
                <w:sz w:val="16"/>
                <w:szCs w:val="22"/>
              </w:rPr>
              <w:t>t</w:t>
            </w:r>
            <w:r w:rsidRPr="00B267E2">
              <w:rPr>
                <w:rFonts w:cs="Arial"/>
                <w:sz w:val="16"/>
                <w:szCs w:val="22"/>
              </w:rPr>
              <w:t>tungs- und Gestaltungsmer</w:t>
            </w:r>
            <w:r w:rsidRPr="00B267E2">
              <w:rPr>
                <w:rFonts w:cs="Arial"/>
                <w:sz w:val="16"/>
                <w:szCs w:val="22"/>
              </w:rPr>
              <w:t>k</w:t>
            </w:r>
            <w:r w:rsidRPr="00B267E2">
              <w:rPr>
                <w:rFonts w:cs="Arial"/>
                <w:sz w:val="16"/>
                <w:szCs w:val="22"/>
              </w:rPr>
              <w:t>male inhaltlich erfassen</w:t>
            </w:r>
          </w:p>
          <w:p w:rsidR="00FF3674" w:rsidRPr="00B267E2" w:rsidRDefault="00FF3674" w:rsidP="00646231">
            <w:pPr>
              <w:ind w:left="360"/>
              <w:rPr>
                <w:sz w:val="16"/>
                <w:szCs w:val="22"/>
              </w:rPr>
            </w:pPr>
          </w:p>
        </w:tc>
        <w:tc>
          <w:tcPr>
            <w:tcW w:w="2845" w:type="dxa"/>
            <w:gridSpan w:val="2"/>
            <w:tcBorders>
              <w:top w:val="single" w:sz="4" w:space="0" w:color="000000"/>
              <w:left w:val="single" w:sz="4" w:space="0" w:color="000000"/>
              <w:bottom w:val="single" w:sz="4" w:space="0" w:color="000000"/>
            </w:tcBorders>
          </w:tcPr>
          <w:p w:rsidR="00FF3674" w:rsidRPr="00B267E2" w:rsidRDefault="00FF3674" w:rsidP="0036255B">
            <w:pPr>
              <w:snapToGrid w:val="0"/>
              <w:rPr>
                <w:b/>
                <w:sz w:val="16"/>
                <w:szCs w:val="22"/>
              </w:rPr>
            </w:pPr>
            <w:r w:rsidRPr="00B267E2">
              <w:rPr>
                <w:b/>
                <w:sz w:val="16"/>
                <w:szCs w:val="22"/>
              </w:rPr>
              <w:t>Sprechen</w:t>
            </w:r>
          </w:p>
          <w:p w:rsidR="00646231" w:rsidRPr="00B267E2" w:rsidRDefault="00646231" w:rsidP="0036255B">
            <w:pPr>
              <w:rPr>
                <w:sz w:val="16"/>
                <w:szCs w:val="22"/>
                <w:u w:val="single"/>
              </w:rPr>
            </w:pPr>
            <w:r w:rsidRPr="00B267E2">
              <w:rPr>
                <w:sz w:val="16"/>
                <w:szCs w:val="22"/>
                <w:u w:val="single"/>
              </w:rPr>
              <w:t xml:space="preserve">Zusammenhängendes Sprechen: </w:t>
            </w:r>
          </w:p>
          <w:p w:rsidR="00FF3674" w:rsidRPr="00B267E2" w:rsidRDefault="00646231" w:rsidP="00814E57">
            <w:pPr>
              <w:numPr>
                <w:ilvl w:val="0"/>
                <w:numId w:val="12"/>
              </w:numPr>
              <w:tabs>
                <w:tab w:val="num" w:pos="360"/>
              </w:tabs>
              <w:ind w:left="360"/>
              <w:rPr>
                <w:sz w:val="16"/>
                <w:szCs w:val="22"/>
              </w:rPr>
            </w:pPr>
            <w:r w:rsidRPr="00B267E2">
              <w:rPr>
                <w:sz w:val="16"/>
                <w:szCs w:val="22"/>
              </w:rPr>
              <w:t>Texte, Werke und Biografien vorstellen</w:t>
            </w:r>
          </w:p>
        </w:tc>
        <w:tc>
          <w:tcPr>
            <w:tcW w:w="2646" w:type="dxa"/>
            <w:gridSpan w:val="3"/>
            <w:tcBorders>
              <w:top w:val="single" w:sz="4" w:space="0" w:color="000000"/>
              <w:left w:val="single" w:sz="4" w:space="0" w:color="000000"/>
              <w:bottom w:val="single" w:sz="4" w:space="0" w:color="000000"/>
            </w:tcBorders>
            <w:shd w:val="clear" w:color="auto" w:fill="D9D9D9" w:themeFill="background1" w:themeFillShade="D9"/>
          </w:tcPr>
          <w:p w:rsidR="00FF3674" w:rsidRPr="00B267E2" w:rsidRDefault="00FF3674" w:rsidP="0036255B">
            <w:pPr>
              <w:snapToGrid w:val="0"/>
              <w:rPr>
                <w:b/>
                <w:sz w:val="16"/>
                <w:szCs w:val="22"/>
              </w:rPr>
            </w:pPr>
            <w:r w:rsidRPr="00B267E2">
              <w:rPr>
                <w:b/>
                <w:sz w:val="16"/>
                <w:szCs w:val="22"/>
              </w:rPr>
              <w:t>Schreiben</w:t>
            </w:r>
          </w:p>
          <w:p w:rsidR="0062051A" w:rsidRPr="00B267E2" w:rsidRDefault="0062051A" w:rsidP="00814E57">
            <w:pPr>
              <w:numPr>
                <w:ilvl w:val="0"/>
                <w:numId w:val="12"/>
              </w:numPr>
              <w:tabs>
                <w:tab w:val="num" w:pos="360"/>
              </w:tabs>
              <w:ind w:left="360"/>
              <w:rPr>
                <w:b/>
                <w:sz w:val="16"/>
                <w:szCs w:val="22"/>
              </w:rPr>
            </w:pPr>
            <w:r w:rsidRPr="00B267E2">
              <w:rPr>
                <w:sz w:val="16"/>
                <w:szCs w:val="22"/>
              </w:rPr>
              <w:t xml:space="preserve">ein </w:t>
            </w:r>
            <w:proofErr w:type="spellStart"/>
            <w:r w:rsidRPr="00B267E2">
              <w:rPr>
                <w:i/>
                <w:sz w:val="16"/>
                <w:szCs w:val="22"/>
              </w:rPr>
              <w:t>résumé</w:t>
            </w:r>
            <w:proofErr w:type="spellEnd"/>
            <w:r w:rsidRPr="00B267E2">
              <w:rPr>
                <w:sz w:val="16"/>
                <w:szCs w:val="22"/>
              </w:rPr>
              <w:t xml:space="preserve"> verfassen</w:t>
            </w:r>
          </w:p>
          <w:p w:rsidR="00FF3674" w:rsidRPr="00B267E2" w:rsidRDefault="00646231" w:rsidP="00814E57">
            <w:pPr>
              <w:numPr>
                <w:ilvl w:val="0"/>
                <w:numId w:val="12"/>
              </w:numPr>
              <w:tabs>
                <w:tab w:val="num" w:pos="360"/>
              </w:tabs>
              <w:ind w:left="360"/>
              <w:rPr>
                <w:b/>
                <w:sz w:val="16"/>
                <w:szCs w:val="22"/>
              </w:rPr>
            </w:pPr>
            <w:r w:rsidRPr="00B267E2">
              <w:rPr>
                <w:sz w:val="16"/>
                <w:szCs w:val="22"/>
              </w:rPr>
              <w:t>eine formale Analyse grun</w:t>
            </w:r>
            <w:r w:rsidRPr="00B267E2">
              <w:rPr>
                <w:sz w:val="16"/>
                <w:szCs w:val="22"/>
              </w:rPr>
              <w:t>d</w:t>
            </w:r>
            <w:r w:rsidRPr="00B267E2">
              <w:rPr>
                <w:sz w:val="16"/>
                <w:szCs w:val="22"/>
              </w:rPr>
              <w:t>legender Gestaltungsmer</w:t>
            </w:r>
            <w:r w:rsidRPr="00B267E2">
              <w:rPr>
                <w:sz w:val="16"/>
                <w:szCs w:val="22"/>
              </w:rPr>
              <w:t>k</w:t>
            </w:r>
            <w:r w:rsidRPr="00B267E2">
              <w:rPr>
                <w:sz w:val="16"/>
                <w:szCs w:val="22"/>
              </w:rPr>
              <w:t>male von Texten verfassen</w:t>
            </w:r>
          </w:p>
          <w:p w:rsidR="00646231" w:rsidRPr="00B267E2" w:rsidRDefault="0062051A" w:rsidP="0062051A">
            <w:pPr>
              <w:rPr>
                <w:sz w:val="16"/>
                <w:szCs w:val="22"/>
                <w:u w:val="single"/>
              </w:rPr>
            </w:pPr>
            <w:r w:rsidRPr="00B267E2">
              <w:rPr>
                <w:sz w:val="16"/>
                <w:szCs w:val="22"/>
                <w:u w:val="single"/>
              </w:rPr>
              <w:t>kreativ:</w:t>
            </w:r>
          </w:p>
          <w:p w:rsidR="00FF3674" w:rsidRPr="00B267E2" w:rsidRDefault="0062051A" w:rsidP="00814E57">
            <w:pPr>
              <w:numPr>
                <w:ilvl w:val="0"/>
                <w:numId w:val="12"/>
              </w:numPr>
              <w:tabs>
                <w:tab w:val="num" w:pos="360"/>
              </w:tabs>
              <w:ind w:left="360"/>
              <w:rPr>
                <w:sz w:val="16"/>
                <w:szCs w:val="22"/>
              </w:rPr>
            </w:pPr>
            <w:r w:rsidRPr="00B267E2">
              <w:rPr>
                <w:sz w:val="16"/>
                <w:szCs w:val="22"/>
              </w:rPr>
              <w:t xml:space="preserve">einen </w:t>
            </w:r>
            <w:proofErr w:type="spellStart"/>
            <w:r w:rsidRPr="00B267E2">
              <w:rPr>
                <w:i/>
                <w:sz w:val="16"/>
                <w:szCs w:val="22"/>
              </w:rPr>
              <w:t>slam</w:t>
            </w:r>
            <w:proofErr w:type="spellEnd"/>
            <w:r w:rsidRPr="00B267E2">
              <w:rPr>
                <w:sz w:val="16"/>
                <w:szCs w:val="22"/>
              </w:rPr>
              <w:t xml:space="preserve"> verfassen</w:t>
            </w:r>
          </w:p>
        </w:tc>
        <w:tc>
          <w:tcPr>
            <w:tcW w:w="3074" w:type="dxa"/>
            <w:tcBorders>
              <w:top w:val="single" w:sz="4" w:space="0" w:color="000000"/>
              <w:left w:val="single" w:sz="4" w:space="0" w:color="000000"/>
              <w:bottom w:val="single" w:sz="4" w:space="0" w:color="000000"/>
              <w:right w:val="single" w:sz="8" w:space="0" w:color="000000"/>
            </w:tcBorders>
          </w:tcPr>
          <w:p w:rsidR="00FF3674" w:rsidRPr="00B267E2" w:rsidRDefault="00FF3674" w:rsidP="0036255B">
            <w:pPr>
              <w:snapToGrid w:val="0"/>
              <w:rPr>
                <w:b/>
                <w:sz w:val="16"/>
                <w:szCs w:val="22"/>
              </w:rPr>
            </w:pPr>
            <w:r w:rsidRPr="00B267E2">
              <w:rPr>
                <w:b/>
                <w:sz w:val="16"/>
                <w:szCs w:val="22"/>
              </w:rPr>
              <w:t>Sprachmittlung</w:t>
            </w:r>
          </w:p>
          <w:p w:rsidR="00FF3674" w:rsidRPr="00B267E2" w:rsidRDefault="00FF3674" w:rsidP="007C56C0">
            <w:pPr>
              <w:ind w:left="360"/>
              <w:rPr>
                <w:sz w:val="16"/>
                <w:szCs w:val="22"/>
              </w:rPr>
            </w:pPr>
          </w:p>
        </w:tc>
      </w:tr>
      <w:tr w:rsidR="00FF3674" w:rsidRPr="00B267E2" w:rsidTr="00B267E2">
        <w:trPr>
          <w:trHeight w:val="491"/>
        </w:trPr>
        <w:tc>
          <w:tcPr>
            <w:tcW w:w="14254" w:type="dxa"/>
            <w:gridSpan w:val="10"/>
            <w:tcBorders>
              <w:top w:val="single" w:sz="4" w:space="0" w:color="000000"/>
              <w:left w:val="single" w:sz="8" w:space="0" w:color="000000"/>
              <w:bottom w:val="single" w:sz="4" w:space="0" w:color="auto"/>
              <w:right w:val="single" w:sz="8" w:space="0" w:color="000000"/>
            </w:tcBorders>
          </w:tcPr>
          <w:p w:rsidR="00FF3674" w:rsidRPr="00B267E2" w:rsidRDefault="00FF3674" w:rsidP="0036255B">
            <w:pPr>
              <w:snapToGrid w:val="0"/>
              <w:jc w:val="center"/>
              <w:rPr>
                <w:b/>
                <w:sz w:val="16"/>
                <w:szCs w:val="22"/>
              </w:rPr>
            </w:pPr>
            <w:r w:rsidRPr="00B267E2">
              <w:rPr>
                <w:b/>
                <w:sz w:val="16"/>
                <w:szCs w:val="22"/>
              </w:rPr>
              <w:t xml:space="preserve">Verfügen über sprachliche Mittel </w:t>
            </w:r>
          </w:p>
          <w:p w:rsidR="00FF3674" w:rsidRPr="00B267E2" w:rsidRDefault="00FF74B4" w:rsidP="0062051A">
            <w:pPr>
              <w:jc w:val="left"/>
              <w:rPr>
                <w:rFonts w:cs="ArialNarrow,Bold"/>
                <w:bCs/>
                <w:sz w:val="16"/>
                <w:szCs w:val="22"/>
              </w:rPr>
            </w:pPr>
            <w:r w:rsidRPr="00B267E2">
              <w:rPr>
                <w:rFonts w:cs="ArialNarrow,Bold"/>
                <w:b/>
                <w:bCs/>
                <w:sz w:val="16"/>
                <w:szCs w:val="22"/>
              </w:rPr>
              <w:t>Wortschatz</w:t>
            </w:r>
            <w:r w:rsidR="0062051A" w:rsidRPr="00B267E2">
              <w:rPr>
                <w:rFonts w:cs="ArialNarrow,Bold"/>
                <w:bCs/>
                <w:sz w:val="16"/>
                <w:szCs w:val="22"/>
              </w:rPr>
              <w:t>:</w:t>
            </w:r>
            <w:r w:rsidRPr="00B267E2">
              <w:rPr>
                <w:rFonts w:cs="ArialNarrow,Bold"/>
                <w:bCs/>
                <w:sz w:val="16"/>
                <w:szCs w:val="22"/>
              </w:rPr>
              <w:t xml:space="preserve"> </w:t>
            </w:r>
            <w:r w:rsidR="0062051A" w:rsidRPr="00B267E2">
              <w:rPr>
                <w:rFonts w:cs="ArialNarrow,Bold"/>
                <w:bCs/>
                <w:sz w:val="16"/>
                <w:szCs w:val="22"/>
              </w:rPr>
              <w:t xml:space="preserve">Musik, Mode, Kunst, </w:t>
            </w:r>
            <w:r w:rsidR="006B4ED8" w:rsidRPr="00B267E2">
              <w:rPr>
                <w:rFonts w:cs="ArialNarrow,Bold"/>
                <w:bCs/>
                <w:sz w:val="16"/>
                <w:szCs w:val="22"/>
              </w:rPr>
              <w:t>Textbesprechungsvokabular</w:t>
            </w:r>
            <w:r w:rsidR="0062051A" w:rsidRPr="00B267E2">
              <w:rPr>
                <w:rFonts w:cs="ArialNarrow,Bold"/>
                <w:bCs/>
                <w:sz w:val="16"/>
                <w:szCs w:val="22"/>
              </w:rPr>
              <w:t xml:space="preserve">, </w:t>
            </w:r>
            <w:proofErr w:type="spellStart"/>
            <w:r w:rsidR="0062051A" w:rsidRPr="00B267E2">
              <w:rPr>
                <w:rFonts w:cs="ArialNarrow,Bold"/>
                <w:bCs/>
                <w:i/>
                <w:sz w:val="16"/>
                <w:szCs w:val="22"/>
              </w:rPr>
              <w:t>verlan</w:t>
            </w:r>
            <w:proofErr w:type="spellEnd"/>
          </w:p>
          <w:p w:rsidR="0062051A" w:rsidRPr="00B267E2" w:rsidRDefault="0062051A" w:rsidP="0062051A">
            <w:pPr>
              <w:jc w:val="left"/>
              <w:rPr>
                <w:b/>
                <w:i/>
                <w:sz w:val="16"/>
                <w:szCs w:val="22"/>
              </w:rPr>
            </w:pPr>
            <w:r w:rsidRPr="00B267E2">
              <w:rPr>
                <w:rFonts w:cs="ArialNarrow,Bold"/>
                <w:b/>
                <w:bCs/>
                <w:sz w:val="16"/>
                <w:szCs w:val="22"/>
              </w:rPr>
              <w:t xml:space="preserve">Grammatik: </w:t>
            </w:r>
            <w:proofErr w:type="spellStart"/>
            <w:r w:rsidRPr="00B267E2">
              <w:rPr>
                <w:rFonts w:cs="ArialNarrow,Bold"/>
                <w:bCs/>
                <w:i/>
                <w:sz w:val="16"/>
                <w:szCs w:val="22"/>
              </w:rPr>
              <w:t>Gérondif</w:t>
            </w:r>
            <w:proofErr w:type="spellEnd"/>
          </w:p>
        </w:tc>
      </w:tr>
      <w:tr w:rsidR="0036255B" w:rsidRPr="00B267E2" w:rsidTr="00B267E2">
        <w:trPr>
          <w:trHeight w:val="202"/>
        </w:trPr>
        <w:tc>
          <w:tcPr>
            <w:tcW w:w="5043" w:type="dxa"/>
            <w:gridSpan w:val="3"/>
            <w:tcBorders>
              <w:top w:val="single" w:sz="4" w:space="0" w:color="auto"/>
              <w:left w:val="single" w:sz="4" w:space="0" w:color="auto"/>
              <w:bottom w:val="single" w:sz="4" w:space="0" w:color="auto"/>
              <w:right w:val="single" w:sz="4" w:space="0" w:color="auto"/>
            </w:tcBorders>
            <w:vAlign w:val="center"/>
          </w:tcPr>
          <w:p w:rsidR="00FF3674" w:rsidRPr="00B267E2" w:rsidRDefault="00FF3674" w:rsidP="0036255B">
            <w:pPr>
              <w:snapToGrid w:val="0"/>
              <w:jc w:val="center"/>
              <w:rPr>
                <w:b/>
                <w:color w:val="993300"/>
                <w:sz w:val="16"/>
                <w:szCs w:val="28"/>
              </w:rPr>
            </w:pPr>
            <w:r w:rsidRPr="00B267E2">
              <w:rPr>
                <w:b/>
                <w:color w:val="993300"/>
                <w:sz w:val="16"/>
                <w:szCs w:val="28"/>
              </w:rPr>
              <w:t>Sprachlernkompetenz</w:t>
            </w:r>
          </w:p>
        </w:tc>
        <w:tc>
          <w:tcPr>
            <w:tcW w:w="3598" w:type="dxa"/>
            <w:gridSpan w:val="4"/>
            <w:vMerge w:val="restart"/>
            <w:tcBorders>
              <w:top w:val="single" w:sz="4" w:space="0" w:color="auto"/>
              <w:left w:val="single" w:sz="4" w:space="0" w:color="auto"/>
              <w:bottom w:val="single" w:sz="4" w:space="0" w:color="auto"/>
              <w:right w:val="single" w:sz="4" w:space="0" w:color="auto"/>
            </w:tcBorders>
          </w:tcPr>
          <w:p w:rsidR="00FF3674" w:rsidRDefault="008A6330" w:rsidP="0036255B">
            <w:pPr>
              <w:snapToGrid w:val="0"/>
              <w:jc w:val="center"/>
              <w:rPr>
                <w:b/>
                <w:sz w:val="16"/>
                <w:lang w:val="fr-FR"/>
              </w:rPr>
            </w:pPr>
            <w:r w:rsidRPr="00783C7B">
              <w:rPr>
                <w:b/>
                <w:sz w:val="16"/>
                <w:lang w:val="fr-FR"/>
              </w:rPr>
              <w:t>GK</w:t>
            </w:r>
          </w:p>
          <w:p w:rsidR="00B054C5" w:rsidRPr="00783C7B" w:rsidRDefault="00B054C5" w:rsidP="0036255B">
            <w:pPr>
              <w:snapToGrid w:val="0"/>
              <w:jc w:val="center"/>
              <w:rPr>
                <w:b/>
                <w:sz w:val="16"/>
                <w:lang w:val="fr-FR"/>
              </w:rPr>
            </w:pPr>
            <w:r>
              <w:rPr>
                <w:b/>
                <w:sz w:val="16"/>
                <w:lang w:val="fr-FR"/>
              </w:rPr>
              <w:t xml:space="preserve">5. </w:t>
            </w:r>
            <w:proofErr w:type="spellStart"/>
            <w:r>
              <w:rPr>
                <w:b/>
                <w:sz w:val="16"/>
                <w:lang w:val="fr-FR"/>
              </w:rPr>
              <w:t>Semester</w:t>
            </w:r>
            <w:proofErr w:type="spellEnd"/>
            <w:r>
              <w:rPr>
                <w:b/>
                <w:sz w:val="16"/>
                <w:lang w:val="fr-FR"/>
              </w:rPr>
              <w:t xml:space="preserve">, 2. </w:t>
            </w:r>
            <w:proofErr w:type="spellStart"/>
            <w:r>
              <w:rPr>
                <w:b/>
                <w:sz w:val="16"/>
                <w:lang w:val="fr-FR"/>
              </w:rPr>
              <w:t>Quartal</w:t>
            </w:r>
            <w:proofErr w:type="spellEnd"/>
          </w:p>
          <w:p w:rsidR="00FF3674" w:rsidRPr="00783C7B" w:rsidRDefault="00FF3674" w:rsidP="0036255B">
            <w:pPr>
              <w:jc w:val="center"/>
              <w:rPr>
                <w:b/>
                <w:sz w:val="16"/>
                <w:szCs w:val="22"/>
                <w:lang w:val="fr-FR"/>
              </w:rPr>
            </w:pPr>
            <w:proofErr w:type="spellStart"/>
            <w:r w:rsidRPr="00783C7B">
              <w:rPr>
                <w:b/>
                <w:sz w:val="16"/>
                <w:szCs w:val="22"/>
                <w:lang w:val="fr-FR"/>
              </w:rPr>
              <w:t>Kompetenzstufe</w:t>
            </w:r>
            <w:proofErr w:type="spellEnd"/>
            <w:r w:rsidRPr="00783C7B">
              <w:rPr>
                <w:b/>
                <w:sz w:val="16"/>
                <w:szCs w:val="22"/>
                <w:lang w:val="fr-FR"/>
              </w:rPr>
              <w:t xml:space="preserve"> :</w:t>
            </w:r>
            <w:r w:rsidR="008A6330" w:rsidRPr="00783C7B">
              <w:rPr>
                <w:b/>
                <w:sz w:val="16"/>
                <w:szCs w:val="22"/>
                <w:lang w:val="fr-FR"/>
              </w:rPr>
              <w:t xml:space="preserve"> B1</w:t>
            </w:r>
          </w:p>
          <w:p w:rsidR="00CE2405" w:rsidRPr="00783C7B" w:rsidRDefault="00FF3674" w:rsidP="00CE2405">
            <w:pPr>
              <w:rPr>
                <w:rFonts w:cs="Arial"/>
                <w:i/>
                <w:sz w:val="18"/>
                <w:szCs w:val="22"/>
                <w:lang w:val="fr-FR"/>
              </w:rPr>
            </w:pPr>
            <w:proofErr w:type="spellStart"/>
            <w:r w:rsidRPr="00783C7B">
              <w:rPr>
                <w:b/>
                <w:sz w:val="16"/>
                <w:lang w:val="fr-FR"/>
              </w:rPr>
              <w:t>Thema</w:t>
            </w:r>
            <w:proofErr w:type="spellEnd"/>
            <w:r w:rsidRPr="00783C7B">
              <w:rPr>
                <w:b/>
                <w:sz w:val="16"/>
                <w:lang w:val="fr-FR"/>
              </w:rPr>
              <w:t>:</w:t>
            </w:r>
            <w:r w:rsidR="00FF74B4" w:rsidRPr="00783C7B">
              <w:rPr>
                <w:sz w:val="16"/>
                <w:lang w:val="fr-FR"/>
              </w:rPr>
              <w:t xml:space="preserve"> </w:t>
            </w:r>
            <w:r w:rsidR="00CE2405" w:rsidRPr="00783C7B">
              <w:rPr>
                <w:rFonts w:cs="Arial"/>
                <w:i/>
                <w:sz w:val="18"/>
                <w:szCs w:val="22"/>
                <w:lang w:val="fr-FR"/>
              </w:rPr>
              <w:t>Banlieue et créativité</w:t>
            </w:r>
          </w:p>
          <w:p w:rsidR="00FF3674" w:rsidRPr="00783C7B" w:rsidRDefault="00FF3674" w:rsidP="0036255B">
            <w:pPr>
              <w:jc w:val="center"/>
              <w:rPr>
                <w:b/>
                <w:sz w:val="16"/>
                <w:lang w:val="fr-FR"/>
              </w:rPr>
            </w:pPr>
          </w:p>
          <w:p w:rsidR="00FF3674" w:rsidRPr="00783C7B" w:rsidRDefault="00FF3674" w:rsidP="0036255B">
            <w:pPr>
              <w:jc w:val="center"/>
              <w:rPr>
                <w:b/>
                <w:sz w:val="16"/>
                <w:szCs w:val="22"/>
                <w:lang w:val="fr-FR"/>
              </w:rPr>
            </w:pPr>
          </w:p>
          <w:p w:rsidR="00FF3674" w:rsidRPr="00B267E2" w:rsidRDefault="00FF3674" w:rsidP="00B450B0">
            <w:pPr>
              <w:jc w:val="center"/>
              <w:rPr>
                <w:b/>
                <w:sz w:val="16"/>
              </w:rPr>
            </w:pPr>
            <w:r w:rsidRPr="00B267E2">
              <w:rPr>
                <w:sz w:val="16"/>
              </w:rPr>
              <w:t xml:space="preserve">Gesamtstundenkontingent: ca. </w:t>
            </w:r>
            <w:r w:rsidR="00040DCB" w:rsidRPr="00B267E2">
              <w:rPr>
                <w:sz w:val="16"/>
              </w:rPr>
              <w:t>12</w:t>
            </w:r>
            <w:r w:rsidRPr="00B267E2">
              <w:rPr>
                <w:sz w:val="16"/>
              </w:rPr>
              <w:t xml:space="preserve"> </w:t>
            </w:r>
            <w:r w:rsidRPr="00B267E2">
              <w:rPr>
                <w:bCs/>
                <w:sz w:val="16"/>
              </w:rPr>
              <w:t>Std. Oblig</w:t>
            </w:r>
            <w:r w:rsidRPr="00B267E2">
              <w:rPr>
                <w:bCs/>
                <w:sz w:val="16"/>
              </w:rPr>
              <w:t>a</w:t>
            </w:r>
            <w:r w:rsidRPr="00B267E2">
              <w:rPr>
                <w:bCs/>
                <w:sz w:val="16"/>
              </w:rPr>
              <w:t xml:space="preserve">torik plus ca. </w:t>
            </w:r>
            <w:proofErr w:type="spellStart"/>
            <w:r w:rsidR="00B450B0">
              <w:rPr>
                <w:bCs/>
                <w:sz w:val="16"/>
              </w:rPr>
              <w:t>xx</w:t>
            </w:r>
            <w:r w:rsidRPr="00B267E2">
              <w:rPr>
                <w:bCs/>
                <w:sz w:val="16"/>
              </w:rPr>
              <w:t>Std</w:t>
            </w:r>
            <w:proofErr w:type="spellEnd"/>
            <w:r w:rsidRPr="00B267E2">
              <w:rPr>
                <w:bCs/>
                <w:sz w:val="16"/>
              </w:rPr>
              <w:t>. Freiraum</w:t>
            </w:r>
          </w:p>
        </w:tc>
        <w:tc>
          <w:tcPr>
            <w:tcW w:w="5613" w:type="dxa"/>
            <w:gridSpan w:val="3"/>
            <w:tcBorders>
              <w:top w:val="single" w:sz="4" w:space="0" w:color="auto"/>
              <w:left w:val="single" w:sz="4" w:space="0" w:color="auto"/>
              <w:bottom w:val="single" w:sz="4" w:space="0" w:color="auto"/>
              <w:right w:val="single" w:sz="4" w:space="0" w:color="auto"/>
            </w:tcBorders>
            <w:vAlign w:val="center"/>
          </w:tcPr>
          <w:p w:rsidR="00FF3674" w:rsidRPr="00B267E2" w:rsidRDefault="00FF3674" w:rsidP="0036255B">
            <w:pPr>
              <w:snapToGrid w:val="0"/>
              <w:jc w:val="center"/>
              <w:rPr>
                <w:b/>
                <w:color w:val="993300"/>
                <w:sz w:val="16"/>
                <w:szCs w:val="28"/>
              </w:rPr>
            </w:pPr>
            <w:r w:rsidRPr="00B267E2">
              <w:rPr>
                <w:b/>
                <w:color w:val="993300"/>
                <w:sz w:val="16"/>
                <w:szCs w:val="28"/>
              </w:rPr>
              <w:t>Sprachbewusstheit</w:t>
            </w:r>
          </w:p>
        </w:tc>
      </w:tr>
      <w:tr w:rsidR="0036255B" w:rsidRPr="00B267E2" w:rsidTr="00B267E2">
        <w:trPr>
          <w:trHeight w:val="843"/>
        </w:trPr>
        <w:tc>
          <w:tcPr>
            <w:tcW w:w="5043" w:type="dxa"/>
            <w:gridSpan w:val="3"/>
            <w:tcBorders>
              <w:top w:val="single" w:sz="4" w:space="0" w:color="auto"/>
              <w:left w:val="single" w:sz="4" w:space="0" w:color="auto"/>
              <w:bottom w:val="single" w:sz="4" w:space="0" w:color="auto"/>
              <w:right w:val="single" w:sz="4" w:space="0" w:color="auto"/>
            </w:tcBorders>
          </w:tcPr>
          <w:p w:rsidR="00621ABA" w:rsidRPr="00B267E2" w:rsidRDefault="00621ABA" w:rsidP="00814E57">
            <w:pPr>
              <w:numPr>
                <w:ilvl w:val="0"/>
                <w:numId w:val="12"/>
              </w:numPr>
              <w:tabs>
                <w:tab w:val="num" w:pos="360"/>
              </w:tabs>
              <w:ind w:left="360"/>
              <w:rPr>
                <w:sz w:val="16"/>
                <w:szCs w:val="22"/>
              </w:rPr>
            </w:pPr>
            <w:r w:rsidRPr="00B267E2">
              <w:rPr>
                <w:sz w:val="16"/>
                <w:szCs w:val="22"/>
              </w:rPr>
              <w:t>Texte planen, editieren, überarbeiten</w:t>
            </w:r>
          </w:p>
        </w:tc>
        <w:tc>
          <w:tcPr>
            <w:tcW w:w="3598" w:type="dxa"/>
            <w:gridSpan w:val="4"/>
            <w:vMerge/>
            <w:tcBorders>
              <w:top w:val="single" w:sz="4" w:space="0" w:color="auto"/>
              <w:left w:val="single" w:sz="4" w:space="0" w:color="auto"/>
              <w:bottom w:val="single" w:sz="4" w:space="0" w:color="auto"/>
              <w:right w:val="single" w:sz="4" w:space="0" w:color="auto"/>
            </w:tcBorders>
          </w:tcPr>
          <w:p w:rsidR="00FF3674" w:rsidRPr="00B267E2" w:rsidRDefault="00FF3674" w:rsidP="0036255B">
            <w:pPr>
              <w:snapToGrid w:val="0"/>
              <w:jc w:val="center"/>
              <w:rPr>
                <w:b/>
                <w:sz w:val="16"/>
                <w:szCs w:val="22"/>
              </w:rPr>
            </w:pPr>
          </w:p>
        </w:tc>
        <w:tc>
          <w:tcPr>
            <w:tcW w:w="5613" w:type="dxa"/>
            <w:gridSpan w:val="3"/>
            <w:tcBorders>
              <w:top w:val="single" w:sz="4" w:space="0" w:color="auto"/>
              <w:left w:val="single" w:sz="4" w:space="0" w:color="auto"/>
              <w:bottom w:val="single" w:sz="4" w:space="0" w:color="auto"/>
              <w:right w:val="single" w:sz="4" w:space="0" w:color="auto"/>
            </w:tcBorders>
          </w:tcPr>
          <w:p w:rsidR="0062051A" w:rsidRPr="00B267E2" w:rsidRDefault="00FF74B4" w:rsidP="00814E57">
            <w:pPr>
              <w:numPr>
                <w:ilvl w:val="0"/>
                <w:numId w:val="12"/>
              </w:numPr>
              <w:tabs>
                <w:tab w:val="num" w:pos="360"/>
              </w:tabs>
              <w:ind w:left="360"/>
              <w:rPr>
                <w:i/>
                <w:sz w:val="16"/>
                <w:szCs w:val="22"/>
              </w:rPr>
            </w:pPr>
            <w:r w:rsidRPr="00B267E2">
              <w:rPr>
                <w:sz w:val="16"/>
                <w:szCs w:val="22"/>
              </w:rPr>
              <w:t>Beziehungen</w:t>
            </w:r>
            <w:r w:rsidRPr="00B267E2">
              <w:rPr>
                <w:sz w:val="16"/>
              </w:rPr>
              <w:t xml:space="preserve"> zwischen Sprach- und Kulturphänomenen benennen und reflektieren, z.B. beim </w:t>
            </w:r>
            <w:proofErr w:type="spellStart"/>
            <w:r w:rsidRPr="00B267E2">
              <w:rPr>
                <w:i/>
                <w:sz w:val="16"/>
              </w:rPr>
              <w:t>verlan</w:t>
            </w:r>
            <w:proofErr w:type="spellEnd"/>
          </w:p>
          <w:p w:rsidR="00021CAB" w:rsidRPr="00B267E2" w:rsidRDefault="0062051A" w:rsidP="00814E57">
            <w:pPr>
              <w:numPr>
                <w:ilvl w:val="0"/>
                <w:numId w:val="12"/>
              </w:numPr>
              <w:tabs>
                <w:tab w:val="num" w:pos="360"/>
              </w:tabs>
              <w:ind w:left="360"/>
              <w:rPr>
                <w:sz w:val="16"/>
                <w:szCs w:val="22"/>
              </w:rPr>
            </w:pPr>
            <w:r w:rsidRPr="00B267E2">
              <w:rPr>
                <w:sz w:val="16"/>
              </w:rPr>
              <w:t xml:space="preserve">Parallelen zwischen </w:t>
            </w:r>
            <w:r w:rsidR="00021CAB" w:rsidRPr="00B267E2">
              <w:rPr>
                <w:sz w:val="16"/>
              </w:rPr>
              <w:t xml:space="preserve">Jugendsprache und </w:t>
            </w:r>
            <w:proofErr w:type="spellStart"/>
            <w:r w:rsidR="00021CAB" w:rsidRPr="00B267E2">
              <w:rPr>
                <w:i/>
                <w:sz w:val="16"/>
              </w:rPr>
              <w:t>rap</w:t>
            </w:r>
            <w:proofErr w:type="spellEnd"/>
            <w:r w:rsidR="00021CAB" w:rsidRPr="00B267E2">
              <w:rPr>
                <w:i/>
                <w:sz w:val="16"/>
              </w:rPr>
              <w:t>/</w:t>
            </w:r>
            <w:proofErr w:type="spellStart"/>
            <w:r w:rsidR="00021CAB" w:rsidRPr="00B267E2">
              <w:rPr>
                <w:i/>
                <w:sz w:val="16"/>
              </w:rPr>
              <w:t>slam</w:t>
            </w:r>
            <w:proofErr w:type="spellEnd"/>
            <w:r w:rsidRPr="00B267E2">
              <w:rPr>
                <w:i/>
                <w:sz w:val="16"/>
              </w:rPr>
              <w:t xml:space="preserve"> </w:t>
            </w:r>
            <w:r w:rsidRPr="00B267E2">
              <w:rPr>
                <w:sz w:val="16"/>
              </w:rPr>
              <w:t>herstellen bzw. wahrnehme</w:t>
            </w:r>
            <w:r w:rsidR="00B450B0">
              <w:rPr>
                <w:sz w:val="16"/>
              </w:rPr>
              <w:t>n</w:t>
            </w:r>
          </w:p>
          <w:p w:rsidR="0062051A" w:rsidRPr="00B267E2" w:rsidRDefault="0062051A" w:rsidP="00814E57">
            <w:pPr>
              <w:numPr>
                <w:ilvl w:val="0"/>
                <w:numId w:val="12"/>
              </w:numPr>
              <w:tabs>
                <w:tab w:val="num" w:pos="360"/>
              </w:tabs>
              <w:ind w:left="360"/>
              <w:rPr>
                <w:sz w:val="16"/>
                <w:szCs w:val="22"/>
              </w:rPr>
            </w:pPr>
            <w:r w:rsidRPr="00B267E2">
              <w:rPr>
                <w:sz w:val="16"/>
              </w:rPr>
              <w:t>verschiedene Sprachregister (formell/informell) wahrnehmen und bewusst anwenden</w:t>
            </w:r>
          </w:p>
        </w:tc>
      </w:tr>
      <w:tr w:rsidR="0036255B" w:rsidRPr="00B267E2" w:rsidTr="00B267E2">
        <w:trPr>
          <w:trHeight w:val="278"/>
        </w:trPr>
        <w:tc>
          <w:tcPr>
            <w:tcW w:w="14254" w:type="dxa"/>
            <w:gridSpan w:val="10"/>
            <w:tcBorders>
              <w:top w:val="single" w:sz="4" w:space="0" w:color="auto"/>
              <w:left w:val="single" w:sz="4" w:space="0" w:color="auto"/>
              <w:bottom w:val="single" w:sz="4" w:space="0" w:color="auto"/>
              <w:right w:val="single" w:sz="4" w:space="0" w:color="auto"/>
            </w:tcBorders>
            <w:vAlign w:val="center"/>
          </w:tcPr>
          <w:p w:rsidR="00FF3674" w:rsidRPr="00B267E2" w:rsidRDefault="00FF3674" w:rsidP="0036255B">
            <w:pPr>
              <w:snapToGrid w:val="0"/>
              <w:jc w:val="center"/>
              <w:rPr>
                <w:b/>
                <w:color w:val="993300"/>
                <w:sz w:val="16"/>
                <w:szCs w:val="28"/>
              </w:rPr>
            </w:pPr>
            <w:r w:rsidRPr="00B267E2">
              <w:rPr>
                <w:b/>
                <w:color w:val="993300"/>
                <w:sz w:val="16"/>
                <w:szCs w:val="28"/>
              </w:rPr>
              <w:t>Text- und Medienkompetenz</w:t>
            </w:r>
          </w:p>
        </w:tc>
      </w:tr>
      <w:tr w:rsidR="0036255B" w:rsidRPr="00B267E2" w:rsidTr="00FF74B4">
        <w:trPr>
          <w:trHeight w:val="499"/>
        </w:trPr>
        <w:tc>
          <w:tcPr>
            <w:tcW w:w="14254" w:type="dxa"/>
            <w:gridSpan w:val="10"/>
            <w:tcBorders>
              <w:top w:val="single" w:sz="4" w:space="0" w:color="auto"/>
              <w:left w:val="single" w:sz="4" w:space="0" w:color="auto"/>
              <w:bottom w:val="single" w:sz="4" w:space="0" w:color="auto"/>
              <w:right w:val="single" w:sz="4" w:space="0" w:color="auto"/>
            </w:tcBorders>
          </w:tcPr>
          <w:p w:rsidR="0062051A" w:rsidRPr="00B267E2" w:rsidRDefault="0062051A" w:rsidP="00814E57">
            <w:pPr>
              <w:numPr>
                <w:ilvl w:val="0"/>
                <w:numId w:val="16"/>
              </w:numPr>
              <w:autoSpaceDE w:val="0"/>
              <w:autoSpaceDN w:val="0"/>
              <w:adjustRightInd w:val="0"/>
              <w:rPr>
                <w:rFonts w:cs="ArialNarrow,Bold"/>
                <w:bCs/>
                <w:sz w:val="16"/>
              </w:rPr>
            </w:pPr>
            <w:r w:rsidRPr="00B267E2">
              <w:rPr>
                <w:rFonts w:cs="ArialNarrow,Bold"/>
                <w:bCs/>
                <w:sz w:val="16"/>
                <w:u w:val="single"/>
              </w:rPr>
              <w:t>Texte verstehen:</w:t>
            </w:r>
            <w:r w:rsidRPr="00B267E2">
              <w:rPr>
                <w:rFonts w:cs="ArialNarrow,Bold"/>
                <w:bCs/>
                <w:sz w:val="16"/>
              </w:rPr>
              <w:t xml:space="preserve"> </w:t>
            </w:r>
            <w:r w:rsidR="00040DCB" w:rsidRPr="00B267E2">
              <w:rPr>
                <w:rFonts w:cs="ArialNarrow,Bold"/>
                <w:bCs/>
                <w:sz w:val="16"/>
              </w:rPr>
              <w:t>Musik und Liedtexte, Rundfunksendung/</w:t>
            </w:r>
            <w:proofErr w:type="spellStart"/>
            <w:r w:rsidR="00040DCB" w:rsidRPr="00B267E2">
              <w:rPr>
                <w:rFonts w:cs="ArialNarrow,Bold"/>
                <w:bCs/>
                <w:sz w:val="16"/>
              </w:rPr>
              <w:t>podcast</w:t>
            </w:r>
            <w:proofErr w:type="spellEnd"/>
            <w:r w:rsidR="00040DCB" w:rsidRPr="00B267E2">
              <w:rPr>
                <w:rFonts w:cs="ArialNarrow,Bold"/>
                <w:bCs/>
                <w:sz w:val="16"/>
              </w:rPr>
              <w:t>, Gedichte, Bilder (</w:t>
            </w:r>
            <w:proofErr w:type="spellStart"/>
            <w:r w:rsidR="00040DCB" w:rsidRPr="00B267E2">
              <w:rPr>
                <w:rFonts w:cs="ArialNarrow,Bold"/>
                <w:bCs/>
                <w:sz w:val="16"/>
              </w:rPr>
              <w:t>Grafitti</w:t>
            </w:r>
            <w:proofErr w:type="spellEnd"/>
            <w:r w:rsidR="00040DCB" w:rsidRPr="00B267E2">
              <w:rPr>
                <w:rFonts w:cs="ArialNarrow,Bold"/>
                <w:bCs/>
                <w:sz w:val="16"/>
              </w:rPr>
              <w:t>)</w:t>
            </w:r>
          </w:p>
          <w:p w:rsidR="00040DCB" w:rsidRPr="00B267E2" w:rsidRDefault="00040DCB" w:rsidP="00814E57">
            <w:pPr>
              <w:numPr>
                <w:ilvl w:val="0"/>
                <w:numId w:val="16"/>
              </w:numPr>
              <w:autoSpaceDE w:val="0"/>
              <w:autoSpaceDN w:val="0"/>
              <w:adjustRightInd w:val="0"/>
              <w:rPr>
                <w:rFonts w:cs="ArialNarrow,Bold"/>
                <w:bCs/>
                <w:sz w:val="16"/>
              </w:rPr>
            </w:pPr>
            <w:r w:rsidRPr="00B267E2">
              <w:rPr>
                <w:rFonts w:cs="ArialNarrow,Bold"/>
                <w:bCs/>
                <w:sz w:val="16"/>
                <w:u w:val="single"/>
              </w:rPr>
              <w:t>Texte produzieren:</w:t>
            </w:r>
            <w:r w:rsidRPr="00B267E2">
              <w:rPr>
                <w:rFonts w:cs="ArialNarrow,Bold"/>
                <w:bCs/>
                <w:sz w:val="16"/>
              </w:rPr>
              <w:t xml:space="preserve"> Zusammenfassung, grundlegende Stilmittelanalyse, kreatives Schreiben (</w:t>
            </w:r>
            <w:proofErr w:type="spellStart"/>
            <w:r w:rsidRPr="00B267E2">
              <w:rPr>
                <w:rFonts w:cs="ArialNarrow,Bold"/>
                <w:bCs/>
                <w:sz w:val="16"/>
              </w:rPr>
              <w:t>slam</w:t>
            </w:r>
            <w:proofErr w:type="spellEnd"/>
            <w:r w:rsidRPr="00B267E2">
              <w:rPr>
                <w:rFonts w:cs="ArialNarrow,Bold"/>
                <w:bCs/>
                <w:sz w:val="16"/>
              </w:rPr>
              <w:t>)</w:t>
            </w:r>
          </w:p>
          <w:p w:rsidR="00FF3674" w:rsidRPr="00B267E2" w:rsidRDefault="00040DCB" w:rsidP="00814E57">
            <w:pPr>
              <w:numPr>
                <w:ilvl w:val="0"/>
                <w:numId w:val="16"/>
              </w:numPr>
              <w:autoSpaceDE w:val="0"/>
              <w:autoSpaceDN w:val="0"/>
              <w:adjustRightInd w:val="0"/>
              <w:rPr>
                <w:sz w:val="16"/>
                <w:szCs w:val="22"/>
              </w:rPr>
            </w:pPr>
            <w:r w:rsidRPr="00B267E2">
              <w:rPr>
                <w:rFonts w:cs="ArialNarrow,Bold"/>
                <w:bCs/>
                <w:sz w:val="16"/>
                <w:u w:val="single"/>
              </w:rPr>
              <w:t>Umgang mit Texten:</w:t>
            </w:r>
            <w:r w:rsidRPr="00B267E2">
              <w:rPr>
                <w:rFonts w:cs="ArialNarrow,Bold"/>
                <w:bCs/>
                <w:sz w:val="16"/>
              </w:rPr>
              <w:t xml:space="preserve"> </w:t>
            </w:r>
            <w:r w:rsidR="00DE3B39" w:rsidRPr="00B267E2">
              <w:rPr>
                <w:rFonts w:cs="ArialNarrow,Bold"/>
                <w:bCs/>
                <w:sz w:val="16"/>
              </w:rPr>
              <w:t>Zusammenhang von Form und Inhalt herstellen</w:t>
            </w:r>
            <w:r w:rsidRPr="00B267E2">
              <w:rPr>
                <w:rFonts w:cs="ArialNarrow,Bold"/>
                <w:bCs/>
                <w:sz w:val="16"/>
              </w:rPr>
              <w:t xml:space="preserve">, grundlegende </w:t>
            </w:r>
            <w:r w:rsidR="00DE3B39" w:rsidRPr="00B267E2">
              <w:rPr>
                <w:rFonts w:cs="ArialNarrow,Bold"/>
                <w:bCs/>
                <w:sz w:val="16"/>
              </w:rPr>
              <w:t>Gestaltungsmerkmale analysieren</w:t>
            </w:r>
          </w:p>
        </w:tc>
      </w:tr>
      <w:tr w:rsidR="00FF3674" w:rsidRPr="00B267E2" w:rsidTr="00B267E2">
        <w:trPr>
          <w:trHeight w:val="276"/>
        </w:trPr>
        <w:tc>
          <w:tcPr>
            <w:tcW w:w="14254" w:type="dxa"/>
            <w:gridSpan w:val="10"/>
            <w:tcBorders>
              <w:top w:val="single" w:sz="4" w:space="0" w:color="auto"/>
              <w:left w:val="single" w:sz="4" w:space="0" w:color="auto"/>
              <w:bottom w:val="single" w:sz="4" w:space="0" w:color="auto"/>
              <w:right w:val="single" w:sz="4" w:space="0" w:color="auto"/>
            </w:tcBorders>
            <w:vAlign w:val="center"/>
          </w:tcPr>
          <w:p w:rsidR="00FF3674" w:rsidRPr="00B267E2" w:rsidRDefault="00FF3674" w:rsidP="0036255B">
            <w:pPr>
              <w:snapToGrid w:val="0"/>
              <w:jc w:val="center"/>
              <w:rPr>
                <w:b/>
                <w:color w:val="0000FF"/>
                <w:sz w:val="16"/>
                <w:szCs w:val="22"/>
              </w:rPr>
            </w:pPr>
            <w:r w:rsidRPr="00B267E2">
              <w:rPr>
                <w:b/>
                <w:color w:val="0000FF"/>
                <w:sz w:val="16"/>
                <w:szCs w:val="22"/>
              </w:rPr>
              <w:t>Sonstige fachinterne Absprachen</w:t>
            </w:r>
          </w:p>
        </w:tc>
      </w:tr>
      <w:tr w:rsidR="00FF3674" w:rsidRPr="00B267E2" w:rsidTr="00FF74B4">
        <w:trPr>
          <w:trHeight w:val="449"/>
        </w:trPr>
        <w:tc>
          <w:tcPr>
            <w:tcW w:w="6304" w:type="dxa"/>
            <w:gridSpan w:val="5"/>
            <w:tcBorders>
              <w:top w:val="single" w:sz="4" w:space="0" w:color="auto"/>
              <w:left w:val="single" w:sz="4" w:space="0" w:color="auto"/>
              <w:bottom w:val="single" w:sz="4" w:space="0" w:color="auto"/>
              <w:right w:val="single" w:sz="4" w:space="0" w:color="auto"/>
            </w:tcBorders>
            <w:vAlign w:val="center"/>
          </w:tcPr>
          <w:p w:rsidR="00FF3674" w:rsidRPr="00B267E2" w:rsidRDefault="00FF3674" w:rsidP="0036255B">
            <w:pPr>
              <w:snapToGrid w:val="0"/>
              <w:jc w:val="center"/>
              <w:rPr>
                <w:b/>
                <w:sz w:val="16"/>
                <w:szCs w:val="22"/>
              </w:rPr>
            </w:pPr>
            <w:r w:rsidRPr="00B267E2">
              <w:rPr>
                <w:b/>
                <w:sz w:val="16"/>
                <w:szCs w:val="22"/>
              </w:rPr>
              <w:t>Lernerfolgsüberprüfung</w:t>
            </w:r>
          </w:p>
          <w:p w:rsidR="00FF3674" w:rsidRPr="00B267E2" w:rsidRDefault="00621ABA" w:rsidP="0036255B">
            <w:pPr>
              <w:rPr>
                <w:sz w:val="16"/>
                <w:szCs w:val="22"/>
              </w:rPr>
            </w:pPr>
            <w:r w:rsidRPr="00B267E2">
              <w:rPr>
                <w:b/>
                <w:sz w:val="16"/>
                <w:szCs w:val="22"/>
              </w:rPr>
              <w:t>Hörverstehen/Lesen/ Schreiben:</w:t>
            </w:r>
            <w:r w:rsidRPr="00B267E2">
              <w:rPr>
                <w:sz w:val="16"/>
                <w:szCs w:val="22"/>
              </w:rPr>
              <w:t xml:space="preserve"> integrative Überprüfung, Analyse</w:t>
            </w:r>
          </w:p>
        </w:tc>
        <w:tc>
          <w:tcPr>
            <w:tcW w:w="7950" w:type="dxa"/>
            <w:gridSpan w:val="5"/>
            <w:tcBorders>
              <w:top w:val="single" w:sz="4" w:space="0" w:color="auto"/>
              <w:left w:val="single" w:sz="4" w:space="0" w:color="auto"/>
              <w:bottom w:val="single" w:sz="4" w:space="0" w:color="auto"/>
              <w:right w:val="single" w:sz="4" w:space="0" w:color="auto"/>
            </w:tcBorders>
          </w:tcPr>
          <w:p w:rsidR="00FF3674" w:rsidRPr="00B267E2" w:rsidRDefault="00FF3674" w:rsidP="0036255B">
            <w:pPr>
              <w:snapToGrid w:val="0"/>
              <w:jc w:val="center"/>
              <w:rPr>
                <w:b/>
                <w:sz w:val="16"/>
                <w:szCs w:val="22"/>
              </w:rPr>
            </w:pPr>
            <w:r w:rsidRPr="00B267E2">
              <w:rPr>
                <w:b/>
                <w:sz w:val="16"/>
                <w:szCs w:val="22"/>
              </w:rPr>
              <w:t xml:space="preserve">Projektvorhaben: </w:t>
            </w:r>
          </w:p>
          <w:p w:rsidR="00021CAB" w:rsidRPr="00B267E2" w:rsidRDefault="00021CAB" w:rsidP="00021CAB">
            <w:pPr>
              <w:snapToGrid w:val="0"/>
              <w:rPr>
                <w:b/>
                <w:sz w:val="16"/>
                <w:szCs w:val="22"/>
              </w:rPr>
            </w:pPr>
            <w:r w:rsidRPr="00B267E2">
              <w:rPr>
                <w:b/>
                <w:sz w:val="16"/>
                <w:szCs w:val="22"/>
              </w:rPr>
              <w:t>Optional:</w:t>
            </w:r>
          </w:p>
          <w:p w:rsidR="00621ABA" w:rsidRPr="00B267E2" w:rsidRDefault="00021CAB" w:rsidP="00814E57">
            <w:pPr>
              <w:numPr>
                <w:ilvl w:val="0"/>
                <w:numId w:val="12"/>
              </w:numPr>
              <w:tabs>
                <w:tab w:val="num" w:pos="360"/>
              </w:tabs>
              <w:snapToGrid w:val="0"/>
              <w:ind w:left="360"/>
              <w:rPr>
                <w:sz w:val="16"/>
                <w:szCs w:val="22"/>
              </w:rPr>
            </w:pPr>
            <w:r w:rsidRPr="00B267E2">
              <w:rPr>
                <w:sz w:val="16"/>
                <w:szCs w:val="22"/>
              </w:rPr>
              <w:t>Slam-Szene vergleichen (Deutschland – Frankreich)</w:t>
            </w:r>
          </w:p>
          <w:p w:rsidR="00FF3674" w:rsidRPr="00B267E2" w:rsidRDefault="00021CAB" w:rsidP="00814E57">
            <w:pPr>
              <w:numPr>
                <w:ilvl w:val="0"/>
                <w:numId w:val="12"/>
              </w:numPr>
              <w:tabs>
                <w:tab w:val="num" w:pos="360"/>
              </w:tabs>
              <w:snapToGrid w:val="0"/>
              <w:ind w:left="360"/>
              <w:rPr>
                <w:sz w:val="16"/>
                <w:szCs w:val="22"/>
              </w:rPr>
            </w:pPr>
            <w:proofErr w:type="spellStart"/>
            <w:r w:rsidRPr="00B267E2">
              <w:rPr>
                <w:sz w:val="16"/>
                <w:szCs w:val="22"/>
              </w:rPr>
              <w:t>Poetry</w:t>
            </w:r>
            <w:proofErr w:type="spellEnd"/>
            <w:r w:rsidRPr="00B267E2">
              <w:rPr>
                <w:sz w:val="16"/>
                <w:szCs w:val="22"/>
              </w:rPr>
              <w:t xml:space="preserve"> </w:t>
            </w:r>
            <w:proofErr w:type="spellStart"/>
            <w:r w:rsidRPr="00B267E2">
              <w:rPr>
                <w:sz w:val="16"/>
                <w:szCs w:val="22"/>
              </w:rPr>
              <w:t>slam</w:t>
            </w:r>
            <w:proofErr w:type="spellEnd"/>
            <w:r w:rsidR="00621ABA" w:rsidRPr="00B267E2">
              <w:rPr>
                <w:sz w:val="16"/>
                <w:szCs w:val="22"/>
              </w:rPr>
              <w:t xml:space="preserve"> - </w:t>
            </w:r>
            <w:r w:rsidRPr="00B267E2">
              <w:rPr>
                <w:sz w:val="16"/>
                <w:szCs w:val="22"/>
              </w:rPr>
              <w:t xml:space="preserve">Kreatives Schreiben: einen </w:t>
            </w:r>
            <w:proofErr w:type="spellStart"/>
            <w:r w:rsidRPr="00B267E2">
              <w:rPr>
                <w:i/>
                <w:sz w:val="16"/>
                <w:szCs w:val="22"/>
              </w:rPr>
              <w:t>slam</w:t>
            </w:r>
            <w:proofErr w:type="spellEnd"/>
            <w:r w:rsidRPr="00B267E2">
              <w:rPr>
                <w:sz w:val="16"/>
                <w:szCs w:val="22"/>
              </w:rPr>
              <w:t xml:space="preserve"> verfassen</w:t>
            </w:r>
          </w:p>
        </w:tc>
      </w:tr>
    </w:tbl>
    <w:p w:rsidR="00FF3674" w:rsidRPr="001431D8" w:rsidRDefault="00FF74B4" w:rsidP="001431D8">
      <w:pPr>
        <w:spacing w:before="120" w:after="120"/>
        <w:ind w:left="-992"/>
        <w:rPr>
          <w:rFonts w:cs="Arial"/>
          <w:b/>
          <w:i/>
          <w:sz w:val="22"/>
          <w:szCs w:val="28"/>
          <w:u w:val="single"/>
        </w:rPr>
      </w:pPr>
      <w:r>
        <w:br w:type="page"/>
      </w:r>
      <w:r w:rsidR="00AC2608" w:rsidRPr="001431D8">
        <w:rPr>
          <w:rFonts w:cs="Arial"/>
          <w:b/>
          <w:i/>
          <w:sz w:val="22"/>
          <w:szCs w:val="28"/>
          <w:u w:val="single"/>
        </w:rPr>
        <w:lastRenderedPageBreak/>
        <w:t>Unterrichtsvorhaben VI:</w:t>
      </w:r>
    </w:p>
    <w:tbl>
      <w:tblPr>
        <w:tblW w:w="14254" w:type="dxa"/>
        <w:tblInd w:w="-885" w:type="dxa"/>
        <w:tblLayout w:type="fixed"/>
        <w:tblLook w:val="0000" w:firstRow="0" w:lastRow="0" w:firstColumn="0" w:lastColumn="0" w:noHBand="0" w:noVBand="0"/>
      </w:tblPr>
      <w:tblGrid>
        <w:gridCol w:w="2844"/>
        <w:gridCol w:w="1832"/>
        <w:gridCol w:w="367"/>
        <w:gridCol w:w="646"/>
        <w:gridCol w:w="615"/>
        <w:gridCol w:w="2230"/>
        <w:gridCol w:w="107"/>
        <w:gridCol w:w="809"/>
        <w:gridCol w:w="1730"/>
        <w:gridCol w:w="3074"/>
      </w:tblGrid>
      <w:tr w:rsidR="00FF3674" w:rsidRPr="001431D8" w:rsidTr="001431D8">
        <w:trPr>
          <w:trHeight w:val="203"/>
        </w:trPr>
        <w:tc>
          <w:tcPr>
            <w:tcW w:w="14254" w:type="dxa"/>
            <w:gridSpan w:val="10"/>
            <w:tcBorders>
              <w:top w:val="single" w:sz="8" w:space="0" w:color="000000"/>
              <w:left w:val="single" w:sz="8" w:space="0" w:color="000000"/>
              <w:bottom w:val="single" w:sz="4" w:space="0" w:color="000000"/>
              <w:right w:val="single" w:sz="8" w:space="0" w:color="000000"/>
            </w:tcBorders>
            <w:vAlign w:val="center"/>
          </w:tcPr>
          <w:p w:rsidR="00FF3674" w:rsidRPr="001431D8" w:rsidRDefault="00FF3674" w:rsidP="0036255B">
            <w:pPr>
              <w:snapToGrid w:val="0"/>
              <w:jc w:val="center"/>
              <w:rPr>
                <w:b/>
                <w:i/>
                <w:color w:val="993300"/>
                <w:sz w:val="16"/>
                <w:szCs w:val="28"/>
              </w:rPr>
            </w:pPr>
            <w:r w:rsidRPr="001431D8">
              <w:rPr>
                <w:b/>
                <w:i/>
                <w:color w:val="993300"/>
                <w:sz w:val="16"/>
                <w:szCs w:val="28"/>
              </w:rPr>
              <w:t>Interkulturelle kommunikative Kompetenz</w:t>
            </w:r>
          </w:p>
        </w:tc>
      </w:tr>
      <w:tr w:rsidR="00FF3674" w:rsidRPr="001431D8" w:rsidTr="001431D8">
        <w:trPr>
          <w:trHeight w:val="1266"/>
        </w:trPr>
        <w:tc>
          <w:tcPr>
            <w:tcW w:w="4676" w:type="dxa"/>
            <w:gridSpan w:val="2"/>
            <w:tcBorders>
              <w:top w:val="single" w:sz="4" w:space="0" w:color="000000"/>
              <w:left w:val="single" w:sz="8" w:space="0" w:color="000000"/>
              <w:bottom w:val="single" w:sz="4" w:space="0" w:color="000000"/>
            </w:tcBorders>
          </w:tcPr>
          <w:p w:rsidR="00FF3674" w:rsidRPr="001431D8" w:rsidRDefault="00FF3674" w:rsidP="0036255B">
            <w:pPr>
              <w:snapToGrid w:val="0"/>
              <w:rPr>
                <w:b/>
                <w:sz w:val="16"/>
                <w:szCs w:val="22"/>
              </w:rPr>
            </w:pPr>
            <w:r w:rsidRPr="001431D8">
              <w:rPr>
                <w:b/>
                <w:sz w:val="16"/>
                <w:szCs w:val="22"/>
              </w:rPr>
              <w:t>Soziokulturelles Orientierungswissen</w:t>
            </w:r>
          </w:p>
          <w:p w:rsidR="00631BE1" w:rsidRPr="001431D8" w:rsidRDefault="00840B92" w:rsidP="00814E57">
            <w:pPr>
              <w:numPr>
                <w:ilvl w:val="0"/>
                <w:numId w:val="12"/>
              </w:numPr>
              <w:tabs>
                <w:tab w:val="num" w:pos="360"/>
              </w:tabs>
              <w:snapToGrid w:val="0"/>
              <w:ind w:left="360"/>
              <w:rPr>
                <w:b/>
                <w:sz w:val="16"/>
                <w:szCs w:val="22"/>
              </w:rPr>
            </w:pPr>
            <w:r w:rsidRPr="001431D8">
              <w:rPr>
                <w:rFonts w:cs="ArialNarrow,Bold"/>
                <w:bCs/>
                <w:sz w:val="16"/>
                <w:szCs w:val="22"/>
              </w:rPr>
              <w:t xml:space="preserve">Anfänge deutsch-französischer Freundschaft </w:t>
            </w:r>
          </w:p>
          <w:p w:rsidR="00631BE1" w:rsidRPr="001431D8" w:rsidRDefault="00840B92" w:rsidP="00814E57">
            <w:pPr>
              <w:numPr>
                <w:ilvl w:val="0"/>
                <w:numId w:val="12"/>
              </w:numPr>
              <w:tabs>
                <w:tab w:val="num" w:pos="360"/>
              </w:tabs>
              <w:snapToGrid w:val="0"/>
              <w:ind w:left="360"/>
              <w:rPr>
                <w:b/>
                <w:sz w:val="16"/>
                <w:szCs w:val="22"/>
              </w:rPr>
            </w:pPr>
            <w:r w:rsidRPr="001431D8">
              <w:rPr>
                <w:rFonts w:cs="ArialNarrow,Bold"/>
                <w:bCs/>
                <w:sz w:val="16"/>
                <w:szCs w:val="22"/>
              </w:rPr>
              <w:t xml:space="preserve">die Bedeutung des </w:t>
            </w:r>
            <w:proofErr w:type="spellStart"/>
            <w:r w:rsidRPr="001431D8">
              <w:rPr>
                <w:rFonts w:cs="ArialNarrow,Bold"/>
                <w:bCs/>
                <w:i/>
                <w:sz w:val="16"/>
                <w:szCs w:val="22"/>
              </w:rPr>
              <w:t>couple</w:t>
            </w:r>
            <w:proofErr w:type="spellEnd"/>
            <w:r w:rsidRPr="001431D8">
              <w:rPr>
                <w:rFonts w:cs="ArialNarrow,Bold"/>
                <w:bCs/>
                <w:i/>
                <w:sz w:val="16"/>
                <w:szCs w:val="22"/>
              </w:rPr>
              <w:t xml:space="preserve"> franco-</w:t>
            </w:r>
            <w:proofErr w:type="spellStart"/>
            <w:r w:rsidRPr="001431D8">
              <w:rPr>
                <w:rFonts w:cs="ArialNarrow,Bold"/>
                <w:bCs/>
                <w:i/>
                <w:sz w:val="16"/>
                <w:szCs w:val="22"/>
              </w:rPr>
              <w:t>allemand</w:t>
            </w:r>
            <w:proofErr w:type="spellEnd"/>
            <w:r w:rsidRPr="001431D8">
              <w:rPr>
                <w:rFonts w:cs="ArialNarrow,Bold"/>
                <w:bCs/>
                <w:sz w:val="16"/>
                <w:szCs w:val="22"/>
              </w:rPr>
              <w:t xml:space="preserve"> für die eur</w:t>
            </w:r>
            <w:r w:rsidRPr="001431D8">
              <w:rPr>
                <w:rFonts w:cs="ArialNarrow,Bold"/>
                <w:bCs/>
                <w:sz w:val="16"/>
                <w:szCs w:val="22"/>
              </w:rPr>
              <w:t>o</w:t>
            </w:r>
            <w:r w:rsidRPr="001431D8">
              <w:rPr>
                <w:rFonts w:cs="ArialNarrow,Bold"/>
                <w:bCs/>
                <w:sz w:val="16"/>
                <w:szCs w:val="22"/>
              </w:rPr>
              <w:t>päische Einigung</w:t>
            </w:r>
          </w:p>
          <w:p w:rsidR="00FF3674" w:rsidRPr="001431D8" w:rsidRDefault="00840B92" w:rsidP="00814E57">
            <w:pPr>
              <w:numPr>
                <w:ilvl w:val="0"/>
                <w:numId w:val="12"/>
              </w:numPr>
              <w:tabs>
                <w:tab w:val="num" w:pos="360"/>
              </w:tabs>
              <w:snapToGrid w:val="0"/>
              <w:ind w:left="360"/>
              <w:rPr>
                <w:b/>
                <w:sz w:val="16"/>
                <w:szCs w:val="22"/>
              </w:rPr>
            </w:pPr>
            <w:r w:rsidRPr="001431D8">
              <w:rPr>
                <w:rFonts w:cs="ArialNarrow,Bold"/>
                <w:bCs/>
                <w:sz w:val="16"/>
                <w:szCs w:val="22"/>
              </w:rPr>
              <w:t xml:space="preserve">Struktur der EU </w:t>
            </w:r>
            <w:r w:rsidR="00631BE1" w:rsidRPr="001431D8">
              <w:rPr>
                <w:rFonts w:cs="ArialNarrow,Bold"/>
                <w:bCs/>
                <w:sz w:val="16"/>
                <w:szCs w:val="22"/>
              </w:rPr>
              <w:t>in Grundzügen</w:t>
            </w:r>
          </w:p>
          <w:p w:rsidR="00DE5766" w:rsidRPr="001431D8" w:rsidRDefault="00DE5766" w:rsidP="00814E57">
            <w:pPr>
              <w:numPr>
                <w:ilvl w:val="0"/>
                <w:numId w:val="12"/>
              </w:numPr>
              <w:tabs>
                <w:tab w:val="num" w:pos="360"/>
              </w:tabs>
              <w:snapToGrid w:val="0"/>
              <w:ind w:left="360"/>
              <w:rPr>
                <w:b/>
                <w:sz w:val="16"/>
                <w:szCs w:val="22"/>
              </w:rPr>
            </w:pPr>
            <w:r w:rsidRPr="001431D8">
              <w:rPr>
                <w:rFonts w:cs="ArialNarrow,Bold"/>
                <w:bCs/>
                <w:sz w:val="16"/>
                <w:szCs w:val="22"/>
              </w:rPr>
              <w:t>deutsch-französische Beziehungen (Projekte, Wirtschaft, Medien)</w:t>
            </w:r>
          </w:p>
        </w:tc>
        <w:tc>
          <w:tcPr>
            <w:tcW w:w="4774" w:type="dxa"/>
            <w:gridSpan w:val="6"/>
            <w:tcBorders>
              <w:top w:val="single" w:sz="4" w:space="0" w:color="000000"/>
              <w:left w:val="single" w:sz="4" w:space="0" w:color="000000"/>
              <w:bottom w:val="single" w:sz="4" w:space="0" w:color="000000"/>
            </w:tcBorders>
          </w:tcPr>
          <w:p w:rsidR="00FF3674" w:rsidRPr="001431D8" w:rsidRDefault="00FF3674" w:rsidP="0036255B">
            <w:pPr>
              <w:snapToGrid w:val="0"/>
              <w:rPr>
                <w:b/>
                <w:sz w:val="16"/>
                <w:szCs w:val="22"/>
              </w:rPr>
            </w:pPr>
            <w:r w:rsidRPr="001431D8">
              <w:rPr>
                <w:b/>
                <w:sz w:val="16"/>
                <w:szCs w:val="22"/>
              </w:rPr>
              <w:t>Interkulturelle Einstellungen und Bewusstheit</w:t>
            </w:r>
          </w:p>
          <w:p w:rsidR="00FF3674" w:rsidRPr="001431D8" w:rsidRDefault="00DE5766" w:rsidP="00814E57">
            <w:pPr>
              <w:numPr>
                <w:ilvl w:val="0"/>
                <w:numId w:val="12"/>
              </w:numPr>
              <w:tabs>
                <w:tab w:val="num" w:pos="360"/>
              </w:tabs>
              <w:snapToGrid w:val="0"/>
              <w:ind w:left="360"/>
              <w:rPr>
                <w:sz w:val="16"/>
                <w:szCs w:val="22"/>
              </w:rPr>
            </w:pPr>
            <w:r w:rsidRPr="001431D8">
              <w:rPr>
                <w:rFonts w:cs="ArialNarrow,Bold"/>
                <w:bCs/>
                <w:sz w:val="16"/>
                <w:szCs w:val="22"/>
              </w:rPr>
              <w:t xml:space="preserve">Umgang mit gegenseitigen </w:t>
            </w:r>
            <w:proofErr w:type="spellStart"/>
            <w:r w:rsidRPr="001431D8">
              <w:rPr>
                <w:rFonts w:cs="ArialNarrow,Bold"/>
                <w:bCs/>
                <w:i/>
                <w:sz w:val="16"/>
                <w:szCs w:val="22"/>
              </w:rPr>
              <w:t>stéréotypes</w:t>
            </w:r>
            <w:proofErr w:type="spellEnd"/>
            <w:r w:rsidRPr="001431D8">
              <w:rPr>
                <w:rFonts w:cs="ArialNarrow,Bold"/>
                <w:bCs/>
                <w:sz w:val="16"/>
                <w:szCs w:val="22"/>
              </w:rPr>
              <w:t xml:space="preserve"> und </w:t>
            </w:r>
            <w:proofErr w:type="spellStart"/>
            <w:r w:rsidRPr="001431D8">
              <w:rPr>
                <w:rFonts w:cs="ArialNarrow,Bold"/>
                <w:bCs/>
                <w:sz w:val="16"/>
                <w:szCs w:val="22"/>
              </w:rPr>
              <w:t>c</w:t>
            </w:r>
            <w:r w:rsidRPr="001431D8">
              <w:rPr>
                <w:rFonts w:cs="ArialNarrow,Bold"/>
                <w:bCs/>
                <w:i/>
                <w:sz w:val="16"/>
                <w:szCs w:val="22"/>
              </w:rPr>
              <w:t>lichés</w:t>
            </w:r>
            <w:proofErr w:type="spellEnd"/>
            <w:r w:rsidRPr="001431D8">
              <w:rPr>
                <w:rFonts w:cs="ArialNarrow,Bold"/>
                <w:bCs/>
                <w:sz w:val="16"/>
                <w:szCs w:val="22"/>
              </w:rPr>
              <w:t xml:space="preserve"> </w:t>
            </w:r>
          </w:p>
          <w:p w:rsidR="00DE5766" w:rsidRPr="001431D8" w:rsidRDefault="00DE5766" w:rsidP="00814E57">
            <w:pPr>
              <w:numPr>
                <w:ilvl w:val="0"/>
                <w:numId w:val="12"/>
              </w:numPr>
              <w:tabs>
                <w:tab w:val="num" w:pos="360"/>
              </w:tabs>
              <w:snapToGrid w:val="0"/>
              <w:ind w:left="360"/>
              <w:rPr>
                <w:sz w:val="16"/>
                <w:szCs w:val="22"/>
              </w:rPr>
            </w:pPr>
            <w:r w:rsidRPr="001431D8">
              <w:rPr>
                <w:rFonts w:cs="ArialNarrow,Bold"/>
                <w:bCs/>
                <w:sz w:val="16"/>
                <w:szCs w:val="22"/>
              </w:rPr>
              <w:t>Relativierung und Revidierung von gegenseitigen Vorurte</w:t>
            </w:r>
            <w:r w:rsidRPr="001431D8">
              <w:rPr>
                <w:rFonts w:cs="ArialNarrow,Bold"/>
                <w:bCs/>
                <w:sz w:val="16"/>
                <w:szCs w:val="22"/>
              </w:rPr>
              <w:t>i</w:t>
            </w:r>
            <w:r w:rsidRPr="001431D8">
              <w:rPr>
                <w:rFonts w:cs="ArialNarrow,Bold"/>
                <w:bCs/>
                <w:sz w:val="16"/>
                <w:szCs w:val="22"/>
              </w:rPr>
              <w:t>len</w:t>
            </w:r>
          </w:p>
        </w:tc>
        <w:tc>
          <w:tcPr>
            <w:tcW w:w="4804" w:type="dxa"/>
            <w:gridSpan w:val="2"/>
            <w:tcBorders>
              <w:top w:val="single" w:sz="4" w:space="0" w:color="000000"/>
              <w:left w:val="single" w:sz="4" w:space="0" w:color="000000"/>
              <w:bottom w:val="single" w:sz="4" w:space="0" w:color="000000"/>
              <w:right w:val="single" w:sz="8" w:space="0" w:color="000000"/>
            </w:tcBorders>
          </w:tcPr>
          <w:p w:rsidR="00FF3674" w:rsidRPr="001431D8" w:rsidRDefault="00FF3674" w:rsidP="0036255B">
            <w:pPr>
              <w:snapToGrid w:val="0"/>
              <w:rPr>
                <w:b/>
                <w:sz w:val="16"/>
                <w:szCs w:val="22"/>
              </w:rPr>
            </w:pPr>
            <w:r w:rsidRPr="001431D8">
              <w:rPr>
                <w:b/>
                <w:sz w:val="16"/>
                <w:szCs w:val="22"/>
              </w:rPr>
              <w:t>Interkulturelles Verstehen und Handeln</w:t>
            </w:r>
          </w:p>
          <w:p w:rsidR="00FF3674" w:rsidRPr="001431D8" w:rsidRDefault="00DE5766" w:rsidP="00814E57">
            <w:pPr>
              <w:numPr>
                <w:ilvl w:val="0"/>
                <w:numId w:val="12"/>
              </w:numPr>
              <w:tabs>
                <w:tab w:val="num" w:pos="360"/>
              </w:tabs>
              <w:snapToGrid w:val="0"/>
              <w:ind w:left="360"/>
              <w:rPr>
                <w:sz w:val="16"/>
                <w:szCs w:val="22"/>
              </w:rPr>
            </w:pPr>
            <w:r w:rsidRPr="001431D8">
              <w:rPr>
                <w:rFonts w:cs="ArialNarrow,Bold"/>
                <w:bCs/>
                <w:sz w:val="16"/>
                <w:szCs w:val="22"/>
              </w:rPr>
              <w:t>sich selber als Kulturbote und Mittler beider Kulturen ve</w:t>
            </w:r>
            <w:r w:rsidRPr="001431D8">
              <w:rPr>
                <w:rFonts w:cs="ArialNarrow,Bold"/>
                <w:bCs/>
                <w:sz w:val="16"/>
                <w:szCs w:val="22"/>
              </w:rPr>
              <w:t>r</w:t>
            </w:r>
            <w:r w:rsidRPr="001431D8">
              <w:rPr>
                <w:rFonts w:cs="ArialNarrow,Bold"/>
                <w:bCs/>
                <w:sz w:val="16"/>
                <w:szCs w:val="22"/>
              </w:rPr>
              <w:t>stehen und entsprechend handeln</w:t>
            </w:r>
          </w:p>
          <w:p w:rsidR="00DE5766" w:rsidRPr="001431D8" w:rsidRDefault="00DE5766" w:rsidP="00814E57">
            <w:pPr>
              <w:numPr>
                <w:ilvl w:val="0"/>
                <w:numId w:val="12"/>
              </w:numPr>
              <w:tabs>
                <w:tab w:val="num" w:pos="360"/>
              </w:tabs>
              <w:snapToGrid w:val="0"/>
              <w:ind w:left="360"/>
              <w:rPr>
                <w:sz w:val="16"/>
                <w:szCs w:val="22"/>
              </w:rPr>
            </w:pPr>
            <w:r w:rsidRPr="001431D8">
              <w:rPr>
                <w:sz w:val="16"/>
                <w:szCs w:val="22"/>
              </w:rPr>
              <w:t>sein Verhalten den Gegebenheiten in Begegnungssituati</w:t>
            </w:r>
            <w:r w:rsidRPr="001431D8">
              <w:rPr>
                <w:sz w:val="16"/>
                <w:szCs w:val="22"/>
              </w:rPr>
              <w:t>o</w:t>
            </w:r>
            <w:r w:rsidRPr="001431D8">
              <w:rPr>
                <w:sz w:val="16"/>
                <w:szCs w:val="22"/>
              </w:rPr>
              <w:t>nen anpassen</w:t>
            </w:r>
          </w:p>
        </w:tc>
      </w:tr>
      <w:tr w:rsidR="00FF3674" w:rsidRPr="001431D8" w:rsidTr="001431D8">
        <w:trPr>
          <w:trHeight w:val="192"/>
        </w:trPr>
        <w:tc>
          <w:tcPr>
            <w:tcW w:w="14254" w:type="dxa"/>
            <w:gridSpan w:val="10"/>
            <w:tcBorders>
              <w:top w:val="single" w:sz="4" w:space="0" w:color="000000"/>
              <w:left w:val="single" w:sz="8" w:space="0" w:color="000000"/>
              <w:bottom w:val="single" w:sz="4" w:space="0" w:color="000000"/>
              <w:right w:val="single" w:sz="8" w:space="0" w:color="000000"/>
            </w:tcBorders>
            <w:vAlign w:val="center"/>
          </w:tcPr>
          <w:p w:rsidR="00FF3674" w:rsidRPr="001431D8" w:rsidRDefault="00FF3674" w:rsidP="0036255B">
            <w:pPr>
              <w:snapToGrid w:val="0"/>
              <w:jc w:val="center"/>
              <w:rPr>
                <w:b/>
                <w:color w:val="993300"/>
                <w:sz w:val="16"/>
                <w:szCs w:val="28"/>
              </w:rPr>
            </w:pPr>
            <w:r w:rsidRPr="001431D8">
              <w:rPr>
                <w:b/>
                <w:color w:val="993300"/>
                <w:sz w:val="16"/>
                <w:szCs w:val="28"/>
              </w:rPr>
              <w:t xml:space="preserve">Funktionale kommunikative Kompetenz:  </w:t>
            </w:r>
          </w:p>
        </w:tc>
      </w:tr>
      <w:tr w:rsidR="00FF3674" w:rsidRPr="001431D8" w:rsidTr="001F7002">
        <w:trPr>
          <w:trHeight w:val="729"/>
        </w:trPr>
        <w:tc>
          <w:tcPr>
            <w:tcW w:w="2844" w:type="dxa"/>
            <w:tcBorders>
              <w:top w:val="single" w:sz="4" w:space="0" w:color="000000"/>
              <w:left w:val="single" w:sz="8" w:space="0" w:color="000000"/>
              <w:bottom w:val="single" w:sz="4" w:space="0" w:color="000000"/>
            </w:tcBorders>
          </w:tcPr>
          <w:p w:rsidR="00FF3674" w:rsidRPr="001431D8" w:rsidRDefault="00FF3674" w:rsidP="0036255B">
            <w:pPr>
              <w:snapToGrid w:val="0"/>
              <w:rPr>
                <w:b/>
                <w:sz w:val="16"/>
                <w:szCs w:val="22"/>
              </w:rPr>
            </w:pPr>
            <w:r w:rsidRPr="001431D8">
              <w:rPr>
                <w:b/>
                <w:sz w:val="16"/>
                <w:szCs w:val="22"/>
              </w:rPr>
              <w:t>Hör-/Hör-Sehverstehen</w:t>
            </w:r>
          </w:p>
          <w:p w:rsidR="00FF3674" w:rsidRPr="001431D8" w:rsidRDefault="00840B92" w:rsidP="00814E57">
            <w:pPr>
              <w:numPr>
                <w:ilvl w:val="0"/>
                <w:numId w:val="12"/>
              </w:numPr>
              <w:tabs>
                <w:tab w:val="num" w:pos="360"/>
              </w:tabs>
              <w:snapToGrid w:val="0"/>
              <w:ind w:left="360"/>
              <w:rPr>
                <w:b/>
                <w:sz w:val="16"/>
                <w:szCs w:val="22"/>
              </w:rPr>
            </w:pPr>
            <w:r w:rsidRPr="001431D8">
              <w:rPr>
                <w:rFonts w:cs="ArialNarrow,Bold"/>
                <w:bCs/>
                <w:sz w:val="16"/>
                <w:szCs w:val="22"/>
              </w:rPr>
              <w:t>ausgewählten</w:t>
            </w:r>
            <w:r w:rsidRPr="001431D8">
              <w:rPr>
                <w:sz w:val="16"/>
                <w:szCs w:val="22"/>
              </w:rPr>
              <w:t xml:space="preserve"> Sequenzen der ARTE-Sendung </w:t>
            </w:r>
            <w:r w:rsidRPr="001431D8">
              <w:rPr>
                <w:i/>
                <w:sz w:val="16"/>
                <w:szCs w:val="22"/>
              </w:rPr>
              <w:t>Karambolage</w:t>
            </w:r>
            <w:r w:rsidRPr="001431D8">
              <w:rPr>
                <w:sz w:val="16"/>
                <w:szCs w:val="22"/>
              </w:rPr>
              <w:t xml:space="preserve"> Besonderheiten der deutschen und der französischen Kultur entnehmen</w:t>
            </w:r>
          </w:p>
          <w:p w:rsidR="00040B4F" w:rsidRPr="001431D8" w:rsidRDefault="00040B4F" w:rsidP="00814E57">
            <w:pPr>
              <w:numPr>
                <w:ilvl w:val="0"/>
                <w:numId w:val="12"/>
              </w:numPr>
              <w:tabs>
                <w:tab w:val="num" w:pos="360"/>
              </w:tabs>
              <w:snapToGrid w:val="0"/>
              <w:ind w:left="360"/>
              <w:rPr>
                <w:b/>
                <w:sz w:val="16"/>
                <w:szCs w:val="22"/>
              </w:rPr>
            </w:pPr>
            <w:r w:rsidRPr="001431D8">
              <w:rPr>
                <w:sz w:val="16"/>
                <w:szCs w:val="22"/>
              </w:rPr>
              <w:t>eine Rede in ihrer Gesamtau</w:t>
            </w:r>
            <w:r w:rsidRPr="001431D8">
              <w:rPr>
                <w:sz w:val="16"/>
                <w:szCs w:val="22"/>
              </w:rPr>
              <w:t>s</w:t>
            </w:r>
            <w:r w:rsidRPr="001431D8">
              <w:rPr>
                <w:sz w:val="16"/>
                <w:szCs w:val="22"/>
              </w:rPr>
              <w:t>sage verstehen</w:t>
            </w:r>
          </w:p>
        </w:tc>
        <w:tc>
          <w:tcPr>
            <w:tcW w:w="2845" w:type="dxa"/>
            <w:gridSpan w:val="3"/>
            <w:tcBorders>
              <w:top w:val="single" w:sz="4" w:space="0" w:color="000000"/>
              <w:left w:val="single" w:sz="4" w:space="0" w:color="000000"/>
              <w:bottom w:val="single" w:sz="4" w:space="0" w:color="000000"/>
            </w:tcBorders>
            <w:shd w:val="clear" w:color="auto" w:fill="BFBFBF" w:themeFill="background1" w:themeFillShade="BF"/>
          </w:tcPr>
          <w:p w:rsidR="00FF3674" w:rsidRPr="001431D8" w:rsidRDefault="00FF3674" w:rsidP="0036255B">
            <w:pPr>
              <w:snapToGrid w:val="0"/>
              <w:rPr>
                <w:b/>
                <w:sz w:val="16"/>
                <w:szCs w:val="22"/>
              </w:rPr>
            </w:pPr>
            <w:r w:rsidRPr="001431D8">
              <w:rPr>
                <w:b/>
                <w:sz w:val="16"/>
                <w:szCs w:val="22"/>
              </w:rPr>
              <w:t>Leseverstehen</w:t>
            </w:r>
          </w:p>
          <w:p w:rsidR="00FF3674" w:rsidRPr="001431D8" w:rsidRDefault="00040B4F" w:rsidP="00814E57">
            <w:pPr>
              <w:numPr>
                <w:ilvl w:val="0"/>
                <w:numId w:val="12"/>
              </w:numPr>
              <w:tabs>
                <w:tab w:val="num" w:pos="360"/>
              </w:tabs>
              <w:snapToGrid w:val="0"/>
              <w:ind w:left="360"/>
              <w:rPr>
                <w:sz w:val="16"/>
                <w:szCs w:val="22"/>
              </w:rPr>
            </w:pPr>
            <w:r w:rsidRPr="001431D8">
              <w:rPr>
                <w:sz w:val="16"/>
                <w:szCs w:val="22"/>
              </w:rPr>
              <w:t>Einzelaussagen und unterstü</w:t>
            </w:r>
            <w:r w:rsidRPr="001431D8">
              <w:rPr>
                <w:sz w:val="16"/>
                <w:szCs w:val="22"/>
              </w:rPr>
              <w:t>t</w:t>
            </w:r>
            <w:r w:rsidRPr="001431D8">
              <w:rPr>
                <w:sz w:val="16"/>
                <w:szCs w:val="22"/>
              </w:rPr>
              <w:t>zende Details einer Rede ve</w:t>
            </w:r>
            <w:r w:rsidRPr="001431D8">
              <w:rPr>
                <w:sz w:val="16"/>
                <w:szCs w:val="22"/>
              </w:rPr>
              <w:t>r</w:t>
            </w:r>
            <w:r w:rsidRPr="001431D8">
              <w:rPr>
                <w:sz w:val="16"/>
                <w:szCs w:val="22"/>
              </w:rPr>
              <w:t>stehen</w:t>
            </w:r>
          </w:p>
          <w:p w:rsidR="00040B4F" w:rsidRPr="001431D8" w:rsidRDefault="00040B4F" w:rsidP="00814E57">
            <w:pPr>
              <w:numPr>
                <w:ilvl w:val="0"/>
                <w:numId w:val="12"/>
              </w:numPr>
              <w:tabs>
                <w:tab w:val="num" w:pos="360"/>
              </w:tabs>
              <w:snapToGrid w:val="0"/>
              <w:ind w:left="360"/>
              <w:rPr>
                <w:sz w:val="16"/>
                <w:szCs w:val="22"/>
              </w:rPr>
            </w:pPr>
            <w:r w:rsidRPr="001431D8">
              <w:rPr>
                <w:sz w:val="16"/>
                <w:szCs w:val="22"/>
              </w:rPr>
              <w:t>Grafiken</w:t>
            </w:r>
            <w:r w:rsidR="006F4308" w:rsidRPr="001431D8">
              <w:rPr>
                <w:sz w:val="16"/>
                <w:szCs w:val="22"/>
              </w:rPr>
              <w:t xml:space="preserve"> (z.B. Umfrageer</w:t>
            </w:r>
            <w:r w:rsidR="00B450B0">
              <w:rPr>
                <w:sz w:val="16"/>
                <w:szCs w:val="22"/>
              </w:rPr>
              <w:t>ge</w:t>
            </w:r>
            <w:r w:rsidR="006F4308" w:rsidRPr="001431D8">
              <w:rPr>
                <w:sz w:val="16"/>
                <w:szCs w:val="22"/>
              </w:rPr>
              <w:t>b</w:t>
            </w:r>
            <w:r w:rsidR="006F4308" w:rsidRPr="001431D8">
              <w:rPr>
                <w:sz w:val="16"/>
                <w:szCs w:val="22"/>
              </w:rPr>
              <w:t>nisse)</w:t>
            </w:r>
            <w:r w:rsidRPr="001431D8">
              <w:rPr>
                <w:sz w:val="16"/>
                <w:szCs w:val="22"/>
              </w:rPr>
              <w:t xml:space="preserve"> und Karikaturen in ihrer Gesamtaussage und unterstü</w:t>
            </w:r>
            <w:r w:rsidRPr="001431D8">
              <w:rPr>
                <w:sz w:val="16"/>
                <w:szCs w:val="22"/>
              </w:rPr>
              <w:t>t</w:t>
            </w:r>
            <w:r w:rsidRPr="001431D8">
              <w:rPr>
                <w:sz w:val="16"/>
                <w:szCs w:val="22"/>
              </w:rPr>
              <w:t>zenden Details verstehen</w:t>
            </w:r>
          </w:p>
          <w:p w:rsidR="00040B4F" w:rsidRPr="001431D8" w:rsidRDefault="00040B4F" w:rsidP="00814E57">
            <w:pPr>
              <w:numPr>
                <w:ilvl w:val="0"/>
                <w:numId w:val="12"/>
              </w:numPr>
              <w:tabs>
                <w:tab w:val="num" w:pos="360"/>
              </w:tabs>
              <w:snapToGrid w:val="0"/>
              <w:ind w:left="360"/>
              <w:rPr>
                <w:sz w:val="16"/>
                <w:szCs w:val="22"/>
              </w:rPr>
            </w:pPr>
            <w:r w:rsidRPr="001431D8">
              <w:rPr>
                <w:sz w:val="16"/>
                <w:szCs w:val="22"/>
              </w:rPr>
              <w:t>Sachtexten und Blogs die Gesamtaussage und Einzela</w:t>
            </w:r>
            <w:r w:rsidRPr="001431D8">
              <w:rPr>
                <w:sz w:val="16"/>
                <w:szCs w:val="22"/>
              </w:rPr>
              <w:t>s</w:t>
            </w:r>
            <w:r w:rsidRPr="001431D8">
              <w:rPr>
                <w:sz w:val="16"/>
                <w:szCs w:val="22"/>
              </w:rPr>
              <w:t>pekte entnehmen</w:t>
            </w:r>
          </w:p>
        </w:tc>
        <w:tc>
          <w:tcPr>
            <w:tcW w:w="2845" w:type="dxa"/>
            <w:gridSpan w:val="2"/>
            <w:tcBorders>
              <w:top w:val="single" w:sz="4" w:space="0" w:color="000000"/>
              <w:left w:val="single" w:sz="4" w:space="0" w:color="000000"/>
              <w:bottom w:val="single" w:sz="4" w:space="0" w:color="000000"/>
            </w:tcBorders>
          </w:tcPr>
          <w:p w:rsidR="00FF3674" w:rsidRPr="001431D8" w:rsidRDefault="00FF3674" w:rsidP="0036255B">
            <w:pPr>
              <w:snapToGrid w:val="0"/>
              <w:rPr>
                <w:b/>
                <w:sz w:val="16"/>
                <w:szCs w:val="22"/>
              </w:rPr>
            </w:pPr>
            <w:r w:rsidRPr="001431D8">
              <w:rPr>
                <w:b/>
                <w:sz w:val="16"/>
                <w:szCs w:val="22"/>
              </w:rPr>
              <w:t>Sprechen</w:t>
            </w:r>
          </w:p>
          <w:p w:rsidR="00040B4F" w:rsidRPr="001431D8" w:rsidRDefault="00040B4F" w:rsidP="00040B4F">
            <w:pPr>
              <w:snapToGrid w:val="0"/>
              <w:rPr>
                <w:sz w:val="16"/>
                <w:szCs w:val="22"/>
                <w:u w:val="single"/>
              </w:rPr>
            </w:pPr>
            <w:r w:rsidRPr="001431D8">
              <w:rPr>
                <w:sz w:val="16"/>
                <w:szCs w:val="22"/>
                <w:u w:val="single"/>
              </w:rPr>
              <w:t>an Gesprächen teilnehmen:</w:t>
            </w:r>
          </w:p>
          <w:p w:rsidR="007C56C0" w:rsidRPr="001431D8" w:rsidRDefault="007C56C0" w:rsidP="00B450B0">
            <w:pPr>
              <w:numPr>
                <w:ilvl w:val="0"/>
                <w:numId w:val="12"/>
              </w:numPr>
              <w:tabs>
                <w:tab w:val="num" w:pos="360"/>
              </w:tabs>
              <w:snapToGrid w:val="0"/>
              <w:ind w:left="360"/>
              <w:rPr>
                <w:sz w:val="16"/>
                <w:szCs w:val="22"/>
              </w:rPr>
            </w:pPr>
            <w:r w:rsidRPr="001431D8">
              <w:rPr>
                <w:sz w:val="16"/>
                <w:szCs w:val="22"/>
              </w:rPr>
              <w:t>Sachverhalte auch kontrovers diskutieren</w:t>
            </w:r>
          </w:p>
          <w:p w:rsidR="007C56C0" w:rsidRPr="001431D8" w:rsidRDefault="007C56C0" w:rsidP="007C56C0">
            <w:pPr>
              <w:snapToGrid w:val="0"/>
              <w:rPr>
                <w:sz w:val="16"/>
                <w:szCs w:val="22"/>
              </w:rPr>
            </w:pPr>
          </w:p>
          <w:p w:rsidR="007C56C0" w:rsidRPr="001431D8" w:rsidRDefault="008665E1" w:rsidP="007C56C0">
            <w:pPr>
              <w:snapToGrid w:val="0"/>
              <w:rPr>
                <w:sz w:val="16"/>
                <w:szCs w:val="22"/>
                <w:u w:val="single"/>
              </w:rPr>
            </w:pPr>
            <w:r w:rsidRPr="001431D8">
              <w:rPr>
                <w:sz w:val="16"/>
                <w:szCs w:val="22"/>
                <w:u w:val="single"/>
              </w:rPr>
              <w:t>z</w:t>
            </w:r>
            <w:r w:rsidR="007C56C0" w:rsidRPr="001431D8">
              <w:rPr>
                <w:sz w:val="16"/>
                <w:szCs w:val="22"/>
                <w:u w:val="single"/>
              </w:rPr>
              <w:t>usammenhängendes Sprechen:</w:t>
            </w:r>
          </w:p>
          <w:p w:rsidR="007C56C0" w:rsidRPr="001431D8" w:rsidRDefault="007C56C0" w:rsidP="00814E57">
            <w:pPr>
              <w:numPr>
                <w:ilvl w:val="0"/>
                <w:numId w:val="12"/>
              </w:numPr>
              <w:tabs>
                <w:tab w:val="num" w:pos="360"/>
              </w:tabs>
              <w:snapToGrid w:val="0"/>
              <w:ind w:left="360"/>
              <w:rPr>
                <w:sz w:val="16"/>
                <w:szCs w:val="22"/>
              </w:rPr>
            </w:pPr>
            <w:r w:rsidRPr="001431D8">
              <w:rPr>
                <w:sz w:val="16"/>
                <w:szCs w:val="22"/>
              </w:rPr>
              <w:t>über etwas berichten (z.B. Projekt, Arbeitsergebnisse)</w:t>
            </w:r>
          </w:p>
          <w:p w:rsidR="00FF3674" w:rsidRPr="001431D8" w:rsidRDefault="00FF3674" w:rsidP="007C56C0">
            <w:pPr>
              <w:snapToGrid w:val="0"/>
              <w:rPr>
                <w:sz w:val="16"/>
                <w:szCs w:val="22"/>
              </w:rPr>
            </w:pPr>
          </w:p>
        </w:tc>
        <w:tc>
          <w:tcPr>
            <w:tcW w:w="2646" w:type="dxa"/>
            <w:gridSpan w:val="3"/>
            <w:tcBorders>
              <w:top w:val="single" w:sz="4" w:space="0" w:color="000000"/>
              <w:left w:val="single" w:sz="4" w:space="0" w:color="000000"/>
              <w:bottom w:val="single" w:sz="4" w:space="0" w:color="000000"/>
            </w:tcBorders>
            <w:shd w:val="clear" w:color="auto" w:fill="BFBFBF" w:themeFill="background1" w:themeFillShade="BF"/>
          </w:tcPr>
          <w:p w:rsidR="00FF3674" w:rsidRPr="001431D8" w:rsidRDefault="00FF3674" w:rsidP="0036255B">
            <w:pPr>
              <w:snapToGrid w:val="0"/>
              <w:rPr>
                <w:b/>
                <w:sz w:val="16"/>
                <w:szCs w:val="22"/>
              </w:rPr>
            </w:pPr>
            <w:r w:rsidRPr="001431D8">
              <w:rPr>
                <w:b/>
                <w:sz w:val="16"/>
                <w:szCs w:val="22"/>
              </w:rPr>
              <w:t>Schreiben</w:t>
            </w:r>
          </w:p>
          <w:p w:rsidR="007C56C0" w:rsidRPr="001431D8" w:rsidRDefault="007C56C0" w:rsidP="00814E57">
            <w:pPr>
              <w:numPr>
                <w:ilvl w:val="0"/>
                <w:numId w:val="12"/>
              </w:numPr>
              <w:tabs>
                <w:tab w:val="num" w:pos="360"/>
              </w:tabs>
              <w:ind w:left="360"/>
              <w:rPr>
                <w:b/>
                <w:sz w:val="16"/>
                <w:szCs w:val="22"/>
              </w:rPr>
            </w:pPr>
            <w:r w:rsidRPr="001431D8">
              <w:rPr>
                <w:sz w:val="16"/>
                <w:szCs w:val="22"/>
              </w:rPr>
              <w:t xml:space="preserve">ein </w:t>
            </w:r>
            <w:proofErr w:type="spellStart"/>
            <w:r w:rsidRPr="001431D8">
              <w:rPr>
                <w:i/>
                <w:sz w:val="16"/>
                <w:szCs w:val="22"/>
              </w:rPr>
              <w:t>résumé</w:t>
            </w:r>
            <w:proofErr w:type="spellEnd"/>
            <w:r w:rsidRPr="001431D8">
              <w:rPr>
                <w:sz w:val="16"/>
                <w:szCs w:val="22"/>
              </w:rPr>
              <w:t xml:space="preserve"> verfassen</w:t>
            </w:r>
          </w:p>
          <w:p w:rsidR="007C56C0" w:rsidRPr="001431D8" w:rsidRDefault="007C56C0" w:rsidP="00814E57">
            <w:pPr>
              <w:numPr>
                <w:ilvl w:val="0"/>
                <w:numId w:val="12"/>
              </w:numPr>
              <w:tabs>
                <w:tab w:val="num" w:pos="360"/>
              </w:tabs>
              <w:ind w:left="360"/>
              <w:rPr>
                <w:b/>
                <w:sz w:val="16"/>
                <w:szCs w:val="22"/>
              </w:rPr>
            </w:pPr>
            <w:r w:rsidRPr="001431D8">
              <w:rPr>
                <w:sz w:val="16"/>
                <w:szCs w:val="22"/>
              </w:rPr>
              <w:t>eine formale Analyse grun</w:t>
            </w:r>
            <w:r w:rsidRPr="001431D8">
              <w:rPr>
                <w:sz w:val="16"/>
                <w:szCs w:val="22"/>
              </w:rPr>
              <w:t>d</w:t>
            </w:r>
            <w:r w:rsidRPr="001431D8">
              <w:rPr>
                <w:sz w:val="16"/>
                <w:szCs w:val="22"/>
              </w:rPr>
              <w:t>legender Gestaltungsmer</w:t>
            </w:r>
            <w:r w:rsidRPr="001431D8">
              <w:rPr>
                <w:sz w:val="16"/>
                <w:szCs w:val="22"/>
              </w:rPr>
              <w:t>k</w:t>
            </w:r>
            <w:r w:rsidRPr="001431D8">
              <w:rPr>
                <w:sz w:val="16"/>
                <w:szCs w:val="22"/>
              </w:rPr>
              <w:t>male einer Rede verfassen</w:t>
            </w:r>
          </w:p>
          <w:p w:rsidR="00FF3674" w:rsidRPr="001431D8" w:rsidRDefault="00FF3674" w:rsidP="007C56C0">
            <w:pPr>
              <w:snapToGrid w:val="0"/>
              <w:ind w:left="360"/>
              <w:rPr>
                <w:sz w:val="16"/>
                <w:szCs w:val="22"/>
              </w:rPr>
            </w:pPr>
          </w:p>
        </w:tc>
        <w:tc>
          <w:tcPr>
            <w:tcW w:w="3074" w:type="dxa"/>
            <w:tcBorders>
              <w:top w:val="single" w:sz="4" w:space="0" w:color="000000"/>
              <w:left w:val="single" w:sz="4" w:space="0" w:color="000000"/>
              <w:bottom w:val="single" w:sz="4" w:space="0" w:color="000000"/>
              <w:right w:val="single" w:sz="8" w:space="0" w:color="000000"/>
            </w:tcBorders>
            <w:shd w:val="clear" w:color="auto" w:fill="BFBFBF" w:themeFill="background1" w:themeFillShade="BF"/>
          </w:tcPr>
          <w:p w:rsidR="00FF3674" w:rsidRPr="001431D8" w:rsidRDefault="00FF3674" w:rsidP="0036255B">
            <w:pPr>
              <w:snapToGrid w:val="0"/>
              <w:rPr>
                <w:b/>
                <w:sz w:val="16"/>
                <w:szCs w:val="22"/>
              </w:rPr>
            </w:pPr>
            <w:r w:rsidRPr="001431D8">
              <w:rPr>
                <w:b/>
                <w:sz w:val="16"/>
                <w:szCs w:val="22"/>
              </w:rPr>
              <w:t>Sprachmittlung</w:t>
            </w:r>
          </w:p>
          <w:p w:rsidR="00FF3674" w:rsidRPr="001431D8" w:rsidRDefault="007C56C0" w:rsidP="00814E57">
            <w:pPr>
              <w:numPr>
                <w:ilvl w:val="0"/>
                <w:numId w:val="12"/>
              </w:numPr>
              <w:tabs>
                <w:tab w:val="num" w:pos="360"/>
              </w:tabs>
              <w:ind w:left="360"/>
              <w:rPr>
                <w:sz w:val="16"/>
                <w:szCs w:val="22"/>
              </w:rPr>
            </w:pPr>
            <w:r w:rsidRPr="001431D8">
              <w:rPr>
                <w:sz w:val="16"/>
                <w:szCs w:val="22"/>
              </w:rPr>
              <w:t>kulturell besetzte Begrifflichkeit im Sprachmittlungssituationen erkl</w:t>
            </w:r>
            <w:r w:rsidRPr="001431D8">
              <w:rPr>
                <w:sz w:val="16"/>
                <w:szCs w:val="22"/>
              </w:rPr>
              <w:t>ä</w:t>
            </w:r>
            <w:r w:rsidRPr="001431D8">
              <w:rPr>
                <w:sz w:val="16"/>
                <w:szCs w:val="22"/>
              </w:rPr>
              <w:t xml:space="preserve">ren (z.B. Mauerfall, </w:t>
            </w:r>
            <w:proofErr w:type="spellStart"/>
            <w:r w:rsidRPr="001431D8">
              <w:rPr>
                <w:i/>
                <w:sz w:val="16"/>
                <w:szCs w:val="22"/>
              </w:rPr>
              <w:t>collaboration</w:t>
            </w:r>
            <w:proofErr w:type="spellEnd"/>
            <w:r w:rsidRPr="001431D8">
              <w:rPr>
                <w:sz w:val="16"/>
                <w:szCs w:val="22"/>
              </w:rPr>
              <w:t>)</w:t>
            </w:r>
          </w:p>
        </w:tc>
      </w:tr>
      <w:tr w:rsidR="00FF3674" w:rsidRPr="001431D8" w:rsidTr="001431D8">
        <w:trPr>
          <w:trHeight w:val="480"/>
        </w:trPr>
        <w:tc>
          <w:tcPr>
            <w:tcW w:w="14254" w:type="dxa"/>
            <w:gridSpan w:val="10"/>
            <w:tcBorders>
              <w:top w:val="single" w:sz="4" w:space="0" w:color="000000"/>
              <w:left w:val="single" w:sz="8" w:space="0" w:color="000000"/>
              <w:bottom w:val="single" w:sz="4" w:space="0" w:color="auto"/>
              <w:right w:val="single" w:sz="8" w:space="0" w:color="000000"/>
            </w:tcBorders>
          </w:tcPr>
          <w:p w:rsidR="00FF3674" w:rsidRPr="001431D8" w:rsidRDefault="00FF3674" w:rsidP="0036255B">
            <w:pPr>
              <w:snapToGrid w:val="0"/>
              <w:jc w:val="center"/>
              <w:rPr>
                <w:b/>
                <w:sz w:val="16"/>
                <w:szCs w:val="22"/>
              </w:rPr>
            </w:pPr>
            <w:r w:rsidRPr="001431D8">
              <w:rPr>
                <w:b/>
                <w:sz w:val="16"/>
                <w:szCs w:val="22"/>
              </w:rPr>
              <w:t xml:space="preserve">Verfügen über sprachliche Mittel </w:t>
            </w:r>
          </w:p>
          <w:p w:rsidR="007C56C0" w:rsidRPr="001431D8" w:rsidRDefault="00840B92" w:rsidP="00840B92">
            <w:pPr>
              <w:autoSpaceDE w:val="0"/>
              <w:autoSpaceDN w:val="0"/>
              <w:adjustRightInd w:val="0"/>
              <w:rPr>
                <w:rFonts w:cs="ArialNarrow,Bold"/>
                <w:bCs/>
                <w:sz w:val="16"/>
                <w:szCs w:val="22"/>
              </w:rPr>
            </w:pPr>
            <w:r w:rsidRPr="001431D8">
              <w:rPr>
                <w:rFonts w:cs="ArialNarrow,Bold"/>
                <w:b/>
                <w:bCs/>
                <w:sz w:val="16"/>
                <w:szCs w:val="22"/>
              </w:rPr>
              <w:t>Wortschatz</w:t>
            </w:r>
            <w:r w:rsidR="007C56C0" w:rsidRPr="001431D8">
              <w:rPr>
                <w:rFonts w:cs="ArialNarrow,Bold"/>
                <w:bCs/>
                <w:sz w:val="16"/>
                <w:szCs w:val="22"/>
              </w:rPr>
              <w:t>:</w:t>
            </w:r>
            <w:r w:rsidRPr="001431D8">
              <w:rPr>
                <w:rFonts w:cs="ArialNarrow,Bold"/>
                <w:bCs/>
                <w:sz w:val="16"/>
                <w:szCs w:val="22"/>
              </w:rPr>
              <w:t xml:space="preserve"> </w:t>
            </w:r>
            <w:r w:rsidRPr="001431D8">
              <w:rPr>
                <w:rFonts w:cs="ArialNarrow,Bold"/>
                <w:bCs/>
                <w:i/>
                <w:sz w:val="16"/>
                <w:szCs w:val="22"/>
              </w:rPr>
              <w:t xml:space="preserve">la France et </w:t>
            </w:r>
            <w:proofErr w:type="spellStart"/>
            <w:r w:rsidRPr="001431D8">
              <w:rPr>
                <w:rFonts w:cs="ArialNarrow,Bold"/>
                <w:bCs/>
                <w:i/>
                <w:sz w:val="16"/>
                <w:szCs w:val="22"/>
              </w:rPr>
              <w:t>l</w:t>
            </w:r>
            <w:r w:rsidR="007C56C0" w:rsidRPr="001431D8">
              <w:rPr>
                <w:rFonts w:cs="ArialNarrow,Bold"/>
                <w:bCs/>
                <w:i/>
                <w:sz w:val="16"/>
                <w:szCs w:val="22"/>
              </w:rPr>
              <w:t>’</w:t>
            </w:r>
            <w:r w:rsidRPr="001431D8">
              <w:rPr>
                <w:rFonts w:cs="ArialNarrow,Bold"/>
                <w:bCs/>
                <w:i/>
                <w:sz w:val="16"/>
                <w:szCs w:val="22"/>
              </w:rPr>
              <w:t>Allemagne</w:t>
            </w:r>
            <w:proofErr w:type="spellEnd"/>
            <w:r w:rsidR="007C56C0" w:rsidRPr="001431D8">
              <w:rPr>
                <w:rFonts w:cs="ArialNarrow,Bold"/>
                <w:bCs/>
                <w:i/>
                <w:sz w:val="16"/>
                <w:szCs w:val="22"/>
              </w:rPr>
              <w:t>,</w:t>
            </w:r>
            <w:r w:rsidR="006B4ED8" w:rsidRPr="001431D8">
              <w:rPr>
                <w:rFonts w:cs="ArialNarrow,Bold"/>
                <w:bCs/>
                <w:i/>
                <w:sz w:val="16"/>
                <w:szCs w:val="22"/>
              </w:rPr>
              <w:t xml:space="preserve"> </w:t>
            </w:r>
            <w:proofErr w:type="spellStart"/>
            <w:r w:rsidR="006B4ED8" w:rsidRPr="001431D8">
              <w:rPr>
                <w:rFonts w:cs="ArialNarrow,Bold"/>
                <w:bCs/>
                <w:i/>
                <w:sz w:val="16"/>
                <w:szCs w:val="22"/>
              </w:rPr>
              <w:t>l’union</w:t>
            </w:r>
            <w:proofErr w:type="spellEnd"/>
            <w:r w:rsidR="006B4ED8" w:rsidRPr="001431D8">
              <w:rPr>
                <w:rFonts w:cs="ArialNarrow,Bold"/>
                <w:bCs/>
                <w:i/>
                <w:sz w:val="16"/>
                <w:szCs w:val="22"/>
              </w:rPr>
              <w:t xml:space="preserve"> </w:t>
            </w:r>
            <w:proofErr w:type="spellStart"/>
            <w:r w:rsidR="006B4ED8" w:rsidRPr="001431D8">
              <w:rPr>
                <w:rFonts w:cs="ArialNarrow,Bold"/>
                <w:bCs/>
                <w:i/>
                <w:sz w:val="16"/>
                <w:szCs w:val="22"/>
              </w:rPr>
              <w:t>européenne</w:t>
            </w:r>
            <w:proofErr w:type="spellEnd"/>
            <w:r w:rsidR="006B4ED8" w:rsidRPr="001431D8">
              <w:rPr>
                <w:rFonts w:cs="ArialNarrow,Bold"/>
                <w:bCs/>
                <w:i/>
                <w:sz w:val="16"/>
                <w:szCs w:val="22"/>
              </w:rPr>
              <w:t xml:space="preserve">, </w:t>
            </w:r>
            <w:r w:rsidR="006B4ED8" w:rsidRPr="001431D8">
              <w:rPr>
                <w:rFonts w:cs="ArialNarrow,Bold"/>
                <w:bCs/>
                <w:sz w:val="16"/>
                <w:szCs w:val="22"/>
              </w:rPr>
              <w:t>Textbesprechungsvokabular</w:t>
            </w:r>
          </w:p>
          <w:p w:rsidR="00FF3674" w:rsidRPr="001431D8" w:rsidRDefault="007C56C0" w:rsidP="006B1E8D">
            <w:pPr>
              <w:autoSpaceDE w:val="0"/>
              <w:autoSpaceDN w:val="0"/>
              <w:adjustRightInd w:val="0"/>
              <w:rPr>
                <w:i/>
                <w:sz w:val="16"/>
                <w:szCs w:val="22"/>
              </w:rPr>
            </w:pPr>
            <w:r w:rsidRPr="001431D8">
              <w:rPr>
                <w:rFonts w:cs="ArialNarrow,Bold"/>
                <w:b/>
                <w:bCs/>
                <w:sz w:val="16"/>
                <w:szCs w:val="22"/>
              </w:rPr>
              <w:t>Grammatik:</w:t>
            </w:r>
            <w:r w:rsidRPr="001431D8">
              <w:rPr>
                <w:rFonts w:cs="ArialNarrow,Bold"/>
                <w:bCs/>
                <w:sz w:val="16"/>
                <w:szCs w:val="22"/>
              </w:rPr>
              <w:t xml:space="preserve"> </w:t>
            </w:r>
            <w:r w:rsidR="00840B92" w:rsidRPr="001431D8">
              <w:rPr>
                <w:rFonts w:cs="ArialNarrow,Bold"/>
                <w:bCs/>
                <w:sz w:val="16"/>
                <w:szCs w:val="22"/>
              </w:rPr>
              <w:t>indirekte Rede</w:t>
            </w:r>
            <w:r w:rsidR="006B1E8D" w:rsidRPr="001431D8">
              <w:rPr>
                <w:rFonts w:cs="ArialNarrow,Bold"/>
                <w:bCs/>
                <w:sz w:val="16"/>
                <w:szCs w:val="22"/>
              </w:rPr>
              <w:t>, Vertiefung der Tempora der Vergangenheit</w:t>
            </w:r>
          </w:p>
        </w:tc>
      </w:tr>
      <w:tr w:rsidR="0036255B" w:rsidRPr="001431D8" w:rsidTr="001431D8">
        <w:trPr>
          <w:trHeight w:val="218"/>
        </w:trPr>
        <w:tc>
          <w:tcPr>
            <w:tcW w:w="5043" w:type="dxa"/>
            <w:gridSpan w:val="3"/>
            <w:tcBorders>
              <w:top w:val="single" w:sz="4" w:space="0" w:color="auto"/>
              <w:left w:val="single" w:sz="4" w:space="0" w:color="auto"/>
              <w:bottom w:val="single" w:sz="4" w:space="0" w:color="auto"/>
              <w:right w:val="single" w:sz="4" w:space="0" w:color="auto"/>
            </w:tcBorders>
            <w:vAlign w:val="center"/>
          </w:tcPr>
          <w:p w:rsidR="00FF3674" w:rsidRPr="001431D8" w:rsidRDefault="00FF3674" w:rsidP="0036255B">
            <w:pPr>
              <w:snapToGrid w:val="0"/>
              <w:jc w:val="center"/>
              <w:rPr>
                <w:b/>
                <w:color w:val="993300"/>
                <w:sz w:val="16"/>
                <w:szCs w:val="28"/>
              </w:rPr>
            </w:pPr>
            <w:r w:rsidRPr="001431D8">
              <w:rPr>
                <w:b/>
                <w:color w:val="993300"/>
                <w:sz w:val="16"/>
                <w:szCs w:val="28"/>
              </w:rPr>
              <w:t>Sprachlernkompetenz</w:t>
            </w:r>
          </w:p>
        </w:tc>
        <w:tc>
          <w:tcPr>
            <w:tcW w:w="3598" w:type="dxa"/>
            <w:gridSpan w:val="4"/>
            <w:vMerge w:val="restart"/>
            <w:tcBorders>
              <w:top w:val="single" w:sz="4" w:space="0" w:color="auto"/>
              <w:left w:val="single" w:sz="4" w:space="0" w:color="auto"/>
              <w:bottom w:val="single" w:sz="4" w:space="0" w:color="auto"/>
              <w:right w:val="single" w:sz="4" w:space="0" w:color="auto"/>
            </w:tcBorders>
          </w:tcPr>
          <w:p w:rsidR="00FF3674" w:rsidRDefault="008A6330" w:rsidP="0036255B">
            <w:pPr>
              <w:snapToGrid w:val="0"/>
              <w:jc w:val="center"/>
              <w:rPr>
                <w:b/>
                <w:sz w:val="16"/>
              </w:rPr>
            </w:pPr>
            <w:r w:rsidRPr="00783C7B">
              <w:rPr>
                <w:b/>
                <w:sz w:val="16"/>
              </w:rPr>
              <w:t>GK</w:t>
            </w:r>
          </w:p>
          <w:p w:rsidR="00B054C5" w:rsidRPr="00783C7B" w:rsidRDefault="00B054C5" w:rsidP="0036255B">
            <w:pPr>
              <w:snapToGrid w:val="0"/>
              <w:jc w:val="center"/>
              <w:rPr>
                <w:b/>
                <w:sz w:val="16"/>
              </w:rPr>
            </w:pPr>
            <w:r>
              <w:rPr>
                <w:b/>
                <w:sz w:val="16"/>
              </w:rPr>
              <w:t>6. Semester, 1. Quartal</w:t>
            </w:r>
          </w:p>
          <w:p w:rsidR="00FF3674" w:rsidRPr="00783C7B" w:rsidRDefault="00FF3674" w:rsidP="0036255B">
            <w:pPr>
              <w:jc w:val="center"/>
              <w:rPr>
                <w:b/>
                <w:sz w:val="16"/>
                <w:szCs w:val="22"/>
              </w:rPr>
            </w:pPr>
            <w:r w:rsidRPr="00783C7B">
              <w:rPr>
                <w:b/>
                <w:sz w:val="16"/>
                <w:szCs w:val="22"/>
              </w:rPr>
              <w:t>Kompetenzstufe:</w:t>
            </w:r>
            <w:r w:rsidR="008A6330" w:rsidRPr="00783C7B">
              <w:rPr>
                <w:b/>
                <w:sz w:val="16"/>
                <w:szCs w:val="22"/>
              </w:rPr>
              <w:t xml:space="preserve"> B1</w:t>
            </w:r>
            <w:r w:rsidR="00BF1A19" w:rsidRPr="00783C7B">
              <w:rPr>
                <w:b/>
                <w:sz w:val="16"/>
                <w:szCs w:val="22"/>
              </w:rPr>
              <w:t>/ B2</w:t>
            </w:r>
          </w:p>
          <w:p w:rsidR="00FF3674" w:rsidRPr="00783C7B" w:rsidRDefault="00FF3674" w:rsidP="0036255B">
            <w:pPr>
              <w:jc w:val="center"/>
              <w:rPr>
                <w:b/>
                <w:sz w:val="16"/>
              </w:rPr>
            </w:pPr>
            <w:r w:rsidRPr="00783C7B">
              <w:rPr>
                <w:b/>
                <w:sz w:val="16"/>
              </w:rPr>
              <w:t>Thema:</w:t>
            </w:r>
            <w:r w:rsidR="00840B92" w:rsidRPr="00783C7B">
              <w:rPr>
                <w:sz w:val="16"/>
              </w:rPr>
              <w:t xml:space="preserve"> </w:t>
            </w:r>
            <w:r w:rsidR="00CE2405" w:rsidRPr="00783C7B">
              <w:rPr>
                <w:rFonts w:cs="Arial"/>
                <w:i/>
                <w:sz w:val="18"/>
                <w:szCs w:val="22"/>
              </w:rPr>
              <w:t xml:space="preserve">Unis par </w:t>
            </w:r>
            <w:proofErr w:type="spellStart"/>
            <w:r w:rsidR="00CE2405" w:rsidRPr="00783C7B">
              <w:rPr>
                <w:rFonts w:cs="Arial"/>
                <w:i/>
                <w:sz w:val="18"/>
                <w:szCs w:val="22"/>
              </w:rPr>
              <w:t>l’amitié</w:t>
            </w:r>
            <w:proofErr w:type="spellEnd"/>
          </w:p>
          <w:p w:rsidR="00FF3674" w:rsidRPr="00783C7B" w:rsidRDefault="00FF3674" w:rsidP="0036255B">
            <w:pPr>
              <w:jc w:val="center"/>
              <w:rPr>
                <w:b/>
                <w:sz w:val="16"/>
                <w:szCs w:val="22"/>
              </w:rPr>
            </w:pPr>
          </w:p>
          <w:p w:rsidR="00FF3674" w:rsidRPr="001431D8" w:rsidRDefault="00FF3674" w:rsidP="00B450B0">
            <w:pPr>
              <w:jc w:val="center"/>
              <w:rPr>
                <w:b/>
                <w:sz w:val="16"/>
              </w:rPr>
            </w:pPr>
            <w:r w:rsidRPr="001431D8">
              <w:rPr>
                <w:sz w:val="16"/>
              </w:rPr>
              <w:t xml:space="preserve">Gesamtstundenkontingent: ca. </w:t>
            </w:r>
            <w:r w:rsidR="00BF1A19" w:rsidRPr="001431D8">
              <w:rPr>
                <w:sz w:val="16"/>
              </w:rPr>
              <w:t>15</w:t>
            </w:r>
            <w:r w:rsidRPr="001431D8">
              <w:rPr>
                <w:sz w:val="16"/>
              </w:rPr>
              <w:t xml:space="preserve"> </w:t>
            </w:r>
            <w:r w:rsidRPr="001431D8">
              <w:rPr>
                <w:bCs/>
                <w:sz w:val="16"/>
              </w:rPr>
              <w:t>Std. Oblig</w:t>
            </w:r>
            <w:r w:rsidRPr="001431D8">
              <w:rPr>
                <w:bCs/>
                <w:sz w:val="16"/>
              </w:rPr>
              <w:t>a</w:t>
            </w:r>
            <w:r w:rsidR="00B450B0">
              <w:rPr>
                <w:bCs/>
                <w:sz w:val="16"/>
              </w:rPr>
              <w:t>torik plus xx</w:t>
            </w:r>
            <w:r w:rsidRPr="001431D8">
              <w:rPr>
                <w:bCs/>
                <w:sz w:val="16"/>
              </w:rPr>
              <w:t xml:space="preserve"> </w:t>
            </w:r>
            <w:r w:rsidR="006F4308" w:rsidRPr="001431D8">
              <w:rPr>
                <w:bCs/>
                <w:sz w:val="16"/>
              </w:rPr>
              <w:t>3</w:t>
            </w:r>
            <w:r w:rsidRPr="001431D8">
              <w:rPr>
                <w:bCs/>
                <w:sz w:val="16"/>
              </w:rPr>
              <w:t xml:space="preserve"> Std. Freiraum</w:t>
            </w:r>
          </w:p>
        </w:tc>
        <w:tc>
          <w:tcPr>
            <w:tcW w:w="5613" w:type="dxa"/>
            <w:gridSpan w:val="3"/>
            <w:tcBorders>
              <w:top w:val="single" w:sz="4" w:space="0" w:color="auto"/>
              <w:left w:val="single" w:sz="4" w:space="0" w:color="auto"/>
              <w:bottom w:val="single" w:sz="4" w:space="0" w:color="auto"/>
              <w:right w:val="single" w:sz="4" w:space="0" w:color="auto"/>
            </w:tcBorders>
            <w:vAlign w:val="center"/>
          </w:tcPr>
          <w:p w:rsidR="00FF3674" w:rsidRPr="001431D8" w:rsidRDefault="00FF3674" w:rsidP="0036255B">
            <w:pPr>
              <w:snapToGrid w:val="0"/>
              <w:jc w:val="center"/>
              <w:rPr>
                <w:b/>
                <w:color w:val="993300"/>
                <w:sz w:val="16"/>
                <w:szCs w:val="28"/>
              </w:rPr>
            </w:pPr>
            <w:r w:rsidRPr="001431D8">
              <w:rPr>
                <w:b/>
                <w:color w:val="993300"/>
                <w:sz w:val="16"/>
                <w:szCs w:val="28"/>
              </w:rPr>
              <w:t>Sprachbewusstheit</w:t>
            </w:r>
          </w:p>
        </w:tc>
      </w:tr>
      <w:tr w:rsidR="0036255B" w:rsidRPr="001431D8" w:rsidTr="00840B92">
        <w:trPr>
          <w:trHeight w:val="1102"/>
        </w:trPr>
        <w:tc>
          <w:tcPr>
            <w:tcW w:w="5043" w:type="dxa"/>
            <w:gridSpan w:val="3"/>
            <w:tcBorders>
              <w:top w:val="single" w:sz="4" w:space="0" w:color="auto"/>
              <w:left w:val="single" w:sz="4" w:space="0" w:color="auto"/>
              <w:bottom w:val="single" w:sz="4" w:space="0" w:color="auto"/>
              <w:right w:val="single" w:sz="4" w:space="0" w:color="auto"/>
            </w:tcBorders>
          </w:tcPr>
          <w:p w:rsidR="006B1E8D" w:rsidRPr="001431D8" w:rsidRDefault="006B1E8D" w:rsidP="00814E57">
            <w:pPr>
              <w:numPr>
                <w:ilvl w:val="0"/>
                <w:numId w:val="12"/>
              </w:numPr>
              <w:tabs>
                <w:tab w:val="num" w:pos="360"/>
              </w:tabs>
              <w:snapToGrid w:val="0"/>
              <w:ind w:left="360"/>
              <w:rPr>
                <w:sz w:val="16"/>
                <w:szCs w:val="22"/>
              </w:rPr>
            </w:pPr>
            <w:r w:rsidRPr="001431D8">
              <w:rPr>
                <w:sz w:val="16"/>
                <w:szCs w:val="22"/>
              </w:rPr>
              <w:t xml:space="preserve">Texte planen, editieren, überarbeiten </w:t>
            </w:r>
          </w:p>
          <w:p w:rsidR="006B1E8D" w:rsidRPr="001431D8" w:rsidRDefault="006B1E8D" w:rsidP="00814E57">
            <w:pPr>
              <w:numPr>
                <w:ilvl w:val="0"/>
                <w:numId w:val="12"/>
              </w:numPr>
              <w:tabs>
                <w:tab w:val="num" w:pos="360"/>
              </w:tabs>
              <w:snapToGrid w:val="0"/>
              <w:ind w:left="360"/>
              <w:rPr>
                <w:sz w:val="16"/>
                <w:szCs w:val="22"/>
              </w:rPr>
            </w:pPr>
            <w:r w:rsidRPr="001431D8">
              <w:rPr>
                <w:sz w:val="16"/>
                <w:szCs w:val="22"/>
              </w:rPr>
              <w:t>durch</w:t>
            </w:r>
            <w:r w:rsidRPr="001431D8">
              <w:rPr>
                <w:sz w:val="16"/>
              </w:rPr>
              <w:t xml:space="preserve"> Erproben sprachlicher Mittel bei der Sprachmittlung die eigene Sprachkompetenz festigen und erweitern</w:t>
            </w:r>
          </w:p>
          <w:p w:rsidR="006B1E8D" w:rsidRPr="001431D8" w:rsidRDefault="006B1E8D" w:rsidP="006B1E8D">
            <w:pPr>
              <w:snapToGrid w:val="0"/>
              <w:rPr>
                <w:sz w:val="16"/>
                <w:szCs w:val="22"/>
              </w:rPr>
            </w:pPr>
          </w:p>
        </w:tc>
        <w:tc>
          <w:tcPr>
            <w:tcW w:w="3598" w:type="dxa"/>
            <w:gridSpan w:val="4"/>
            <w:vMerge/>
            <w:tcBorders>
              <w:top w:val="single" w:sz="4" w:space="0" w:color="auto"/>
              <w:left w:val="single" w:sz="4" w:space="0" w:color="auto"/>
              <w:bottom w:val="single" w:sz="4" w:space="0" w:color="auto"/>
              <w:right w:val="single" w:sz="4" w:space="0" w:color="auto"/>
            </w:tcBorders>
          </w:tcPr>
          <w:p w:rsidR="00FF3674" w:rsidRPr="001431D8" w:rsidRDefault="00FF3674" w:rsidP="0036255B">
            <w:pPr>
              <w:snapToGrid w:val="0"/>
              <w:jc w:val="center"/>
              <w:rPr>
                <w:b/>
                <w:sz w:val="16"/>
                <w:szCs w:val="22"/>
              </w:rPr>
            </w:pPr>
          </w:p>
        </w:tc>
        <w:tc>
          <w:tcPr>
            <w:tcW w:w="5613" w:type="dxa"/>
            <w:gridSpan w:val="3"/>
            <w:tcBorders>
              <w:top w:val="single" w:sz="4" w:space="0" w:color="auto"/>
              <w:left w:val="single" w:sz="4" w:space="0" w:color="auto"/>
              <w:bottom w:val="single" w:sz="4" w:space="0" w:color="auto"/>
              <w:right w:val="single" w:sz="4" w:space="0" w:color="auto"/>
            </w:tcBorders>
          </w:tcPr>
          <w:p w:rsidR="00694B2D" w:rsidRPr="001431D8" w:rsidRDefault="006B1E8D" w:rsidP="00814E57">
            <w:pPr>
              <w:numPr>
                <w:ilvl w:val="0"/>
                <w:numId w:val="12"/>
              </w:numPr>
              <w:tabs>
                <w:tab w:val="num" w:pos="360"/>
              </w:tabs>
              <w:snapToGrid w:val="0"/>
              <w:ind w:left="360"/>
              <w:rPr>
                <w:sz w:val="16"/>
                <w:szCs w:val="22"/>
              </w:rPr>
            </w:pPr>
            <w:r w:rsidRPr="001431D8">
              <w:rPr>
                <w:sz w:val="16"/>
                <w:szCs w:val="22"/>
              </w:rPr>
              <w:t>Intonation, Pausen, Gestik und Mimik als Ausdruck von Emotionalität und Emphase</w:t>
            </w:r>
            <w:r w:rsidR="00694B2D" w:rsidRPr="001431D8">
              <w:rPr>
                <w:sz w:val="16"/>
                <w:szCs w:val="22"/>
              </w:rPr>
              <w:t xml:space="preserve"> sowie als gestaltende Komponente von gesprochener Kommunikation</w:t>
            </w:r>
            <w:r w:rsidR="006F4308" w:rsidRPr="001431D8">
              <w:rPr>
                <w:sz w:val="16"/>
                <w:szCs w:val="22"/>
              </w:rPr>
              <w:t xml:space="preserve"> (z.B. Rede)</w:t>
            </w:r>
            <w:r w:rsidRPr="001431D8">
              <w:rPr>
                <w:sz w:val="16"/>
                <w:szCs w:val="22"/>
              </w:rPr>
              <w:t xml:space="preserve"> erkennen</w:t>
            </w:r>
          </w:p>
        </w:tc>
      </w:tr>
      <w:tr w:rsidR="0036255B" w:rsidRPr="001431D8" w:rsidTr="001431D8">
        <w:trPr>
          <w:trHeight w:val="280"/>
        </w:trPr>
        <w:tc>
          <w:tcPr>
            <w:tcW w:w="14254" w:type="dxa"/>
            <w:gridSpan w:val="10"/>
            <w:tcBorders>
              <w:top w:val="single" w:sz="4" w:space="0" w:color="auto"/>
              <w:left w:val="single" w:sz="4" w:space="0" w:color="auto"/>
              <w:bottom w:val="single" w:sz="4" w:space="0" w:color="auto"/>
              <w:right w:val="single" w:sz="4" w:space="0" w:color="auto"/>
            </w:tcBorders>
            <w:vAlign w:val="center"/>
          </w:tcPr>
          <w:p w:rsidR="00FF3674" w:rsidRPr="001431D8" w:rsidRDefault="00FF3674" w:rsidP="0036255B">
            <w:pPr>
              <w:snapToGrid w:val="0"/>
              <w:jc w:val="center"/>
              <w:rPr>
                <w:b/>
                <w:color w:val="993300"/>
                <w:sz w:val="16"/>
                <w:szCs w:val="28"/>
              </w:rPr>
            </w:pPr>
            <w:r w:rsidRPr="001431D8">
              <w:rPr>
                <w:b/>
                <w:color w:val="993300"/>
                <w:sz w:val="16"/>
                <w:szCs w:val="28"/>
              </w:rPr>
              <w:t>Text- und Medienkompetenz</w:t>
            </w:r>
          </w:p>
        </w:tc>
      </w:tr>
      <w:tr w:rsidR="0036255B" w:rsidRPr="001431D8" w:rsidTr="00840B92">
        <w:trPr>
          <w:trHeight w:val="499"/>
        </w:trPr>
        <w:tc>
          <w:tcPr>
            <w:tcW w:w="14254" w:type="dxa"/>
            <w:gridSpan w:val="10"/>
            <w:tcBorders>
              <w:top w:val="single" w:sz="4" w:space="0" w:color="auto"/>
              <w:left w:val="single" w:sz="4" w:space="0" w:color="auto"/>
              <w:bottom w:val="single" w:sz="4" w:space="0" w:color="auto"/>
              <w:right w:val="single" w:sz="4" w:space="0" w:color="auto"/>
            </w:tcBorders>
          </w:tcPr>
          <w:p w:rsidR="006F4308" w:rsidRPr="001431D8" w:rsidRDefault="00BF717C" w:rsidP="00814E57">
            <w:pPr>
              <w:numPr>
                <w:ilvl w:val="0"/>
                <w:numId w:val="17"/>
              </w:numPr>
              <w:autoSpaceDE w:val="0"/>
              <w:autoSpaceDN w:val="0"/>
              <w:adjustRightInd w:val="0"/>
              <w:rPr>
                <w:rFonts w:cs="ArialNarrow,Bold"/>
                <w:bCs/>
                <w:sz w:val="16"/>
                <w:u w:val="single"/>
              </w:rPr>
            </w:pPr>
            <w:r w:rsidRPr="001431D8">
              <w:rPr>
                <w:rFonts w:cs="ArialNarrow,Bold"/>
                <w:bCs/>
                <w:sz w:val="16"/>
                <w:u w:val="single"/>
              </w:rPr>
              <w:t>Texte verstehen:</w:t>
            </w:r>
            <w:r w:rsidRPr="001431D8">
              <w:rPr>
                <w:rFonts w:cs="ArialNarrow,Bold"/>
                <w:bCs/>
                <w:sz w:val="16"/>
              </w:rPr>
              <w:t xml:space="preserve"> Filmausschnitte, Rede, Grafiken, Sachtexte, Blogs, Karikaturen</w:t>
            </w:r>
          </w:p>
          <w:p w:rsidR="00DE5766" w:rsidRPr="001431D8" w:rsidRDefault="00BF717C" w:rsidP="00814E57">
            <w:pPr>
              <w:numPr>
                <w:ilvl w:val="0"/>
                <w:numId w:val="17"/>
              </w:numPr>
              <w:autoSpaceDE w:val="0"/>
              <w:autoSpaceDN w:val="0"/>
              <w:adjustRightInd w:val="0"/>
              <w:rPr>
                <w:sz w:val="16"/>
                <w:szCs w:val="22"/>
              </w:rPr>
            </w:pPr>
            <w:r w:rsidRPr="001431D8">
              <w:rPr>
                <w:rFonts w:cs="ArialNarrow,Bold"/>
                <w:bCs/>
                <w:sz w:val="16"/>
                <w:u w:val="single"/>
              </w:rPr>
              <w:t>Texte produzieren:</w:t>
            </w:r>
            <w:r w:rsidRPr="001431D8">
              <w:rPr>
                <w:rFonts w:cs="ArialNarrow,Bold"/>
                <w:bCs/>
                <w:sz w:val="16"/>
              </w:rPr>
              <w:t xml:space="preserve"> Zusammenfassung, grundlegende Stilmittelanalyse</w:t>
            </w:r>
          </w:p>
          <w:p w:rsidR="00BF717C" w:rsidRPr="001431D8" w:rsidRDefault="00BF717C" w:rsidP="00814E57">
            <w:pPr>
              <w:numPr>
                <w:ilvl w:val="0"/>
                <w:numId w:val="17"/>
              </w:numPr>
              <w:autoSpaceDE w:val="0"/>
              <w:autoSpaceDN w:val="0"/>
              <w:adjustRightInd w:val="0"/>
              <w:rPr>
                <w:sz w:val="16"/>
                <w:szCs w:val="22"/>
              </w:rPr>
            </w:pPr>
            <w:r w:rsidRPr="001431D8">
              <w:rPr>
                <w:rFonts w:cs="ArialNarrow,Bold"/>
                <w:bCs/>
                <w:sz w:val="16"/>
                <w:u w:val="single"/>
              </w:rPr>
              <w:t>Umgang mit Texten:</w:t>
            </w:r>
            <w:r w:rsidRPr="001431D8">
              <w:rPr>
                <w:sz w:val="16"/>
                <w:szCs w:val="22"/>
              </w:rPr>
              <w:t xml:space="preserve"> </w:t>
            </w:r>
            <w:r w:rsidRPr="001431D8">
              <w:rPr>
                <w:rFonts w:cs="ArialNarrow,Bold"/>
                <w:bCs/>
                <w:sz w:val="16"/>
              </w:rPr>
              <w:t>grundlegende Gestaltungsmerkmale analysieren bei Reden, Bildern, Karikaturen</w:t>
            </w:r>
          </w:p>
        </w:tc>
      </w:tr>
      <w:tr w:rsidR="00FF3674" w:rsidRPr="001431D8" w:rsidTr="001431D8">
        <w:trPr>
          <w:trHeight w:val="279"/>
        </w:trPr>
        <w:tc>
          <w:tcPr>
            <w:tcW w:w="14254" w:type="dxa"/>
            <w:gridSpan w:val="10"/>
            <w:tcBorders>
              <w:top w:val="single" w:sz="4" w:space="0" w:color="auto"/>
              <w:left w:val="single" w:sz="4" w:space="0" w:color="auto"/>
              <w:bottom w:val="single" w:sz="4" w:space="0" w:color="auto"/>
              <w:right w:val="single" w:sz="4" w:space="0" w:color="auto"/>
            </w:tcBorders>
            <w:vAlign w:val="center"/>
          </w:tcPr>
          <w:p w:rsidR="00FF3674" w:rsidRPr="001431D8" w:rsidRDefault="00FF3674" w:rsidP="0036255B">
            <w:pPr>
              <w:snapToGrid w:val="0"/>
              <w:jc w:val="center"/>
              <w:rPr>
                <w:b/>
                <w:color w:val="0000FF"/>
                <w:sz w:val="16"/>
                <w:szCs w:val="22"/>
              </w:rPr>
            </w:pPr>
            <w:r w:rsidRPr="001431D8">
              <w:rPr>
                <w:b/>
                <w:color w:val="0000FF"/>
                <w:sz w:val="16"/>
                <w:szCs w:val="22"/>
              </w:rPr>
              <w:t>Sonstige fachinterne Absprachen</w:t>
            </w:r>
          </w:p>
        </w:tc>
      </w:tr>
      <w:tr w:rsidR="00FF3674" w:rsidRPr="001431D8" w:rsidTr="00840B92">
        <w:trPr>
          <w:trHeight w:val="449"/>
        </w:trPr>
        <w:tc>
          <w:tcPr>
            <w:tcW w:w="6304" w:type="dxa"/>
            <w:gridSpan w:val="5"/>
            <w:tcBorders>
              <w:top w:val="single" w:sz="4" w:space="0" w:color="auto"/>
              <w:left w:val="single" w:sz="8" w:space="0" w:color="000000"/>
              <w:bottom w:val="single" w:sz="8" w:space="0" w:color="000000"/>
            </w:tcBorders>
            <w:vAlign w:val="center"/>
          </w:tcPr>
          <w:p w:rsidR="00FF3674" w:rsidRPr="001431D8" w:rsidRDefault="00FF3674" w:rsidP="0036255B">
            <w:pPr>
              <w:snapToGrid w:val="0"/>
              <w:jc w:val="center"/>
              <w:rPr>
                <w:b/>
                <w:sz w:val="16"/>
                <w:szCs w:val="22"/>
              </w:rPr>
            </w:pPr>
            <w:r w:rsidRPr="001431D8">
              <w:rPr>
                <w:b/>
                <w:sz w:val="16"/>
                <w:szCs w:val="22"/>
              </w:rPr>
              <w:t>Lernerfolgsüberprüfung</w:t>
            </w:r>
          </w:p>
          <w:p w:rsidR="00BF1A19" w:rsidRPr="001431D8" w:rsidRDefault="00C7526A" w:rsidP="001431D8">
            <w:pPr>
              <w:rPr>
                <w:sz w:val="16"/>
                <w:szCs w:val="22"/>
              </w:rPr>
            </w:pPr>
            <w:r w:rsidRPr="001431D8">
              <w:rPr>
                <w:sz w:val="16"/>
                <w:szCs w:val="22"/>
              </w:rPr>
              <w:t>Klausur im Format der schriftlichen Abiturprüfung (vgl. Vorgaben)</w:t>
            </w:r>
          </w:p>
        </w:tc>
        <w:tc>
          <w:tcPr>
            <w:tcW w:w="7950" w:type="dxa"/>
            <w:gridSpan w:val="5"/>
            <w:tcBorders>
              <w:top w:val="single" w:sz="4" w:space="0" w:color="auto"/>
              <w:left w:val="single" w:sz="4" w:space="0" w:color="000000"/>
              <w:bottom w:val="single" w:sz="8" w:space="0" w:color="000000"/>
              <w:right w:val="single" w:sz="8" w:space="0" w:color="000000"/>
            </w:tcBorders>
          </w:tcPr>
          <w:p w:rsidR="00FF3674" w:rsidRPr="001431D8" w:rsidRDefault="00FF3674" w:rsidP="0036255B">
            <w:pPr>
              <w:snapToGrid w:val="0"/>
              <w:jc w:val="center"/>
              <w:rPr>
                <w:b/>
                <w:sz w:val="16"/>
                <w:szCs w:val="22"/>
              </w:rPr>
            </w:pPr>
            <w:r w:rsidRPr="001431D8">
              <w:rPr>
                <w:b/>
                <w:sz w:val="16"/>
                <w:szCs w:val="22"/>
              </w:rPr>
              <w:t xml:space="preserve">Projektvorhaben: </w:t>
            </w:r>
          </w:p>
          <w:p w:rsidR="00FF3674" w:rsidRPr="001431D8" w:rsidRDefault="00B450B0" w:rsidP="00B450B0">
            <w:pPr>
              <w:jc w:val="center"/>
              <w:rPr>
                <w:sz w:val="16"/>
                <w:szCs w:val="22"/>
              </w:rPr>
            </w:pPr>
            <w:r>
              <w:rPr>
                <w:b/>
                <w:sz w:val="16"/>
                <w:szCs w:val="22"/>
              </w:rPr>
              <w:t>-------------</w:t>
            </w:r>
          </w:p>
        </w:tc>
      </w:tr>
    </w:tbl>
    <w:p w:rsidR="00FF3674" w:rsidRPr="001431D8" w:rsidRDefault="003F6981" w:rsidP="001431D8">
      <w:pPr>
        <w:spacing w:before="120" w:after="120"/>
        <w:ind w:left="-992"/>
        <w:rPr>
          <w:rFonts w:cs="Arial"/>
          <w:b/>
          <w:i/>
          <w:sz w:val="22"/>
          <w:szCs w:val="28"/>
          <w:u w:val="single"/>
        </w:rPr>
      </w:pPr>
      <w:r>
        <w:br w:type="page"/>
      </w:r>
      <w:r w:rsidR="008F4402" w:rsidRPr="001431D8">
        <w:rPr>
          <w:rFonts w:cs="Arial"/>
          <w:b/>
          <w:i/>
          <w:sz w:val="22"/>
          <w:szCs w:val="28"/>
          <w:u w:val="single"/>
        </w:rPr>
        <w:lastRenderedPageBreak/>
        <w:t>Unterrichtsvorhaben VII:</w:t>
      </w:r>
    </w:p>
    <w:tbl>
      <w:tblPr>
        <w:tblW w:w="14254" w:type="dxa"/>
        <w:tblInd w:w="-885" w:type="dxa"/>
        <w:tblLayout w:type="fixed"/>
        <w:tblLook w:val="0000" w:firstRow="0" w:lastRow="0" w:firstColumn="0" w:lastColumn="0" w:noHBand="0" w:noVBand="0"/>
      </w:tblPr>
      <w:tblGrid>
        <w:gridCol w:w="2844"/>
        <w:gridCol w:w="1832"/>
        <w:gridCol w:w="367"/>
        <w:gridCol w:w="646"/>
        <w:gridCol w:w="615"/>
        <w:gridCol w:w="2230"/>
        <w:gridCol w:w="107"/>
        <w:gridCol w:w="809"/>
        <w:gridCol w:w="1730"/>
        <w:gridCol w:w="3074"/>
      </w:tblGrid>
      <w:tr w:rsidR="00FF3674" w:rsidRPr="001431D8" w:rsidTr="001431D8">
        <w:trPr>
          <w:trHeight w:val="203"/>
        </w:trPr>
        <w:tc>
          <w:tcPr>
            <w:tcW w:w="14254" w:type="dxa"/>
            <w:gridSpan w:val="10"/>
            <w:tcBorders>
              <w:top w:val="single" w:sz="8" w:space="0" w:color="000000"/>
              <w:left w:val="single" w:sz="8" w:space="0" w:color="000000"/>
              <w:bottom w:val="single" w:sz="4" w:space="0" w:color="000000"/>
              <w:right w:val="single" w:sz="8" w:space="0" w:color="000000"/>
            </w:tcBorders>
            <w:vAlign w:val="center"/>
          </w:tcPr>
          <w:p w:rsidR="00FF3674" w:rsidRPr="001431D8" w:rsidRDefault="00FF3674" w:rsidP="0036255B">
            <w:pPr>
              <w:snapToGrid w:val="0"/>
              <w:jc w:val="center"/>
              <w:rPr>
                <w:b/>
                <w:i/>
                <w:color w:val="993300"/>
                <w:sz w:val="16"/>
                <w:szCs w:val="28"/>
              </w:rPr>
            </w:pPr>
            <w:r w:rsidRPr="001431D8">
              <w:rPr>
                <w:b/>
                <w:i/>
                <w:color w:val="993300"/>
                <w:sz w:val="16"/>
                <w:szCs w:val="28"/>
              </w:rPr>
              <w:t>Interkulturelle kommunikative Kompetenz</w:t>
            </w:r>
          </w:p>
        </w:tc>
      </w:tr>
      <w:tr w:rsidR="00FF3674" w:rsidRPr="001431D8" w:rsidTr="001431D8">
        <w:trPr>
          <w:trHeight w:val="983"/>
        </w:trPr>
        <w:tc>
          <w:tcPr>
            <w:tcW w:w="4676" w:type="dxa"/>
            <w:gridSpan w:val="2"/>
            <w:tcBorders>
              <w:top w:val="single" w:sz="4" w:space="0" w:color="000000"/>
              <w:left w:val="single" w:sz="8" w:space="0" w:color="000000"/>
              <w:bottom w:val="single" w:sz="4" w:space="0" w:color="000000"/>
            </w:tcBorders>
          </w:tcPr>
          <w:p w:rsidR="00FF3674" w:rsidRPr="001431D8" w:rsidRDefault="00FF3674" w:rsidP="0036255B">
            <w:pPr>
              <w:snapToGrid w:val="0"/>
              <w:rPr>
                <w:b/>
                <w:sz w:val="16"/>
                <w:szCs w:val="22"/>
              </w:rPr>
            </w:pPr>
            <w:r w:rsidRPr="001431D8">
              <w:rPr>
                <w:b/>
                <w:sz w:val="16"/>
                <w:szCs w:val="22"/>
              </w:rPr>
              <w:t>Soziokulturelles Orientierungswissen</w:t>
            </w:r>
          </w:p>
          <w:p w:rsidR="008F4402" w:rsidRPr="001431D8" w:rsidRDefault="003F6981" w:rsidP="00814E57">
            <w:pPr>
              <w:numPr>
                <w:ilvl w:val="0"/>
                <w:numId w:val="12"/>
              </w:numPr>
              <w:tabs>
                <w:tab w:val="num" w:pos="360"/>
              </w:tabs>
              <w:snapToGrid w:val="0"/>
              <w:ind w:left="360"/>
              <w:rPr>
                <w:sz w:val="16"/>
                <w:szCs w:val="22"/>
              </w:rPr>
            </w:pPr>
            <w:r w:rsidRPr="001431D8">
              <w:rPr>
                <w:sz w:val="16"/>
                <w:szCs w:val="22"/>
              </w:rPr>
              <w:t xml:space="preserve">Staatsaufbau und Grundprinzipien Frankreichs </w:t>
            </w:r>
          </w:p>
          <w:p w:rsidR="00FF3674" w:rsidRPr="001431D8" w:rsidRDefault="003F6981" w:rsidP="00814E57">
            <w:pPr>
              <w:numPr>
                <w:ilvl w:val="0"/>
                <w:numId w:val="12"/>
              </w:numPr>
              <w:tabs>
                <w:tab w:val="num" w:pos="360"/>
              </w:tabs>
              <w:snapToGrid w:val="0"/>
              <w:ind w:left="360"/>
              <w:rPr>
                <w:b/>
                <w:sz w:val="16"/>
                <w:szCs w:val="22"/>
                <w:lang w:val="fr-FR"/>
              </w:rPr>
            </w:pPr>
            <w:proofErr w:type="spellStart"/>
            <w:r w:rsidRPr="001431D8">
              <w:rPr>
                <w:sz w:val="16"/>
                <w:szCs w:val="22"/>
                <w:lang w:val="fr-FR"/>
              </w:rPr>
              <w:t>Beispiele</w:t>
            </w:r>
            <w:proofErr w:type="spellEnd"/>
            <w:r w:rsidRPr="001431D8">
              <w:rPr>
                <w:sz w:val="16"/>
                <w:szCs w:val="22"/>
                <w:lang w:val="fr-FR"/>
              </w:rPr>
              <w:t xml:space="preserve"> </w:t>
            </w:r>
            <w:proofErr w:type="spellStart"/>
            <w:r w:rsidRPr="001431D8">
              <w:rPr>
                <w:sz w:val="16"/>
                <w:szCs w:val="22"/>
                <w:lang w:val="fr-FR"/>
              </w:rPr>
              <w:t>politischen</w:t>
            </w:r>
            <w:proofErr w:type="spellEnd"/>
            <w:r w:rsidRPr="001431D8">
              <w:rPr>
                <w:sz w:val="16"/>
                <w:szCs w:val="22"/>
                <w:lang w:val="fr-FR"/>
              </w:rPr>
              <w:t xml:space="preserve"> </w:t>
            </w:r>
            <w:proofErr w:type="spellStart"/>
            <w:r w:rsidRPr="001431D8">
              <w:rPr>
                <w:sz w:val="16"/>
                <w:szCs w:val="22"/>
                <w:lang w:val="fr-FR"/>
              </w:rPr>
              <w:t>und</w:t>
            </w:r>
            <w:proofErr w:type="spellEnd"/>
            <w:r w:rsidRPr="001431D8">
              <w:rPr>
                <w:sz w:val="16"/>
                <w:szCs w:val="22"/>
                <w:lang w:val="fr-FR"/>
              </w:rPr>
              <w:t xml:space="preserve"> </w:t>
            </w:r>
            <w:proofErr w:type="spellStart"/>
            <w:r w:rsidRPr="001431D8">
              <w:rPr>
                <w:sz w:val="16"/>
                <w:szCs w:val="22"/>
                <w:lang w:val="fr-FR"/>
              </w:rPr>
              <w:t>sozialen</w:t>
            </w:r>
            <w:proofErr w:type="spellEnd"/>
            <w:r w:rsidRPr="001431D8">
              <w:rPr>
                <w:sz w:val="16"/>
                <w:szCs w:val="22"/>
                <w:lang w:val="fr-FR"/>
              </w:rPr>
              <w:t xml:space="preserve"> Engagements (</w:t>
            </w:r>
            <w:proofErr w:type="spellStart"/>
            <w:r w:rsidRPr="001431D8">
              <w:rPr>
                <w:sz w:val="16"/>
                <w:szCs w:val="22"/>
                <w:lang w:val="fr-FR"/>
              </w:rPr>
              <w:t>z.B</w:t>
            </w:r>
            <w:proofErr w:type="spellEnd"/>
            <w:r w:rsidRPr="001431D8">
              <w:rPr>
                <w:sz w:val="16"/>
                <w:szCs w:val="22"/>
                <w:lang w:val="fr-FR"/>
              </w:rPr>
              <w:t>.</w:t>
            </w:r>
            <w:r w:rsidR="008F4402" w:rsidRPr="001431D8">
              <w:rPr>
                <w:sz w:val="16"/>
                <w:szCs w:val="22"/>
                <w:lang w:val="fr-FR"/>
              </w:rPr>
              <w:t xml:space="preserve"> </w:t>
            </w:r>
            <w:r w:rsidR="008F4402" w:rsidRPr="001431D8">
              <w:rPr>
                <w:i/>
                <w:sz w:val="16"/>
                <w:szCs w:val="22"/>
                <w:lang w:val="fr-FR"/>
              </w:rPr>
              <w:t>les droits des salariés</w:t>
            </w:r>
            <w:r w:rsidR="008F4402" w:rsidRPr="001431D8">
              <w:rPr>
                <w:sz w:val="16"/>
                <w:szCs w:val="22"/>
                <w:lang w:val="fr-FR"/>
              </w:rPr>
              <w:t xml:space="preserve">, </w:t>
            </w:r>
            <w:r w:rsidR="008F4402" w:rsidRPr="001431D8">
              <w:rPr>
                <w:i/>
                <w:sz w:val="16"/>
                <w:szCs w:val="22"/>
                <w:lang w:val="fr-FR"/>
              </w:rPr>
              <w:t>les sans-papiers, le bénévolat</w:t>
            </w:r>
            <w:r w:rsidRPr="001431D8">
              <w:rPr>
                <w:sz w:val="16"/>
                <w:szCs w:val="22"/>
                <w:lang w:val="fr-FR"/>
              </w:rPr>
              <w:t xml:space="preserve">) </w:t>
            </w:r>
          </w:p>
        </w:tc>
        <w:tc>
          <w:tcPr>
            <w:tcW w:w="4774" w:type="dxa"/>
            <w:gridSpan w:val="6"/>
            <w:tcBorders>
              <w:top w:val="single" w:sz="4" w:space="0" w:color="000000"/>
              <w:left w:val="single" w:sz="4" w:space="0" w:color="000000"/>
              <w:bottom w:val="single" w:sz="4" w:space="0" w:color="000000"/>
            </w:tcBorders>
          </w:tcPr>
          <w:p w:rsidR="00FF3674" w:rsidRPr="001431D8" w:rsidRDefault="00FF3674" w:rsidP="0036255B">
            <w:pPr>
              <w:snapToGrid w:val="0"/>
              <w:rPr>
                <w:b/>
                <w:sz w:val="16"/>
                <w:szCs w:val="22"/>
              </w:rPr>
            </w:pPr>
            <w:r w:rsidRPr="001431D8">
              <w:rPr>
                <w:b/>
                <w:sz w:val="16"/>
                <w:szCs w:val="22"/>
              </w:rPr>
              <w:t>Interkulturelle Einstellungen und Bewusstheit</w:t>
            </w:r>
          </w:p>
          <w:p w:rsidR="008F4402" w:rsidRPr="001431D8" w:rsidRDefault="003F6981" w:rsidP="00814E57">
            <w:pPr>
              <w:numPr>
                <w:ilvl w:val="0"/>
                <w:numId w:val="12"/>
              </w:numPr>
              <w:tabs>
                <w:tab w:val="num" w:pos="360"/>
              </w:tabs>
              <w:snapToGrid w:val="0"/>
              <w:ind w:left="360"/>
              <w:rPr>
                <w:sz w:val="16"/>
                <w:szCs w:val="22"/>
              </w:rPr>
            </w:pPr>
            <w:r w:rsidRPr="001431D8">
              <w:rPr>
                <w:sz w:val="16"/>
                <w:szCs w:val="22"/>
              </w:rPr>
              <w:t xml:space="preserve">sich </w:t>
            </w:r>
            <w:r w:rsidR="008F4402" w:rsidRPr="001431D8">
              <w:rPr>
                <w:sz w:val="16"/>
                <w:szCs w:val="22"/>
              </w:rPr>
              <w:t>der Vor- und Nachteile einer föderalistischen / zentr</w:t>
            </w:r>
            <w:r w:rsidR="008F4402" w:rsidRPr="001431D8">
              <w:rPr>
                <w:sz w:val="16"/>
                <w:szCs w:val="22"/>
              </w:rPr>
              <w:t>a</w:t>
            </w:r>
            <w:r w:rsidR="008F4402" w:rsidRPr="001431D8">
              <w:rPr>
                <w:sz w:val="16"/>
                <w:szCs w:val="22"/>
              </w:rPr>
              <w:t>listischen Staatsform bewusst werden</w:t>
            </w:r>
          </w:p>
          <w:p w:rsidR="00FF3674" w:rsidRPr="001431D8" w:rsidRDefault="00181428" w:rsidP="00814E57">
            <w:pPr>
              <w:numPr>
                <w:ilvl w:val="0"/>
                <w:numId w:val="12"/>
              </w:numPr>
              <w:tabs>
                <w:tab w:val="num" w:pos="360"/>
              </w:tabs>
              <w:snapToGrid w:val="0"/>
              <w:ind w:left="360"/>
              <w:rPr>
                <w:sz w:val="16"/>
                <w:szCs w:val="22"/>
              </w:rPr>
            </w:pPr>
            <w:r w:rsidRPr="001431D8">
              <w:rPr>
                <w:sz w:val="16"/>
                <w:szCs w:val="22"/>
              </w:rPr>
              <w:t>die Rolle als engagierter Bürger definieren und die eigene Rolle reflektieren</w:t>
            </w:r>
          </w:p>
        </w:tc>
        <w:tc>
          <w:tcPr>
            <w:tcW w:w="4804" w:type="dxa"/>
            <w:gridSpan w:val="2"/>
            <w:tcBorders>
              <w:top w:val="single" w:sz="4" w:space="0" w:color="000000"/>
              <w:left w:val="single" w:sz="4" w:space="0" w:color="000000"/>
              <w:bottom w:val="single" w:sz="4" w:space="0" w:color="000000"/>
              <w:right w:val="single" w:sz="8" w:space="0" w:color="000000"/>
            </w:tcBorders>
          </w:tcPr>
          <w:p w:rsidR="00FF3674" w:rsidRPr="001431D8" w:rsidRDefault="00FF3674" w:rsidP="0036255B">
            <w:pPr>
              <w:snapToGrid w:val="0"/>
              <w:rPr>
                <w:b/>
                <w:sz w:val="16"/>
                <w:szCs w:val="22"/>
              </w:rPr>
            </w:pPr>
            <w:r w:rsidRPr="001431D8">
              <w:rPr>
                <w:b/>
                <w:sz w:val="16"/>
                <w:szCs w:val="22"/>
              </w:rPr>
              <w:t>Interkulturelles Verstehen und Handeln</w:t>
            </w:r>
          </w:p>
          <w:p w:rsidR="00181428" w:rsidRPr="001431D8" w:rsidRDefault="00181428" w:rsidP="00814E57">
            <w:pPr>
              <w:numPr>
                <w:ilvl w:val="0"/>
                <w:numId w:val="12"/>
              </w:numPr>
              <w:tabs>
                <w:tab w:val="num" w:pos="360"/>
              </w:tabs>
              <w:snapToGrid w:val="0"/>
              <w:ind w:left="360"/>
              <w:rPr>
                <w:sz w:val="16"/>
                <w:szCs w:val="22"/>
              </w:rPr>
            </w:pPr>
            <w:r w:rsidRPr="001431D8">
              <w:rPr>
                <w:sz w:val="16"/>
                <w:szCs w:val="22"/>
              </w:rPr>
              <w:t>den eigenen Freiraum für Mitwirkungsmöglichkeiten erke</w:t>
            </w:r>
            <w:r w:rsidRPr="001431D8">
              <w:rPr>
                <w:sz w:val="16"/>
                <w:szCs w:val="22"/>
              </w:rPr>
              <w:t>n</w:t>
            </w:r>
            <w:r w:rsidRPr="001431D8">
              <w:rPr>
                <w:sz w:val="16"/>
                <w:szCs w:val="22"/>
              </w:rPr>
              <w:t>nen und ggf. nutzen</w:t>
            </w:r>
          </w:p>
          <w:p w:rsidR="00181428" w:rsidRPr="001431D8" w:rsidRDefault="00181428" w:rsidP="00181428">
            <w:pPr>
              <w:snapToGrid w:val="0"/>
              <w:ind w:left="360"/>
              <w:rPr>
                <w:sz w:val="16"/>
                <w:szCs w:val="22"/>
              </w:rPr>
            </w:pPr>
          </w:p>
          <w:p w:rsidR="00FF3674" w:rsidRPr="001431D8" w:rsidRDefault="00FF3674" w:rsidP="0036255B">
            <w:pPr>
              <w:rPr>
                <w:sz w:val="16"/>
                <w:szCs w:val="22"/>
              </w:rPr>
            </w:pPr>
          </w:p>
        </w:tc>
      </w:tr>
      <w:tr w:rsidR="00FF3674" w:rsidRPr="001431D8" w:rsidTr="001431D8">
        <w:trPr>
          <w:trHeight w:val="258"/>
        </w:trPr>
        <w:tc>
          <w:tcPr>
            <w:tcW w:w="14254" w:type="dxa"/>
            <w:gridSpan w:val="10"/>
            <w:tcBorders>
              <w:top w:val="single" w:sz="4" w:space="0" w:color="000000"/>
              <w:left w:val="single" w:sz="8" w:space="0" w:color="000000"/>
              <w:bottom w:val="single" w:sz="4" w:space="0" w:color="000000"/>
              <w:right w:val="single" w:sz="8" w:space="0" w:color="000000"/>
            </w:tcBorders>
            <w:vAlign w:val="center"/>
          </w:tcPr>
          <w:p w:rsidR="00FF3674" w:rsidRPr="001431D8" w:rsidRDefault="00FF3674" w:rsidP="0036255B">
            <w:pPr>
              <w:snapToGrid w:val="0"/>
              <w:jc w:val="center"/>
              <w:rPr>
                <w:b/>
                <w:color w:val="993300"/>
                <w:sz w:val="16"/>
                <w:szCs w:val="28"/>
              </w:rPr>
            </w:pPr>
            <w:r w:rsidRPr="001431D8">
              <w:rPr>
                <w:b/>
                <w:color w:val="993300"/>
                <w:sz w:val="16"/>
                <w:szCs w:val="28"/>
              </w:rPr>
              <w:t xml:space="preserve">Funktionale kommunikative Kompetenz:  </w:t>
            </w:r>
          </w:p>
        </w:tc>
      </w:tr>
      <w:tr w:rsidR="00FF3674" w:rsidRPr="001431D8" w:rsidTr="008665E1">
        <w:trPr>
          <w:trHeight w:val="729"/>
        </w:trPr>
        <w:tc>
          <w:tcPr>
            <w:tcW w:w="2844" w:type="dxa"/>
            <w:tcBorders>
              <w:top w:val="single" w:sz="4" w:space="0" w:color="000000"/>
              <w:left w:val="single" w:sz="8" w:space="0" w:color="000000"/>
              <w:bottom w:val="single" w:sz="4" w:space="0" w:color="000000"/>
            </w:tcBorders>
          </w:tcPr>
          <w:p w:rsidR="00FF3674" w:rsidRPr="001431D8" w:rsidRDefault="00FF3674" w:rsidP="0036255B">
            <w:pPr>
              <w:snapToGrid w:val="0"/>
              <w:rPr>
                <w:b/>
                <w:sz w:val="16"/>
                <w:szCs w:val="22"/>
              </w:rPr>
            </w:pPr>
            <w:r w:rsidRPr="001431D8">
              <w:rPr>
                <w:b/>
                <w:sz w:val="16"/>
                <w:szCs w:val="22"/>
              </w:rPr>
              <w:t>Hör-/Hör-Sehverstehen</w:t>
            </w:r>
          </w:p>
          <w:p w:rsidR="00FF3674" w:rsidRPr="001431D8" w:rsidRDefault="00FF3674" w:rsidP="008665E1">
            <w:pPr>
              <w:snapToGrid w:val="0"/>
              <w:ind w:left="360"/>
              <w:rPr>
                <w:b/>
                <w:sz w:val="16"/>
                <w:szCs w:val="22"/>
              </w:rPr>
            </w:pPr>
          </w:p>
        </w:tc>
        <w:tc>
          <w:tcPr>
            <w:tcW w:w="2845" w:type="dxa"/>
            <w:gridSpan w:val="3"/>
            <w:tcBorders>
              <w:top w:val="single" w:sz="4" w:space="0" w:color="000000"/>
              <w:left w:val="single" w:sz="4" w:space="0" w:color="000000"/>
              <w:bottom w:val="single" w:sz="4" w:space="0" w:color="000000"/>
            </w:tcBorders>
            <w:shd w:val="clear" w:color="auto" w:fill="D9D9D9" w:themeFill="background1" w:themeFillShade="D9"/>
          </w:tcPr>
          <w:p w:rsidR="00FF3674" w:rsidRPr="001431D8" w:rsidRDefault="00FF3674" w:rsidP="0036255B">
            <w:pPr>
              <w:snapToGrid w:val="0"/>
              <w:rPr>
                <w:b/>
                <w:sz w:val="16"/>
                <w:szCs w:val="22"/>
              </w:rPr>
            </w:pPr>
            <w:r w:rsidRPr="001431D8">
              <w:rPr>
                <w:b/>
                <w:sz w:val="16"/>
                <w:szCs w:val="22"/>
              </w:rPr>
              <w:t>Leseverstehen</w:t>
            </w:r>
          </w:p>
          <w:p w:rsidR="00FF3674" w:rsidRPr="001431D8" w:rsidRDefault="004139DA" w:rsidP="00814E57">
            <w:pPr>
              <w:numPr>
                <w:ilvl w:val="0"/>
                <w:numId w:val="12"/>
              </w:numPr>
              <w:tabs>
                <w:tab w:val="num" w:pos="360"/>
              </w:tabs>
              <w:snapToGrid w:val="0"/>
              <w:ind w:left="360"/>
              <w:rPr>
                <w:sz w:val="16"/>
                <w:szCs w:val="22"/>
              </w:rPr>
            </w:pPr>
            <w:r w:rsidRPr="001431D8">
              <w:rPr>
                <w:sz w:val="16"/>
                <w:szCs w:val="22"/>
              </w:rPr>
              <w:t>Texten Aussagen und Einste</w:t>
            </w:r>
            <w:r w:rsidRPr="001431D8">
              <w:rPr>
                <w:sz w:val="16"/>
                <w:szCs w:val="22"/>
              </w:rPr>
              <w:t>l</w:t>
            </w:r>
            <w:r w:rsidRPr="001431D8">
              <w:rPr>
                <w:sz w:val="16"/>
                <w:szCs w:val="22"/>
              </w:rPr>
              <w:t>lungen zu politischem Engag</w:t>
            </w:r>
            <w:r w:rsidRPr="001431D8">
              <w:rPr>
                <w:sz w:val="16"/>
                <w:szCs w:val="22"/>
              </w:rPr>
              <w:t>e</w:t>
            </w:r>
            <w:r w:rsidRPr="001431D8">
              <w:rPr>
                <w:sz w:val="16"/>
                <w:szCs w:val="22"/>
              </w:rPr>
              <w:t>ment entnehmen</w:t>
            </w:r>
          </w:p>
          <w:p w:rsidR="00C7526A" w:rsidRPr="001431D8" w:rsidRDefault="00C7526A" w:rsidP="00814E57">
            <w:pPr>
              <w:numPr>
                <w:ilvl w:val="0"/>
                <w:numId w:val="12"/>
              </w:numPr>
              <w:tabs>
                <w:tab w:val="num" w:pos="360"/>
              </w:tabs>
              <w:snapToGrid w:val="0"/>
              <w:ind w:left="360"/>
              <w:rPr>
                <w:sz w:val="16"/>
                <w:szCs w:val="22"/>
              </w:rPr>
            </w:pPr>
            <w:r w:rsidRPr="001431D8">
              <w:rPr>
                <w:sz w:val="16"/>
                <w:szCs w:val="22"/>
              </w:rPr>
              <w:t xml:space="preserve">einem Schaubild </w:t>
            </w:r>
            <w:r w:rsidR="008665E1" w:rsidRPr="001431D8">
              <w:rPr>
                <w:sz w:val="16"/>
                <w:szCs w:val="22"/>
              </w:rPr>
              <w:t>zentrale Au</w:t>
            </w:r>
            <w:r w:rsidR="008665E1" w:rsidRPr="001431D8">
              <w:rPr>
                <w:sz w:val="16"/>
                <w:szCs w:val="22"/>
              </w:rPr>
              <w:t>s</w:t>
            </w:r>
            <w:r w:rsidR="008665E1" w:rsidRPr="001431D8">
              <w:rPr>
                <w:sz w:val="16"/>
                <w:szCs w:val="22"/>
              </w:rPr>
              <w:t>sagen entnehmen</w:t>
            </w:r>
          </w:p>
        </w:tc>
        <w:tc>
          <w:tcPr>
            <w:tcW w:w="2845" w:type="dxa"/>
            <w:gridSpan w:val="2"/>
            <w:tcBorders>
              <w:top w:val="single" w:sz="4" w:space="0" w:color="000000"/>
              <w:left w:val="single" w:sz="4" w:space="0" w:color="000000"/>
              <w:bottom w:val="single" w:sz="4" w:space="0" w:color="000000"/>
            </w:tcBorders>
            <w:shd w:val="clear" w:color="auto" w:fill="D9D9D9" w:themeFill="background1" w:themeFillShade="D9"/>
          </w:tcPr>
          <w:p w:rsidR="00FF3674" w:rsidRPr="001431D8" w:rsidRDefault="00FF3674" w:rsidP="0036255B">
            <w:pPr>
              <w:snapToGrid w:val="0"/>
              <w:rPr>
                <w:b/>
                <w:sz w:val="16"/>
                <w:szCs w:val="22"/>
              </w:rPr>
            </w:pPr>
            <w:r w:rsidRPr="001431D8">
              <w:rPr>
                <w:b/>
                <w:sz w:val="16"/>
                <w:szCs w:val="22"/>
              </w:rPr>
              <w:t>Sprechen</w:t>
            </w:r>
          </w:p>
          <w:p w:rsidR="008665E1" w:rsidRPr="001431D8" w:rsidRDefault="008665E1" w:rsidP="008665E1">
            <w:pPr>
              <w:snapToGrid w:val="0"/>
              <w:rPr>
                <w:sz w:val="16"/>
                <w:szCs w:val="22"/>
                <w:u w:val="single"/>
              </w:rPr>
            </w:pPr>
            <w:r w:rsidRPr="001431D8">
              <w:rPr>
                <w:sz w:val="16"/>
                <w:szCs w:val="22"/>
                <w:u w:val="single"/>
              </w:rPr>
              <w:t>an Gesprächen teilnehmen:</w:t>
            </w:r>
          </w:p>
          <w:p w:rsidR="00FF3674" w:rsidRPr="001431D8" w:rsidRDefault="003F6981" w:rsidP="00814E57">
            <w:pPr>
              <w:numPr>
                <w:ilvl w:val="0"/>
                <w:numId w:val="12"/>
              </w:numPr>
              <w:tabs>
                <w:tab w:val="num" w:pos="360"/>
              </w:tabs>
              <w:snapToGrid w:val="0"/>
              <w:ind w:left="360"/>
              <w:rPr>
                <w:sz w:val="16"/>
                <w:szCs w:val="22"/>
              </w:rPr>
            </w:pPr>
            <w:r w:rsidRPr="001431D8">
              <w:rPr>
                <w:sz w:val="16"/>
                <w:szCs w:val="22"/>
              </w:rPr>
              <w:t>Mei</w:t>
            </w:r>
            <w:r w:rsidR="008665E1" w:rsidRPr="001431D8">
              <w:rPr>
                <w:sz w:val="16"/>
                <w:szCs w:val="22"/>
              </w:rPr>
              <w:t>nungen und Einstellungen diskutieren</w:t>
            </w:r>
          </w:p>
          <w:p w:rsidR="008665E1" w:rsidRPr="001431D8" w:rsidRDefault="008665E1" w:rsidP="008665E1">
            <w:pPr>
              <w:snapToGrid w:val="0"/>
              <w:rPr>
                <w:sz w:val="16"/>
                <w:szCs w:val="22"/>
                <w:u w:val="single"/>
              </w:rPr>
            </w:pPr>
            <w:r w:rsidRPr="001431D8">
              <w:rPr>
                <w:sz w:val="16"/>
                <w:szCs w:val="22"/>
                <w:u w:val="single"/>
              </w:rPr>
              <w:t>zusammenhängendes Sprechen:</w:t>
            </w:r>
          </w:p>
          <w:p w:rsidR="008665E1" w:rsidRPr="001431D8" w:rsidRDefault="008665E1" w:rsidP="00814E57">
            <w:pPr>
              <w:numPr>
                <w:ilvl w:val="0"/>
                <w:numId w:val="12"/>
              </w:numPr>
              <w:tabs>
                <w:tab w:val="num" w:pos="360"/>
              </w:tabs>
              <w:snapToGrid w:val="0"/>
              <w:ind w:left="360"/>
              <w:rPr>
                <w:sz w:val="16"/>
                <w:szCs w:val="22"/>
              </w:rPr>
            </w:pPr>
            <w:r w:rsidRPr="001431D8">
              <w:rPr>
                <w:sz w:val="16"/>
                <w:szCs w:val="22"/>
              </w:rPr>
              <w:t>eigene Meinungen darstellen und begründen</w:t>
            </w:r>
          </w:p>
          <w:p w:rsidR="008665E1" w:rsidRPr="001431D8" w:rsidRDefault="008665E1" w:rsidP="00814E57">
            <w:pPr>
              <w:numPr>
                <w:ilvl w:val="0"/>
                <w:numId w:val="12"/>
              </w:numPr>
              <w:tabs>
                <w:tab w:val="num" w:pos="360"/>
              </w:tabs>
              <w:snapToGrid w:val="0"/>
              <w:ind w:left="360"/>
              <w:rPr>
                <w:sz w:val="16"/>
                <w:szCs w:val="22"/>
              </w:rPr>
            </w:pPr>
            <w:r w:rsidRPr="001431D8">
              <w:rPr>
                <w:sz w:val="16"/>
                <w:szCs w:val="22"/>
              </w:rPr>
              <w:t>Bild-Textkombination beschre</w:t>
            </w:r>
            <w:r w:rsidRPr="001431D8">
              <w:rPr>
                <w:sz w:val="16"/>
                <w:szCs w:val="22"/>
              </w:rPr>
              <w:t>i</w:t>
            </w:r>
            <w:r w:rsidRPr="001431D8">
              <w:rPr>
                <w:sz w:val="16"/>
                <w:szCs w:val="22"/>
              </w:rPr>
              <w:t>ben und kommentieren</w:t>
            </w:r>
          </w:p>
        </w:tc>
        <w:tc>
          <w:tcPr>
            <w:tcW w:w="2646" w:type="dxa"/>
            <w:gridSpan w:val="3"/>
            <w:tcBorders>
              <w:top w:val="single" w:sz="4" w:space="0" w:color="000000"/>
              <w:left w:val="single" w:sz="4" w:space="0" w:color="000000"/>
              <w:bottom w:val="single" w:sz="4" w:space="0" w:color="000000"/>
            </w:tcBorders>
          </w:tcPr>
          <w:p w:rsidR="00FF3674" w:rsidRPr="001431D8" w:rsidRDefault="00FF3674" w:rsidP="0036255B">
            <w:pPr>
              <w:snapToGrid w:val="0"/>
              <w:rPr>
                <w:b/>
                <w:sz w:val="16"/>
                <w:szCs w:val="22"/>
              </w:rPr>
            </w:pPr>
            <w:r w:rsidRPr="001431D8">
              <w:rPr>
                <w:b/>
                <w:sz w:val="16"/>
                <w:szCs w:val="22"/>
              </w:rPr>
              <w:t>Schreiben</w:t>
            </w:r>
          </w:p>
          <w:p w:rsidR="008665E1" w:rsidRPr="001431D8" w:rsidRDefault="001E7B9A" w:rsidP="00814E57">
            <w:pPr>
              <w:numPr>
                <w:ilvl w:val="0"/>
                <w:numId w:val="12"/>
              </w:numPr>
              <w:tabs>
                <w:tab w:val="num" w:pos="360"/>
              </w:tabs>
              <w:snapToGrid w:val="0"/>
              <w:ind w:left="360"/>
              <w:rPr>
                <w:sz w:val="16"/>
                <w:szCs w:val="22"/>
              </w:rPr>
            </w:pPr>
            <w:r w:rsidRPr="001431D8">
              <w:rPr>
                <w:sz w:val="16"/>
                <w:szCs w:val="22"/>
              </w:rPr>
              <w:t xml:space="preserve">eigene </w:t>
            </w:r>
            <w:r w:rsidR="008665E1" w:rsidRPr="001431D8">
              <w:rPr>
                <w:sz w:val="16"/>
                <w:szCs w:val="22"/>
              </w:rPr>
              <w:t>Stellungnahme in Form von Leserbriefen ve</w:t>
            </w:r>
            <w:r w:rsidR="008665E1" w:rsidRPr="001431D8">
              <w:rPr>
                <w:sz w:val="16"/>
                <w:szCs w:val="22"/>
              </w:rPr>
              <w:t>r</w:t>
            </w:r>
            <w:r w:rsidR="008665E1" w:rsidRPr="001431D8">
              <w:rPr>
                <w:sz w:val="16"/>
                <w:szCs w:val="22"/>
              </w:rPr>
              <w:t>fassen</w:t>
            </w:r>
          </w:p>
          <w:p w:rsidR="00FF3674" w:rsidRPr="001431D8" w:rsidRDefault="00FF3674" w:rsidP="008665E1">
            <w:pPr>
              <w:snapToGrid w:val="0"/>
              <w:ind w:left="360"/>
              <w:rPr>
                <w:sz w:val="16"/>
                <w:szCs w:val="22"/>
              </w:rPr>
            </w:pPr>
          </w:p>
        </w:tc>
        <w:tc>
          <w:tcPr>
            <w:tcW w:w="3074" w:type="dxa"/>
            <w:tcBorders>
              <w:top w:val="single" w:sz="4" w:space="0" w:color="000000"/>
              <w:left w:val="single" w:sz="4" w:space="0" w:color="000000"/>
              <w:bottom w:val="single" w:sz="4" w:space="0" w:color="000000"/>
              <w:right w:val="single" w:sz="8" w:space="0" w:color="000000"/>
            </w:tcBorders>
          </w:tcPr>
          <w:p w:rsidR="00FF3674" w:rsidRPr="001431D8" w:rsidRDefault="00FF3674" w:rsidP="0036255B">
            <w:pPr>
              <w:snapToGrid w:val="0"/>
              <w:rPr>
                <w:b/>
                <w:sz w:val="16"/>
                <w:szCs w:val="22"/>
              </w:rPr>
            </w:pPr>
            <w:r w:rsidRPr="001431D8">
              <w:rPr>
                <w:b/>
                <w:sz w:val="16"/>
                <w:szCs w:val="22"/>
              </w:rPr>
              <w:t>Sprachmittlung</w:t>
            </w:r>
          </w:p>
          <w:p w:rsidR="00FF3674" w:rsidRPr="001431D8" w:rsidRDefault="00FF3674" w:rsidP="0036255B">
            <w:pPr>
              <w:rPr>
                <w:b/>
                <w:sz w:val="16"/>
                <w:szCs w:val="22"/>
              </w:rPr>
            </w:pPr>
          </w:p>
          <w:p w:rsidR="00FF3674" w:rsidRPr="001431D8" w:rsidRDefault="00FF3674" w:rsidP="0036255B">
            <w:pPr>
              <w:rPr>
                <w:sz w:val="16"/>
                <w:szCs w:val="22"/>
              </w:rPr>
            </w:pPr>
          </w:p>
        </w:tc>
      </w:tr>
      <w:tr w:rsidR="00FF3674" w:rsidRPr="001431D8" w:rsidTr="001431D8">
        <w:trPr>
          <w:trHeight w:val="556"/>
        </w:trPr>
        <w:tc>
          <w:tcPr>
            <w:tcW w:w="14254" w:type="dxa"/>
            <w:gridSpan w:val="10"/>
            <w:tcBorders>
              <w:top w:val="single" w:sz="4" w:space="0" w:color="000000"/>
              <w:left w:val="single" w:sz="8" w:space="0" w:color="000000"/>
              <w:bottom w:val="single" w:sz="4" w:space="0" w:color="auto"/>
              <w:right w:val="single" w:sz="8" w:space="0" w:color="000000"/>
            </w:tcBorders>
          </w:tcPr>
          <w:p w:rsidR="00FF3674" w:rsidRPr="001431D8" w:rsidRDefault="00FF3674" w:rsidP="0036255B">
            <w:pPr>
              <w:snapToGrid w:val="0"/>
              <w:jc w:val="center"/>
              <w:rPr>
                <w:b/>
                <w:sz w:val="16"/>
                <w:szCs w:val="22"/>
              </w:rPr>
            </w:pPr>
            <w:r w:rsidRPr="001431D8">
              <w:rPr>
                <w:b/>
                <w:sz w:val="16"/>
                <w:szCs w:val="22"/>
              </w:rPr>
              <w:t xml:space="preserve">Verfügen über sprachliche Mittel </w:t>
            </w:r>
          </w:p>
          <w:p w:rsidR="00AF6EEC" w:rsidRPr="001431D8" w:rsidRDefault="00FF3674" w:rsidP="008665E1">
            <w:pPr>
              <w:rPr>
                <w:b/>
                <w:sz w:val="16"/>
                <w:szCs w:val="22"/>
              </w:rPr>
            </w:pPr>
            <w:r w:rsidRPr="001431D8">
              <w:rPr>
                <w:b/>
                <w:sz w:val="16"/>
                <w:szCs w:val="22"/>
              </w:rPr>
              <w:t>Wortschatz</w:t>
            </w:r>
            <w:r w:rsidR="008665E1" w:rsidRPr="001431D8">
              <w:rPr>
                <w:b/>
                <w:sz w:val="16"/>
                <w:szCs w:val="22"/>
              </w:rPr>
              <w:t>:</w:t>
            </w:r>
            <w:r w:rsidR="001B2B58" w:rsidRPr="001431D8">
              <w:rPr>
                <w:rFonts w:cs="ArialNarrow,Bold"/>
                <w:bCs/>
                <w:i/>
                <w:sz w:val="16"/>
                <w:szCs w:val="22"/>
              </w:rPr>
              <w:t xml:space="preserve"> </w:t>
            </w:r>
            <w:r w:rsidR="001B2B58" w:rsidRPr="001431D8">
              <w:rPr>
                <w:rFonts w:cs="ArialNarrow,Bold"/>
                <w:bCs/>
                <w:sz w:val="16"/>
                <w:szCs w:val="22"/>
              </w:rPr>
              <w:t>politische Strukturen</w:t>
            </w:r>
            <w:r w:rsidR="001B2B58" w:rsidRPr="001431D8">
              <w:rPr>
                <w:rFonts w:cs="ArialNarrow,Bold"/>
                <w:bCs/>
                <w:i/>
                <w:sz w:val="16"/>
                <w:szCs w:val="22"/>
              </w:rPr>
              <w:t xml:space="preserve">, Engagement </w:t>
            </w:r>
            <w:proofErr w:type="spellStart"/>
            <w:r w:rsidR="001B2B58" w:rsidRPr="001431D8">
              <w:rPr>
                <w:rFonts w:cs="ArialNarrow,Bold"/>
                <w:bCs/>
                <w:i/>
                <w:sz w:val="16"/>
                <w:szCs w:val="22"/>
              </w:rPr>
              <w:t>social</w:t>
            </w:r>
            <w:proofErr w:type="spellEnd"/>
            <w:r w:rsidR="001B2B58" w:rsidRPr="001431D8">
              <w:rPr>
                <w:rFonts w:cs="ArialNarrow,Bold"/>
                <w:bCs/>
                <w:i/>
                <w:sz w:val="16"/>
                <w:szCs w:val="22"/>
              </w:rPr>
              <w:t xml:space="preserve"> et </w:t>
            </w:r>
            <w:proofErr w:type="spellStart"/>
            <w:r w:rsidR="001B2B58" w:rsidRPr="001431D8">
              <w:rPr>
                <w:rFonts w:cs="ArialNarrow,Bold"/>
                <w:bCs/>
                <w:i/>
                <w:sz w:val="16"/>
                <w:szCs w:val="22"/>
              </w:rPr>
              <w:t>politique</w:t>
            </w:r>
            <w:proofErr w:type="spellEnd"/>
            <w:r w:rsidR="001B2B58" w:rsidRPr="001431D8">
              <w:rPr>
                <w:rFonts w:cs="ArialNarrow,Bold"/>
                <w:bCs/>
                <w:i/>
                <w:sz w:val="16"/>
                <w:szCs w:val="22"/>
              </w:rPr>
              <w:t xml:space="preserve">, </w:t>
            </w:r>
            <w:r w:rsidR="001B2B58" w:rsidRPr="001431D8">
              <w:rPr>
                <w:rFonts w:cs="ArialNarrow,Bold"/>
                <w:bCs/>
                <w:sz w:val="16"/>
                <w:szCs w:val="22"/>
              </w:rPr>
              <w:t>Meinungsäußerung</w:t>
            </w:r>
          </w:p>
          <w:p w:rsidR="00FF3674" w:rsidRPr="001431D8" w:rsidRDefault="00AF6EEC" w:rsidP="001B2B58">
            <w:pPr>
              <w:rPr>
                <w:i/>
                <w:sz w:val="16"/>
                <w:szCs w:val="22"/>
              </w:rPr>
            </w:pPr>
            <w:r w:rsidRPr="001431D8">
              <w:rPr>
                <w:b/>
                <w:sz w:val="16"/>
                <w:szCs w:val="22"/>
              </w:rPr>
              <w:t>Grammatik:</w:t>
            </w:r>
            <w:r w:rsidR="001B2B58" w:rsidRPr="001431D8">
              <w:rPr>
                <w:rFonts w:cs="ArialNarrow,Bold"/>
                <w:bCs/>
                <w:sz w:val="16"/>
                <w:szCs w:val="22"/>
              </w:rPr>
              <w:t xml:space="preserve"> Partizipialkonstruktionen</w:t>
            </w:r>
          </w:p>
        </w:tc>
      </w:tr>
      <w:tr w:rsidR="0036255B" w:rsidRPr="001431D8" w:rsidTr="001431D8">
        <w:trPr>
          <w:trHeight w:val="153"/>
        </w:trPr>
        <w:tc>
          <w:tcPr>
            <w:tcW w:w="5043" w:type="dxa"/>
            <w:gridSpan w:val="3"/>
            <w:tcBorders>
              <w:top w:val="single" w:sz="4" w:space="0" w:color="auto"/>
              <w:left w:val="single" w:sz="4" w:space="0" w:color="auto"/>
              <w:bottom w:val="single" w:sz="4" w:space="0" w:color="auto"/>
              <w:right w:val="single" w:sz="4" w:space="0" w:color="auto"/>
            </w:tcBorders>
            <w:vAlign w:val="center"/>
          </w:tcPr>
          <w:p w:rsidR="00FF3674" w:rsidRPr="001431D8" w:rsidRDefault="00FF3674" w:rsidP="0036255B">
            <w:pPr>
              <w:snapToGrid w:val="0"/>
              <w:jc w:val="center"/>
              <w:rPr>
                <w:b/>
                <w:color w:val="993300"/>
                <w:sz w:val="16"/>
                <w:szCs w:val="28"/>
              </w:rPr>
            </w:pPr>
            <w:r w:rsidRPr="001431D8">
              <w:rPr>
                <w:b/>
                <w:color w:val="993300"/>
                <w:sz w:val="16"/>
                <w:szCs w:val="28"/>
              </w:rPr>
              <w:t>Sprachlernkompetenz</w:t>
            </w:r>
          </w:p>
        </w:tc>
        <w:tc>
          <w:tcPr>
            <w:tcW w:w="3598" w:type="dxa"/>
            <w:gridSpan w:val="4"/>
            <w:vMerge w:val="restart"/>
            <w:tcBorders>
              <w:top w:val="single" w:sz="4" w:space="0" w:color="auto"/>
              <w:left w:val="single" w:sz="4" w:space="0" w:color="auto"/>
              <w:bottom w:val="single" w:sz="4" w:space="0" w:color="auto"/>
              <w:right w:val="single" w:sz="4" w:space="0" w:color="auto"/>
            </w:tcBorders>
          </w:tcPr>
          <w:p w:rsidR="00FF3674" w:rsidRPr="001431D8" w:rsidRDefault="008A6330" w:rsidP="0036255B">
            <w:pPr>
              <w:snapToGrid w:val="0"/>
              <w:jc w:val="center"/>
              <w:rPr>
                <w:b/>
                <w:sz w:val="16"/>
              </w:rPr>
            </w:pPr>
            <w:r w:rsidRPr="001431D8">
              <w:rPr>
                <w:b/>
                <w:sz w:val="16"/>
              </w:rPr>
              <w:t>GK</w:t>
            </w:r>
          </w:p>
          <w:p w:rsidR="00FF3674" w:rsidRPr="001431D8" w:rsidRDefault="00FF3674" w:rsidP="0036255B">
            <w:pPr>
              <w:jc w:val="center"/>
              <w:rPr>
                <w:b/>
                <w:sz w:val="16"/>
                <w:szCs w:val="22"/>
              </w:rPr>
            </w:pPr>
            <w:r w:rsidRPr="001431D8">
              <w:rPr>
                <w:b/>
                <w:sz w:val="16"/>
                <w:szCs w:val="22"/>
              </w:rPr>
              <w:t>Kompetenzstufe :</w:t>
            </w:r>
            <w:r w:rsidR="008A6330" w:rsidRPr="001431D8">
              <w:rPr>
                <w:b/>
                <w:sz w:val="16"/>
                <w:szCs w:val="22"/>
              </w:rPr>
              <w:t xml:space="preserve"> B</w:t>
            </w:r>
            <w:r w:rsidR="008F4402" w:rsidRPr="001431D8">
              <w:rPr>
                <w:b/>
                <w:sz w:val="16"/>
                <w:szCs w:val="22"/>
              </w:rPr>
              <w:t>1 mit Anteilen von B2</w:t>
            </w:r>
          </w:p>
          <w:p w:rsidR="00FF3674" w:rsidRPr="001431D8" w:rsidRDefault="00FF3674" w:rsidP="0036255B">
            <w:pPr>
              <w:jc w:val="center"/>
              <w:rPr>
                <w:b/>
                <w:sz w:val="16"/>
                <w:lang w:val="fr-FR"/>
              </w:rPr>
            </w:pPr>
            <w:proofErr w:type="spellStart"/>
            <w:r w:rsidRPr="001431D8">
              <w:rPr>
                <w:b/>
                <w:sz w:val="16"/>
                <w:lang w:val="fr-FR"/>
              </w:rPr>
              <w:t>Thema</w:t>
            </w:r>
            <w:proofErr w:type="spellEnd"/>
            <w:r w:rsidRPr="001431D8">
              <w:rPr>
                <w:b/>
                <w:sz w:val="16"/>
                <w:lang w:val="fr-FR"/>
              </w:rPr>
              <w:t>:</w:t>
            </w:r>
            <w:r w:rsidR="003F6981" w:rsidRPr="001431D8">
              <w:rPr>
                <w:sz w:val="16"/>
                <w:lang w:val="fr-FR"/>
              </w:rPr>
              <w:t xml:space="preserve"> </w:t>
            </w:r>
            <w:r w:rsidR="00CE2405">
              <w:rPr>
                <w:rFonts w:cs="Arial"/>
                <w:i/>
                <w:sz w:val="18"/>
                <w:szCs w:val="22"/>
                <w:lang w:val="fr-FR"/>
              </w:rPr>
              <w:t>Aux armes, citoyens !</w:t>
            </w:r>
          </w:p>
          <w:p w:rsidR="00FF3674" w:rsidRPr="001431D8" w:rsidRDefault="00FF3674" w:rsidP="0036255B">
            <w:pPr>
              <w:jc w:val="center"/>
              <w:rPr>
                <w:b/>
                <w:sz w:val="16"/>
                <w:szCs w:val="22"/>
                <w:lang w:val="fr-FR"/>
              </w:rPr>
            </w:pPr>
          </w:p>
          <w:p w:rsidR="00FF3674" w:rsidRPr="001431D8" w:rsidRDefault="00FF3674" w:rsidP="001431D8">
            <w:pPr>
              <w:jc w:val="center"/>
              <w:rPr>
                <w:b/>
                <w:sz w:val="16"/>
              </w:rPr>
            </w:pPr>
            <w:r w:rsidRPr="001431D8">
              <w:rPr>
                <w:sz w:val="16"/>
              </w:rPr>
              <w:t xml:space="preserve">Gesamtstundenkontingent: ca. </w:t>
            </w:r>
            <w:r w:rsidR="00915FBC" w:rsidRPr="001431D8">
              <w:rPr>
                <w:sz w:val="16"/>
              </w:rPr>
              <w:t>10</w:t>
            </w:r>
            <w:r w:rsidRPr="001431D8">
              <w:rPr>
                <w:sz w:val="16"/>
              </w:rPr>
              <w:t xml:space="preserve"> </w:t>
            </w:r>
            <w:r w:rsidRPr="001431D8">
              <w:rPr>
                <w:bCs/>
                <w:sz w:val="16"/>
              </w:rPr>
              <w:t>Std. Oblig</w:t>
            </w:r>
            <w:r w:rsidRPr="001431D8">
              <w:rPr>
                <w:bCs/>
                <w:sz w:val="16"/>
              </w:rPr>
              <w:t>a</w:t>
            </w:r>
            <w:r w:rsidRPr="001431D8">
              <w:rPr>
                <w:bCs/>
                <w:sz w:val="16"/>
              </w:rPr>
              <w:t xml:space="preserve">torik plus ca. </w:t>
            </w:r>
            <w:r w:rsidR="00B450B0">
              <w:rPr>
                <w:bCs/>
                <w:sz w:val="16"/>
              </w:rPr>
              <w:t xml:space="preserve">xx </w:t>
            </w:r>
            <w:r w:rsidRPr="001431D8">
              <w:rPr>
                <w:bCs/>
                <w:sz w:val="16"/>
              </w:rPr>
              <w:t>Std. Freiraum</w:t>
            </w:r>
          </w:p>
        </w:tc>
        <w:tc>
          <w:tcPr>
            <w:tcW w:w="5613" w:type="dxa"/>
            <w:gridSpan w:val="3"/>
            <w:tcBorders>
              <w:top w:val="single" w:sz="4" w:space="0" w:color="auto"/>
              <w:left w:val="single" w:sz="4" w:space="0" w:color="auto"/>
              <w:bottom w:val="single" w:sz="4" w:space="0" w:color="auto"/>
              <w:right w:val="single" w:sz="4" w:space="0" w:color="auto"/>
            </w:tcBorders>
            <w:vAlign w:val="center"/>
          </w:tcPr>
          <w:p w:rsidR="00FF3674" w:rsidRPr="001431D8" w:rsidRDefault="00FF3674" w:rsidP="0036255B">
            <w:pPr>
              <w:snapToGrid w:val="0"/>
              <w:jc w:val="center"/>
              <w:rPr>
                <w:b/>
                <w:color w:val="993300"/>
                <w:sz w:val="16"/>
                <w:szCs w:val="28"/>
              </w:rPr>
            </w:pPr>
            <w:r w:rsidRPr="001431D8">
              <w:rPr>
                <w:b/>
                <w:color w:val="993300"/>
                <w:sz w:val="16"/>
                <w:szCs w:val="28"/>
              </w:rPr>
              <w:t>Sprachbewusstheit</w:t>
            </w:r>
          </w:p>
        </w:tc>
      </w:tr>
      <w:tr w:rsidR="0036255B" w:rsidRPr="001431D8" w:rsidTr="003F6981">
        <w:trPr>
          <w:trHeight w:val="1102"/>
        </w:trPr>
        <w:tc>
          <w:tcPr>
            <w:tcW w:w="5043" w:type="dxa"/>
            <w:gridSpan w:val="3"/>
            <w:tcBorders>
              <w:top w:val="single" w:sz="4" w:space="0" w:color="auto"/>
              <w:left w:val="single" w:sz="4" w:space="0" w:color="auto"/>
              <w:bottom w:val="single" w:sz="4" w:space="0" w:color="auto"/>
              <w:right w:val="single" w:sz="4" w:space="0" w:color="auto"/>
            </w:tcBorders>
          </w:tcPr>
          <w:p w:rsidR="00FF3674" w:rsidRPr="001431D8" w:rsidRDefault="001B2B58" w:rsidP="00814E57">
            <w:pPr>
              <w:numPr>
                <w:ilvl w:val="0"/>
                <w:numId w:val="12"/>
              </w:numPr>
              <w:tabs>
                <w:tab w:val="num" w:pos="360"/>
              </w:tabs>
              <w:snapToGrid w:val="0"/>
              <w:ind w:left="360"/>
              <w:rPr>
                <w:sz w:val="16"/>
                <w:szCs w:val="22"/>
              </w:rPr>
            </w:pPr>
            <w:r w:rsidRPr="001431D8">
              <w:rPr>
                <w:sz w:val="16"/>
                <w:szCs w:val="22"/>
              </w:rPr>
              <w:t>Strategien zur Lösung von Kommunikationsschwierigkeiten vertiefen</w:t>
            </w:r>
          </w:p>
          <w:p w:rsidR="001B2B58" w:rsidRPr="001431D8" w:rsidRDefault="001B2B58" w:rsidP="00B450B0">
            <w:pPr>
              <w:numPr>
                <w:ilvl w:val="0"/>
                <w:numId w:val="12"/>
              </w:numPr>
              <w:tabs>
                <w:tab w:val="num" w:pos="360"/>
              </w:tabs>
              <w:snapToGrid w:val="0"/>
              <w:ind w:left="360"/>
              <w:rPr>
                <w:sz w:val="16"/>
                <w:szCs w:val="22"/>
              </w:rPr>
            </w:pPr>
            <w:r w:rsidRPr="001431D8">
              <w:rPr>
                <w:sz w:val="16"/>
                <w:szCs w:val="22"/>
              </w:rPr>
              <w:t>Strategien zur Textproduktion und -überprüfung vertiefen</w:t>
            </w:r>
          </w:p>
        </w:tc>
        <w:tc>
          <w:tcPr>
            <w:tcW w:w="3598" w:type="dxa"/>
            <w:gridSpan w:val="4"/>
            <w:vMerge/>
            <w:tcBorders>
              <w:top w:val="single" w:sz="4" w:space="0" w:color="auto"/>
              <w:left w:val="single" w:sz="4" w:space="0" w:color="auto"/>
              <w:bottom w:val="single" w:sz="4" w:space="0" w:color="auto"/>
              <w:right w:val="single" w:sz="4" w:space="0" w:color="auto"/>
            </w:tcBorders>
          </w:tcPr>
          <w:p w:rsidR="00FF3674" w:rsidRPr="001431D8" w:rsidRDefault="00FF3674" w:rsidP="0036255B">
            <w:pPr>
              <w:snapToGrid w:val="0"/>
              <w:jc w:val="center"/>
              <w:rPr>
                <w:b/>
                <w:sz w:val="16"/>
                <w:szCs w:val="22"/>
              </w:rPr>
            </w:pPr>
          </w:p>
        </w:tc>
        <w:tc>
          <w:tcPr>
            <w:tcW w:w="5613" w:type="dxa"/>
            <w:gridSpan w:val="3"/>
            <w:tcBorders>
              <w:top w:val="single" w:sz="4" w:space="0" w:color="auto"/>
              <w:left w:val="single" w:sz="4" w:space="0" w:color="auto"/>
              <w:bottom w:val="single" w:sz="4" w:space="0" w:color="auto"/>
              <w:right w:val="single" w:sz="4" w:space="0" w:color="auto"/>
            </w:tcBorders>
          </w:tcPr>
          <w:p w:rsidR="00FF3674" w:rsidRPr="001431D8" w:rsidRDefault="00FF3674" w:rsidP="0036255B">
            <w:pPr>
              <w:rPr>
                <w:i/>
                <w:sz w:val="16"/>
                <w:szCs w:val="22"/>
              </w:rPr>
            </w:pPr>
          </w:p>
        </w:tc>
      </w:tr>
      <w:tr w:rsidR="0036255B" w:rsidRPr="001431D8" w:rsidTr="001431D8">
        <w:trPr>
          <w:trHeight w:val="256"/>
        </w:trPr>
        <w:tc>
          <w:tcPr>
            <w:tcW w:w="14254" w:type="dxa"/>
            <w:gridSpan w:val="10"/>
            <w:tcBorders>
              <w:top w:val="single" w:sz="4" w:space="0" w:color="auto"/>
              <w:left w:val="single" w:sz="4" w:space="0" w:color="auto"/>
              <w:bottom w:val="single" w:sz="4" w:space="0" w:color="auto"/>
              <w:right w:val="single" w:sz="4" w:space="0" w:color="auto"/>
            </w:tcBorders>
            <w:vAlign w:val="center"/>
          </w:tcPr>
          <w:p w:rsidR="00FF3674" w:rsidRPr="001431D8" w:rsidRDefault="00FF3674" w:rsidP="0036255B">
            <w:pPr>
              <w:snapToGrid w:val="0"/>
              <w:jc w:val="center"/>
              <w:rPr>
                <w:b/>
                <w:color w:val="993300"/>
                <w:sz w:val="16"/>
                <w:szCs w:val="28"/>
              </w:rPr>
            </w:pPr>
            <w:r w:rsidRPr="001431D8">
              <w:rPr>
                <w:b/>
                <w:color w:val="993300"/>
                <w:sz w:val="16"/>
                <w:szCs w:val="28"/>
              </w:rPr>
              <w:t>Text- und Medienkompetenz</w:t>
            </w:r>
          </w:p>
        </w:tc>
      </w:tr>
      <w:tr w:rsidR="0036255B" w:rsidRPr="001431D8" w:rsidTr="003F6981">
        <w:trPr>
          <w:trHeight w:val="499"/>
        </w:trPr>
        <w:tc>
          <w:tcPr>
            <w:tcW w:w="14254" w:type="dxa"/>
            <w:gridSpan w:val="10"/>
            <w:tcBorders>
              <w:top w:val="single" w:sz="4" w:space="0" w:color="auto"/>
              <w:left w:val="single" w:sz="4" w:space="0" w:color="auto"/>
              <w:bottom w:val="single" w:sz="4" w:space="0" w:color="auto"/>
              <w:right w:val="single" w:sz="4" w:space="0" w:color="auto"/>
            </w:tcBorders>
          </w:tcPr>
          <w:p w:rsidR="00C7526A" w:rsidRPr="001431D8" w:rsidRDefault="00C7526A" w:rsidP="00814E57">
            <w:pPr>
              <w:numPr>
                <w:ilvl w:val="0"/>
                <w:numId w:val="29"/>
              </w:numPr>
              <w:autoSpaceDE w:val="0"/>
              <w:autoSpaceDN w:val="0"/>
              <w:adjustRightInd w:val="0"/>
              <w:rPr>
                <w:rFonts w:cs="ArialNarrow,Bold"/>
                <w:bCs/>
                <w:sz w:val="16"/>
                <w:u w:val="single"/>
              </w:rPr>
            </w:pPr>
            <w:r w:rsidRPr="001431D8">
              <w:rPr>
                <w:rFonts w:cs="ArialNarrow,Bold"/>
                <w:bCs/>
                <w:sz w:val="16"/>
                <w:u w:val="single"/>
              </w:rPr>
              <w:t>Texte verstehen:</w:t>
            </w:r>
            <w:r w:rsidRPr="001431D8">
              <w:rPr>
                <w:rFonts w:cs="ArialNarrow,Bold"/>
                <w:bCs/>
                <w:sz w:val="16"/>
              </w:rPr>
              <w:t xml:space="preserve"> </w:t>
            </w:r>
            <w:proofErr w:type="spellStart"/>
            <w:r w:rsidRPr="001431D8">
              <w:rPr>
                <w:rFonts w:cs="ArialNarrow,Bold"/>
                <w:bCs/>
                <w:i/>
                <w:sz w:val="16"/>
              </w:rPr>
              <w:t>chanson</w:t>
            </w:r>
            <w:proofErr w:type="spellEnd"/>
            <w:r w:rsidRPr="001431D8">
              <w:rPr>
                <w:rFonts w:cs="ArialNarrow,Bold"/>
                <w:bCs/>
                <w:i/>
                <w:sz w:val="16"/>
              </w:rPr>
              <w:t xml:space="preserve"> </w:t>
            </w:r>
            <w:r w:rsidRPr="001431D8">
              <w:rPr>
                <w:rFonts w:cs="ArialNarrow,Bold"/>
                <w:bCs/>
                <w:sz w:val="16"/>
              </w:rPr>
              <w:t>(z.B.</w:t>
            </w:r>
            <w:r w:rsidRPr="001431D8">
              <w:rPr>
                <w:rFonts w:cs="ArialNarrow,Bold"/>
                <w:bCs/>
                <w:i/>
                <w:sz w:val="16"/>
              </w:rPr>
              <w:t xml:space="preserve"> </w:t>
            </w:r>
            <w:r w:rsidRPr="001431D8">
              <w:rPr>
                <w:sz w:val="16"/>
              </w:rPr>
              <w:t xml:space="preserve">Axiom: </w:t>
            </w:r>
            <w:r w:rsidRPr="00B450B0">
              <w:rPr>
                <w:i/>
                <w:sz w:val="16"/>
              </w:rPr>
              <w:t xml:space="preserve">Ma </w:t>
            </w:r>
            <w:proofErr w:type="spellStart"/>
            <w:r w:rsidRPr="00B450B0">
              <w:rPr>
                <w:i/>
                <w:sz w:val="16"/>
              </w:rPr>
              <w:t>lettre</w:t>
            </w:r>
            <w:proofErr w:type="spellEnd"/>
            <w:r w:rsidRPr="00B450B0">
              <w:rPr>
                <w:i/>
                <w:sz w:val="16"/>
              </w:rPr>
              <w:t xml:space="preserve"> au </w:t>
            </w:r>
            <w:proofErr w:type="spellStart"/>
            <w:r w:rsidRPr="00B450B0">
              <w:rPr>
                <w:i/>
                <w:sz w:val="16"/>
              </w:rPr>
              <w:t>Président</w:t>
            </w:r>
            <w:proofErr w:type="spellEnd"/>
            <w:r w:rsidRPr="001431D8">
              <w:rPr>
                <w:sz w:val="16"/>
              </w:rPr>
              <w:t xml:space="preserve">, </w:t>
            </w:r>
            <w:proofErr w:type="spellStart"/>
            <w:r w:rsidRPr="001431D8">
              <w:rPr>
                <w:sz w:val="16"/>
              </w:rPr>
              <w:t>Abd</w:t>
            </w:r>
            <w:proofErr w:type="spellEnd"/>
            <w:r w:rsidRPr="001431D8">
              <w:rPr>
                <w:sz w:val="16"/>
              </w:rPr>
              <w:t xml:space="preserve"> Al Malik : </w:t>
            </w:r>
            <w:r w:rsidRPr="00B450B0">
              <w:rPr>
                <w:i/>
                <w:sz w:val="16"/>
              </w:rPr>
              <w:t>Goodbye Guantanamo</w:t>
            </w:r>
            <w:r w:rsidRPr="001431D8">
              <w:rPr>
                <w:sz w:val="16"/>
              </w:rPr>
              <w:t>), Zeitungsartikel, Schaubild, Karikatur</w:t>
            </w:r>
          </w:p>
          <w:p w:rsidR="00C7526A" w:rsidRPr="001431D8" w:rsidRDefault="00C7526A" w:rsidP="00814E57">
            <w:pPr>
              <w:numPr>
                <w:ilvl w:val="0"/>
                <w:numId w:val="29"/>
              </w:numPr>
              <w:autoSpaceDE w:val="0"/>
              <w:autoSpaceDN w:val="0"/>
              <w:adjustRightInd w:val="0"/>
              <w:rPr>
                <w:sz w:val="16"/>
                <w:szCs w:val="22"/>
              </w:rPr>
            </w:pPr>
            <w:r w:rsidRPr="001431D8">
              <w:rPr>
                <w:rFonts w:cs="ArialNarrow,Bold"/>
                <w:bCs/>
                <w:sz w:val="16"/>
                <w:u w:val="single"/>
              </w:rPr>
              <w:t>Texte produzieren:</w:t>
            </w:r>
            <w:r w:rsidRPr="001431D8">
              <w:rPr>
                <w:rFonts w:cs="ArialNarrow,Bold"/>
                <w:bCs/>
                <w:sz w:val="16"/>
              </w:rPr>
              <w:t xml:space="preserve"> </w:t>
            </w:r>
            <w:r w:rsidR="008665E1" w:rsidRPr="001431D8">
              <w:rPr>
                <w:rFonts w:cs="ArialNarrow,Bold"/>
                <w:bCs/>
                <w:sz w:val="16"/>
              </w:rPr>
              <w:t>einen Leserbrief verfassen</w:t>
            </w:r>
          </w:p>
          <w:p w:rsidR="008665E1" w:rsidRPr="001431D8" w:rsidRDefault="00C7526A" w:rsidP="00814E57">
            <w:pPr>
              <w:numPr>
                <w:ilvl w:val="0"/>
                <w:numId w:val="29"/>
              </w:numPr>
              <w:autoSpaceDE w:val="0"/>
              <w:autoSpaceDN w:val="0"/>
              <w:adjustRightInd w:val="0"/>
              <w:rPr>
                <w:sz w:val="16"/>
                <w:szCs w:val="22"/>
              </w:rPr>
            </w:pPr>
            <w:r w:rsidRPr="001431D8">
              <w:rPr>
                <w:rFonts w:cs="ArialNarrow,Bold"/>
                <w:bCs/>
                <w:sz w:val="16"/>
                <w:u w:val="single"/>
              </w:rPr>
              <w:t>Umgang mit Texten:</w:t>
            </w:r>
            <w:r w:rsidRPr="001431D8">
              <w:rPr>
                <w:sz w:val="16"/>
                <w:szCs w:val="22"/>
              </w:rPr>
              <w:t xml:space="preserve"> </w:t>
            </w:r>
            <w:r w:rsidR="008665E1" w:rsidRPr="001431D8">
              <w:rPr>
                <w:sz w:val="16"/>
                <w:szCs w:val="22"/>
              </w:rPr>
              <w:t>Bild-Text-Kombinationen entschlüsseln und auswerten</w:t>
            </w:r>
          </w:p>
        </w:tc>
      </w:tr>
      <w:tr w:rsidR="00FF3674" w:rsidRPr="001431D8" w:rsidTr="001431D8">
        <w:trPr>
          <w:trHeight w:val="269"/>
        </w:trPr>
        <w:tc>
          <w:tcPr>
            <w:tcW w:w="14254" w:type="dxa"/>
            <w:gridSpan w:val="10"/>
            <w:tcBorders>
              <w:top w:val="single" w:sz="4" w:space="0" w:color="auto"/>
              <w:left w:val="single" w:sz="4" w:space="0" w:color="auto"/>
              <w:bottom w:val="single" w:sz="4" w:space="0" w:color="auto"/>
              <w:right w:val="single" w:sz="4" w:space="0" w:color="auto"/>
            </w:tcBorders>
            <w:vAlign w:val="center"/>
          </w:tcPr>
          <w:p w:rsidR="00FF3674" w:rsidRPr="001431D8" w:rsidRDefault="00FF3674" w:rsidP="0036255B">
            <w:pPr>
              <w:snapToGrid w:val="0"/>
              <w:jc w:val="center"/>
              <w:rPr>
                <w:b/>
                <w:color w:val="0000FF"/>
                <w:sz w:val="16"/>
                <w:szCs w:val="22"/>
              </w:rPr>
            </w:pPr>
            <w:r w:rsidRPr="001431D8">
              <w:rPr>
                <w:b/>
                <w:color w:val="0000FF"/>
                <w:sz w:val="16"/>
                <w:szCs w:val="22"/>
              </w:rPr>
              <w:t>Sonstige fachinterne Absprachen</w:t>
            </w:r>
          </w:p>
        </w:tc>
      </w:tr>
      <w:tr w:rsidR="00FF3674" w:rsidRPr="001431D8" w:rsidTr="003F6981">
        <w:trPr>
          <w:trHeight w:val="449"/>
        </w:trPr>
        <w:tc>
          <w:tcPr>
            <w:tcW w:w="6304" w:type="dxa"/>
            <w:gridSpan w:val="5"/>
            <w:tcBorders>
              <w:top w:val="single" w:sz="4" w:space="0" w:color="auto"/>
              <w:left w:val="single" w:sz="8" w:space="0" w:color="000000"/>
              <w:bottom w:val="single" w:sz="8" w:space="0" w:color="000000"/>
            </w:tcBorders>
            <w:vAlign w:val="center"/>
          </w:tcPr>
          <w:p w:rsidR="00FF3674" w:rsidRPr="001431D8" w:rsidRDefault="00FF3674" w:rsidP="0036255B">
            <w:pPr>
              <w:snapToGrid w:val="0"/>
              <w:jc w:val="center"/>
              <w:rPr>
                <w:b/>
                <w:sz w:val="16"/>
                <w:szCs w:val="22"/>
              </w:rPr>
            </w:pPr>
            <w:r w:rsidRPr="001431D8">
              <w:rPr>
                <w:b/>
                <w:sz w:val="16"/>
                <w:szCs w:val="22"/>
              </w:rPr>
              <w:t>Lernerfolgsüberprüfung</w:t>
            </w:r>
          </w:p>
          <w:p w:rsidR="00FF3674" w:rsidRPr="001431D8" w:rsidRDefault="004139DA" w:rsidP="0036255B">
            <w:pPr>
              <w:rPr>
                <w:sz w:val="16"/>
                <w:szCs w:val="22"/>
              </w:rPr>
            </w:pPr>
            <w:r w:rsidRPr="001431D8">
              <w:rPr>
                <w:sz w:val="16"/>
                <w:szCs w:val="22"/>
              </w:rPr>
              <w:t>entfällt</w:t>
            </w:r>
          </w:p>
        </w:tc>
        <w:tc>
          <w:tcPr>
            <w:tcW w:w="7950" w:type="dxa"/>
            <w:gridSpan w:val="5"/>
            <w:tcBorders>
              <w:top w:val="single" w:sz="4" w:space="0" w:color="auto"/>
              <w:left w:val="single" w:sz="4" w:space="0" w:color="000000"/>
              <w:bottom w:val="single" w:sz="8" w:space="0" w:color="000000"/>
              <w:right w:val="single" w:sz="8" w:space="0" w:color="000000"/>
            </w:tcBorders>
          </w:tcPr>
          <w:p w:rsidR="00FF3674" w:rsidRPr="001431D8" w:rsidRDefault="00FF3674" w:rsidP="0036255B">
            <w:pPr>
              <w:snapToGrid w:val="0"/>
              <w:jc w:val="center"/>
              <w:rPr>
                <w:b/>
                <w:sz w:val="16"/>
                <w:szCs w:val="22"/>
              </w:rPr>
            </w:pPr>
            <w:r w:rsidRPr="001431D8">
              <w:rPr>
                <w:b/>
                <w:sz w:val="16"/>
                <w:szCs w:val="22"/>
              </w:rPr>
              <w:t xml:space="preserve">Projektvorhaben: </w:t>
            </w:r>
          </w:p>
          <w:p w:rsidR="00FF3674" w:rsidRPr="001431D8" w:rsidRDefault="00B450B0" w:rsidP="00B450B0">
            <w:pPr>
              <w:jc w:val="center"/>
              <w:rPr>
                <w:sz w:val="16"/>
                <w:szCs w:val="22"/>
              </w:rPr>
            </w:pPr>
            <w:r>
              <w:rPr>
                <w:b/>
                <w:sz w:val="16"/>
                <w:szCs w:val="22"/>
              </w:rPr>
              <w:t>-------------</w:t>
            </w:r>
          </w:p>
        </w:tc>
      </w:tr>
    </w:tbl>
    <w:p w:rsidR="00727471" w:rsidRDefault="00727471" w:rsidP="00486242">
      <w:pPr>
        <w:ind w:left="-993"/>
        <w:sectPr w:rsidR="00727471" w:rsidSect="00827708">
          <w:headerReference w:type="default" r:id="rId30"/>
          <w:footerReference w:type="even" r:id="rId31"/>
          <w:footerReference w:type="default" r:id="rId32"/>
          <w:headerReference w:type="first" r:id="rId33"/>
          <w:footerReference w:type="first" r:id="rId34"/>
          <w:pgSz w:w="16838" w:h="11904" w:orient="landscape" w:code="9"/>
          <w:pgMar w:top="986" w:right="962" w:bottom="709" w:left="2552" w:header="709" w:footer="431" w:gutter="0"/>
          <w:cols w:space="708"/>
          <w:titlePg/>
          <w:docGrid w:linePitch="326"/>
        </w:sectPr>
      </w:pPr>
    </w:p>
    <w:p w:rsidR="00486242" w:rsidRDefault="00486242" w:rsidP="00486242">
      <w:pPr>
        <w:ind w:left="-993"/>
        <w:sectPr w:rsidR="00486242" w:rsidSect="00727471">
          <w:type w:val="continuous"/>
          <w:pgSz w:w="16838" w:h="11904" w:orient="landscape" w:code="9"/>
          <w:pgMar w:top="1269" w:right="1985" w:bottom="709" w:left="2552" w:header="709" w:footer="431" w:gutter="0"/>
          <w:cols w:space="708"/>
          <w:titlePg/>
          <w:docGrid w:linePitch="326"/>
        </w:sectPr>
      </w:pPr>
    </w:p>
    <w:p w:rsidR="007560F0" w:rsidRDefault="007560F0" w:rsidP="009E7491">
      <w:pPr>
        <w:pStyle w:val="berschrift2"/>
        <w:spacing w:before="240"/>
        <w:ind w:left="482" w:hanging="482"/>
        <w:rPr>
          <w:bCs/>
          <w:sz w:val="26"/>
        </w:rPr>
      </w:pPr>
      <w:bookmarkStart w:id="23" w:name="_Toc359302969"/>
      <w:bookmarkStart w:id="24" w:name="_Toc361030599"/>
      <w:r w:rsidRPr="00CD3477">
        <w:rPr>
          <w:bCs/>
          <w:sz w:val="26"/>
        </w:rPr>
        <w:lastRenderedPageBreak/>
        <w:t>2.</w:t>
      </w:r>
      <w:r>
        <w:rPr>
          <w:bCs/>
          <w:sz w:val="26"/>
        </w:rPr>
        <w:t>2</w:t>
      </w:r>
      <w:r w:rsidR="008774D0">
        <w:rPr>
          <w:bCs/>
          <w:sz w:val="26"/>
        </w:rPr>
        <w:t xml:space="preserve"> </w:t>
      </w:r>
      <w:r>
        <w:rPr>
          <w:bCs/>
          <w:sz w:val="26"/>
        </w:rPr>
        <w:t>Grundsätze der fachmethodischen und fachdidaktischen Arbeit</w:t>
      </w:r>
      <w:bookmarkEnd w:id="23"/>
      <w:bookmarkEnd w:id="24"/>
    </w:p>
    <w:p w:rsidR="00C01602" w:rsidRDefault="007560F0" w:rsidP="007560F0">
      <w:pPr>
        <w:spacing w:after="240"/>
        <w:rPr>
          <w:sz w:val="22"/>
        </w:rPr>
      </w:pPr>
      <w:r>
        <w:rPr>
          <w:sz w:val="22"/>
        </w:rPr>
        <w:t>In Absprache mit der Lehrerkonferenz sowie unter Berücksichtigung des Schu</w:t>
      </w:r>
      <w:r>
        <w:rPr>
          <w:sz w:val="22"/>
        </w:rPr>
        <w:t>l</w:t>
      </w:r>
      <w:r>
        <w:rPr>
          <w:sz w:val="22"/>
        </w:rPr>
        <w:t>programms hat die Fachkonferenz Französisch die folgenden fachmethodischen und fachdidaktischen Grundsätze beschlossen</w:t>
      </w:r>
      <w:r w:rsidR="00C01602">
        <w:rPr>
          <w:sz w:val="22"/>
        </w:rPr>
        <w:t>, die auf den folgenden zwei Sä</w:t>
      </w:r>
      <w:r w:rsidR="00C01602">
        <w:rPr>
          <w:sz w:val="22"/>
        </w:rPr>
        <w:t>u</w:t>
      </w:r>
      <w:r w:rsidR="00C01602">
        <w:rPr>
          <w:sz w:val="22"/>
        </w:rPr>
        <w:t>len beruhen:</w:t>
      </w:r>
    </w:p>
    <w:p w:rsidR="00C01602" w:rsidRDefault="00C01602" w:rsidP="007560F0">
      <w:pPr>
        <w:spacing w:after="240"/>
        <w:rPr>
          <w:sz w:val="22"/>
        </w:rPr>
      </w:pPr>
      <w:r>
        <w:rPr>
          <w:noProof/>
          <w:sz w:val="22"/>
        </w:rPr>
        <w:drawing>
          <wp:inline distT="0" distB="0" distL="0" distR="0" wp14:anchorId="1F12D9CC" wp14:editId="313A3722">
            <wp:extent cx="5038090" cy="2938780"/>
            <wp:effectExtent l="38100" t="0" r="29210" b="0"/>
            <wp:docPr id="6" name="Diagram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9E7491" w:rsidRDefault="009E7491" w:rsidP="007560F0">
      <w:pPr>
        <w:spacing w:after="240"/>
        <w:rPr>
          <w:sz w:val="22"/>
        </w:rPr>
      </w:pPr>
    </w:p>
    <w:p w:rsidR="007560F0" w:rsidRDefault="007560F0" w:rsidP="007560F0">
      <w:pPr>
        <w:spacing w:after="240"/>
        <w:rPr>
          <w:sz w:val="22"/>
        </w:rPr>
      </w:pPr>
      <w:r>
        <w:rPr>
          <w:sz w:val="22"/>
        </w:rPr>
        <w:t>Deshalb verpflichten sich die Fachkolleginnen und –</w:t>
      </w:r>
      <w:proofErr w:type="spellStart"/>
      <w:r>
        <w:rPr>
          <w:sz w:val="22"/>
        </w:rPr>
        <w:t>kollegen</w:t>
      </w:r>
      <w:proofErr w:type="spellEnd"/>
      <w:r>
        <w:rPr>
          <w:sz w:val="22"/>
        </w:rPr>
        <w:t xml:space="preserve"> zu folgenden ve</w:t>
      </w:r>
      <w:r>
        <w:rPr>
          <w:sz w:val="22"/>
        </w:rPr>
        <w:t>r</w:t>
      </w:r>
      <w:r>
        <w:rPr>
          <w:sz w:val="22"/>
        </w:rPr>
        <w:t xml:space="preserve">bindlichen </w:t>
      </w:r>
      <w:r w:rsidR="00C01602">
        <w:rPr>
          <w:sz w:val="22"/>
        </w:rPr>
        <w:t xml:space="preserve">überfachlichen </w:t>
      </w:r>
      <w:r>
        <w:rPr>
          <w:sz w:val="22"/>
        </w:rPr>
        <w:t>Absprachen:</w:t>
      </w:r>
    </w:p>
    <w:p w:rsidR="009E7491" w:rsidRDefault="009E7491" w:rsidP="007560F0">
      <w:pPr>
        <w:spacing w:after="240"/>
        <w:rPr>
          <w:sz w:val="22"/>
        </w:rPr>
      </w:pPr>
    </w:p>
    <w:p w:rsidR="00C01602" w:rsidRDefault="00C01602" w:rsidP="00C01602">
      <w:pPr>
        <w:shd w:val="clear" w:color="auto" w:fill="C00000"/>
        <w:rPr>
          <w:b/>
          <w:sz w:val="22"/>
        </w:rPr>
      </w:pPr>
    </w:p>
    <w:p w:rsidR="00C01602" w:rsidRDefault="007560F0" w:rsidP="00C01602">
      <w:pPr>
        <w:shd w:val="clear" w:color="auto" w:fill="C00000"/>
        <w:rPr>
          <w:b/>
          <w:sz w:val="22"/>
        </w:rPr>
      </w:pPr>
      <w:r w:rsidRPr="00C01602">
        <w:rPr>
          <w:b/>
          <w:sz w:val="22"/>
        </w:rPr>
        <w:t>Überfachliche Grundsätze:</w:t>
      </w:r>
    </w:p>
    <w:p w:rsidR="00C01602" w:rsidRPr="00C01602" w:rsidRDefault="00C01602" w:rsidP="00C01602">
      <w:pPr>
        <w:shd w:val="clear" w:color="auto" w:fill="C00000"/>
        <w:rPr>
          <w:b/>
          <w:sz w:val="22"/>
        </w:rPr>
      </w:pPr>
    </w:p>
    <w:p w:rsidR="007560F0" w:rsidRDefault="007560F0" w:rsidP="00C01602">
      <w:pPr>
        <w:numPr>
          <w:ilvl w:val="0"/>
          <w:numId w:val="7"/>
        </w:numPr>
        <w:tabs>
          <w:tab w:val="clear" w:pos="405"/>
          <w:tab w:val="num" w:pos="540"/>
        </w:tabs>
        <w:autoSpaceDE w:val="0"/>
        <w:autoSpaceDN w:val="0"/>
        <w:adjustRightInd w:val="0"/>
        <w:spacing w:before="120" w:after="120"/>
        <w:ind w:left="539" w:hanging="539"/>
        <w:rPr>
          <w:sz w:val="22"/>
        </w:rPr>
      </w:pPr>
      <w:r>
        <w:rPr>
          <w:sz w:val="22"/>
        </w:rPr>
        <w:t>Inhalt und Anforderungsniveau des Unterrichts entsprechen dem Lei</w:t>
      </w:r>
      <w:r>
        <w:rPr>
          <w:sz w:val="22"/>
        </w:rPr>
        <w:t>s</w:t>
      </w:r>
      <w:r>
        <w:rPr>
          <w:sz w:val="22"/>
        </w:rPr>
        <w:t>tungsvermögen der Studierenden.</w:t>
      </w:r>
    </w:p>
    <w:p w:rsidR="007560F0" w:rsidRDefault="007560F0" w:rsidP="00C01602">
      <w:pPr>
        <w:numPr>
          <w:ilvl w:val="0"/>
          <w:numId w:val="7"/>
        </w:numPr>
        <w:tabs>
          <w:tab w:val="clear" w:pos="405"/>
          <w:tab w:val="num" w:pos="540"/>
        </w:tabs>
        <w:autoSpaceDE w:val="0"/>
        <w:autoSpaceDN w:val="0"/>
        <w:adjustRightInd w:val="0"/>
        <w:spacing w:before="120" w:after="120"/>
        <w:ind w:left="539" w:hanging="539"/>
        <w:rPr>
          <w:sz w:val="22"/>
        </w:rPr>
      </w:pPr>
      <w:r>
        <w:rPr>
          <w:sz w:val="22"/>
        </w:rPr>
        <w:t>Die Unterrichtsgestaltung ist auf die Ziele und Inhalte abgestimmt.</w:t>
      </w:r>
    </w:p>
    <w:p w:rsidR="007560F0" w:rsidRDefault="007560F0" w:rsidP="00C01602">
      <w:pPr>
        <w:numPr>
          <w:ilvl w:val="0"/>
          <w:numId w:val="7"/>
        </w:numPr>
        <w:tabs>
          <w:tab w:val="clear" w:pos="405"/>
          <w:tab w:val="num" w:pos="540"/>
        </w:tabs>
        <w:autoSpaceDE w:val="0"/>
        <w:autoSpaceDN w:val="0"/>
        <w:adjustRightInd w:val="0"/>
        <w:spacing w:before="120" w:after="120"/>
        <w:ind w:left="539" w:hanging="539"/>
        <w:rPr>
          <w:sz w:val="22"/>
        </w:rPr>
      </w:pPr>
      <w:r>
        <w:rPr>
          <w:sz w:val="22"/>
        </w:rPr>
        <w:t>Medien und Arbeitsmittel sind studierendennah gewählt.</w:t>
      </w:r>
    </w:p>
    <w:p w:rsidR="007560F0" w:rsidRDefault="007560F0" w:rsidP="00C01602">
      <w:pPr>
        <w:numPr>
          <w:ilvl w:val="0"/>
          <w:numId w:val="7"/>
        </w:numPr>
        <w:tabs>
          <w:tab w:val="clear" w:pos="405"/>
          <w:tab w:val="num" w:pos="540"/>
        </w:tabs>
        <w:autoSpaceDE w:val="0"/>
        <w:autoSpaceDN w:val="0"/>
        <w:adjustRightInd w:val="0"/>
        <w:spacing w:before="120" w:after="120"/>
        <w:ind w:left="539" w:hanging="539"/>
        <w:rPr>
          <w:sz w:val="22"/>
        </w:rPr>
      </w:pPr>
      <w:r>
        <w:rPr>
          <w:sz w:val="22"/>
        </w:rPr>
        <w:t>Die Studierenden erreichen einen Lernzuwachs.</w:t>
      </w:r>
    </w:p>
    <w:p w:rsidR="007560F0" w:rsidRDefault="007560F0" w:rsidP="00C01602">
      <w:pPr>
        <w:numPr>
          <w:ilvl w:val="0"/>
          <w:numId w:val="7"/>
        </w:numPr>
        <w:tabs>
          <w:tab w:val="clear" w:pos="405"/>
          <w:tab w:val="num" w:pos="540"/>
        </w:tabs>
        <w:autoSpaceDE w:val="0"/>
        <w:autoSpaceDN w:val="0"/>
        <w:adjustRightInd w:val="0"/>
        <w:spacing w:before="120" w:after="120"/>
        <w:ind w:left="539" w:hanging="539"/>
        <w:rPr>
          <w:sz w:val="22"/>
        </w:rPr>
      </w:pPr>
      <w:r>
        <w:rPr>
          <w:sz w:val="22"/>
        </w:rPr>
        <w:t>Der Unterricht fördert eine aktive Teilnahme der Studierenden.</w:t>
      </w:r>
    </w:p>
    <w:p w:rsidR="007560F0" w:rsidRDefault="007560F0" w:rsidP="00C01602">
      <w:pPr>
        <w:numPr>
          <w:ilvl w:val="0"/>
          <w:numId w:val="7"/>
        </w:numPr>
        <w:tabs>
          <w:tab w:val="clear" w:pos="405"/>
          <w:tab w:val="num" w:pos="540"/>
        </w:tabs>
        <w:autoSpaceDE w:val="0"/>
        <w:autoSpaceDN w:val="0"/>
        <w:adjustRightInd w:val="0"/>
        <w:spacing w:before="120" w:after="120"/>
        <w:ind w:left="539" w:hanging="539"/>
        <w:rPr>
          <w:sz w:val="22"/>
        </w:rPr>
      </w:pPr>
      <w:r>
        <w:rPr>
          <w:sz w:val="22"/>
        </w:rPr>
        <w:t>Der Unterricht fördert die Zusammenarbeit zwischen den Studierenden und bietet ihnen Möglichkeiten zu eigenen Lösungen.</w:t>
      </w:r>
    </w:p>
    <w:p w:rsidR="007560F0" w:rsidRDefault="007560F0" w:rsidP="00C01602">
      <w:pPr>
        <w:numPr>
          <w:ilvl w:val="0"/>
          <w:numId w:val="7"/>
        </w:numPr>
        <w:tabs>
          <w:tab w:val="clear" w:pos="405"/>
          <w:tab w:val="num" w:pos="540"/>
        </w:tabs>
        <w:autoSpaceDE w:val="0"/>
        <w:autoSpaceDN w:val="0"/>
        <w:adjustRightInd w:val="0"/>
        <w:spacing w:before="120" w:after="120"/>
        <w:ind w:left="539" w:hanging="539"/>
        <w:rPr>
          <w:sz w:val="22"/>
        </w:rPr>
      </w:pPr>
      <w:r>
        <w:rPr>
          <w:sz w:val="22"/>
        </w:rPr>
        <w:lastRenderedPageBreak/>
        <w:t>Der Unterricht berücksichtigt die individuellen Lernwege der einzelnen St</w:t>
      </w:r>
      <w:r>
        <w:rPr>
          <w:sz w:val="22"/>
        </w:rPr>
        <w:t>u</w:t>
      </w:r>
      <w:r>
        <w:rPr>
          <w:sz w:val="22"/>
        </w:rPr>
        <w:t>dierenden.</w:t>
      </w:r>
    </w:p>
    <w:p w:rsidR="007560F0" w:rsidRDefault="007560F0" w:rsidP="00C01602">
      <w:pPr>
        <w:numPr>
          <w:ilvl w:val="0"/>
          <w:numId w:val="7"/>
        </w:numPr>
        <w:tabs>
          <w:tab w:val="clear" w:pos="405"/>
          <w:tab w:val="num" w:pos="540"/>
        </w:tabs>
        <w:autoSpaceDE w:val="0"/>
        <w:autoSpaceDN w:val="0"/>
        <w:adjustRightInd w:val="0"/>
        <w:spacing w:before="120" w:after="120"/>
        <w:ind w:left="539" w:hanging="539"/>
        <w:rPr>
          <w:sz w:val="22"/>
        </w:rPr>
      </w:pPr>
      <w:r>
        <w:rPr>
          <w:sz w:val="22"/>
        </w:rPr>
        <w:t>Die Studierenden erhalten Gelegenheit zu selbstständiger Arbeit und we</w:t>
      </w:r>
      <w:r>
        <w:rPr>
          <w:sz w:val="22"/>
        </w:rPr>
        <w:t>r</w:t>
      </w:r>
      <w:r>
        <w:rPr>
          <w:sz w:val="22"/>
        </w:rPr>
        <w:t>den dabei unterstützt.</w:t>
      </w:r>
    </w:p>
    <w:p w:rsidR="007560F0" w:rsidRDefault="007560F0" w:rsidP="00C01602">
      <w:pPr>
        <w:numPr>
          <w:ilvl w:val="0"/>
          <w:numId w:val="7"/>
        </w:numPr>
        <w:tabs>
          <w:tab w:val="clear" w:pos="405"/>
          <w:tab w:val="num" w:pos="540"/>
        </w:tabs>
        <w:autoSpaceDE w:val="0"/>
        <w:autoSpaceDN w:val="0"/>
        <w:adjustRightInd w:val="0"/>
        <w:spacing w:before="120" w:after="120"/>
        <w:ind w:left="539" w:hanging="539"/>
        <w:rPr>
          <w:sz w:val="22"/>
        </w:rPr>
      </w:pPr>
      <w:r>
        <w:rPr>
          <w:sz w:val="22"/>
        </w:rPr>
        <w:t>Der Unterricht fördert strukturierte und funktionale Partner- bzw. Gruppe</w:t>
      </w:r>
      <w:r>
        <w:rPr>
          <w:sz w:val="22"/>
        </w:rPr>
        <w:t>n</w:t>
      </w:r>
      <w:r>
        <w:rPr>
          <w:sz w:val="22"/>
        </w:rPr>
        <w:t>arbeit.</w:t>
      </w:r>
    </w:p>
    <w:p w:rsidR="007560F0" w:rsidRDefault="007560F0" w:rsidP="00C01602">
      <w:pPr>
        <w:numPr>
          <w:ilvl w:val="0"/>
          <w:numId w:val="7"/>
        </w:numPr>
        <w:tabs>
          <w:tab w:val="clear" w:pos="405"/>
          <w:tab w:val="num" w:pos="540"/>
        </w:tabs>
        <w:autoSpaceDE w:val="0"/>
        <w:autoSpaceDN w:val="0"/>
        <w:adjustRightInd w:val="0"/>
        <w:spacing w:before="120" w:after="120"/>
        <w:ind w:left="539" w:hanging="539"/>
        <w:rPr>
          <w:sz w:val="22"/>
        </w:rPr>
      </w:pPr>
      <w:r>
        <w:rPr>
          <w:sz w:val="22"/>
        </w:rPr>
        <w:t>Der Unterricht fördert strukturierte und funktionale Arbeit im Plenum.</w:t>
      </w:r>
    </w:p>
    <w:p w:rsidR="007560F0" w:rsidRDefault="007560F0" w:rsidP="00C01602">
      <w:pPr>
        <w:numPr>
          <w:ilvl w:val="0"/>
          <w:numId w:val="7"/>
        </w:numPr>
        <w:tabs>
          <w:tab w:val="clear" w:pos="405"/>
          <w:tab w:val="num" w:pos="540"/>
        </w:tabs>
        <w:autoSpaceDE w:val="0"/>
        <w:autoSpaceDN w:val="0"/>
        <w:adjustRightInd w:val="0"/>
        <w:spacing w:before="120" w:after="120"/>
        <w:ind w:left="539" w:hanging="539"/>
        <w:rPr>
          <w:sz w:val="22"/>
        </w:rPr>
      </w:pPr>
      <w:r>
        <w:rPr>
          <w:sz w:val="22"/>
        </w:rPr>
        <w:t>Die Lernumgebung ist vorbereitet; der Ordnungsrahmen wird eingehalten.</w:t>
      </w:r>
    </w:p>
    <w:p w:rsidR="007560F0" w:rsidRDefault="007560F0" w:rsidP="00C01602">
      <w:pPr>
        <w:numPr>
          <w:ilvl w:val="0"/>
          <w:numId w:val="7"/>
        </w:numPr>
        <w:tabs>
          <w:tab w:val="clear" w:pos="405"/>
          <w:tab w:val="num" w:pos="540"/>
        </w:tabs>
        <w:autoSpaceDE w:val="0"/>
        <w:autoSpaceDN w:val="0"/>
        <w:adjustRightInd w:val="0"/>
        <w:spacing w:before="120" w:after="120"/>
        <w:ind w:left="539" w:hanging="539"/>
        <w:rPr>
          <w:sz w:val="22"/>
        </w:rPr>
      </w:pPr>
      <w:r>
        <w:rPr>
          <w:sz w:val="22"/>
        </w:rPr>
        <w:t>Die Lehr- und Lernzeit wird intensiv für Unterrichtszwecke genutzt.</w:t>
      </w:r>
    </w:p>
    <w:p w:rsidR="007560F0" w:rsidRDefault="007560F0" w:rsidP="00C01602">
      <w:pPr>
        <w:numPr>
          <w:ilvl w:val="0"/>
          <w:numId w:val="7"/>
        </w:numPr>
        <w:tabs>
          <w:tab w:val="clear" w:pos="405"/>
          <w:tab w:val="num" w:pos="540"/>
        </w:tabs>
        <w:autoSpaceDE w:val="0"/>
        <w:autoSpaceDN w:val="0"/>
        <w:adjustRightInd w:val="0"/>
        <w:spacing w:before="120" w:after="120"/>
        <w:ind w:left="539" w:hanging="539"/>
        <w:rPr>
          <w:sz w:val="22"/>
        </w:rPr>
      </w:pPr>
      <w:r>
        <w:rPr>
          <w:sz w:val="22"/>
        </w:rPr>
        <w:t>Es herrscht ein positives pädagogisches Klima im Unterricht.</w:t>
      </w:r>
    </w:p>
    <w:p w:rsidR="00C01602" w:rsidRDefault="00C01602" w:rsidP="00C01602">
      <w:pPr>
        <w:autoSpaceDE w:val="0"/>
        <w:autoSpaceDN w:val="0"/>
        <w:adjustRightInd w:val="0"/>
        <w:spacing w:before="120" w:after="120"/>
        <w:ind w:left="539"/>
        <w:rPr>
          <w:sz w:val="22"/>
        </w:rPr>
      </w:pPr>
    </w:p>
    <w:p w:rsidR="007560F0" w:rsidRDefault="007560F0" w:rsidP="007560F0">
      <w:pPr>
        <w:autoSpaceDE w:val="0"/>
        <w:autoSpaceDN w:val="0"/>
        <w:adjustRightInd w:val="0"/>
        <w:rPr>
          <w:sz w:val="22"/>
        </w:rPr>
      </w:pPr>
    </w:p>
    <w:p w:rsidR="00C01602" w:rsidRDefault="00C01602" w:rsidP="00C01602">
      <w:pPr>
        <w:shd w:val="clear" w:color="auto" w:fill="76923C" w:themeFill="accent3" w:themeFillShade="BF"/>
        <w:rPr>
          <w:b/>
          <w:color w:val="FFFFFF" w:themeColor="background1"/>
          <w:sz w:val="22"/>
        </w:rPr>
      </w:pPr>
    </w:p>
    <w:p w:rsidR="00060C23" w:rsidRDefault="007560F0" w:rsidP="00C01602">
      <w:pPr>
        <w:shd w:val="clear" w:color="auto" w:fill="76923C" w:themeFill="accent3" w:themeFillShade="BF"/>
        <w:rPr>
          <w:b/>
          <w:color w:val="FFFFFF" w:themeColor="background1"/>
          <w:sz w:val="22"/>
        </w:rPr>
      </w:pPr>
      <w:r w:rsidRPr="00C01602">
        <w:rPr>
          <w:b/>
          <w:color w:val="FFFFFF" w:themeColor="background1"/>
          <w:sz w:val="22"/>
        </w:rPr>
        <w:t>Fachliche methodisch-didaktische Grundsätze:</w:t>
      </w:r>
    </w:p>
    <w:p w:rsidR="00C01602" w:rsidRDefault="00C01602" w:rsidP="00C01602">
      <w:pPr>
        <w:shd w:val="clear" w:color="auto" w:fill="76923C" w:themeFill="accent3" w:themeFillShade="BF"/>
        <w:rPr>
          <w:b/>
          <w:color w:val="FFFFFF" w:themeColor="background1"/>
          <w:sz w:val="22"/>
        </w:rPr>
      </w:pPr>
    </w:p>
    <w:p w:rsidR="00C01602" w:rsidRDefault="00C01602" w:rsidP="00C01602">
      <w:pPr>
        <w:shd w:val="clear" w:color="auto" w:fill="FFFFFF" w:themeFill="background1"/>
        <w:spacing w:before="240" w:after="240"/>
        <w:rPr>
          <w:sz w:val="22"/>
        </w:rPr>
      </w:pPr>
      <w:r>
        <w:rPr>
          <w:sz w:val="22"/>
        </w:rPr>
        <w:t>Der Französisch-Unterricht des Voltaire-Weiterbildungskollegs wird grundsätzlich kompetenzorientiert durchgeführt. Dies soll durch entsprechende Lernarrang</w:t>
      </w:r>
      <w:r>
        <w:rPr>
          <w:sz w:val="22"/>
        </w:rPr>
        <w:t>e</w:t>
      </w:r>
      <w:r>
        <w:rPr>
          <w:sz w:val="22"/>
        </w:rPr>
        <w:t>ments, Aufgaben und Methoden erreicht werden.</w:t>
      </w:r>
      <w:r w:rsidR="009E7491">
        <w:rPr>
          <w:sz w:val="22"/>
        </w:rPr>
        <w:t xml:space="preserve"> Vor diesem Hintergrund real</w:t>
      </w:r>
      <w:r w:rsidR="009E7491">
        <w:rPr>
          <w:sz w:val="22"/>
        </w:rPr>
        <w:t>i</w:t>
      </w:r>
      <w:r w:rsidR="009E7491">
        <w:rPr>
          <w:sz w:val="22"/>
        </w:rPr>
        <w:t xml:space="preserve">sieren sich die folgenden Prinzipien eines modernen kompetenzorientierten </w:t>
      </w:r>
      <w:proofErr w:type="gramStart"/>
      <w:r w:rsidR="009E7491">
        <w:rPr>
          <w:sz w:val="22"/>
        </w:rPr>
        <w:t>Französischunterricht</w:t>
      </w:r>
      <w:proofErr w:type="gramEnd"/>
      <w:r w:rsidR="009E7491">
        <w:rPr>
          <w:sz w:val="22"/>
        </w:rPr>
        <w:t xml:space="preserve"> in unterschiedlicher Ausprägung in allen Lehr- und Lerns</w:t>
      </w:r>
      <w:r w:rsidR="009E7491">
        <w:rPr>
          <w:sz w:val="22"/>
        </w:rPr>
        <w:t>i</w:t>
      </w:r>
      <w:r w:rsidR="009E7491">
        <w:rPr>
          <w:sz w:val="22"/>
        </w:rPr>
        <w:t xml:space="preserve">tuationen:  </w:t>
      </w:r>
    </w:p>
    <w:p w:rsidR="004F43D4" w:rsidRPr="00C01602" w:rsidRDefault="004F43D4" w:rsidP="00C01602">
      <w:pPr>
        <w:shd w:val="clear" w:color="auto" w:fill="FFFFFF" w:themeFill="background1"/>
        <w:spacing w:before="240" w:after="240"/>
        <w:rPr>
          <w:b/>
          <w:color w:val="FFFFFF" w:themeColor="background1"/>
          <w:sz w:val="22"/>
        </w:rPr>
      </w:pPr>
    </w:p>
    <w:p w:rsidR="007560F0" w:rsidRPr="00C01602" w:rsidRDefault="009E7491" w:rsidP="00C01602">
      <w:pPr>
        <w:pBdr>
          <w:top w:val="single" w:sz="4" w:space="1" w:color="auto"/>
          <w:left w:val="single" w:sz="4" w:space="4" w:color="auto"/>
          <w:bottom w:val="single" w:sz="4" w:space="1" w:color="auto"/>
          <w:right w:val="single" w:sz="4" w:space="4" w:color="auto"/>
        </w:pBdr>
        <w:spacing w:after="240"/>
        <w:rPr>
          <w:rFonts w:cs="Arial"/>
          <w:b/>
          <w:bCs/>
          <w:sz w:val="22"/>
          <w:szCs w:val="24"/>
        </w:rPr>
      </w:pPr>
      <w:r>
        <w:rPr>
          <w:rFonts w:cs="Arial"/>
          <w:b/>
          <w:bCs/>
          <w:sz w:val="22"/>
          <w:szCs w:val="24"/>
        </w:rPr>
        <w:t xml:space="preserve">Prinzip der </w:t>
      </w:r>
      <w:r w:rsidR="007560F0" w:rsidRPr="00C01602">
        <w:rPr>
          <w:rFonts w:cs="Arial"/>
          <w:b/>
          <w:bCs/>
          <w:sz w:val="22"/>
          <w:szCs w:val="24"/>
        </w:rPr>
        <w:t>Kommunikationsorientierung</w:t>
      </w:r>
    </w:p>
    <w:p w:rsidR="007560F0" w:rsidRPr="00C01602" w:rsidRDefault="007560F0" w:rsidP="00814E57">
      <w:pPr>
        <w:numPr>
          <w:ilvl w:val="0"/>
          <w:numId w:val="23"/>
        </w:numPr>
        <w:autoSpaceDE w:val="0"/>
        <w:autoSpaceDN w:val="0"/>
        <w:adjustRightInd w:val="0"/>
        <w:rPr>
          <w:rFonts w:cs="Arial"/>
          <w:sz w:val="22"/>
          <w:szCs w:val="24"/>
        </w:rPr>
      </w:pPr>
      <w:r w:rsidRPr="00C01602">
        <w:rPr>
          <w:rFonts w:cs="Arial"/>
          <w:b/>
          <w:bCs/>
          <w:sz w:val="22"/>
          <w:szCs w:val="24"/>
        </w:rPr>
        <w:t>Gelegenheiten zum Sprachhandeln in realistischen Verwendungssituati</w:t>
      </w:r>
      <w:r w:rsidRPr="00C01602">
        <w:rPr>
          <w:rFonts w:cs="Arial"/>
          <w:b/>
          <w:bCs/>
          <w:sz w:val="22"/>
          <w:szCs w:val="24"/>
        </w:rPr>
        <w:t>o</w:t>
      </w:r>
      <w:r w:rsidRPr="00C01602">
        <w:rPr>
          <w:rFonts w:cs="Arial"/>
          <w:b/>
          <w:bCs/>
          <w:sz w:val="22"/>
          <w:szCs w:val="24"/>
        </w:rPr>
        <w:t xml:space="preserve">nen bieten </w:t>
      </w:r>
    </w:p>
    <w:p w:rsidR="007560F0" w:rsidRPr="00C01602" w:rsidRDefault="007560F0" w:rsidP="007560F0">
      <w:pPr>
        <w:autoSpaceDE w:val="0"/>
        <w:autoSpaceDN w:val="0"/>
        <w:adjustRightInd w:val="0"/>
        <w:ind w:left="170"/>
        <w:rPr>
          <w:rFonts w:cs="Arial"/>
          <w:sz w:val="22"/>
          <w:szCs w:val="24"/>
        </w:rPr>
      </w:pPr>
      <w:r w:rsidRPr="00C01602">
        <w:rPr>
          <w:rFonts w:cs="Arial"/>
          <w:sz w:val="22"/>
          <w:szCs w:val="24"/>
        </w:rPr>
        <w:t>Die Studierenden verwenden die Zielsprache in authentischen Sprachverwe</w:t>
      </w:r>
      <w:r w:rsidRPr="00C01602">
        <w:rPr>
          <w:rFonts w:cs="Arial"/>
          <w:sz w:val="22"/>
          <w:szCs w:val="24"/>
        </w:rPr>
        <w:t>n</w:t>
      </w:r>
      <w:r w:rsidRPr="00C01602">
        <w:rPr>
          <w:rFonts w:cs="Arial"/>
          <w:sz w:val="22"/>
          <w:szCs w:val="24"/>
        </w:rPr>
        <w:t xml:space="preserve">dungssituationen und können dabei die Sprache handelnd erproben (u. a. </w:t>
      </w:r>
      <w:r w:rsidRPr="00C01602">
        <w:rPr>
          <w:rFonts w:cs="Arial"/>
          <w:i/>
          <w:iCs/>
          <w:sz w:val="22"/>
          <w:szCs w:val="24"/>
        </w:rPr>
        <w:t>Ro</w:t>
      </w:r>
      <w:r w:rsidRPr="00C01602">
        <w:rPr>
          <w:rFonts w:cs="Arial"/>
          <w:i/>
          <w:iCs/>
          <w:sz w:val="22"/>
          <w:szCs w:val="24"/>
        </w:rPr>
        <w:t>l</w:t>
      </w:r>
      <w:r w:rsidRPr="00C01602">
        <w:rPr>
          <w:rFonts w:cs="Arial"/>
          <w:i/>
          <w:iCs/>
          <w:sz w:val="22"/>
          <w:szCs w:val="24"/>
        </w:rPr>
        <w:t xml:space="preserve">lenspiele, Diskussionen, </w:t>
      </w:r>
      <w:proofErr w:type="spellStart"/>
      <w:r w:rsidRPr="00C01602">
        <w:rPr>
          <w:rFonts w:cs="Arial"/>
          <w:i/>
          <w:iCs/>
          <w:sz w:val="22"/>
          <w:szCs w:val="24"/>
        </w:rPr>
        <w:t>e-mails</w:t>
      </w:r>
      <w:proofErr w:type="spellEnd"/>
      <w:r w:rsidRPr="00C01602">
        <w:rPr>
          <w:rFonts w:cs="Arial"/>
          <w:i/>
          <w:iCs/>
          <w:sz w:val="22"/>
          <w:szCs w:val="24"/>
        </w:rPr>
        <w:t xml:space="preserve">, Briefe, </w:t>
      </w:r>
      <w:proofErr w:type="spellStart"/>
      <w:r w:rsidRPr="00C01602">
        <w:rPr>
          <w:rFonts w:cs="Arial"/>
          <w:i/>
          <w:iCs/>
          <w:sz w:val="22"/>
          <w:szCs w:val="24"/>
        </w:rPr>
        <w:t>blogs</w:t>
      </w:r>
      <w:proofErr w:type="spellEnd"/>
      <w:r w:rsidRPr="00C01602">
        <w:rPr>
          <w:rFonts w:cs="Arial"/>
          <w:sz w:val="22"/>
          <w:szCs w:val="24"/>
        </w:rPr>
        <w:t xml:space="preserve"> in </w:t>
      </w:r>
      <w:r w:rsidR="00B450B0">
        <w:rPr>
          <w:rFonts w:cs="Arial"/>
          <w:sz w:val="22"/>
          <w:szCs w:val="24"/>
        </w:rPr>
        <w:t>Kommunikations</w:t>
      </w:r>
      <w:r w:rsidRPr="00C01602">
        <w:rPr>
          <w:rFonts w:cs="Arial"/>
          <w:sz w:val="22"/>
          <w:szCs w:val="24"/>
        </w:rPr>
        <w:t>situationen der Berufswelt und des Alltags).</w:t>
      </w:r>
    </w:p>
    <w:p w:rsidR="007560F0" w:rsidRPr="00C01602" w:rsidRDefault="007560F0" w:rsidP="007560F0">
      <w:pPr>
        <w:autoSpaceDE w:val="0"/>
        <w:autoSpaceDN w:val="0"/>
        <w:adjustRightInd w:val="0"/>
        <w:ind w:left="170"/>
        <w:rPr>
          <w:rFonts w:cs="Arial"/>
          <w:sz w:val="22"/>
          <w:szCs w:val="24"/>
        </w:rPr>
      </w:pPr>
    </w:p>
    <w:p w:rsidR="007560F0" w:rsidRPr="00C01602" w:rsidRDefault="007560F0" w:rsidP="00814E57">
      <w:pPr>
        <w:numPr>
          <w:ilvl w:val="0"/>
          <w:numId w:val="23"/>
        </w:numPr>
        <w:autoSpaceDE w:val="0"/>
        <w:autoSpaceDN w:val="0"/>
        <w:adjustRightInd w:val="0"/>
        <w:rPr>
          <w:rFonts w:cs="Arial"/>
          <w:b/>
          <w:bCs/>
          <w:sz w:val="22"/>
          <w:szCs w:val="24"/>
        </w:rPr>
      </w:pPr>
      <w:r w:rsidRPr="00C01602">
        <w:rPr>
          <w:rFonts w:cs="Arial"/>
          <w:b/>
          <w:bCs/>
          <w:sz w:val="22"/>
          <w:szCs w:val="24"/>
        </w:rPr>
        <w:t>Gezielte Förderung produktiver und rezeptiver kommunikativer Komp</w:t>
      </w:r>
      <w:r w:rsidRPr="00C01602">
        <w:rPr>
          <w:rFonts w:cs="Arial"/>
          <w:b/>
          <w:bCs/>
          <w:sz w:val="22"/>
          <w:szCs w:val="24"/>
        </w:rPr>
        <w:t>e</w:t>
      </w:r>
      <w:r w:rsidRPr="00C01602">
        <w:rPr>
          <w:rFonts w:cs="Arial"/>
          <w:b/>
          <w:bCs/>
          <w:sz w:val="22"/>
          <w:szCs w:val="24"/>
        </w:rPr>
        <w:t>tenzen in integrativen Zusammenhängen</w:t>
      </w:r>
    </w:p>
    <w:p w:rsidR="007560F0" w:rsidRPr="00C01602" w:rsidRDefault="007560F0" w:rsidP="007560F0">
      <w:pPr>
        <w:autoSpaceDE w:val="0"/>
        <w:autoSpaceDN w:val="0"/>
        <w:adjustRightInd w:val="0"/>
        <w:ind w:left="170"/>
        <w:rPr>
          <w:rFonts w:cs="Arial"/>
          <w:bCs/>
          <w:sz w:val="22"/>
          <w:szCs w:val="24"/>
        </w:rPr>
      </w:pPr>
      <w:r w:rsidRPr="00C01602">
        <w:rPr>
          <w:rFonts w:cs="Arial"/>
          <w:bCs/>
          <w:sz w:val="22"/>
          <w:szCs w:val="24"/>
        </w:rPr>
        <w:t>Kompetenzen werden nicht isoliert erworben, sondern bedingen sich in ihrem stetigen Zusammenspiel. Die mündliche Kommunikationsfähigkeit wird im Si</w:t>
      </w:r>
      <w:r w:rsidRPr="00C01602">
        <w:rPr>
          <w:rFonts w:cs="Arial"/>
          <w:bCs/>
          <w:sz w:val="22"/>
          <w:szCs w:val="24"/>
        </w:rPr>
        <w:t>n</w:t>
      </w:r>
      <w:r w:rsidRPr="00C01602">
        <w:rPr>
          <w:rFonts w:cs="Arial"/>
          <w:bCs/>
          <w:sz w:val="22"/>
          <w:szCs w:val="24"/>
        </w:rPr>
        <w:t>ne der Stärkung der Mündlichkeit im kompetenzorientierten Französischunte</w:t>
      </w:r>
      <w:r w:rsidRPr="00C01602">
        <w:rPr>
          <w:rFonts w:cs="Arial"/>
          <w:bCs/>
          <w:sz w:val="22"/>
          <w:szCs w:val="24"/>
        </w:rPr>
        <w:t>r</w:t>
      </w:r>
      <w:r w:rsidRPr="00C01602">
        <w:rPr>
          <w:rFonts w:cs="Arial"/>
          <w:bCs/>
          <w:sz w:val="22"/>
          <w:szCs w:val="24"/>
        </w:rPr>
        <w:t xml:space="preserve">richt gezielt gefördert (u. a. </w:t>
      </w:r>
      <w:proofErr w:type="spellStart"/>
      <w:r w:rsidRPr="00C01602">
        <w:rPr>
          <w:rFonts w:cs="Arial"/>
          <w:bCs/>
          <w:sz w:val="22"/>
          <w:szCs w:val="24"/>
        </w:rPr>
        <w:t>Lesetext</w:t>
      </w:r>
      <w:proofErr w:type="spellEnd"/>
      <w:r w:rsidRPr="00C01602">
        <w:rPr>
          <w:rFonts w:cs="Arial"/>
          <w:bCs/>
          <w:sz w:val="22"/>
          <w:szCs w:val="24"/>
        </w:rPr>
        <w:t xml:space="preserve"> als Sprech-, Schreibanlass). </w:t>
      </w:r>
    </w:p>
    <w:p w:rsidR="007560F0" w:rsidRPr="00C01602" w:rsidRDefault="007560F0" w:rsidP="007560F0">
      <w:pPr>
        <w:autoSpaceDE w:val="0"/>
        <w:autoSpaceDN w:val="0"/>
        <w:adjustRightInd w:val="0"/>
        <w:ind w:left="170"/>
        <w:rPr>
          <w:rFonts w:cs="Arial"/>
          <w:bCs/>
          <w:sz w:val="22"/>
          <w:szCs w:val="24"/>
        </w:rPr>
      </w:pPr>
    </w:p>
    <w:p w:rsidR="007560F0" w:rsidRPr="00C01602" w:rsidRDefault="007560F0" w:rsidP="00814E57">
      <w:pPr>
        <w:numPr>
          <w:ilvl w:val="0"/>
          <w:numId w:val="24"/>
        </w:numPr>
        <w:autoSpaceDE w:val="0"/>
        <w:autoSpaceDN w:val="0"/>
        <w:adjustRightInd w:val="0"/>
        <w:rPr>
          <w:rFonts w:cs="Arial"/>
          <w:b/>
          <w:bCs/>
          <w:sz w:val="22"/>
          <w:szCs w:val="24"/>
        </w:rPr>
      </w:pPr>
      <w:r w:rsidRPr="00C01602">
        <w:rPr>
          <w:rFonts w:cs="Arial"/>
          <w:b/>
          <w:bCs/>
          <w:sz w:val="22"/>
          <w:szCs w:val="24"/>
        </w:rPr>
        <w:t>Kommunikative Grammatikarbeit</w:t>
      </w:r>
    </w:p>
    <w:p w:rsidR="007560F0" w:rsidRPr="00C01602" w:rsidRDefault="007560F0" w:rsidP="007560F0">
      <w:pPr>
        <w:autoSpaceDE w:val="0"/>
        <w:autoSpaceDN w:val="0"/>
        <w:adjustRightInd w:val="0"/>
        <w:ind w:left="170"/>
        <w:rPr>
          <w:rFonts w:cs="Arial"/>
          <w:bCs/>
          <w:sz w:val="22"/>
          <w:szCs w:val="24"/>
        </w:rPr>
      </w:pPr>
      <w:r w:rsidRPr="00C01602">
        <w:rPr>
          <w:rFonts w:cs="Arial"/>
          <w:bCs/>
          <w:sz w:val="22"/>
          <w:szCs w:val="24"/>
        </w:rPr>
        <w:t xml:space="preserve">Grammatikarbeit ist im Französischunterricht nicht Selbstzweck, sondern hat ausschließlich dienende Funktion. Daher erfolgt die Vermittlung sprachlicher </w:t>
      </w:r>
      <w:r w:rsidRPr="00C01602">
        <w:rPr>
          <w:rFonts w:cs="Arial"/>
          <w:bCs/>
          <w:sz w:val="22"/>
          <w:szCs w:val="24"/>
        </w:rPr>
        <w:lastRenderedPageBreak/>
        <w:t>Mittel vornehmlich in bedeutsamen kommunikativen Anwendungsbezügen und nicht ausschließlich isoliert.</w:t>
      </w:r>
    </w:p>
    <w:p w:rsidR="007560F0" w:rsidRPr="00C01602" w:rsidRDefault="007560F0" w:rsidP="007560F0">
      <w:pPr>
        <w:autoSpaceDE w:val="0"/>
        <w:autoSpaceDN w:val="0"/>
        <w:adjustRightInd w:val="0"/>
        <w:ind w:left="170"/>
        <w:rPr>
          <w:rFonts w:cs="Arial"/>
          <w:bCs/>
          <w:sz w:val="22"/>
          <w:szCs w:val="24"/>
        </w:rPr>
      </w:pPr>
    </w:p>
    <w:p w:rsidR="007560F0" w:rsidRPr="00C01602" w:rsidRDefault="007560F0" w:rsidP="00814E57">
      <w:pPr>
        <w:numPr>
          <w:ilvl w:val="0"/>
          <w:numId w:val="23"/>
        </w:numPr>
        <w:autoSpaceDE w:val="0"/>
        <w:autoSpaceDN w:val="0"/>
        <w:adjustRightInd w:val="0"/>
        <w:rPr>
          <w:rFonts w:cs="Arial"/>
          <w:sz w:val="22"/>
          <w:szCs w:val="24"/>
        </w:rPr>
      </w:pPr>
      <w:r w:rsidRPr="00C01602">
        <w:rPr>
          <w:rFonts w:cs="Arial"/>
          <w:b/>
          <w:bCs/>
          <w:sz w:val="22"/>
          <w:szCs w:val="24"/>
        </w:rPr>
        <w:t>Funktionale Einsprachigkeit im Französischunterricht</w:t>
      </w:r>
    </w:p>
    <w:p w:rsidR="007560F0" w:rsidRDefault="007560F0" w:rsidP="007560F0">
      <w:pPr>
        <w:autoSpaceDE w:val="0"/>
        <w:autoSpaceDN w:val="0"/>
        <w:adjustRightInd w:val="0"/>
        <w:ind w:left="170"/>
        <w:rPr>
          <w:rFonts w:cs="Arial"/>
          <w:sz w:val="22"/>
          <w:szCs w:val="24"/>
        </w:rPr>
      </w:pPr>
      <w:r w:rsidRPr="00C01602">
        <w:rPr>
          <w:rFonts w:cs="Arial"/>
          <w:sz w:val="22"/>
          <w:szCs w:val="24"/>
        </w:rPr>
        <w:t xml:space="preserve">Französisch wird </w:t>
      </w:r>
      <w:r w:rsidR="00060C23" w:rsidRPr="00C01602">
        <w:rPr>
          <w:rFonts w:cs="Arial"/>
          <w:sz w:val="22"/>
          <w:szCs w:val="24"/>
        </w:rPr>
        <w:t>grundsätzlich</w:t>
      </w:r>
      <w:r w:rsidRPr="00C01602">
        <w:rPr>
          <w:rFonts w:cs="Arial"/>
          <w:sz w:val="22"/>
          <w:szCs w:val="24"/>
        </w:rPr>
        <w:t xml:space="preserve"> in unterrichtsorganisatorischen Belangen </w:t>
      </w:r>
      <w:r w:rsidR="00060C23" w:rsidRPr="00C01602">
        <w:rPr>
          <w:rFonts w:cs="Arial"/>
          <w:sz w:val="22"/>
          <w:szCs w:val="24"/>
        </w:rPr>
        <w:t xml:space="preserve">als Arbeitssprache </w:t>
      </w:r>
      <w:r w:rsidRPr="00C01602">
        <w:rPr>
          <w:rFonts w:cs="Arial"/>
          <w:sz w:val="22"/>
          <w:szCs w:val="24"/>
        </w:rPr>
        <w:t xml:space="preserve">verwendet. </w:t>
      </w:r>
      <w:r w:rsidR="00060C23" w:rsidRPr="00C01602">
        <w:rPr>
          <w:rFonts w:cs="Arial"/>
          <w:sz w:val="22"/>
          <w:szCs w:val="24"/>
        </w:rPr>
        <w:t>In Phasen der metasprachlichen Arbeit</w:t>
      </w:r>
      <w:r w:rsidR="000D494E">
        <w:rPr>
          <w:rFonts w:cs="Arial"/>
          <w:sz w:val="22"/>
          <w:szCs w:val="24"/>
        </w:rPr>
        <w:t>,</w:t>
      </w:r>
      <w:r w:rsidR="00060C23" w:rsidRPr="00C01602">
        <w:rPr>
          <w:rFonts w:cs="Arial"/>
          <w:sz w:val="22"/>
          <w:szCs w:val="24"/>
        </w:rPr>
        <w:t xml:space="preserve"> z.B. zur Förderung der Sprachbewusstheit sowie der Sensibilisierung für und Reflexion über Sprachlernstrategien</w:t>
      </w:r>
      <w:r w:rsidR="000D494E">
        <w:rPr>
          <w:rFonts w:cs="Arial"/>
          <w:sz w:val="22"/>
          <w:szCs w:val="24"/>
        </w:rPr>
        <w:t>,</w:t>
      </w:r>
      <w:r w:rsidR="00060C23" w:rsidRPr="00C01602">
        <w:rPr>
          <w:rFonts w:cs="Arial"/>
          <w:sz w:val="22"/>
          <w:szCs w:val="24"/>
        </w:rPr>
        <w:t xml:space="preserve"> kann auf die deutsche Sprache zurückgegriffen werden</w:t>
      </w:r>
      <w:r w:rsidR="00211405">
        <w:rPr>
          <w:rFonts w:cs="Arial"/>
          <w:sz w:val="22"/>
          <w:szCs w:val="24"/>
        </w:rPr>
        <w:t>.</w:t>
      </w:r>
    </w:p>
    <w:p w:rsidR="004F43D4" w:rsidRDefault="004F43D4" w:rsidP="007560F0">
      <w:pPr>
        <w:autoSpaceDE w:val="0"/>
        <w:autoSpaceDN w:val="0"/>
        <w:adjustRightInd w:val="0"/>
        <w:ind w:left="170"/>
        <w:rPr>
          <w:rFonts w:cs="Arial"/>
          <w:sz w:val="22"/>
          <w:szCs w:val="24"/>
        </w:rPr>
      </w:pPr>
    </w:p>
    <w:p w:rsidR="004F43D4" w:rsidRPr="00C01602" w:rsidRDefault="004F43D4" w:rsidP="007560F0">
      <w:pPr>
        <w:autoSpaceDE w:val="0"/>
        <w:autoSpaceDN w:val="0"/>
        <w:adjustRightInd w:val="0"/>
        <w:ind w:left="170"/>
        <w:rPr>
          <w:rFonts w:cs="Arial"/>
          <w:bCs/>
          <w:sz w:val="22"/>
          <w:szCs w:val="24"/>
        </w:rPr>
      </w:pPr>
    </w:p>
    <w:p w:rsidR="00060C23" w:rsidRPr="00C01602" w:rsidRDefault="00060C23" w:rsidP="007560F0">
      <w:pPr>
        <w:autoSpaceDE w:val="0"/>
        <w:autoSpaceDN w:val="0"/>
        <w:adjustRightInd w:val="0"/>
        <w:rPr>
          <w:rFonts w:cs="Arial"/>
          <w:b/>
          <w:bCs/>
          <w:sz w:val="22"/>
          <w:szCs w:val="24"/>
          <w:u w:val="single"/>
        </w:rPr>
      </w:pPr>
    </w:p>
    <w:p w:rsidR="007560F0" w:rsidRPr="00C01602" w:rsidRDefault="009E7491" w:rsidP="00C01602">
      <w:pPr>
        <w:pBdr>
          <w:top w:val="single" w:sz="4" w:space="1" w:color="auto"/>
          <w:left w:val="single" w:sz="4" w:space="4" w:color="auto"/>
          <w:bottom w:val="single" w:sz="4" w:space="1" w:color="auto"/>
          <w:right w:val="single" w:sz="4" w:space="4" w:color="auto"/>
        </w:pBdr>
        <w:autoSpaceDE w:val="0"/>
        <w:autoSpaceDN w:val="0"/>
        <w:adjustRightInd w:val="0"/>
        <w:rPr>
          <w:rFonts w:cs="Arial"/>
          <w:b/>
          <w:bCs/>
          <w:sz w:val="22"/>
          <w:szCs w:val="24"/>
        </w:rPr>
      </w:pPr>
      <w:r>
        <w:rPr>
          <w:rFonts w:cs="Arial"/>
          <w:b/>
          <w:bCs/>
          <w:sz w:val="22"/>
          <w:szCs w:val="24"/>
        </w:rPr>
        <w:t xml:space="preserve">Prinzip der </w:t>
      </w:r>
      <w:r w:rsidR="007560F0" w:rsidRPr="00C01602">
        <w:rPr>
          <w:rFonts w:cs="Arial"/>
          <w:b/>
          <w:bCs/>
          <w:sz w:val="22"/>
          <w:szCs w:val="24"/>
        </w:rPr>
        <w:t>Produktorientierung</w:t>
      </w:r>
    </w:p>
    <w:p w:rsidR="007560F0" w:rsidRPr="00C01602" w:rsidRDefault="007560F0" w:rsidP="007560F0">
      <w:pPr>
        <w:autoSpaceDE w:val="0"/>
        <w:autoSpaceDN w:val="0"/>
        <w:adjustRightInd w:val="0"/>
        <w:ind w:left="170"/>
        <w:rPr>
          <w:rFonts w:cs="Arial"/>
          <w:b/>
          <w:bCs/>
          <w:sz w:val="22"/>
          <w:szCs w:val="24"/>
          <w:u w:val="single"/>
        </w:rPr>
      </w:pPr>
    </w:p>
    <w:p w:rsidR="007560F0" w:rsidRDefault="007560F0" w:rsidP="007560F0">
      <w:pPr>
        <w:autoSpaceDE w:val="0"/>
        <w:autoSpaceDN w:val="0"/>
        <w:adjustRightInd w:val="0"/>
        <w:ind w:left="170"/>
        <w:rPr>
          <w:rFonts w:cs="Arial"/>
          <w:sz w:val="22"/>
          <w:szCs w:val="24"/>
        </w:rPr>
      </w:pPr>
      <w:r w:rsidRPr="00C01602">
        <w:rPr>
          <w:rFonts w:cs="Arial"/>
          <w:sz w:val="22"/>
          <w:szCs w:val="24"/>
        </w:rPr>
        <w:t>Die Studierenden weisen ihre Kompetenzen in allen Bereichen des kommun</w:t>
      </w:r>
      <w:r w:rsidRPr="00C01602">
        <w:rPr>
          <w:rFonts w:cs="Arial"/>
          <w:sz w:val="22"/>
          <w:szCs w:val="24"/>
        </w:rPr>
        <w:t>i</w:t>
      </w:r>
      <w:r w:rsidRPr="00C01602">
        <w:rPr>
          <w:rFonts w:cs="Arial"/>
          <w:sz w:val="22"/>
          <w:szCs w:val="24"/>
        </w:rPr>
        <w:t>kativen Handelns mit Hilfe zu erstellender Produkte nach (mündlich, schriftlich, medial). Diese sind Ausdruck der Prozesshaftigkeit von Lernen, der Kompetenz im Umgang mit Texten und Medien sowie des selbstständigen und kooperat</w:t>
      </w:r>
      <w:r w:rsidRPr="00C01602">
        <w:rPr>
          <w:rFonts w:cs="Arial"/>
          <w:sz w:val="22"/>
          <w:szCs w:val="24"/>
        </w:rPr>
        <w:t>i</w:t>
      </w:r>
      <w:r w:rsidRPr="00C01602">
        <w:rPr>
          <w:rFonts w:cs="Arial"/>
          <w:sz w:val="22"/>
          <w:szCs w:val="24"/>
        </w:rPr>
        <w:t>ven Sprachenlernens. Eine wichtige Rolle spielen dabei auch die von den St</w:t>
      </w:r>
      <w:r w:rsidRPr="00C01602">
        <w:rPr>
          <w:rFonts w:cs="Arial"/>
          <w:sz w:val="22"/>
          <w:szCs w:val="24"/>
        </w:rPr>
        <w:t>u</w:t>
      </w:r>
      <w:r w:rsidRPr="00C01602">
        <w:rPr>
          <w:rFonts w:cs="Arial"/>
          <w:sz w:val="22"/>
          <w:szCs w:val="24"/>
        </w:rPr>
        <w:t xml:space="preserve">dierenden im Rahmen des </w:t>
      </w:r>
      <w:r w:rsidR="00060C23" w:rsidRPr="00C01602">
        <w:rPr>
          <w:rFonts w:cs="Arial"/>
          <w:sz w:val="22"/>
          <w:szCs w:val="24"/>
        </w:rPr>
        <w:t>„a</w:t>
      </w:r>
      <w:r w:rsidRPr="00C01602">
        <w:rPr>
          <w:rFonts w:cs="Arial"/>
          <w:sz w:val="22"/>
          <w:szCs w:val="24"/>
        </w:rPr>
        <w:t>bitur-online-Lehrganges</w:t>
      </w:r>
      <w:r w:rsidR="00060C23" w:rsidRPr="00C01602">
        <w:rPr>
          <w:rFonts w:cs="Arial"/>
          <w:sz w:val="22"/>
          <w:szCs w:val="24"/>
        </w:rPr>
        <w:t>“</w:t>
      </w:r>
      <w:r w:rsidRPr="00C01602">
        <w:rPr>
          <w:rFonts w:cs="Arial"/>
          <w:sz w:val="22"/>
          <w:szCs w:val="24"/>
        </w:rPr>
        <w:t xml:space="preserve"> produzierten Texte.</w:t>
      </w:r>
    </w:p>
    <w:p w:rsidR="004F43D4" w:rsidRDefault="004F43D4" w:rsidP="007560F0">
      <w:pPr>
        <w:autoSpaceDE w:val="0"/>
        <w:autoSpaceDN w:val="0"/>
        <w:adjustRightInd w:val="0"/>
        <w:ind w:left="170"/>
        <w:rPr>
          <w:rFonts w:cs="Arial"/>
          <w:sz w:val="22"/>
          <w:szCs w:val="24"/>
        </w:rPr>
      </w:pPr>
    </w:p>
    <w:p w:rsidR="004F43D4" w:rsidRPr="00C01602" w:rsidRDefault="004F43D4" w:rsidP="007560F0">
      <w:pPr>
        <w:autoSpaceDE w:val="0"/>
        <w:autoSpaceDN w:val="0"/>
        <w:adjustRightInd w:val="0"/>
        <w:ind w:left="170"/>
        <w:rPr>
          <w:rFonts w:cs="Arial"/>
          <w:sz w:val="22"/>
          <w:szCs w:val="24"/>
        </w:rPr>
      </w:pPr>
    </w:p>
    <w:p w:rsidR="007560F0" w:rsidRPr="00C01602" w:rsidRDefault="007560F0" w:rsidP="007560F0">
      <w:pPr>
        <w:autoSpaceDE w:val="0"/>
        <w:autoSpaceDN w:val="0"/>
        <w:adjustRightInd w:val="0"/>
        <w:rPr>
          <w:rFonts w:cs="Arial"/>
          <w:b/>
          <w:bCs/>
          <w:sz w:val="22"/>
          <w:szCs w:val="24"/>
        </w:rPr>
      </w:pPr>
    </w:p>
    <w:p w:rsidR="007560F0" w:rsidRPr="00C01602" w:rsidRDefault="009E7491" w:rsidP="00C01602">
      <w:pPr>
        <w:pBdr>
          <w:top w:val="single" w:sz="4" w:space="1" w:color="auto"/>
          <w:left w:val="single" w:sz="4" w:space="4" w:color="auto"/>
          <w:bottom w:val="single" w:sz="4" w:space="1" w:color="auto"/>
          <w:right w:val="single" w:sz="4" w:space="4" w:color="auto"/>
        </w:pBdr>
        <w:autoSpaceDE w:val="0"/>
        <w:autoSpaceDN w:val="0"/>
        <w:adjustRightInd w:val="0"/>
        <w:rPr>
          <w:rFonts w:cs="Arial"/>
          <w:b/>
          <w:bCs/>
          <w:sz w:val="22"/>
          <w:szCs w:val="24"/>
        </w:rPr>
      </w:pPr>
      <w:r>
        <w:rPr>
          <w:rFonts w:cs="Arial"/>
          <w:b/>
          <w:bCs/>
          <w:sz w:val="22"/>
          <w:szCs w:val="24"/>
        </w:rPr>
        <w:t xml:space="preserve">Prinzip der </w:t>
      </w:r>
      <w:proofErr w:type="spellStart"/>
      <w:r w:rsidR="007560F0" w:rsidRPr="00C01602">
        <w:rPr>
          <w:rFonts w:cs="Arial"/>
          <w:b/>
          <w:bCs/>
          <w:sz w:val="22"/>
          <w:szCs w:val="24"/>
        </w:rPr>
        <w:t>Lernerorientierung</w:t>
      </w:r>
      <w:proofErr w:type="spellEnd"/>
    </w:p>
    <w:p w:rsidR="007560F0" w:rsidRPr="00C01602" w:rsidRDefault="007560F0" w:rsidP="007560F0">
      <w:pPr>
        <w:autoSpaceDE w:val="0"/>
        <w:autoSpaceDN w:val="0"/>
        <w:adjustRightInd w:val="0"/>
        <w:rPr>
          <w:rFonts w:cs="Arial"/>
          <w:bCs/>
          <w:sz w:val="22"/>
          <w:szCs w:val="24"/>
        </w:rPr>
      </w:pPr>
    </w:p>
    <w:p w:rsidR="007560F0" w:rsidRPr="00C01602" w:rsidRDefault="007560F0" w:rsidP="00814E57">
      <w:pPr>
        <w:numPr>
          <w:ilvl w:val="0"/>
          <w:numId w:val="23"/>
        </w:numPr>
        <w:autoSpaceDE w:val="0"/>
        <w:autoSpaceDN w:val="0"/>
        <w:adjustRightInd w:val="0"/>
        <w:rPr>
          <w:rFonts w:cs="Arial"/>
          <w:sz w:val="22"/>
          <w:szCs w:val="24"/>
        </w:rPr>
      </w:pPr>
      <w:r w:rsidRPr="00C01602">
        <w:rPr>
          <w:rFonts w:cs="Arial"/>
          <w:b/>
          <w:bCs/>
          <w:sz w:val="22"/>
          <w:szCs w:val="24"/>
        </w:rPr>
        <w:t>Differenzierte Aufgabenstellungen</w:t>
      </w:r>
    </w:p>
    <w:p w:rsidR="007560F0" w:rsidRPr="00C01602" w:rsidRDefault="007560F0" w:rsidP="007560F0">
      <w:pPr>
        <w:autoSpaceDE w:val="0"/>
        <w:autoSpaceDN w:val="0"/>
        <w:adjustRightInd w:val="0"/>
        <w:ind w:left="170"/>
        <w:rPr>
          <w:rFonts w:cs="Arial"/>
          <w:sz w:val="22"/>
          <w:szCs w:val="24"/>
        </w:rPr>
      </w:pPr>
      <w:r w:rsidRPr="00C01602">
        <w:rPr>
          <w:rFonts w:cs="Arial"/>
          <w:bCs/>
          <w:sz w:val="22"/>
          <w:szCs w:val="24"/>
        </w:rPr>
        <w:t>Auf die Bedürfnisse des individuellen Lerners zugeschnittene Aufgabenstellu</w:t>
      </w:r>
      <w:r w:rsidRPr="00C01602">
        <w:rPr>
          <w:rFonts w:cs="Arial"/>
          <w:bCs/>
          <w:sz w:val="22"/>
          <w:szCs w:val="24"/>
        </w:rPr>
        <w:t>n</w:t>
      </w:r>
      <w:r w:rsidRPr="00C01602">
        <w:rPr>
          <w:rFonts w:cs="Arial"/>
          <w:bCs/>
          <w:sz w:val="22"/>
          <w:szCs w:val="24"/>
        </w:rPr>
        <w:t>gen tragen heterogenen Lernerfahrungen und -voraussetzungen der Studi</w:t>
      </w:r>
      <w:r w:rsidRPr="00C01602">
        <w:rPr>
          <w:rFonts w:cs="Arial"/>
          <w:bCs/>
          <w:sz w:val="22"/>
          <w:szCs w:val="24"/>
        </w:rPr>
        <w:t>e</w:t>
      </w:r>
      <w:r w:rsidRPr="00C01602">
        <w:rPr>
          <w:rFonts w:cs="Arial"/>
          <w:bCs/>
          <w:sz w:val="22"/>
          <w:szCs w:val="24"/>
        </w:rPr>
        <w:t xml:space="preserve">renden Rechnung. Sie werden </w:t>
      </w:r>
      <w:r w:rsidRPr="00C01602">
        <w:rPr>
          <w:rFonts w:cs="Arial"/>
          <w:sz w:val="22"/>
          <w:szCs w:val="24"/>
        </w:rPr>
        <w:t xml:space="preserve">in der Fachkonferenz beispielhaft erstellt und kontinuierlich weiterentwickelt (s. Materialordner in der Lehrerbibliothek und Abitur-online-Bibliotheken). </w:t>
      </w:r>
    </w:p>
    <w:p w:rsidR="00060C23" w:rsidRPr="00C01602" w:rsidRDefault="00060C23" w:rsidP="007560F0">
      <w:pPr>
        <w:autoSpaceDE w:val="0"/>
        <w:autoSpaceDN w:val="0"/>
        <w:adjustRightInd w:val="0"/>
        <w:ind w:left="170"/>
        <w:rPr>
          <w:rFonts w:cs="Arial"/>
          <w:sz w:val="22"/>
          <w:szCs w:val="24"/>
        </w:rPr>
      </w:pPr>
    </w:p>
    <w:p w:rsidR="007560F0" w:rsidRPr="00C01602" w:rsidRDefault="007560F0" w:rsidP="00814E57">
      <w:pPr>
        <w:numPr>
          <w:ilvl w:val="0"/>
          <w:numId w:val="25"/>
        </w:numPr>
        <w:autoSpaceDE w:val="0"/>
        <w:autoSpaceDN w:val="0"/>
        <w:adjustRightInd w:val="0"/>
        <w:rPr>
          <w:rFonts w:cs="Arial"/>
          <w:b/>
          <w:bCs/>
          <w:sz w:val="22"/>
          <w:szCs w:val="24"/>
        </w:rPr>
      </w:pPr>
      <w:r w:rsidRPr="00C01602">
        <w:rPr>
          <w:rFonts w:cs="Arial"/>
          <w:b/>
          <w:bCs/>
          <w:sz w:val="22"/>
          <w:szCs w:val="24"/>
        </w:rPr>
        <w:t>Konstruktiver Umgang mit Fehlern</w:t>
      </w:r>
    </w:p>
    <w:p w:rsidR="007560F0" w:rsidRPr="00C01602" w:rsidRDefault="007560F0" w:rsidP="007560F0">
      <w:pPr>
        <w:autoSpaceDE w:val="0"/>
        <w:autoSpaceDN w:val="0"/>
        <w:adjustRightInd w:val="0"/>
        <w:ind w:left="170"/>
        <w:rPr>
          <w:rFonts w:cs="Arial"/>
          <w:iCs/>
          <w:sz w:val="22"/>
          <w:szCs w:val="24"/>
        </w:rPr>
      </w:pPr>
      <w:r w:rsidRPr="00C01602">
        <w:rPr>
          <w:rFonts w:cs="Arial"/>
          <w:sz w:val="22"/>
          <w:szCs w:val="24"/>
        </w:rPr>
        <w:t>Fehler sind Bestandteil des Lernprozesses: daher müssen Fehler sowohl vom Studierenden als auch von der unterrichtenden Lehrkraft als Chance zur We</w:t>
      </w:r>
      <w:r w:rsidRPr="00C01602">
        <w:rPr>
          <w:rFonts w:cs="Arial"/>
          <w:sz w:val="22"/>
          <w:szCs w:val="24"/>
        </w:rPr>
        <w:t>i</w:t>
      </w:r>
      <w:r w:rsidRPr="00C01602">
        <w:rPr>
          <w:rFonts w:cs="Arial"/>
          <w:sz w:val="22"/>
          <w:szCs w:val="24"/>
        </w:rPr>
        <w:t xml:space="preserve">terentwicklung der individuellen Kommunikationsfertigkeit begriffen werden. Nicht die sprachliche Korrektheit, </w:t>
      </w:r>
      <w:r w:rsidRPr="00C01602">
        <w:rPr>
          <w:rFonts w:cs="Arial"/>
          <w:iCs/>
          <w:sz w:val="22"/>
          <w:szCs w:val="24"/>
        </w:rPr>
        <w:t>sondern der Inhalt steht im Vordergrund der Kommunikation (s. u.a. mündliche DELF-Prüfungen). In allen Situationen, in denen Studierende kommunikativ handeln, muss mit sprachlichen Korrekturen sensibel umgegangen werden.</w:t>
      </w:r>
    </w:p>
    <w:p w:rsidR="007560F0" w:rsidRPr="00C01602" w:rsidRDefault="007560F0" w:rsidP="007560F0">
      <w:pPr>
        <w:autoSpaceDE w:val="0"/>
        <w:autoSpaceDN w:val="0"/>
        <w:adjustRightInd w:val="0"/>
        <w:ind w:left="170"/>
        <w:rPr>
          <w:rFonts w:cs="Arial"/>
          <w:sz w:val="22"/>
          <w:szCs w:val="24"/>
        </w:rPr>
      </w:pPr>
      <w:r w:rsidRPr="00C01602">
        <w:rPr>
          <w:rFonts w:cs="Arial"/>
          <w:iCs/>
          <w:sz w:val="22"/>
          <w:szCs w:val="24"/>
        </w:rPr>
        <w:t>Dieses Prinzip gilt auch in besonde</w:t>
      </w:r>
      <w:r w:rsidR="00060C23" w:rsidRPr="00C01602">
        <w:rPr>
          <w:rFonts w:cs="Arial"/>
          <w:iCs/>
          <w:sz w:val="22"/>
          <w:szCs w:val="24"/>
        </w:rPr>
        <w:t>rem Maße für die Korrektur der „a</w:t>
      </w:r>
      <w:r w:rsidRPr="00C01602">
        <w:rPr>
          <w:rFonts w:cs="Arial"/>
          <w:iCs/>
          <w:sz w:val="22"/>
          <w:szCs w:val="24"/>
        </w:rPr>
        <w:t>bitur-online-Distanzaufgaben</w:t>
      </w:r>
      <w:r w:rsidR="00060C23" w:rsidRPr="00C01602">
        <w:rPr>
          <w:rFonts w:cs="Arial"/>
          <w:iCs/>
          <w:sz w:val="22"/>
          <w:szCs w:val="24"/>
        </w:rPr>
        <w:t>“</w:t>
      </w:r>
      <w:r w:rsidRPr="00C01602">
        <w:rPr>
          <w:rFonts w:cs="Arial"/>
          <w:iCs/>
          <w:sz w:val="22"/>
          <w:szCs w:val="24"/>
        </w:rPr>
        <w:t xml:space="preserve"> und der Forumsbeiträge der Studierenden.</w:t>
      </w:r>
    </w:p>
    <w:p w:rsidR="007560F0" w:rsidRPr="00C01602" w:rsidRDefault="007560F0" w:rsidP="007560F0">
      <w:pPr>
        <w:autoSpaceDE w:val="0"/>
        <w:autoSpaceDN w:val="0"/>
        <w:adjustRightInd w:val="0"/>
        <w:rPr>
          <w:rFonts w:cs="Arial"/>
          <w:b/>
          <w:bCs/>
          <w:sz w:val="22"/>
          <w:szCs w:val="24"/>
        </w:rPr>
      </w:pPr>
    </w:p>
    <w:p w:rsidR="007560F0" w:rsidRPr="00C01602" w:rsidRDefault="007560F0" w:rsidP="00814E57">
      <w:pPr>
        <w:numPr>
          <w:ilvl w:val="0"/>
          <w:numId w:val="26"/>
        </w:numPr>
        <w:autoSpaceDE w:val="0"/>
        <w:autoSpaceDN w:val="0"/>
        <w:adjustRightInd w:val="0"/>
        <w:rPr>
          <w:rFonts w:cs="Arial"/>
          <w:b/>
          <w:bCs/>
          <w:sz w:val="22"/>
          <w:szCs w:val="24"/>
        </w:rPr>
      </w:pPr>
      <w:r w:rsidRPr="00C01602">
        <w:rPr>
          <w:rFonts w:cs="Arial"/>
          <w:b/>
          <w:bCs/>
          <w:sz w:val="22"/>
          <w:szCs w:val="24"/>
        </w:rPr>
        <w:t>Lernen in individuell bedeutsamen Zusammenhängen</w:t>
      </w:r>
    </w:p>
    <w:p w:rsidR="007560F0" w:rsidRPr="00C01602" w:rsidRDefault="007560F0" w:rsidP="007560F0">
      <w:pPr>
        <w:autoSpaceDE w:val="0"/>
        <w:autoSpaceDN w:val="0"/>
        <w:adjustRightInd w:val="0"/>
        <w:ind w:left="170"/>
        <w:rPr>
          <w:rFonts w:cs="Arial"/>
          <w:sz w:val="22"/>
          <w:szCs w:val="24"/>
        </w:rPr>
      </w:pPr>
      <w:r w:rsidRPr="00C01602">
        <w:rPr>
          <w:rFonts w:cs="Arial"/>
          <w:sz w:val="22"/>
          <w:szCs w:val="24"/>
        </w:rPr>
        <w:t>Die Inhalte sind altersgemäß und berücksichtigen die Interessen und die L</w:t>
      </w:r>
      <w:r w:rsidRPr="00C01602">
        <w:rPr>
          <w:rFonts w:cs="Arial"/>
          <w:sz w:val="22"/>
          <w:szCs w:val="24"/>
        </w:rPr>
        <w:t>e</w:t>
      </w:r>
      <w:r w:rsidRPr="00C01602">
        <w:rPr>
          <w:rFonts w:cs="Arial"/>
          <w:sz w:val="22"/>
          <w:szCs w:val="24"/>
        </w:rPr>
        <w:t xml:space="preserve">benswirklichkeit der Erwachsenen. Eine Stärkung des lebensweltlichen Bezugs und der Berufsorientierung durch adressatengerechte Themenfelder sowie die </w:t>
      </w:r>
      <w:r w:rsidRPr="00C01602">
        <w:rPr>
          <w:rFonts w:cs="Arial"/>
          <w:sz w:val="22"/>
          <w:szCs w:val="24"/>
        </w:rPr>
        <w:lastRenderedPageBreak/>
        <w:t xml:space="preserve">Einbeziehung der Interessen und Erfahrungen der Studierenden sollen zu einer positiveren Grundeinstellung zum Französischunterricht führen. </w:t>
      </w:r>
    </w:p>
    <w:p w:rsidR="007560F0" w:rsidRPr="00C01602" w:rsidRDefault="007560F0" w:rsidP="007560F0">
      <w:pPr>
        <w:autoSpaceDE w:val="0"/>
        <w:autoSpaceDN w:val="0"/>
        <w:adjustRightInd w:val="0"/>
        <w:rPr>
          <w:rFonts w:cs="Arial"/>
          <w:b/>
          <w:bCs/>
          <w:sz w:val="22"/>
          <w:szCs w:val="24"/>
        </w:rPr>
      </w:pPr>
    </w:p>
    <w:p w:rsidR="007560F0" w:rsidRPr="00C01602" w:rsidRDefault="007560F0" w:rsidP="00814E57">
      <w:pPr>
        <w:numPr>
          <w:ilvl w:val="0"/>
          <w:numId w:val="25"/>
        </w:numPr>
        <w:autoSpaceDE w:val="0"/>
        <w:autoSpaceDN w:val="0"/>
        <w:adjustRightInd w:val="0"/>
        <w:rPr>
          <w:rFonts w:cs="Arial"/>
          <w:sz w:val="22"/>
          <w:szCs w:val="24"/>
        </w:rPr>
      </w:pPr>
      <w:r w:rsidRPr="00C01602">
        <w:rPr>
          <w:rFonts w:cs="Arial"/>
          <w:b/>
          <w:bCs/>
          <w:sz w:val="22"/>
          <w:szCs w:val="24"/>
        </w:rPr>
        <w:t xml:space="preserve">Förderung des selbstständigen und kooperativen Arbeitens </w:t>
      </w:r>
    </w:p>
    <w:p w:rsidR="007560F0" w:rsidRPr="00C01602" w:rsidRDefault="007560F0" w:rsidP="007560F0">
      <w:pPr>
        <w:autoSpaceDE w:val="0"/>
        <w:autoSpaceDN w:val="0"/>
        <w:adjustRightInd w:val="0"/>
        <w:ind w:left="170"/>
        <w:rPr>
          <w:rFonts w:cs="Arial"/>
          <w:sz w:val="22"/>
          <w:szCs w:val="24"/>
        </w:rPr>
      </w:pPr>
      <w:r w:rsidRPr="00C01602">
        <w:rPr>
          <w:rFonts w:cs="Arial"/>
          <w:bCs/>
          <w:sz w:val="22"/>
          <w:szCs w:val="24"/>
        </w:rPr>
        <w:t xml:space="preserve">Der kompetenzorientierte Französischunterricht schafft </w:t>
      </w:r>
      <w:r w:rsidRPr="00C01602">
        <w:rPr>
          <w:rFonts w:cs="Arial"/>
          <w:sz w:val="22"/>
          <w:szCs w:val="24"/>
        </w:rPr>
        <w:t>Lernarrangements in o</w:t>
      </w:r>
      <w:r w:rsidRPr="00C01602">
        <w:rPr>
          <w:rFonts w:cs="Arial"/>
          <w:sz w:val="22"/>
          <w:szCs w:val="24"/>
        </w:rPr>
        <w:t>f</w:t>
      </w:r>
      <w:r w:rsidRPr="00C01602">
        <w:rPr>
          <w:rFonts w:cs="Arial"/>
          <w:sz w:val="22"/>
          <w:szCs w:val="24"/>
        </w:rPr>
        <w:t>fenen Unterrichtsformen (u. a. Lernaufgaben, Simulationen, Projektarbeiten). Voraussetzungen dazu bilden kompetenzorientierte Aufgaben, die es Studi</w:t>
      </w:r>
      <w:r w:rsidRPr="00C01602">
        <w:rPr>
          <w:rFonts w:cs="Arial"/>
          <w:sz w:val="22"/>
          <w:szCs w:val="24"/>
        </w:rPr>
        <w:t>e</w:t>
      </w:r>
      <w:r w:rsidRPr="00C01602">
        <w:rPr>
          <w:rFonts w:cs="Arial"/>
          <w:sz w:val="22"/>
          <w:szCs w:val="24"/>
        </w:rPr>
        <w:t>renden ermöglichen, ihre individuellen Lernfortschritte gezielt durch geeignete Verfahren der Selbst- und Partnerevaluation zu erkennen und zu dokumenti</w:t>
      </w:r>
      <w:r w:rsidRPr="00C01602">
        <w:rPr>
          <w:rFonts w:cs="Arial"/>
          <w:sz w:val="22"/>
          <w:szCs w:val="24"/>
        </w:rPr>
        <w:t>e</w:t>
      </w:r>
      <w:r w:rsidRPr="00C01602">
        <w:rPr>
          <w:rFonts w:cs="Arial"/>
          <w:sz w:val="22"/>
          <w:szCs w:val="24"/>
        </w:rPr>
        <w:t xml:space="preserve">ren. Lernen erfolgt nicht im Gleichschritt, sondern geht auf unterschiedliche Lerntempi ein. Gerade der </w:t>
      </w:r>
      <w:r w:rsidR="002417A0" w:rsidRPr="00C01602">
        <w:rPr>
          <w:rFonts w:cs="Arial"/>
          <w:sz w:val="22"/>
          <w:szCs w:val="24"/>
        </w:rPr>
        <w:t>„a</w:t>
      </w:r>
      <w:r w:rsidRPr="00C01602">
        <w:rPr>
          <w:rFonts w:cs="Arial"/>
          <w:sz w:val="22"/>
          <w:szCs w:val="24"/>
        </w:rPr>
        <w:t>bitur-online-Lehrgang</w:t>
      </w:r>
      <w:r w:rsidR="002417A0" w:rsidRPr="00C01602">
        <w:rPr>
          <w:rFonts w:cs="Arial"/>
          <w:sz w:val="22"/>
          <w:szCs w:val="24"/>
        </w:rPr>
        <w:t>“</w:t>
      </w:r>
      <w:r w:rsidRPr="00C01602">
        <w:rPr>
          <w:rFonts w:cs="Arial"/>
          <w:sz w:val="22"/>
          <w:szCs w:val="24"/>
        </w:rPr>
        <w:t xml:space="preserve"> berücksichtigt einen indiv</w:t>
      </w:r>
      <w:r w:rsidRPr="00C01602">
        <w:rPr>
          <w:rFonts w:cs="Arial"/>
          <w:sz w:val="22"/>
          <w:szCs w:val="24"/>
        </w:rPr>
        <w:t>i</w:t>
      </w:r>
      <w:r w:rsidRPr="00C01602">
        <w:rPr>
          <w:rFonts w:cs="Arial"/>
          <w:sz w:val="22"/>
          <w:szCs w:val="24"/>
        </w:rPr>
        <w:t>duellen Lernrhythmus,</w:t>
      </w:r>
      <w:r w:rsidR="002417A0" w:rsidRPr="00C01602">
        <w:rPr>
          <w:rFonts w:cs="Arial"/>
          <w:sz w:val="22"/>
          <w:szCs w:val="24"/>
        </w:rPr>
        <w:t xml:space="preserve"> </w:t>
      </w:r>
      <w:r w:rsidRPr="00C01602">
        <w:rPr>
          <w:rFonts w:cs="Arial"/>
          <w:sz w:val="22"/>
          <w:szCs w:val="24"/>
        </w:rPr>
        <w:t>fördert das persönliche Zeitmanagement der Studiere</w:t>
      </w:r>
      <w:r w:rsidRPr="00C01602">
        <w:rPr>
          <w:rFonts w:cs="Arial"/>
          <w:sz w:val="22"/>
          <w:szCs w:val="24"/>
        </w:rPr>
        <w:t>n</w:t>
      </w:r>
      <w:r w:rsidRPr="00C01602">
        <w:rPr>
          <w:rFonts w:cs="Arial"/>
          <w:sz w:val="22"/>
          <w:szCs w:val="24"/>
        </w:rPr>
        <w:t>den und trägt damit entscheidend zum selbstständigen Lernen bei.</w:t>
      </w:r>
    </w:p>
    <w:p w:rsidR="007560F0" w:rsidRPr="00C01602" w:rsidRDefault="007560F0" w:rsidP="007560F0">
      <w:pPr>
        <w:autoSpaceDE w:val="0"/>
        <w:autoSpaceDN w:val="0"/>
        <w:adjustRightInd w:val="0"/>
        <w:rPr>
          <w:rFonts w:cs="Arial"/>
          <w:sz w:val="22"/>
          <w:szCs w:val="24"/>
        </w:rPr>
      </w:pPr>
    </w:p>
    <w:p w:rsidR="007560F0" w:rsidRPr="00C01602" w:rsidRDefault="007560F0" w:rsidP="00814E57">
      <w:pPr>
        <w:numPr>
          <w:ilvl w:val="0"/>
          <w:numId w:val="25"/>
        </w:numPr>
        <w:autoSpaceDE w:val="0"/>
        <w:autoSpaceDN w:val="0"/>
        <w:adjustRightInd w:val="0"/>
        <w:rPr>
          <w:rFonts w:cs="Arial"/>
          <w:b/>
          <w:bCs/>
          <w:sz w:val="22"/>
          <w:szCs w:val="24"/>
        </w:rPr>
      </w:pPr>
      <w:r w:rsidRPr="00C01602">
        <w:rPr>
          <w:rFonts w:cs="Arial"/>
          <w:b/>
          <w:bCs/>
          <w:sz w:val="22"/>
          <w:szCs w:val="24"/>
        </w:rPr>
        <w:t>Förderung einer Feedbackkultur</w:t>
      </w:r>
    </w:p>
    <w:p w:rsidR="007560F0" w:rsidRPr="00C01602" w:rsidRDefault="007560F0" w:rsidP="007560F0">
      <w:pPr>
        <w:autoSpaceDE w:val="0"/>
        <w:autoSpaceDN w:val="0"/>
        <w:adjustRightInd w:val="0"/>
        <w:ind w:left="170"/>
        <w:rPr>
          <w:rFonts w:cs="Arial"/>
          <w:sz w:val="22"/>
          <w:szCs w:val="24"/>
        </w:rPr>
      </w:pPr>
      <w:r w:rsidRPr="00C01602">
        <w:rPr>
          <w:rFonts w:cs="Arial"/>
          <w:sz w:val="22"/>
          <w:szCs w:val="24"/>
        </w:rPr>
        <w:t>Kompetenzorientierter Französischunterricht erfordert geeignete Verfahren der Kompetenzanalyse und -</w:t>
      </w:r>
      <w:proofErr w:type="spellStart"/>
      <w:r w:rsidRPr="00C01602">
        <w:rPr>
          <w:rFonts w:cs="Arial"/>
          <w:sz w:val="22"/>
          <w:szCs w:val="24"/>
        </w:rPr>
        <w:t>rückmeldung</w:t>
      </w:r>
      <w:proofErr w:type="spellEnd"/>
      <w:r w:rsidRPr="00C01602">
        <w:rPr>
          <w:rFonts w:cs="Arial"/>
          <w:sz w:val="22"/>
          <w:szCs w:val="24"/>
        </w:rPr>
        <w:t>. Daher sind Selbst- und Partnerevaluat</w:t>
      </w:r>
      <w:r w:rsidRPr="00C01602">
        <w:rPr>
          <w:rFonts w:cs="Arial"/>
          <w:sz w:val="22"/>
          <w:szCs w:val="24"/>
        </w:rPr>
        <w:t>i</w:t>
      </w:r>
      <w:r w:rsidRPr="00C01602">
        <w:rPr>
          <w:rFonts w:cs="Arial"/>
          <w:sz w:val="22"/>
          <w:szCs w:val="24"/>
        </w:rPr>
        <w:t>on integrativer Bestandteil des Unterrichts. Sie werden durch Rückmeldungen seitens der Lehrkraft im Rahmen von Individual- und Lerngruppenrückmeldu</w:t>
      </w:r>
      <w:r w:rsidRPr="00C01602">
        <w:rPr>
          <w:rFonts w:cs="Arial"/>
          <w:sz w:val="22"/>
          <w:szCs w:val="24"/>
        </w:rPr>
        <w:t>n</w:t>
      </w:r>
      <w:r w:rsidRPr="00C01602">
        <w:rPr>
          <w:rFonts w:cs="Arial"/>
          <w:sz w:val="22"/>
          <w:szCs w:val="24"/>
        </w:rPr>
        <w:t xml:space="preserve">gen in Lernarrangements, Diagnosen bei Leistungsmessungen und </w:t>
      </w:r>
      <w:r w:rsidR="00211405">
        <w:rPr>
          <w:rFonts w:cs="Arial"/>
          <w:sz w:val="22"/>
          <w:szCs w:val="24"/>
        </w:rPr>
        <w:t>Leistung</w:t>
      </w:r>
      <w:r w:rsidR="00211405">
        <w:rPr>
          <w:rFonts w:cs="Arial"/>
          <w:sz w:val="22"/>
          <w:szCs w:val="24"/>
        </w:rPr>
        <w:t>s</w:t>
      </w:r>
      <w:r w:rsidR="00211405">
        <w:rPr>
          <w:rFonts w:cs="Arial"/>
          <w:sz w:val="22"/>
          <w:szCs w:val="24"/>
        </w:rPr>
        <w:t>b</w:t>
      </w:r>
      <w:r w:rsidRPr="00C01602">
        <w:rPr>
          <w:rFonts w:cs="Arial"/>
          <w:sz w:val="22"/>
          <w:szCs w:val="24"/>
        </w:rPr>
        <w:t>ewertungen sowie Gesprächen gestützt und begleitet. Erkenntnisse aus ev</w:t>
      </w:r>
      <w:r w:rsidRPr="00C01602">
        <w:rPr>
          <w:rFonts w:cs="Arial"/>
          <w:sz w:val="22"/>
          <w:szCs w:val="24"/>
        </w:rPr>
        <w:t>a</w:t>
      </w:r>
      <w:r w:rsidRPr="00C01602">
        <w:rPr>
          <w:rFonts w:cs="Arial"/>
          <w:sz w:val="22"/>
          <w:szCs w:val="24"/>
        </w:rPr>
        <w:t>luativen Maßnahmen werden gezielt zur weiteren Unterrichtsentwicklung und individueller Förderung genutzt. Bedingt durch die zeitnahe Korrektur der Di</w:t>
      </w:r>
      <w:r w:rsidRPr="00C01602">
        <w:rPr>
          <w:rFonts w:cs="Arial"/>
          <w:sz w:val="22"/>
          <w:szCs w:val="24"/>
        </w:rPr>
        <w:t>s</w:t>
      </w:r>
      <w:r w:rsidRPr="00C01602">
        <w:rPr>
          <w:rFonts w:cs="Arial"/>
          <w:sz w:val="22"/>
          <w:szCs w:val="24"/>
        </w:rPr>
        <w:t>tanzaufgaben ist dieses Prinzip darüber hinaus</w:t>
      </w:r>
      <w:r w:rsidR="002417A0" w:rsidRPr="00C01602">
        <w:rPr>
          <w:rFonts w:cs="Arial"/>
          <w:sz w:val="22"/>
          <w:szCs w:val="24"/>
        </w:rPr>
        <w:t xml:space="preserve"> grundlegender Bestandteil des „a</w:t>
      </w:r>
      <w:r w:rsidRPr="00C01602">
        <w:rPr>
          <w:rFonts w:cs="Arial"/>
          <w:sz w:val="22"/>
          <w:szCs w:val="24"/>
        </w:rPr>
        <w:t>bitur-online-Lehrgangs</w:t>
      </w:r>
      <w:r w:rsidR="002417A0" w:rsidRPr="00C01602">
        <w:rPr>
          <w:rFonts w:cs="Arial"/>
          <w:sz w:val="22"/>
          <w:szCs w:val="24"/>
        </w:rPr>
        <w:t>“</w:t>
      </w:r>
      <w:r w:rsidRPr="00C01602">
        <w:rPr>
          <w:rFonts w:cs="Arial"/>
          <w:sz w:val="22"/>
          <w:szCs w:val="24"/>
        </w:rPr>
        <w:t>.</w:t>
      </w:r>
    </w:p>
    <w:p w:rsidR="007560F0" w:rsidRPr="00C01602" w:rsidRDefault="007560F0" w:rsidP="007560F0">
      <w:pPr>
        <w:autoSpaceDE w:val="0"/>
        <w:autoSpaceDN w:val="0"/>
        <w:adjustRightInd w:val="0"/>
        <w:ind w:left="170"/>
        <w:rPr>
          <w:rFonts w:cs="Arial"/>
          <w:sz w:val="22"/>
          <w:szCs w:val="24"/>
        </w:rPr>
      </w:pPr>
    </w:p>
    <w:p w:rsidR="007560F0" w:rsidRPr="00C01602" w:rsidRDefault="007560F0" w:rsidP="00814E57">
      <w:pPr>
        <w:numPr>
          <w:ilvl w:val="0"/>
          <w:numId w:val="27"/>
        </w:numPr>
        <w:autoSpaceDE w:val="0"/>
        <w:autoSpaceDN w:val="0"/>
        <w:adjustRightInd w:val="0"/>
        <w:rPr>
          <w:rFonts w:cs="Arial"/>
          <w:sz w:val="22"/>
          <w:szCs w:val="24"/>
        </w:rPr>
      </w:pPr>
      <w:r w:rsidRPr="00C01602">
        <w:rPr>
          <w:rFonts w:cs="Arial"/>
          <w:b/>
          <w:sz w:val="22"/>
          <w:szCs w:val="24"/>
        </w:rPr>
        <w:t>Berücksichtigung und Ausbildung von Mehrsprachigkeitsprofilen</w:t>
      </w:r>
    </w:p>
    <w:p w:rsidR="007560F0" w:rsidRDefault="007560F0" w:rsidP="007560F0">
      <w:pPr>
        <w:autoSpaceDE w:val="0"/>
        <w:autoSpaceDN w:val="0"/>
        <w:adjustRightInd w:val="0"/>
        <w:ind w:left="170"/>
        <w:rPr>
          <w:rFonts w:cs="Arial"/>
          <w:sz w:val="22"/>
          <w:szCs w:val="24"/>
        </w:rPr>
      </w:pPr>
      <w:r w:rsidRPr="00C01602">
        <w:rPr>
          <w:rFonts w:cs="Arial"/>
          <w:sz w:val="22"/>
          <w:szCs w:val="24"/>
        </w:rPr>
        <w:t>Die Heterogenität der Kurse bezieht sich nicht ausschließlich auf die Sprac</w:t>
      </w:r>
      <w:r w:rsidRPr="00C01602">
        <w:rPr>
          <w:rFonts w:cs="Arial"/>
          <w:sz w:val="22"/>
          <w:szCs w:val="24"/>
        </w:rPr>
        <w:t>h</w:t>
      </w:r>
      <w:r w:rsidRPr="00C01602">
        <w:rPr>
          <w:rFonts w:cs="Arial"/>
          <w:sz w:val="22"/>
          <w:szCs w:val="24"/>
        </w:rPr>
        <w:t>lernerfahrungen und -voraussetzungen der Studierenden, sondern vielmehr auch auf Sprachlernerfahrungen, die Studierende aufgrund ihres Migrationshi</w:t>
      </w:r>
      <w:r w:rsidRPr="00C01602">
        <w:rPr>
          <w:rFonts w:cs="Arial"/>
          <w:sz w:val="22"/>
          <w:szCs w:val="24"/>
        </w:rPr>
        <w:t>n</w:t>
      </w:r>
      <w:r w:rsidRPr="00C01602">
        <w:rPr>
          <w:rFonts w:cs="Arial"/>
          <w:sz w:val="22"/>
          <w:szCs w:val="24"/>
        </w:rPr>
        <w:t>tergrundes erworben haben. Diese macht sich der Französischunterricht zu Nutze, knüpft an sie an, arbeitet kontrastiv mit ihnen und fördert daher Sprac</w:t>
      </w:r>
      <w:r w:rsidRPr="00C01602">
        <w:rPr>
          <w:rFonts w:cs="Arial"/>
          <w:sz w:val="22"/>
          <w:szCs w:val="24"/>
        </w:rPr>
        <w:t>h</w:t>
      </w:r>
      <w:r w:rsidRPr="00C01602">
        <w:rPr>
          <w:rFonts w:cs="Arial"/>
          <w:sz w:val="22"/>
          <w:szCs w:val="24"/>
        </w:rPr>
        <w:t>bewusstheit konstruktiv.</w:t>
      </w:r>
    </w:p>
    <w:p w:rsidR="004F43D4" w:rsidRDefault="004F43D4" w:rsidP="007560F0">
      <w:pPr>
        <w:autoSpaceDE w:val="0"/>
        <w:autoSpaceDN w:val="0"/>
        <w:adjustRightInd w:val="0"/>
        <w:ind w:left="170"/>
        <w:rPr>
          <w:rFonts w:cs="Arial"/>
          <w:sz w:val="22"/>
          <w:szCs w:val="24"/>
        </w:rPr>
      </w:pPr>
    </w:p>
    <w:p w:rsidR="004F43D4" w:rsidRPr="00C01602" w:rsidRDefault="004F43D4" w:rsidP="007560F0">
      <w:pPr>
        <w:autoSpaceDE w:val="0"/>
        <w:autoSpaceDN w:val="0"/>
        <w:adjustRightInd w:val="0"/>
        <w:ind w:left="170"/>
        <w:rPr>
          <w:rFonts w:cs="Arial"/>
          <w:sz w:val="22"/>
          <w:szCs w:val="24"/>
        </w:rPr>
      </w:pPr>
    </w:p>
    <w:p w:rsidR="007560F0" w:rsidRPr="00C01602" w:rsidRDefault="007560F0" w:rsidP="007560F0">
      <w:pPr>
        <w:autoSpaceDE w:val="0"/>
        <w:autoSpaceDN w:val="0"/>
        <w:adjustRightInd w:val="0"/>
        <w:rPr>
          <w:rFonts w:cs="Arial"/>
          <w:b/>
          <w:bCs/>
          <w:sz w:val="22"/>
          <w:szCs w:val="24"/>
        </w:rPr>
      </w:pPr>
    </w:p>
    <w:p w:rsidR="007560F0" w:rsidRPr="00C01602" w:rsidRDefault="009E7491" w:rsidP="00C01602">
      <w:pPr>
        <w:pBdr>
          <w:top w:val="single" w:sz="4" w:space="1" w:color="auto"/>
          <w:left w:val="single" w:sz="4" w:space="4" w:color="auto"/>
          <w:bottom w:val="single" w:sz="4" w:space="1" w:color="auto"/>
          <w:right w:val="single" w:sz="4" w:space="4" w:color="auto"/>
        </w:pBdr>
        <w:autoSpaceDE w:val="0"/>
        <w:autoSpaceDN w:val="0"/>
        <w:adjustRightInd w:val="0"/>
        <w:rPr>
          <w:rFonts w:cs="Arial"/>
          <w:b/>
          <w:bCs/>
          <w:sz w:val="22"/>
          <w:szCs w:val="24"/>
        </w:rPr>
      </w:pPr>
      <w:r>
        <w:rPr>
          <w:rFonts w:cs="Arial"/>
          <w:b/>
          <w:bCs/>
          <w:sz w:val="22"/>
          <w:szCs w:val="24"/>
        </w:rPr>
        <w:t xml:space="preserve">Prinzip der </w:t>
      </w:r>
      <w:r w:rsidR="007560F0" w:rsidRPr="00C01602">
        <w:rPr>
          <w:rFonts w:cs="Arial"/>
          <w:b/>
          <w:bCs/>
          <w:sz w:val="22"/>
          <w:szCs w:val="24"/>
        </w:rPr>
        <w:t>Interkulturalität</w:t>
      </w:r>
    </w:p>
    <w:p w:rsidR="002417A0" w:rsidRPr="00C01602" w:rsidRDefault="002417A0" w:rsidP="007560F0">
      <w:pPr>
        <w:autoSpaceDE w:val="0"/>
        <w:autoSpaceDN w:val="0"/>
        <w:adjustRightInd w:val="0"/>
        <w:rPr>
          <w:rFonts w:cs="Arial"/>
          <w:b/>
          <w:bCs/>
          <w:sz w:val="22"/>
          <w:szCs w:val="24"/>
          <w:u w:val="single"/>
        </w:rPr>
      </w:pPr>
    </w:p>
    <w:p w:rsidR="007560F0" w:rsidRDefault="007560F0" w:rsidP="007560F0">
      <w:pPr>
        <w:autoSpaceDE w:val="0"/>
        <w:autoSpaceDN w:val="0"/>
        <w:adjustRightInd w:val="0"/>
        <w:rPr>
          <w:rFonts w:cs="Arial"/>
          <w:bCs/>
          <w:sz w:val="22"/>
          <w:szCs w:val="24"/>
        </w:rPr>
      </w:pPr>
      <w:r w:rsidRPr="00C01602">
        <w:rPr>
          <w:rFonts w:cs="Arial"/>
          <w:bCs/>
          <w:sz w:val="22"/>
          <w:szCs w:val="24"/>
        </w:rPr>
        <w:t>Die unterschiedlichen Biografien der Studierenden und ihre Erfahrungen z.T. durch ihren Migrationshintergrund erlauben in besonderem Maße einen Rückgriff auf</w:t>
      </w:r>
      <w:r w:rsidR="002417A0" w:rsidRPr="00C01602">
        <w:rPr>
          <w:rFonts w:cs="Arial"/>
          <w:bCs/>
          <w:sz w:val="22"/>
          <w:szCs w:val="24"/>
        </w:rPr>
        <w:t xml:space="preserve"> </w:t>
      </w:r>
      <w:r w:rsidRPr="00C01602">
        <w:rPr>
          <w:rFonts w:cs="Arial"/>
          <w:bCs/>
          <w:sz w:val="22"/>
          <w:szCs w:val="24"/>
        </w:rPr>
        <w:t xml:space="preserve"> Vorerfahrungen, die bei der Ausbildung einer interkulturelle</w:t>
      </w:r>
      <w:r w:rsidR="002417A0" w:rsidRPr="00C01602">
        <w:rPr>
          <w:rFonts w:cs="Arial"/>
          <w:bCs/>
          <w:sz w:val="22"/>
          <w:szCs w:val="24"/>
        </w:rPr>
        <w:t>n kommunikat</w:t>
      </w:r>
      <w:r w:rsidR="002417A0" w:rsidRPr="00C01602">
        <w:rPr>
          <w:rFonts w:cs="Arial"/>
          <w:bCs/>
          <w:sz w:val="22"/>
          <w:szCs w:val="24"/>
        </w:rPr>
        <w:t>i</w:t>
      </w:r>
      <w:r w:rsidR="002417A0" w:rsidRPr="00C01602">
        <w:rPr>
          <w:rFonts w:cs="Arial"/>
          <w:bCs/>
          <w:sz w:val="22"/>
          <w:szCs w:val="24"/>
        </w:rPr>
        <w:t>ven Kompetenz eine</w:t>
      </w:r>
      <w:r w:rsidRPr="00C01602">
        <w:rPr>
          <w:rFonts w:cs="Arial"/>
          <w:bCs/>
          <w:sz w:val="22"/>
          <w:szCs w:val="24"/>
        </w:rPr>
        <w:t xml:space="preserve"> entscheidende Rolle spielen.</w:t>
      </w:r>
    </w:p>
    <w:p w:rsidR="004F43D4" w:rsidRDefault="004F43D4" w:rsidP="007560F0">
      <w:pPr>
        <w:autoSpaceDE w:val="0"/>
        <w:autoSpaceDN w:val="0"/>
        <w:adjustRightInd w:val="0"/>
        <w:rPr>
          <w:rFonts w:cs="Arial"/>
          <w:bCs/>
          <w:sz w:val="22"/>
          <w:szCs w:val="24"/>
        </w:rPr>
      </w:pPr>
    </w:p>
    <w:p w:rsidR="004F43D4" w:rsidRPr="00C01602" w:rsidRDefault="004F43D4" w:rsidP="007560F0">
      <w:pPr>
        <w:autoSpaceDE w:val="0"/>
        <w:autoSpaceDN w:val="0"/>
        <w:adjustRightInd w:val="0"/>
        <w:rPr>
          <w:rFonts w:cs="Arial"/>
          <w:bCs/>
          <w:sz w:val="22"/>
          <w:szCs w:val="24"/>
        </w:rPr>
      </w:pPr>
    </w:p>
    <w:p w:rsidR="004F43D4" w:rsidRDefault="004F43D4">
      <w:pPr>
        <w:jc w:val="left"/>
        <w:rPr>
          <w:rFonts w:cs="Arial"/>
          <w:bCs/>
          <w:sz w:val="22"/>
          <w:szCs w:val="24"/>
          <w:u w:val="single"/>
        </w:rPr>
      </w:pPr>
      <w:r>
        <w:rPr>
          <w:rFonts w:cs="Arial"/>
          <w:bCs/>
          <w:sz w:val="22"/>
          <w:szCs w:val="24"/>
          <w:u w:val="single"/>
        </w:rPr>
        <w:br w:type="page"/>
      </w:r>
    </w:p>
    <w:p w:rsidR="007560F0" w:rsidRPr="00C01602" w:rsidRDefault="009E7491" w:rsidP="00C01602">
      <w:pPr>
        <w:pBdr>
          <w:top w:val="single" w:sz="4" w:space="1" w:color="auto"/>
          <w:left w:val="single" w:sz="4" w:space="4" w:color="auto"/>
          <w:bottom w:val="single" w:sz="4" w:space="1" w:color="auto"/>
          <w:right w:val="single" w:sz="4" w:space="4" w:color="auto"/>
        </w:pBdr>
        <w:autoSpaceDE w:val="0"/>
        <w:autoSpaceDN w:val="0"/>
        <w:adjustRightInd w:val="0"/>
        <w:rPr>
          <w:rFonts w:cs="Arial"/>
          <w:b/>
          <w:bCs/>
          <w:sz w:val="22"/>
          <w:szCs w:val="24"/>
        </w:rPr>
      </w:pPr>
      <w:r>
        <w:rPr>
          <w:rFonts w:cs="Arial"/>
          <w:b/>
          <w:bCs/>
          <w:sz w:val="22"/>
          <w:szCs w:val="24"/>
        </w:rPr>
        <w:lastRenderedPageBreak/>
        <w:t>Prinzip der transparenten Unterrichtsgestaltung</w:t>
      </w:r>
    </w:p>
    <w:p w:rsidR="007560F0" w:rsidRPr="00C01602" w:rsidRDefault="007560F0" w:rsidP="007560F0">
      <w:pPr>
        <w:autoSpaceDE w:val="0"/>
        <w:autoSpaceDN w:val="0"/>
        <w:adjustRightInd w:val="0"/>
        <w:rPr>
          <w:rFonts w:cs="Arial"/>
          <w:b/>
          <w:bCs/>
          <w:sz w:val="22"/>
          <w:szCs w:val="24"/>
          <w:u w:val="single"/>
        </w:rPr>
      </w:pPr>
    </w:p>
    <w:p w:rsidR="007560F0" w:rsidRPr="00C01602" w:rsidRDefault="007560F0" w:rsidP="00814E57">
      <w:pPr>
        <w:numPr>
          <w:ilvl w:val="0"/>
          <w:numId w:val="23"/>
        </w:numPr>
        <w:autoSpaceDE w:val="0"/>
        <w:autoSpaceDN w:val="0"/>
        <w:adjustRightInd w:val="0"/>
        <w:rPr>
          <w:rFonts w:cs="Arial"/>
          <w:sz w:val="22"/>
          <w:szCs w:val="24"/>
        </w:rPr>
      </w:pPr>
      <w:r w:rsidRPr="00C01602">
        <w:rPr>
          <w:rFonts w:cs="Arial"/>
          <w:b/>
          <w:bCs/>
          <w:sz w:val="22"/>
          <w:szCs w:val="24"/>
        </w:rPr>
        <w:t>Einbindung und verantwortliche Beteiligung aller Studierenden</w:t>
      </w:r>
    </w:p>
    <w:p w:rsidR="007560F0" w:rsidRPr="00C01602" w:rsidRDefault="007560F0" w:rsidP="007560F0">
      <w:pPr>
        <w:autoSpaceDE w:val="0"/>
        <w:autoSpaceDN w:val="0"/>
        <w:adjustRightInd w:val="0"/>
        <w:ind w:left="170"/>
        <w:rPr>
          <w:rFonts w:cs="Arial"/>
          <w:sz w:val="22"/>
          <w:szCs w:val="24"/>
        </w:rPr>
      </w:pPr>
      <w:r w:rsidRPr="00C01602">
        <w:rPr>
          <w:rFonts w:cs="Arial"/>
          <w:sz w:val="22"/>
          <w:szCs w:val="24"/>
        </w:rPr>
        <w:t xml:space="preserve">Die Studierenden werden </w:t>
      </w:r>
      <w:r w:rsidR="00C90B96">
        <w:rPr>
          <w:rFonts w:cs="Arial"/>
          <w:sz w:val="22"/>
          <w:szCs w:val="24"/>
        </w:rPr>
        <w:t xml:space="preserve">– </w:t>
      </w:r>
      <w:r w:rsidRPr="00C01602">
        <w:rPr>
          <w:rFonts w:cs="Arial"/>
          <w:sz w:val="22"/>
          <w:szCs w:val="24"/>
        </w:rPr>
        <w:t xml:space="preserve">wenn möglich </w:t>
      </w:r>
      <w:r w:rsidR="00C90B96">
        <w:rPr>
          <w:rFonts w:cs="Arial"/>
          <w:sz w:val="22"/>
          <w:szCs w:val="24"/>
        </w:rPr>
        <w:t xml:space="preserve">– </w:t>
      </w:r>
      <w:r w:rsidRPr="00C01602">
        <w:rPr>
          <w:rFonts w:cs="Arial"/>
          <w:sz w:val="22"/>
          <w:szCs w:val="24"/>
        </w:rPr>
        <w:t>in die Themenauswahl und Zie</w:t>
      </w:r>
      <w:r w:rsidRPr="00C01602">
        <w:rPr>
          <w:rFonts w:cs="Arial"/>
          <w:sz w:val="22"/>
          <w:szCs w:val="24"/>
        </w:rPr>
        <w:t>l</w:t>
      </w:r>
      <w:r w:rsidRPr="00C01602">
        <w:rPr>
          <w:rFonts w:cs="Arial"/>
          <w:sz w:val="22"/>
          <w:szCs w:val="24"/>
        </w:rPr>
        <w:t>formulierung unterrichtlicher Lernarrangements einbezogen. Dies ermöglicht Transparenz und erhöht die Motivation.</w:t>
      </w:r>
    </w:p>
    <w:p w:rsidR="007560F0" w:rsidRPr="00C01602" w:rsidRDefault="007560F0" w:rsidP="007560F0">
      <w:pPr>
        <w:autoSpaceDE w:val="0"/>
        <w:autoSpaceDN w:val="0"/>
        <w:adjustRightInd w:val="0"/>
        <w:rPr>
          <w:rFonts w:cs="Arial"/>
          <w:sz w:val="22"/>
          <w:szCs w:val="24"/>
        </w:rPr>
      </w:pPr>
    </w:p>
    <w:p w:rsidR="007560F0" w:rsidRPr="00C01602" w:rsidRDefault="007560F0" w:rsidP="00814E57">
      <w:pPr>
        <w:numPr>
          <w:ilvl w:val="0"/>
          <w:numId w:val="24"/>
        </w:numPr>
        <w:autoSpaceDE w:val="0"/>
        <w:autoSpaceDN w:val="0"/>
        <w:adjustRightInd w:val="0"/>
        <w:rPr>
          <w:rFonts w:cs="Arial"/>
          <w:b/>
          <w:bCs/>
          <w:sz w:val="22"/>
          <w:szCs w:val="24"/>
        </w:rPr>
      </w:pPr>
      <w:r w:rsidRPr="00C01602">
        <w:rPr>
          <w:rFonts w:cs="Arial"/>
          <w:b/>
          <w:bCs/>
          <w:sz w:val="22"/>
          <w:szCs w:val="24"/>
        </w:rPr>
        <w:t>Deutliche Unterscheidung von Lern- und Leistungssituationen</w:t>
      </w:r>
    </w:p>
    <w:p w:rsidR="007560F0" w:rsidRPr="00C01602" w:rsidRDefault="007560F0" w:rsidP="007560F0">
      <w:pPr>
        <w:autoSpaceDE w:val="0"/>
        <w:autoSpaceDN w:val="0"/>
        <w:adjustRightInd w:val="0"/>
        <w:ind w:left="170"/>
        <w:rPr>
          <w:rFonts w:cs="Arial"/>
          <w:sz w:val="22"/>
          <w:szCs w:val="24"/>
        </w:rPr>
      </w:pPr>
      <w:r w:rsidRPr="00C01602">
        <w:rPr>
          <w:rFonts w:cs="Arial"/>
          <w:sz w:val="22"/>
          <w:szCs w:val="24"/>
        </w:rPr>
        <w:t>Die Lernenden haben ausreichend Gelegenheit, ihre fremdsprachlichen Ko</w:t>
      </w:r>
      <w:r w:rsidRPr="00C01602">
        <w:rPr>
          <w:rFonts w:cs="Arial"/>
          <w:sz w:val="22"/>
          <w:szCs w:val="24"/>
        </w:rPr>
        <w:t>m</w:t>
      </w:r>
      <w:r w:rsidRPr="00C01602">
        <w:rPr>
          <w:rFonts w:cs="Arial"/>
          <w:sz w:val="22"/>
          <w:szCs w:val="24"/>
        </w:rPr>
        <w:t xml:space="preserve">petenzen in komplexen Lernarrangements zu erproben. Fehler gehören zum Lernprozess und werden in diesem Zusammenhang nicht geahndet. </w:t>
      </w:r>
    </w:p>
    <w:p w:rsidR="00C01602" w:rsidRPr="00C01602" w:rsidRDefault="00C01602" w:rsidP="007560F0">
      <w:pPr>
        <w:autoSpaceDE w:val="0"/>
        <w:autoSpaceDN w:val="0"/>
        <w:adjustRightInd w:val="0"/>
        <w:ind w:left="170"/>
        <w:rPr>
          <w:rFonts w:cs="Arial"/>
          <w:sz w:val="22"/>
          <w:szCs w:val="24"/>
        </w:rPr>
      </w:pPr>
    </w:p>
    <w:p w:rsidR="005437C6" w:rsidRPr="00C01602" w:rsidRDefault="005437C6" w:rsidP="00814E57">
      <w:pPr>
        <w:numPr>
          <w:ilvl w:val="0"/>
          <w:numId w:val="24"/>
        </w:numPr>
        <w:autoSpaceDE w:val="0"/>
        <w:autoSpaceDN w:val="0"/>
        <w:adjustRightInd w:val="0"/>
        <w:rPr>
          <w:rFonts w:cs="Arial"/>
          <w:b/>
          <w:bCs/>
          <w:sz w:val="22"/>
          <w:szCs w:val="24"/>
        </w:rPr>
      </w:pPr>
      <w:r w:rsidRPr="00C01602">
        <w:rPr>
          <w:rFonts w:cs="Arial"/>
          <w:b/>
          <w:bCs/>
          <w:sz w:val="22"/>
          <w:szCs w:val="24"/>
        </w:rPr>
        <w:t>Strukturiertheit des Unterrichts</w:t>
      </w:r>
    </w:p>
    <w:p w:rsidR="005437C6" w:rsidRPr="00C01602" w:rsidRDefault="005437C6" w:rsidP="005437C6">
      <w:pPr>
        <w:autoSpaceDE w:val="0"/>
        <w:autoSpaceDN w:val="0"/>
        <w:adjustRightInd w:val="0"/>
        <w:ind w:left="170"/>
        <w:rPr>
          <w:rFonts w:cs="Arial"/>
          <w:sz w:val="22"/>
          <w:szCs w:val="24"/>
        </w:rPr>
      </w:pPr>
      <w:r w:rsidRPr="00C01602">
        <w:rPr>
          <w:rFonts w:cs="Arial"/>
          <w:bCs/>
          <w:sz w:val="22"/>
          <w:szCs w:val="24"/>
        </w:rPr>
        <w:t xml:space="preserve">Die Ziele, Inhalte und methodisch-didaktische </w:t>
      </w:r>
      <w:r w:rsidR="00C01602" w:rsidRPr="00C01602">
        <w:rPr>
          <w:rFonts w:cs="Arial"/>
          <w:bCs/>
          <w:sz w:val="22"/>
          <w:szCs w:val="24"/>
        </w:rPr>
        <w:t>Vorgeh</w:t>
      </w:r>
      <w:r w:rsidRPr="00C01602">
        <w:rPr>
          <w:rFonts w:cs="Arial"/>
          <w:bCs/>
          <w:sz w:val="22"/>
          <w:szCs w:val="24"/>
        </w:rPr>
        <w:t>ensweisen werden den Studierenden offengelegt bzw. aufeinander abgestimmt.</w:t>
      </w:r>
    </w:p>
    <w:p w:rsidR="007560F0" w:rsidRPr="00AA77B7" w:rsidRDefault="007560F0" w:rsidP="007560F0">
      <w:pPr>
        <w:autoSpaceDE w:val="0"/>
        <w:autoSpaceDN w:val="0"/>
        <w:adjustRightInd w:val="0"/>
        <w:rPr>
          <w:rFonts w:cs="Arial"/>
          <w:szCs w:val="24"/>
        </w:rPr>
      </w:pPr>
    </w:p>
    <w:p w:rsidR="00B6247E" w:rsidRDefault="00B6247E" w:rsidP="00EE580A">
      <w:pPr>
        <w:tabs>
          <w:tab w:val="num" w:pos="540"/>
        </w:tabs>
        <w:autoSpaceDE w:val="0"/>
        <w:autoSpaceDN w:val="0"/>
        <w:adjustRightInd w:val="0"/>
        <w:rPr>
          <w:sz w:val="22"/>
        </w:rPr>
        <w:sectPr w:rsidR="00B6247E" w:rsidSect="00130769">
          <w:headerReference w:type="default" r:id="rId40"/>
          <w:headerReference w:type="first" r:id="rId41"/>
          <w:pgSz w:w="11904" w:h="16838" w:code="9"/>
          <w:pgMar w:top="1392" w:right="1985" w:bottom="2552" w:left="1985" w:header="709" w:footer="972" w:gutter="0"/>
          <w:cols w:space="708"/>
          <w:titlePg/>
          <w:docGrid w:linePitch="326"/>
        </w:sectPr>
      </w:pPr>
    </w:p>
    <w:p w:rsidR="00EE580A" w:rsidRDefault="00EE580A" w:rsidP="00EE580A">
      <w:pPr>
        <w:tabs>
          <w:tab w:val="num" w:pos="540"/>
        </w:tabs>
        <w:autoSpaceDE w:val="0"/>
        <w:autoSpaceDN w:val="0"/>
        <w:adjustRightInd w:val="0"/>
        <w:rPr>
          <w:sz w:val="22"/>
        </w:rPr>
      </w:pPr>
    </w:p>
    <w:p w:rsidR="002417A0" w:rsidRDefault="002417A0">
      <w:pPr>
        <w:jc w:val="left"/>
        <w:rPr>
          <w:b/>
          <w:bCs/>
          <w:sz w:val="26"/>
        </w:rPr>
      </w:pPr>
      <w:r>
        <w:rPr>
          <w:bCs/>
          <w:sz w:val="26"/>
        </w:rPr>
        <w:br w:type="page"/>
      </w:r>
    </w:p>
    <w:p w:rsidR="00695BDA" w:rsidRPr="00D46278" w:rsidRDefault="00D10713" w:rsidP="00D46278">
      <w:pPr>
        <w:pStyle w:val="berschrift2"/>
        <w:ind w:left="482" w:hanging="482"/>
        <w:rPr>
          <w:bCs/>
          <w:sz w:val="26"/>
        </w:rPr>
      </w:pPr>
      <w:bookmarkStart w:id="25" w:name="_Toc361030600"/>
      <w:r w:rsidRPr="00D46278">
        <w:rPr>
          <w:bCs/>
          <w:sz w:val="26"/>
        </w:rPr>
        <w:lastRenderedPageBreak/>
        <w:t xml:space="preserve">2.3 Grundsätze </w:t>
      </w:r>
      <w:r w:rsidR="00257E3C" w:rsidRPr="00D46278">
        <w:rPr>
          <w:bCs/>
          <w:sz w:val="26"/>
        </w:rPr>
        <w:t>de</w:t>
      </w:r>
      <w:r w:rsidRPr="00D46278">
        <w:rPr>
          <w:bCs/>
          <w:sz w:val="26"/>
        </w:rPr>
        <w:t>r Leistungsbewertung</w:t>
      </w:r>
      <w:r w:rsidR="00695BDA" w:rsidRPr="00D46278">
        <w:rPr>
          <w:bCs/>
          <w:sz w:val="26"/>
        </w:rPr>
        <w:t xml:space="preserve"> und Leistungsrüc</w:t>
      </w:r>
      <w:r w:rsidR="00695BDA" w:rsidRPr="00D46278">
        <w:rPr>
          <w:bCs/>
          <w:sz w:val="26"/>
        </w:rPr>
        <w:t>k</w:t>
      </w:r>
      <w:r w:rsidR="00695BDA" w:rsidRPr="00D46278">
        <w:rPr>
          <w:bCs/>
          <w:sz w:val="26"/>
        </w:rPr>
        <w:t>meldung</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074"/>
      </w:tblGrid>
      <w:tr w:rsidR="00A17F7A" w:rsidRPr="005C370B" w:rsidTr="005C370B">
        <w:tc>
          <w:tcPr>
            <w:tcW w:w="8074" w:type="dxa"/>
            <w:shd w:val="clear" w:color="auto" w:fill="D9D9D9"/>
          </w:tcPr>
          <w:p w:rsidR="00A17F7A" w:rsidRPr="005C370B" w:rsidRDefault="00C428DB" w:rsidP="005C370B">
            <w:pPr>
              <w:spacing w:after="240"/>
              <w:rPr>
                <w:rStyle w:val="Fett"/>
                <w:rFonts w:cs="Arial"/>
                <w:b w:val="0"/>
                <w:bCs w:val="0"/>
              </w:rPr>
            </w:pPr>
            <w:r w:rsidRPr="005C370B">
              <w:rPr>
                <w:b/>
              </w:rPr>
              <w:t>Hinweis:</w:t>
            </w:r>
            <w:r w:rsidRPr="00C428DB">
              <w:t xml:space="preserve"> Sowohl die Schaffung von Transparenz bei Bewertungen als auch die Vergleichbarkeit von Leistungen sind das Ziel, innerhalb der g</w:t>
            </w:r>
            <w:r w:rsidRPr="00C428DB">
              <w:t>e</w:t>
            </w:r>
            <w:r w:rsidRPr="00C428DB">
              <w:t>gebenen Freiräume Vereinbarungen zu Bewertungskriterien und deren Gewichtung zu treffen.</w:t>
            </w:r>
          </w:p>
        </w:tc>
      </w:tr>
    </w:tbl>
    <w:p w:rsidR="00D10713" w:rsidRPr="00D10713" w:rsidRDefault="00D10713" w:rsidP="00D10713"/>
    <w:p w:rsidR="00D8249D" w:rsidRDefault="00D8249D" w:rsidP="00783C7B"/>
    <w:p w:rsidR="00783C7B" w:rsidRDefault="00783C7B" w:rsidP="00783C7B">
      <w:r w:rsidRPr="00687BC4">
        <w:t xml:space="preserve">Auf der Grundlage von § 48 SchulG, </w:t>
      </w:r>
      <w:r w:rsidRPr="00E3572F">
        <w:t>§§ 17-19 APO-WbK</w:t>
      </w:r>
      <w:r>
        <w:t xml:space="preserve"> </w:t>
      </w:r>
      <w:r w:rsidRPr="00687BC4">
        <w:t xml:space="preserve">sowie Kapitel 3 des Kernlehrplans </w:t>
      </w:r>
      <w:r w:rsidR="00B7734E">
        <w:t>Französisch</w:t>
      </w:r>
      <w:r w:rsidRPr="00687BC4">
        <w:t xml:space="preserve"> hat die Fachkonferenz die</w:t>
      </w:r>
      <w:r>
        <w:t xml:space="preserve"> im Folgenden beschriebenen</w:t>
      </w:r>
      <w:r w:rsidRPr="00687BC4">
        <w:t xml:space="preserve"> </w:t>
      </w:r>
      <w:r w:rsidRPr="005661EC">
        <w:rPr>
          <w:b/>
        </w:rPr>
        <w:t>Grundsätze</w:t>
      </w:r>
      <w:r w:rsidRPr="00687BC4">
        <w:t xml:space="preserve"> zur Leistungsbewertung und Leistungsrüc</w:t>
      </w:r>
      <w:r w:rsidRPr="00687BC4">
        <w:t>k</w:t>
      </w:r>
      <w:r w:rsidRPr="00687BC4">
        <w:t>meldung beschlossen.</w:t>
      </w:r>
      <w:r>
        <w:t xml:space="preserve"> Sie basieren auf fachspezifischen Kriterien in den Beurteilungsbereichen „Schriftliche Arbeiten/Klausuren“ und „Sonstige Leistungen im Unterricht/Sonstige Mitarbeit“ und werden begleitet von e</w:t>
      </w:r>
      <w:r>
        <w:t>i</w:t>
      </w:r>
      <w:r>
        <w:t xml:space="preserve">ner im Unterricht verankerten „Feedbackkultur und Beratung“. </w:t>
      </w:r>
    </w:p>
    <w:p w:rsidR="00783C7B" w:rsidRDefault="00783C7B" w:rsidP="00783C7B">
      <w:pPr>
        <w:rPr>
          <w:rFonts w:cs="Arial"/>
          <w:szCs w:val="24"/>
        </w:rPr>
      </w:pPr>
    </w:p>
    <w:p w:rsidR="00783C7B" w:rsidRDefault="00783C7B" w:rsidP="00783C7B">
      <w:pPr>
        <w:rPr>
          <w:rFonts w:cs="Arial"/>
          <w:szCs w:val="24"/>
        </w:rPr>
      </w:pPr>
    </w:p>
    <w:tbl>
      <w:tblPr>
        <w:tblStyle w:val="Tabellenraster"/>
        <w:tblW w:w="0" w:type="auto"/>
        <w:tblLook w:val="04A0" w:firstRow="1" w:lastRow="0" w:firstColumn="1" w:lastColumn="0" w:noHBand="0" w:noVBand="1"/>
      </w:tblPr>
      <w:tblGrid>
        <w:gridCol w:w="3031"/>
        <w:gridCol w:w="3031"/>
        <w:gridCol w:w="2012"/>
      </w:tblGrid>
      <w:tr w:rsidR="00783C7B" w:rsidTr="009E4D4C">
        <w:tc>
          <w:tcPr>
            <w:tcW w:w="6062" w:type="dxa"/>
            <w:gridSpan w:val="2"/>
            <w:shd w:val="clear" w:color="auto" w:fill="D99594" w:themeFill="accent2" w:themeFillTint="99"/>
            <w:vAlign w:val="center"/>
          </w:tcPr>
          <w:p w:rsidR="00783C7B" w:rsidRPr="00FD7250" w:rsidRDefault="00783C7B" w:rsidP="009E4D4C">
            <w:pPr>
              <w:pStyle w:val="Listenabsatz"/>
              <w:jc w:val="center"/>
            </w:pPr>
          </w:p>
          <w:p w:rsidR="00783C7B" w:rsidRPr="00FD7250" w:rsidRDefault="00783C7B" w:rsidP="009E4D4C">
            <w:pPr>
              <w:ind w:left="360"/>
              <w:jc w:val="center"/>
              <w:rPr>
                <w:b/>
              </w:rPr>
            </w:pPr>
            <w:r>
              <w:rPr>
                <w:b/>
                <w:color w:val="FFFFFF" w:themeColor="background1"/>
                <w:sz w:val="32"/>
              </w:rPr>
              <w:t xml:space="preserve">1. </w:t>
            </w:r>
            <w:r w:rsidRPr="00FD7250">
              <w:rPr>
                <w:b/>
                <w:color w:val="FFFFFF" w:themeColor="background1"/>
                <w:sz w:val="32"/>
              </w:rPr>
              <w:t>Fachspezifische Kriterien</w:t>
            </w:r>
          </w:p>
          <w:p w:rsidR="00783C7B" w:rsidRDefault="00783C7B" w:rsidP="009E4D4C">
            <w:pPr>
              <w:jc w:val="center"/>
              <w:rPr>
                <w:rFonts w:cs="Arial"/>
                <w:szCs w:val="24"/>
              </w:rPr>
            </w:pPr>
          </w:p>
        </w:tc>
        <w:tc>
          <w:tcPr>
            <w:tcW w:w="2012" w:type="dxa"/>
            <w:vMerge w:val="restart"/>
            <w:shd w:val="clear" w:color="auto" w:fill="943634" w:themeFill="accent2" w:themeFillShade="BF"/>
            <w:textDirection w:val="btLr"/>
            <w:vAlign w:val="center"/>
          </w:tcPr>
          <w:p w:rsidR="00783C7B" w:rsidRDefault="00783C7B" w:rsidP="009E4D4C">
            <w:pPr>
              <w:ind w:left="113" w:right="113"/>
              <w:jc w:val="center"/>
              <w:rPr>
                <w:b/>
                <w:color w:val="FFFFFF" w:themeColor="background1"/>
                <w:sz w:val="32"/>
              </w:rPr>
            </w:pPr>
            <w:r w:rsidRPr="00FD7250">
              <w:rPr>
                <w:b/>
                <w:color w:val="FFFFFF" w:themeColor="background1"/>
                <w:sz w:val="32"/>
              </w:rPr>
              <w:t xml:space="preserve">2. </w:t>
            </w:r>
            <w:r>
              <w:rPr>
                <w:b/>
                <w:color w:val="FFFFFF" w:themeColor="background1"/>
                <w:sz w:val="32"/>
              </w:rPr>
              <w:t>Feedbackkultur</w:t>
            </w:r>
          </w:p>
          <w:p w:rsidR="00783C7B" w:rsidRDefault="00783C7B" w:rsidP="009E4D4C">
            <w:pPr>
              <w:ind w:left="113" w:right="113"/>
              <w:jc w:val="center"/>
              <w:rPr>
                <w:rFonts w:cs="Arial"/>
                <w:szCs w:val="24"/>
              </w:rPr>
            </w:pPr>
            <w:r>
              <w:rPr>
                <w:b/>
                <w:color w:val="FFFFFF" w:themeColor="background1"/>
                <w:sz w:val="32"/>
              </w:rPr>
              <w:t xml:space="preserve"> und Beratung</w:t>
            </w:r>
          </w:p>
        </w:tc>
      </w:tr>
      <w:tr w:rsidR="00783C7B" w:rsidTr="009E4D4C">
        <w:trPr>
          <w:trHeight w:val="282"/>
        </w:trPr>
        <w:tc>
          <w:tcPr>
            <w:tcW w:w="3031" w:type="dxa"/>
            <w:vAlign w:val="center"/>
          </w:tcPr>
          <w:p w:rsidR="00783C7B" w:rsidRDefault="00783C7B" w:rsidP="009E4D4C">
            <w:pPr>
              <w:jc w:val="center"/>
              <w:rPr>
                <w:rFonts w:cs="Arial"/>
                <w:b/>
                <w:szCs w:val="24"/>
              </w:rPr>
            </w:pPr>
          </w:p>
          <w:p w:rsidR="00783C7B" w:rsidRDefault="00783C7B" w:rsidP="009E4D4C">
            <w:pPr>
              <w:jc w:val="center"/>
              <w:rPr>
                <w:rFonts w:cs="Arial"/>
                <w:b/>
                <w:szCs w:val="24"/>
              </w:rPr>
            </w:pPr>
          </w:p>
          <w:p w:rsidR="00783C7B" w:rsidRDefault="00783C7B" w:rsidP="009E4D4C">
            <w:pPr>
              <w:jc w:val="center"/>
              <w:rPr>
                <w:rFonts w:cs="Arial"/>
                <w:b/>
                <w:szCs w:val="24"/>
              </w:rPr>
            </w:pPr>
          </w:p>
          <w:p w:rsidR="00783C7B" w:rsidRDefault="00783C7B" w:rsidP="009E4D4C">
            <w:pPr>
              <w:jc w:val="center"/>
              <w:rPr>
                <w:rFonts w:cs="Arial"/>
                <w:b/>
                <w:szCs w:val="24"/>
              </w:rPr>
            </w:pPr>
          </w:p>
          <w:p w:rsidR="00783C7B" w:rsidRDefault="00783C7B" w:rsidP="009E4D4C">
            <w:pPr>
              <w:jc w:val="center"/>
              <w:rPr>
                <w:rFonts w:cs="Arial"/>
                <w:b/>
                <w:szCs w:val="24"/>
              </w:rPr>
            </w:pPr>
            <w:r w:rsidRPr="00FD7250">
              <w:rPr>
                <w:rFonts w:cs="Arial"/>
                <w:b/>
                <w:szCs w:val="24"/>
              </w:rPr>
              <w:t>Schriftliche Arbe</w:t>
            </w:r>
            <w:r w:rsidRPr="00FD7250">
              <w:rPr>
                <w:rFonts w:cs="Arial"/>
                <w:b/>
                <w:szCs w:val="24"/>
              </w:rPr>
              <w:t>i</w:t>
            </w:r>
            <w:r w:rsidRPr="00FD7250">
              <w:rPr>
                <w:rFonts w:cs="Arial"/>
                <w:b/>
                <w:szCs w:val="24"/>
              </w:rPr>
              <w:t>ten/Klausuren</w:t>
            </w:r>
          </w:p>
          <w:p w:rsidR="00783C7B" w:rsidRDefault="00783C7B" w:rsidP="009E4D4C">
            <w:pPr>
              <w:jc w:val="center"/>
              <w:rPr>
                <w:rFonts w:cs="Arial"/>
                <w:b/>
                <w:szCs w:val="24"/>
              </w:rPr>
            </w:pPr>
          </w:p>
          <w:p w:rsidR="00783C7B" w:rsidRDefault="00783C7B" w:rsidP="009E4D4C">
            <w:pPr>
              <w:jc w:val="center"/>
              <w:rPr>
                <w:rFonts w:cs="Arial"/>
                <w:b/>
                <w:szCs w:val="24"/>
              </w:rPr>
            </w:pPr>
          </w:p>
          <w:p w:rsidR="00783C7B" w:rsidRDefault="00783C7B" w:rsidP="009E4D4C">
            <w:pPr>
              <w:jc w:val="center"/>
              <w:rPr>
                <w:rFonts w:cs="Arial"/>
                <w:b/>
                <w:szCs w:val="24"/>
              </w:rPr>
            </w:pPr>
          </w:p>
          <w:p w:rsidR="00783C7B" w:rsidRPr="00FD7250" w:rsidRDefault="00783C7B" w:rsidP="009E4D4C">
            <w:pPr>
              <w:jc w:val="center"/>
              <w:rPr>
                <w:rFonts w:cs="Arial"/>
                <w:b/>
                <w:szCs w:val="24"/>
              </w:rPr>
            </w:pPr>
          </w:p>
        </w:tc>
        <w:tc>
          <w:tcPr>
            <w:tcW w:w="3031" w:type="dxa"/>
            <w:vAlign w:val="center"/>
          </w:tcPr>
          <w:p w:rsidR="00783C7B" w:rsidRDefault="00783C7B" w:rsidP="009E4D4C">
            <w:pPr>
              <w:jc w:val="center"/>
              <w:rPr>
                <w:rFonts w:cs="Arial"/>
                <w:b/>
                <w:szCs w:val="24"/>
              </w:rPr>
            </w:pPr>
            <w:r w:rsidRPr="00FD7250">
              <w:rPr>
                <w:rFonts w:cs="Arial"/>
                <w:b/>
                <w:szCs w:val="24"/>
              </w:rPr>
              <w:t xml:space="preserve">Sonstige Leistungen im Unterricht/ </w:t>
            </w:r>
          </w:p>
          <w:p w:rsidR="00783C7B" w:rsidRPr="00FD7250" w:rsidRDefault="00783C7B" w:rsidP="009E4D4C">
            <w:pPr>
              <w:jc w:val="center"/>
              <w:rPr>
                <w:rFonts w:cs="Arial"/>
                <w:b/>
                <w:szCs w:val="24"/>
              </w:rPr>
            </w:pPr>
            <w:r w:rsidRPr="00FD7250">
              <w:rPr>
                <w:rFonts w:cs="Arial"/>
                <w:b/>
                <w:szCs w:val="24"/>
              </w:rPr>
              <w:t>Sonstige Mitarbeit</w:t>
            </w:r>
          </w:p>
        </w:tc>
        <w:tc>
          <w:tcPr>
            <w:tcW w:w="2012" w:type="dxa"/>
            <w:vMerge/>
            <w:shd w:val="clear" w:color="auto" w:fill="943634" w:themeFill="accent2" w:themeFillShade="BF"/>
            <w:vAlign w:val="center"/>
          </w:tcPr>
          <w:p w:rsidR="00783C7B" w:rsidRDefault="00783C7B" w:rsidP="009E4D4C">
            <w:pPr>
              <w:jc w:val="center"/>
              <w:rPr>
                <w:rFonts w:cs="Arial"/>
                <w:szCs w:val="24"/>
              </w:rPr>
            </w:pPr>
          </w:p>
        </w:tc>
      </w:tr>
    </w:tbl>
    <w:p w:rsidR="00783C7B" w:rsidRPr="0043494D" w:rsidRDefault="00783C7B" w:rsidP="00783C7B">
      <w:pPr>
        <w:rPr>
          <w:rFonts w:cs="Arial"/>
          <w:szCs w:val="24"/>
        </w:rPr>
      </w:pPr>
    </w:p>
    <w:p w:rsidR="00783C7B" w:rsidRPr="00687BC4" w:rsidRDefault="00783C7B" w:rsidP="00783C7B"/>
    <w:p w:rsidR="00783C7B" w:rsidRDefault="00783C7B" w:rsidP="00783C7B"/>
    <w:p w:rsidR="00783C7B" w:rsidRDefault="00783C7B" w:rsidP="00D8249D">
      <w:pPr>
        <w:rPr>
          <w:rFonts w:cs="Arial"/>
          <w:szCs w:val="24"/>
        </w:rPr>
      </w:pPr>
      <w:r>
        <w:t xml:space="preserve">Die Fachkonferenz </w:t>
      </w:r>
      <w:r w:rsidR="00B7734E">
        <w:t>Französisch</w:t>
      </w:r>
      <w:r>
        <w:t xml:space="preserve"> einigt sich in diesem Zusammenhang </w:t>
      </w:r>
      <w:r w:rsidR="00C90B96">
        <w:t>d</w:t>
      </w:r>
      <w:r w:rsidR="00C90B96">
        <w:t>a</w:t>
      </w:r>
      <w:r w:rsidR="00C90B96">
        <w:t>r</w:t>
      </w:r>
      <w:r>
        <w:t>auf</w:t>
      </w:r>
      <w:r w:rsidR="00C90B96">
        <w:t>, den Studierenden</w:t>
      </w:r>
      <w:r w:rsidR="00D8249D">
        <w:t xml:space="preserve"> stets die Kri</w:t>
      </w:r>
      <w:r w:rsidR="00C90B96">
        <w:t xml:space="preserve">terien der Leistungsmessung und </w:t>
      </w:r>
      <w:r w:rsidR="00D8249D">
        <w:t>Lei</w:t>
      </w:r>
      <w:r w:rsidR="00D8249D">
        <w:t>s</w:t>
      </w:r>
      <w:r w:rsidR="00D8249D">
        <w:t>tungs</w:t>
      </w:r>
      <w:r w:rsidR="00C90B96">
        <w:t xml:space="preserve">bewertung transparent darzulegen. </w:t>
      </w:r>
      <w:r w:rsidRPr="00AA77B7">
        <w:rPr>
          <w:rFonts w:cs="Arial"/>
          <w:szCs w:val="24"/>
        </w:rPr>
        <w:t>Zu Beginn eines jeden Seme</w:t>
      </w:r>
      <w:r w:rsidRPr="00AA77B7">
        <w:rPr>
          <w:rFonts w:cs="Arial"/>
          <w:szCs w:val="24"/>
        </w:rPr>
        <w:t>s</w:t>
      </w:r>
      <w:r w:rsidRPr="00AA77B7">
        <w:rPr>
          <w:rFonts w:cs="Arial"/>
          <w:szCs w:val="24"/>
        </w:rPr>
        <w:t>ters bzw. bei Übernahme einer neuen Lerngruppe legt die unterrichtende Lehrkraft den Studierenden die in Absprache mit der Fachkonferenz g</w:t>
      </w:r>
      <w:r w:rsidRPr="00AA77B7">
        <w:rPr>
          <w:rFonts w:cs="Arial"/>
          <w:szCs w:val="24"/>
        </w:rPr>
        <w:t>e</w:t>
      </w:r>
      <w:r w:rsidRPr="00AA77B7">
        <w:rPr>
          <w:rFonts w:cs="Arial"/>
          <w:szCs w:val="24"/>
        </w:rPr>
        <w:t>troffenen Krit</w:t>
      </w:r>
      <w:r>
        <w:rPr>
          <w:rFonts w:cs="Arial"/>
          <w:szCs w:val="24"/>
        </w:rPr>
        <w:t>erien der Leistungsmessung und -</w:t>
      </w:r>
      <w:r w:rsidRPr="00AA77B7">
        <w:rPr>
          <w:rFonts w:cs="Arial"/>
          <w:szCs w:val="24"/>
        </w:rPr>
        <w:t xml:space="preserve">bewertung offen. </w:t>
      </w:r>
    </w:p>
    <w:p w:rsidR="00783C7B" w:rsidRDefault="00783C7B" w:rsidP="00783C7B">
      <w:pPr>
        <w:jc w:val="left"/>
        <w:rPr>
          <w:rFonts w:cs="Arial"/>
          <w:szCs w:val="24"/>
        </w:rPr>
      </w:pPr>
    </w:p>
    <w:p w:rsidR="00D8249D" w:rsidRDefault="00D8249D" w:rsidP="00783C7B">
      <w:pPr>
        <w:jc w:val="left"/>
        <w:rPr>
          <w:rFonts w:cs="Arial"/>
          <w:szCs w:val="24"/>
        </w:rPr>
      </w:pPr>
      <w:r>
        <w:rPr>
          <w:rFonts w:cs="Arial"/>
          <w:szCs w:val="24"/>
        </w:rPr>
        <w:t>Die zu Grunde liegenden übergeordneten Kriterien führt die folgende t</w:t>
      </w:r>
      <w:r>
        <w:rPr>
          <w:rFonts w:cs="Arial"/>
          <w:szCs w:val="24"/>
        </w:rPr>
        <w:t>a</w:t>
      </w:r>
      <w:r>
        <w:rPr>
          <w:rFonts w:cs="Arial"/>
          <w:szCs w:val="24"/>
        </w:rPr>
        <w:t>bellarische Aufstellung zusammen:</w:t>
      </w:r>
    </w:p>
    <w:p w:rsidR="0039504D" w:rsidRDefault="0039504D" w:rsidP="0039504D">
      <w:pPr>
        <w:jc w:val="left"/>
        <w:rPr>
          <w:rFonts w:ascii="Calibri" w:eastAsia="Calibri" w:hAnsi="Calibri" w:cs="Arial"/>
          <w:sz w:val="22"/>
          <w:szCs w:val="22"/>
          <w:lang w:eastAsia="en-US"/>
        </w:rPr>
      </w:pPr>
    </w:p>
    <w:tbl>
      <w:tblPr>
        <w:tblStyle w:val="HellesRaster-Akzent2"/>
        <w:tblW w:w="0" w:type="auto"/>
        <w:tblLook w:val="04A0" w:firstRow="1" w:lastRow="0" w:firstColumn="1" w:lastColumn="0" w:noHBand="0" w:noVBand="1"/>
      </w:tblPr>
      <w:tblGrid>
        <w:gridCol w:w="5314"/>
        <w:gridCol w:w="1038"/>
        <w:gridCol w:w="899"/>
        <w:gridCol w:w="899"/>
      </w:tblGrid>
      <w:tr w:rsidR="0039504D" w:rsidTr="00D978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4" w:type="dxa"/>
          </w:tcPr>
          <w:p w:rsidR="0039504D" w:rsidRPr="009B46E7" w:rsidRDefault="0039504D" w:rsidP="00D978E3">
            <w:pPr>
              <w:jc w:val="left"/>
              <w:rPr>
                <w:rFonts w:ascii="Calibri" w:eastAsia="Calibri" w:hAnsi="Calibri" w:cs="Arial"/>
                <w:smallCaps/>
                <w:sz w:val="32"/>
                <w:szCs w:val="22"/>
                <w:lang w:eastAsia="en-US"/>
              </w:rPr>
            </w:pPr>
            <w:r w:rsidRPr="009B46E7">
              <w:rPr>
                <w:rFonts w:ascii="Calibri" w:eastAsia="Calibri" w:hAnsi="Calibri" w:cs="Arial"/>
                <w:smallCaps/>
                <w:sz w:val="32"/>
                <w:szCs w:val="22"/>
                <w:lang w:eastAsia="en-US"/>
              </w:rPr>
              <w:lastRenderedPageBreak/>
              <w:t>Übergeordnete Kriterien</w:t>
            </w:r>
          </w:p>
        </w:tc>
        <w:tc>
          <w:tcPr>
            <w:tcW w:w="2836" w:type="dxa"/>
            <w:gridSpan w:val="3"/>
          </w:tcPr>
          <w:p w:rsidR="0039504D" w:rsidRPr="009B46E7" w:rsidRDefault="0039504D" w:rsidP="00D978E3">
            <w:pPr>
              <w:jc w:val="left"/>
              <w:cnfStyle w:val="100000000000" w:firstRow="1" w:lastRow="0" w:firstColumn="0" w:lastColumn="0" w:oddVBand="0" w:evenVBand="0" w:oddHBand="0" w:evenHBand="0" w:firstRowFirstColumn="0" w:firstRowLastColumn="0" w:lastRowFirstColumn="0" w:lastRowLastColumn="0"/>
              <w:rPr>
                <w:rFonts w:ascii="Calibri" w:eastAsia="Calibri" w:hAnsi="Calibri" w:cs="Arial"/>
                <w:smallCaps/>
                <w:sz w:val="32"/>
                <w:szCs w:val="22"/>
                <w:lang w:eastAsia="en-US"/>
              </w:rPr>
            </w:pPr>
            <w:r>
              <w:rPr>
                <w:rFonts w:ascii="Calibri" w:eastAsia="Calibri" w:hAnsi="Calibri" w:cs="Arial"/>
                <w:smallCaps/>
                <w:sz w:val="32"/>
                <w:szCs w:val="22"/>
                <w:lang w:eastAsia="en-US"/>
              </w:rPr>
              <w:t>Grad d</w:t>
            </w:r>
            <w:r w:rsidRPr="009B46E7">
              <w:rPr>
                <w:rFonts w:ascii="Calibri" w:eastAsia="Calibri" w:hAnsi="Calibri" w:cs="Arial"/>
                <w:smallCaps/>
                <w:sz w:val="32"/>
                <w:szCs w:val="22"/>
                <w:lang w:eastAsia="en-US"/>
              </w:rPr>
              <w:t>er Erfüllung</w:t>
            </w:r>
          </w:p>
        </w:tc>
      </w:tr>
      <w:tr w:rsidR="0039504D" w:rsidTr="00D978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4" w:type="dxa"/>
          </w:tcPr>
          <w:p w:rsidR="0039504D" w:rsidRDefault="0039504D" w:rsidP="00D978E3">
            <w:pPr>
              <w:jc w:val="left"/>
              <w:rPr>
                <w:rFonts w:ascii="Calibri" w:eastAsia="Calibri" w:hAnsi="Calibri" w:cs="Arial"/>
                <w:sz w:val="22"/>
                <w:szCs w:val="22"/>
                <w:lang w:eastAsia="en-US"/>
              </w:rPr>
            </w:pPr>
            <w:r w:rsidRPr="009B46E7">
              <w:rPr>
                <w:rFonts w:ascii="Calibri" w:eastAsia="Calibri" w:hAnsi="Calibri" w:cs="Arial"/>
                <w:sz w:val="28"/>
                <w:szCs w:val="22"/>
                <w:lang w:eastAsia="en-US"/>
              </w:rPr>
              <w:t>Einstellungen / Haltungen</w:t>
            </w:r>
          </w:p>
        </w:tc>
        <w:tc>
          <w:tcPr>
            <w:tcW w:w="1038" w:type="dxa"/>
          </w:tcPr>
          <w:p w:rsidR="0039504D" w:rsidRPr="009B46E7" w:rsidRDefault="0039504D" w:rsidP="00D978E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sz w:val="32"/>
                <w:szCs w:val="22"/>
                <w:lang w:eastAsia="en-US"/>
              </w:rPr>
            </w:pPr>
            <w:r w:rsidRPr="009B46E7">
              <w:rPr>
                <w:rFonts w:ascii="Calibri" w:eastAsia="Calibri" w:hAnsi="Calibri" w:cs="Arial"/>
                <w:b/>
                <w:sz w:val="32"/>
                <w:szCs w:val="22"/>
                <w:lang w:eastAsia="en-US"/>
              </w:rPr>
              <w:t>-</w:t>
            </w:r>
          </w:p>
        </w:tc>
        <w:tc>
          <w:tcPr>
            <w:tcW w:w="899" w:type="dxa"/>
          </w:tcPr>
          <w:p w:rsidR="0039504D" w:rsidRPr="009B46E7" w:rsidRDefault="0039504D" w:rsidP="00D978E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sz w:val="32"/>
                <w:szCs w:val="22"/>
                <w:lang w:eastAsia="en-US"/>
              </w:rPr>
            </w:pPr>
            <w:r w:rsidRPr="009B46E7">
              <w:rPr>
                <w:rFonts w:ascii="Calibri" w:eastAsia="Calibri" w:hAnsi="Calibri" w:cs="Arial"/>
                <w:b/>
                <w:sz w:val="32"/>
                <w:szCs w:val="22"/>
                <w:lang w:eastAsia="en-US"/>
              </w:rPr>
              <w:t>o</w:t>
            </w:r>
          </w:p>
        </w:tc>
        <w:tc>
          <w:tcPr>
            <w:tcW w:w="899" w:type="dxa"/>
          </w:tcPr>
          <w:p w:rsidR="0039504D" w:rsidRPr="009B46E7" w:rsidRDefault="0039504D" w:rsidP="00D978E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sz w:val="32"/>
                <w:szCs w:val="22"/>
                <w:lang w:eastAsia="en-US"/>
              </w:rPr>
            </w:pPr>
            <w:r w:rsidRPr="009B46E7">
              <w:rPr>
                <w:rFonts w:ascii="Calibri" w:eastAsia="Calibri" w:hAnsi="Calibri" w:cs="Arial"/>
                <w:b/>
                <w:sz w:val="32"/>
                <w:szCs w:val="22"/>
                <w:lang w:eastAsia="en-US"/>
              </w:rPr>
              <w:t>+</w:t>
            </w:r>
          </w:p>
        </w:tc>
      </w:tr>
      <w:tr w:rsidR="0039504D" w:rsidTr="00D978E3">
        <w:trPr>
          <w:cnfStyle w:val="000000010000" w:firstRow="0" w:lastRow="0" w:firstColumn="0" w:lastColumn="0" w:oddVBand="0" w:evenVBand="0" w:oddHBand="0" w:evenHBand="1"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5314" w:type="dxa"/>
            <w:tcBorders>
              <w:bottom w:val="single" w:sz="4" w:space="0" w:color="auto"/>
            </w:tcBorders>
          </w:tcPr>
          <w:p w:rsidR="0039504D" w:rsidRDefault="0039504D" w:rsidP="00D978E3">
            <w:pPr>
              <w:numPr>
                <w:ilvl w:val="0"/>
                <w:numId w:val="9"/>
              </w:numPr>
              <w:jc w:val="left"/>
              <w:rPr>
                <w:rFonts w:ascii="Calibri" w:eastAsia="Calibri" w:hAnsi="Calibri" w:cs="Arial"/>
                <w:sz w:val="22"/>
                <w:szCs w:val="22"/>
                <w:lang w:eastAsia="en-US"/>
              </w:rPr>
            </w:pPr>
            <w:r w:rsidRPr="007B6C20">
              <w:rPr>
                <w:rFonts w:ascii="Calibri" w:eastAsia="Calibri" w:hAnsi="Calibri" w:cs="Arial"/>
                <w:b w:val="0"/>
                <w:sz w:val="22"/>
                <w:szCs w:val="22"/>
                <w:lang w:eastAsia="en-US"/>
              </w:rPr>
              <w:t>Grad der Selbstständigkeit</w:t>
            </w:r>
          </w:p>
        </w:tc>
        <w:tc>
          <w:tcPr>
            <w:tcW w:w="1038" w:type="dxa"/>
            <w:tcBorders>
              <w:bottom w:val="single" w:sz="4" w:space="0" w:color="auto"/>
            </w:tcBorders>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c>
          <w:tcPr>
            <w:tcW w:w="899" w:type="dxa"/>
            <w:tcBorders>
              <w:bottom w:val="single" w:sz="4" w:space="0" w:color="auto"/>
            </w:tcBorders>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c>
          <w:tcPr>
            <w:tcW w:w="899" w:type="dxa"/>
            <w:tcBorders>
              <w:bottom w:val="single" w:sz="4" w:space="0" w:color="auto"/>
            </w:tcBorders>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r>
      <w:tr w:rsidR="0039504D" w:rsidTr="00D978E3">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5314" w:type="dxa"/>
            <w:tcBorders>
              <w:top w:val="single" w:sz="4" w:space="0" w:color="auto"/>
              <w:bottom w:val="single" w:sz="4" w:space="0" w:color="auto"/>
            </w:tcBorders>
            <w:shd w:val="clear" w:color="auto" w:fill="FFFFFF" w:themeFill="background1"/>
          </w:tcPr>
          <w:p w:rsidR="0039504D" w:rsidRPr="007B6C20" w:rsidRDefault="0039504D" w:rsidP="00D978E3">
            <w:pPr>
              <w:numPr>
                <w:ilvl w:val="0"/>
                <w:numId w:val="9"/>
              </w:numPr>
              <w:jc w:val="left"/>
              <w:rPr>
                <w:rFonts w:ascii="Calibri" w:eastAsia="Calibri" w:hAnsi="Calibri" w:cs="Arial"/>
                <w:b w:val="0"/>
                <w:sz w:val="22"/>
                <w:szCs w:val="22"/>
                <w:lang w:eastAsia="en-US"/>
              </w:rPr>
            </w:pPr>
            <w:r w:rsidRPr="009B46E7">
              <w:rPr>
                <w:rFonts w:ascii="Calibri" w:eastAsia="Calibri" w:hAnsi="Calibri" w:cs="Arial"/>
                <w:b w:val="0"/>
                <w:sz w:val="22"/>
                <w:szCs w:val="22"/>
                <w:lang w:eastAsia="en-US"/>
              </w:rPr>
              <w:t>Sorgfalt</w:t>
            </w:r>
          </w:p>
        </w:tc>
        <w:tc>
          <w:tcPr>
            <w:tcW w:w="1038" w:type="dxa"/>
            <w:tcBorders>
              <w:top w:val="single" w:sz="4" w:space="0" w:color="auto"/>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r>
      <w:tr w:rsidR="0039504D" w:rsidTr="00D978E3">
        <w:trPr>
          <w:cnfStyle w:val="000000010000" w:firstRow="0" w:lastRow="0" w:firstColumn="0" w:lastColumn="0" w:oddVBand="0" w:evenVBand="0" w:oddHBand="0" w:evenHBand="1"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5314" w:type="dxa"/>
            <w:tcBorders>
              <w:top w:val="single" w:sz="4" w:space="0" w:color="auto"/>
              <w:bottom w:val="single" w:sz="4" w:space="0" w:color="auto"/>
            </w:tcBorders>
          </w:tcPr>
          <w:p w:rsidR="0039504D" w:rsidRPr="009B46E7" w:rsidRDefault="0039504D" w:rsidP="00D978E3">
            <w:pPr>
              <w:numPr>
                <w:ilvl w:val="0"/>
                <w:numId w:val="9"/>
              </w:numPr>
              <w:jc w:val="left"/>
              <w:rPr>
                <w:rFonts w:ascii="Calibri" w:eastAsia="Calibri" w:hAnsi="Calibri" w:cs="Arial"/>
                <w:b w:val="0"/>
                <w:sz w:val="22"/>
                <w:szCs w:val="22"/>
                <w:lang w:eastAsia="en-US"/>
              </w:rPr>
            </w:pPr>
            <w:r w:rsidRPr="009B46E7">
              <w:rPr>
                <w:rFonts w:ascii="Calibri" w:eastAsia="Calibri" w:hAnsi="Calibri" w:cs="Arial"/>
                <w:b w:val="0"/>
                <w:sz w:val="22"/>
                <w:szCs w:val="22"/>
                <w:lang w:eastAsia="en-US"/>
              </w:rPr>
              <w:t>Reflexion über das eigene Vorgehen beim Lösen von Aufgaben</w:t>
            </w:r>
          </w:p>
        </w:tc>
        <w:tc>
          <w:tcPr>
            <w:tcW w:w="1038" w:type="dxa"/>
            <w:tcBorders>
              <w:top w:val="single" w:sz="4" w:space="0" w:color="auto"/>
              <w:bottom w:val="single" w:sz="4" w:space="0" w:color="auto"/>
            </w:tcBorders>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r>
      <w:tr w:rsidR="0039504D" w:rsidTr="00D978E3">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5314" w:type="dxa"/>
            <w:tcBorders>
              <w:top w:val="single" w:sz="4" w:space="0" w:color="auto"/>
              <w:bottom w:val="single" w:sz="4" w:space="0" w:color="auto"/>
            </w:tcBorders>
            <w:shd w:val="clear" w:color="auto" w:fill="FFFFFF" w:themeFill="background1"/>
          </w:tcPr>
          <w:p w:rsidR="0039504D" w:rsidRPr="009B46E7" w:rsidRDefault="0039504D" w:rsidP="00D978E3">
            <w:pPr>
              <w:numPr>
                <w:ilvl w:val="0"/>
                <w:numId w:val="9"/>
              </w:numPr>
              <w:jc w:val="left"/>
              <w:rPr>
                <w:rFonts w:ascii="Calibri" w:eastAsia="Calibri" w:hAnsi="Calibri" w:cs="Arial"/>
                <w:b w:val="0"/>
                <w:sz w:val="22"/>
                <w:szCs w:val="22"/>
                <w:lang w:eastAsia="en-US"/>
              </w:rPr>
            </w:pPr>
            <w:r w:rsidRPr="009B46E7">
              <w:rPr>
                <w:rFonts w:ascii="Calibri" w:eastAsia="Calibri" w:hAnsi="Calibri" w:cs="Arial"/>
                <w:b w:val="0"/>
                <w:sz w:val="22"/>
                <w:szCs w:val="22"/>
                <w:lang w:eastAsia="en-US"/>
              </w:rPr>
              <w:t>Aufmerksamkeit und Konzentriertheit (Sachbez</w:t>
            </w:r>
            <w:r w:rsidRPr="009B46E7">
              <w:rPr>
                <w:rFonts w:ascii="Calibri" w:eastAsia="Calibri" w:hAnsi="Calibri" w:cs="Arial"/>
                <w:b w:val="0"/>
                <w:sz w:val="22"/>
                <w:szCs w:val="22"/>
                <w:lang w:eastAsia="en-US"/>
              </w:rPr>
              <w:t>o</w:t>
            </w:r>
            <w:r w:rsidRPr="009B46E7">
              <w:rPr>
                <w:rFonts w:ascii="Calibri" w:eastAsia="Calibri" w:hAnsi="Calibri" w:cs="Arial"/>
                <w:b w:val="0"/>
                <w:sz w:val="22"/>
                <w:szCs w:val="22"/>
                <w:lang w:eastAsia="en-US"/>
              </w:rPr>
              <w:t>genheit)/sachbezogene Konzentriertheit bei der Aufgabenerledigung</w:t>
            </w:r>
          </w:p>
        </w:tc>
        <w:tc>
          <w:tcPr>
            <w:tcW w:w="1038" w:type="dxa"/>
            <w:tcBorders>
              <w:top w:val="single" w:sz="4" w:space="0" w:color="auto"/>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r>
      <w:tr w:rsidR="0039504D" w:rsidTr="00D978E3">
        <w:trPr>
          <w:cnfStyle w:val="000000010000" w:firstRow="0" w:lastRow="0" w:firstColumn="0" w:lastColumn="0" w:oddVBand="0" w:evenVBand="0" w:oddHBand="0" w:evenHBand="1"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5314" w:type="dxa"/>
            <w:tcBorders>
              <w:top w:val="single" w:sz="4" w:space="0" w:color="auto"/>
            </w:tcBorders>
          </w:tcPr>
          <w:p w:rsidR="0039504D" w:rsidRPr="009B46E7" w:rsidRDefault="0039504D" w:rsidP="00D978E3">
            <w:pPr>
              <w:numPr>
                <w:ilvl w:val="0"/>
                <w:numId w:val="9"/>
              </w:numPr>
              <w:jc w:val="left"/>
              <w:rPr>
                <w:rFonts w:ascii="Calibri" w:eastAsia="Calibri" w:hAnsi="Calibri" w:cs="Arial"/>
                <w:b w:val="0"/>
                <w:sz w:val="22"/>
                <w:szCs w:val="22"/>
                <w:lang w:eastAsia="en-US"/>
              </w:rPr>
            </w:pPr>
            <w:r w:rsidRPr="009B46E7">
              <w:rPr>
                <w:rFonts w:ascii="Calibri" w:eastAsia="Calibri" w:hAnsi="Calibri" w:cs="Arial"/>
                <w:b w:val="0"/>
                <w:sz w:val="22"/>
                <w:szCs w:val="22"/>
                <w:lang w:eastAsia="en-US"/>
              </w:rPr>
              <w:t>die Leistung des Einzelnen in der Gruppe sowie k</w:t>
            </w:r>
            <w:r w:rsidRPr="009B46E7">
              <w:rPr>
                <w:rFonts w:ascii="Calibri" w:eastAsia="Calibri" w:hAnsi="Calibri" w:cs="Arial"/>
                <w:b w:val="0"/>
                <w:sz w:val="22"/>
                <w:szCs w:val="22"/>
                <w:lang w:eastAsia="en-US"/>
              </w:rPr>
              <w:t>o</w:t>
            </w:r>
            <w:r w:rsidRPr="009B46E7">
              <w:rPr>
                <w:rFonts w:ascii="Calibri" w:eastAsia="Calibri" w:hAnsi="Calibri" w:cs="Arial"/>
                <w:b w:val="0"/>
                <w:sz w:val="22"/>
                <w:szCs w:val="22"/>
                <w:lang w:eastAsia="en-US"/>
              </w:rPr>
              <w:t>operative Lernbeiträge</w:t>
            </w:r>
            <w:r w:rsidRPr="009B46E7">
              <w:rPr>
                <w:rFonts w:ascii="Calibri" w:eastAsia="Calibri" w:hAnsi="Calibri" w:cs="Arial"/>
                <w:sz w:val="22"/>
                <w:szCs w:val="22"/>
                <w:lang w:eastAsia="en-US"/>
              </w:rPr>
              <w:t xml:space="preserve"> </w:t>
            </w:r>
          </w:p>
        </w:tc>
        <w:tc>
          <w:tcPr>
            <w:tcW w:w="1038" w:type="dxa"/>
            <w:tcBorders>
              <w:top w:val="single" w:sz="4" w:space="0" w:color="auto"/>
            </w:tcBorders>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tcBorders>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tcBorders>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r>
      <w:tr w:rsidR="0039504D" w:rsidTr="00D978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4" w:type="dxa"/>
          </w:tcPr>
          <w:p w:rsidR="0039504D" w:rsidRDefault="0039504D" w:rsidP="00D978E3">
            <w:pPr>
              <w:jc w:val="left"/>
              <w:rPr>
                <w:rFonts w:ascii="Calibri" w:eastAsia="Calibri" w:hAnsi="Calibri" w:cs="Arial"/>
                <w:sz w:val="22"/>
                <w:szCs w:val="22"/>
                <w:lang w:eastAsia="en-US"/>
              </w:rPr>
            </w:pPr>
            <w:r w:rsidRPr="009B46E7">
              <w:rPr>
                <w:rFonts w:ascii="Calibri" w:eastAsia="Calibri" w:hAnsi="Calibri" w:cs="Arial"/>
                <w:sz w:val="28"/>
                <w:szCs w:val="22"/>
                <w:lang w:eastAsia="en-US"/>
              </w:rPr>
              <w:t>Aufgabenerfüllung / Inhalt</w:t>
            </w:r>
          </w:p>
        </w:tc>
        <w:tc>
          <w:tcPr>
            <w:tcW w:w="1038" w:type="dxa"/>
          </w:tcPr>
          <w:p w:rsidR="0039504D" w:rsidRPr="009B46E7" w:rsidRDefault="0039504D" w:rsidP="00D978E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sz w:val="32"/>
                <w:szCs w:val="22"/>
                <w:lang w:eastAsia="en-US"/>
              </w:rPr>
            </w:pPr>
            <w:r w:rsidRPr="009B46E7">
              <w:rPr>
                <w:rFonts w:ascii="Calibri" w:eastAsia="Calibri" w:hAnsi="Calibri" w:cs="Arial"/>
                <w:b/>
                <w:sz w:val="32"/>
                <w:szCs w:val="22"/>
                <w:lang w:eastAsia="en-US"/>
              </w:rPr>
              <w:t>-</w:t>
            </w:r>
          </w:p>
        </w:tc>
        <w:tc>
          <w:tcPr>
            <w:tcW w:w="899" w:type="dxa"/>
          </w:tcPr>
          <w:p w:rsidR="0039504D" w:rsidRPr="009B46E7" w:rsidRDefault="0039504D" w:rsidP="00D978E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sz w:val="32"/>
                <w:szCs w:val="22"/>
                <w:lang w:eastAsia="en-US"/>
              </w:rPr>
            </w:pPr>
            <w:r w:rsidRPr="009B46E7">
              <w:rPr>
                <w:rFonts w:ascii="Calibri" w:eastAsia="Calibri" w:hAnsi="Calibri" w:cs="Arial"/>
                <w:b/>
                <w:sz w:val="32"/>
                <w:szCs w:val="22"/>
                <w:lang w:eastAsia="en-US"/>
              </w:rPr>
              <w:t>o</w:t>
            </w:r>
          </w:p>
        </w:tc>
        <w:tc>
          <w:tcPr>
            <w:tcW w:w="899" w:type="dxa"/>
          </w:tcPr>
          <w:p w:rsidR="0039504D" w:rsidRPr="009B46E7" w:rsidRDefault="0039504D" w:rsidP="00D978E3">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Arial"/>
                <w:b/>
                <w:sz w:val="32"/>
                <w:szCs w:val="22"/>
                <w:lang w:eastAsia="en-US"/>
              </w:rPr>
            </w:pPr>
            <w:r w:rsidRPr="009B46E7">
              <w:rPr>
                <w:rFonts w:ascii="Calibri" w:eastAsia="Calibri" w:hAnsi="Calibri" w:cs="Arial"/>
                <w:b/>
                <w:sz w:val="32"/>
                <w:szCs w:val="22"/>
                <w:lang w:eastAsia="en-US"/>
              </w:rPr>
              <w:t>+</w:t>
            </w:r>
          </w:p>
        </w:tc>
      </w:tr>
      <w:tr w:rsidR="0039504D" w:rsidTr="00D978E3">
        <w:trPr>
          <w:cnfStyle w:val="000000010000" w:firstRow="0" w:lastRow="0" w:firstColumn="0" w:lastColumn="0" w:oddVBand="0" w:evenVBand="0" w:oddHBand="0" w:evenHBand="1"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14" w:type="dxa"/>
            <w:tcBorders>
              <w:bottom w:val="single" w:sz="4" w:space="0" w:color="auto"/>
            </w:tcBorders>
            <w:shd w:val="clear" w:color="auto" w:fill="FFFFFF" w:themeFill="background1"/>
          </w:tcPr>
          <w:p w:rsidR="0039504D" w:rsidRDefault="0039504D" w:rsidP="00D978E3">
            <w:pPr>
              <w:numPr>
                <w:ilvl w:val="0"/>
                <w:numId w:val="9"/>
              </w:numPr>
              <w:jc w:val="left"/>
              <w:rPr>
                <w:rFonts w:ascii="Calibri" w:eastAsia="Calibri" w:hAnsi="Calibri" w:cs="Arial"/>
                <w:sz w:val="22"/>
                <w:szCs w:val="22"/>
                <w:lang w:eastAsia="en-US"/>
              </w:rPr>
            </w:pPr>
            <w:r w:rsidRPr="007B6C20">
              <w:rPr>
                <w:rFonts w:ascii="Calibri" w:eastAsia="Calibri" w:hAnsi="Calibri" w:cs="Arial"/>
                <w:b w:val="0"/>
                <w:sz w:val="22"/>
                <w:szCs w:val="22"/>
                <w:lang w:eastAsia="en-US"/>
              </w:rPr>
              <w:t>Gedankenvielfalt</w:t>
            </w:r>
          </w:p>
        </w:tc>
        <w:tc>
          <w:tcPr>
            <w:tcW w:w="1038" w:type="dxa"/>
            <w:tcBorders>
              <w:bottom w:val="single" w:sz="4" w:space="0" w:color="auto"/>
            </w:tcBorders>
            <w:shd w:val="clear" w:color="auto" w:fill="FFFFFF" w:themeFill="background1"/>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c>
          <w:tcPr>
            <w:tcW w:w="899" w:type="dxa"/>
            <w:tcBorders>
              <w:bottom w:val="single" w:sz="4" w:space="0" w:color="auto"/>
            </w:tcBorders>
            <w:shd w:val="clear" w:color="auto" w:fill="FFFFFF" w:themeFill="background1"/>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c>
          <w:tcPr>
            <w:tcW w:w="899" w:type="dxa"/>
            <w:tcBorders>
              <w:bottom w:val="single" w:sz="4" w:space="0" w:color="auto"/>
            </w:tcBorders>
            <w:shd w:val="clear" w:color="auto" w:fill="FFFFFF" w:themeFill="background1"/>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r>
      <w:tr w:rsidR="0039504D" w:rsidTr="00D978E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314" w:type="dxa"/>
            <w:tcBorders>
              <w:top w:val="single" w:sz="4" w:space="0" w:color="auto"/>
              <w:bottom w:val="single" w:sz="4" w:space="0" w:color="auto"/>
            </w:tcBorders>
            <w:shd w:val="clear" w:color="auto" w:fill="FFFFFF" w:themeFill="background1"/>
          </w:tcPr>
          <w:p w:rsidR="0039504D" w:rsidRPr="007B6C20" w:rsidRDefault="0039504D" w:rsidP="00D978E3">
            <w:pPr>
              <w:numPr>
                <w:ilvl w:val="0"/>
                <w:numId w:val="9"/>
              </w:numPr>
              <w:jc w:val="left"/>
              <w:rPr>
                <w:rFonts w:ascii="Calibri" w:eastAsia="Calibri" w:hAnsi="Calibri" w:cs="Arial"/>
                <w:b w:val="0"/>
                <w:sz w:val="22"/>
                <w:szCs w:val="22"/>
                <w:lang w:eastAsia="en-US"/>
              </w:rPr>
            </w:pPr>
            <w:r w:rsidRPr="007B6C20">
              <w:rPr>
                <w:rFonts w:ascii="Calibri" w:eastAsia="Calibri" w:hAnsi="Calibri" w:cs="Arial"/>
                <w:b w:val="0"/>
                <w:sz w:val="22"/>
                <w:szCs w:val="22"/>
                <w:lang w:eastAsia="en-US"/>
              </w:rPr>
              <w:t>Vollständigkeit</w:t>
            </w:r>
          </w:p>
        </w:tc>
        <w:tc>
          <w:tcPr>
            <w:tcW w:w="1038" w:type="dxa"/>
            <w:tcBorders>
              <w:top w:val="single" w:sz="4" w:space="0" w:color="auto"/>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r>
      <w:tr w:rsidR="0039504D" w:rsidTr="00D978E3">
        <w:trPr>
          <w:cnfStyle w:val="000000010000" w:firstRow="0" w:lastRow="0" w:firstColumn="0" w:lastColumn="0" w:oddVBand="0" w:evenVBand="0" w:oddHBand="0" w:evenHBand="1"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314" w:type="dxa"/>
            <w:tcBorders>
              <w:top w:val="single" w:sz="4" w:space="0" w:color="auto"/>
              <w:bottom w:val="single" w:sz="4" w:space="0" w:color="auto"/>
            </w:tcBorders>
            <w:shd w:val="clear" w:color="auto" w:fill="FFFFFF" w:themeFill="background1"/>
          </w:tcPr>
          <w:p w:rsidR="0039504D" w:rsidRPr="007B6C20" w:rsidRDefault="0039504D" w:rsidP="00D978E3">
            <w:pPr>
              <w:numPr>
                <w:ilvl w:val="0"/>
                <w:numId w:val="9"/>
              </w:numPr>
              <w:jc w:val="left"/>
              <w:rPr>
                <w:rFonts w:ascii="Calibri" w:eastAsia="Calibri" w:hAnsi="Calibri" w:cs="Arial"/>
                <w:b w:val="0"/>
                <w:sz w:val="22"/>
                <w:szCs w:val="22"/>
                <w:lang w:eastAsia="en-US"/>
              </w:rPr>
            </w:pPr>
            <w:r w:rsidRPr="007B6C20">
              <w:rPr>
                <w:rFonts w:ascii="Calibri" w:eastAsia="Calibri" w:hAnsi="Calibri" w:cs="Arial"/>
                <w:b w:val="0"/>
                <w:sz w:val="22"/>
                <w:szCs w:val="22"/>
                <w:lang w:eastAsia="en-US"/>
              </w:rPr>
              <w:t>Sachliche Richtigkeit</w:t>
            </w:r>
          </w:p>
        </w:tc>
        <w:tc>
          <w:tcPr>
            <w:tcW w:w="1038" w:type="dxa"/>
            <w:tcBorders>
              <w:top w:val="single" w:sz="4" w:space="0" w:color="auto"/>
              <w:bottom w:val="single" w:sz="4" w:space="0" w:color="auto"/>
            </w:tcBorders>
            <w:shd w:val="clear" w:color="auto" w:fill="FFFFFF" w:themeFill="background1"/>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r>
      <w:tr w:rsidR="0039504D" w:rsidTr="00D978E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5314" w:type="dxa"/>
            <w:tcBorders>
              <w:top w:val="single" w:sz="4" w:space="0" w:color="auto"/>
              <w:bottom w:val="single" w:sz="4" w:space="0" w:color="auto"/>
            </w:tcBorders>
            <w:shd w:val="clear" w:color="auto" w:fill="FFFFFF" w:themeFill="background1"/>
          </w:tcPr>
          <w:p w:rsidR="0039504D" w:rsidRPr="007B6C20" w:rsidRDefault="0039504D" w:rsidP="00D978E3">
            <w:pPr>
              <w:numPr>
                <w:ilvl w:val="0"/>
                <w:numId w:val="9"/>
              </w:numPr>
              <w:jc w:val="left"/>
              <w:rPr>
                <w:rFonts w:ascii="Calibri" w:eastAsia="Calibri" w:hAnsi="Calibri" w:cs="Arial"/>
                <w:b w:val="0"/>
                <w:sz w:val="22"/>
                <w:szCs w:val="22"/>
                <w:lang w:eastAsia="en-US"/>
              </w:rPr>
            </w:pPr>
            <w:r w:rsidRPr="007B6C20">
              <w:rPr>
                <w:rFonts w:ascii="Calibri" w:eastAsia="Calibri" w:hAnsi="Calibri" w:cs="Arial"/>
                <w:b w:val="0"/>
                <w:sz w:val="22"/>
                <w:szCs w:val="22"/>
                <w:lang w:eastAsia="en-US"/>
              </w:rPr>
              <w:t>Nuancierung der Aussagen</w:t>
            </w:r>
          </w:p>
        </w:tc>
        <w:tc>
          <w:tcPr>
            <w:tcW w:w="1038" w:type="dxa"/>
            <w:tcBorders>
              <w:top w:val="single" w:sz="4" w:space="0" w:color="auto"/>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r>
      <w:tr w:rsidR="0039504D" w:rsidTr="00D978E3">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5314" w:type="dxa"/>
            <w:tcBorders>
              <w:top w:val="single" w:sz="4" w:space="0" w:color="auto"/>
              <w:bottom w:val="single" w:sz="4" w:space="0" w:color="auto"/>
            </w:tcBorders>
            <w:shd w:val="clear" w:color="auto" w:fill="FFFFFF" w:themeFill="background1"/>
          </w:tcPr>
          <w:p w:rsidR="0039504D" w:rsidRPr="007B6C20" w:rsidRDefault="0039504D" w:rsidP="00D978E3">
            <w:pPr>
              <w:numPr>
                <w:ilvl w:val="0"/>
                <w:numId w:val="9"/>
              </w:numPr>
              <w:jc w:val="left"/>
              <w:rPr>
                <w:rFonts w:ascii="Calibri" w:eastAsia="Calibri" w:hAnsi="Calibri" w:cs="Arial"/>
                <w:b w:val="0"/>
                <w:sz w:val="22"/>
                <w:szCs w:val="22"/>
                <w:lang w:eastAsia="en-US"/>
              </w:rPr>
            </w:pPr>
            <w:r w:rsidRPr="007B6C20">
              <w:rPr>
                <w:rFonts w:ascii="Calibri" w:eastAsia="Calibri" w:hAnsi="Calibri" w:cs="Arial"/>
                <w:b w:val="0"/>
                <w:sz w:val="22"/>
                <w:szCs w:val="22"/>
                <w:lang w:eastAsia="en-US"/>
              </w:rPr>
              <w:t>Selbstständigkeit und Schlüssigkeit/Stringenz</w:t>
            </w:r>
          </w:p>
        </w:tc>
        <w:tc>
          <w:tcPr>
            <w:tcW w:w="1038" w:type="dxa"/>
            <w:tcBorders>
              <w:top w:val="single" w:sz="4" w:space="0" w:color="auto"/>
              <w:bottom w:val="single" w:sz="4" w:space="0" w:color="auto"/>
            </w:tcBorders>
            <w:shd w:val="clear" w:color="auto" w:fill="FFFFFF" w:themeFill="background1"/>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r>
      <w:tr w:rsidR="0039504D" w:rsidTr="00D978E3">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5314" w:type="dxa"/>
            <w:tcBorders>
              <w:top w:val="single" w:sz="4" w:space="0" w:color="auto"/>
              <w:bottom w:val="single" w:sz="4" w:space="0" w:color="auto"/>
            </w:tcBorders>
            <w:shd w:val="clear" w:color="auto" w:fill="FFFFFF" w:themeFill="background1"/>
          </w:tcPr>
          <w:p w:rsidR="0039504D" w:rsidRPr="007B6C20" w:rsidRDefault="0039504D" w:rsidP="00D978E3">
            <w:pPr>
              <w:numPr>
                <w:ilvl w:val="0"/>
                <w:numId w:val="9"/>
              </w:numPr>
              <w:jc w:val="left"/>
              <w:rPr>
                <w:rFonts w:ascii="Calibri" w:eastAsia="Calibri" w:hAnsi="Calibri" w:cs="Arial"/>
                <w:b w:val="0"/>
                <w:sz w:val="22"/>
                <w:szCs w:val="22"/>
                <w:lang w:eastAsia="en-US"/>
              </w:rPr>
            </w:pPr>
            <w:r w:rsidRPr="007B6C20">
              <w:rPr>
                <w:rFonts w:ascii="Calibri" w:eastAsia="Calibri" w:hAnsi="Calibri" w:cs="Arial"/>
                <w:b w:val="0"/>
                <w:sz w:val="22"/>
                <w:szCs w:val="22"/>
                <w:lang w:eastAsia="en-US"/>
              </w:rPr>
              <w:t>Umfang und Relevanz (Textbezug) des eingebrac</w:t>
            </w:r>
            <w:r w:rsidRPr="007B6C20">
              <w:rPr>
                <w:rFonts w:ascii="Calibri" w:eastAsia="Calibri" w:hAnsi="Calibri" w:cs="Arial"/>
                <w:b w:val="0"/>
                <w:sz w:val="22"/>
                <w:szCs w:val="22"/>
                <w:lang w:eastAsia="en-US"/>
              </w:rPr>
              <w:t>h</w:t>
            </w:r>
            <w:r w:rsidRPr="007B6C20">
              <w:rPr>
                <w:rFonts w:ascii="Calibri" w:eastAsia="Calibri" w:hAnsi="Calibri" w:cs="Arial"/>
                <w:b w:val="0"/>
                <w:sz w:val="22"/>
                <w:szCs w:val="22"/>
                <w:lang w:eastAsia="en-US"/>
              </w:rPr>
              <w:t>ten Wissens</w:t>
            </w:r>
          </w:p>
        </w:tc>
        <w:tc>
          <w:tcPr>
            <w:tcW w:w="1038" w:type="dxa"/>
            <w:tcBorders>
              <w:top w:val="single" w:sz="4" w:space="0" w:color="auto"/>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r>
      <w:tr w:rsidR="0039504D" w:rsidTr="00D978E3">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5314" w:type="dxa"/>
            <w:tcBorders>
              <w:top w:val="single" w:sz="4" w:space="0" w:color="auto"/>
              <w:bottom w:val="single" w:sz="4" w:space="0" w:color="auto"/>
            </w:tcBorders>
            <w:shd w:val="clear" w:color="auto" w:fill="FFFFFF" w:themeFill="background1"/>
          </w:tcPr>
          <w:p w:rsidR="0039504D" w:rsidRPr="007B6C20" w:rsidRDefault="0039504D" w:rsidP="00D978E3">
            <w:pPr>
              <w:numPr>
                <w:ilvl w:val="0"/>
                <w:numId w:val="9"/>
              </w:numPr>
              <w:jc w:val="left"/>
              <w:rPr>
                <w:rFonts w:ascii="Calibri" w:eastAsia="Calibri" w:hAnsi="Calibri" w:cs="Arial"/>
                <w:b w:val="0"/>
                <w:sz w:val="22"/>
                <w:szCs w:val="22"/>
                <w:lang w:eastAsia="en-US"/>
              </w:rPr>
            </w:pPr>
            <w:r w:rsidRPr="007B6C20">
              <w:rPr>
                <w:rFonts w:ascii="Calibri" w:eastAsia="Calibri" w:hAnsi="Calibri" w:cs="Arial"/>
                <w:b w:val="0"/>
                <w:sz w:val="22"/>
                <w:szCs w:val="22"/>
                <w:lang w:eastAsia="en-US"/>
              </w:rPr>
              <w:t>Nuancierung der Aussagen</w:t>
            </w:r>
          </w:p>
        </w:tc>
        <w:tc>
          <w:tcPr>
            <w:tcW w:w="1038" w:type="dxa"/>
            <w:tcBorders>
              <w:top w:val="single" w:sz="4" w:space="0" w:color="auto"/>
              <w:bottom w:val="single" w:sz="4" w:space="0" w:color="auto"/>
            </w:tcBorders>
            <w:shd w:val="clear" w:color="auto" w:fill="FFFFFF" w:themeFill="background1"/>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r>
      <w:tr w:rsidR="0039504D" w:rsidTr="00D978E3">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314" w:type="dxa"/>
            <w:tcBorders>
              <w:top w:val="single" w:sz="4" w:space="0" w:color="auto"/>
            </w:tcBorders>
            <w:shd w:val="clear" w:color="auto" w:fill="FFFFFF" w:themeFill="background1"/>
          </w:tcPr>
          <w:p w:rsidR="0039504D" w:rsidRPr="007B6C20" w:rsidRDefault="0039504D" w:rsidP="00D978E3">
            <w:pPr>
              <w:numPr>
                <w:ilvl w:val="0"/>
                <w:numId w:val="9"/>
              </w:numPr>
              <w:jc w:val="left"/>
              <w:rPr>
                <w:rFonts w:ascii="Calibri" w:eastAsia="Calibri" w:hAnsi="Calibri" w:cs="Arial"/>
                <w:b w:val="0"/>
                <w:sz w:val="22"/>
                <w:szCs w:val="22"/>
                <w:lang w:eastAsia="en-US"/>
              </w:rPr>
            </w:pPr>
            <w:r w:rsidRPr="007B6C20">
              <w:rPr>
                <w:rFonts w:ascii="Calibri" w:eastAsia="Calibri" w:hAnsi="Calibri" w:cs="Arial"/>
                <w:b w:val="0"/>
                <w:sz w:val="22"/>
                <w:szCs w:val="22"/>
                <w:lang w:eastAsia="en-US"/>
              </w:rPr>
              <w:t>Präzision</w:t>
            </w:r>
          </w:p>
        </w:tc>
        <w:tc>
          <w:tcPr>
            <w:tcW w:w="1038" w:type="dxa"/>
            <w:tcBorders>
              <w:top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r>
      <w:tr w:rsidR="0039504D" w:rsidTr="00D978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4" w:type="dxa"/>
            <w:shd w:val="clear" w:color="auto" w:fill="F2DBDB" w:themeFill="accent2" w:themeFillTint="33"/>
          </w:tcPr>
          <w:p w:rsidR="0039504D" w:rsidRPr="009B46E7" w:rsidRDefault="0039504D" w:rsidP="00D978E3">
            <w:pPr>
              <w:jc w:val="left"/>
              <w:rPr>
                <w:rFonts w:ascii="Calibri" w:eastAsia="Calibri" w:hAnsi="Calibri" w:cs="Arial"/>
                <w:sz w:val="22"/>
                <w:szCs w:val="22"/>
                <w:lang w:eastAsia="en-US"/>
              </w:rPr>
            </w:pPr>
            <w:r w:rsidRPr="009B46E7">
              <w:rPr>
                <w:rFonts w:ascii="Calibri" w:eastAsia="Calibri" w:hAnsi="Calibri" w:cs="Arial"/>
                <w:sz w:val="28"/>
                <w:szCs w:val="22"/>
                <w:lang w:eastAsia="en-US"/>
              </w:rPr>
              <w:t>Sprache/Darstellungsleistung</w:t>
            </w:r>
          </w:p>
        </w:tc>
        <w:tc>
          <w:tcPr>
            <w:tcW w:w="1038" w:type="dxa"/>
            <w:shd w:val="clear" w:color="auto" w:fill="F2DBDB" w:themeFill="accent2" w:themeFillTint="33"/>
          </w:tcPr>
          <w:p w:rsidR="0039504D" w:rsidRPr="009B46E7" w:rsidRDefault="0039504D" w:rsidP="00D978E3">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sz w:val="32"/>
                <w:szCs w:val="22"/>
                <w:lang w:eastAsia="en-US"/>
              </w:rPr>
            </w:pPr>
            <w:r w:rsidRPr="009B46E7">
              <w:rPr>
                <w:rFonts w:ascii="Calibri" w:eastAsia="Calibri" w:hAnsi="Calibri" w:cs="Arial"/>
                <w:b/>
                <w:sz w:val="32"/>
                <w:szCs w:val="22"/>
                <w:lang w:eastAsia="en-US"/>
              </w:rPr>
              <w:t>-</w:t>
            </w:r>
          </w:p>
        </w:tc>
        <w:tc>
          <w:tcPr>
            <w:tcW w:w="899" w:type="dxa"/>
            <w:shd w:val="clear" w:color="auto" w:fill="F2DBDB" w:themeFill="accent2" w:themeFillTint="33"/>
          </w:tcPr>
          <w:p w:rsidR="0039504D" w:rsidRPr="009B46E7" w:rsidRDefault="0039504D" w:rsidP="00D978E3">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sz w:val="32"/>
                <w:szCs w:val="22"/>
                <w:lang w:eastAsia="en-US"/>
              </w:rPr>
            </w:pPr>
            <w:r w:rsidRPr="009B46E7">
              <w:rPr>
                <w:rFonts w:ascii="Calibri" w:eastAsia="Calibri" w:hAnsi="Calibri" w:cs="Arial"/>
                <w:b/>
                <w:sz w:val="32"/>
                <w:szCs w:val="22"/>
                <w:lang w:eastAsia="en-US"/>
              </w:rPr>
              <w:t>o</w:t>
            </w:r>
          </w:p>
        </w:tc>
        <w:tc>
          <w:tcPr>
            <w:tcW w:w="899" w:type="dxa"/>
            <w:shd w:val="clear" w:color="auto" w:fill="F2DBDB" w:themeFill="accent2" w:themeFillTint="33"/>
          </w:tcPr>
          <w:p w:rsidR="0039504D" w:rsidRPr="009B46E7" w:rsidRDefault="0039504D" w:rsidP="00D978E3">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Arial"/>
                <w:b/>
                <w:sz w:val="32"/>
                <w:szCs w:val="22"/>
                <w:lang w:eastAsia="en-US"/>
              </w:rPr>
            </w:pPr>
            <w:r w:rsidRPr="009B46E7">
              <w:rPr>
                <w:rFonts w:ascii="Calibri" w:eastAsia="Calibri" w:hAnsi="Calibri" w:cs="Arial"/>
                <w:b/>
                <w:sz w:val="32"/>
                <w:szCs w:val="22"/>
                <w:lang w:eastAsia="en-US"/>
              </w:rPr>
              <w:t>+</w:t>
            </w:r>
          </w:p>
        </w:tc>
      </w:tr>
      <w:tr w:rsidR="0039504D" w:rsidTr="00D978E3">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5314" w:type="dxa"/>
            <w:tcBorders>
              <w:bottom w:val="single" w:sz="4" w:space="0" w:color="auto"/>
            </w:tcBorders>
            <w:shd w:val="clear" w:color="auto" w:fill="FFFFFF" w:themeFill="background1"/>
          </w:tcPr>
          <w:p w:rsidR="0039504D" w:rsidRPr="00D705E2" w:rsidRDefault="0039504D" w:rsidP="00D978E3">
            <w:pPr>
              <w:numPr>
                <w:ilvl w:val="0"/>
                <w:numId w:val="9"/>
              </w:numPr>
              <w:jc w:val="left"/>
              <w:rPr>
                <w:rFonts w:ascii="Calibri" w:eastAsia="Calibri" w:hAnsi="Calibri" w:cs="Arial"/>
                <w:b w:val="0"/>
                <w:sz w:val="22"/>
                <w:szCs w:val="22"/>
                <w:lang w:eastAsia="en-US"/>
              </w:rPr>
            </w:pPr>
            <w:r w:rsidRPr="007B6C20">
              <w:rPr>
                <w:rFonts w:ascii="Calibri" w:eastAsia="Calibri" w:hAnsi="Calibri" w:cs="Arial"/>
                <w:b w:val="0"/>
                <w:sz w:val="22"/>
                <w:szCs w:val="22"/>
                <w:lang w:eastAsia="en-US"/>
              </w:rPr>
              <w:t>Kohärenz und Klarheit</w:t>
            </w:r>
          </w:p>
        </w:tc>
        <w:tc>
          <w:tcPr>
            <w:tcW w:w="1038" w:type="dxa"/>
            <w:tcBorders>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c>
          <w:tcPr>
            <w:tcW w:w="899" w:type="dxa"/>
            <w:tcBorders>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c>
          <w:tcPr>
            <w:tcW w:w="899" w:type="dxa"/>
            <w:tcBorders>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r>
      <w:tr w:rsidR="0039504D" w:rsidTr="00D978E3">
        <w:trPr>
          <w:cnfStyle w:val="000000010000" w:firstRow="0" w:lastRow="0" w:firstColumn="0" w:lastColumn="0" w:oddVBand="0" w:evenVBand="0" w:oddHBand="0" w:evenHBand="1"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314" w:type="dxa"/>
            <w:tcBorders>
              <w:top w:val="single" w:sz="4" w:space="0" w:color="auto"/>
              <w:bottom w:val="single" w:sz="4" w:space="0" w:color="auto"/>
            </w:tcBorders>
            <w:shd w:val="clear" w:color="auto" w:fill="FFFFFF" w:themeFill="background1"/>
          </w:tcPr>
          <w:p w:rsidR="0039504D" w:rsidRPr="007B6C20" w:rsidRDefault="0039504D" w:rsidP="00D978E3">
            <w:pPr>
              <w:numPr>
                <w:ilvl w:val="0"/>
                <w:numId w:val="9"/>
              </w:numPr>
              <w:jc w:val="left"/>
              <w:rPr>
                <w:rFonts w:ascii="Calibri" w:eastAsia="Calibri" w:hAnsi="Calibri" w:cs="Arial"/>
                <w:b w:val="0"/>
                <w:sz w:val="22"/>
                <w:szCs w:val="22"/>
                <w:lang w:eastAsia="en-US"/>
              </w:rPr>
            </w:pPr>
            <w:r w:rsidRPr="007B6C20">
              <w:rPr>
                <w:rFonts w:ascii="Calibri" w:eastAsia="Calibri" w:hAnsi="Calibri" w:cs="Arial"/>
                <w:b w:val="0"/>
                <w:sz w:val="22"/>
                <w:szCs w:val="22"/>
                <w:lang w:eastAsia="en-US"/>
              </w:rPr>
              <w:t>Kommunikationsbezogenheit</w:t>
            </w:r>
          </w:p>
        </w:tc>
        <w:tc>
          <w:tcPr>
            <w:tcW w:w="1038" w:type="dxa"/>
            <w:tcBorders>
              <w:top w:val="single" w:sz="4" w:space="0" w:color="auto"/>
              <w:bottom w:val="single" w:sz="4" w:space="0" w:color="auto"/>
            </w:tcBorders>
            <w:shd w:val="clear" w:color="auto" w:fill="FFFFFF" w:themeFill="background1"/>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r>
      <w:tr w:rsidR="0039504D" w:rsidTr="00D978E3">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5314" w:type="dxa"/>
            <w:tcBorders>
              <w:top w:val="single" w:sz="4" w:space="0" w:color="auto"/>
              <w:bottom w:val="single" w:sz="4" w:space="0" w:color="auto"/>
            </w:tcBorders>
            <w:shd w:val="clear" w:color="auto" w:fill="FFFFFF" w:themeFill="background1"/>
          </w:tcPr>
          <w:p w:rsidR="0039504D" w:rsidRPr="007B6C20" w:rsidRDefault="0039504D" w:rsidP="00D978E3">
            <w:pPr>
              <w:numPr>
                <w:ilvl w:val="0"/>
                <w:numId w:val="9"/>
              </w:numPr>
              <w:jc w:val="left"/>
              <w:rPr>
                <w:rFonts w:ascii="Calibri" w:eastAsia="Calibri" w:hAnsi="Calibri" w:cs="Arial"/>
                <w:b w:val="0"/>
                <w:sz w:val="22"/>
                <w:szCs w:val="22"/>
                <w:lang w:eastAsia="en-US"/>
              </w:rPr>
            </w:pPr>
            <w:r w:rsidRPr="007B6C20">
              <w:rPr>
                <w:rFonts w:ascii="Calibri" w:eastAsia="Calibri" w:hAnsi="Calibri" w:cs="Arial"/>
                <w:b w:val="0"/>
                <w:sz w:val="22"/>
                <w:szCs w:val="22"/>
                <w:lang w:eastAsia="en-US"/>
              </w:rPr>
              <w:t>Ökonomie und Prägnanz</w:t>
            </w:r>
          </w:p>
        </w:tc>
        <w:tc>
          <w:tcPr>
            <w:tcW w:w="1038" w:type="dxa"/>
            <w:tcBorders>
              <w:top w:val="single" w:sz="4" w:space="0" w:color="auto"/>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r>
      <w:tr w:rsidR="0039504D" w:rsidTr="00D978E3">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5314" w:type="dxa"/>
            <w:tcBorders>
              <w:top w:val="single" w:sz="4" w:space="0" w:color="auto"/>
              <w:bottom w:val="single" w:sz="4" w:space="0" w:color="auto"/>
            </w:tcBorders>
            <w:shd w:val="clear" w:color="auto" w:fill="FFFFFF" w:themeFill="background1"/>
          </w:tcPr>
          <w:p w:rsidR="0039504D" w:rsidRPr="007B6C20" w:rsidRDefault="0039504D" w:rsidP="00D978E3">
            <w:pPr>
              <w:numPr>
                <w:ilvl w:val="0"/>
                <w:numId w:val="9"/>
              </w:numPr>
              <w:jc w:val="left"/>
              <w:rPr>
                <w:rFonts w:ascii="Calibri" w:eastAsia="Calibri" w:hAnsi="Calibri" w:cs="Arial"/>
                <w:b w:val="0"/>
                <w:sz w:val="22"/>
                <w:szCs w:val="22"/>
                <w:lang w:eastAsia="en-US"/>
              </w:rPr>
            </w:pPr>
            <w:r w:rsidRPr="007B6C20">
              <w:rPr>
                <w:rFonts w:ascii="Calibri" w:eastAsia="Calibri" w:hAnsi="Calibri" w:cs="Arial"/>
                <w:b w:val="0"/>
                <w:sz w:val="22"/>
                <w:szCs w:val="22"/>
                <w:lang w:eastAsia="en-US"/>
              </w:rPr>
              <w:t>Treffsicherheit, Differenziertheit</w:t>
            </w:r>
          </w:p>
        </w:tc>
        <w:tc>
          <w:tcPr>
            <w:tcW w:w="1038" w:type="dxa"/>
            <w:tcBorders>
              <w:top w:val="single" w:sz="4" w:space="0" w:color="auto"/>
              <w:bottom w:val="single" w:sz="4" w:space="0" w:color="auto"/>
            </w:tcBorders>
            <w:shd w:val="clear" w:color="auto" w:fill="FFFFFF" w:themeFill="background1"/>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r>
      <w:tr w:rsidR="0039504D" w:rsidTr="00D978E3">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5314" w:type="dxa"/>
            <w:tcBorders>
              <w:top w:val="single" w:sz="4" w:space="0" w:color="auto"/>
              <w:bottom w:val="single" w:sz="4" w:space="0" w:color="auto"/>
            </w:tcBorders>
            <w:shd w:val="clear" w:color="auto" w:fill="FFFFFF" w:themeFill="background1"/>
          </w:tcPr>
          <w:p w:rsidR="0039504D" w:rsidRPr="007B6C20" w:rsidRDefault="0039504D" w:rsidP="00D978E3">
            <w:pPr>
              <w:numPr>
                <w:ilvl w:val="0"/>
                <w:numId w:val="9"/>
              </w:numPr>
              <w:jc w:val="left"/>
              <w:rPr>
                <w:rFonts w:ascii="Calibri" w:eastAsia="Calibri" w:hAnsi="Calibri" w:cs="Arial"/>
                <w:b w:val="0"/>
                <w:sz w:val="22"/>
                <w:szCs w:val="22"/>
                <w:lang w:eastAsia="en-US"/>
              </w:rPr>
            </w:pPr>
            <w:r w:rsidRPr="007B6C20">
              <w:rPr>
                <w:rFonts w:ascii="Calibri" w:eastAsia="Calibri" w:hAnsi="Calibri" w:cs="Arial"/>
                <w:b w:val="0"/>
                <w:sz w:val="22"/>
                <w:szCs w:val="22"/>
                <w:lang w:eastAsia="en-US"/>
              </w:rPr>
              <w:t>Korrekte Anwendung von: Idiomatik, Sprachregister, Sprachniveau</w:t>
            </w:r>
          </w:p>
        </w:tc>
        <w:tc>
          <w:tcPr>
            <w:tcW w:w="1038" w:type="dxa"/>
            <w:tcBorders>
              <w:top w:val="single" w:sz="4" w:space="0" w:color="auto"/>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bottom w:val="single" w:sz="4" w:space="0" w:color="auto"/>
            </w:tcBorders>
            <w:shd w:val="clear" w:color="auto" w:fill="FFFFFF" w:themeFill="background1"/>
          </w:tcPr>
          <w:p w:rsidR="0039504D" w:rsidRDefault="0039504D" w:rsidP="00D978E3">
            <w:pPr>
              <w:jc w:val="left"/>
              <w:cnfStyle w:val="000000100000" w:firstRow="0" w:lastRow="0" w:firstColumn="0" w:lastColumn="0" w:oddVBand="0" w:evenVBand="0" w:oddHBand="1" w:evenHBand="0" w:firstRowFirstColumn="0" w:firstRowLastColumn="0" w:lastRowFirstColumn="0" w:lastRowLastColumn="0"/>
              <w:rPr>
                <w:rFonts w:ascii="Calibri" w:eastAsia="Calibri" w:hAnsi="Calibri" w:cs="Arial"/>
                <w:sz w:val="22"/>
                <w:szCs w:val="22"/>
                <w:lang w:eastAsia="en-US"/>
              </w:rPr>
            </w:pPr>
          </w:p>
        </w:tc>
      </w:tr>
      <w:tr w:rsidR="0039504D" w:rsidTr="00D978E3">
        <w:trPr>
          <w:cnfStyle w:val="000000010000" w:firstRow="0" w:lastRow="0" w:firstColumn="0" w:lastColumn="0" w:oddVBand="0" w:evenVBand="0" w:oddHBand="0" w:evenHBand="1"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5314" w:type="dxa"/>
            <w:tcBorders>
              <w:top w:val="single" w:sz="4" w:space="0" w:color="auto"/>
            </w:tcBorders>
            <w:shd w:val="clear" w:color="auto" w:fill="FFFFFF" w:themeFill="background1"/>
          </w:tcPr>
          <w:p w:rsidR="0039504D" w:rsidRPr="007B6C20" w:rsidRDefault="0039504D" w:rsidP="00D978E3">
            <w:pPr>
              <w:numPr>
                <w:ilvl w:val="0"/>
                <w:numId w:val="9"/>
              </w:numPr>
              <w:jc w:val="left"/>
              <w:rPr>
                <w:rFonts w:ascii="Calibri" w:eastAsia="Calibri" w:hAnsi="Calibri" w:cs="Arial"/>
                <w:b w:val="0"/>
                <w:sz w:val="22"/>
                <w:szCs w:val="22"/>
                <w:lang w:eastAsia="en-US"/>
              </w:rPr>
            </w:pPr>
            <w:r w:rsidRPr="007B6C20">
              <w:rPr>
                <w:rFonts w:ascii="Calibri" w:eastAsia="Calibri" w:hAnsi="Calibri" w:cs="Arial"/>
                <w:b w:val="0"/>
                <w:sz w:val="22"/>
                <w:szCs w:val="22"/>
                <w:lang w:eastAsia="en-US"/>
              </w:rPr>
              <w:t>Abwechslungsreichtum und Flexibilität</w:t>
            </w:r>
          </w:p>
        </w:tc>
        <w:tc>
          <w:tcPr>
            <w:tcW w:w="1038" w:type="dxa"/>
            <w:tcBorders>
              <w:top w:val="single" w:sz="4" w:space="0" w:color="auto"/>
            </w:tcBorders>
            <w:shd w:val="clear" w:color="auto" w:fill="FFFFFF" w:themeFill="background1"/>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tcBorders>
            <w:shd w:val="clear" w:color="auto" w:fill="FFFFFF" w:themeFill="background1"/>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c>
          <w:tcPr>
            <w:tcW w:w="899" w:type="dxa"/>
            <w:tcBorders>
              <w:top w:val="single" w:sz="4" w:space="0" w:color="auto"/>
            </w:tcBorders>
            <w:shd w:val="clear" w:color="auto" w:fill="FFFFFF" w:themeFill="background1"/>
          </w:tcPr>
          <w:p w:rsidR="0039504D" w:rsidRDefault="0039504D" w:rsidP="00D978E3">
            <w:pPr>
              <w:jc w:val="left"/>
              <w:cnfStyle w:val="000000010000" w:firstRow="0" w:lastRow="0" w:firstColumn="0" w:lastColumn="0" w:oddVBand="0" w:evenVBand="0" w:oddHBand="0" w:evenHBand="1" w:firstRowFirstColumn="0" w:firstRowLastColumn="0" w:lastRowFirstColumn="0" w:lastRowLastColumn="0"/>
              <w:rPr>
                <w:rFonts w:ascii="Calibri" w:eastAsia="Calibri" w:hAnsi="Calibri" w:cs="Arial"/>
                <w:sz w:val="22"/>
                <w:szCs w:val="22"/>
                <w:lang w:eastAsia="en-US"/>
              </w:rPr>
            </w:pPr>
          </w:p>
        </w:tc>
      </w:tr>
    </w:tbl>
    <w:p w:rsidR="0039504D" w:rsidRPr="005661EC" w:rsidRDefault="0039504D" w:rsidP="00783C7B">
      <w:pPr>
        <w:autoSpaceDE w:val="0"/>
        <w:autoSpaceDN w:val="0"/>
        <w:adjustRightInd w:val="0"/>
        <w:ind w:left="170"/>
        <w:rPr>
          <w:rFonts w:cs="Arial"/>
          <w:szCs w:val="24"/>
        </w:rPr>
      </w:pPr>
    </w:p>
    <w:p w:rsidR="00783C7B" w:rsidRDefault="00783C7B" w:rsidP="00783C7B">
      <w:pPr>
        <w:jc w:val="left"/>
        <w:rPr>
          <w:i/>
          <w:u w:val="single"/>
        </w:rPr>
      </w:pPr>
    </w:p>
    <w:p w:rsidR="00783C7B" w:rsidRPr="00263151" w:rsidRDefault="00783C7B" w:rsidP="00783C7B">
      <w:pPr>
        <w:pStyle w:val="Listenabsatz"/>
        <w:numPr>
          <w:ilvl w:val="0"/>
          <w:numId w:val="33"/>
        </w:numPr>
        <w:shd w:val="clear" w:color="auto" w:fill="D99594" w:themeFill="accent2" w:themeFillTint="99"/>
        <w:ind w:left="0" w:firstLine="0"/>
        <w:rPr>
          <w:b/>
          <w:color w:val="FFFFFF" w:themeColor="background1"/>
          <w:sz w:val="32"/>
        </w:rPr>
      </w:pPr>
      <w:r w:rsidRPr="00263151">
        <w:rPr>
          <w:b/>
          <w:color w:val="FFFFFF" w:themeColor="background1"/>
          <w:sz w:val="32"/>
        </w:rPr>
        <w:t>Fachspezifische Kriterien</w:t>
      </w:r>
    </w:p>
    <w:p w:rsidR="00783C7B" w:rsidRDefault="00783C7B" w:rsidP="00783C7B">
      <w:pPr>
        <w:rPr>
          <w:i/>
          <w:u w:val="single"/>
        </w:rPr>
      </w:pPr>
    </w:p>
    <w:p w:rsidR="00783C7B" w:rsidRDefault="00783C7B" w:rsidP="00783C7B">
      <w:pPr>
        <w:spacing w:after="160" w:line="259" w:lineRule="auto"/>
        <w:jc w:val="left"/>
        <w:rPr>
          <w:rFonts w:eastAsia="Calibri" w:cs="Arial"/>
          <w:szCs w:val="24"/>
          <w:lang w:eastAsia="en-US"/>
        </w:rPr>
      </w:pPr>
      <w:r w:rsidRPr="005661EC">
        <w:rPr>
          <w:rFonts w:eastAsia="Calibri" w:cs="Arial"/>
          <w:szCs w:val="24"/>
          <w:lang w:eastAsia="en-US"/>
        </w:rPr>
        <w:t>Bei den Leistungseinschätzungen haben kommunikativer Erfolg und Ve</w:t>
      </w:r>
      <w:r w:rsidRPr="005661EC">
        <w:rPr>
          <w:rFonts w:eastAsia="Calibri" w:cs="Arial"/>
          <w:szCs w:val="24"/>
          <w:lang w:eastAsia="en-US"/>
        </w:rPr>
        <w:t>r</w:t>
      </w:r>
      <w:r w:rsidRPr="005661EC">
        <w:rPr>
          <w:rFonts w:eastAsia="Calibri" w:cs="Arial"/>
          <w:szCs w:val="24"/>
          <w:lang w:eastAsia="en-US"/>
        </w:rPr>
        <w:t>ständlichkeit Vorrang vor der sprachlichen Korrektheit.</w:t>
      </w:r>
    </w:p>
    <w:p w:rsidR="00783C7B" w:rsidRDefault="00783C7B" w:rsidP="00783C7B">
      <w:pPr>
        <w:spacing w:after="160" w:line="259" w:lineRule="auto"/>
        <w:rPr>
          <w:rFonts w:eastAsia="Calibri" w:cs="Arial"/>
          <w:szCs w:val="24"/>
          <w:lang w:eastAsia="en-US"/>
        </w:rPr>
      </w:pPr>
      <w:r w:rsidRPr="005661EC">
        <w:rPr>
          <w:rFonts w:eastAsia="Calibri" w:cs="Arial"/>
          <w:szCs w:val="24"/>
          <w:lang w:eastAsia="en-US"/>
        </w:rPr>
        <w:t xml:space="preserve">Die Leistungsbewertung bezieht </w:t>
      </w:r>
      <w:r>
        <w:rPr>
          <w:rFonts w:eastAsia="Calibri" w:cs="Arial"/>
          <w:szCs w:val="24"/>
          <w:lang w:eastAsia="en-US"/>
        </w:rPr>
        <w:t xml:space="preserve">insgesamt </w:t>
      </w:r>
      <w:r w:rsidRPr="005661EC">
        <w:rPr>
          <w:rFonts w:eastAsia="Calibri" w:cs="Arial"/>
          <w:szCs w:val="24"/>
          <w:lang w:eastAsia="en-US"/>
        </w:rPr>
        <w:t>alle Kompetenzbereiche ein</w:t>
      </w:r>
      <w:r>
        <w:rPr>
          <w:rFonts w:eastAsia="Calibri" w:cs="Arial"/>
          <w:szCs w:val="24"/>
          <w:lang w:eastAsia="en-US"/>
        </w:rPr>
        <w:t xml:space="preserve">. In den unterschiedlichen Unterrichtsvorhaben können jedoch einzelne Teilkompetenzen unterschiedliche Schwerpunktsetzungen erfahren </w:t>
      </w:r>
      <w:r w:rsidRPr="00E3572F">
        <w:rPr>
          <w:rFonts w:eastAsia="Calibri" w:cs="Arial"/>
          <w:szCs w:val="24"/>
          <w:lang w:eastAsia="en-US"/>
        </w:rPr>
        <w:t>(vgl. Tabelle zu de</w:t>
      </w:r>
      <w:r>
        <w:rPr>
          <w:rFonts w:eastAsia="Calibri" w:cs="Arial"/>
          <w:szCs w:val="24"/>
          <w:lang w:eastAsia="en-US"/>
        </w:rPr>
        <w:t>r</w:t>
      </w:r>
      <w:r w:rsidRPr="00E3572F">
        <w:rPr>
          <w:rFonts w:eastAsia="Calibri" w:cs="Arial"/>
          <w:szCs w:val="24"/>
          <w:lang w:eastAsia="en-US"/>
        </w:rPr>
        <w:t xml:space="preserve"> verbindlichen Festlegung).</w:t>
      </w:r>
      <w:r>
        <w:rPr>
          <w:rFonts w:eastAsia="Calibri" w:cs="Arial"/>
          <w:szCs w:val="24"/>
          <w:lang w:eastAsia="en-US"/>
        </w:rPr>
        <w:t xml:space="preserve"> Diese Schwerpunktsetzungen </w:t>
      </w:r>
      <w:r>
        <w:rPr>
          <w:rFonts w:eastAsia="Calibri" w:cs="Arial"/>
          <w:szCs w:val="24"/>
          <w:lang w:eastAsia="en-US"/>
        </w:rPr>
        <w:lastRenderedPageBreak/>
        <w:t>sind Grundlage für die Festlegung der Überprüfung bestimmter kommun</w:t>
      </w:r>
      <w:r>
        <w:rPr>
          <w:rFonts w:eastAsia="Calibri" w:cs="Arial"/>
          <w:szCs w:val="24"/>
          <w:lang w:eastAsia="en-US"/>
        </w:rPr>
        <w:t>i</w:t>
      </w:r>
      <w:r>
        <w:rPr>
          <w:rFonts w:eastAsia="Calibri" w:cs="Arial"/>
          <w:szCs w:val="24"/>
          <w:lang w:eastAsia="en-US"/>
        </w:rPr>
        <w:t>kativer Teilkompetenzen.</w:t>
      </w:r>
    </w:p>
    <w:p w:rsidR="00783C7B" w:rsidRDefault="00783C7B" w:rsidP="00783C7B">
      <w:pPr>
        <w:tabs>
          <w:tab w:val="left" w:pos="2880"/>
        </w:tabs>
        <w:spacing w:after="160" w:line="259" w:lineRule="auto"/>
        <w:jc w:val="left"/>
        <w:rPr>
          <w:rFonts w:eastAsia="Calibri" w:cs="Arial"/>
          <w:szCs w:val="24"/>
          <w:lang w:eastAsia="en-US"/>
        </w:rPr>
      </w:pPr>
    </w:p>
    <w:p w:rsidR="00783C7B" w:rsidRPr="00565E14" w:rsidRDefault="00783C7B" w:rsidP="00783C7B">
      <w:pPr>
        <w:tabs>
          <w:tab w:val="left" w:pos="2880"/>
        </w:tabs>
        <w:spacing w:after="160" w:line="259" w:lineRule="auto"/>
        <w:jc w:val="left"/>
        <w:rPr>
          <w:rFonts w:eastAsia="Calibri" w:cs="Arial"/>
          <w:b/>
          <w:szCs w:val="24"/>
          <w:lang w:eastAsia="en-US"/>
        </w:rPr>
      </w:pPr>
      <w:r w:rsidRPr="00565E14">
        <w:rPr>
          <w:rFonts w:eastAsia="Calibri" w:cs="Arial"/>
          <w:b/>
          <w:szCs w:val="24"/>
          <w:lang w:eastAsia="en-US"/>
        </w:rPr>
        <w:t>2.1 Schriftliche Arbeiten / Klausuren</w:t>
      </w:r>
    </w:p>
    <w:p w:rsidR="00783C7B" w:rsidRDefault="00783C7B" w:rsidP="00783C7B">
      <w:pPr>
        <w:tabs>
          <w:tab w:val="left" w:pos="2880"/>
        </w:tabs>
        <w:spacing w:after="160" w:line="259" w:lineRule="auto"/>
        <w:rPr>
          <w:rFonts w:eastAsia="Calibri" w:cs="Arial"/>
          <w:szCs w:val="24"/>
          <w:lang w:eastAsia="en-US"/>
        </w:rPr>
      </w:pPr>
      <w:r w:rsidRPr="009F1F83">
        <w:rPr>
          <w:rFonts w:eastAsia="Calibri" w:cs="Arial"/>
          <w:szCs w:val="24"/>
          <w:lang w:eastAsia="en-US"/>
        </w:rPr>
        <w:t>Für die unterschiedlichen zu überprüfenden Teilkompetenzen im Beurte</w:t>
      </w:r>
      <w:r w:rsidRPr="009F1F83">
        <w:rPr>
          <w:rFonts w:eastAsia="Calibri" w:cs="Arial"/>
          <w:szCs w:val="24"/>
          <w:lang w:eastAsia="en-US"/>
        </w:rPr>
        <w:t>i</w:t>
      </w:r>
      <w:r w:rsidRPr="009F1F83">
        <w:rPr>
          <w:rFonts w:eastAsia="Calibri" w:cs="Arial"/>
          <w:szCs w:val="24"/>
          <w:lang w:eastAsia="en-US"/>
        </w:rPr>
        <w:t xml:space="preserve">lungsbereich </w:t>
      </w:r>
      <w:r>
        <w:rPr>
          <w:rFonts w:eastAsia="Calibri" w:cs="Arial"/>
          <w:szCs w:val="24"/>
          <w:lang w:eastAsia="en-US"/>
        </w:rPr>
        <w:t>„</w:t>
      </w:r>
      <w:r w:rsidRPr="009F1F83">
        <w:rPr>
          <w:rFonts w:eastAsia="Calibri" w:cs="Arial"/>
          <w:szCs w:val="24"/>
          <w:lang w:eastAsia="en-US"/>
        </w:rPr>
        <w:t>Schriftliche Arbeiten/Klausur</w:t>
      </w:r>
      <w:r>
        <w:rPr>
          <w:rFonts w:eastAsia="Calibri" w:cs="Arial"/>
          <w:szCs w:val="24"/>
          <w:lang w:eastAsia="en-US"/>
        </w:rPr>
        <w:t>en“</w:t>
      </w:r>
      <w:r w:rsidRPr="009F1F83">
        <w:rPr>
          <w:rFonts w:eastAsia="Calibri" w:cs="Arial"/>
          <w:szCs w:val="24"/>
          <w:lang w:eastAsia="en-US"/>
        </w:rPr>
        <w:t xml:space="preserve"> werden jeweils differenzie</w:t>
      </w:r>
      <w:r w:rsidRPr="009F1F83">
        <w:rPr>
          <w:rFonts w:eastAsia="Calibri" w:cs="Arial"/>
          <w:szCs w:val="24"/>
          <w:lang w:eastAsia="en-US"/>
        </w:rPr>
        <w:t>r</w:t>
      </w:r>
      <w:r w:rsidRPr="009F1F83">
        <w:rPr>
          <w:rFonts w:eastAsia="Calibri" w:cs="Arial"/>
          <w:szCs w:val="24"/>
          <w:lang w:eastAsia="en-US"/>
        </w:rPr>
        <w:t xml:space="preserve">te </w:t>
      </w:r>
      <w:proofErr w:type="spellStart"/>
      <w:r>
        <w:rPr>
          <w:rFonts w:eastAsia="Calibri" w:cs="Arial"/>
          <w:szCs w:val="24"/>
          <w:lang w:eastAsia="en-US"/>
        </w:rPr>
        <w:t>kriterielle</w:t>
      </w:r>
      <w:proofErr w:type="spellEnd"/>
      <w:r>
        <w:rPr>
          <w:rFonts w:eastAsia="Calibri" w:cs="Arial"/>
          <w:szCs w:val="24"/>
          <w:lang w:eastAsia="en-US"/>
        </w:rPr>
        <w:t xml:space="preserve"> </w:t>
      </w:r>
      <w:r w:rsidRPr="009F1F83">
        <w:rPr>
          <w:rFonts w:eastAsia="Calibri" w:cs="Arial"/>
          <w:szCs w:val="24"/>
          <w:lang w:eastAsia="en-US"/>
        </w:rPr>
        <w:t xml:space="preserve">Bewertungsraster verwendet, die gemeinsam mit den </w:t>
      </w:r>
      <w:r>
        <w:rPr>
          <w:rFonts w:eastAsia="Calibri" w:cs="Arial"/>
          <w:szCs w:val="24"/>
          <w:lang w:eastAsia="en-US"/>
        </w:rPr>
        <w:t>Studi</w:t>
      </w:r>
      <w:r>
        <w:rPr>
          <w:rFonts w:eastAsia="Calibri" w:cs="Arial"/>
          <w:szCs w:val="24"/>
          <w:lang w:eastAsia="en-US"/>
        </w:rPr>
        <w:t>e</w:t>
      </w:r>
      <w:r>
        <w:rPr>
          <w:rFonts w:eastAsia="Calibri" w:cs="Arial"/>
          <w:szCs w:val="24"/>
          <w:lang w:eastAsia="en-US"/>
        </w:rPr>
        <w:t>renden</w:t>
      </w:r>
      <w:r w:rsidRPr="009F1F83">
        <w:rPr>
          <w:rFonts w:eastAsia="Calibri" w:cs="Arial"/>
          <w:szCs w:val="24"/>
          <w:lang w:eastAsia="en-US"/>
        </w:rPr>
        <w:t xml:space="preserve"> im Unterricht besprochen werden</w:t>
      </w:r>
      <w:r>
        <w:rPr>
          <w:rFonts w:eastAsia="Calibri" w:cs="Arial"/>
          <w:szCs w:val="24"/>
          <w:lang w:eastAsia="en-US"/>
        </w:rPr>
        <w:t>.</w:t>
      </w:r>
      <w:r w:rsidRPr="009F1F83">
        <w:rPr>
          <w:rFonts w:eastAsia="Calibri" w:cs="Arial"/>
          <w:szCs w:val="24"/>
          <w:lang w:eastAsia="en-US"/>
        </w:rPr>
        <w:t xml:space="preserve"> Bei der Gesamtbewertung kommt dem Beurteilungsbereich Sprache ein höheres Gewicht zu</w:t>
      </w:r>
      <w:r>
        <w:rPr>
          <w:rFonts w:eastAsia="Calibri" w:cs="Arial"/>
          <w:szCs w:val="24"/>
          <w:lang w:eastAsia="en-US"/>
        </w:rPr>
        <w:t xml:space="preserve"> (60:40)</w:t>
      </w:r>
      <w:r w:rsidRPr="009F1F83">
        <w:rPr>
          <w:rFonts w:eastAsia="Calibri" w:cs="Arial"/>
          <w:szCs w:val="24"/>
          <w:lang w:eastAsia="en-US"/>
        </w:rPr>
        <w:t>.</w:t>
      </w:r>
      <w:r>
        <w:rPr>
          <w:rFonts w:eastAsia="Calibri" w:cs="Arial"/>
          <w:szCs w:val="24"/>
          <w:lang w:eastAsia="en-US"/>
        </w:rPr>
        <w:t xml:space="preserve"> Ab </w:t>
      </w:r>
      <w:r w:rsidR="000D494E">
        <w:rPr>
          <w:rFonts w:eastAsia="Calibri" w:cs="Arial"/>
          <w:szCs w:val="24"/>
          <w:lang w:eastAsia="en-US"/>
        </w:rPr>
        <w:t>der Qualifikationsphase</w:t>
      </w:r>
      <w:r>
        <w:rPr>
          <w:rFonts w:eastAsia="Calibri" w:cs="Arial"/>
          <w:szCs w:val="24"/>
          <w:lang w:eastAsia="en-US"/>
        </w:rPr>
        <w:t xml:space="preserve"> werden </w:t>
      </w:r>
      <w:r w:rsidRPr="009F1F83">
        <w:rPr>
          <w:rFonts w:eastAsia="Calibri" w:cs="Arial"/>
          <w:szCs w:val="24"/>
          <w:lang w:eastAsia="en-US"/>
        </w:rPr>
        <w:t xml:space="preserve">für die </w:t>
      </w:r>
      <w:r>
        <w:rPr>
          <w:rFonts w:eastAsia="Calibri" w:cs="Arial"/>
          <w:szCs w:val="24"/>
          <w:lang w:eastAsia="en-US"/>
        </w:rPr>
        <w:t xml:space="preserve">Bewertung </w:t>
      </w:r>
      <w:r w:rsidRPr="009F1F83">
        <w:rPr>
          <w:rFonts w:eastAsia="Calibri" w:cs="Arial"/>
          <w:szCs w:val="24"/>
          <w:lang w:eastAsia="en-US"/>
        </w:rPr>
        <w:t xml:space="preserve">der sprachlichen Leistung </w:t>
      </w:r>
      <w:r>
        <w:rPr>
          <w:rFonts w:eastAsia="Calibri" w:cs="Arial"/>
          <w:szCs w:val="24"/>
          <w:lang w:eastAsia="en-US"/>
        </w:rPr>
        <w:t xml:space="preserve">in Klausuren </w:t>
      </w:r>
      <w:r w:rsidRPr="009F1F83">
        <w:rPr>
          <w:rFonts w:eastAsia="Calibri" w:cs="Arial"/>
          <w:szCs w:val="24"/>
          <w:lang w:eastAsia="en-US"/>
        </w:rPr>
        <w:t>die Vorgaben des MSW „</w:t>
      </w:r>
      <w:proofErr w:type="spellStart"/>
      <w:r w:rsidRPr="009F1F83">
        <w:rPr>
          <w:rFonts w:eastAsia="Calibri" w:cs="Arial"/>
          <w:i/>
          <w:szCs w:val="24"/>
          <w:lang w:eastAsia="en-US"/>
        </w:rPr>
        <w:t>Kriterielle</w:t>
      </w:r>
      <w:proofErr w:type="spellEnd"/>
      <w:r w:rsidRPr="009F1F83">
        <w:rPr>
          <w:rFonts w:eastAsia="Calibri" w:cs="Arial"/>
          <w:i/>
          <w:szCs w:val="24"/>
          <w:lang w:eastAsia="en-US"/>
        </w:rPr>
        <w:t xml:space="preserve"> Bewertung des Bereichs ‘Sprachliche Leistung / Darstellungsleistung‘ im Zentralabitur (Fachspezifische) Konkretisierungen der Bewertungskriterien</w:t>
      </w:r>
      <w:r w:rsidRPr="009F1F83">
        <w:rPr>
          <w:rFonts w:eastAsia="Calibri" w:cs="Arial"/>
          <w:szCs w:val="24"/>
          <w:lang w:eastAsia="en-US"/>
        </w:rPr>
        <w:t xml:space="preserve">“ angewandt. </w:t>
      </w:r>
    </w:p>
    <w:p w:rsidR="00783C7B" w:rsidRDefault="00783C7B" w:rsidP="00783C7B">
      <w:pPr>
        <w:tabs>
          <w:tab w:val="left" w:pos="2160"/>
        </w:tabs>
        <w:jc w:val="left"/>
        <w:rPr>
          <w:rFonts w:cs="Arial"/>
        </w:rPr>
      </w:pPr>
    </w:p>
    <w:p w:rsidR="00783C7B" w:rsidRDefault="00783C7B" w:rsidP="00783C7B">
      <w:pPr>
        <w:tabs>
          <w:tab w:val="left" w:pos="2160"/>
        </w:tabs>
        <w:rPr>
          <w:rFonts w:cs="Arial"/>
        </w:rPr>
      </w:pPr>
      <w:r>
        <w:rPr>
          <w:rFonts w:cs="Arial"/>
        </w:rPr>
        <w:t xml:space="preserve">In der </w:t>
      </w:r>
      <w:r w:rsidRPr="00565E14">
        <w:rPr>
          <w:rFonts w:cs="Arial"/>
          <w:b/>
        </w:rPr>
        <w:t>Einführung in die zweite Fremdsprache</w:t>
      </w:r>
      <w:r>
        <w:rPr>
          <w:rFonts w:cs="Arial"/>
        </w:rPr>
        <w:t xml:space="preserve"> finden je zwei Klausuren pro Semester statt, bei denen alle funktionalen kommunikativen Komp</w:t>
      </w:r>
      <w:r>
        <w:rPr>
          <w:rFonts w:cs="Arial"/>
        </w:rPr>
        <w:t>e</w:t>
      </w:r>
      <w:r>
        <w:rPr>
          <w:rFonts w:cs="Arial"/>
        </w:rPr>
        <w:t>tenzen einmal überprüft werden. Insbesondere im 1. und 2. Semester können auch solche Überprüfungsformen ergänzend verwendet werden, die auf  die Überprüfung der funktional kommunikativen Teilkompetenz „Verfügen über sprachliche Mittel“ ausgerichtet sind. Dabei ist darauf zu achten, dass die Aufgaben stets in einen anwendungsorientierten, ko</w:t>
      </w:r>
      <w:r>
        <w:rPr>
          <w:rFonts w:cs="Arial"/>
        </w:rPr>
        <w:t>m</w:t>
      </w:r>
      <w:r>
        <w:rPr>
          <w:rFonts w:cs="Arial"/>
        </w:rPr>
        <w:t>munikativen Zusammenhang eingebettet sind. Durch eine mündliche Pr</w:t>
      </w:r>
      <w:r>
        <w:rPr>
          <w:rFonts w:cs="Arial"/>
        </w:rPr>
        <w:t>ü</w:t>
      </w:r>
      <w:r>
        <w:rPr>
          <w:rFonts w:cs="Arial"/>
        </w:rPr>
        <w:t xml:space="preserve">fung werden in der </w:t>
      </w:r>
      <w:r w:rsidR="00C30164">
        <w:rPr>
          <w:rFonts w:cs="Arial"/>
        </w:rPr>
        <w:t>Einführung in die zweite Fremdsprache</w:t>
      </w:r>
      <w:r>
        <w:rPr>
          <w:rFonts w:cs="Arial"/>
        </w:rPr>
        <w:t xml:space="preserve"> Teile einer Klausur ersetzt.</w:t>
      </w:r>
    </w:p>
    <w:p w:rsidR="00783C7B" w:rsidRDefault="00783C7B" w:rsidP="00783C7B">
      <w:pPr>
        <w:tabs>
          <w:tab w:val="left" w:pos="2160"/>
        </w:tabs>
        <w:rPr>
          <w:rFonts w:cs="Arial"/>
        </w:rPr>
      </w:pPr>
    </w:p>
    <w:p w:rsidR="00783C7B" w:rsidRDefault="00783C7B" w:rsidP="00783C7B">
      <w:pPr>
        <w:tabs>
          <w:tab w:val="left" w:pos="2160"/>
        </w:tabs>
        <w:rPr>
          <w:rFonts w:cs="Arial"/>
        </w:rPr>
      </w:pPr>
      <w:r>
        <w:rPr>
          <w:rFonts w:cs="Arial"/>
        </w:rPr>
        <w:t xml:space="preserve">Im </w:t>
      </w:r>
      <w:r w:rsidRPr="00565E14">
        <w:rPr>
          <w:rFonts w:cs="Arial"/>
          <w:b/>
        </w:rPr>
        <w:t>Grundkurs der Qualifikationsphase</w:t>
      </w:r>
      <w:r>
        <w:rPr>
          <w:rFonts w:cs="Arial"/>
        </w:rPr>
        <w:t xml:space="preserve"> wird im 4. Semester, 1. Quartal, eine Klausur durch eine gleichwertige mündliche Prüfung ersetzt.</w:t>
      </w:r>
    </w:p>
    <w:p w:rsidR="00783C7B" w:rsidRDefault="00783C7B" w:rsidP="00783C7B">
      <w:pPr>
        <w:jc w:val="left"/>
        <w:rPr>
          <w:rFonts w:cs="Arial"/>
        </w:rPr>
      </w:pPr>
      <w:r>
        <w:rPr>
          <w:rFonts w:cs="Arial"/>
        </w:rPr>
        <w:t xml:space="preserve"> </w:t>
      </w:r>
    </w:p>
    <w:p w:rsidR="00783C7B" w:rsidRDefault="00783C7B" w:rsidP="00783C7B">
      <w:pPr>
        <w:tabs>
          <w:tab w:val="left" w:pos="2160"/>
        </w:tabs>
        <w:rPr>
          <w:rFonts w:cs="Arial"/>
        </w:rPr>
      </w:pPr>
      <w:r>
        <w:rPr>
          <w:rFonts w:cs="Arial"/>
        </w:rPr>
        <w:t>Die schwerpunktmäßig vermittelten funktional kommunikativen Kompete</w:t>
      </w:r>
      <w:r>
        <w:rPr>
          <w:rFonts w:cs="Arial"/>
        </w:rPr>
        <w:t>n</w:t>
      </w:r>
      <w:r>
        <w:rPr>
          <w:rFonts w:cs="Arial"/>
        </w:rPr>
        <w:t xml:space="preserve">zen in den einzelnen Unterrichtsvorhaben verteilen sich auf die </w:t>
      </w:r>
      <w:r w:rsidRPr="0019733F">
        <w:rPr>
          <w:rFonts w:cs="Arial"/>
        </w:rPr>
        <w:t>Einführung in die zweite Fremdsprache</w:t>
      </w:r>
      <w:r>
        <w:rPr>
          <w:rFonts w:cs="Arial"/>
        </w:rPr>
        <w:t xml:space="preserve"> sowie auf den Grundkurs der Qualifikation</w:t>
      </w:r>
      <w:r>
        <w:rPr>
          <w:rFonts w:cs="Arial"/>
        </w:rPr>
        <w:t>s</w:t>
      </w:r>
      <w:r>
        <w:rPr>
          <w:rFonts w:cs="Arial"/>
        </w:rPr>
        <w:t xml:space="preserve">phase wie folgt:  </w:t>
      </w:r>
    </w:p>
    <w:p w:rsidR="00783C7B" w:rsidRDefault="00783C7B" w:rsidP="00783C7B">
      <w:pPr>
        <w:jc w:val="left"/>
        <w:rPr>
          <w:rFonts w:cs="Arial"/>
        </w:rPr>
      </w:pPr>
      <w:r>
        <w:rPr>
          <w:rFonts w:cs="Arial"/>
        </w:rPr>
        <w:br w:type="page"/>
      </w:r>
    </w:p>
    <w:tbl>
      <w:tblPr>
        <w:tblW w:w="1078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323"/>
        <w:gridCol w:w="1323"/>
        <w:gridCol w:w="1323"/>
        <w:gridCol w:w="1323"/>
        <w:gridCol w:w="1323"/>
        <w:gridCol w:w="1323"/>
        <w:gridCol w:w="1323"/>
      </w:tblGrid>
      <w:tr w:rsidR="00B7734E" w:rsidRPr="003F27C9" w:rsidTr="00B7734E">
        <w:tc>
          <w:tcPr>
            <w:tcW w:w="1526" w:type="dxa"/>
            <w:tcBorders>
              <w:bottom w:val="single" w:sz="4" w:space="0" w:color="auto"/>
            </w:tcBorders>
            <w:shd w:val="clear" w:color="auto" w:fill="8DB3E2"/>
            <w:vAlign w:val="center"/>
          </w:tcPr>
          <w:p w:rsidR="00B7734E" w:rsidRPr="003F27C9" w:rsidRDefault="00B7734E" w:rsidP="00891E12">
            <w:pPr>
              <w:jc w:val="center"/>
              <w:rPr>
                <w:b/>
              </w:rPr>
            </w:pPr>
            <w:r w:rsidRPr="003F27C9">
              <w:rPr>
                <w:b/>
              </w:rPr>
              <w:lastRenderedPageBreak/>
              <w:t>Zeitpunkt</w:t>
            </w:r>
          </w:p>
        </w:tc>
        <w:tc>
          <w:tcPr>
            <w:tcW w:w="1323" w:type="dxa"/>
            <w:tcBorders>
              <w:bottom w:val="single" w:sz="4" w:space="0" w:color="auto"/>
            </w:tcBorders>
            <w:shd w:val="clear" w:color="auto" w:fill="8DB3E2"/>
            <w:vAlign w:val="center"/>
          </w:tcPr>
          <w:p w:rsidR="00B7734E" w:rsidRPr="003F27C9" w:rsidRDefault="00B7734E" w:rsidP="00891E12">
            <w:pPr>
              <w:jc w:val="center"/>
              <w:rPr>
                <w:b/>
              </w:rPr>
            </w:pPr>
            <w:r w:rsidRPr="0034720F">
              <w:rPr>
                <w:b/>
                <w:sz w:val="22"/>
              </w:rPr>
              <w:t>Schreiben</w:t>
            </w:r>
          </w:p>
        </w:tc>
        <w:tc>
          <w:tcPr>
            <w:tcW w:w="1323" w:type="dxa"/>
            <w:tcBorders>
              <w:bottom w:val="single" w:sz="4" w:space="0" w:color="auto"/>
            </w:tcBorders>
            <w:shd w:val="clear" w:color="auto" w:fill="8DB3E2"/>
            <w:vAlign w:val="center"/>
          </w:tcPr>
          <w:p w:rsidR="00B7734E" w:rsidRPr="003F27C9" w:rsidRDefault="00B7734E" w:rsidP="00891E12">
            <w:pPr>
              <w:jc w:val="center"/>
              <w:rPr>
                <w:b/>
              </w:rPr>
            </w:pPr>
            <w:r w:rsidRPr="003F27C9">
              <w:rPr>
                <w:b/>
              </w:rPr>
              <w:t>Lesen</w:t>
            </w:r>
          </w:p>
        </w:tc>
        <w:tc>
          <w:tcPr>
            <w:tcW w:w="1323" w:type="dxa"/>
            <w:tcBorders>
              <w:bottom w:val="single" w:sz="4" w:space="0" w:color="auto"/>
            </w:tcBorders>
            <w:shd w:val="clear" w:color="auto" w:fill="8DB3E2"/>
            <w:vAlign w:val="center"/>
          </w:tcPr>
          <w:p w:rsidR="00B7734E" w:rsidRPr="003F27C9" w:rsidRDefault="00B7734E" w:rsidP="00891E12">
            <w:pPr>
              <w:jc w:val="center"/>
              <w:rPr>
                <w:b/>
              </w:rPr>
            </w:pPr>
            <w:r w:rsidRPr="0034720F">
              <w:rPr>
                <w:b/>
                <w:sz w:val="22"/>
              </w:rPr>
              <w:t>Hör-/ Hö</w:t>
            </w:r>
            <w:r w:rsidRPr="0034720F">
              <w:rPr>
                <w:b/>
                <w:sz w:val="22"/>
              </w:rPr>
              <w:t>r</w:t>
            </w:r>
            <w:r w:rsidRPr="0034720F">
              <w:rPr>
                <w:b/>
                <w:sz w:val="22"/>
              </w:rPr>
              <w:t>seh-verstehen</w:t>
            </w:r>
          </w:p>
        </w:tc>
        <w:tc>
          <w:tcPr>
            <w:tcW w:w="1323" w:type="dxa"/>
            <w:tcBorders>
              <w:bottom w:val="single" w:sz="4" w:space="0" w:color="auto"/>
            </w:tcBorders>
            <w:shd w:val="clear" w:color="auto" w:fill="8DB3E2"/>
            <w:vAlign w:val="center"/>
          </w:tcPr>
          <w:p w:rsidR="00B7734E" w:rsidRPr="003F27C9" w:rsidRDefault="00B7734E" w:rsidP="00891E12">
            <w:pPr>
              <w:jc w:val="center"/>
              <w:rPr>
                <w:b/>
              </w:rPr>
            </w:pPr>
            <w:r w:rsidRPr="003F27C9">
              <w:rPr>
                <w:b/>
              </w:rPr>
              <w:t>Sprechen</w:t>
            </w:r>
          </w:p>
        </w:tc>
        <w:tc>
          <w:tcPr>
            <w:tcW w:w="1323" w:type="dxa"/>
            <w:tcBorders>
              <w:bottom w:val="single" w:sz="4" w:space="0" w:color="auto"/>
            </w:tcBorders>
            <w:shd w:val="clear" w:color="auto" w:fill="8DB3E2"/>
            <w:vAlign w:val="center"/>
          </w:tcPr>
          <w:p w:rsidR="00B7734E" w:rsidRPr="003F27C9" w:rsidRDefault="00B7734E" w:rsidP="00891E12">
            <w:pPr>
              <w:jc w:val="center"/>
              <w:rPr>
                <w:b/>
              </w:rPr>
            </w:pPr>
            <w:r w:rsidRPr="003F27C9">
              <w:rPr>
                <w:b/>
              </w:rPr>
              <w:t>Sprach-</w:t>
            </w:r>
            <w:proofErr w:type="spellStart"/>
            <w:r w:rsidRPr="003F27C9">
              <w:rPr>
                <w:b/>
              </w:rPr>
              <w:t>mittlung</w:t>
            </w:r>
            <w:proofErr w:type="spellEnd"/>
          </w:p>
        </w:tc>
        <w:tc>
          <w:tcPr>
            <w:tcW w:w="1323" w:type="dxa"/>
            <w:tcBorders>
              <w:bottom w:val="single" w:sz="4" w:space="0" w:color="auto"/>
            </w:tcBorders>
            <w:shd w:val="clear" w:color="auto" w:fill="8DB3E2"/>
          </w:tcPr>
          <w:p w:rsidR="00B7734E" w:rsidRPr="0034720F" w:rsidRDefault="00B7734E" w:rsidP="00891E12">
            <w:pPr>
              <w:jc w:val="center"/>
              <w:rPr>
                <w:b/>
                <w:sz w:val="22"/>
              </w:rPr>
            </w:pPr>
            <w:r>
              <w:rPr>
                <w:b/>
                <w:sz w:val="22"/>
              </w:rPr>
              <w:t>Verfügen über sprachl</w:t>
            </w:r>
            <w:r>
              <w:rPr>
                <w:b/>
                <w:sz w:val="22"/>
              </w:rPr>
              <w:t>i</w:t>
            </w:r>
            <w:r>
              <w:rPr>
                <w:b/>
                <w:sz w:val="22"/>
              </w:rPr>
              <w:t>che Mittel</w:t>
            </w:r>
          </w:p>
        </w:tc>
        <w:tc>
          <w:tcPr>
            <w:tcW w:w="1323" w:type="dxa"/>
            <w:tcBorders>
              <w:bottom w:val="single" w:sz="4" w:space="0" w:color="auto"/>
            </w:tcBorders>
            <w:shd w:val="clear" w:color="auto" w:fill="8DB3E2"/>
            <w:vAlign w:val="center"/>
          </w:tcPr>
          <w:p w:rsidR="00B7734E" w:rsidRDefault="00B7734E" w:rsidP="00891E12">
            <w:pPr>
              <w:jc w:val="center"/>
              <w:rPr>
                <w:b/>
                <w:sz w:val="22"/>
              </w:rPr>
            </w:pPr>
            <w:r w:rsidRPr="0034720F">
              <w:rPr>
                <w:b/>
                <w:sz w:val="22"/>
              </w:rPr>
              <w:t>Zusätzl</w:t>
            </w:r>
            <w:r w:rsidRPr="0034720F">
              <w:rPr>
                <w:b/>
                <w:sz w:val="22"/>
              </w:rPr>
              <w:t>i</w:t>
            </w:r>
            <w:r w:rsidRPr="0034720F">
              <w:rPr>
                <w:b/>
                <w:sz w:val="22"/>
              </w:rPr>
              <w:t xml:space="preserve">che </w:t>
            </w:r>
          </w:p>
          <w:p w:rsidR="00B7734E" w:rsidRPr="003F27C9" w:rsidRDefault="00B7734E" w:rsidP="00891E12">
            <w:pPr>
              <w:jc w:val="center"/>
              <w:rPr>
                <w:b/>
              </w:rPr>
            </w:pPr>
            <w:proofErr w:type="spellStart"/>
            <w:r w:rsidRPr="0034720F">
              <w:rPr>
                <w:b/>
                <w:sz w:val="22"/>
              </w:rPr>
              <w:t>Bemer-kungen</w:t>
            </w:r>
            <w:proofErr w:type="spellEnd"/>
          </w:p>
        </w:tc>
      </w:tr>
      <w:tr w:rsidR="00B7734E" w:rsidRPr="00D25E9E" w:rsidTr="00B7734E">
        <w:trPr>
          <w:trHeight w:val="450"/>
        </w:trPr>
        <w:tc>
          <w:tcPr>
            <w:tcW w:w="10787" w:type="dxa"/>
            <w:gridSpan w:val="8"/>
            <w:shd w:val="pct20" w:color="auto" w:fill="auto"/>
          </w:tcPr>
          <w:p w:rsidR="00B7734E" w:rsidRDefault="00B7734E" w:rsidP="00B7734E">
            <w:pPr>
              <w:spacing w:before="240"/>
              <w:jc w:val="center"/>
              <w:rPr>
                <w:b/>
              </w:rPr>
            </w:pPr>
            <w:r w:rsidRPr="000F43B8">
              <w:rPr>
                <w:b/>
              </w:rPr>
              <w:t>Einfüh</w:t>
            </w:r>
            <w:r>
              <w:rPr>
                <w:b/>
              </w:rPr>
              <w:t>r</w:t>
            </w:r>
            <w:r w:rsidRPr="000F43B8">
              <w:rPr>
                <w:b/>
              </w:rPr>
              <w:t>ung in die zweite F</w:t>
            </w:r>
            <w:r>
              <w:rPr>
                <w:b/>
              </w:rPr>
              <w:t xml:space="preserve">remdsprache </w:t>
            </w:r>
          </w:p>
          <w:p w:rsidR="00B7734E" w:rsidRPr="008641A6" w:rsidRDefault="00B7734E" w:rsidP="00B7734E">
            <w:pPr>
              <w:spacing w:after="240"/>
              <w:jc w:val="center"/>
            </w:pPr>
            <w:r w:rsidRPr="008641A6">
              <w:t>6-Semesterwochenstunden</w:t>
            </w:r>
          </w:p>
        </w:tc>
      </w:tr>
      <w:tr w:rsidR="00B7734E" w:rsidRPr="00D25E9E" w:rsidTr="00B7734E">
        <w:tc>
          <w:tcPr>
            <w:tcW w:w="1526" w:type="dxa"/>
            <w:shd w:val="clear" w:color="auto" w:fill="C6D9F1"/>
            <w:vAlign w:val="center"/>
          </w:tcPr>
          <w:p w:rsidR="00B7734E" w:rsidRPr="00B7734E" w:rsidRDefault="00B7734E" w:rsidP="00B7734E">
            <w:pPr>
              <w:jc w:val="center"/>
              <w:rPr>
                <w:b/>
                <w:lang w:val="fr-FR"/>
              </w:rPr>
            </w:pPr>
            <w:r w:rsidRPr="00B7734E">
              <w:rPr>
                <w:b/>
                <w:lang w:val="fr-FR"/>
              </w:rPr>
              <w:t>UV I</w:t>
            </w:r>
          </w:p>
        </w:tc>
        <w:tc>
          <w:tcPr>
            <w:tcW w:w="1323" w:type="dxa"/>
            <w:shd w:val="clear" w:color="auto" w:fill="auto"/>
            <w:vAlign w:val="center"/>
          </w:tcPr>
          <w:p w:rsidR="00B7734E" w:rsidRPr="00D25E9E" w:rsidRDefault="00B7734E" w:rsidP="00EB5EED">
            <w:pPr>
              <w:jc w:val="center"/>
              <w:rPr>
                <w:sz w:val="44"/>
                <w:szCs w:val="44"/>
                <w:lang w:val="fr-FR"/>
              </w:rPr>
            </w:pPr>
            <w:r>
              <w:rPr>
                <w:sz w:val="44"/>
                <w:szCs w:val="44"/>
                <w:lang w:val="fr-FR"/>
              </w:rPr>
              <w:t>X</w:t>
            </w:r>
          </w:p>
        </w:tc>
        <w:tc>
          <w:tcPr>
            <w:tcW w:w="1323" w:type="dxa"/>
            <w:shd w:val="clear" w:color="auto" w:fill="auto"/>
            <w:vAlign w:val="center"/>
          </w:tcPr>
          <w:p w:rsidR="00B7734E" w:rsidRPr="00D25E9E" w:rsidRDefault="00D8249D" w:rsidP="00EB5EED">
            <w:pPr>
              <w:jc w:val="center"/>
              <w:rPr>
                <w:sz w:val="44"/>
                <w:szCs w:val="44"/>
                <w:lang w:val="fr-FR"/>
              </w:rPr>
            </w:pPr>
            <w:r>
              <w:rPr>
                <w:sz w:val="44"/>
                <w:szCs w:val="44"/>
                <w:lang w:val="fr-FR"/>
              </w:rPr>
              <w:t>X</w:t>
            </w:r>
          </w:p>
        </w:tc>
        <w:tc>
          <w:tcPr>
            <w:tcW w:w="1323" w:type="dxa"/>
            <w:shd w:val="clear" w:color="auto" w:fill="auto"/>
            <w:vAlign w:val="center"/>
          </w:tcPr>
          <w:p w:rsidR="00B7734E" w:rsidRPr="00D25E9E" w:rsidRDefault="00B7734E" w:rsidP="00EB5EED">
            <w:pPr>
              <w:jc w:val="center"/>
              <w:rPr>
                <w:sz w:val="44"/>
                <w:szCs w:val="44"/>
                <w:lang w:val="fr-FR"/>
              </w:rPr>
            </w:pPr>
          </w:p>
        </w:tc>
        <w:tc>
          <w:tcPr>
            <w:tcW w:w="1323" w:type="dxa"/>
            <w:shd w:val="clear" w:color="auto" w:fill="auto"/>
            <w:vAlign w:val="center"/>
          </w:tcPr>
          <w:p w:rsidR="00B7734E" w:rsidRPr="00D25E9E" w:rsidRDefault="00B7734E" w:rsidP="00EB5EED">
            <w:pPr>
              <w:jc w:val="center"/>
              <w:rPr>
                <w:sz w:val="44"/>
                <w:szCs w:val="44"/>
                <w:lang w:val="fr-FR"/>
              </w:rPr>
            </w:pPr>
            <w:r>
              <w:rPr>
                <w:sz w:val="44"/>
                <w:szCs w:val="44"/>
                <w:lang w:val="fr-FR"/>
              </w:rPr>
              <w:t>X</w:t>
            </w:r>
          </w:p>
        </w:tc>
        <w:tc>
          <w:tcPr>
            <w:tcW w:w="1323" w:type="dxa"/>
            <w:shd w:val="clear" w:color="auto" w:fill="auto"/>
            <w:vAlign w:val="center"/>
          </w:tcPr>
          <w:p w:rsidR="00B7734E" w:rsidRPr="00D25E9E" w:rsidRDefault="00B7734E" w:rsidP="00EB5EED">
            <w:pPr>
              <w:jc w:val="center"/>
              <w:rPr>
                <w:sz w:val="44"/>
                <w:szCs w:val="44"/>
                <w:lang w:val="fr-FR"/>
              </w:rPr>
            </w:pPr>
          </w:p>
        </w:tc>
        <w:tc>
          <w:tcPr>
            <w:tcW w:w="1323" w:type="dxa"/>
          </w:tcPr>
          <w:p w:rsidR="00B7734E" w:rsidRPr="00D25E9E" w:rsidRDefault="00B7734E" w:rsidP="00891E12">
            <w:pPr>
              <w:jc w:val="center"/>
              <w:rPr>
                <w:lang w:val="fr-FR"/>
              </w:rPr>
            </w:pPr>
          </w:p>
        </w:tc>
        <w:tc>
          <w:tcPr>
            <w:tcW w:w="1323" w:type="dxa"/>
            <w:shd w:val="clear" w:color="auto" w:fill="auto"/>
            <w:vAlign w:val="center"/>
          </w:tcPr>
          <w:p w:rsidR="00B7734E" w:rsidRPr="00D25E9E" w:rsidRDefault="00B7734E" w:rsidP="00891E12">
            <w:pPr>
              <w:jc w:val="center"/>
              <w:rPr>
                <w:lang w:val="fr-FR"/>
              </w:rPr>
            </w:pPr>
            <w:proofErr w:type="spellStart"/>
            <w:r>
              <w:rPr>
                <w:lang w:val="fr-FR"/>
              </w:rPr>
              <w:t>Klausur</w:t>
            </w:r>
            <w:proofErr w:type="spellEnd"/>
            <w:r>
              <w:rPr>
                <w:lang w:val="fr-FR"/>
              </w:rPr>
              <w:t xml:space="preserve"> mit mdl. </w:t>
            </w:r>
            <w:proofErr w:type="spellStart"/>
            <w:r>
              <w:rPr>
                <w:lang w:val="fr-FR"/>
              </w:rPr>
              <w:t>Anteilen</w:t>
            </w:r>
            <w:proofErr w:type="spellEnd"/>
          </w:p>
        </w:tc>
      </w:tr>
      <w:tr w:rsidR="00B7734E" w:rsidRPr="000F0EB5" w:rsidTr="00B7734E">
        <w:tc>
          <w:tcPr>
            <w:tcW w:w="1526" w:type="dxa"/>
            <w:shd w:val="clear" w:color="auto" w:fill="C6D9F1"/>
            <w:vAlign w:val="center"/>
          </w:tcPr>
          <w:p w:rsidR="00B7734E" w:rsidRPr="00D8249D" w:rsidRDefault="00B7734E" w:rsidP="00B7734E">
            <w:pPr>
              <w:jc w:val="center"/>
              <w:rPr>
                <w:b/>
              </w:rPr>
            </w:pPr>
            <w:r w:rsidRPr="00D8249D">
              <w:rPr>
                <w:b/>
              </w:rPr>
              <w:t>UV III</w:t>
            </w:r>
          </w:p>
        </w:tc>
        <w:tc>
          <w:tcPr>
            <w:tcW w:w="1323" w:type="dxa"/>
            <w:shd w:val="clear" w:color="auto" w:fill="auto"/>
            <w:vAlign w:val="center"/>
          </w:tcPr>
          <w:p w:rsidR="00B7734E" w:rsidRPr="00D8249D" w:rsidRDefault="00B7734E" w:rsidP="00EB5EED">
            <w:pPr>
              <w:jc w:val="center"/>
              <w:rPr>
                <w:sz w:val="44"/>
                <w:szCs w:val="44"/>
              </w:rPr>
            </w:pPr>
            <w:r w:rsidRPr="00D8249D">
              <w:rPr>
                <w:sz w:val="44"/>
                <w:szCs w:val="44"/>
              </w:rPr>
              <w:t>X</w:t>
            </w:r>
          </w:p>
        </w:tc>
        <w:tc>
          <w:tcPr>
            <w:tcW w:w="1323" w:type="dxa"/>
            <w:shd w:val="clear" w:color="auto" w:fill="auto"/>
            <w:vAlign w:val="center"/>
          </w:tcPr>
          <w:p w:rsidR="00B7734E" w:rsidRPr="00D8249D" w:rsidRDefault="00B7734E" w:rsidP="00EB5EED">
            <w:pPr>
              <w:jc w:val="center"/>
              <w:rPr>
                <w:sz w:val="44"/>
                <w:szCs w:val="44"/>
              </w:rPr>
            </w:pPr>
          </w:p>
        </w:tc>
        <w:tc>
          <w:tcPr>
            <w:tcW w:w="1323" w:type="dxa"/>
            <w:shd w:val="clear" w:color="auto" w:fill="auto"/>
            <w:vAlign w:val="center"/>
          </w:tcPr>
          <w:p w:rsidR="00B7734E" w:rsidRPr="00D8249D" w:rsidRDefault="00B7734E" w:rsidP="00EB5EED">
            <w:pPr>
              <w:jc w:val="center"/>
              <w:rPr>
                <w:sz w:val="44"/>
                <w:szCs w:val="44"/>
              </w:rPr>
            </w:pPr>
            <w:r w:rsidRPr="00D8249D">
              <w:rPr>
                <w:sz w:val="44"/>
                <w:szCs w:val="44"/>
              </w:rPr>
              <w:t>X</w:t>
            </w:r>
          </w:p>
        </w:tc>
        <w:tc>
          <w:tcPr>
            <w:tcW w:w="1323" w:type="dxa"/>
            <w:shd w:val="clear" w:color="auto" w:fill="auto"/>
            <w:vAlign w:val="center"/>
          </w:tcPr>
          <w:p w:rsidR="00B7734E" w:rsidRPr="00D8249D" w:rsidRDefault="00B7734E" w:rsidP="00EB5EED">
            <w:pPr>
              <w:jc w:val="center"/>
              <w:rPr>
                <w:sz w:val="44"/>
                <w:szCs w:val="44"/>
              </w:rPr>
            </w:pPr>
          </w:p>
        </w:tc>
        <w:tc>
          <w:tcPr>
            <w:tcW w:w="1323" w:type="dxa"/>
            <w:shd w:val="clear" w:color="auto" w:fill="auto"/>
            <w:vAlign w:val="center"/>
          </w:tcPr>
          <w:p w:rsidR="00B7734E" w:rsidRPr="00D8249D" w:rsidRDefault="00B7734E" w:rsidP="00EB5EED">
            <w:pPr>
              <w:jc w:val="center"/>
              <w:rPr>
                <w:sz w:val="44"/>
                <w:szCs w:val="44"/>
              </w:rPr>
            </w:pPr>
          </w:p>
        </w:tc>
        <w:tc>
          <w:tcPr>
            <w:tcW w:w="1323" w:type="dxa"/>
          </w:tcPr>
          <w:p w:rsidR="00B7734E" w:rsidRPr="00B05D81" w:rsidRDefault="00B7734E" w:rsidP="00891E12">
            <w:pPr>
              <w:autoSpaceDE w:val="0"/>
              <w:autoSpaceDN w:val="0"/>
              <w:adjustRightInd w:val="0"/>
              <w:jc w:val="center"/>
            </w:pPr>
          </w:p>
        </w:tc>
        <w:tc>
          <w:tcPr>
            <w:tcW w:w="1323" w:type="dxa"/>
            <w:shd w:val="clear" w:color="auto" w:fill="auto"/>
            <w:vAlign w:val="center"/>
          </w:tcPr>
          <w:p w:rsidR="00B7734E" w:rsidRPr="00B05D81" w:rsidRDefault="00B7734E" w:rsidP="00891E12">
            <w:pPr>
              <w:autoSpaceDE w:val="0"/>
              <w:autoSpaceDN w:val="0"/>
              <w:adjustRightInd w:val="0"/>
              <w:jc w:val="center"/>
            </w:pPr>
          </w:p>
        </w:tc>
      </w:tr>
      <w:tr w:rsidR="00B7734E" w:rsidRPr="00D25E9E" w:rsidTr="00B7734E">
        <w:tc>
          <w:tcPr>
            <w:tcW w:w="1526" w:type="dxa"/>
            <w:shd w:val="clear" w:color="auto" w:fill="C6D9F1"/>
            <w:vAlign w:val="center"/>
          </w:tcPr>
          <w:p w:rsidR="00B7734E" w:rsidRPr="00D8249D" w:rsidRDefault="00B7734E" w:rsidP="00B7734E">
            <w:pPr>
              <w:jc w:val="center"/>
              <w:rPr>
                <w:b/>
              </w:rPr>
            </w:pPr>
            <w:r w:rsidRPr="00D8249D">
              <w:rPr>
                <w:b/>
              </w:rPr>
              <w:t>UV IV</w:t>
            </w:r>
          </w:p>
        </w:tc>
        <w:tc>
          <w:tcPr>
            <w:tcW w:w="1323" w:type="dxa"/>
            <w:shd w:val="clear" w:color="auto" w:fill="auto"/>
            <w:vAlign w:val="center"/>
          </w:tcPr>
          <w:p w:rsidR="00B7734E" w:rsidRPr="00D8249D" w:rsidRDefault="00B7734E" w:rsidP="00EB5EED">
            <w:pPr>
              <w:jc w:val="center"/>
              <w:rPr>
                <w:sz w:val="44"/>
                <w:szCs w:val="44"/>
              </w:rPr>
            </w:pPr>
          </w:p>
        </w:tc>
        <w:tc>
          <w:tcPr>
            <w:tcW w:w="1323" w:type="dxa"/>
            <w:shd w:val="clear" w:color="auto" w:fill="auto"/>
            <w:vAlign w:val="center"/>
          </w:tcPr>
          <w:p w:rsidR="00B7734E" w:rsidRPr="00D8249D" w:rsidRDefault="00B7734E" w:rsidP="00EB5EED">
            <w:pPr>
              <w:jc w:val="center"/>
              <w:rPr>
                <w:sz w:val="44"/>
                <w:szCs w:val="44"/>
              </w:rPr>
            </w:pPr>
          </w:p>
        </w:tc>
        <w:tc>
          <w:tcPr>
            <w:tcW w:w="1323" w:type="dxa"/>
            <w:shd w:val="clear" w:color="auto" w:fill="auto"/>
            <w:vAlign w:val="center"/>
          </w:tcPr>
          <w:p w:rsidR="00B7734E" w:rsidRPr="00D8249D" w:rsidRDefault="00B7734E" w:rsidP="00EB5EED">
            <w:pPr>
              <w:jc w:val="center"/>
              <w:rPr>
                <w:sz w:val="44"/>
                <w:szCs w:val="44"/>
              </w:rPr>
            </w:pPr>
          </w:p>
        </w:tc>
        <w:tc>
          <w:tcPr>
            <w:tcW w:w="1323" w:type="dxa"/>
            <w:shd w:val="clear" w:color="auto" w:fill="auto"/>
            <w:vAlign w:val="center"/>
          </w:tcPr>
          <w:p w:rsidR="00B7734E" w:rsidRPr="00D8249D" w:rsidRDefault="00B7734E" w:rsidP="00EB5EED">
            <w:pPr>
              <w:jc w:val="center"/>
              <w:rPr>
                <w:sz w:val="44"/>
                <w:szCs w:val="44"/>
              </w:rPr>
            </w:pPr>
            <w:r w:rsidRPr="00D8249D">
              <w:rPr>
                <w:sz w:val="44"/>
                <w:szCs w:val="44"/>
              </w:rPr>
              <w:t>X</w:t>
            </w:r>
          </w:p>
        </w:tc>
        <w:tc>
          <w:tcPr>
            <w:tcW w:w="1323" w:type="dxa"/>
            <w:shd w:val="clear" w:color="auto" w:fill="auto"/>
            <w:vAlign w:val="center"/>
          </w:tcPr>
          <w:p w:rsidR="00B7734E" w:rsidRPr="00D8249D" w:rsidRDefault="00B7734E" w:rsidP="00EB5EED">
            <w:pPr>
              <w:jc w:val="center"/>
              <w:rPr>
                <w:sz w:val="44"/>
                <w:szCs w:val="44"/>
              </w:rPr>
            </w:pPr>
          </w:p>
        </w:tc>
        <w:tc>
          <w:tcPr>
            <w:tcW w:w="1323" w:type="dxa"/>
          </w:tcPr>
          <w:p w:rsidR="00B7734E" w:rsidRPr="00D8249D" w:rsidRDefault="00B7734E" w:rsidP="00891E12">
            <w:pPr>
              <w:jc w:val="center"/>
            </w:pPr>
          </w:p>
        </w:tc>
        <w:tc>
          <w:tcPr>
            <w:tcW w:w="1323" w:type="dxa"/>
            <w:shd w:val="clear" w:color="auto" w:fill="auto"/>
            <w:vAlign w:val="center"/>
          </w:tcPr>
          <w:p w:rsidR="00B7734E" w:rsidRPr="00B7734E" w:rsidRDefault="00D8249D" w:rsidP="00891E12">
            <w:pPr>
              <w:jc w:val="center"/>
            </w:pPr>
            <w:r>
              <w:t>Mündliche Prüfung</w:t>
            </w:r>
          </w:p>
        </w:tc>
      </w:tr>
      <w:tr w:rsidR="00B7734E" w:rsidRPr="00D25E9E" w:rsidTr="00B7734E">
        <w:tc>
          <w:tcPr>
            <w:tcW w:w="1526" w:type="dxa"/>
            <w:shd w:val="clear" w:color="auto" w:fill="C6D9F1"/>
            <w:vAlign w:val="center"/>
          </w:tcPr>
          <w:p w:rsidR="00B7734E" w:rsidRPr="00D8249D" w:rsidRDefault="00B7734E" w:rsidP="00B7734E">
            <w:pPr>
              <w:jc w:val="center"/>
              <w:rPr>
                <w:b/>
              </w:rPr>
            </w:pPr>
            <w:r w:rsidRPr="00D8249D">
              <w:rPr>
                <w:b/>
              </w:rPr>
              <w:t>UV V</w:t>
            </w:r>
          </w:p>
        </w:tc>
        <w:tc>
          <w:tcPr>
            <w:tcW w:w="1323" w:type="dxa"/>
            <w:shd w:val="clear" w:color="auto" w:fill="auto"/>
            <w:vAlign w:val="center"/>
          </w:tcPr>
          <w:p w:rsidR="00B7734E" w:rsidRPr="00D8249D" w:rsidRDefault="00D8249D" w:rsidP="00EB5EED">
            <w:pPr>
              <w:jc w:val="center"/>
              <w:rPr>
                <w:sz w:val="44"/>
                <w:szCs w:val="44"/>
              </w:rPr>
            </w:pPr>
            <w:r>
              <w:rPr>
                <w:sz w:val="44"/>
                <w:szCs w:val="44"/>
              </w:rPr>
              <w:t>X</w:t>
            </w:r>
          </w:p>
        </w:tc>
        <w:tc>
          <w:tcPr>
            <w:tcW w:w="1323" w:type="dxa"/>
            <w:shd w:val="clear" w:color="auto" w:fill="auto"/>
            <w:vAlign w:val="center"/>
          </w:tcPr>
          <w:p w:rsidR="00B7734E" w:rsidRPr="00D8249D" w:rsidRDefault="00B7734E" w:rsidP="00EB5EED">
            <w:pPr>
              <w:jc w:val="center"/>
              <w:rPr>
                <w:sz w:val="44"/>
                <w:szCs w:val="44"/>
              </w:rPr>
            </w:pPr>
            <w:r w:rsidRPr="00D8249D">
              <w:rPr>
                <w:sz w:val="44"/>
                <w:szCs w:val="44"/>
              </w:rPr>
              <w:t>X</w:t>
            </w:r>
          </w:p>
        </w:tc>
        <w:tc>
          <w:tcPr>
            <w:tcW w:w="1323" w:type="dxa"/>
            <w:shd w:val="clear" w:color="auto" w:fill="auto"/>
            <w:vAlign w:val="center"/>
          </w:tcPr>
          <w:p w:rsidR="00B7734E" w:rsidRPr="00D8249D" w:rsidRDefault="00B7734E" w:rsidP="00EB5EED">
            <w:pPr>
              <w:jc w:val="center"/>
              <w:rPr>
                <w:sz w:val="44"/>
                <w:szCs w:val="44"/>
              </w:rPr>
            </w:pPr>
          </w:p>
        </w:tc>
        <w:tc>
          <w:tcPr>
            <w:tcW w:w="1323" w:type="dxa"/>
            <w:shd w:val="clear" w:color="auto" w:fill="auto"/>
            <w:vAlign w:val="center"/>
          </w:tcPr>
          <w:p w:rsidR="00B7734E" w:rsidRPr="00D8249D" w:rsidRDefault="00B7734E" w:rsidP="00EB5EED">
            <w:pPr>
              <w:jc w:val="center"/>
              <w:rPr>
                <w:sz w:val="44"/>
                <w:szCs w:val="44"/>
              </w:rPr>
            </w:pPr>
          </w:p>
        </w:tc>
        <w:tc>
          <w:tcPr>
            <w:tcW w:w="1323" w:type="dxa"/>
            <w:shd w:val="clear" w:color="auto" w:fill="auto"/>
            <w:vAlign w:val="center"/>
          </w:tcPr>
          <w:p w:rsidR="00B7734E" w:rsidRPr="00D8249D" w:rsidRDefault="00B7734E" w:rsidP="00EB5EED">
            <w:pPr>
              <w:jc w:val="center"/>
              <w:rPr>
                <w:sz w:val="44"/>
                <w:szCs w:val="44"/>
              </w:rPr>
            </w:pPr>
            <w:r w:rsidRPr="00D8249D">
              <w:rPr>
                <w:sz w:val="44"/>
                <w:szCs w:val="44"/>
              </w:rPr>
              <w:t>X</w:t>
            </w:r>
          </w:p>
        </w:tc>
        <w:tc>
          <w:tcPr>
            <w:tcW w:w="1323" w:type="dxa"/>
          </w:tcPr>
          <w:p w:rsidR="00B7734E" w:rsidRPr="00D8249D" w:rsidRDefault="00B7734E" w:rsidP="00891E12">
            <w:pPr>
              <w:jc w:val="center"/>
            </w:pPr>
          </w:p>
        </w:tc>
        <w:tc>
          <w:tcPr>
            <w:tcW w:w="1323" w:type="dxa"/>
            <w:shd w:val="clear" w:color="auto" w:fill="auto"/>
            <w:vAlign w:val="center"/>
          </w:tcPr>
          <w:p w:rsidR="00B7734E" w:rsidRPr="00B7734E" w:rsidRDefault="00B7734E" w:rsidP="00891E12">
            <w:pPr>
              <w:jc w:val="center"/>
            </w:pPr>
          </w:p>
        </w:tc>
      </w:tr>
      <w:tr w:rsidR="00B7734E" w:rsidRPr="00D25E9E" w:rsidTr="00B7734E">
        <w:tc>
          <w:tcPr>
            <w:tcW w:w="10787" w:type="dxa"/>
            <w:gridSpan w:val="8"/>
            <w:shd w:val="pct20" w:color="auto" w:fill="auto"/>
          </w:tcPr>
          <w:p w:rsidR="00B7734E" w:rsidRPr="0034720F" w:rsidRDefault="00B7734E" w:rsidP="00B7734E">
            <w:pPr>
              <w:spacing w:before="240"/>
              <w:jc w:val="center"/>
              <w:rPr>
                <w:b/>
              </w:rPr>
            </w:pPr>
            <w:r w:rsidRPr="0034720F">
              <w:rPr>
                <w:b/>
              </w:rPr>
              <w:t>Grundkurs der Qualifikationsphase I</w:t>
            </w:r>
          </w:p>
          <w:p w:rsidR="00B7734E" w:rsidRPr="00B7734E" w:rsidRDefault="00B7734E" w:rsidP="00B7734E">
            <w:pPr>
              <w:spacing w:after="240"/>
              <w:jc w:val="center"/>
            </w:pPr>
            <w:r w:rsidRPr="00B7734E">
              <w:t>3-Semesterwochenstunden</w:t>
            </w:r>
          </w:p>
        </w:tc>
      </w:tr>
      <w:tr w:rsidR="00B7734E" w:rsidRPr="00D25E9E" w:rsidTr="00891E12">
        <w:tc>
          <w:tcPr>
            <w:tcW w:w="1526" w:type="dxa"/>
            <w:shd w:val="clear" w:color="auto" w:fill="C6D9F1"/>
            <w:vAlign w:val="center"/>
          </w:tcPr>
          <w:p w:rsidR="00B7734E" w:rsidRPr="00B7734E" w:rsidRDefault="00B7734E" w:rsidP="00B7734E">
            <w:pPr>
              <w:jc w:val="center"/>
              <w:rPr>
                <w:b/>
                <w:lang w:val="fr-FR"/>
              </w:rPr>
            </w:pPr>
            <w:r w:rsidRPr="00B7734E">
              <w:rPr>
                <w:b/>
                <w:lang w:val="fr-FR"/>
              </w:rPr>
              <w:t>UV I</w:t>
            </w:r>
          </w:p>
        </w:tc>
        <w:tc>
          <w:tcPr>
            <w:tcW w:w="1323" w:type="dxa"/>
            <w:shd w:val="clear" w:color="auto" w:fill="auto"/>
          </w:tcPr>
          <w:p w:rsidR="00B7734E" w:rsidRPr="002C1EC7" w:rsidRDefault="00B7734E" w:rsidP="00EB5EED">
            <w:pPr>
              <w:jc w:val="center"/>
              <w:rPr>
                <w:sz w:val="44"/>
                <w:szCs w:val="44"/>
              </w:rPr>
            </w:pPr>
            <w:r>
              <w:rPr>
                <w:sz w:val="44"/>
                <w:szCs w:val="44"/>
              </w:rPr>
              <w:t>X</w:t>
            </w:r>
          </w:p>
        </w:tc>
        <w:tc>
          <w:tcPr>
            <w:tcW w:w="1323" w:type="dxa"/>
            <w:shd w:val="clear" w:color="auto" w:fill="auto"/>
          </w:tcPr>
          <w:p w:rsidR="00B7734E" w:rsidRPr="002C1EC7" w:rsidRDefault="00B7734E" w:rsidP="00EB5EED">
            <w:pPr>
              <w:jc w:val="center"/>
              <w:rPr>
                <w:sz w:val="44"/>
                <w:szCs w:val="44"/>
              </w:rPr>
            </w:pPr>
            <w:r>
              <w:rPr>
                <w:sz w:val="44"/>
                <w:szCs w:val="44"/>
              </w:rPr>
              <w:t>X</w:t>
            </w:r>
          </w:p>
        </w:tc>
        <w:tc>
          <w:tcPr>
            <w:tcW w:w="1323" w:type="dxa"/>
            <w:shd w:val="clear" w:color="auto" w:fill="auto"/>
          </w:tcPr>
          <w:p w:rsidR="00B7734E" w:rsidRPr="002C1EC7" w:rsidRDefault="00B7734E" w:rsidP="00EB5EED">
            <w:pPr>
              <w:jc w:val="center"/>
              <w:rPr>
                <w:sz w:val="44"/>
                <w:szCs w:val="44"/>
              </w:rPr>
            </w:pPr>
          </w:p>
        </w:tc>
        <w:tc>
          <w:tcPr>
            <w:tcW w:w="1323" w:type="dxa"/>
            <w:shd w:val="clear" w:color="auto" w:fill="auto"/>
          </w:tcPr>
          <w:p w:rsidR="00B7734E" w:rsidRPr="002C1EC7" w:rsidRDefault="00B7734E" w:rsidP="00EB5EED">
            <w:pPr>
              <w:jc w:val="center"/>
              <w:rPr>
                <w:sz w:val="44"/>
                <w:szCs w:val="44"/>
              </w:rPr>
            </w:pPr>
            <w:r>
              <w:rPr>
                <w:sz w:val="44"/>
                <w:szCs w:val="44"/>
              </w:rPr>
              <w:t>X</w:t>
            </w:r>
          </w:p>
        </w:tc>
        <w:tc>
          <w:tcPr>
            <w:tcW w:w="1323" w:type="dxa"/>
            <w:shd w:val="clear" w:color="auto" w:fill="auto"/>
            <w:vAlign w:val="center"/>
          </w:tcPr>
          <w:p w:rsidR="00B7734E" w:rsidRPr="00B7734E" w:rsidRDefault="00B7734E" w:rsidP="00EB5EED">
            <w:pPr>
              <w:jc w:val="center"/>
              <w:rPr>
                <w:sz w:val="44"/>
                <w:szCs w:val="44"/>
              </w:rPr>
            </w:pPr>
          </w:p>
        </w:tc>
        <w:tc>
          <w:tcPr>
            <w:tcW w:w="1323" w:type="dxa"/>
          </w:tcPr>
          <w:p w:rsidR="00B7734E" w:rsidRPr="00B7734E" w:rsidRDefault="00B7734E" w:rsidP="00891E12">
            <w:pPr>
              <w:jc w:val="center"/>
            </w:pPr>
          </w:p>
        </w:tc>
        <w:tc>
          <w:tcPr>
            <w:tcW w:w="1323" w:type="dxa"/>
            <w:shd w:val="clear" w:color="auto" w:fill="auto"/>
            <w:vAlign w:val="center"/>
          </w:tcPr>
          <w:p w:rsidR="00B7734E" w:rsidRPr="002C1EC7" w:rsidRDefault="00B7734E" w:rsidP="00891E12">
            <w:pPr>
              <w:jc w:val="center"/>
            </w:pPr>
            <w:r w:rsidRPr="00B7734E">
              <w:t xml:space="preserve">Klausur mit mdl. </w:t>
            </w:r>
            <w:r>
              <w:t>Anteilen</w:t>
            </w:r>
          </w:p>
        </w:tc>
      </w:tr>
      <w:tr w:rsidR="00B7734E" w:rsidRPr="002C1EC7" w:rsidTr="00891E12">
        <w:tc>
          <w:tcPr>
            <w:tcW w:w="1526" w:type="dxa"/>
            <w:shd w:val="clear" w:color="auto" w:fill="C6D9F1"/>
            <w:vAlign w:val="center"/>
          </w:tcPr>
          <w:p w:rsidR="00B7734E" w:rsidRPr="00B7734E" w:rsidRDefault="00B7734E" w:rsidP="00B7734E">
            <w:pPr>
              <w:jc w:val="center"/>
              <w:rPr>
                <w:b/>
                <w:lang w:val="fr-FR"/>
              </w:rPr>
            </w:pPr>
            <w:r w:rsidRPr="00B7734E">
              <w:rPr>
                <w:b/>
                <w:lang w:val="fr-FR"/>
              </w:rPr>
              <w:t>UV II</w:t>
            </w:r>
          </w:p>
        </w:tc>
        <w:tc>
          <w:tcPr>
            <w:tcW w:w="1323" w:type="dxa"/>
            <w:shd w:val="clear" w:color="auto" w:fill="auto"/>
          </w:tcPr>
          <w:p w:rsidR="00B7734E" w:rsidRPr="002C1EC7" w:rsidRDefault="00B7734E" w:rsidP="00EB5EED">
            <w:pPr>
              <w:jc w:val="center"/>
              <w:rPr>
                <w:sz w:val="44"/>
                <w:szCs w:val="44"/>
              </w:rPr>
            </w:pPr>
          </w:p>
        </w:tc>
        <w:tc>
          <w:tcPr>
            <w:tcW w:w="1323" w:type="dxa"/>
            <w:shd w:val="clear" w:color="auto" w:fill="auto"/>
          </w:tcPr>
          <w:p w:rsidR="00B7734E" w:rsidRPr="002C1EC7" w:rsidRDefault="00B7734E" w:rsidP="00EB5EED">
            <w:pPr>
              <w:jc w:val="center"/>
              <w:rPr>
                <w:sz w:val="44"/>
                <w:szCs w:val="44"/>
              </w:rPr>
            </w:pPr>
          </w:p>
        </w:tc>
        <w:tc>
          <w:tcPr>
            <w:tcW w:w="1323" w:type="dxa"/>
            <w:shd w:val="clear" w:color="auto" w:fill="auto"/>
          </w:tcPr>
          <w:p w:rsidR="00B7734E" w:rsidRPr="002C1EC7" w:rsidRDefault="00B7734E" w:rsidP="00EB5EED">
            <w:pPr>
              <w:jc w:val="center"/>
              <w:rPr>
                <w:sz w:val="44"/>
                <w:szCs w:val="44"/>
              </w:rPr>
            </w:pPr>
          </w:p>
        </w:tc>
        <w:tc>
          <w:tcPr>
            <w:tcW w:w="1323" w:type="dxa"/>
            <w:shd w:val="clear" w:color="auto" w:fill="auto"/>
          </w:tcPr>
          <w:p w:rsidR="00B7734E" w:rsidRPr="002C1EC7" w:rsidRDefault="00B7734E" w:rsidP="00EB5EED">
            <w:pPr>
              <w:jc w:val="center"/>
              <w:rPr>
                <w:sz w:val="44"/>
                <w:szCs w:val="44"/>
              </w:rPr>
            </w:pPr>
            <w:r>
              <w:rPr>
                <w:sz w:val="44"/>
                <w:szCs w:val="44"/>
              </w:rPr>
              <w:t>X</w:t>
            </w:r>
          </w:p>
        </w:tc>
        <w:tc>
          <w:tcPr>
            <w:tcW w:w="1323" w:type="dxa"/>
            <w:shd w:val="clear" w:color="auto" w:fill="auto"/>
            <w:vAlign w:val="center"/>
          </w:tcPr>
          <w:p w:rsidR="00B7734E" w:rsidRPr="00D25E9E" w:rsidRDefault="00B7734E" w:rsidP="00EB5EED">
            <w:pPr>
              <w:jc w:val="center"/>
              <w:rPr>
                <w:sz w:val="44"/>
                <w:szCs w:val="44"/>
                <w:lang w:val="fr-FR"/>
              </w:rPr>
            </w:pPr>
          </w:p>
        </w:tc>
        <w:tc>
          <w:tcPr>
            <w:tcW w:w="1323" w:type="dxa"/>
          </w:tcPr>
          <w:p w:rsidR="00B7734E" w:rsidRPr="002C1EC7" w:rsidRDefault="00B7734E" w:rsidP="00891E12">
            <w:pPr>
              <w:jc w:val="center"/>
            </w:pPr>
          </w:p>
        </w:tc>
        <w:tc>
          <w:tcPr>
            <w:tcW w:w="1323" w:type="dxa"/>
            <w:shd w:val="clear" w:color="auto" w:fill="auto"/>
          </w:tcPr>
          <w:p w:rsidR="00B7734E" w:rsidRPr="002C1EC7" w:rsidRDefault="00B7734E" w:rsidP="00891E12">
            <w:pPr>
              <w:jc w:val="center"/>
            </w:pPr>
            <w:r>
              <w:t>mdl. Pr</w:t>
            </w:r>
            <w:r>
              <w:t>ü</w:t>
            </w:r>
            <w:r>
              <w:t>fung als Ersatz für eine Klausur</w:t>
            </w:r>
          </w:p>
        </w:tc>
      </w:tr>
      <w:tr w:rsidR="00B7734E" w:rsidRPr="002C1EC7" w:rsidTr="00891E12">
        <w:tc>
          <w:tcPr>
            <w:tcW w:w="1526" w:type="dxa"/>
            <w:shd w:val="clear" w:color="auto" w:fill="C6D9F1"/>
            <w:vAlign w:val="center"/>
          </w:tcPr>
          <w:p w:rsidR="00B7734E" w:rsidRPr="00B7734E" w:rsidRDefault="00B7734E" w:rsidP="00B7734E">
            <w:pPr>
              <w:jc w:val="center"/>
              <w:rPr>
                <w:b/>
                <w:lang w:val="fr-FR"/>
              </w:rPr>
            </w:pPr>
            <w:r w:rsidRPr="00B7734E">
              <w:rPr>
                <w:b/>
                <w:lang w:val="fr-FR"/>
              </w:rPr>
              <w:t>UV III</w:t>
            </w:r>
          </w:p>
        </w:tc>
        <w:tc>
          <w:tcPr>
            <w:tcW w:w="1323" w:type="dxa"/>
            <w:shd w:val="clear" w:color="auto" w:fill="auto"/>
          </w:tcPr>
          <w:p w:rsidR="00B7734E" w:rsidRPr="000F0EB5" w:rsidRDefault="00B7734E" w:rsidP="00EB5EED">
            <w:pPr>
              <w:jc w:val="center"/>
              <w:rPr>
                <w:sz w:val="44"/>
                <w:szCs w:val="44"/>
              </w:rPr>
            </w:pPr>
            <w:r>
              <w:rPr>
                <w:sz w:val="44"/>
                <w:szCs w:val="44"/>
              </w:rPr>
              <w:t>X</w:t>
            </w:r>
          </w:p>
        </w:tc>
        <w:tc>
          <w:tcPr>
            <w:tcW w:w="1323" w:type="dxa"/>
            <w:shd w:val="clear" w:color="auto" w:fill="auto"/>
          </w:tcPr>
          <w:p w:rsidR="00B7734E" w:rsidRPr="000F0EB5" w:rsidRDefault="00B7734E" w:rsidP="00EB5EED">
            <w:pPr>
              <w:jc w:val="center"/>
              <w:rPr>
                <w:sz w:val="44"/>
                <w:szCs w:val="44"/>
              </w:rPr>
            </w:pPr>
            <w:r>
              <w:rPr>
                <w:sz w:val="44"/>
                <w:szCs w:val="44"/>
              </w:rPr>
              <w:t>X</w:t>
            </w:r>
          </w:p>
        </w:tc>
        <w:tc>
          <w:tcPr>
            <w:tcW w:w="1323" w:type="dxa"/>
            <w:shd w:val="clear" w:color="auto" w:fill="auto"/>
          </w:tcPr>
          <w:p w:rsidR="00B7734E" w:rsidRPr="000F0EB5" w:rsidRDefault="00B7734E" w:rsidP="00EB5EED">
            <w:pPr>
              <w:jc w:val="center"/>
              <w:rPr>
                <w:sz w:val="44"/>
                <w:szCs w:val="44"/>
              </w:rPr>
            </w:pPr>
            <w:r>
              <w:rPr>
                <w:sz w:val="44"/>
                <w:szCs w:val="44"/>
              </w:rPr>
              <w:t>X</w:t>
            </w:r>
          </w:p>
        </w:tc>
        <w:tc>
          <w:tcPr>
            <w:tcW w:w="1323" w:type="dxa"/>
            <w:shd w:val="clear" w:color="auto" w:fill="auto"/>
          </w:tcPr>
          <w:p w:rsidR="00B7734E" w:rsidRPr="000F0EB5" w:rsidRDefault="00B7734E" w:rsidP="00EB5EED">
            <w:pPr>
              <w:jc w:val="center"/>
              <w:rPr>
                <w:sz w:val="44"/>
                <w:szCs w:val="44"/>
              </w:rPr>
            </w:pPr>
          </w:p>
        </w:tc>
        <w:tc>
          <w:tcPr>
            <w:tcW w:w="1323" w:type="dxa"/>
            <w:shd w:val="clear" w:color="auto" w:fill="auto"/>
            <w:vAlign w:val="center"/>
          </w:tcPr>
          <w:p w:rsidR="00B7734E" w:rsidRPr="002C1EC7" w:rsidRDefault="00B7734E" w:rsidP="00EB5EED">
            <w:pPr>
              <w:jc w:val="center"/>
              <w:rPr>
                <w:sz w:val="44"/>
                <w:szCs w:val="44"/>
              </w:rPr>
            </w:pPr>
          </w:p>
        </w:tc>
        <w:tc>
          <w:tcPr>
            <w:tcW w:w="1323" w:type="dxa"/>
          </w:tcPr>
          <w:p w:rsidR="00B7734E" w:rsidRDefault="00B7734E" w:rsidP="00891E12">
            <w:pPr>
              <w:jc w:val="center"/>
            </w:pPr>
          </w:p>
        </w:tc>
        <w:tc>
          <w:tcPr>
            <w:tcW w:w="1323" w:type="dxa"/>
            <w:shd w:val="clear" w:color="auto" w:fill="auto"/>
            <w:vAlign w:val="center"/>
          </w:tcPr>
          <w:p w:rsidR="00B7734E" w:rsidRPr="002C1EC7" w:rsidRDefault="00B7734E" w:rsidP="00891E12">
            <w:pPr>
              <w:jc w:val="center"/>
            </w:pPr>
          </w:p>
        </w:tc>
      </w:tr>
      <w:tr w:rsidR="00B7734E" w:rsidRPr="002C1EC7" w:rsidTr="00B7734E">
        <w:tc>
          <w:tcPr>
            <w:tcW w:w="10787" w:type="dxa"/>
            <w:gridSpan w:val="8"/>
            <w:shd w:val="clear" w:color="auto" w:fill="BFBFBF"/>
          </w:tcPr>
          <w:p w:rsidR="00B7734E" w:rsidRPr="0034720F" w:rsidRDefault="00B7734E" w:rsidP="00B7734E">
            <w:pPr>
              <w:spacing w:before="240"/>
              <w:jc w:val="center"/>
              <w:rPr>
                <w:b/>
              </w:rPr>
            </w:pPr>
            <w:r w:rsidRPr="0034720F">
              <w:rPr>
                <w:b/>
              </w:rPr>
              <w:t>Grundkurs der Qualifikationsphase II</w:t>
            </w:r>
          </w:p>
          <w:p w:rsidR="00B7734E" w:rsidRPr="00B7734E" w:rsidRDefault="00B7734E" w:rsidP="00B7734E">
            <w:pPr>
              <w:spacing w:after="240"/>
              <w:jc w:val="center"/>
            </w:pPr>
            <w:r w:rsidRPr="00B7734E">
              <w:t>3-Semesterwochenstunden</w:t>
            </w:r>
          </w:p>
        </w:tc>
      </w:tr>
      <w:tr w:rsidR="00B7734E" w:rsidRPr="002C1EC7" w:rsidTr="00B7734E">
        <w:tc>
          <w:tcPr>
            <w:tcW w:w="1526" w:type="dxa"/>
            <w:shd w:val="clear" w:color="auto" w:fill="C6D9F1"/>
            <w:vAlign w:val="center"/>
          </w:tcPr>
          <w:p w:rsidR="00B7734E" w:rsidRPr="00B7734E" w:rsidRDefault="00B7734E" w:rsidP="00B7734E">
            <w:pPr>
              <w:ind w:left="720" w:hanging="360"/>
              <w:contextualSpacing/>
              <w:jc w:val="center"/>
              <w:rPr>
                <w:b/>
                <w:lang w:val="fr-FR"/>
              </w:rPr>
            </w:pPr>
            <w:r w:rsidRPr="00B7734E">
              <w:rPr>
                <w:b/>
                <w:lang w:val="fr-FR"/>
              </w:rPr>
              <w:t>UV IV</w:t>
            </w:r>
          </w:p>
        </w:tc>
        <w:tc>
          <w:tcPr>
            <w:tcW w:w="1323" w:type="dxa"/>
            <w:shd w:val="clear" w:color="auto" w:fill="auto"/>
          </w:tcPr>
          <w:p w:rsidR="00B7734E" w:rsidRPr="002C1EC7" w:rsidRDefault="00B7734E" w:rsidP="00EB5EED">
            <w:pPr>
              <w:jc w:val="center"/>
              <w:rPr>
                <w:sz w:val="44"/>
                <w:szCs w:val="44"/>
              </w:rPr>
            </w:pPr>
            <w:r>
              <w:rPr>
                <w:sz w:val="44"/>
                <w:szCs w:val="44"/>
              </w:rPr>
              <w:t>X</w:t>
            </w:r>
          </w:p>
        </w:tc>
        <w:tc>
          <w:tcPr>
            <w:tcW w:w="1323" w:type="dxa"/>
            <w:shd w:val="clear" w:color="auto" w:fill="auto"/>
          </w:tcPr>
          <w:p w:rsidR="00B7734E" w:rsidRPr="002C1EC7" w:rsidRDefault="00B7734E" w:rsidP="00EB5EED">
            <w:pPr>
              <w:jc w:val="center"/>
              <w:rPr>
                <w:sz w:val="44"/>
                <w:szCs w:val="44"/>
              </w:rPr>
            </w:pPr>
          </w:p>
        </w:tc>
        <w:tc>
          <w:tcPr>
            <w:tcW w:w="1323" w:type="dxa"/>
            <w:shd w:val="clear" w:color="auto" w:fill="auto"/>
          </w:tcPr>
          <w:p w:rsidR="00B7734E" w:rsidRPr="002C1EC7" w:rsidRDefault="00B7734E" w:rsidP="00EB5EED">
            <w:pPr>
              <w:jc w:val="center"/>
              <w:rPr>
                <w:sz w:val="44"/>
                <w:szCs w:val="44"/>
              </w:rPr>
            </w:pPr>
            <w:r>
              <w:rPr>
                <w:sz w:val="44"/>
                <w:szCs w:val="44"/>
              </w:rPr>
              <w:t>X</w:t>
            </w:r>
          </w:p>
        </w:tc>
        <w:tc>
          <w:tcPr>
            <w:tcW w:w="1323" w:type="dxa"/>
            <w:shd w:val="clear" w:color="auto" w:fill="auto"/>
          </w:tcPr>
          <w:p w:rsidR="00B7734E" w:rsidRPr="002C1EC7" w:rsidRDefault="00B7734E" w:rsidP="00EB5EED">
            <w:pPr>
              <w:jc w:val="center"/>
              <w:rPr>
                <w:sz w:val="44"/>
                <w:szCs w:val="44"/>
              </w:rPr>
            </w:pPr>
          </w:p>
        </w:tc>
        <w:tc>
          <w:tcPr>
            <w:tcW w:w="1323" w:type="dxa"/>
            <w:shd w:val="clear" w:color="auto" w:fill="auto"/>
          </w:tcPr>
          <w:p w:rsidR="00B7734E" w:rsidRPr="002C1EC7" w:rsidRDefault="00B7734E" w:rsidP="00EB5EED">
            <w:pPr>
              <w:jc w:val="center"/>
              <w:rPr>
                <w:sz w:val="44"/>
                <w:szCs w:val="44"/>
              </w:rPr>
            </w:pPr>
            <w:r>
              <w:rPr>
                <w:sz w:val="44"/>
                <w:szCs w:val="44"/>
              </w:rPr>
              <w:t>X</w:t>
            </w:r>
          </w:p>
        </w:tc>
        <w:tc>
          <w:tcPr>
            <w:tcW w:w="1323" w:type="dxa"/>
          </w:tcPr>
          <w:p w:rsidR="00B7734E" w:rsidRPr="002C1EC7" w:rsidRDefault="00B7734E" w:rsidP="00891E12">
            <w:pPr>
              <w:jc w:val="center"/>
            </w:pPr>
          </w:p>
        </w:tc>
        <w:tc>
          <w:tcPr>
            <w:tcW w:w="1323" w:type="dxa"/>
            <w:shd w:val="clear" w:color="auto" w:fill="auto"/>
            <w:vAlign w:val="center"/>
          </w:tcPr>
          <w:p w:rsidR="00B7734E" w:rsidRPr="002C1EC7" w:rsidRDefault="00B7734E" w:rsidP="00891E12">
            <w:pPr>
              <w:jc w:val="center"/>
            </w:pPr>
            <w:r>
              <w:t>Sprac</w:t>
            </w:r>
            <w:r>
              <w:t>h</w:t>
            </w:r>
            <w:r>
              <w:t>mittlung schriftlich</w:t>
            </w:r>
          </w:p>
        </w:tc>
      </w:tr>
      <w:tr w:rsidR="00B7734E" w:rsidRPr="002C1EC7" w:rsidTr="00B7734E">
        <w:tc>
          <w:tcPr>
            <w:tcW w:w="1526" w:type="dxa"/>
            <w:shd w:val="clear" w:color="auto" w:fill="C6D9F1"/>
            <w:vAlign w:val="center"/>
          </w:tcPr>
          <w:p w:rsidR="00B7734E" w:rsidRPr="00B7734E" w:rsidRDefault="00B7734E" w:rsidP="00B7734E">
            <w:pPr>
              <w:ind w:left="720" w:hanging="360"/>
              <w:contextualSpacing/>
              <w:jc w:val="center"/>
              <w:rPr>
                <w:b/>
                <w:lang w:val="fr-FR"/>
              </w:rPr>
            </w:pPr>
            <w:r w:rsidRPr="00B7734E">
              <w:rPr>
                <w:b/>
                <w:lang w:val="fr-FR"/>
              </w:rPr>
              <w:t>UV V</w:t>
            </w:r>
          </w:p>
        </w:tc>
        <w:tc>
          <w:tcPr>
            <w:tcW w:w="1323" w:type="dxa"/>
            <w:shd w:val="clear" w:color="auto" w:fill="auto"/>
          </w:tcPr>
          <w:p w:rsidR="00B7734E" w:rsidRPr="002C1EC7" w:rsidRDefault="00B7734E" w:rsidP="00EB5EED">
            <w:pPr>
              <w:jc w:val="center"/>
              <w:rPr>
                <w:sz w:val="44"/>
                <w:szCs w:val="44"/>
              </w:rPr>
            </w:pPr>
            <w:r>
              <w:rPr>
                <w:sz w:val="44"/>
                <w:szCs w:val="44"/>
              </w:rPr>
              <w:t>X</w:t>
            </w:r>
          </w:p>
        </w:tc>
        <w:tc>
          <w:tcPr>
            <w:tcW w:w="1323" w:type="dxa"/>
            <w:shd w:val="clear" w:color="auto" w:fill="auto"/>
          </w:tcPr>
          <w:p w:rsidR="00B7734E" w:rsidRPr="002C1EC7" w:rsidRDefault="00EB5EED" w:rsidP="00EB5EED">
            <w:pPr>
              <w:jc w:val="center"/>
              <w:rPr>
                <w:sz w:val="44"/>
                <w:szCs w:val="44"/>
              </w:rPr>
            </w:pPr>
            <w:r>
              <w:rPr>
                <w:sz w:val="44"/>
                <w:szCs w:val="44"/>
              </w:rPr>
              <w:t>X</w:t>
            </w:r>
          </w:p>
        </w:tc>
        <w:tc>
          <w:tcPr>
            <w:tcW w:w="1323" w:type="dxa"/>
            <w:shd w:val="clear" w:color="auto" w:fill="auto"/>
          </w:tcPr>
          <w:p w:rsidR="00B7734E" w:rsidRPr="002C1EC7" w:rsidRDefault="00B7734E" w:rsidP="00EB5EED">
            <w:pPr>
              <w:jc w:val="center"/>
              <w:rPr>
                <w:sz w:val="44"/>
                <w:szCs w:val="44"/>
              </w:rPr>
            </w:pPr>
            <w:r>
              <w:rPr>
                <w:sz w:val="44"/>
                <w:szCs w:val="44"/>
              </w:rPr>
              <w:t>X</w:t>
            </w:r>
          </w:p>
        </w:tc>
        <w:tc>
          <w:tcPr>
            <w:tcW w:w="1323" w:type="dxa"/>
            <w:shd w:val="clear" w:color="auto" w:fill="auto"/>
          </w:tcPr>
          <w:p w:rsidR="00B7734E" w:rsidRPr="002C1EC7" w:rsidRDefault="00B7734E" w:rsidP="00EB5EED">
            <w:pPr>
              <w:jc w:val="center"/>
              <w:rPr>
                <w:sz w:val="44"/>
                <w:szCs w:val="44"/>
              </w:rPr>
            </w:pPr>
          </w:p>
        </w:tc>
        <w:tc>
          <w:tcPr>
            <w:tcW w:w="1323" w:type="dxa"/>
            <w:shd w:val="clear" w:color="auto" w:fill="auto"/>
          </w:tcPr>
          <w:p w:rsidR="00B7734E" w:rsidRPr="002C1EC7" w:rsidRDefault="00B7734E" w:rsidP="00EB5EED">
            <w:pPr>
              <w:jc w:val="center"/>
              <w:rPr>
                <w:sz w:val="44"/>
                <w:szCs w:val="44"/>
              </w:rPr>
            </w:pPr>
          </w:p>
        </w:tc>
        <w:tc>
          <w:tcPr>
            <w:tcW w:w="1323" w:type="dxa"/>
          </w:tcPr>
          <w:p w:rsidR="00B7734E" w:rsidRPr="002C1EC7" w:rsidRDefault="00B7734E" w:rsidP="00891E12"/>
        </w:tc>
        <w:tc>
          <w:tcPr>
            <w:tcW w:w="1323" w:type="dxa"/>
            <w:shd w:val="clear" w:color="auto" w:fill="auto"/>
          </w:tcPr>
          <w:p w:rsidR="00B7734E" w:rsidRPr="002C1EC7" w:rsidRDefault="00B7734E" w:rsidP="00B7734E">
            <w:pPr>
              <w:jc w:val="center"/>
            </w:pPr>
          </w:p>
        </w:tc>
      </w:tr>
      <w:tr w:rsidR="00B7734E" w:rsidRPr="002C1EC7" w:rsidTr="00B7734E">
        <w:tc>
          <w:tcPr>
            <w:tcW w:w="1526" w:type="dxa"/>
            <w:shd w:val="clear" w:color="auto" w:fill="C6D9F1"/>
            <w:vAlign w:val="center"/>
          </w:tcPr>
          <w:p w:rsidR="00B7734E" w:rsidRPr="00B7734E" w:rsidRDefault="00B7734E" w:rsidP="00B7734E">
            <w:pPr>
              <w:ind w:left="720" w:hanging="360"/>
              <w:contextualSpacing/>
              <w:jc w:val="center"/>
              <w:rPr>
                <w:b/>
                <w:lang w:val="fr-FR"/>
              </w:rPr>
            </w:pPr>
            <w:r w:rsidRPr="00B7734E">
              <w:rPr>
                <w:b/>
                <w:lang w:val="fr-FR"/>
              </w:rPr>
              <w:t>UV VI</w:t>
            </w:r>
          </w:p>
        </w:tc>
        <w:tc>
          <w:tcPr>
            <w:tcW w:w="1323" w:type="dxa"/>
            <w:shd w:val="clear" w:color="auto" w:fill="auto"/>
          </w:tcPr>
          <w:p w:rsidR="00B7734E" w:rsidRPr="000F0EB5" w:rsidRDefault="000E257A" w:rsidP="00EB5EED">
            <w:pPr>
              <w:jc w:val="center"/>
              <w:rPr>
                <w:sz w:val="44"/>
                <w:szCs w:val="44"/>
              </w:rPr>
            </w:pPr>
            <w:r>
              <w:rPr>
                <w:sz w:val="44"/>
                <w:szCs w:val="44"/>
              </w:rPr>
              <w:t>X</w:t>
            </w:r>
          </w:p>
        </w:tc>
        <w:tc>
          <w:tcPr>
            <w:tcW w:w="1323" w:type="dxa"/>
            <w:shd w:val="clear" w:color="auto" w:fill="auto"/>
          </w:tcPr>
          <w:p w:rsidR="00B7734E" w:rsidRPr="000F0EB5" w:rsidRDefault="000E257A" w:rsidP="00EB5EED">
            <w:pPr>
              <w:jc w:val="center"/>
              <w:rPr>
                <w:sz w:val="44"/>
                <w:szCs w:val="44"/>
              </w:rPr>
            </w:pPr>
            <w:r>
              <w:rPr>
                <w:sz w:val="44"/>
                <w:szCs w:val="44"/>
              </w:rPr>
              <w:t>X</w:t>
            </w:r>
          </w:p>
        </w:tc>
        <w:tc>
          <w:tcPr>
            <w:tcW w:w="1323" w:type="dxa"/>
            <w:shd w:val="clear" w:color="auto" w:fill="auto"/>
          </w:tcPr>
          <w:p w:rsidR="00B7734E" w:rsidRPr="000F0EB5" w:rsidRDefault="00B7734E" w:rsidP="00EB5EED">
            <w:pPr>
              <w:jc w:val="center"/>
              <w:rPr>
                <w:sz w:val="44"/>
                <w:szCs w:val="44"/>
              </w:rPr>
            </w:pPr>
          </w:p>
        </w:tc>
        <w:tc>
          <w:tcPr>
            <w:tcW w:w="1323" w:type="dxa"/>
            <w:shd w:val="clear" w:color="auto" w:fill="auto"/>
          </w:tcPr>
          <w:p w:rsidR="00B7734E" w:rsidRPr="000F0EB5" w:rsidRDefault="00B7734E" w:rsidP="00EB5EED">
            <w:pPr>
              <w:jc w:val="center"/>
              <w:rPr>
                <w:sz w:val="44"/>
                <w:szCs w:val="44"/>
              </w:rPr>
            </w:pPr>
          </w:p>
        </w:tc>
        <w:tc>
          <w:tcPr>
            <w:tcW w:w="1323" w:type="dxa"/>
            <w:shd w:val="clear" w:color="auto" w:fill="auto"/>
          </w:tcPr>
          <w:p w:rsidR="00B7734E" w:rsidRPr="000F0EB5" w:rsidRDefault="00744DEA" w:rsidP="00EB5EED">
            <w:pPr>
              <w:jc w:val="center"/>
              <w:rPr>
                <w:sz w:val="44"/>
                <w:szCs w:val="44"/>
              </w:rPr>
            </w:pPr>
            <w:r>
              <w:rPr>
                <w:sz w:val="44"/>
                <w:szCs w:val="44"/>
              </w:rPr>
              <w:t>X</w:t>
            </w:r>
          </w:p>
        </w:tc>
        <w:tc>
          <w:tcPr>
            <w:tcW w:w="1323" w:type="dxa"/>
          </w:tcPr>
          <w:p w:rsidR="00B7734E" w:rsidRPr="000F0EB5" w:rsidRDefault="00B7734E" w:rsidP="00891E12">
            <w:pPr>
              <w:jc w:val="center"/>
            </w:pPr>
          </w:p>
        </w:tc>
        <w:tc>
          <w:tcPr>
            <w:tcW w:w="1323" w:type="dxa"/>
            <w:shd w:val="clear" w:color="auto" w:fill="auto"/>
          </w:tcPr>
          <w:p w:rsidR="00B7734E" w:rsidRPr="000F0EB5" w:rsidRDefault="00744DEA" w:rsidP="00891E12">
            <w:pPr>
              <w:jc w:val="center"/>
            </w:pPr>
            <w:r w:rsidRPr="00744DEA">
              <w:rPr>
                <w:sz w:val="22"/>
              </w:rPr>
              <w:t>Klausur im Format der Abiturkla</w:t>
            </w:r>
            <w:r w:rsidRPr="00744DEA">
              <w:rPr>
                <w:sz w:val="22"/>
              </w:rPr>
              <w:t>u</w:t>
            </w:r>
            <w:r w:rsidRPr="00744DEA">
              <w:rPr>
                <w:sz w:val="22"/>
              </w:rPr>
              <w:t>sur</w:t>
            </w:r>
          </w:p>
        </w:tc>
      </w:tr>
    </w:tbl>
    <w:p w:rsidR="00B7734E" w:rsidRDefault="00B7734E" w:rsidP="00B7734E">
      <w:pPr>
        <w:tabs>
          <w:tab w:val="left" w:pos="2160"/>
        </w:tabs>
        <w:rPr>
          <w:rFonts w:cs="Arial"/>
          <w:b/>
        </w:rPr>
      </w:pPr>
    </w:p>
    <w:p w:rsidR="00B7734E" w:rsidRPr="0034720F" w:rsidRDefault="00B7734E" w:rsidP="00B7734E">
      <w:pPr>
        <w:tabs>
          <w:tab w:val="left" w:pos="2160"/>
        </w:tabs>
        <w:rPr>
          <w:rFonts w:cs="Arial"/>
          <w:b/>
        </w:rPr>
      </w:pPr>
    </w:p>
    <w:p w:rsidR="00E41182" w:rsidRDefault="00E41182">
      <w:pPr>
        <w:jc w:val="left"/>
        <w:rPr>
          <w:rFonts w:cs="Arial"/>
          <w:b/>
        </w:rPr>
      </w:pPr>
      <w:r>
        <w:rPr>
          <w:rFonts w:cs="Arial"/>
          <w:b/>
        </w:rPr>
        <w:br w:type="page"/>
      </w:r>
    </w:p>
    <w:p w:rsidR="00B7734E" w:rsidRPr="007049EC" w:rsidRDefault="00B7734E" w:rsidP="00B7734E">
      <w:pPr>
        <w:tabs>
          <w:tab w:val="left" w:pos="2160"/>
        </w:tabs>
        <w:jc w:val="left"/>
        <w:rPr>
          <w:rFonts w:cs="Arial"/>
          <w:b/>
        </w:rPr>
      </w:pPr>
      <w:r w:rsidRPr="007049EC">
        <w:rPr>
          <w:rFonts w:cs="Arial"/>
          <w:b/>
        </w:rPr>
        <w:lastRenderedPageBreak/>
        <w:t>2.2 Sonstige Leistungen im Unterricht/Sonstige Mitarbeit</w:t>
      </w:r>
    </w:p>
    <w:p w:rsidR="00B7734E" w:rsidRDefault="00B7734E" w:rsidP="00B7734E">
      <w:pPr>
        <w:tabs>
          <w:tab w:val="left" w:pos="2160"/>
        </w:tabs>
        <w:jc w:val="left"/>
        <w:rPr>
          <w:rFonts w:cs="Arial"/>
        </w:rPr>
      </w:pPr>
    </w:p>
    <w:p w:rsidR="00B7734E" w:rsidRPr="005661EC" w:rsidRDefault="00B7734E" w:rsidP="00B7734E">
      <w:pPr>
        <w:spacing w:after="160" w:line="259" w:lineRule="auto"/>
        <w:rPr>
          <w:rFonts w:eastAsia="Calibri" w:cs="Arial"/>
          <w:szCs w:val="24"/>
          <w:lang w:eastAsia="en-US"/>
        </w:rPr>
      </w:pPr>
      <w:r w:rsidRPr="005661EC">
        <w:rPr>
          <w:rFonts w:eastAsia="Calibri" w:cs="Arial"/>
          <w:szCs w:val="24"/>
          <w:lang w:eastAsia="en-US"/>
        </w:rPr>
        <w:t>Die Note im Beurteilungsbereich „</w:t>
      </w:r>
      <w:r>
        <w:rPr>
          <w:rFonts w:eastAsia="Calibri" w:cs="Arial"/>
          <w:szCs w:val="24"/>
          <w:lang w:eastAsia="en-US"/>
        </w:rPr>
        <w:t>Sonstige Leistungen im Unte</w:t>
      </w:r>
      <w:r>
        <w:rPr>
          <w:rFonts w:eastAsia="Calibri" w:cs="Arial"/>
          <w:szCs w:val="24"/>
          <w:lang w:eastAsia="en-US"/>
        </w:rPr>
        <w:t>r</w:t>
      </w:r>
      <w:r>
        <w:rPr>
          <w:rFonts w:eastAsia="Calibri" w:cs="Arial"/>
          <w:szCs w:val="24"/>
          <w:lang w:eastAsia="en-US"/>
        </w:rPr>
        <w:t>richt/</w:t>
      </w:r>
      <w:r w:rsidRPr="005661EC">
        <w:rPr>
          <w:rFonts w:eastAsia="Calibri" w:cs="Arial"/>
          <w:szCs w:val="24"/>
          <w:lang w:eastAsia="en-US"/>
        </w:rPr>
        <w:t>Sonstige Mitarbeit“ wird von der unterrichtenden Lehrkraft unabhä</w:t>
      </w:r>
      <w:r w:rsidRPr="005661EC">
        <w:rPr>
          <w:rFonts w:eastAsia="Calibri" w:cs="Arial"/>
          <w:szCs w:val="24"/>
          <w:lang w:eastAsia="en-US"/>
        </w:rPr>
        <w:t>n</w:t>
      </w:r>
      <w:r w:rsidRPr="005661EC">
        <w:rPr>
          <w:rFonts w:eastAsia="Calibri" w:cs="Arial"/>
          <w:szCs w:val="24"/>
          <w:lang w:eastAsia="en-US"/>
        </w:rPr>
        <w:t xml:space="preserve">gig von der </w:t>
      </w:r>
      <w:proofErr w:type="spellStart"/>
      <w:r w:rsidRPr="005661EC">
        <w:rPr>
          <w:rFonts w:eastAsia="Calibri" w:cs="Arial"/>
          <w:szCs w:val="24"/>
          <w:lang w:eastAsia="en-US"/>
        </w:rPr>
        <w:t>Teil</w:t>
      </w:r>
      <w:r>
        <w:rPr>
          <w:rFonts w:eastAsia="Calibri" w:cs="Arial"/>
          <w:szCs w:val="24"/>
          <w:lang w:eastAsia="en-US"/>
        </w:rPr>
        <w:t>note</w:t>
      </w:r>
      <w:proofErr w:type="spellEnd"/>
      <w:r>
        <w:rPr>
          <w:rFonts w:eastAsia="Calibri" w:cs="Arial"/>
          <w:szCs w:val="24"/>
          <w:lang w:eastAsia="en-US"/>
        </w:rPr>
        <w:t xml:space="preserve"> im Bereich „S</w:t>
      </w:r>
      <w:r w:rsidRPr="005661EC">
        <w:rPr>
          <w:rFonts w:eastAsia="Calibri" w:cs="Arial"/>
          <w:szCs w:val="24"/>
          <w:lang w:eastAsia="en-US"/>
        </w:rPr>
        <w:t>chriftliche Arbeiten</w:t>
      </w:r>
      <w:r>
        <w:rPr>
          <w:rFonts w:eastAsia="Calibri" w:cs="Arial"/>
          <w:szCs w:val="24"/>
          <w:lang w:eastAsia="en-US"/>
        </w:rPr>
        <w:t>/Klausuren</w:t>
      </w:r>
      <w:r w:rsidRPr="005661EC">
        <w:rPr>
          <w:rFonts w:eastAsia="Calibri" w:cs="Arial"/>
          <w:szCs w:val="24"/>
          <w:lang w:eastAsia="en-US"/>
        </w:rPr>
        <w:t>“ festg</w:t>
      </w:r>
      <w:r w:rsidRPr="005661EC">
        <w:rPr>
          <w:rFonts w:eastAsia="Calibri" w:cs="Arial"/>
          <w:szCs w:val="24"/>
          <w:lang w:eastAsia="en-US"/>
        </w:rPr>
        <w:t>e</w:t>
      </w:r>
      <w:r w:rsidRPr="005661EC">
        <w:rPr>
          <w:rFonts w:eastAsia="Calibri" w:cs="Arial"/>
          <w:szCs w:val="24"/>
          <w:lang w:eastAsia="en-US"/>
        </w:rPr>
        <w:t xml:space="preserve">legt. </w:t>
      </w:r>
    </w:p>
    <w:p w:rsidR="00B7734E" w:rsidRDefault="00B7734E" w:rsidP="00B7734E">
      <w:pPr>
        <w:tabs>
          <w:tab w:val="left" w:pos="2160"/>
        </w:tabs>
        <w:jc w:val="left"/>
        <w:rPr>
          <w:rFonts w:cs="Arial"/>
        </w:rPr>
      </w:pPr>
      <w:r>
        <w:rPr>
          <w:rFonts w:cs="Arial"/>
        </w:rPr>
        <w:t>In diesem Beurteilungsbereich leisten die Studierenden vielfältige Beitr</w:t>
      </w:r>
      <w:r>
        <w:rPr>
          <w:rFonts w:cs="Arial"/>
        </w:rPr>
        <w:t>ä</w:t>
      </w:r>
      <w:r>
        <w:rPr>
          <w:rFonts w:cs="Arial"/>
        </w:rPr>
        <w:t xml:space="preserve">ge, die die Grundlage der Bewertung bilden: </w:t>
      </w:r>
    </w:p>
    <w:p w:rsidR="00B7734E" w:rsidRPr="001400B1" w:rsidRDefault="00B7734E" w:rsidP="00B7734E">
      <w:pPr>
        <w:tabs>
          <w:tab w:val="left" w:pos="2160"/>
        </w:tabs>
        <w:jc w:val="left"/>
        <w:rPr>
          <w:rFonts w:cs="Arial"/>
        </w:rPr>
      </w:pPr>
    </w:p>
    <w:p w:rsidR="00B7734E" w:rsidRDefault="00B7734E" w:rsidP="00B7734E">
      <w:pPr>
        <w:numPr>
          <w:ilvl w:val="0"/>
          <w:numId w:val="8"/>
        </w:numPr>
        <w:tabs>
          <w:tab w:val="left" w:pos="2160"/>
        </w:tabs>
        <w:jc w:val="left"/>
        <w:rPr>
          <w:rFonts w:cs="Arial"/>
        </w:rPr>
      </w:pPr>
      <w:r>
        <w:rPr>
          <w:rFonts w:cs="Arial"/>
        </w:rPr>
        <w:t>Teilnahme am Unterrichtsgespräch</w:t>
      </w:r>
    </w:p>
    <w:p w:rsidR="00B7734E" w:rsidRDefault="00B7734E" w:rsidP="00B7734E">
      <w:pPr>
        <w:numPr>
          <w:ilvl w:val="0"/>
          <w:numId w:val="8"/>
        </w:numPr>
        <w:tabs>
          <w:tab w:val="left" w:pos="2160"/>
        </w:tabs>
        <w:jc w:val="left"/>
        <w:rPr>
          <w:rFonts w:cs="Arial"/>
        </w:rPr>
      </w:pPr>
      <w:r>
        <w:rPr>
          <w:rFonts w:cs="Arial"/>
        </w:rPr>
        <w:t>Anfertigen und Präsentation von Hausaufgaben und Mitarbeit an deren  Auswertung</w:t>
      </w:r>
    </w:p>
    <w:p w:rsidR="00B7734E" w:rsidRDefault="00B7734E" w:rsidP="00B7734E">
      <w:pPr>
        <w:numPr>
          <w:ilvl w:val="0"/>
          <w:numId w:val="8"/>
        </w:numPr>
        <w:tabs>
          <w:tab w:val="left" w:pos="2160"/>
        </w:tabs>
        <w:jc w:val="left"/>
        <w:rPr>
          <w:rFonts w:cs="Arial"/>
        </w:rPr>
      </w:pPr>
      <w:r>
        <w:rPr>
          <w:rFonts w:cs="Arial"/>
        </w:rPr>
        <w:t>Präsentation von Ergebnissen aus Partner- und Gruppenarbeiten und Projekten</w:t>
      </w:r>
    </w:p>
    <w:p w:rsidR="00B7734E" w:rsidRDefault="00B7734E" w:rsidP="00B7734E">
      <w:pPr>
        <w:numPr>
          <w:ilvl w:val="0"/>
          <w:numId w:val="8"/>
        </w:numPr>
        <w:tabs>
          <w:tab w:val="left" w:pos="2160"/>
        </w:tabs>
        <w:jc w:val="left"/>
        <w:rPr>
          <w:rFonts w:cs="Arial"/>
        </w:rPr>
      </w:pPr>
      <w:r>
        <w:rPr>
          <w:rFonts w:cs="Arial"/>
        </w:rPr>
        <w:t>Präsentation von Referaten</w:t>
      </w:r>
    </w:p>
    <w:p w:rsidR="00B7734E" w:rsidRDefault="00B7734E" w:rsidP="00B7734E">
      <w:pPr>
        <w:numPr>
          <w:ilvl w:val="0"/>
          <w:numId w:val="8"/>
        </w:numPr>
        <w:tabs>
          <w:tab w:val="left" w:pos="2160"/>
        </w:tabs>
        <w:jc w:val="left"/>
        <w:rPr>
          <w:rFonts w:cs="Arial"/>
        </w:rPr>
      </w:pPr>
      <w:r>
        <w:rPr>
          <w:rFonts w:cs="Arial"/>
        </w:rPr>
        <w:t>Teilnahme und Moderation an bzw. von Diskussionen</w:t>
      </w:r>
    </w:p>
    <w:p w:rsidR="00B7734E" w:rsidRDefault="00B7734E" w:rsidP="00B7734E">
      <w:pPr>
        <w:numPr>
          <w:ilvl w:val="0"/>
          <w:numId w:val="8"/>
        </w:numPr>
        <w:tabs>
          <w:tab w:val="left" w:pos="2160"/>
        </w:tabs>
        <w:jc w:val="left"/>
        <w:rPr>
          <w:rFonts w:cs="Arial"/>
        </w:rPr>
      </w:pPr>
      <w:r>
        <w:rPr>
          <w:rFonts w:cs="Arial"/>
        </w:rPr>
        <w:t>mündliche Überprüfungen</w:t>
      </w:r>
    </w:p>
    <w:p w:rsidR="00B7734E" w:rsidRDefault="00B7734E" w:rsidP="00B7734E">
      <w:pPr>
        <w:numPr>
          <w:ilvl w:val="0"/>
          <w:numId w:val="8"/>
        </w:numPr>
        <w:tabs>
          <w:tab w:val="left" w:pos="2160"/>
        </w:tabs>
        <w:jc w:val="left"/>
        <w:rPr>
          <w:rFonts w:cs="Arial"/>
        </w:rPr>
      </w:pPr>
      <w:r>
        <w:rPr>
          <w:rFonts w:cs="Arial"/>
        </w:rPr>
        <w:t>Erstellen von themenbezogenen Dokumentationen (z.B. Plakate, m</w:t>
      </w:r>
      <w:r>
        <w:rPr>
          <w:rFonts w:cs="Arial"/>
        </w:rPr>
        <w:t>e</w:t>
      </w:r>
      <w:r w:rsidR="00E41182">
        <w:rPr>
          <w:rFonts w:cs="Arial"/>
        </w:rPr>
        <w:t>diengestützte Präsentationen)</w:t>
      </w:r>
    </w:p>
    <w:p w:rsidR="00B7734E" w:rsidRDefault="00B7734E" w:rsidP="00B7734E">
      <w:pPr>
        <w:numPr>
          <w:ilvl w:val="0"/>
          <w:numId w:val="8"/>
        </w:numPr>
        <w:tabs>
          <w:tab w:val="left" w:pos="2160"/>
        </w:tabs>
        <w:jc w:val="left"/>
        <w:rPr>
          <w:rFonts w:cs="Arial"/>
        </w:rPr>
      </w:pPr>
      <w:r>
        <w:rPr>
          <w:rFonts w:cs="Arial"/>
        </w:rPr>
        <w:t>Ergebnisse punktueller Überprüfungen</w:t>
      </w:r>
    </w:p>
    <w:p w:rsidR="00B7734E" w:rsidRDefault="00B7734E" w:rsidP="00B7734E">
      <w:pPr>
        <w:tabs>
          <w:tab w:val="left" w:pos="2160"/>
        </w:tabs>
        <w:jc w:val="left"/>
        <w:rPr>
          <w:rFonts w:cs="Arial"/>
        </w:rPr>
      </w:pPr>
    </w:p>
    <w:p w:rsidR="00B7734E" w:rsidRDefault="00B7734E" w:rsidP="00B7734E">
      <w:pPr>
        <w:tabs>
          <w:tab w:val="left" w:pos="2160"/>
        </w:tabs>
        <w:jc w:val="left"/>
        <w:rPr>
          <w:rFonts w:cs="Arial"/>
        </w:rPr>
      </w:pPr>
    </w:p>
    <w:p w:rsidR="00B7734E" w:rsidRDefault="00B7734E" w:rsidP="00B7734E">
      <w:pPr>
        <w:tabs>
          <w:tab w:val="left" w:pos="2160"/>
        </w:tabs>
        <w:jc w:val="left"/>
        <w:rPr>
          <w:rFonts w:cs="Arial"/>
        </w:rPr>
      </w:pPr>
      <w:r>
        <w:rPr>
          <w:rFonts w:cs="Arial"/>
        </w:rPr>
        <w:t>In Bezug auf die im Kernlehrplan ausgewiesenen funktional kommunikat</w:t>
      </w:r>
      <w:r>
        <w:rPr>
          <w:rFonts w:cs="Arial"/>
        </w:rPr>
        <w:t>i</w:t>
      </w:r>
      <w:r>
        <w:rPr>
          <w:rFonts w:cs="Arial"/>
        </w:rPr>
        <w:t xml:space="preserve">ven Kompetenzen greifen folgende fachliche Beurteilungskriterien: </w:t>
      </w:r>
    </w:p>
    <w:p w:rsidR="00B7734E" w:rsidRDefault="00B7734E" w:rsidP="00B7734E">
      <w:pPr>
        <w:jc w:val="left"/>
        <w:rPr>
          <w:rFonts w:cs="Arial"/>
        </w:rPr>
        <w:sectPr w:rsidR="00B7734E" w:rsidSect="00AA678E">
          <w:headerReference w:type="default" r:id="rId42"/>
          <w:type w:val="continuous"/>
          <w:pgSz w:w="11904" w:h="16838" w:code="9"/>
          <w:pgMar w:top="1392" w:right="1985" w:bottom="2552" w:left="1985" w:header="709" w:footer="830" w:gutter="0"/>
          <w:cols w:space="708"/>
          <w:titlePg/>
          <w:docGrid w:linePitch="326"/>
        </w:sectPr>
      </w:pPr>
      <w:r>
        <w:rPr>
          <w:rFonts w:cs="Arial"/>
        </w:rPr>
        <w:br w:type="page"/>
      </w:r>
    </w:p>
    <w:tbl>
      <w:tblPr>
        <w:tblW w:w="15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7"/>
        <w:gridCol w:w="2396"/>
        <w:gridCol w:w="3031"/>
        <w:gridCol w:w="5691"/>
      </w:tblGrid>
      <w:tr w:rsidR="00B7734E" w:rsidTr="00891E12">
        <w:trPr>
          <w:trHeight w:val="274"/>
        </w:trPr>
        <w:tc>
          <w:tcPr>
            <w:tcW w:w="15155" w:type="dxa"/>
            <w:gridSpan w:val="4"/>
            <w:tcBorders>
              <w:top w:val="single" w:sz="18" w:space="0" w:color="auto"/>
              <w:left w:val="single" w:sz="18" w:space="0" w:color="auto"/>
              <w:right w:val="single" w:sz="18" w:space="0" w:color="auto"/>
            </w:tcBorders>
            <w:shd w:val="clear" w:color="auto" w:fill="C2D69B"/>
          </w:tcPr>
          <w:p w:rsidR="00B7734E" w:rsidRPr="00BC1F48" w:rsidRDefault="00B7734E" w:rsidP="00891E12">
            <w:pPr>
              <w:spacing w:before="120" w:after="120"/>
              <w:jc w:val="center"/>
              <w:rPr>
                <w:rFonts w:cs="Arial"/>
                <w:b/>
              </w:rPr>
            </w:pPr>
            <w:r>
              <w:rPr>
                <w:rFonts w:cs="Arial"/>
                <w:b/>
              </w:rPr>
              <w:lastRenderedPageBreak/>
              <w:t>Sprachproduktion</w:t>
            </w:r>
          </w:p>
        </w:tc>
      </w:tr>
      <w:tr w:rsidR="00B7734E" w:rsidTr="00891E12">
        <w:trPr>
          <w:trHeight w:val="246"/>
        </w:trPr>
        <w:tc>
          <w:tcPr>
            <w:tcW w:w="4037" w:type="dxa"/>
            <w:tcBorders>
              <w:top w:val="dashSmallGap" w:sz="4" w:space="0" w:color="auto"/>
              <w:left w:val="single" w:sz="18" w:space="0" w:color="auto"/>
            </w:tcBorders>
            <w:shd w:val="clear" w:color="auto" w:fill="EAF1DD"/>
          </w:tcPr>
          <w:p w:rsidR="00B7734E" w:rsidRPr="00BC1F48" w:rsidRDefault="00B7734E" w:rsidP="00891E12">
            <w:pPr>
              <w:jc w:val="center"/>
              <w:rPr>
                <w:rFonts w:cs="Arial"/>
                <w:b/>
              </w:rPr>
            </w:pPr>
            <w:r w:rsidRPr="00BC1F48">
              <w:rPr>
                <w:rFonts w:cs="Arial"/>
                <w:b/>
              </w:rPr>
              <w:t>Schreiben</w:t>
            </w:r>
          </w:p>
        </w:tc>
        <w:tc>
          <w:tcPr>
            <w:tcW w:w="11118" w:type="dxa"/>
            <w:gridSpan w:val="3"/>
            <w:tcBorders>
              <w:top w:val="dashSmallGap" w:sz="4" w:space="0" w:color="auto"/>
              <w:right w:val="single" w:sz="18" w:space="0" w:color="auto"/>
            </w:tcBorders>
            <w:shd w:val="clear" w:color="auto" w:fill="EAF1DD"/>
          </w:tcPr>
          <w:p w:rsidR="00B7734E" w:rsidRPr="00BC1F48" w:rsidRDefault="00B7734E" w:rsidP="00891E12">
            <w:pPr>
              <w:jc w:val="center"/>
              <w:rPr>
                <w:rFonts w:cs="Arial"/>
                <w:b/>
              </w:rPr>
            </w:pPr>
            <w:r w:rsidRPr="00BC1F48">
              <w:rPr>
                <w:rFonts w:cs="Arial"/>
                <w:b/>
              </w:rPr>
              <w:t>Sprechen</w:t>
            </w:r>
          </w:p>
        </w:tc>
      </w:tr>
      <w:tr w:rsidR="00B7734E" w:rsidRPr="00FA7C53" w:rsidTr="00891E12">
        <w:tc>
          <w:tcPr>
            <w:tcW w:w="4037" w:type="dxa"/>
            <w:tcBorders>
              <w:left w:val="single" w:sz="18" w:space="0" w:color="auto"/>
              <w:bottom w:val="dashSmallGap" w:sz="4" w:space="0" w:color="auto"/>
            </w:tcBorders>
            <w:shd w:val="clear" w:color="auto" w:fill="EAF1DD"/>
          </w:tcPr>
          <w:p w:rsidR="00B7734E" w:rsidRPr="00BC1F48" w:rsidRDefault="00B7734E" w:rsidP="00891E12">
            <w:pPr>
              <w:ind w:left="720"/>
              <w:rPr>
                <w:rFonts w:cs="Arial"/>
                <w:sz w:val="18"/>
              </w:rPr>
            </w:pPr>
          </w:p>
          <w:p w:rsidR="00B7734E" w:rsidRPr="00BC1F48" w:rsidRDefault="00B7734E" w:rsidP="00B7734E">
            <w:pPr>
              <w:numPr>
                <w:ilvl w:val="0"/>
                <w:numId w:val="30"/>
              </w:numPr>
              <w:jc w:val="left"/>
              <w:rPr>
                <w:rFonts w:cs="Arial"/>
                <w:sz w:val="18"/>
              </w:rPr>
            </w:pPr>
            <w:r w:rsidRPr="00BC1F48">
              <w:rPr>
                <w:rFonts w:cs="Arial"/>
                <w:sz w:val="18"/>
              </w:rPr>
              <w:t>Themenbezogenheit und Mitteilung</w:t>
            </w:r>
            <w:r w:rsidRPr="00BC1F48">
              <w:rPr>
                <w:rFonts w:cs="Arial"/>
                <w:sz w:val="18"/>
              </w:rPr>
              <w:t>s</w:t>
            </w:r>
            <w:r w:rsidRPr="00BC1F48">
              <w:rPr>
                <w:rFonts w:cs="Arial"/>
                <w:sz w:val="18"/>
              </w:rPr>
              <w:t>wert</w:t>
            </w:r>
          </w:p>
          <w:p w:rsidR="00B7734E" w:rsidRPr="00BC1F48" w:rsidRDefault="00B7734E" w:rsidP="00B7734E">
            <w:pPr>
              <w:numPr>
                <w:ilvl w:val="0"/>
                <w:numId w:val="30"/>
              </w:numPr>
              <w:jc w:val="left"/>
              <w:rPr>
                <w:rFonts w:cs="Arial"/>
                <w:sz w:val="18"/>
              </w:rPr>
            </w:pPr>
            <w:r w:rsidRPr="00BC1F48">
              <w:rPr>
                <w:rFonts w:cs="Arial"/>
                <w:sz w:val="18"/>
              </w:rPr>
              <w:t>logischer Aufbau</w:t>
            </w:r>
          </w:p>
          <w:p w:rsidR="00B7734E" w:rsidRPr="00BC1F48" w:rsidRDefault="00B7734E" w:rsidP="00B7734E">
            <w:pPr>
              <w:numPr>
                <w:ilvl w:val="0"/>
                <w:numId w:val="30"/>
              </w:numPr>
              <w:jc w:val="left"/>
              <w:rPr>
                <w:rFonts w:cs="Arial"/>
                <w:sz w:val="18"/>
              </w:rPr>
            </w:pPr>
            <w:r w:rsidRPr="00BC1F48">
              <w:rPr>
                <w:rFonts w:cs="Arial"/>
                <w:sz w:val="18"/>
              </w:rPr>
              <w:t>Ausdrucksvermögen</w:t>
            </w:r>
          </w:p>
          <w:p w:rsidR="00B7734E" w:rsidRPr="00BC1F48" w:rsidRDefault="00B7734E" w:rsidP="00B7734E">
            <w:pPr>
              <w:numPr>
                <w:ilvl w:val="0"/>
                <w:numId w:val="30"/>
              </w:numPr>
              <w:jc w:val="left"/>
              <w:rPr>
                <w:rFonts w:cs="Arial"/>
                <w:sz w:val="18"/>
              </w:rPr>
            </w:pPr>
            <w:r w:rsidRPr="00BC1F48">
              <w:rPr>
                <w:rFonts w:cs="Arial"/>
                <w:sz w:val="18"/>
              </w:rPr>
              <w:t>Verständlichkeit</w:t>
            </w:r>
          </w:p>
          <w:p w:rsidR="00B7734E" w:rsidRPr="00BC1F48" w:rsidRDefault="00B7734E" w:rsidP="00B7734E">
            <w:pPr>
              <w:numPr>
                <w:ilvl w:val="0"/>
                <w:numId w:val="30"/>
              </w:numPr>
              <w:jc w:val="left"/>
              <w:rPr>
                <w:rFonts w:cs="Arial"/>
                <w:sz w:val="18"/>
              </w:rPr>
            </w:pPr>
            <w:r>
              <w:rPr>
                <w:rFonts w:cs="Arial"/>
                <w:sz w:val="18"/>
              </w:rPr>
              <w:t>f</w:t>
            </w:r>
            <w:r w:rsidRPr="00BC1F48">
              <w:rPr>
                <w:rFonts w:cs="Arial"/>
                <w:sz w:val="18"/>
              </w:rPr>
              <w:t>ormale Sorgfalt</w:t>
            </w:r>
          </w:p>
          <w:p w:rsidR="00B7734E" w:rsidRPr="00BC1F48" w:rsidRDefault="00B7734E" w:rsidP="00891E12">
            <w:pPr>
              <w:rPr>
                <w:rFonts w:cs="Arial"/>
                <w:sz w:val="18"/>
              </w:rPr>
            </w:pPr>
          </w:p>
        </w:tc>
        <w:tc>
          <w:tcPr>
            <w:tcW w:w="5427" w:type="dxa"/>
            <w:gridSpan w:val="2"/>
            <w:tcBorders>
              <w:bottom w:val="dashSmallGap" w:sz="4" w:space="0" w:color="auto"/>
              <w:right w:val="nil"/>
            </w:tcBorders>
            <w:shd w:val="clear" w:color="auto" w:fill="EAF1DD"/>
          </w:tcPr>
          <w:p w:rsidR="00B7734E" w:rsidRPr="00BC1F48" w:rsidRDefault="00B7734E" w:rsidP="00891E12">
            <w:pPr>
              <w:autoSpaceDE w:val="0"/>
              <w:autoSpaceDN w:val="0"/>
              <w:adjustRightInd w:val="0"/>
              <w:rPr>
                <w:rFonts w:ascii="Helvetica-Oblique" w:hAnsi="Helvetica-Oblique" w:cs="Helvetica-Oblique"/>
                <w:i/>
                <w:iCs/>
                <w:sz w:val="18"/>
              </w:rPr>
            </w:pPr>
            <w:r w:rsidRPr="00BC1F48">
              <w:rPr>
                <w:rFonts w:ascii="Helvetica-Oblique" w:hAnsi="Helvetica-Oblique" w:cs="Helvetica-Oblique"/>
                <w:i/>
                <w:iCs/>
                <w:sz w:val="18"/>
              </w:rPr>
              <w:t>An Gesprächen teilnehmen</w:t>
            </w:r>
          </w:p>
          <w:p w:rsidR="00B7734E" w:rsidRPr="00BC1F48" w:rsidRDefault="00B7734E" w:rsidP="00B7734E">
            <w:pPr>
              <w:numPr>
                <w:ilvl w:val="0"/>
                <w:numId w:val="30"/>
              </w:numPr>
              <w:jc w:val="left"/>
              <w:rPr>
                <w:rFonts w:cs="Arial"/>
                <w:sz w:val="18"/>
              </w:rPr>
            </w:pPr>
            <w:r w:rsidRPr="00BC1F48">
              <w:rPr>
                <w:rFonts w:cs="Arial"/>
                <w:sz w:val="18"/>
              </w:rPr>
              <w:t>Initiative bei der Gesprächsführung Ideenreichtum, Spontaneität, Risikobereitschaft in den Beiträgen</w:t>
            </w:r>
          </w:p>
          <w:p w:rsidR="00B7734E" w:rsidRPr="00BC1F48" w:rsidRDefault="00B7734E" w:rsidP="00B7734E">
            <w:pPr>
              <w:numPr>
                <w:ilvl w:val="0"/>
                <w:numId w:val="30"/>
              </w:numPr>
              <w:jc w:val="left"/>
              <w:rPr>
                <w:rFonts w:cs="Arial"/>
                <w:sz w:val="18"/>
              </w:rPr>
            </w:pPr>
            <w:r w:rsidRPr="00BC1F48">
              <w:rPr>
                <w:rFonts w:cs="Arial"/>
                <w:sz w:val="18"/>
              </w:rPr>
              <w:t>Frequenz, Kontinuität und Qualität der Unterrichtsbe</w:t>
            </w:r>
            <w:r w:rsidRPr="00BC1F48">
              <w:rPr>
                <w:rFonts w:cs="Arial"/>
                <w:sz w:val="18"/>
              </w:rPr>
              <w:t>i</w:t>
            </w:r>
            <w:r w:rsidRPr="00BC1F48">
              <w:rPr>
                <w:rFonts w:cs="Arial"/>
                <w:sz w:val="18"/>
              </w:rPr>
              <w:t>träge</w:t>
            </w:r>
          </w:p>
          <w:p w:rsidR="00B7734E" w:rsidRPr="00BC1F48" w:rsidRDefault="00B7734E" w:rsidP="00B7734E">
            <w:pPr>
              <w:numPr>
                <w:ilvl w:val="0"/>
                <w:numId w:val="30"/>
              </w:numPr>
              <w:jc w:val="left"/>
              <w:rPr>
                <w:rFonts w:cs="Arial"/>
                <w:sz w:val="18"/>
              </w:rPr>
            </w:pPr>
            <w:r w:rsidRPr="00BC1F48">
              <w:rPr>
                <w:rFonts w:cs="Arial"/>
                <w:sz w:val="18"/>
              </w:rPr>
              <w:t>Körpersprache, d. h. Mimik, Gestik, Blickkontakt</w:t>
            </w:r>
          </w:p>
          <w:p w:rsidR="00B7734E" w:rsidRPr="00BC1F48" w:rsidRDefault="00B7734E" w:rsidP="00B7734E">
            <w:pPr>
              <w:numPr>
                <w:ilvl w:val="0"/>
                <w:numId w:val="30"/>
              </w:numPr>
              <w:jc w:val="left"/>
              <w:rPr>
                <w:rFonts w:cs="Arial"/>
                <w:sz w:val="18"/>
              </w:rPr>
            </w:pPr>
            <w:r w:rsidRPr="00BC1F48">
              <w:rPr>
                <w:rFonts w:cs="Arial"/>
                <w:sz w:val="18"/>
              </w:rPr>
              <w:t>Situationsangemessenheit</w:t>
            </w:r>
          </w:p>
          <w:p w:rsidR="00B7734E" w:rsidRPr="00BC1F48" w:rsidRDefault="00B7734E" w:rsidP="00B7734E">
            <w:pPr>
              <w:numPr>
                <w:ilvl w:val="0"/>
                <w:numId w:val="30"/>
              </w:numPr>
              <w:jc w:val="left"/>
              <w:rPr>
                <w:rFonts w:cs="Arial"/>
                <w:sz w:val="18"/>
              </w:rPr>
            </w:pPr>
            <w:r w:rsidRPr="00BC1F48">
              <w:rPr>
                <w:rFonts w:cs="Arial"/>
                <w:sz w:val="18"/>
              </w:rPr>
              <w:t>Themenbezogenheit und Mitteilungswert</w:t>
            </w:r>
          </w:p>
          <w:p w:rsidR="00B7734E" w:rsidRPr="00BC1F48" w:rsidRDefault="00B7734E" w:rsidP="00B7734E">
            <w:pPr>
              <w:numPr>
                <w:ilvl w:val="0"/>
                <w:numId w:val="30"/>
              </w:numPr>
              <w:jc w:val="left"/>
              <w:rPr>
                <w:rFonts w:cs="Arial"/>
                <w:sz w:val="18"/>
              </w:rPr>
            </w:pPr>
            <w:r w:rsidRPr="00BC1F48">
              <w:rPr>
                <w:rFonts w:cs="Arial"/>
                <w:sz w:val="18"/>
              </w:rPr>
              <w:t xml:space="preserve">phonetische und </w:t>
            </w:r>
            <w:proofErr w:type="spellStart"/>
            <w:r w:rsidRPr="00BC1F48">
              <w:rPr>
                <w:rFonts w:cs="Arial"/>
                <w:sz w:val="18"/>
              </w:rPr>
              <w:t>intonatorische</w:t>
            </w:r>
            <w:proofErr w:type="spellEnd"/>
            <w:r w:rsidRPr="00BC1F48">
              <w:rPr>
                <w:rFonts w:cs="Arial"/>
                <w:sz w:val="18"/>
              </w:rPr>
              <w:t xml:space="preserve"> Angemessenheit</w:t>
            </w:r>
          </w:p>
          <w:p w:rsidR="00B7734E" w:rsidRPr="00BC1F48" w:rsidRDefault="00B7734E" w:rsidP="00B7734E">
            <w:pPr>
              <w:numPr>
                <w:ilvl w:val="0"/>
                <w:numId w:val="30"/>
              </w:numPr>
              <w:jc w:val="left"/>
              <w:rPr>
                <w:rFonts w:cs="Arial"/>
                <w:sz w:val="18"/>
              </w:rPr>
            </w:pPr>
            <w:r w:rsidRPr="00BC1F48">
              <w:rPr>
                <w:rFonts w:cs="Arial"/>
                <w:sz w:val="18"/>
              </w:rPr>
              <w:t xml:space="preserve">Ausdrucksvermögen </w:t>
            </w:r>
          </w:p>
          <w:p w:rsidR="00B7734E" w:rsidRPr="00BC1F48" w:rsidRDefault="00B7734E" w:rsidP="00B7734E">
            <w:pPr>
              <w:numPr>
                <w:ilvl w:val="0"/>
                <w:numId w:val="30"/>
              </w:numPr>
              <w:jc w:val="left"/>
              <w:rPr>
                <w:rFonts w:cs="Arial"/>
                <w:sz w:val="18"/>
              </w:rPr>
            </w:pPr>
            <w:r w:rsidRPr="00BC1F48">
              <w:rPr>
                <w:rFonts w:cs="Arial"/>
                <w:sz w:val="18"/>
              </w:rPr>
              <w:t>Verständlichkeit und sprachliche Korrektheit</w:t>
            </w:r>
          </w:p>
        </w:tc>
        <w:tc>
          <w:tcPr>
            <w:tcW w:w="5691" w:type="dxa"/>
            <w:tcBorders>
              <w:left w:val="nil"/>
              <w:bottom w:val="dashSmallGap" w:sz="4" w:space="0" w:color="auto"/>
              <w:right w:val="single" w:sz="18" w:space="0" w:color="auto"/>
            </w:tcBorders>
            <w:shd w:val="clear" w:color="auto" w:fill="EAF1DD"/>
          </w:tcPr>
          <w:p w:rsidR="00B7734E" w:rsidRPr="00BC1F48" w:rsidRDefault="00B7734E" w:rsidP="00891E12">
            <w:pPr>
              <w:autoSpaceDE w:val="0"/>
              <w:autoSpaceDN w:val="0"/>
              <w:adjustRightInd w:val="0"/>
              <w:rPr>
                <w:rFonts w:ascii="Helvetica-Oblique" w:hAnsi="Helvetica-Oblique" w:cs="Helvetica-Oblique"/>
                <w:i/>
                <w:iCs/>
                <w:sz w:val="18"/>
              </w:rPr>
            </w:pPr>
            <w:r w:rsidRPr="00BC1F48">
              <w:rPr>
                <w:rFonts w:ascii="Helvetica-Oblique" w:hAnsi="Helvetica-Oblique" w:cs="Helvetica-Oblique"/>
                <w:i/>
                <w:iCs/>
                <w:sz w:val="18"/>
              </w:rPr>
              <w:t>Zusammenhängendes Sprechen</w:t>
            </w:r>
          </w:p>
          <w:p w:rsidR="00B7734E" w:rsidRPr="00BC1F48" w:rsidRDefault="00B7734E" w:rsidP="00B7734E">
            <w:pPr>
              <w:numPr>
                <w:ilvl w:val="0"/>
                <w:numId w:val="30"/>
              </w:numPr>
              <w:jc w:val="left"/>
              <w:rPr>
                <w:rFonts w:cs="Arial"/>
                <w:sz w:val="18"/>
              </w:rPr>
            </w:pPr>
            <w:r w:rsidRPr="00BC1F48">
              <w:rPr>
                <w:rFonts w:cs="Arial"/>
                <w:sz w:val="18"/>
              </w:rPr>
              <w:t>Themenbezogenheit und Mitteilungswert</w:t>
            </w:r>
          </w:p>
          <w:p w:rsidR="00B7734E" w:rsidRPr="00BC1F48" w:rsidRDefault="00B7734E" w:rsidP="00B7734E">
            <w:pPr>
              <w:numPr>
                <w:ilvl w:val="0"/>
                <w:numId w:val="30"/>
              </w:numPr>
              <w:jc w:val="left"/>
              <w:rPr>
                <w:rFonts w:cs="Arial"/>
                <w:sz w:val="18"/>
              </w:rPr>
            </w:pPr>
            <w:r w:rsidRPr="00BC1F48">
              <w:rPr>
                <w:rFonts w:cs="Arial"/>
                <w:sz w:val="18"/>
              </w:rPr>
              <w:t>logischer Aufbau</w:t>
            </w:r>
          </w:p>
          <w:p w:rsidR="00B7734E" w:rsidRPr="00BC1F48" w:rsidRDefault="00B7734E" w:rsidP="00B7734E">
            <w:pPr>
              <w:numPr>
                <w:ilvl w:val="0"/>
                <w:numId w:val="30"/>
              </w:numPr>
              <w:tabs>
                <w:tab w:val="left" w:pos="317"/>
              </w:tabs>
              <w:jc w:val="left"/>
              <w:rPr>
                <w:rFonts w:cs="Arial"/>
                <w:sz w:val="18"/>
              </w:rPr>
            </w:pPr>
            <w:r w:rsidRPr="00BC1F48">
              <w:rPr>
                <w:rFonts w:cs="Arial"/>
                <w:sz w:val="18"/>
              </w:rPr>
              <w:t xml:space="preserve">phonetische und </w:t>
            </w:r>
            <w:proofErr w:type="spellStart"/>
            <w:r w:rsidRPr="00BC1F48">
              <w:rPr>
                <w:rFonts w:cs="Arial"/>
                <w:sz w:val="18"/>
              </w:rPr>
              <w:t>intonatorische</w:t>
            </w:r>
            <w:proofErr w:type="spellEnd"/>
            <w:r w:rsidRPr="00BC1F48">
              <w:rPr>
                <w:rFonts w:cs="Arial"/>
                <w:sz w:val="18"/>
              </w:rPr>
              <w:t xml:space="preserve"> Angemessenheit</w:t>
            </w:r>
          </w:p>
          <w:p w:rsidR="00B7734E" w:rsidRPr="00BC1F48" w:rsidRDefault="00B7734E" w:rsidP="00B7734E">
            <w:pPr>
              <w:numPr>
                <w:ilvl w:val="0"/>
                <w:numId w:val="30"/>
              </w:numPr>
              <w:jc w:val="left"/>
              <w:rPr>
                <w:rFonts w:cs="Arial"/>
                <w:sz w:val="18"/>
              </w:rPr>
            </w:pPr>
            <w:r w:rsidRPr="00BC1F48">
              <w:rPr>
                <w:rFonts w:cs="Arial"/>
                <w:sz w:val="18"/>
              </w:rPr>
              <w:t>Ausdrucksvermögen</w:t>
            </w:r>
          </w:p>
          <w:p w:rsidR="00B7734E" w:rsidRPr="00BC1F48" w:rsidRDefault="00B7734E" w:rsidP="00B7734E">
            <w:pPr>
              <w:numPr>
                <w:ilvl w:val="0"/>
                <w:numId w:val="30"/>
              </w:numPr>
              <w:jc w:val="left"/>
              <w:rPr>
                <w:rFonts w:cs="Arial"/>
                <w:sz w:val="18"/>
              </w:rPr>
            </w:pPr>
            <w:r w:rsidRPr="00BC1F48">
              <w:rPr>
                <w:rFonts w:cs="Arial"/>
                <w:sz w:val="18"/>
              </w:rPr>
              <w:t>Verständlichkeit und sprachliche Korrektheit</w:t>
            </w:r>
          </w:p>
          <w:p w:rsidR="00B7734E" w:rsidRPr="00BC1F48" w:rsidRDefault="00B7734E" w:rsidP="00B7734E">
            <w:pPr>
              <w:numPr>
                <w:ilvl w:val="0"/>
                <w:numId w:val="30"/>
              </w:numPr>
              <w:jc w:val="left"/>
              <w:rPr>
                <w:rFonts w:cs="Arial"/>
                <w:sz w:val="18"/>
              </w:rPr>
            </w:pPr>
            <w:r w:rsidRPr="00BC1F48">
              <w:rPr>
                <w:rFonts w:cs="Arial"/>
                <w:sz w:val="18"/>
              </w:rPr>
              <w:t>Art der Präsentation, z. B. Anschaulichkeit, Sprechtempo, Körpersprache</w:t>
            </w:r>
          </w:p>
        </w:tc>
      </w:tr>
      <w:tr w:rsidR="00B7734E" w:rsidTr="00891E12">
        <w:tc>
          <w:tcPr>
            <w:tcW w:w="15155" w:type="dxa"/>
            <w:gridSpan w:val="4"/>
            <w:tcBorders>
              <w:left w:val="single" w:sz="18" w:space="0" w:color="auto"/>
              <w:right w:val="single" w:sz="18" w:space="0" w:color="auto"/>
            </w:tcBorders>
            <w:shd w:val="clear" w:color="auto" w:fill="DAEEF3"/>
            <w:vAlign w:val="center"/>
          </w:tcPr>
          <w:p w:rsidR="00B7734E" w:rsidRPr="00BC1F48" w:rsidRDefault="00B7734E" w:rsidP="00891E12">
            <w:pPr>
              <w:autoSpaceDE w:val="0"/>
              <w:autoSpaceDN w:val="0"/>
              <w:adjustRightInd w:val="0"/>
              <w:spacing w:before="120" w:after="120"/>
              <w:jc w:val="center"/>
              <w:rPr>
                <w:rFonts w:ascii="Helvetica-Oblique" w:hAnsi="Helvetica-Oblique" w:cs="Helvetica-Oblique"/>
                <w:b/>
                <w:iCs/>
              </w:rPr>
            </w:pPr>
            <w:r w:rsidRPr="00BC1F48">
              <w:rPr>
                <w:rFonts w:ascii="Helvetica-Oblique" w:hAnsi="Helvetica-Oblique" w:cs="Helvetica-Oblique"/>
                <w:b/>
                <w:iCs/>
              </w:rPr>
              <w:t>Sprachmittlung</w:t>
            </w:r>
          </w:p>
        </w:tc>
      </w:tr>
      <w:tr w:rsidR="00B7734E" w:rsidRPr="00FA7C53" w:rsidTr="00891E12">
        <w:tc>
          <w:tcPr>
            <w:tcW w:w="6433" w:type="dxa"/>
            <w:gridSpan w:val="2"/>
            <w:tcBorders>
              <w:top w:val="dashSmallGap" w:sz="4" w:space="0" w:color="auto"/>
              <w:left w:val="single" w:sz="18" w:space="0" w:color="auto"/>
              <w:right w:val="nil"/>
            </w:tcBorders>
            <w:shd w:val="clear" w:color="auto" w:fill="DAEEF3"/>
          </w:tcPr>
          <w:p w:rsidR="00B7734E" w:rsidRPr="00BC1F48" w:rsidRDefault="00B7734E" w:rsidP="00891E12">
            <w:pPr>
              <w:rPr>
                <w:rFonts w:ascii="Helvetica-Oblique" w:hAnsi="Helvetica-Oblique" w:cs="Helvetica-Oblique"/>
                <w:i/>
                <w:iCs/>
                <w:sz w:val="18"/>
              </w:rPr>
            </w:pPr>
            <w:r w:rsidRPr="00BC1F48">
              <w:rPr>
                <w:rFonts w:ascii="Helvetica-Oblique" w:hAnsi="Helvetica-Oblique" w:cs="Helvetica-Oblique"/>
                <w:i/>
                <w:iCs/>
                <w:sz w:val="18"/>
              </w:rPr>
              <w:t xml:space="preserve">Mündliche Form der Sprachmittlung </w:t>
            </w:r>
          </w:p>
          <w:p w:rsidR="00B7734E" w:rsidRPr="00BC1F48" w:rsidRDefault="00B7734E" w:rsidP="00B7734E">
            <w:pPr>
              <w:numPr>
                <w:ilvl w:val="0"/>
                <w:numId w:val="30"/>
              </w:numPr>
              <w:jc w:val="left"/>
              <w:rPr>
                <w:rFonts w:cs="Arial"/>
                <w:sz w:val="18"/>
              </w:rPr>
            </w:pPr>
            <w:r>
              <w:rPr>
                <w:rFonts w:cs="Arial"/>
                <w:sz w:val="18"/>
              </w:rPr>
              <w:t>Kommunikations</w:t>
            </w:r>
            <w:r w:rsidRPr="00BC1F48">
              <w:rPr>
                <w:rFonts w:cs="Arial"/>
                <w:sz w:val="18"/>
              </w:rPr>
              <w:t>fähigkeit</w:t>
            </w:r>
          </w:p>
          <w:p w:rsidR="00B7734E" w:rsidRPr="00BC1F48" w:rsidRDefault="00B7734E" w:rsidP="00B7734E">
            <w:pPr>
              <w:numPr>
                <w:ilvl w:val="0"/>
                <w:numId w:val="30"/>
              </w:numPr>
              <w:jc w:val="left"/>
              <w:rPr>
                <w:rFonts w:cs="Arial"/>
                <w:sz w:val="18"/>
              </w:rPr>
            </w:pPr>
            <w:r w:rsidRPr="00BC1F48">
              <w:rPr>
                <w:rFonts w:cs="Arial"/>
                <w:sz w:val="18"/>
              </w:rPr>
              <w:t xml:space="preserve">Situations- und </w:t>
            </w:r>
            <w:proofErr w:type="spellStart"/>
            <w:r w:rsidRPr="00BC1F48">
              <w:rPr>
                <w:rFonts w:cs="Arial"/>
                <w:sz w:val="18"/>
              </w:rPr>
              <w:t>Adressatengerechtheit</w:t>
            </w:r>
            <w:proofErr w:type="spellEnd"/>
          </w:p>
          <w:p w:rsidR="00B7734E" w:rsidRPr="00BC1F48" w:rsidRDefault="00B7734E" w:rsidP="00B7734E">
            <w:pPr>
              <w:numPr>
                <w:ilvl w:val="0"/>
                <w:numId w:val="30"/>
              </w:numPr>
              <w:jc w:val="left"/>
              <w:rPr>
                <w:rFonts w:cs="Arial"/>
                <w:sz w:val="18"/>
              </w:rPr>
            </w:pPr>
            <w:r w:rsidRPr="00BC1F48">
              <w:rPr>
                <w:rFonts w:cs="Arial"/>
                <w:sz w:val="18"/>
              </w:rPr>
              <w:t>inhaltliche Angemessenheit</w:t>
            </w:r>
          </w:p>
          <w:p w:rsidR="00B7734E" w:rsidRPr="00BC1F48" w:rsidRDefault="00B7734E" w:rsidP="00B7734E">
            <w:pPr>
              <w:numPr>
                <w:ilvl w:val="0"/>
                <w:numId w:val="30"/>
              </w:numPr>
              <w:jc w:val="left"/>
              <w:rPr>
                <w:rFonts w:cs="Arial"/>
                <w:sz w:val="18"/>
              </w:rPr>
            </w:pPr>
            <w:r>
              <w:rPr>
                <w:rFonts w:cs="Arial"/>
                <w:sz w:val="18"/>
              </w:rPr>
              <w:t>v</w:t>
            </w:r>
            <w:r w:rsidRPr="00BC1F48">
              <w:rPr>
                <w:rFonts w:cs="Arial"/>
                <w:sz w:val="18"/>
              </w:rPr>
              <w:t>ollständig</w:t>
            </w:r>
            <w:r>
              <w:rPr>
                <w:rFonts w:cs="Arial"/>
                <w:sz w:val="18"/>
              </w:rPr>
              <w:t>e Wiedergabe der relevanten</w:t>
            </w:r>
            <w:r w:rsidRPr="00BC1F48">
              <w:rPr>
                <w:rFonts w:cs="Arial"/>
                <w:sz w:val="18"/>
              </w:rPr>
              <w:t xml:space="preserve"> Informationen</w:t>
            </w:r>
          </w:p>
          <w:p w:rsidR="00B7734E" w:rsidRPr="00BC1F48" w:rsidRDefault="00B7734E" w:rsidP="00B7734E">
            <w:pPr>
              <w:numPr>
                <w:ilvl w:val="0"/>
                <w:numId w:val="30"/>
              </w:numPr>
              <w:jc w:val="left"/>
              <w:rPr>
                <w:rFonts w:cs="Arial"/>
                <w:sz w:val="18"/>
              </w:rPr>
            </w:pPr>
            <w:r w:rsidRPr="00BC1F48">
              <w:rPr>
                <w:rFonts w:cs="Arial"/>
                <w:sz w:val="18"/>
              </w:rPr>
              <w:t>Körpersprache, d. h. Mimik, Gestik, Blickkontakt</w:t>
            </w:r>
          </w:p>
          <w:p w:rsidR="00B7734E" w:rsidRPr="00BC1F48" w:rsidRDefault="00B7734E" w:rsidP="00B7734E">
            <w:pPr>
              <w:numPr>
                <w:ilvl w:val="0"/>
                <w:numId w:val="30"/>
              </w:numPr>
              <w:jc w:val="left"/>
              <w:rPr>
                <w:rFonts w:cs="Arial"/>
                <w:sz w:val="18"/>
              </w:rPr>
            </w:pPr>
            <w:r w:rsidRPr="00BC1F48">
              <w:rPr>
                <w:rFonts w:cs="Arial"/>
                <w:sz w:val="18"/>
              </w:rPr>
              <w:t>sprachliche Angemessenheit bezogen auf die Ausgangs- und Zie</w:t>
            </w:r>
            <w:r w:rsidRPr="00BC1F48">
              <w:rPr>
                <w:rFonts w:cs="Arial"/>
                <w:sz w:val="18"/>
              </w:rPr>
              <w:t>l</w:t>
            </w:r>
            <w:r w:rsidRPr="00BC1F48">
              <w:rPr>
                <w:rFonts w:cs="Arial"/>
                <w:sz w:val="18"/>
              </w:rPr>
              <w:t xml:space="preserve">sprache </w:t>
            </w:r>
          </w:p>
          <w:p w:rsidR="00B7734E" w:rsidRPr="00BC1F48" w:rsidRDefault="00B7734E" w:rsidP="00B7734E">
            <w:pPr>
              <w:numPr>
                <w:ilvl w:val="0"/>
                <w:numId w:val="30"/>
              </w:numPr>
              <w:jc w:val="left"/>
              <w:rPr>
                <w:rFonts w:cs="Arial"/>
                <w:sz w:val="18"/>
              </w:rPr>
            </w:pPr>
            <w:r w:rsidRPr="00BC1F48">
              <w:rPr>
                <w:rFonts w:cs="Arial"/>
                <w:sz w:val="18"/>
              </w:rPr>
              <w:t>ggf. Formulierung kulturspezifischer Erläuterungen</w:t>
            </w:r>
          </w:p>
        </w:tc>
        <w:tc>
          <w:tcPr>
            <w:tcW w:w="8722" w:type="dxa"/>
            <w:gridSpan w:val="2"/>
            <w:tcBorders>
              <w:top w:val="dashSmallGap" w:sz="4" w:space="0" w:color="auto"/>
              <w:left w:val="nil"/>
              <w:right w:val="single" w:sz="18" w:space="0" w:color="auto"/>
            </w:tcBorders>
            <w:shd w:val="clear" w:color="auto" w:fill="DAEEF3"/>
          </w:tcPr>
          <w:p w:rsidR="00B7734E" w:rsidRPr="00BC1F48" w:rsidRDefault="00B7734E" w:rsidP="00891E12">
            <w:pPr>
              <w:rPr>
                <w:rFonts w:cs="Arial"/>
                <w:i/>
                <w:sz w:val="18"/>
              </w:rPr>
            </w:pPr>
            <w:r w:rsidRPr="00BC1F48">
              <w:rPr>
                <w:rFonts w:ascii="Helvetica-Oblique" w:hAnsi="Helvetica-Oblique" w:cs="Helvetica-Oblique"/>
                <w:i/>
                <w:iCs/>
                <w:sz w:val="18"/>
              </w:rPr>
              <w:t>Schriftliche Form der Sprachmittlung</w:t>
            </w:r>
          </w:p>
          <w:p w:rsidR="00B7734E" w:rsidRPr="00BC1F48" w:rsidRDefault="00B7734E" w:rsidP="00B7734E">
            <w:pPr>
              <w:numPr>
                <w:ilvl w:val="0"/>
                <w:numId w:val="30"/>
              </w:numPr>
              <w:jc w:val="left"/>
              <w:rPr>
                <w:rFonts w:cs="Arial"/>
                <w:sz w:val="18"/>
              </w:rPr>
            </w:pPr>
            <w:r w:rsidRPr="00BC1F48">
              <w:rPr>
                <w:rFonts w:cs="Arial"/>
                <w:sz w:val="18"/>
              </w:rPr>
              <w:t>inhaltliche Angemessenheit</w:t>
            </w:r>
          </w:p>
          <w:p w:rsidR="00B7734E" w:rsidRPr="00BC1F48" w:rsidRDefault="00B7734E" w:rsidP="00B7734E">
            <w:pPr>
              <w:numPr>
                <w:ilvl w:val="0"/>
                <w:numId w:val="30"/>
              </w:numPr>
              <w:jc w:val="left"/>
              <w:rPr>
                <w:rFonts w:cs="Arial"/>
                <w:sz w:val="18"/>
              </w:rPr>
            </w:pPr>
            <w:r>
              <w:rPr>
                <w:rFonts w:cs="Arial"/>
                <w:sz w:val="18"/>
              </w:rPr>
              <w:t>v</w:t>
            </w:r>
            <w:r w:rsidRPr="00BC1F48">
              <w:rPr>
                <w:rFonts w:cs="Arial"/>
                <w:sz w:val="18"/>
              </w:rPr>
              <w:t>ollständig</w:t>
            </w:r>
            <w:r>
              <w:rPr>
                <w:rFonts w:cs="Arial"/>
                <w:sz w:val="18"/>
              </w:rPr>
              <w:t>e Wiedergabe der relevanten</w:t>
            </w:r>
            <w:r w:rsidRPr="00BC1F48">
              <w:rPr>
                <w:rFonts w:cs="Arial"/>
                <w:sz w:val="18"/>
              </w:rPr>
              <w:t xml:space="preserve"> Informationen </w:t>
            </w:r>
          </w:p>
          <w:p w:rsidR="00B7734E" w:rsidRPr="00BC1F48" w:rsidRDefault="00B7734E" w:rsidP="00B7734E">
            <w:pPr>
              <w:numPr>
                <w:ilvl w:val="0"/>
                <w:numId w:val="30"/>
              </w:numPr>
              <w:jc w:val="left"/>
              <w:rPr>
                <w:rFonts w:cs="Arial"/>
                <w:sz w:val="18"/>
              </w:rPr>
            </w:pPr>
            <w:r w:rsidRPr="00BC1F48">
              <w:rPr>
                <w:rFonts w:cs="Arial"/>
                <w:sz w:val="18"/>
              </w:rPr>
              <w:t>sprachliche Angemessenheit bezogen auf die Ausgangs- und Zielsprache</w:t>
            </w:r>
          </w:p>
          <w:p w:rsidR="00B7734E" w:rsidRPr="00BC1F48" w:rsidRDefault="00B7734E" w:rsidP="00B7734E">
            <w:pPr>
              <w:numPr>
                <w:ilvl w:val="0"/>
                <w:numId w:val="30"/>
              </w:numPr>
              <w:jc w:val="left"/>
              <w:rPr>
                <w:rFonts w:cs="Arial"/>
                <w:sz w:val="18"/>
              </w:rPr>
            </w:pPr>
            <w:r w:rsidRPr="00BC1F48">
              <w:rPr>
                <w:rFonts w:cs="Arial"/>
                <w:sz w:val="18"/>
              </w:rPr>
              <w:t xml:space="preserve">Adressaten- und </w:t>
            </w:r>
            <w:proofErr w:type="spellStart"/>
            <w:r w:rsidRPr="00BC1F48">
              <w:rPr>
                <w:rFonts w:cs="Arial"/>
                <w:sz w:val="18"/>
              </w:rPr>
              <w:t>Textsortengerechtheit</w:t>
            </w:r>
            <w:proofErr w:type="spellEnd"/>
          </w:p>
          <w:p w:rsidR="00B7734E" w:rsidRPr="00BC1F48" w:rsidRDefault="00B7734E" w:rsidP="00B7734E">
            <w:pPr>
              <w:numPr>
                <w:ilvl w:val="0"/>
                <w:numId w:val="30"/>
              </w:numPr>
              <w:jc w:val="left"/>
              <w:rPr>
                <w:rFonts w:cs="Arial"/>
                <w:sz w:val="18"/>
              </w:rPr>
            </w:pPr>
            <w:r w:rsidRPr="00BC1F48">
              <w:rPr>
                <w:rFonts w:cs="Arial"/>
                <w:sz w:val="18"/>
              </w:rPr>
              <w:t>eine der Aufgabenstellung entsprechende Form der Darstellung</w:t>
            </w:r>
          </w:p>
          <w:p w:rsidR="00B7734E" w:rsidRPr="00BC1F48" w:rsidRDefault="00B7734E" w:rsidP="00B7734E">
            <w:pPr>
              <w:numPr>
                <w:ilvl w:val="0"/>
                <w:numId w:val="30"/>
              </w:numPr>
              <w:jc w:val="left"/>
              <w:rPr>
                <w:rFonts w:cs="Arial"/>
                <w:sz w:val="18"/>
              </w:rPr>
            </w:pPr>
            <w:r w:rsidRPr="00BC1F48">
              <w:rPr>
                <w:rFonts w:cs="Arial"/>
                <w:sz w:val="18"/>
              </w:rPr>
              <w:t>ggf. Formulierung kulturspezifischer Erläuterungen</w:t>
            </w:r>
          </w:p>
        </w:tc>
      </w:tr>
      <w:tr w:rsidR="00B7734E" w:rsidRPr="00FA7C53" w:rsidTr="00891E12">
        <w:tc>
          <w:tcPr>
            <w:tcW w:w="6433" w:type="dxa"/>
            <w:gridSpan w:val="2"/>
            <w:tcBorders>
              <w:left w:val="single" w:sz="18" w:space="0" w:color="auto"/>
            </w:tcBorders>
            <w:shd w:val="clear" w:color="auto" w:fill="B6DDE8"/>
          </w:tcPr>
          <w:p w:rsidR="00B7734E" w:rsidRPr="00BC1F48" w:rsidRDefault="00B7734E" w:rsidP="00891E12">
            <w:pPr>
              <w:spacing w:before="120" w:after="120"/>
              <w:rPr>
                <w:rFonts w:ascii="Helvetica-Oblique" w:hAnsi="Helvetica-Oblique" w:cs="Helvetica-Oblique"/>
                <w:b/>
                <w:iCs/>
              </w:rPr>
            </w:pPr>
            <w:r w:rsidRPr="00BC1F48">
              <w:rPr>
                <w:rFonts w:ascii="Helvetica-Oblique" w:hAnsi="Helvetica-Oblique" w:cs="Helvetica-Oblique"/>
                <w:b/>
                <w:iCs/>
              </w:rPr>
              <w:t>Hörverstehen und Hör-Sehverstehen</w:t>
            </w:r>
          </w:p>
        </w:tc>
        <w:tc>
          <w:tcPr>
            <w:tcW w:w="8722" w:type="dxa"/>
            <w:gridSpan w:val="2"/>
            <w:tcBorders>
              <w:right w:val="single" w:sz="18" w:space="0" w:color="auto"/>
            </w:tcBorders>
            <w:shd w:val="clear" w:color="auto" w:fill="B6DDE8"/>
          </w:tcPr>
          <w:p w:rsidR="00B7734E" w:rsidRPr="00BC1F48" w:rsidRDefault="00B7734E" w:rsidP="00891E12">
            <w:pPr>
              <w:spacing w:before="120" w:after="120"/>
              <w:rPr>
                <w:rFonts w:ascii="Helvetica-Oblique" w:hAnsi="Helvetica-Oblique" w:cs="Helvetica-Oblique"/>
                <w:b/>
                <w:iCs/>
              </w:rPr>
            </w:pPr>
            <w:r w:rsidRPr="00BC1F48">
              <w:rPr>
                <w:rFonts w:ascii="Helvetica-Oblique" w:hAnsi="Helvetica-Oblique" w:cs="Helvetica-Oblique"/>
                <w:b/>
                <w:iCs/>
              </w:rPr>
              <w:t>Leseverstehen</w:t>
            </w:r>
          </w:p>
        </w:tc>
      </w:tr>
      <w:tr w:rsidR="00B7734E" w:rsidRPr="00FA7C53" w:rsidTr="00891E12">
        <w:tc>
          <w:tcPr>
            <w:tcW w:w="6433" w:type="dxa"/>
            <w:gridSpan w:val="2"/>
            <w:tcBorders>
              <w:left w:val="single" w:sz="18" w:space="0" w:color="auto"/>
              <w:bottom w:val="dashSmallGap" w:sz="4" w:space="0" w:color="auto"/>
            </w:tcBorders>
            <w:shd w:val="clear" w:color="auto" w:fill="B6DDE8"/>
          </w:tcPr>
          <w:p w:rsidR="00B7734E" w:rsidRPr="00BC1F48" w:rsidRDefault="00B7734E" w:rsidP="00B7734E">
            <w:pPr>
              <w:numPr>
                <w:ilvl w:val="0"/>
                <w:numId w:val="30"/>
              </w:numPr>
              <w:jc w:val="left"/>
              <w:rPr>
                <w:rFonts w:cs="Arial"/>
                <w:sz w:val="18"/>
              </w:rPr>
            </w:pPr>
            <w:r w:rsidRPr="00BC1F48">
              <w:rPr>
                <w:rFonts w:cs="Arial"/>
                <w:sz w:val="18"/>
              </w:rPr>
              <w:t>inhaltliche Richtigkeit</w:t>
            </w:r>
          </w:p>
          <w:p w:rsidR="00B7734E" w:rsidRPr="00BC1F48" w:rsidRDefault="00B7734E" w:rsidP="00B7734E">
            <w:pPr>
              <w:numPr>
                <w:ilvl w:val="0"/>
                <w:numId w:val="30"/>
              </w:numPr>
              <w:jc w:val="left"/>
              <w:rPr>
                <w:rFonts w:cs="Arial"/>
                <w:sz w:val="18"/>
              </w:rPr>
            </w:pPr>
            <w:r w:rsidRPr="00BC1F48">
              <w:rPr>
                <w:rFonts w:cs="Arial"/>
                <w:sz w:val="18"/>
              </w:rPr>
              <w:t>Vollständigkeit entsprechend der Aufgabenstellung</w:t>
            </w:r>
          </w:p>
          <w:p w:rsidR="00B7734E" w:rsidRPr="00BC1F48" w:rsidRDefault="00B7734E" w:rsidP="00B7734E">
            <w:pPr>
              <w:numPr>
                <w:ilvl w:val="0"/>
                <w:numId w:val="30"/>
              </w:numPr>
              <w:jc w:val="left"/>
              <w:rPr>
                <w:rFonts w:cs="Arial"/>
                <w:sz w:val="18"/>
              </w:rPr>
            </w:pPr>
            <w:r w:rsidRPr="00BC1F48">
              <w:rPr>
                <w:rFonts w:cs="Arial"/>
                <w:sz w:val="18"/>
              </w:rPr>
              <w:t>Art der Darstellung des Gehörten/des Gesehenen entsprechend der Aufgabe</w:t>
            </w:r>
          </w:p>
          <w:p w:rsidR="00B7734E" w:rsidRPr="00BC1F48" w:rsidRDefault="00B7734E" w:rsidP="00891E12">
            <w:pPr>
              <w:ind w:left="720"/>
              <w:rPr>
                <w:rFonts w:cs="Arial"/>
                <w:sz w:val="18"/>
              </w:rPr>
            </w:pPr>
            <w:r w:rsidRPr="00BC1F48">
              <w:rPr>
                <w:rFonts w:cs="Arial"/>
                <w:sz w:val="18"/>
              </w:rPr>
              <w:t xml:space="preserve">(Bewertungsschwerpunkt: Rezeptionsleistung) </w:t>
            </w:r>
          </w:p>
        </w:tc>
        <w:tc>
          <w:tcPr>
            <w:tcW w:w="8722" w:type="dxa"/>
            <w:gridSpan w:val="2"/>
            <w:tcBorders>
              <w:bottom w:val="dashSmallGap" w:sz="4" w:space="0" w:color="auto"/>
              <w:right w:val="single" w:sz="18" w:space="0" w:color="auto"/>
            </w:tcBorders>
            <w:shd w:val="clear" w:color="auto" w:fill="B6DDE8"/>
          </w:tcPr>
          <w:p w:rsidR="00B7734E" w:rsidRPr="00BC1F48" w:rsidRDefault="00B7734E" w:rsidP="00B7734E">
            <w:pPr>
              <w:numPr>
                <w:ilvl w:val="0"/>
                <w:numId w:val="30"/>
              </w:numPr>
              <w:jc w:val="left"/>
              <w:rPr>
                <w:rFonts w:cs="Arial"/>
                <w:sz w:val="18"/>
              </w:rPr>
            </w:pPr>
            <w:r w:rsidRPr="00BC1F48">
              <w:rPr>
                <w:rFonts w:cs="Arial"/>
                <w:sz w:val="18"/>
              </w:rPr>
              <w:t>inhaltliche Richtigkeit</w:t>
            </w:r>
          </w:p>
          <w:p w:rsidR="00B7734E" w:rsidRPr="00BC1F48" w:rsidRDefault="00B7734E" w:rsidP="00B7734E">
            <w:pPr>
              <w:numPr>
                <w:ilvl w:val="0"/>
                <w:numId w:val="30"/>
              </w:numPr>
              <w:jc w:val="left"/>
              <w:rPr>
                <w:rFonts w:cs="Arial"/>
                <w:sz w:val="18"/>
              </w:rPr>
            </w:pPr>
            <w:r w:rsidRPr="00BC1F48">
              <w:rPr>
                <w:rFonts w:cs="Arial"/>
                <w:sz w:val="18"/>
              </w:rPr>
              <w:t>Vollständigkeit entsprechend der Aufgabe</w:t>
            </w:r>
          </w:p>
          <w:p w:rsidR="00B7734E" w:rsidRPr="00BC1F48" w:rsidRDefault="00B7734E" w:rsidP="00B7734E">
            <w:pPr>
              <w:numPr>
                <w:ilvl w:val="0"/>
                <w:numId w:val="30"/>
              </w:numPr>
              <w:jc w:val="left"/>
              <w:rPr>
                <w:rFonts w:cs="Arial"/>
                <w:sz w:val="18"/>
              </w:rPr>
            </w:pPr>
            <w:r w:rsidRPr="00BC1F48">
              <w:rPr>
                <w:rFonts w:cs="Arial"/>
                <w:sz w:val="18"/>
              </w:rPr>
              <w:t>Art der Darstellung des Gelesenen entsprechend der Aufgabe</w:t>
            </w:r>
          </w:p>
          <w:p w:rsidR="00B7734E" w:rsidRPr="00BC1F48" w:rsidRDefault="00B7734E" w:rsidP="00891E12">
            <w:pPr>
              <w:ind w:left="720"/>
              <w:rPr>
                <w:rFonts w:cs="Arial"/>
                <w:sz w:val="18"/>
              </w:rPr>
            </w:pPr>
            <w:r w:rsidRPr="00BC1F48">
              <w:rPr>
                <w:rFonts w:cs="Arial"/>
                <w:sz w:val="18"/>
              </w:rPr>
              <w:t xml:space="preserve">(Bewertungsschwerpunkt: Rezeptionsleistung) </w:t>
            </w:r>
          </w:p>
        </w:tc>
      </w:tr>
      <w:tr w:rsidR="00B7734E" w:rsidTr="00891E12">
        <w:tc>
          <w:tcPr>
            <w:tcW w:w="15155" w:type="dxa"/>
            <w:gridSpan w:val="4"/>
            <w:tcBorders>
              <w:left w:val="single" w:sz="18" w:space="0" w:color="auto"/>
              <w:bottom w:val="single" w:sz="18" w:space="0" w:color="auto"/>
              <w:right w:val="single" w:sz="18" w:space="0" w:color="auto"/>
            </w:tcBorders>
            <w:shd w:val="clear" w:color="auto" w:fill="92CDDC"/>
          </w:tcPr>
          <w:p w:rsidR="00B7734E" w:rsidRPr="00BC1F48" w:rsidRDefault="00B7734E" w:rsidP="00891E12">
            <w:pPr>
              <w:spacing w:before="120" w:after="120"/>
              <w:jc w:val="center"/>
              <w:rPr>
                <w:rFonts w:cs="Arial"/>
                <w:b/>
              </w:rPr>
            </w:pPr>
            <w:r>
              <w:rPr>
                <w:rFonts w:cs="Arial"/>
                <w:b/>
              </w:rPr>
              <w:t>Sprachrezeption</w:t>
            </w:r>
          </w:p>
        </w:tc>
      </w:tr>
    </w:tbl>
    <w:p w:rsidR="00B7734E" w:rsidRDefault="00B7734E" w:rsidP="00B7734E">
      <w:pPr>
        <w:jc w:val="left"/>
        <w:rPr>
          <w:i/>
          <w:u w:val="single"/>
        </w:rPr>
      </w:pPr>
      <w:r>
        <w:rPr>
          <w:rFonts w:cs="Arial"/>
        </w:rPr>
        <w:br w:type="page"/>
      </w:r>
    </w:p>
    <w:p w:rsidR="00B7734E" w:rsidRDefault="00B7734E" w:rsidP="00B7734E">
      <w:pPr>
        <w:rPr>
          <w:i/>
          <w:u w:val="single"/>
        </w:rPr>
        <w:sectPr w:rsidR="00B7734E" w:rsidSect="000E257A">
          <w:headerReference w:type="first" r:id="rId43"/>
          <w:pgSz w:w="16838" w:h="11904" w:orient="landscape" w:code="9"/>
          <w:pgMar w:top="1550" w:right="1417" w:bottom="1134" w:left="1417" w:header="709" w:footer="860" w:gutter="0"/>
          <w:cols w:space="708"/>
          <w:titlePg/>
          <w:docGrid w:linePitch="326"/>
        </w:sectPr>
      </w:pPr>
    </w:p>
    <w:p w:rsidR="00B7734E" w:rsidRDefault="00B7734E" w:rsidP="00B7734E">
      <w:pPr>
        <w:rPr>
          <w:i/>
          <w:u w:val="single"/>
        </w:rPr>
      </w:pPr>
    </w:p>
    <w:p w:rsidR="00B7734E" w:rsidRDefault="00B7734E" w:rsidP="00B7734E">
      <w:r w:rsidRPr="00B9287D">
        <w:t>Die weiteren Kompetenzbereiche der Interkulturellen kommunikativen Kompetenz, Text- und Medienkompetenz, Sprachbewusstheit sowie der Sprachlernkompetenz sind jeweils in unterschiedlicher Akzentuierung i</w:t>
      </w:r>
      <w:r w:rsidRPr="00B9287D">
        <w:t>n</w:t>
      </w:r>
      <w:r w:rsidRPr="00B9287D">
        <w:t xml:space="preserve">tegrative Bestandteile der Leistungsbewertung. </w:t>
      </w:r>
    </w:p>
    <w:p w:rsidR="00B7734E" w:rsidRDefault="00B7734E" w:rsidP="00B7734E"/>
    <w:p w:rsidR="00B7734E" w:rsidRDefault="00B7734E" w:rsidP="00B7734E">
      <w:pPr>
        <w:spacing w:after="160" w:line="259" w:lineRule="auto"/>
        <w:jc w:val="left"/>
        <w:rPr>
          <w:rFonts w:eastAsia="Calibri" w:cs="Arial"/>
          <w:szCs w:val="24"/>
          <w:lang w:eastAsia="en-US"/>
        </w:rPr>
      </w:pPr>
      <w:r w:rsidRPr="005661EC">
        <w:rPr>
          <w:rFonts w:eastAsia="Calibri" w:cs="Arial"/>
          <w:szCs w:val="24"/>
          <w:lang w:eastAsia="en-US"/>
        </w:rPr>
        <w:t>Die Leistungsrückmeldung erfolgt zeitnah in mündlicher und schriftlicher Form. Sie ist entsprechend der abgeprüften Kompetenzen auch komp</w:t>
      </w:r>
      <w:r w:rsidRPr="005661EC">
        <w:rPr>
          <w:rFonts w:eastAsia="Calibri" w:cs="Arial"/>
          <w:szCs w:val="24"/>
          <w:lang w:eastAsia="en-US"/>
        </w:rPr>
        <w:t>e</w:t>
      </w:r>
      <w:r w:rsidRPr="005661EC">
        <w:rPr>
          <w:rFonts w:eastAsia="Calibri" w:cs="Arial"/>
          <w:szCs w:val="24"/>
          <w:lang w:eastAsia="en-US"/>
        </w:rPr>
        <w:t>tenzbezogen anzulegen. Für die Kennzeichnung von sprachlichen Nor</w:t>
      </w:r>
      <w:r w:rsidRPr="005661EC">
        <w:rPr>
          <w:rFonts w:eastAsia="Calibri" w:cs="Arial"/>
          <w:szCs w:val="24"/>
          <w:lang w:eastAsia="en-US"/>
        </w:rPr>
        <w:t>m</w:t>
      </w:r>
      <w:r w:rsidRPr="005661EC">
        <w:rPr>
          <w:rFonts w:eastAsia="Calibri" w:cs="Arial"/>
          <w:szCs w:val="24"/>
          <w:lang w:eastAsia="en-US"/>
        </w:rPr>
        <w:t>verstößen werden vereinbarte Fehlerbezeichnungen verwendet.</w:t>
      </w:r>
    </w:p>
    <w:p w:rsidR="00B7734E" w:rsidRPr="00B9287D" w:rsidRDefault="00B7734E" w:rsidP="00B7734E"/>
    <w:p w:rsidR="00B7734E" w:rsidRDefault="00B7734E" w:rsidP="00B7734E"/>
    <w:p w:rsidR="00B7734E" w:rsidRPr="00B9287D" w:rsidRDefault="00B7734E" w:rsidP="00B7734E">
      <w:pPr>
        <w:pStyle w:val="Listenabsatz"/>
        <w:numPr>
          <w:ilvl w:val="0"/>
          <w:numId w:val="33"/>
        </w:numPr>
        <w:shd w:val="clear" w:color="auto" w:fill="C0504D" w:themeFill="accent2"/>
        <w:ind w:left="284" w:right="113" w:hanging="284"/>
        <w:jc w:val="left"/>
        <w:rPr>
          <w:b/>
          <w:color w:val="FFFFFF" w:themeColor="background1"/>
          <w:sz w:val="28"/>
        </w:rPr>
      </w:pPr>
      <w:r>
        <w:rPr>
          <w:b/>
          <w:color w:val="FFFFFF" w:themeColor="background1"/>
          <w:sz w:val="28"/>
        </w:rPr>
        <w:t>Feedbackkultur und Beratung</w:t>
      </w:r>
    </w:p>
    <w:p w:rsidR="00B7734E" w:rsidRDefault="00B7734E" w:rsidP="00B7734E">
      <w:pPr>
        <w:ind w:right="113"/>
        <w:jc w:val="left"/>
      </w:pPr>
    </w:p>
    <w:p w:rsidR="00B7734E" w:rsidRPr="005661EC" w:rsidRDefault="00B7734E" w:rsidP="00B7734E">
      <w:pPr>
        <w:spacing w:after="160" w:line="259" w:lineRule="auto"/>
        <w:rPr>
          <w:rFonts w:eastAsia="Calibri" w:cs="Arial"/>
          <w:szCs w:val="24"/>
          <w:lang w:eastAsia="en-US"/>
        </w:rPr>
      </w:pPr>
      <w:r w:rsidRPr="005661EC">
        <w:rPr>
          <w:rFonts w:eastAsia="Calibri" w:cs="Arial"/>
          <w:szCs w:val="24"/>
          <w:lang w:eastAsia="en-US"/>
        </w:rPr>
        <w:t>Nach jeder Leistungsüberprüfung</w:t>
      </w:r>
      <w:r w:rsidRPr="009F1F83">
        <w:rPr>
          <w:rFonts w:cs="Arial"/>
          <w:szCs w:val="24"/>
        </w:rPr>
        <w:t xml:space="preserve"> </w:t>
      </w:r>
      <w:r w:rsidRPr="005661EC">
        <w:rPr>
          <w:rFonts w:eastAsia="Calibri" w:cs="Arial"/>
          <w:szCs w:val="24"/>
          <w:lang w:eastAsia="en-US"/>
        </w:rPr>
        <w:t xml:space="preserve">im Beurteilungsbereich </w:t>
      </w:r>
      <w:r>
        <w:rPr>
          <w:rFonts w:eastAsia="Calibri" w:cs="Arial"/>
          <w:szCs w:val="24"/>
          <w:lang w:eastAsia="en-US"/>
        </w:rPr>
        <w:t>„Schriftliche A</w:t>
      </w:r>
      <w:r>
        <w:rPr>
          <w:rFonts w:eastAsia="Calibri" w:cs="Arial"/>
          <w:szCs w:val="24"/>
          <w:lang w:eastAsia="en-US"/>
        </w:rPr>
        <w:t>r</w:t>
      </w:r>
      <w:r>
        <w:rPr>
          <w:rFonts w:eastAsia="Calibri" w:cs="Arial"/>
          <w:szCs w:val="24"/>
          <w:lang w:eastAsia="en-US"/>
        </w:rPr>
        <w:t>beiten/</w:t>
      </w:r>
      <w:r w:rsidRPr="005661EC">
        <w:rPr>
          <w:rFonts w:eastAsia="Calibri" w:cs="Arial"/>
          <w:szCs w:val="24"/>
          <w:lang w:eastAsia="en-US"/>
        </w:rPr>
        <w:t>Klausu</w:t>
      </w:r>
      <w:r>
        <w:rPr>
          <w:rFonts w:eastAsia="Calibri" w:cs="Arial"/>
          <w:szCs w:val="24"/>
          <w:lang w:eastAsia="en-US"/>
        </w:rPr>
        <w:t>ren“ bzw. „Gleichwertige Mündliche Prüfung“</w:t>
      </w:r>
      <w:r w:rsidRPr="005661EC">
        <w:rPr>
          <w:rFonts w:eastAsia="Calibri" w:cs="Arial"/>
          <w:szCs w:val="24"/>
          <w:lang w:eastAsia="en-US"/>
        </w:rPr>
        <w:t xml:space="preserve"> gibt die Fac</w:t>
      </w:r>
      <w:r w:rsidRPr="005661EC">
        <w:rPr>
          <w:rFonts w:eastAsia="Calibri" w:cs="Arial"/>
          <w:szCs w:val="24"/>
          <w:lang w:eastAsia="en-US"/>
        </w:rPr>
        <w:t>h</w:t>
      </w:r>
      <w:r w:rsidRPr="005661EC">
        <w:rPr>
          <w:rFonts w:eastAsia="Calibri" w:cs="Arial"/>
          <w:szCs w:val="24"/>
          <w:lang w:eastAsia="en-US"/>
        </w:rPr>
        <w:t>lehrerin oder der Fachlehrer in schriftlicher Form eine Note, die begründet wird</w:t>
      </w:r>
      <w:r>
        <w:rPr>
          <w:rFonts w:eastAsia="Calibri" w:cs="Arial"/>
          <w:szCs w:val="24"/>
          <w:lang w:eastAsia="en-US"/>
        </w:rPr>
        <w:t>. Diese Rückmeldung verdeutlicht den Studierenden, in welchen B</w:t>
      </w:r>
      <w:r>
        <w:rPr>
          <w:rFonts w:eastAsia="Calibri" w:cs="Arial"/>
          <w:szCs w:val="24"/>
          <w:lang w:eastAsia="en-US"/>
        </w:rPr>
        <w:t>e</w:t>
      </w:r>
      <w:r>
        <w:rPr>
          <w:rFonts w:eastAsia="Calibri" w:cs="Arial"/>
          <w:szCs w:val="24"/>
          <w:lang w:eastAsia="en-US"/>
        </w:rPr>
        <w:t>reichen sich individuelle Stärken und Schwächen zeigen und eröffnet ihnen Hinweise zur Weiterarbeit und Kompetenzentwicklung.</w:t>
      </w:r>
    </w:p>
    <w:p w:rsidR="00B7734E" w:rsidRDefault="00B7734E" w:rsidP="00B7734E">
      <w:pPr>
        <w:spacing w:after="160" w:line="259" w:lineRule="auto"/>
        <w:rPr>
          <w:rFonts w:eastAsia="Calibri" w:cs="Arial"/>
          <w:szCs w:val="24"/>
          <w:lang w:eastAsia="en-US"/>
        </w:rPr>
      </w:pPr>
      <w:r w:rsidRPr="005661EC">
        <w:rPr>
          <w:rFonts w:eastAsia="Calibri" w:cs="Arial"/>
          <w:szCs w:val="24"/>
          <w:lang w:eastAsia="en-US"/>
        </w:rPr>
        <w:t xml:space="preserve">Die Note für den Beurteilungsbereich „Sonstige </w:t>
      </w:r>
      <w:r>
        <w:rPr>
          <w:rFonts w:eastAsia="Calibri" w:cs="Arial"/>
          <w:szCs w:val="24"/>
          <w:lang w:eastAsia="en-US"/>
        </w:rPr>
        <w:t>Leistungen im Unte</w:t>
      </w:r>
      <w:r>
        <w:rPr>
          <w:rFonts w:eastAsia="Calibri" w:cs="Arial"/>
          <w:szCs w:val="24"/>
          <w:lang w:eastAsia="en-US"/>
        </w:rPr>
        <w:t>r</w:t>
      </w:r>
      <w:r>
        <w:rPr>
          <w:rFonts w:eastAsia="Calibri" w:cs="Arial"/>
          <w:szCs w:val="24"/>
          <w:lang w:eastAsia="en-US"/>
        </w:rPr>
        <w:t xml:space="preserve">richt/Sonstige </w:t>
      </w:r>
      <w:r w:rsidRPr="005661EC">
        <w:rPr>
          <w:rFonts w:eastAsia="Calibri" w:cs="Arial"/>
          <w:szCs w:val="24"/>
          <w:lang w:eastAsia="en-US"/>
        </w:rPr>
        <w:t xml:space="preserve">Mitarbeit“ wird </w:t>
      </w:r>
      <w:r>
        <w:rPr>
          <w:rFonts w:eastAsia="Calibri" w:cs="Arial"/>
          <w:szCs w:val="24"/>
          <w:lang w:eastAsia="en-US"/>
        </w:rPr>
        <w:t xml:space="preserve">gemäß dem Beschluss der Lehrerkonferenz </w:t>
      </w:r>
      <w:r w:rsidRPr="005661EC">
        <w:rPr>
          <w:rFonts w:eastAsia="Calibri" w:cs="Arial"/>
          <w:szCs w:val="24"/>
          <w:lang w:eastAsia="en-US"/>
        </w:rPr>
        <w:t xml:space="preserve">den </w:t>
      </w:r>
      <w:r>
        <w:rPr>
          <w:rFonts w:eastAsia="Calibri" w:cs="Arial"/>
          <w:szCs w:val="24"/>
          <w:lang w:eastAsia="en-US"/>
        </w:rPr>
        <w:t>Studierenden</w:t>
      </w:r>
      <w:r w:rsidRPr="005661EC">
        <w:rPr>
          <w:rFonts w:eastAsia="Calibri" w:cs="Arial"/>
          <w:szCs w:val="24"/>
          <w:lang w:eastAsia="en-US"/>
        </w:rPr>
        <w:t xml:space="preserve"> mindestens einmal </w:t>
      </w:r>
      <w:r>
        <w:rPr>
          <w:rFonts w:eastAsia="Calibri" w:cs="Arial"/>
          <w:szCs w:val="24"/>
          <w:lang w:eastAsia="en-US"/>
        </w:rPr>
        <w:t>pro</w:t>
      </w:r>
      <w:r w:rsidRPr="005661EC">
        <w:rPr>
          <w:rFonts w:eastAsia="Calibri" w:cs="Arial"/>
          <w:szCs w:val="24"/>
          <w:lang w:eastAsia="en-US"/>
        </w:rPr>
        <w:t xml:space="preserve"> Quartal mitgeteilt und erläutert.</w:t>
      </w:r>
      <w:r>
        <w:rPr>
          <w:rFonts w:eastAsia="Calibri" w:cs="Arial"/>
          <w:szCs w:val="24"/>
          <w:lang w:eastAsia="en-US"/>
        </w:rPr>
        <w:t xml:space="preserve"> </w:t>
      </w:r>
      <w:r w:rsidRPr="005661EC">
        <w:rPr>
          <w:rFonts w:eastAsia="Calibri" w:cs="Arial"/>
          <w:szCs w:val="24"/>
          <w:lang w:eastAsia="en-US"/>
        </w:rPr>
        <w:t>Die</w:t>
      </w:r>
      <w:r>
        <w:rPr>
          <w:rFonts w:eastAsia="Calibri" w:cs="Arial"/>
          <w:szCs w:val="24"/>
          <w:lang w:eastAsia="en-US"/>
        </w:rPr>
        <w:t>se</w:t>
      </w:r>
      <w:r w:rsidRPr="005661EC">
        <w:rPr>
          <w:rFonts w:eastAsia="Calibri" w:cs="Arial"/>
          <w:szCs w:val="24"/>
          <w:lang w:eastAsia="en-US"/>
        </w:rPr>
        <w:t xml:space="preserve"> Leistungsrückmeldung besteht aus einer differenzierten Darstellung der </w:t>
      </w:r>
      <w:r>
        <w:rPr>
          <w:rFonts w:eastAsia="Calibri" w:cs="Arial"/>
          <w:szCs w:val="24"/>
          <w:lang w:eastAsia="en-US"/>
        </w:rPr>
        <w:t>Stärken</w:t>
      </w:r>
      <w:r w:rsidRPr="005661EC">
        <w:rPr>
          <w:rFonts w:eastAsia="Calibri" w:cs="Arial"/>
          <w:szCs w:val="24"/>
          <w:lang w:eastAsia="en-US"/>
        </w:rPr>
        <w:t xml:space="preserve"> und Schwächen der Leistung in den beiden Beurteilungsb</w:t>
      </w:r>
      <w:r w:rsidRPr="005661EC">
        <w:rPr>
          <w:rFonts w:eastAsia="Calibri" w:cs="Arial"/>
          <w:szCs w:val="24"/>
          <w:lang w:eastAsia="en-US"/>
        </w:rPr>
        <w:t>e</w:t>
      </w:r>
      <w:r w:rsidRPr="005661EC">
        <w:rPr>
          <w:rFonts w:eastAsia="Calibri" w:cs="Arial"/>
          <w:szCs w:val="24"/>
          <w:lang w:eastAsia="en-US"/>
        </w:rPr>
        <w:t xml:space="preserve">reichen Sprache und Inhalt. </w:t>
      </w:r>
      <w:r>
        <w:rPr>
          <w:rFonts w:eastAsia="Calibri" w:cs="Arial"/>
          <w:szCs w:val="24"/>
          <w:lang w:eastAsia="en-US"/>
        </w:rPr>
        <w:t>Sie bezieht sich darüber hinaus auf alle in diesem Beurteilungsbereich erbrachten Leistungen.</w:t>
      </w:r>
    </w:p>
    <w:p w:rsidR="00B7734E" w:rsidRDefault="00B7734E" w:rsidP="00B7734E">
      <w:pPr>
        <w:spacing w:after="160" w:line="259" w:lineRule="auto"/>
        <w:rPr>
          <w:rFonts w:eastAsia="Calibri" w:cs="Arial"/>
          <w:szCs w:val="24"/>
          <w:lang w:eastAsia="en-US"/>
        </w:rPr>
      </w:pPr>
      <w:r w:rsidRPr="00913F20">
        <w:rPr>
          <w:rFonts w:eastAsia="Calibri" w:cs="Arial"/>
          <w:szCs w:val="24"/>
          <w:lang w:eastAsia="en-US"/>
        </w:rPr>
        <w:t xml:space="preserve">Im Sinne der individuellen Förderung dienen </w:t>
      </w:r>
      <w:r>
        <w:rPr>
          <w:rFonts w:eastAsia="Calibri" w:cs="Arial"/>
          <w:szCs w:val="24"/>
          <w:lang w:eastAsia="en-US"/>
        </w:rPr>
        <w:t>insbesondere auch die</w:t>
      </w:r>
      <w:r w:rsidRPr="00913F20">
        <w:rPr>
          <w:rFonts w:eastAsia="Calibri" w:cs="Arial"/>
          <w:szCs w:val="24"/>
          <w:lang w:eastAsia="en-US"/>
        </w:rPr>
        <w:t xml:space="preserve"> E</w:t>
      </w:r>
      <w:r w:rsidRPr="00913F20">
        <w:rPr>
          <w:rFonts w:eastAsia="Calibri" w:cs="Arial"/>
          <w:szCs w:val="24"/>
          <w:lang w:eastAsia="en-US"/>
        </w:rPr>
        <w:t>r</w:t>
      </w:r>
      <w:r w:rsidRPr="00913F20">
        <w:rPr>
          <w:rFonts w:eastAsia="Calibri" w:cs="Arial"/>
          <w:szCs w:val="24"/>
          <w:lang w:eastAsia="en-US"/>
        </w:rPr>
        <w:t>gebnisse aus isolierten kompetenzorientierten Diagnoseverfahren im b</w:t>
      </w:r>
      <w:r w:rsidRPr="00913F20">
        <w:rPr>
          <w:rFonts w:eastAsia="Calibri" w:cs="Arial"/>
          <w:szCs w:val="24"/>
          <w:lang w:eastAsia="en-US"/>
        </w:rPr>
        <w:t>e</w:t>
      </w:r>
      <w:r w:rsidRPr="00913F20">
        <w:rPr>
          <w:rFonts w:eastAsia="Calibri" w:cs="Arial"/>
          <w:szCs w:val="24"/>
          <w:lang w:eastAsia="en-US"/>
        </w:rPr>
        <w:t>notungsfreien Raum als Grundlage für die Beratung von Studierenden</w:t>
      </w:r>
      <w:r>
        <w:rPr>
          <w:rFonts w:eastAsia="Calibri" w:cs="Arial"/>
          <w:szCs w:val="24"/>
          <w:lang w:eastAsia="en-US"/>
        </w:rPr>
        <w:t xml:space="preserve"> zur weiteren Kompetenzentwicklung</w:t>
      </w:r>
      <w:r w:rsidRPr="00913F20">
        <w:rPr>
          <w:rFonts w:eastAsia="Calibri" w:cs="Arial"/>
          <w:szCs w:val="24"/>
          <w:lang w:eastAsia="en-US"/>
        </w:rPr>
        <w:t>.</w:t>
      </w:r>
    </w:p>
    <w:p w:rsidR="00B7734E" w:rsidRPr="002D68E0" w:rsidRDefault="00B7734E" w:rsidP="00B7734E">
      <w:pPr>
        <w:spacing w:after="160" w:line="259" w:lineRule="auto"/>
      </w:pPr>
      <w:r>
        <w:rPr>
          <w:rFonts w:eastAsia="Calibri" w:cs="Arial"/>
          <w:szCs w:val="24"/>
          <w:lang w:eastAsia="en-US"/>
        </w:rPr>
        <w:t>Lernphasen selbständigen und kooperativen Arbeitens  werden gezielt für individuelle Lernentwicklungs- und Beratungsgespräche genutzt. Dadurch erhalten die Studierenden einerseits Perspektiven für die individuelle Kompetenzentwicklung und andererseits Transparenz bezüglich der A</w:t>
      </w:r>
      <w:r>
        <w:rPr>
          <w:rFonts w:eastAsia="Calibri" w:cs="Arial"/>
          <w:szCs w:val="24"/>
          <w:lang w:eastAsia="en-US"/>
        </w:rPr>
        <w:t>n</w:t>
      </w:r>
      <w:r>
        <w:rPr>
          <w:rFonts w:eastAsia="Calibri" w:cs="Arial"/>
          <w:szCs w:val="24"/>
          <w:lang w:eastAsia="en-US"/>
        </w:rPr>
        <w:t>forderungen vor allem im Hinblick auf die Leistungsbewertung.</w:t>
      </w:r>
    </w:p>
    <w:p w:rsidR="000E257A" w:rsidRDefault="000E257A" w:rsidP="00B7734E">
      <w:pPr>
        <w:jc w:val="left"/>
        <w:rPr>
          <w:rFonts w:cs="Arial"/>
          <w:i/>
        </w:rPr>
        <w:sectPr w:rsidR="000E257A" w:rsidSect="00AA678E">
          <w:pgSz w:w="11904" w:h="16838" w:code="9"/>
          <w:pgMar w:top="1531" w:right="1985" w:bottom="2552" w:left="1985" w:header="709" w:footer="830" w:gutter="0"/>
          <w:cols w:space="708"/>
          <w:titlePg/>
          <w:docGrid w:linePitch="326"/>
        </w:sectPr>
      </w:pPr>
    </w:p>
    <w:p w:rsidR="00B7734E" w:rsidRDefault="00B7734E" w:rsidP="00B7734E">
      <w:pPr>
        <w:jc w:val="left"/>
        <w:rPr>
          <w:rFonts w:cs="Arial"/>
          <w:i/>
        </w:rPr>
      </w:pPr>
    </w:p>
    <w:p w:rsidR="00D10713" w:rsidRDefault="00595952" w:rsidP="003544BE">
      <w:pPr>
        <w:pStyle w:val="berschrift2"/>
        <w:ind w:left="482" w:hanging="482"/>
        <w:rPr>
          <w:bCs/>
          <w:sz w:val="26"/>
        </w:rPr>
      </w:pPr>
      <w:r>
        <w:rPr>
          <w:bCs/>
          <w:sz w:val="26"/>
        </w:rPr>
        <w:br w:type="page"/>
      </w:r>
      <w:bookmarkStart w:id="26" w:name="_Toc361030601"/>
      <w:r w:rsidR="00D10713" w:rsidRPr="00CD3477">
        <w:rPr>
          <w:bCs/>
          <w:sz w:val="26"/>
        </w:rPr>
        <w:lastRenderedPageBreak/>
        <w:t>2.</w:t>
      </w:r>
      <w:r w:rsidR="00D10713">
        <w:rPr>
          <w:bCs/>
          <w:sz w:val="26"/>
        </w:rPr>
        <w:t>4</w:t>
      </w:r>
      <w:r w:rsidR="00D10713" w:rsidRPr="00CD3477">
        <w:rPr>
          <w:bCs/>
          <w:sz w:val="26"/>
        </w:rPr>
        <w:t xml:space="preserve"> </w:t>
      </w:r>
      <w:r w:rsidR="00D10713">
        <w:rPr>
          <w:bCs/>
          <w:sz w:val="26"/>
        </w:rPr>
        <w:t>Lehr- und Lernmittel</w:t>
      </w:r>
      <w:bookmarkEnd w:id="26"/>
    </w:p>
    <w:p w:rsidR="007262FA" w:rsidRDefault="00B90BC6" w:rsidP="007262FA">
      <w:pPr>
        <w:spacing w:after="240"/>
        <w:rPr>
          <w:rFonts w:cs="Arial"/>
        </w:rPr>
      </w:pPr>
      <w:r>
        <w:rPr>
          <w:rFonts w:cs="Arial"/>
        </w:rPr>
        <w:t xml:space="preserve">Der Unterricht </w:t>
      </w:r>
      <w:r w:rsidRPr="00B90BC6">
        <w:rPr>
          <w:rFonts w:cs="Arial"/>
        </w:rPr>
        <w:t>der Einführung in die zweite Fremdsprache</w:t>
      </w:r>
      <w:r>
        <w:rPr>
          <w:rFonts w:cs="Arial"/>
        </w:rPr>
        <w:t xml:space="preserve"> </w:t>
      </w:r>
      <w:r w:rsidRPr="0060626E">
        <w:rPr>
          <w:rFonts w:cs="Arial"/>
        </w:rPr>
        <w:t>basiert</w:t>
      </w:r>
      <w:r>
        <w:rPr>
          <w:rFonts w:cs="Arial"/>
        </w:rPr>
        <w:t xml:space="preserve"> auf e</w:t>
      </w:r>
      <w:r>
        <w:rPr>
          <w:rFonts w:cs="Arial"/>
        </w:rPr>
        <w:t>i</w:t>
      </w:r>
      <w:r>
        <w:rPr>
          <w:rFonts w:cs="Arial"/>
        </w:rPr>
        <w:t>nem Lehrwerk, dass speziell auf die Bedürfnisse erwachsener Lerner z</w:t>
      </w:r>
      <w:r>
        <w:rPr>
          <w:rFonts w:cs="Arial"/>
        </w:rPr>
        <w:t>u</w:t>
      </w:r>
      <w:r>
        <w:rPr>
          <w:rFonts w:cs="Arial"/>
        </w:rPr>
        <w:t>geschnitten ist. Um die Studierenden auf die Anforderungen des Zentra</w:t>
      </w:r>
      <w:r>
        <w:rPr>
          <w:rFonts w:cs="Arial"/>
        </w:rPr>
        <w:t>l</w:t>
      </w:r>
      <w:r>
        <w:rPr>
          <w:rFonts w:cs="Arial"/>
        </w:rPr>
        <w:t>abiturs in allen Kompetenzbereichen angemessen vorbereiten zu können, wird die Lehrwerksarbeit durch authentische Materialien ergänzt. Im Grundkurs der Qualifikationsphase wird in thematischen Dossiers gearbe</w:t>
      </w:r>
      <w:r>
        <w:rPr>
          <w:rFonts w:cs="Arial"/>
        </w:rPr>
        <w:t>i</w:t>
      </w:r>
      <w:r>
        <w:rPr>
          <w:rFonts w:cs="Arial"/>
        </w:rPr>
        <w:t xml:space="preserve">tet. </w:t>
      </w:r>
      <w:r w:rsidR="007262FA">
        <w:rPr>
          <w:rFonts w:cs="Arial"/>
        </w:rPr>
        <w:t>Zusätzlich greifen die Lehrenden und Studierenden auf die Materialien der abitur-online-Bibliothek zurück.</w:t>
      </w:r>
    </w:p>
    <w:p w:rsidR="009C67AB" w:rsidRDefault="007262FA" w:rsidP="00B90BC6">
      <w:pPr>
        <w:spacing w:after="240"/>
        <w:jc w:val="left"/>
        <w:rPr>
          <w:rFonts w:cs="Arial"/>
        </w:rPr>
      </w:pPr>
      <w:r>
        <w:rPr>
          <w:rFonts w:cs="Arial"/>
        </w:rPr>
        <w:t xml:space="preserve">Bei der Auswahl der Lehr- und Lernmittel orientiert sich die Fachschaft an folgenden grundlegenden fachlichen Kriterien: </w:t>
      </w:r>
      <w:r w:rsidR="009C67AB">
        <w:rPr>
          <w:rFonts w:cs="Arial"/>
          <w:noProof/>
        </w:rPr>
        <w:drawing>
          <wp:inline distT="0" distB="0" distL="0" distR="0" wp14:anchorId="2161ECE5" wp14:editId="44C9C2FD">
            <wp:extent cx="5486400" cy="5486400"/>
            <wp:effectExtent l="0" t="0" r="0" b="0"/>
            <wp:docPr id="8" name="Diagram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864D19" w:rsidRDefault="00864D19" w:rsidP="00864D19">
      <w:r w:rsidRPr="00C77F48">
        <w:rPr>
          <w:b/>
        </w:rPr>
        <w:lastRenderedPageBreak/>
        <w:t>Zusatzmaterialien</w:t>
      </w:r>
      <w:r>
        <w:t xml:space="preserve"> zum eingeführten Lehrwerk (Folien, Lehrerhandbuch, Audio-CD, DVD) sind vorhanden. Im Sinne einer modularen Nutzung des Lehrwerkes, stehen von der Fachschaft entwickelte Materialsammlungen in der Bibliothek zur Verfügung. Die Fachschaft verpflichtet sich, diese Materialien für alle Mitglieder stets zugänglich aufzubewahren und rege</w:t>
      </w:r>
      <w:r>
        <w:t>l</w:t>
      </w:r>
      <w:r>
        <w:t>mäßig zu erweitern und zu aktualisieren (z. B. nach Fortbildungen). Bei der Auswahl der Lehr- und Lernmittel ist überdies darauf zu achten, dass alle kommunikativen Kompetenzen ausgewogen berücksichtigt werden und vielfältige Vermittlungsformen genutzt werden (schriftlich, mündlich, medial). Weitere lehrwerksunabhängige Materialien können bei vorhand</w:t>
      </w:r>
      <w:r>
        <w:t>e</w:t>
      </w:r>
      <w:r>
        <w:t>nen Haushaltsmitteln in Rückkopplung mit der Lehrer- und Schulkonferenz angeschafft werden.</w:t>
      </w:r>
    </w:p>
    <w:p w:rsidR="00864D19" w:rsidRDefault="00864D19" w:rsidP="00864D19"/>
    <w:p w:rsidR="00864D19" w:rsidRDefault="00864D19" w:rsidP="00864D19">
      <w:r>
        <w:t xml:space="preserve">Zur Vorbereitung auf die </w:t>
      </w:r>
      <w:r w:rsidRPr="00C77F48">
        <w:rPr>
          <w:b/>
        </w:rPr>
        <w:t>Zentrale</w:t>
      </w:r>
      <w:r>
        <w:rPr>
          <w:b/>
        </w:rPr>
        <w:t>n</w:t>
      </w:r>
      <w:r w:rsidRPr="00C77F48">
        <w:rPr>
          <w:b/>
        </w:rPr>
        <w:t xml:space="preserve"> </w:t>
      </w:r>
      <w:r>
        <w:rPr>
          <w:b/>
        </w:rPr>
        <w:t>Abiturp</w:t>
      </w:r>
      <w:r w:rsidRPr="00C77F48">
        <w:rPr>
          <w:b/>
        </w:rPr>
        <w:t>rüfung</w:t>
      </w:r>
      <w:r>
        <w:rPr>
          <w:b/>
        </w:rPr>
        <w:t>en</w:t>
      </w:r>
      <w:r w:rsidRPr="00C77F48">
        <w:rPr>
          <w:b/>
        </w:rPr>
        <w:t xml:space="preserve"> </w:t>
      </w:r>
      <w:r>
        <w:t xml:space="preserve"> nutzt die Fac</w:t>
      </w:r>
      <w:r>
        <w:t>h</w:t>
      </w:r>
      <w:r>
        <w:t>schaft die Materialien des MSW (Beispielaufgaben). Diese dienen primär dazu, die Studierenden mit dem Ablauf sowie dem Aufbau der Prüfung vertraut zu machen. Sie sollten möglichst in breitere fachliche Zusamme</w:t>
      </w:r>
      <w:r>
        <w:t>n</w:t>
      </w:r>
      <w:r>
        <w:t>hänge eingesetzt werden</w:t>
      </w:r>
      <w:r w:rsidRPr="00C77F48">
        <w:rPr>
          <w:i/>
        </w:rPr>
        <w:t>.</w:t>
      </w:r>
      <w:r>
        <w:t xml:space="preserve"> </w:t>
      </w:r>
    </w:p>
    <w:p w:rsidR="00864D19" w:rsidRDefault="00864D19" w:rsidP="00864D19"/>
    <w:p w:rsidR="00864D19" w:rsidRDefault="00864D19" w:rsidP="00864D19">
      <w:r>
        <w:t xml:space="preserve">Zur Vorbereitung der </w:t>
      </w:r>
      <w:r w:rsidRPr="005661EC">
        <w:rPr>
          <w:b/>
        </w:rPr>
        <w:t>DELF-Prüfungen</w:t>
      </w:r>
      <w:r>
        <w:t xml:space="preserve"> werden geeignete Übungsmat</w:t>
      </w:r>
      <w:r>
        <w:t>e</w:t>
      </w:r>
      <w:r>
        <w:t>rialien angeschafft, die auch prüfungsunabhängig eingesetzt werden kö</w:t>
      </w:r>
      <w:r>
        <w:t>n</w:t>
      </w:r>
      <w:r>
        <w:t xml:space="preserve">nen. </w:t>
      </w:r>
    </w:p>
    <w:p w:rsidR="00864D19" w:rsidRDefault="00864D19" w:rsidP="00864D19"/>
    <w:p w:rsidR="00864D19" w:rsidRDefault="00864D19" w:rsidP="00864D19">
      <w:r>
        <w:t xml:space="preserve">Für die </w:t>
      </w:r>
      <w:r w:rsidRPr="00741030">
        <w:rPr>
          <w:b/>
        </w:rPr>
        <w:t>Internetrecherche</w:t>
      </w:r>
      <w:r>
        <w:t xml:space="preserve"> bzw. die </w:t>
      </w:r>
      <w:r w:rsidRPr="00741030">
        <w:rPr>
          <w:b/>
        </w:rPr>
        <w:t>computergestützte Präsentation</w:t>
      </w:r>
      <w:r>
        <w:t xml:space="preserve"> steht der Fachschaft ein mit Medien (</w:t>
      </w:r>
      <w:proofErr w:type="spellStart"/>
      <w:r>
        <w:t>Smartboard</w:t>
      </w:r>
      <w:proofErr w:type="spellEnd"/>
      <w:r>
        <w:t xml:space="preserve">, PC, </w:t>
      </w:r>
      <w:proofErr w:type="spellStart"/>
      <w:r>
        <w:t>Hifi</w:t>
      </w:r>
      <w:proofErr w:type="spellEnd"/>
      <w:r>
        <w:t xml:space="preserve">-Gerät, OHP) ausgestatteter Fachraum zur Verfügung. Darüber hinaus können das Selbstlernzentrum oder der Computerraum genutzt werden. </w:t>
      </w:r>
    </w:p>
    <w:p w:rsidR="00864D19" w:rsidRDefault="00864D19" w:rsidP="00864D19"/>
    <w:p w:rsidR="00864D19" w:rsidRDefault="00864D19" w:rsidP="00864D19">
      <w:r w:rsidRPr="00DA2256">
        <w:rPr>
          <w:b/>
        </w:rPr>
        <w:t>Zweisprachige Wörterbücher</w:t>
      </w:r>
      <w:r>
        <w:t xml:space="preserve"> befinden sich in Klassensatzstärke im Fachraum und in der Bibliothek. </w:t>
      </w:r>
    </w:p>
    <w:p w:rsidR="00864D19" w:rsidRDefault="00864D19" w:rsidP="00864D19"/>
    <w:p w:rsidR="00864D19" w:rsidRPr="00C77F48" w:rsidRDefault="00864D19" w:rsidP="00864D19">
      <w:r>
        <w:t xml:space="preserve">Im Lehrerzimmer können für den Französischunterricht außerhalb des Fachraums </w:t>
      </w:r>
      <w:r w:rsidRPr="00DA2256">
        <w:rPr>
          <w:b/>
        </w:rPr>
        <w:t>MP3-fähige CD-Player</w:t>
      </w:r>
      <w:r>
        <w:t xml:space="preserve"> und </w:t>
      </w:r>
      <w:r w:rsidRPr="005661EC">
        <w:rPr>
          <w:b/>
        </w:rPr>
        <w:t>Medienwagen</w:t>
      </w:r>
      <w:r>
        <w:t xml:space="preserve"> (Fernseher, DVD) zum Einsatz im Unterricht ausgeliehen werden. </w:t>
      </w:r>
    </w:p>
    <w:p w:rsidR="00864D19" w:rsidRDefault="00864D19" w:rsidP="00864D19"/>
    <w:p w:rsidR="009C67AB" w:rsidRDefault="009C67AB" w:rsidP="009C67AB"/>
    <w:p w:rsidR="005F72D6" w:rsidRDefault="005F72D6" w:rsidP="005F72D6">
      <w:pPr>
        <w:spacing w:after="240"/>
        <w:rPr>
          <w:rFonts w:cs="Arial"/>
          <w:i/>
        </w:rPr>
        <w:sectPr w:rsidR="005F72D6" w:rsidSect="00AA678E">
          <w:headerReference w:type="default" r:id="rId49"/>
          <w:type w:val="continuous"/>
          <w:pgSz w:w="11904" w:h="16838" w:code="9"/>
          <w:pgMar w:top="1531" w:right="1985" w:bottom="2552" w:left="1985" w:header="709" w:footer="830" w:gutter="0"/>
          <w:cols w:space="708"/>
          <w:docGrid w:linePitch="326"/>
        </w:sectPr>
      </w:pPr>
    </w:p>
    <w:p w:rsidR="00085058" w:rsidRPr="008F1E35" w:rsidRDefault="00085058" w:rsidP="00976253">
      <w:pPr>
        <w:pStyle w:val="berschrift1"/>
        <w:rPr>
          <w:bCs/>
          <w:sz w:val="28"/>
        </w:rPr>
      </w:pPr>
      <w:bookmarkStart w:id="27" w:name="_Toc361030602"/>
      <w:r w:rsidRPr="008F1E35">
        <w:rPr>
          <w:bCs/>
          <w:sz w:val="28"/>
        </w:rPr>
        <w:lastRenderedPageBreak/>
        <w:t>3</w:t>
      </w:r>
      <w:r w:rsidRPr="008F1E35">
        <w:rPr>
          <w:bCs/>
          <w:sz w:val="28"/>
        </w:rPr>
        <w:tab/>
      </w:r>
      <w:bookmarkEnd w:id="22"/>
      <w:r w:rsidR="00CD3477">
        <w:rPr>
          <w:bCs/>
          <w:sz w:val="28"/>
        </w:rPr>
        <w:t>Entscheidungen zu fach- und unterrichtsübergre</w:t>
      </w:r>
      <w:r w:rsidR="00CD3477">
        <w:rPr>
          <w:bCs/>
          <w:sz w:val="28"/>
        </w:rPr>
        <w:t>i</w:t>
      </w:r>
      <w:r w:rsidR="00CD3477">
        <w:rPr>
          <w:bCs/>
          <w:sz w:val="28"/>
        </w:rPr>
        <w:t>fenden Fragen</w:t>
      </w:r>
      <w:bookmarkEnd w:id="27"/>
      <w:r w:rsidR="00CD3477">
        <w:rPr>
          <w:bCs/>
          <w:sz w:val="28"/>
        </w:rPr>
        <w:t xml:space="preserve"> </w:t>
      </w:r>
    </w:p>
    <w:p w:rsidR="00864D19" w:rsidRDefault="00864D19" w:rsidP="00864D19">
      <w:pPr>
        <w:spacing w:before="100" w:beforeAutospacing="1" w:after="100" w:afterAutospacing="1"/>
        <w:rPr>
          <w:rFonts w:cs="Arial"/>
          <w:szCs w:val="24"/>
        </w:rPr>
      </w:pPr>
      <w:r>
        <w:rPr>
          <w:rFonts w:cs="Arial"/>
          <w:szCs w:val="24"/>
        </w:rPr>
        <w:t xml:space="preserve">Die Lehrerkonferenz des Voltaire-Weiterbildungskollegs hat sich auf ein fächerübergreifendes </w:t>
      </w:r>
      <w:r w:rsidRPr="005661EC">
        <w:rPr>
          <w:rFonts w:cs="Arial"/>
          <w:b/>
          <w:szCs w:val="24"/>
        </w:rPr>
        <w:t>Methoden</w:t>
      </w:r>
      <w:r>
        <w:rPr>
          <w:rFonts w:cs="Arial"/>
          <w:b/>
          <w:szCs w:val="24"/>
        </w:rPr>
        <w:t>curriculum</w:t>
      </w:r>
      <w:r>
        <w:rPr>
          <w:rFonts w:cs="Arial"/>
          <w:szCs w:val="24"/>
        </w:rPr>
        <w:t xml:space="preserve"> geeinigt. Dazu sollen in der Einführungs- und Qualifikationsphase verschiedene Methoden einheitlich und verbindlich eingeführt werden. In diesem Zuge werden im Franz</w:t>
      </w:r>
      <w:r>
        <w:rPr>
          <w:rFonts w:cs="Arial"/>
          <w:szCs w:val="24"/>
        </w:rPr>
        <w:t>ö</w:t>
      </w:r>
      <w:r>
        <w:rPr>
          <w:rFonts w:cs="Arial"/>
          <w:szCs w:val="24"/>
        </w:rPr>
        <w:t xml:space="preserve">sischunterricht in der </w:t>
      </w:r>
      <w:r w:rsidR="00C30164">
        <w:rPr>
          <w:rFonts w:cs="Arial"/>
          <w:b/>
          <w:szCs w:val="24"/>
        </w:rPr>
        <w:t>Einführung in die zweite Fremdsprache</w:t>
      </w:r>
      <w:r>
        <w:rPr>
          <w:rFonts w:cs="Arial"/>
          <w:szCs w:val="24"/>
        </w:rPr>
        <w:t xml:space="preserve"> u.a. fo</w:t>
      </w:r>
      <w:r>
        <w:rPr>
          <w:rFonts w:cs="Arial"/>
          <w:szCs w:val="24"/>
        </w:rPr>
        <w:t>l</w:t>
      </w:r>
      <w:r>
        <w:rPr>
          <w:rFonts w:cs="Arial"/>
          <w:szCs w:val="24"/>
        </w:rPr>
        <w:t xml:space="preserve">gende </w:t>
      </w:r>
      <w:r w:rsidR="00E41182">
        <w:rPr>
          <w:rFonts w:cs="Arial"/>
          <w:szCs w:val="24"/>
        </w:rPr>
        <w:t>Strategien vermittelt</w:t>
      </w:r>
      <w:r w:rsidR="00B90BC6">
        <w:rPr>
          <w:rFonts w:cs="Arial"/>
          <w:szCs w:val="24"/>
        </w:rPr>
        <w:t xml:space="preserve"> und </w:t>
      </w:r>
      <w:r>
        <w:rPr>
          <w:rFonts w:cs="Arial"/>
          <w:szCs w:val="24"/>
        </w:rPr>
        <w:t>Methoden angewendet:</w:t>
      </w:r>
    </w:p>
    <w:p w:rsidR="00864D19" w:rsidRDefault="00864D19" w:rsidP="00814E57">
      <w:pPr>
        <w:pStyle w:val="Listenabsatz"/>
        <w:numPr>
          <w:ilvl w:val="0"/>
          <w:numId w:val="10"/>
        </w:numPr>
        <w:spacing w:before="100" w:beforeAutospacing="1" w:after="100" w:afterAutospacing="1"/>
        <w:rPr>
          <w:rFonts w:cs="Arial"/>
          <w:szCs w:val="24"/>
        </w:rPr>
      </w:pPr>
      <w:r>
        <w:rPr>
          <w:rFonts w:cs="Arial"/>
          <w:szCs w:val="24"/>
        </w:rPr>
        <w:t>Verbkarteien</w:t>
      </w:r>
    </w:p>
    <w:p w:rsidR="00864D19" w:rsidRPr="005661EC" w:rsidRDefault="00864D19" w:rsidP="00814E57">
      <w:pPr>
        <w:pStyle w:val="Listenabsatz"/>
        <w:numPr>
          <w:ilvl w:val="0"/>
          <w:numId w:val="10"/>
        </w:numPr>
        <w:spacing w:before="100" w:beforeAutospacing="1" w:after="100" w:afterAutospacing="1"/>
        <w:rPr>
          <w:rFonts w:cs="Arial"/>
          <w:i/>
          <w:szCs w:val="24"/>
        </w:rPr>
      </w:pPr>
      <w:proofErr w:type="spellStart"/>
      <w:r w:rsidRPr="005661EC">
        <w:rPr>
          <w:rFonts w:cs="Arial"/>
          <w:i/>
          <w:szCs w:val="24"/>
        </w:rPr>
        <w:t>filet</w:t>
      </w:r>
      <w:proofErr w:type="spellEnd"/>
      <w:r w:rsidRPr="005661EC">
        <w:rPr>
          <w:rFonts w:cs="Arial"/>
          <w:i/>
          <w:szCs w:val="24"/>
        </w:rPr>
        <w:t xml:space="preserve"> de </w:t>
      </w:r>
      <w:proofErr w:type="spellStart"/>
      <w:r w:rsidRPr="005661EC">
        <w:rPr>
          <w:rFonts w:cs="Arial"/>
          <w:i/>
          <w:szCs w:val="24"/>
        </w:rPr>
        <w:t>mots</w:t>
      </w:r>
      <w:proofErr w:type="spellEnd"/>
    </w:p>
    <w:p w:rsidR="00864D19" w:rsidRDefault="00864D19" w:rsidP="00814E57">
      <w:pPr>
        <w:pStyle w:val="Listenabsatz"/>
        <w:numPr>
          <w:ilvl w:val="0"/>
          <w:numId w:val="10"/>
        </w:numPr>
        <w:spacing w:before="100" w:beforeAutospacing="1" w:after="100" w:afterAutospacing="1"/>
        <w:rPr>
          <w:rFonts w:cs="Arial"/>
          <w:szCs w:val="24"/>
        </w:rPr>
      </w:pPr>
      <w:r>
        <w:rPr>
          <w:rFonts w:cs="Arial"/>
          <w:szCs w:val="24"/>
        </w:rPr>
        <w:t>Redegeländer</w:t>
      </w:r>
    </w:p>
    <w:p w:rsidR="00864D19" w:rsidRDefault="00864D19" w:rsidP="00814E57">
      <w:pPr>
        <w:pStyle w:val="Listenabsatz"/>
        <w:numPr>
          <w:ilvl w:val="0"/>
          <w:numId w:val="10"/>
        </w:numPr>
        <w:spacing w:before="100" w:beforeAutospacing="1" w:after="100" w:afterAutospacing="1"/>
        <w:rPr>
          <w:rFonts w:cs="Arial"/>
          <w:szCs w:val="24"/>
        </w:rPr>
      </w:pPr>
      <w:r>
        <w:rPr>
          <w:rFonts w:cs="Arial"/>
          <w:szCs w:val="24"/>
        </w:rPr>
        <w:t>Galeriegang</w:t>
      </w:r>
    </w:p>
    <w:p w:rsidR="00864D19" w:rsidRDefault="00864D19" w:rsidP="00814E57">
      <w:pPr>
        <w:pStyle w:val="Listenabsatz"/>
        <w:numPr>
          <w:ilvl w:val="0"/>
          <w:numId w:val="10"/>
        </w:numPr>
        <w:spacing w:before="100" w:beforeAutospacing="1" w:after="100" w:afterAutospacing="1"/>
        <w:rPr>
          <w:rFonts w:cs="Arial"/>
          <w:szCs w:val="24"/>
        </w:rPr>
      </w:pPr>
      <w:r>
        <w:rPr>
          <w:rFonts w:cs="Arial"/>
          <w:szCs w:val="24"/>
        </w:rPr>
        <w:t>Tandem</w:t>
      </w:r>
    </w:p>
    <w:p w:rsidR="00864D19" w:rsidRDefault="00864D19" w:rsidP="00814E57">
      <w:pPr>
        <w:pStyle w:val="Listenabsatz"/>
        <w:numPr>
          <w:ilvl w:val="0"/>
          <w:numId w:val="10"/>
        </w:numPr>
        <w:spacing w:before="100" w:beforeAutospacing="1" w:after="100" w:afterAutospacing="1"/>
        <w:rPr>
          <w:rFonts w:cs="Arial"/>
          <w:szCs w:val="24"/>
        </w:rPr>
      </w:pPr>
      <w:r>
        <w:rPr>
          <w:rFonts w:cs="Arial"/>
          <w:szCs w:val="24"/>
        </w:rPr>
        <w:t>Portfolio</w:t>
      </w:r>
    </w:p>
    <w:p w:rsidR="00864D19" w:rsidRDefault="00864D19" w:rsidP="00814E57">
      <w:pPr>
        <w:pStyle w:val="Listenabsatz"/>
        <w:numPr>
          <w:ilvl w:val="0"/>
          <w:numId w:val="10"/>
        </w:numPr>
        <w:spacing w:before="100" w:beforeAutospacing="1" w:after="100" w:afterAutospacing="1"/>
        <w:rPr>
          <w:rFonts w:cs="Arial"/>
          <w:szCs w:val="24"/>
        </w:rPr>
      </w:pPr>
      <w:r>
        <w:rPr>
          <w:rFonts w:cs="Arial"/>
          <w:szCs w:val="24"/>
        </w:rPr>
        <w:t>Lerntempoduett</w:t>
      </w:r>
    </w:p>
    <w:p w:rsidR="00864D19" w:rsidRDefault="00864D19" w:rsidP="00814E57">
      <w:pPr>
        <w:pStyle w:val="Listenabsatz"/>
        <w:numPr>
          <w:ilvl w:val="0"/>
          <w:numId w:val="10"/>
        </w:numPr>
        <w:spacing w:before="100" w:beforeAutospacing="1" w:after="100" w:afterAutospacing="1"/>
        <w:rPr>
          <w:rFonts w:cs="Arial"/>
          <w:szCs w:val="24"/>
        </w:rPr>
      </w:pPr>
      <w:r>
        <w:rPr>
          <w:rFonts w:cs="Arial"/>
          <w:szCs w:val="24"/>
        </w:rPr>
        <w:t>Kugellager</w:t>
      </w:r>
    </w:p>
    <w:p w:rsidR="00864D19" w:rsidRPr="004308A0" w:rsidRDefault="00864D19" w:rsidP="00814E57">
      <w:pPr>
        <w:pStyle w:val="Listenabsatz"/>
        <w:numPr>
          <w:ilvl w:val="0"/>
          <w:numId w:val="10"/>
        </w:numPr>
        <w:spacing w:before="100" w:beforeAutospacing="1" w:after="100" w:afterAutospacing="1"/>
        <w:rPr>
          <w:rFonts w:cs="Arial"/>
          <w:szCs w:val="24"/>
        </w:rPr>
      </w:pPr>
      <w:r>
        <w:rPr>
          <w:rFonts w:cs="Arial"/>
          <w:szCs w:val="24"/>
        </w:rPr>
        <w:t>Drei-Schritt-Interview</w:t>
      </w:r>
    </w:p>
    <w:p w:rsidR="00864D19" w:rsidRDefault="00864D19" w:rsidP="00864D19">
      <w:pPr>
        <w:spacing w:before="100" w:beforeAutospacing="1" w:after="100" w:afterAutospacing="1"/>
        <w:rPr>
          <w:rFonts w:cs="Arial"/>
          <w:szCs w:val="24"/>
        </w:rPr>
      </w:pPr>
      <w:r>
        <w:rPr>
          <w:rFonts w:cs="Arial"/>
          <w:szCs w:val="24"/>
        </w:rPr>
        <w:t xml:space="preserve">In der </w:t>
      </w:r>
      <w:r w:rsidRPr="005661EC">
        <w:rPr>
          <w:rFonts w:cs="Arial"/>
          <w:b/>
          <w:szCs w:val="24"/>
        </w:rPr>
        <w:t>Qualifikationsphase</w:t>
      </w:r>
      <w:r>
        <w:rPr>
          <w:rFonts w:cs="Arial"/>
          <w:szCs w:val="24"/>
        </w:rPr>
        <w:t xml:space="preserve"> kommen folgende Methoden zur Anwendung:</w:t>
      </w:r>
    </w:p>
    <w:p w:rsidR="00864D19" w:rsidRDefault="00864D19" w:rsidP="00814E57">
      <w:pPr>
        <w:pStyle w:val="Listenabsatz"/>
        <w:numPr>
          <w:ilvl w:val="0"/>
          <w:numId w:val="34"/>
        </w:numPr>
        <w:spacing w:before="100" w:beforeAutospacing="1" w:after="100" w:afterAutospacing="1"/>
        <w:rPr>
          <w:rFonts w:cs="Arial"/>
          <w:szCs w:val="24"/>
        </w:rPr>
      </w:pPr>
      <w:r>
        <w:rPr>
          <w:rFonts w:cs="Arial"/>
          <w:szCs w:val="24"/>
        </w:rPr>
        <w:t>verschiedene Formen der Präsentation: z.B. Galeriegang (vertieft), „Einer bleibt, die anderen gehen“,</w:t>
      </w:r>
      <w:r w:rsidRPr="00B2019E">
        <w:rPr>
          <w:rFonts w:cs="Arial"/>
          <w:szCs w:val="24"/>
        </w:rPr>
        <w:t xml:space="preserve"> </w:t>
      </w:r>
      <w:r>
        <w:rPr>
          <w:rFonts w:cs="Arial"/>
          <w:szCs w:val="24"/>
        </w:rPr>
        <w:t>Redegeländer (vertieft)</w:t>
      </w:r>
    </w:p>
    <w:p w:rsidR="00864D19" w:rsidRDefault="00864D19" w:rsidP="00814E57">
      <w:pPr>
        <w:pStyle w:val="Listenabsatz"/>
        <w:numPr>
          <w:ilvl w:val="0"/>
          <w:numId w:val="34"/>
        </w:numPr>
        <w:spacing w:before="100" w:beforeAutospacing="1" w:after="100" w:afterAutospacing="1"/>
        <w:rPr>
          <w:rFonts w:cs="Arial"/>
          <w:szCs w:val="24"/>
        </w:rPr>
      </w:pPr>
      <w:r>
        <w:rPr>
          <w:rFonts w:cs="Arial"/>
          <w:szCs w:val="24"/>
        </w:rPr>
        <w:t>Methoden des kreativen Schreibens (Textsorten- und Perspektivwec</w:t>
      </w:r>
      <w:r>
        <w:rPr>
          <w:rFonts w:cs="Arial"/>
          <w:szCs w:val="24"/>
        </w:rPr>
        <w:t>h</w:t>
      </w:r>
      <w:r>
        <w:rPr>
          <w:rFonts w:cs="Arial"/>
          <w:szCs w:val="24"/>
        </w:rPr>
        <w:t>sel)</w:t>
      </w:r>
    </w:p>
    <w:p w:rsidR="00864D19" w:rsidRDefault="00864D19" w:rsidP="00814E57">
      <w:pPr>
        <w:pStyle w:val="Listenabsatz"/>
        <w:numPr>
          <w:ilvl w:val="0"/>
          <w:numId w:val="34"/>
        </w:numPr>
        <w:spacing w:before="100" w:beforeAutospacing="1" w:after="100" w:afterAutospacing="1"/>
        <w:rPr>
          <w:rFonts w:cs="Arial"/>
          <w:szCs w:val="24"/>
        </w:rPr>
      </w:pPr>
      <w:r>
        <w:rPr>
          <w:rFonts w:cs="Arial"/>
          <w:szCs w:val="24"/>
        </w:rPr>
        <w:t>Lesemethoden: reziprokes Lesen</w:t>
      </w:r>
    </w:p>
    <w:p w:rsidR="00864D19" w:rsidRDefault="00864D19" w:rsidP="00814E57">
      <w:pPr>
        <w:pStyle w:val="Listenabsatz"/>
        <w:numPr>
          <w:ilvl w:val="0"/>
          <w:numId w:val="34"/>
        </w:numPr>
        <w:spacing w:before="100" w:beforeAutospacing="1" w:after="100" w:afterAutospacing="1"/>
        <w:rPr>
          <w:rFonts w:cs="Arial"/>
          <w:szCs w:val="24"/>
        </w:rPr>
      </w:pPr>
      <w:r>
        <w:rPr>
          <w:rFonts w:cs="Arial"/>
          <w:szCs w:val="24"/>
        </w:rPr>
        <w:t>Gruppen- und Partnerpuzzle</w:t>
      </w:r>
    </w:p>
    <w:p w:rsidR="00864D19" w:rsidRDefault="00864D19" w:rsidP="00814E57">
      <w:pPr>
        <w:pStyle w:val="Listenabsatz"/>
        <w:numPr>
          <w:ilvl w:val="0"/>
          <w:numId w:val="34"/>
        </w:numPr>
        <w:spacing w:before="100" w:beforeAutospacing="1" w:after="100" w:afterAutospacing="1"/>
        <w:rPr>
          <w:rFonts w:cs="Arial"/>
          <w:szCs w:val="24"/>
        </w:rPr>
      </w:pPr>
      <w:proofErr w:type="spellStart"/>
      <w:r>
        <w:rPr>
          <w:rFonts w:cs="Arial"/>
          <w:szCs w:val="24"/>
        </w:rPr>
        <w:t>Placemat</w:t>
      </w:r>
      <w:proofErr w:type="spellEnd"/>
    </w:p>
    <w:p w:rsidR="00864D19" w:rsidRDefault="00864D19" w:rsidP="00814E57">
      <w:pPr>
        <w:pStyle w:val="Listenabsatz"/>
        <w:numPr>
          <w:ilvl w:val="0"/>
          <w:numId w:val="34"/>
        </w:numPr>
        <w:spacing w:before="100" w:beforeAutospacing="1" w:after="100" w:afterAutospacing="1"/>
        <w:rPr>
          <w:rFonts w:cs="Arial"/>
          <w:szCs w:val="24"/>
        </w:rPr>
      </w:pPr>
      <w:r>
        <w:rPr>
          <w:rFonts w:cs="Arial"/>
          <w:szCs w:val="24"/>
        </w:rPr>
        <w:t>Drei-Schritt-Interview (vertieft)</w:t>
      </w:r>
    </w:p>
    <w:p w:rsidR="00864D19" w:rsidRDefault="00864D19" w:rsidP="00814E57">
      <w:pPr>
        <w:pStyle w:val="Listenabsatz"/>
        <w:numPr>
          <w:ilvl w:val="0"/>
          <w:numId w:val="34"/>
        </w:numPr>
        <w:spacing w:before="100" w:beforeAutospacing="1" w:after="100" w:afterAutospacing="1"/>
        <w:rPr>
          <w:rFonts w:cs="Arial"/>
          <w:szCs w:val="24"/>
        </w:rPr>
      </w:pPr>
      <w:r>
        <w:rPr>
          <w:rFonts w:cs="Arial"/>
          <w:szCs w:val="24"/>
        </w:rPr>
        <w:t>Tandem (vertieft)</w:t>
      </w:r>
    </w:p>
    <w:p w:rsidR="00864D19" w:rsidRPr="00B2019E" w:rsidRDefault="00864D19" w:rsidP="00814E57">
      <w:pPr>
        <w:pStyle w:val="Listenabsatz"/>
        <w:numPr>
          <w:ilvl w:val="0"/>
          <w:numId w:val="34"/>
        </w:numPr>
        <w:spacing w:before="100" w:beforeAutospacing="1" w:after="100" w:afterAutospacing="1"/>
        <w:rPr>
          <w:rFonts w:cs="Arial"/>
          <w:szCs w:val="24"/>
        </w:rPr>
      </w:pPr>
      <w:r>
        <w:rPr>
          <w:rFonts w:cs="Arial"/>
          <w:szCs w:val="24"/>
        </w:rPr>
        <w:t>Portfolio (vertieft)</w:t>
      </w:r>
    </w:p>
    <w:p w:rsidR="00864D19" w:rsidRPr="004308A0" w:rsidRDefault="00864D19" w:rsidP="00864D19">
      <w:pPr>
        <w:spacing w:before="100" w:beforeAutospacing="1" w:after="100" w:afterAutospacing="1"/>
        <w:rPr>
          <w:rFonts w:cs="Arial"/>
          <w:szCs w:val="24"/>
        </w:rPr>
      </w:pPr>
      <w:r w:rsidRPr="004308A0">
        <w:rPr>
          <w:rFonts w:cs="Arial"/>
          <w:szCs w:val="24"/>
        </w:rPr>
        <w:t>Organisatorisch werden die Absprachen zu Überarbeitungen bzw. Ergä</w:t>
      </w:r>
      <w:r w:rsidRPr="004308A0">
        <w:rPr>
          <w:rFonts w:cs="Arial"/>
          <w:szCs w:val="24"/>
        </w:rPr>
        <w:t>n</w:t>
      </w:r>
      <w:r w:rsidRPr="004308A0">
        <w:rPr>
          <w:rFonts w:cs="Arial"/>
          <w:szCs w:val="24"/>
        </w:rPr>
        <w:t>zungen der fächerübergreifenden Methoden über die Fachkonferenzvo</w:t>
      </w:r>
      <w:r w:rsidRPr="004308A0">
        <w:rPr>
          <w:rFonts w:cs="Arial"/>
          <w:szCs w:val="24"/>
        </w:rPr>
        <w:t>r</w:t>
      </w:r>
      <w:r w:rsidRPr="004308A0">
        <w:rPr>
          <w:rFonts w:cs="Arial"/>
          <w:szCs w:val="24"/>
        </w:rPr>
        <w:t>sitzenden koordiniert.</w:t>
      </w:r>
    </w:p>
    <w:p w:rsidR="00864D19" w:rsidRDefault="00864D19" w:rsidP="00864D19">
      <w:pPr>
        <w:spacing w:before="100" w:beforeAutospacing="1" w:after="100" w:afterAutospacing="1"/>
        <w:rPr>
          <w:rFonts w:cs="Arial"/>
          <w:szCs w:val="24"/>
        </w:rPr>
      </w:pPr>
      <w:r>
        <w:rPr>
          <w:rFonts w:cs="Arial"/>
          <w:szCs w:val="24"/>
        </w:rPr>
        <w:t xml:space="preserve">Als Möglichkeiten zur Begegnung mit der französischen Kultur und zur Förderung der Motivation der Studierenden sollen </w:t>
      </w:r>
      <w:r w:rsidRPr="0068404B">
        <w:rPr>
          <w:rFonts w:cs="Arial"/>
          <w:b/>
          <w:szCs w:val="24"/>
        </w:rPr>
        <w:t>außerschulische Lernorte</w:t>
      </w:r>
      <w:r>
        <w:rPr>
          <w:rFonts w:cs="Arial"/>
          <w:szCs w:val="24"/>
        </w:rPr>
        <w:t xml:space="preserve"> aufgesucht werden. Dazu zählen </w:t>
      </w:r>
      <w:r w:rsidRPr="00A65B8D">
        <w:rPr>
          <w:rFonts w:cs="Arial"/>
          <w:szCs w:val="24"/>
        </w:rPr>
        <w:t xml:space="preserve">Besuche </w:t>
      </w:r>
      <w:r>
        <w:rPr>
          <w:rFonts w:cs="Arial"/>
          <w:szCs w:val="24"/>
        </w:rPr>
        <w:t xml:space="preserve">des </w:t>
      </w:r>
      <w:r w:rsidRPr="005661EC">
        <w:rPr>
          <w:rFonts w:cs="Arial"/>
          <w:i/>
          <w:szCs w:val="24"/>
        </w:rPr>
        <w:t>Institut Français</w:t>
      </w:r>
      <w:r>
        <w:rPr>
          <w:rFonts w:cs="Arial"/>
          <w:szCs w:val="24"/>
        </w:rPr>
        <w:t xml:space="preserve"> und der </w:t>
      </w:r>
      <w:proofErr w:type="spellStart"/>
      <w:r w:rsidRPr="005661EC">
        <w:rPr>
          <w:rFonts w:cs="Arial"/>
          <w:i/>
          <w:szCs w:val="24"/>
        </w:rPr>
        <w:t>Bibliothèque</w:t>
      </w:r>
      <w:proofErr w:type="spellEnd"/>
      <w:r w:rsidRPr="005661EC">
        <w:rPr>
          <w:rFonts w:cs="Arial"/>
          <w:i/>
          <w:szCs w:val="24"/>
        </w:rPr>
        <w:t xml:space="preserve"> </w:t>
      </w:r>
      <w:proofErr w:type="spellStart"/>
      <w:r w:rsidRPr="005661EC">
        <w:rPr>
          <w:rFonts w:cs="Arial"/>
          <w:i/>
          <w:szCs w:val="24"/>
        </w:rPr>
        <w:t>française</w:t>
      </w:r>
      <w:proofErr w:type="spellEnd"/>
      <w:r>
        <w:rPr>
          <w:rFonts w:cs="Arial"/>
          <w:szCs w:val="24"/>
        </w:rPr>
        <w:t xml:space="preserve"> und von Frankreich </w:t>
      </w:r>
      <w:proofErr w:type="gramStart"/>
      <w:r>
        <w:rPr>
          <w:rFonts w:cs="Arial"/>
          <w:szCs w:val="24"/>
        </w:rPr>
        <w:t>bezogenen</w:t>
      </w:r>
      <w:proofErr w:type="gramEnd"/>
      <w:r>
        <w:rPr>
          <w:rFonts w:cs="Arial"/>
          <w:szCs w:val="24"/>
        </w:rPr>
        <w:t xml:space="preserve"> </w:t>
      </w:r>
      <w:r w:rsidRPr="00A65B8D">
        <w:rPr>
          <w:rFonts w:cs="Arial"/>
          <w:szCs w:val="24"/>
        </w:rPr>
        <w:t>Ausstellu</w:t>
      </w:r>
      <w:r w:rsidRPr="00A65B8D">
        <w:rPr>
          <w:rFonts w:cs="Arial"/>
          <w:szCs w:val="24"/>
        </w:rPr>
        <w:t>n</w:t>
      </w:r>
      <w:r w:rsidRPr="00A65B8D">
        <w:rPr>
          <w:rFonts w:cs="Arial"/>
          <w:szCs w:val="24"/>
        </w:rPr>
        <w:t>gen</w:t>
      </w:r>
      <w:r>
        <w:rPr>
          <w:rFonts w:cs="Arial"/>
          <w:szCs w:val="24"/>
        </w:rPr>
        <w:t>, darüber hinaus Kinobesuche (</w:t>
      </w:r>
      <w:proofErr w:type="spellStart"/>
      <w:r w:rsidRPr="005661EC">
        <w:rPr>
          <w:rFonts w:cs="Arial"/>
          <w:i/>
          <w:szCs w:val="24"/>
        </w:rPr>
        <w:t>cinéfête</w:t>
      </w:r>
      <w:proofErr w:type="spellEnd"/>
      <w:r>
        <w:rPr>
          <w:rFonts w:cs="Arial"/>
          <w:szCs w:val="24"/>
        </w:rPr>
        <w:t xml:space="preserve">) und Studienfahrten nach Frankreich. </w:t>
      </w:r>
    </w:p>
    <w:p w:rsidR="00864D19" w:rsidRDefault="00864D19" w:rsidP="00864D19">
      <w:pPr>
        <w:spacing w:before="100" w:beforeAutospacing="1" w:after="100" w:afterAutospacing="1"/>
      </w:pPr>
      <w:r>
        <w:rPr>
          <w:rFonts w:cs="Arial"/>
          <w:szCs w:val="24"/>
        </w:rPr>
        <w:lastRenderedPageBreak/>
        <w:t xml:space="preserve">Außerdem werden regelmäßig Aktionstage wie eine </w:t>
      </w:r>
      <w:proofErr w:type="spellStart"/>
      <w:r w:rsidRPr="005661EC">
        <w:rPr>
          <w:rFonts w:cs="Arial"/>
          <w:i/>
          <w:szCs w:val="24"/>
        </w:rPr>
        <w:t>journée</w:t>
      </w:r>
      <w:proofErr w:type="spellEnd"/>
      <w:r w:rsidRPr="005661EC">
        <w:rPr>
          <w:rFonts w:cs="Arial"/>
          <w:i/>
          <w:szCs w:val="24"/>
        </w:rPr>
        <w:t xml:space="preserve"> / </w:t>
      </w:r>
      <w:proofErr w:type="spellStart"/>
      <w:r w:rsidRPr="005661EC">
        <w:rPr>
          <w:rFonts w:cs="Arial"/>
          <w:i/>
          <w:szCs w:val="24"/>
        </w:rPr>
        <w:t>soirée</w:t>
      </w:r>
      <w:proofErr w:type="spellEnd"/>
      <w:r w:rsidRPr="005661EC">
        <w:rPr>
          <w:rFonts w:cs="Arial"/>
          <w:i/>
          <w:szCs w:val="24"/>
        </w:rPr>
        <w:t xml:space="preserve"> </w:t>
      </w:r>
      <w:proofErr w:type="spellStart"/>
      <w:r w:rsidRPr="005661EC">
        <w:rPr>
          <w:rFonts w:cs="Arial"/>
          <w:i/>
          <w:szCs w:val="24"/>
        </w:rPr>
        <w:t>française</w:t>
      </w:r>
      <w:proofErr w:type="spellEnd"/>
      <w:r>
        <w:rPr>
          <w:rFonts w:cs="Arial"/>
          <w:szCs w:val="24"/>
        </w:rPr>
        <w:t xml:space="preserve"> und Frankreich bezogene Projekte (z.B. im Rahmen der Pr</w:t>
      </w:r>
      <w:r>
        <w:rPr>
          <w:rFonts w:cs="Arial"/>
          <w:szCs w:val="24"/>
        </w:rPr>
        <w:t>o</w:t>
      </w:r>
      <w:r>
        <w:rPr>
          <w:rFonts w:cs="Arial"/>
          <w:szCs w:val="24"/>
        </w:rPr>
        <w:t xml:space="preserve">jektwoche) durchgeführt und es nehmen einzelne Kurse an Wettbewerben teil. </w:t>
      </w:r>
    </w:p>
    <w:p w:rsidR="000E257A" w:rsidRDefault="000E257A" w:rsidP="00CD3477">
      <w:pPr>
        <w:spacing w:after="240"/>
        <w:rPr>
          <w:rFonts w:cs="Arial"/>
          <w:i/>
        </w:rPr>
        <w:sectPr w:rsidR="000E257A" w:rsidSect="00AA678E">
          <w:headerReference w:type="default" r:id="rId50"/>
          <w:footerReference w:type="even" r:id="rId51"/>
          <w:footerReference w:type="default" r:id="rId52"/>
          <w:headerReference w:type="first" r:id="rId53"/>
          <w:footerReference w:type="first" r:id="rId54"/>
          <w:pgSz w:w="11904" w:h="16838" w:code="9"/>
          <w:pgMar w:top="1250" w:right="1985" w:bottom="2552" w:left="1985" w:header="709" w:footer="972" w:gutter="0"/>
          <w:cols w:space="708"/>
          <w:titlePg/>
        </w:sectPr>
      </w:pPr>
    </w:p>
    <w:p w:rsidR="00CD3477" w:rsidRDefault="00CD3477" w:rsidP="00CD3477">
      <w:pPr>
        <w:spacing w:after="240"/>
        <w:rPr>
          <w:rFonts w:cs="Arial"/>
          <w:i/>
        </w:rPr>
      </w:pPr>
    </w:p>
    <w:p w:rsidR="00CD3477" w:rsidRPr="008F1E35" w:rsidRDefault="00CD3477" w:rsidP="00CD3477">
      <w:pPr>
        <w:pStyle w:val="berschrift1"/>
        <w:rPr>
          <w:bCs/>
          <w:sz w:val="28"/>
        </w:rPr>
      </w:pPr>
      <w:r>
        <w:rPr>
          <w:bCs/>
          <w:sz w:val="28"/>
        </w:rPr>
        <w:br w:type="page"/>
      </w:r>
      <w:bookmarkStart w:id="28" w:name="_Toc361030603"/>
      <w:r>
        <w:rPr>
          <w:bCs/>
          <w:sz w:val="28"/>
        </w:rPr>
        <w:lastRenderedPageBreak/>
        <w:t>4</w:t>
      </w:r>
      <w:r w:rsidRPr="008F1E35">
        <w:rPr>
          <w:bCs/>
          <w:sz w:val="28"/>
        </w:rPr>
        <w:tab/>
      </w:r>
      <w:r w:rsidR="0038455C">
        <w:rPr>
          <w:bCs/>
          <w:sz w:val="28"/>
        </w:rPr>
        <w:t>Qualitätssicherung und Evaluation</w:t>
      </w:r>
      <w:bookmarkEnd w:id="28"/>
      <w:r>
        <w:rPr>
          <w:bCs/>
          <w:sz w:val="28"/>
        </w:rPr>
        <w:t xml:space="preserve"> </w:t>
      </w:r>
    </w:p>
    <w:p w:rsidR="00AE0119" w:rsidRDefault="00AE0119" w:rsidP="00AE0119">
      <w:pPr>
        <w:spacing w:after="240"/>
        <w:rPr>
          <w:rFonts w:cs="Arial"/>
        </w:rPr>
      </w:pPr>
      <w:r w:rsidRPr="00AB70D7">
        <w:rPr>
          <w:rFonts w:cs="Arial"/>
          <w:i/>
        </w:rPr>
        <w:t>Qualitätssicherung und Evaluation</w:t>
      </w:r>
      <w:r>
        <w:rPr>
          <w:rFonts w:cs="Arial"/>
        </w:rPr>
        <w:t xml:space="preserve"> </w:t>
      </w:r>
      <w:r w:rsidR="00AB70D7">
        <w:rPr>
          <w:rFonts w:cs="Arial"/>
        </w:rPr>
        <w:t xml:space="preserve">stellen einen ständigen Kreislauf dar und </w:t>
      </w:r>
      <w:r>
        <w:rPr>
          <w:rFonts w:cs="Arial"/>
        </w:rPr>
        <w:t xml:space="preserve">sind </w:t>
      </w:r>
      <w:r w:rsidR="00AB70D7">
        <w:rPr>
          <w:rFonts w:cs="Arial"/>
        </w:rPr>
        <w:t xml:space="preserve">daher </w:t>
      </w:r>
      <w:r>
        <w:rPr>
          <w:rFonts w:cs="Arial"/>
        </w:rPr>
        <w:t xml:space="preserve">ständige Aufgabe der Fachkonferenz. In diesem Sinne verpflichten sich die Mitglieder der Fachschaft Französisch </w:t>
      </w:r>
      <w:r w:rsidRPr="00AE0119">
        <w:rPr>
          <w:rFonts w:cs="Arial"/>
          <w:i/>
        </w:rPr>
        <w:t>Qualitätssich</w:t>
      </w:r>
      <w:r w:rsidRPr="00AE0119">
        <w:rPr>
          <w:rFonts w:cs="Arial"/>
          <w:i/>
        </w:rPr>
        <w:t>e</w:t>
      </w:r>
      <w:r w:rsidRPr="00AE0119">
        <w:rPr>
          <w:rFonts w:cs="Arial"/>
          <w:i/>
        </w:rPr>
        <w:t>rung und Evaluation</w:t>
      </w:r>
      <w:r>
        <w:rPr>
          <w:rFonts w:cs="Arial"/>
        </w:rPr>
        <w:t xml:space="preserve"> auf den folgenden drei Ebenen regelmäßig zu betre</w:t>
      </w:r>
      <w:r>
        <w:rPr>
          <w:rFonts w:cs="Arial"/>
        </w:rPr>
        <w:t>i</w:t>
      </w:r>
      <w:r>
        <w:rPr>
          <w:rFonts w:cs="Arial"/>
        </w:rPr>
        <w:t>ben:</w:t>
      </w:r>
    </w:p>
    <w:p w:rsidR="00AE0119" w:rsidRDefault="00AE0119" w:rsidP="00AE0119">
      <w:pPr>
        <w:spacing w:after="240"/>
        <w:rPr>
          <w:rFonts w:cs="Arial"/>
        </w:rPr>
      </w:pPr>
      <w:r>
        <w:rPr>
          <w:rFonts w:cs="Arial"/>
          <w:noProof/>
        </w:rPr>
        <w:drawing>
          <wp:inline distT="0" distB="0" distL="0" distR="0" wp14:anchorId="44A01BFA" wp14:editId="4D5E0DC0">
            <wp:extent cx="5038090" cy="2938780"/>
            <wp:effectExtent l="0" t="0" r="0" b="0"/>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rsidR="00AB70D7" w:rsidRDefault="00AB70D7" w:rsidP="00AE0119">
      <w:pPr>
        <w:spacing w:after="240"/>
        <w:rPr>
          <w:rFonts w:cs="Arial"/>
        </w:rPr>
      </w:pPr>
      <w:r>
        <w:rPr>
          <w:rFonts w:cs="Arial"/>
        </w:rPr>
        <w:t xml:space="preserve">Das Schaubild verdeutlich neben dem prozessualen Charakter, den </w:t>
      </w:r>
      <w:r w:rsidRPr="00AB70D7">
        <w:rPr>
          <w:rFonts w:cs="Arial"/>
          <w:i/>
        </w:rPr>
        <w:t>Qual</w:t>
      </w:r>
      <w:r w:rsidRPr="00AB70D7">
        <w:rPr>
          <w:rFonts w:cs="Arial"/>
          <w:i/>
        </w:rPr>
        <w:t>i</w:t>
      </w:r>
      <w:r w:rsidRPr="00AB70D7">
        <w:rPr>
          <w:rFonts w:cs="Arial"/>
          <w:i/>
        </w:rPr>
        <w:t>tätssicherung und Evaluation</w:t>
      </w:r>
      <w:r>
        <w:rPr>
          <w:rFonts w:cs="Arial"/>
        </w:rPr>
        <w:t xml:space="preserve"> im Voltaire-Weiterbildungskolleg einnimmt, dass die drei Ebenen „Evaluation und Weiterentwicklung des schulinte</w:t>
      </w:r>
      <w:r>
        <w:rPr>
          <w:rFonts w:cs="Arial"/>
        </w:rPr>
        <w:t>r</w:t>
      </w:r>
      <w:r>
        <w:rPr>
          <w:rFonts w:cs="Arial"/>
        </w:rPr>
        <w:t>nen Lehrplans“, „Sicherung der Unterrichtsqualität“ sowie die Ebene der „Fachliche(n) Expertise und kollegiale(n) Zusammenarbeit“ sich wechse</w:t>
      </w:r>
      <w:r>
        <w:rPr>
          <w:rFonts w:cs="Arial"/>
        </w:rPr>
        <w:t>l</w:t>
      </w:r>
      <w:r>
        <w:rPr>
          <w:rFonts w:cs="Arial"/>
        </w:rPr>
        <w:t xml:space="preserve">seitig bedingen. Sie konkretisieren </w:t>
      </w:r>
      <w:r w:rsidR="00E136B3">
        <w:rPr>
          <w:rFonts w:cs="Arial"/>
        </w:rPr>
        <w:t xml:space="preserve">sich in der </w:t>
      </w:r>
      <w:proofErr w:type="spellStart"/>
      <w:r w:rsidR="00E136B3">
        <w:rPr>
          <w:rFonts w:cs="Arial"/>
        </w:rPr>
        <w:t>Fachschaftsarbeit</w:t>
      </w:r>
      <w:proofErr w:type="spellEnd"/>
      <w:r w:rsidR="00E136B3">
        <w:rPr>
          <w:rFonts w:cs="Arial"/>
        </w:rPr>
        <w:t xml:space="preserve"> Franz</w:t>
      </w:r>
      <w:r w:rsidR="00E136B3">
        <w:rPr>
          <w:rFonts w:cs="Arial"/>
        </w:rPr>
        <w:t>ö</w:t>
      </w:r>
      <w:r w:rsidR="00E136B3">
        <w:rPr>
          <w:rFonts w:cs="Arial"/>
        </w:rPr>
        <w:t>sisch</w:t>
      </w:r>
      <w:r>
        <w:rPr>
          <w:rFonts w:cs="Arial"/>
        </w:rPr>
        <w:t xml:space="preserve"> am Voltaire-Weiterbildungskolleg inhaltlich wie folgt: </w:t>
      </w:r>
    </w:p>
    <w:p w:rsidR="00AB70D7" w:rsidRDefault="00AB70D7" w:rsidP="00AE0119">
      <w:pPr>
        <w:spacing w:after="240"/>
        <w:rPr>
          <w:rFonts w:cs="Arial"/>
        </w:rPr>
      </w:pPr>
    </w:p>
    <w:p w:rsidR="00707C70" w:rsidRDefault="00AE0119" w:rsidP="00707C70">
      <w:pPr>
        <w:pBdr>
          <w:top w:val="single" w:sz="4" w:space="1" w:color="auto"/>
          <w:left w:val="single" w:sz="4" w:space="4" w:color="auto"/>
          <w:bottom w:val="single" w:sz="4" w:space="1" w:color="auto"/>
          <w:right w:val="single" w:sz="4" w:space="4" w:color="auto"/>
        </w:pBdr>
        <w:shd w:val="clear" w:color="auto" w:fill="5F497A" w:themeFill="accent4" w:themeFillShade="BF"/>
        <w:spacing w:after="240"/>
        <w:rPr>
          <w:rFonts w:cs="Arial"/>
          <w:b/>
          <w:color w:val="FFFFFF" w:themeColor="background1"/>
        </w:rPr>
      </w:pPr>
      <w:r w:rsidRPr="00707C70">
        <w:rPr>
          <w:rFonts w:cs="Arial"/>
          <w:b/>
          <w:color w:val="FFFFFF" w:themeColor="background1"/>
        </w:rPr>
        <w:t>Ebene</w:t>
      </w:r>
      <w:r w:rsidR="00707C70">
        <w:rPr>
          <w:rFonts w:cs="Arial"/>
          <w:b/>
          <w:color w:val="FFFFFF" w:themeColor="background1"/>
        </w:rPr>
        <w:t xml:space="preserve"> 1</w:t>
      </w:r>
      <w:r w:rsidRPr="00707C70">
        <w:rPr>
          <w:rFonts w:cs="Arial"/>
          <w:b/>
          <w:color w:val="FFFFFF" w:themeColor="background1"/>
        </w:rPr>
        <w:t>:</w:t>
      </w:r>
    </w:p>
    <w:p w:rsidR="00AE0119" w:rsidRPr="00707C70" w:rsidRDefault="00AE0119" w:rsidP="00707C70">
      <w:pPr>
        <w:pBdr>
          <w:top w:val="single" w:sz="4" w:space="1" w:color="auto"/>
          <w:left w:val="single" w:sz="4" w:space="4" w:color="auto"/>
          <w:bottom w:val="single" w:sz="4" w:space="1" w:color="auto"/>
          <w:right w:val="single" w:sz="4" w:space="4" w:color="auto"/>
        </w:pBdr>
        <w:shd w:val="clear" w:color="auto" w:fill="5F497A" w:themeFill="accent4" w:themeFillShade="BF"/>
        <w:spacing w:after="240"/>
        <w:jc w:val="right"/>
        <w:rPr>
          <w:rFonts w:cs="Arial"/>
          <w:b/>
          <w:color w:val="FFFFFF" w:themeColor="background1"/>
        </w:rPr>
      </w:pPr>
      <w:r w:rsidRPr="00707C70">
        <w:rPr>
          <w:rFonts w:cs="Arial"/>
          <w:b/>
          <w:color w:val="FFFFFF" w:themeColor="background1"/>
        </w:rPr>
        <w:t>Evaluation und Weiterentwicklung des schulinternen Lehrplans</w:t>
      </w:r>
    </w:p>
    <w:p w:rsidR="00AE0119" w:rsidRDefault="00AE0119" w:rsidP="00AE0119">
      <w:pPr>
        <w:spacing w:after="240"/>
        <w:rPr>
          <w:rFonts w:cs="Arial"/>
        </w:rPr>
      </w:pPr>
      <w:r>
        <w:rPr>
          <w:rFonts w:cs="Arial"/>
        </w:rPr>
        <w:t>Die Fachschaft Französisch verpflichtet sich …</w:t>
      </w:r>
    </w:p>
    <w:p w:rsidR="00AE0119" w:rsidRDefault="00707C70" w:rsidP="00814E57">
      <w:pPr>
        <w:pStyle w:val="Listenabsatz"/>
        <w:numPr>
          <w:ilvl w:val="0"/>
          <w:numId w:val="10"/>
        </w:numPr>
        <w:spacing w:before="120" w:after="120"/>
        <w:ind w:left="357" w:hanging="357"/>
        <w:contextualSpacing w:val="0"/>
        <w:rPr>
          <w:rFonts w:cs="Arial"/>
        </w:rPr>
      </w:pPr>
      <w:r>
        <w:rPr>
          <w:rFonts w:cs="Arial"/>
        </w:rPr>
        <w:t xml:space="preserve">den schulinternen Lehrplan regelmäßig </w:t>
      </w:r>
      <w:r w:rsidR="00E136B3">
        <w:rPr>
          <w:rFonts w:cs="Arial"/>
        </w:rPr>
        <w:t>hinsichtlich sich ändernder</w:t>
      </w:r>
      <w:r>
        <w:rPr>
          <w:rFonts w:cs="Arial"/>
        </w:rPr>
        <w:t xml:space="preserve"> Vorgaben für das Zentralabitur zu aktualisieren</w:t>
      </w:r>
    </w:p>
    <w:p w:rsidR="00707C70" w:rsidRDefault="00707C70" w:rsidP="00814E57">
      <w:pPr>
        <w:pStyle w:val="Listenabsatz"/>
        <w:numPr>
          <w:ilvl w:val="0"/>
          <w:numId w:val="10"/>
        </w:numPr>
        <w:spacing w:before="120" w:after="120"/>
        <w:ind w:left="357" w:hanging="357"/>
        <w:contextualSpacing w:val="0"/>
        <w:rPr>
          <w:rFonts w:cs="Arial"/>
        </w:rPr>
      </w:pPr>
      <w:r>
        <w:rPr>
          <w:rFonts w:cs="Arial"/>
        </w:rPr>
        <w:t>die verbindlichen Unterrichtsvorhaben auf der Grundlage unterrichtl</w:t>
      </w:r>
      <w:r>
        <w:rPr>
          <w:rFonts w:cs="Arial"/>
        </w:rPr>
        <w:t>i</w:t>
      </w:r>
      <w:r>
        <w:rPr>
          <w:rFonts w:cs="Arial"/>
        </w:rPr>
        <w:t>cher Erfahrungen und Feedback durch die Studierenden hinsichtlich der Absprachen zur Abfolge, Konkretisierung der Inhalte und Komp</w:t>
      </w:r>
      <w:r>
        <w:rPr>
          <w:rFonts w:cs="Arial"/>
        </w:rPr>
        <w:t>e</w:t>
      </w:r>
      <w:r>
        <w:rPr>
          <w:rFonts w:cs="Arial"/>
        </w:rPr>
        <w:lastRenderedPageBreak/>
        <w:t>tenzen regelmäßig zu evaluieren, weiterzuentwickeln und ggf. zu rev</w:t>
      </w:r>
      <w:r>
        <w:rPr>
          <w:rFonts w:cs="Arial"/>
        </w:rPr>
        <w:t>i</w:t>
      </w:r>
      <w:r>
        <w:rPr>
          <w:rFonts w:cs="Arial"/>
        </w:rPr>
        <w:t>dieren</w:t>
      </w:r>
    </w:p>
    <w:p w:rsidR="00E136B3" w:rsidRPr="00E136B3" w:rsidRDefault="00707C70" w:rsidP="00814E57">
      <w:pPr>
        <w:pStyle w:val="Listenabsatz"/>
        <w:numPr>
          <w:ilvl w:val="0"/>
          <w:numId w:val="10"/>
        </w:numPr>
        <w:spacing w:before="120" w:after="120"/>
        <w:ind w:left="357" w:hanging="357"/>
        <w:contextualSpacing w:val="0"/>
        <w:rPr>
          <w:rFonts w:cs="Arial"/>
        </w:rPr>
      </w:pPr>
      <w:r>
        <w:rPr>
          <w:rFonts w:cs="Arial"/>
        </w:rPr>
        <w:t>das in Kapitel 2.3 formulierte Konzept zur Leistungsbewertung und Leistungsrückmeldung regelmäßig zu überprüfen und weiterzuentw</w:t>
      </w:r>
      <w:r>
        <w:rPr>
          <w:rFonts w:cs="Arial"/>
        </w:rPr>
        <w:t>i</w:t>
      </w:r>
      <w:r>
        <w:rPr>
          <w:rFonts w:cs="Arial"/>
        </w:rPr>
        <w:t>ckeln</w:t>
      </w:r>
      <w:r w:rsidR="00C01BC9">
        <w:rPr>
          <w:rFonts w:cs="Arial"/>
        </w:rPr>
        <w:t>.</w:t>
      </w:r>
    </w:p>
    <w:p w:rsidR="00707C70" w:rsidRDefault="00707C70">
      <w:pPr>
        <w:jc w:val="left"/>
        <w:rPr>
          <w:rFonts w:cs="Arial"/>
        </w:rPr>
      </w:pPr>
    </w:p>
    <w:p w:rsidR="00707C70" w:rsidRDefault="00707C70" w:rsidP="00707C70">
      <w:pPr>
        <w:pStyle w:val="Listenabsatz"/>
        <w:spacing w:after="240"/>
        <w:ind w:left="360"/>
        <w:rPr>
          <w:rFonts w:cs="Arial"/>
        </w:rPr>
      </w:pPr>
    </w:p>
    <w:p w:rsidR="00707C70" w:rsidRPr="00707C70" w:rsidRDefault="00707C70" w:rsidP="00707C70">
      <w:pPr>
        <w:pStyle w:val="Listenabsatz"/>
        <w:pBdr>
          <w:top w:val="single" w:sz="4" w:space="1" w:color="auto"/>
          <w:left w:val="single" w:sz="4" w:space="4" w:color="auto"/>
          <w:bottom w:val="single" w:sz="4" w:space="1" w:color="auto"/>
          <w:right w:val="single" w:sz="4" w:space="4" w:color="auto"/>
        </w:pBdr>
        <w:shd w:val="clear" w:color="auto" w:fill="CC0000"/>
        <w:spacing w:after="240"/>
        <w:ind w:left="0"/>
        <w:rPr>
          <w:rFonts w:cs="Arial"/>
          <w:b/>
          <w:color w:val="FFFFFF" w:themeColor="background1"/>
        </w:rPr>
      </w:pPr>
      <w:r w:rsidRPr="00707C70">
        <w:rPr>
          <w:rFonts w:cs="Arial"/>
          <w:b/>
          <w:color w:val="FFFFFF" w:themeColor="background1"/>
        </w:rPr>
        <w:t xml:space="preserve">Ebene 2: </w:t>
      </w:r>
    </w:p>
    <w:p w:rsidR="00707C70" w:rsidRPr="00707C70" w:rsidRDefault="00707C70" w:rsidP="00707C70">
      <w:pPr>
        <w:pStyle w:val="Listenabsatz"/>
        <w:pBdr>
          <w:top w:val="single" w:sz="4" w:space="1" w:color="auto"/>
          <w:left w:val="single" w:sz="4" w:space="4" w:color="auto"/>
          <w:bottom w:val="single" w:sz="4" w:space="1" w:color="auto"/>
          <w:right w:val="single" w:sz="4" w:space="4" w:color="auto"/>
        </w:pBdr>
        <w:shd w:val="clear" w:color="auto" w:fill="CC0000"/>
        <w:spacing w:after="240"/>
        <w:ind w:left="0"/>
        <w:jc w:val="right"/>
        <w:rPr>
          <w:rFonts w:cs="Arial"/>
          <w:b/>
          <w:color w:val="FFFFFF" w:themeColor="background1"/>
        </w:rPr>
      </w:pPr>
      <w:r w:rsidRPr="00707C70">
        <w:rPr>
          <w:rFonts w:cs="Arial"/>
          <w:b/>
          <w:color w:val="FFFFFF" w:themeColor="background1"/>
        </w:rPr>
        <w:t>Sicherung der Unterrichtsqualität</w:t>
      </w:r>
    </w:p>
    <w:p w:rsidR="00707C70" w:rsidRDefault="00707C70" w:rsidP="00707C70">
      <w:pPr>
        <w:pStyle w:val="Listenabsatz"/>
        <w:spacing w:after="240"/>
        <w:ind w:left="0"/>
        <w:jc w:val="left"/>
        <w:rPr>
          <w:rFonts w:cs="Arial"/>
        </w:rPr>
      </w:pPr>
    </w:p>
    <w:p w:rsidR="00707C70" w:rsidRDefault="00C01BC9" w:rsidP="00707C70">
      <w:pPr>
        <w:pStyle w:val="Listenabsatz"/>
        <w:spacing w:after="240"/>
        <w:ind w:left="0"/>
        <w:jc w:val="left"/>
        <w:rPr>
          <w:rFonts w:cs="Arial"/>
        </w:rPr>
      </w:pPr>
      <w:r>
        <w:rPr>
          <w:rFonts w:cs="Arial"/>
        </w:rPr>
        <w:t>Die Sicherung und Weiterentwicklung der Unterrichtsqualität ist wesentl</w:t>
      </w:r>
      <w:r>
        <w:rPr>
          <w:rFonts w:cs="Arial"/>
        </w:rPr>
        <w:t>i</w:t>
      </w:r>
      <w:r>
        <w:rPr>
          <w:rFonts w:cs="Arial"/>
        </w:rPr>
        <w:t>ches Anliegen der Fachschaft Französisch. Daher verpflichte</w:t>
      </w:r>
      <w:r w:rsidR="00E136B3">
        <w:rPr>
          <w:rFonts w:cs="Arial"/>
        </w:rPr>
        <w:t xml:space="preserve">n sich die Mitglieder </w:t>
      </w:r>
      <w:r w:rsidR="00E41182">
        <w:rPr>
          <w:rFonts w:cs="Arial"/>
        </w:rPr>
        <w:t xml:space="preserve">der </w:t>
      </w:r>
      <w:r w:rsidR="00E136B3">
        <w:rPr>
          <w:rFonts w:cs="Arial"/>
        </w:rPr>
        <w:t xml:space="preserve">Fachschaft Französisch des Voltaire-Weiterbildungskollegs, </w:t>
      </w:r>
      <w:r>
        <w:rPr>
          <w:rFonts w:cs="Arial"/>
        </w:rPr>
        <w:t>…</w:t>
      </w:r>
    </w:p>
    <w:p w:rsidR="00C01BC9" w:rsidRDefault="00C01BC9" w:rsidP="00707C70">
      <w:pPr>
        <w:pStyle w:val="Listenabsatz"/>
        <w:spacing w:after="240"/>
        <w:ind w:left="0"/>
        <w:jc w:val="left"/>
        <w:rPr>
          <w:rFonts w:cs="Arial"/>
        </w:rPr>
      </w:pPr>
    </w:p>
    <w:p w:rsidR="00C01BC9" w:rsidRDefault="00C01BC9" w:rsidP="00814E57">
      <w:pPr>
        <w:pStyle w:val="Listenabsatz"/>
        <w:numPr>
          <w:ilvl w:val="0"/>
          <w:numId w:val="10"/>
        </w:numPr>
        <w:spacing w:before="120" w:after="120"/>
        <w:ind w:left="357" w:hanging="357"/>
        <w:contextualSpacing w:val="0"/>
        <w:rPr>
          <w:rFonts w:cs="Arial"/>
        </w:rPr>
      </w:pPr>
      <w:r>
        <w:rPr>
          <w:rFonts w:cs="Arial"/>
        </w:rPr>
        <w:t xml:space="preserve">sogenannte Jahrgangsteams </w:t>
      </w:r>
      <w:r w:rsidR="00E136B3">
        <w:rPr>
          <w:rFonts w:cs="Arial"/>
        </w:rPr>
        <w:t xml:space="preserve">zu bilden, die </w:t>
      </w:r>
      <w:r>
        <w:rPr>
          <w:rFonts w:cs="Arial"/>
        </w:rPr>
        <w:t>in einen ständigen Au</w:t>
      </w:r>
      <w:r>
        <w:rPr>
          <w:rFonts w:cs="Arial"/>
        </w:rPr>
        <w:t>s</w:t>
      </w:r>
      <w:r>
        <w:rPr>
          <w:rFonts w:cs="Arial"/>
        </w:rPr>
        <w:t xml:space="preserve">tausch bezüglich der Evaluation von verbindlichen Unterrichtsvorhaben </w:t>
      </w:r>
      <w:r w:rsidR="00E136B3">
        <w:rPr>
          <w:rFonts w:cs="Arial"/>
        </w:rPr>
        <w:t xml:space="preserve">und Absprachen zum Leistungsbewertungskonzept treten </w:t>
      </w:r>
      <w:r>
        <w:rPr>
          <w:rFonts w:cs="Arial"/>
        </w:rPr>
        <w:t>und den Mitgliedern der Fachschaft Französisch gegebenenfalls Vorschläge zur Weiterentwicklung</w:t>
      </w:r>
      <w:r w:rsidR="00E136B3" w:rsidRPr="00E136B3">
        <w:rPr>
          <w:rFonts w:cs="Arial"/>
        </w:rPr>
        <w:t xml:space="preserve"> </w:t>
      </w:r>
      <w:r w:rsidR="00E136B3">
        <w:rPr>
          <w:rFonts w:cs="Arial"/>
        </w:rPr>
        <w:t>unterbreiten</w:t>
      </w:r>
    </w:p>
    <w:p w:rsidR="00C01BC9" w:rsidRDefault="00E136B3" w:rsidP="00814E57">
      <w:pPr>
        <w:pStyle w:val="Listenabsatz"/>
        <w:numPr>
          <w:ilvl w:val="0"/>
          <w:numId w:val="10"/>
        </w:numPr>
        <w:spacing w:before="120" w:after="120"/>
        <w:ind w:left="357" w:hanging="357"/>
        <w:contextualSpacing w:val="0"/>
        <w:rPr>
          <w:rFonts w:cs="Arial"/>
        </w:rPr>
      </w:pPr>
      <w:r>
        <w:rPr>
          <w:rFonts w:cs="Arial"/>
        </w:rPr>
        <w:t xml:space="preserve">dass </w:t>
      </w:r>
      <w:r w:rsidR="00C01BC9">
        <w:rPr>
          <w:rFonts w:cs="Arial"/>
        </w:rPr>
        <w:t>die Jahrgangsteams, zu</w:t>
      </w:r>
      <w:r w:rsidR="008D244A">
        <w:rPr>
          <w:rFonts w:cs="Arial"/>
        </w:rPr>
        <w:t xml:space="preserve"> zuvor festgelegten Phasen (vgl. Kapitel 2.3), gemeinsame Klausuren in parallelen Lerngruppen schreiben</w:t>
      </w:r>
    </w:p>
    <w:p w:rsidR="008D244A" w:rsidRDefault="008D244A" w:rsidP="00814E57">
      <w:pPr>
        <w:pStyle w:val="Listenabsatz"/>
        <w:numPr>
          <w:ilvl w:val="0"/>
          <w:numId w:val="10"/>
        </w:numPr>
        <w:spacing w:before="120" w:after="120"/>
        <w:ind w:left="357" w:hanging="357"/>
        <w:contextualSpacing w:val="0"/>
        <w:rPr>
          <w:rFonts w:cs="Arial"/>
        </w:rPr>
      </w:pPr>
      <w:r>
        <w:rPr>
          <w:rFonts w:cs="Arial"/>
        </w:rPr>
        <w:t>in Zusammenarbeit mit anderen Fächern, insbesondere mit den F</w:t>
      </w:r>
      <w:r>
        <w:rPr>
          <w:rFonts w:cs="Arial"/>
        </w:rPr>
        <w:t>ä</w:t>
      </w:r>
      <w:r>
        <w:rPr>
          <w:rFonts w:cs="Arial"/>
        </w:rPr>
        <w:t>chern Englisch, Latein und Deutsch, didaktische Jahresplanungen au</w:t>
      </w:r>
      <w:r>
        <w:rPr>
          <w:rFonts w:cs="Arial"/>
        </w:rPr>
        <w:t>f</w:t>
      </w:r>
      <w:r>
        <w:rPr>
          <w:rFonts w:cs="Arial"/>
        </w:rPr>
        <w:t>einander abzustimmen, um Synergieeffekte zu nutzen</w:t>
      </w:r>
      <w:r w:rsidR="00E136B3">
        <w:rPr>
          <w:rFonts w:cs="Arial"/>
        </w:rPr>
        <w:t>.</w:t>
      </w:r>
    </w:p>
    <w:p w:rsidR="008D244A" w:rsidRDefault="008D244A" w:rsidP="008D244A">
      <w:pPr>
        <w:spacing w:after="240"/>
        <w:rPr>
          <w:rFonts w:cs="Arial"/>
        </w:rPr>
      </w:pPr>
    </w:p>
    <w:p w:rsidR="008D244A" w:rsidRPr="008D244A" w:rsidRDefault="008D244A" w:rsidP="008D244A">
      <w:pPr>
        <w:pBdr>
          <w:top w:val="single" w:sz="4" w:space="1" w:color="auto"/>
          <w:left w:val="single" w:sz="4" w:space="4" w:color="auto"/>
          <w:bottom w:val="single" w:sz="4" w:space="1" w:color="auto"/>
          <w:right w:val="single" w:sz="4" w:space="4" w:color="auto"/>
        </w:pBdr>
        <w:shd w:val="clear" w:color="auto" w:fill="9BBB59" w:themeFill="accent3"/>
        <w:spacing w:after="240"/>
        <w:rPr>
          <w:rFonts w:cs="Arial"/>
          <w:b/>
          <w:color w:val="FFFFFF" w:themeColor="background1"/>
        </w:rPr>
      </w:pPr>
      <w:r w:rsidRPr="008D244A">
        <w:rPr>
          <w:rFonts w:cs="Arial"/>
          <w:b/>
          <w:color w:val="FFFFFF" w:themeColor="background1"/>
        </w:rPr>
        <w:t>Ebene 3:</w:t>
      </w:r>
    </w:p>
    <w:p w:rsidR="008D244A" w:rsidRPr="008D244A" w:rsidRDefault="008D244A" w:rsidP="008D244A">
      <w:pPr>
        <w:pBdr>
          <w:top w:val="single" w:sz="4" w:space="1" w:color="auto"/>
          <w:left w:val="single" w:sz="4" w:space="4" w:color="auto"/>
          <w:bottom w:val="single" w:sz="4" w:space="1" w:color="auto"/>
          <w:right w:val="single" w:sz="4" w:space="4" w:color="auto"/>
        </w:pBdr>
        <w:shd w:val="clear" w:color="auto" w:fill="9BBB59" w:themeFill="accent3"/>
        <w:spacing w:after="240"/>
        <w:jc w:val="right"/>
        <w:rPr>
          <w:rFonts w:cs="Arial"/>
          <w:b/>
          <w:color w:val="FFFFFF" w:themeColor="background1"/>
        </w:rPr>
      </w:pPr>
      <w:r w:rsidRPr="008D244A">
        <w:rPr>
          <w:rFonts w:cs="Arial"/>
          <w:b/>
          <w:color w:val="FFFFFF" w:themeColor="background1"/>
        </w:rPr>
        <w:t>Fachliche Expertise und kollegiale Zusammenarbeit</w:t>
      </w:r>
    </w:p>
    <w:p w:rsidR="008D244A" w:rsidRDefault="008D244A" w:rsidP="008D244A">
      <w:pPr>
        <w:spacing w:after="240"/>
        <w:jc w:val="left"/>
        <w:rPr>
          <w:rFonts w:cs="Arial"/>
        </w:rPr>
      </w:pPr>
      <w:r>
        <w:rPr>
          <w:rFonts w:cs="Arial"/>
        </w:rPr>
        <w:t xml:space="preserve">Die Mitglieder der Fachschaft Französisch </w:t>
      </w:r>
      <w:r w:rsidR="00E136B3">
        <w:rPr>
          <w:rFonts w:cs="Arial"/>
        </w:rPr>
        <w:t>verfügen über</w:t>
      </w:r>
      <w:r>
        <w:rPr>
          <w:rFonts w:cs="Arial"/>
        </w:rPr>
        <w:t xml:space="preserve"> unterschiedliche Erfahrungen, Kenntnisse und Expertisen. Daher verpflichten sie sich </w:t>
      </w:r>
      <w:r w:rsidR="00E136B3">
        <w:rPr>
          <w:rFonts w:cs="Arial"/>
        </w:rPr>
        <w:t xml:space="preserve">zur Förderung der </w:t>
      </w:r>
      <w:r>
        <w:rPr>
          <w:rFonts w:cs="Arial"/>
        </w:rPr>
        <w:t>Ebenen 1 und 2</w:t>
      </w:r>
      <w:r w:rsidR="00E136B3">
        <w:rPr>
          <w:rFonts w:cs="Arial"/>
        </w:rPr>
        <w:t>,</w:t>
      </w:r>
      <w:r>
        <w:rPr>
          <w:rFonts w:cs="Arial"/>
        </w:rPr>
        <w:t xml:space="preserve"> …</w:t>
      </w:r>
    </w:p>
    <w:p w:rsidR="008D244A" w:rsidRDefault="00E136B3" w:rsidP="00814E57">
      <w:pPr>
        <w:pStyle w:val="Listenabsatz"/>
        <w:numPr>
          <w:ilvl w:val="0"/>
          <w:numId w:val="10"/>
        </w:numPr>
        <w:spacing w:before="120" w:after="120"/>
        <w:ind w:left="357" w:hanging="357"/>
        <w:contextualSpacing w:val="0"/>
        <w:rPr>
          <w:rFonts w:cs="Arial"/>
        </w:rPr>
      </w:pPr>
      <w:r>
        <w:rPr>
          <w:rFonts w:cs="Arial"/>
        </w:rPr>
        <w:t xml:space="preserve">im Sinne der </w:t>
      </w:r>
      <w:r w:rsidR="00F554BE">
        <w:rPr>
          <w:rFonts w:cs="Arial"/>
        </w:rPr>
        <w:t xml:space="preserve">Kooperation und gemeinsamen Kommunikation im </w:t>
      </w:r>
      <w:r w:rsidR="008D244A">
        <w:rPr>
          <w:rFonts w:cs="Arial"/>
        </w:rPr>
        <w:t>koll</w:t>
      </w:r>
      <w:r w:rsidR="008D244A">
        <w:rPr>
          <w:rFonts w:cs="Arial"/>
        </w:rPr>
        <w:t>e</w:t>
      </w:r>
      <w:r w:rsidR="008D244A">
        <w:rPr>
          <w:rFonts w:cs="Arial"/>
        </w:rPr>
        <w:t>gialen Austausch Erkenntnisse aus Fortbildungen und Unterrichtse</w:t>
      </w:r>
      <w:r w:rsidR="008D244A">
        <w:rPr>
          <w:rFonts w:cs="Arial"/>
        </w:rPr>
        <w:t>r</w:t>
      </w:r>
      <w:r w:rsidR="008D244A">
        <w:rPr>
          <w:rFonts w:cs="Arial"/>
        </w:rPr>
        <w:t xml:space="preserve">fahrungen im </w:t>
      </w:r>
      <w:r>
        <w:rPr>
          <w:rFonts w:cs="Arial"/>
        </w:rPr>
        <w:t>Rahmen</w:t>
      </w:r>
      <w:r w:rsidR="008D244A">
        <w:rPr>
          <w:rFonts w:cs="Arial"/>
        </w:rPr>
        <w:t xml:space="preserve"> eines genuinen „Wissenstransfers“ weiterzug</w:t>
      </w:r>
      <w:r w:rsidR="008D244A">
        <w:rPr>
          <w:rFonts w:cs="Arial"/>
        </w:rPr>
        <w:t>e</w:t>
      </w:r>
      <w:r w:rsidR="008D244A">
        <w:rPr>
          <w:rFonts w:cs="Arial"/>
        </w:rPr>
        <w:t>ben</w:t>
      </w:r>
    </w:p>
    <w:p w:rsidR="008D244A" w:rsidRDefault="008D244A" w:rsidP="00814E57">
      <w:pPr>
        <w:pStyle w:val="Listenabsatz"/>
        <w:numPr>
          <w:ilvl w:val="0"/>
          <w:numId w:val="10"/>
        </w:numPr>
        <w:spacing w:before="120" w:after="120"/>
        <w:ind w:left="357" w:hanging="357"/>
        <w:contextualSpacing w:val="0"/>
        <w:rPr>
          <w:rFonts w:cs="Arial"/>
        </w:rPr>
      </w:pPr>
      <w:r>
        <w:rPr>
          <w:rFonts w:cs="Arial"/>
        </w:rPr>
        <w:t>sich in zwei Fachkonferenzen pro Schuljahr sowie in mindestens zwei weiteren Fachgruppensitzungen mit fachlichen Belangen auseinande</w:t>
      </w:r>
      <w:r>
        <w:rPr>
          <w:rFonts w:cs="Arial"/>
        </w:rPr>
        <w:t>r</w:t>
      </w:r>
      <w:r>
        <w:rPr>
          <w:rFonts w:cs="Arial"/>
        </w:rPr>
        <w:t>zusetzen</w:t>
      </w:r>
    </w:p>
    <w:p w:rsidR="00F554BE" w:rsidRDefault="00F554BE" w:rsidP="00814E57">
      <w:pPr>
        <w:pStyle w:val="Listenabsatz"/>
        <w:numPr>
          <w:ilvl w:val="0"/>
          <w:numId w:val="10"/>
        </w:numPr>
        <w:spacing w:before="120" w:after="120"/>
        <w:ind w:left="357" w:hanging="357"/>
        <w:contextualSpacing w:val="0"/>
        <w:rPr>
          <w:rFonts w:cs="Arial"/>
        </w:rPr>
      </w:pPr>
      <w:r>
        <w:rPr>
          <w:rFonts w:cs="Arial"/>
        </w:rPr>
        <w:lastRenderedPageBreak/>
        <w:t>klare Verantwortlichkeiten der Kolleginnen und Kollegen innerhalb der Fachschaft Französisch zu verabreden und einzuhalten. Die Vorsi</w:t>
      </w:r>
      <w:r>
        <w:rPr>
          <w:rFonts w:cs="Arial"/>
        </w:rPr>
        <w:t>t</w:t>
      </w:r>
      <w:r>
        <w:rPr>
          <w:rFonts w:cs="Arial"/>
        </w:rPr>
        <w:t>zende der Fachschaft Französisch übernimmt in diesem Zusamme</w:t>
      </w:r>
      <w:r>
        <w:rPr>
          <w:rFonts w:cs="Arial"/>
        </w:rPr>
        <w:t>n</w:t>
      </w:r>
      <w:r>
        <w:rPr>
          <w:rFonts w:cs="Arial"/>
        </w:rPr>
        <w:t>hang koordinierende Funktion.</w:t>
      </w:r>
    </w:p>
    <w:p w:rsidR="00F554BE" w:rsidRDefault="00F554BE" w:rsidP="00814E57">
      <w:pPr>
        <w:pStyle w:val="Listenabsatz"/>
        <w:numPr>
          <w:ilvl w:val="0"/>
          <w:numId w:val="10"/>
        </w:numPr>
        <w:spacing w:before="120" w:after="120"/>
        <w:ind w:left="357" w:hanging="357"/>
        <w:contextualSpacing w:val="0"/>
        <w:rPr>
          <w:rFonts w:cs="Arial"/>
        </w:rPr>
      </w:pPr>
      <w:r>
        <w:rPr>
          <w:rFonts w:cs="Arial"/>
        </w:rPr>
        <w:t>die Fachkonferenzvorsitzende in Belangen der Weiterentwicklung des Unterrichts und der Stellung des Faches im Schulprogramm des Volt</w:t>
      </w:r>
      <w:r>
        <w:rPr>
          <w:rFonts w:cs="Arial"/>
        </w:rPr>
        <w:t>a</w:t>
      </w:r>
      <w:r>
        <w:rPr>
          <w:rFonts w:cs="Arial"/>
        </w:rPr>
        <w:t>ire-Weiterbildungskollegs</w:t>
      </w:r>
      <w:r w:rsidR="00E136B3" w:rsidRPr="00E136B3">
        <w:rPr>
          <w:rFonts w:cs="Arial"/>
        </w:rPr>
        <w:t xml:space="preserve"> </w:t>
      </w:r>
      <w:r w:rsidR="00E136B3">
        <w:rPr>
          <w:rFonts w:cs="Arial"/>
        </w:rPr>
        <w:t>zu unterstützten.</w:t>
      </w:r>
    </w:p>
    <w:p w:rsidR="00E41182" w:rsidRDefault="00E41182" w:rsidP="00E41182">
      <w:pPr>
        <w:spacing w:before="120" w:after="120"/>
        <w:rPr>
          <w:rFonts w:cs="Arial"/>
        </w:rPr>
      </w:pPr>
    </w:p>
    <w:p w:rsidR="00E41182" w:rsidRPr="00452FA3" w:rsidRDefault="00E41182" w:rsidP="00E41182">
      <w:pPr>
        <w:rPr>
          <w:b/>
        </w:rPr>
      </w:pPr>
      <w:r w:rsidRPr="00452FA3">
        <w:rPr>
          <w:b/>
        </w:rPr>
        <w:t>Evaluation des schulinternen Curriculums</w:t>
      </w:r>
    </w:p>
    <w:p w:rsidR="00E41182" w:rsidRDefault="00E41182" w:rsidP="00E41182">
      <w:pPr>
        <w:rPr>
          <w:sz w:val="22"/>
        </w:rPr>
      </w:pPr>
    </w:p>
    <w:p w:rsidR="00E41182" w:rsidRPr="00BA0FFB" w:rsidRDefault="00E41182" w:rsidP="00E41182">
      <w:pPr>
        <w:rPr>
          <w:sz w:val="22"/>
        </w:rPr>
      </w:pPr>
      <w:r w:rsidRPr="0058445F">
        <w:rPr>
          <w:b/>
          <w:sz w:val="22"/>
        </w:rPr>
        <w:t>Zielsetzung:</w:t>
      </w:r>
      <w:r w:rsidRPr="00BA0FFB">
        <w:rPr>
          <w:sz w:val="22"/>
        </w:rPr>
        <w:t xml:space="preserve"> Das schulinterne Curriculum stellt keine starre Größe dar, sondern ist als „lebendes Dokument“ zu betrachten. Dementsprechend sind die Inhalte stetig zu überprüfen, um ggf. Modifikationen vornehmen zu können. Die Fac</w:t>
      </w:r>
      <w:r w:rsidRPr="00BA0FFB">
        <w:rPr>
          <w:sz w:val="22"/>
        </w:rPr>
        <w:t>h</w:t>
      </w:r>
      <w:r w:rsidRPr="00BA0FFB">
        <w:rPr>
          <w:sz w:val="22"/>
        </w:rPr>
        <w:t>konferenz  trägt durch diesen Prozess zur Qualitätsentwicklung und damit zur Qualitätssicherung des Faches bei.</w:t>
      </w:r>
    </w:p>
    <w:p w:rsidR="00E41182" w:rsidRDefault="00E41182" w:rsidP="00E41182">
      <w:pPr>
        <w:rPr>
          <w:sz w:val="22"/>
        </w:rPr>
      </w:pPr>
    </w:p>
    <w:p w:rsidR="00E41182" w:rsidRDefault="00E41182" w:rsidP="00E41182">
      <w:pPr>
        <w:rPr>
          <w:sz w:val="22"/>
        </w:rPr>
      </w:pPr>
      <w:r w:rsidRPr="0058445F">
        <w:rPr>
          <w:b/>
          <w:sz w:val="22"/>
        </w:rPr>
        <w:t>Prozess:</w:t>
      </w:r>
      <w:r w:rsidRPr="00BA0FFB">
        <w:rPr>
          <w:sz w:val="22"/>
        </w:rPr>
        <w:t xml:space="preserve"> Der Prüfmodus erfolgt jährlich. Zu Schuljahresbeginn werden die E</w:t>
      </w:r>
      <w:r w:rsidRPr="00BA0FFB">
        <w:rPr>
          <w:sz w:val="22"/>
        </w:rPr>
        <w:t>r</w:t>
      </w:r>
      <w:r w:rsidRPr="00BA0FFB">
        <w:rPr>
          <w:sz w:val="22"/>
        </w:rPr>
        <w:t>fahrungen des vergangenen Schuljahres in der Fachschaft gesammelt, bewertet und eventuell notwendige Konsequenzen formuliert. Der vorliegende Bogen wird als Instrument einer solchen Bilanzierung genutzt.</w:t>
      </w:r>
    </w:p>
    <w:p w:rsidR="00AE0119" w:rsidRPr="00AE0119" w:rsidRDefault="00AE0119" w:rsidP="00AE0119">
      <w:pPr>
        <w:spacing w:after="240"/>
        <w:rPr>
          <w:rFonts w:cs="Arial"/>
        </w:rPr>
        <w:sectPr w:rsidR="00AE0119" w:rsidRPr="00AE0119" w:rsidSect="00AA678E">
          <w:headerReference w:type="default" r:id="rId60"/>
          <w:type w:val="continuous"/>
          <w:pgSz w:w="11904" w:h="16838" w:code="9"/>
          <w:pgMar w:top="1250" w:right="1985" w:bottom="2552" w:left="1985" w:header="709" w:footer="972" w:gutter="0"/>
          <w:cols w:space="708"/>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2808"/>
        <w:gridCol w:w="2134"/>
        <w:gridCol w:w="2515"/>
        <w:gridCol w:w="1950"/>
        <w:gridCol w:w="1919"/>
      </w:tblGrid>
      <w:tr w:rsidR="00F91D5F" w:rsidRPr="00B743B8" w:rsidTr="00895175">
        <w:tc>
          <w:tcPr>
            <w:tcW w:w="3999" w:type="dxa"/>
            <w:gridSpan w:val="2"/>
            <w:tcBorders>
              <w:bottom w:val="single" w:sz="12" w:space="0" w:color="auto"/>
              <w:right w:val="single" w:sz="12" w:space="0" w:color="auto"/>
            </w:tcBorders>
          </w:tcPr>
          <w:p w:rsidR="00F91D5F" w:rsidRPr="00C70664" w:rsidRDefault="00F91D5F" w:rsidP="00895175">
            <w:pPr>
              <w:rPr>
                <w:rFonts w:cs="Arial"/>
                <w:b/>
              </w:rPr>
            </w:pPr>
            <w:r w:rsidRPr="00C70664">
              <w:rPr>
                <w:rFonts w:cs="Arial"/>
                <w:b/>
              </w:rPr>
              <w:lastRenderedPageBreak/>
              <w:t>Kriterien</w:t>
            </w:r>
          </w:p>
        </w:tc>
        <w:tc>
          <w:tcPr>
            <w:tcW w:w="2134" w:type="dxa"/>
            <w:tcBorders>
              <w:left w:val="single" w:sz="12" w:space="0" w:color="auto"/>
              <w:bottom w:val="single" w:sz="12" w:space="0" w:color="auto"/>
            </w:tcBorders>
          </w:tcPr>
          <w:p w:rsidR="00F91D5F" w:rsidRDefault="00F91D5F" w:rsidP="00895175">
            <w:pPr>
              <w:rPr>
                <w:rFonts w:cs="Arial"/>
                <w:b/>
              </w:rPr>
            </w:pPr>
            <w:r>
              <w:rPr>
                <w:rFonts w:cs="Arial"/>
                <w:b/>
              </w:rPr>
              <w:t>Ist-Zustand</w:t>
            </w:r>
          </w:p>
          <w:p w:rsidR="00F91D5F" w:rsidRPr="00C70664" w:rsidRDefault="00F91D5F" w:rsidP="00895175">
            <w:pPr>
              <w:rPr>
                <w:rFonts w:cs="Arial"/>
                <w:b/>
              </w:rPr>
            </w:pPr>
            <w:r>
              <w:rPr>
                <w:rFonts w:cs="Arial"/>
                <w:b/>
              </w:rPr>
              <w:t>Auffälligkeiten</w:t>
            </w:r>
          </w:p>
        </w:tc>
        <w:tc>
          <w:tcPr>
            <w:tcW w:w="2515" w:type="dxa"/>
            <w:tcBorders>
              <w:bottom w:val="single" w:sz="12" w:space="0" w:color="auto"/>
            </w:tcBorders>
          </w:tcPr>
          <w:p w:rsidR="00F91D5F" w:rsidRDefault="00F91D5F" w:rsidP="00895175">
            <w:pPr>
              <w:rPr>
                <w:rFonts w:cs="Arial"/>
                <w:b/>
              </w:rPr>
            </w:pPr>
            <w:r>
              <w:rPr>
                <w:rFonts w:cs="Arial"/>
                <w:b/>
              </w:rPr>
              <w:t>Änderungen/</w:t>
            </w:r>
          </w:p>
          <w:p w:rsidR="00F91D5F" w:rsidRPr="00C70664" w:rsidRDefault="00F91D5F" w:rsidP="00895175">
            <w:pPr>
              <w:rPr>
                <w:rFonts w:cs="Arial"/>
                <w:b/>
              </w:rPr>
            </w:pPr>
            <w:r w:rsidRPr="00C70664">
              <w:rPr>
                <w:rFonts w:cs="Arial"/>
                <w:b/>
              </w:rPr>
              <w:t>Konsequenzen/</w:t>
            </w:r>
          </w:p>
          <w:p w:rsidR="00F91D5F" w:rsidRPr="00C70664" w:rsidRDefault="00F91D5F" w:rsidP="00895175">
            <w:pPr>
              <w:rPr>
                <w:rFonts w:cs="Arial"/>
                <w:b/>
              </w:rPr>
            </w:pPr>
            <w:r w:rsidRPr="00C70664">
              <w:rPr>
                <w:rFonts w:cs="Arial"/>
                <w:b/>
              </w:rPr>
              <w:t>Perspektivplanung</w:t>
            </w:r>
          </w:p>
        </w:tc>
        <w:tc>
          <w:tcPr>
            <w:tcW w:w="1950" w:type="dxa"/>
            <w:tcBorders>
              <w:bottom w:val="single" w:sz="12" w:space="0" w:color="auto"/>
            </w:tcBorders>
          </w:tcPr>
          <w:p w:rsidR="00F91D5F" w:rsidRDefault="00F91D5F" w:rsidP="00895175">
            <w:pPr>
              <w:rPr>
                <w:rFonts w:cs="Arial"/>
                <w:b/>
              </w:rPr>
            </w:pPr>
            <w:r>
              <w:rPr>
                <w:rFonts w:cs="Arial"/>
                <w:b/>
              </w:rPr>
              <w:t>Wer</w:t>
            </w:r>
          </w:p>
          <w:p w:rsidR="00F91D5F" w:rsidRPr="00EF7AF1" w:rsidRDefault="00F91D5F" w:rsidP="00895175">
            <w:pPr>
              <w:rPr>
                <w:rFonts w:cs="Arial"/>
                <w:b/>
                <w:sz w:val="18"/>
                <w:szCs w:val="18"/>
              </w:rPr>
            </w:pPr>
            <w:r w:rsidRPr="00EF7AF1">
              <w:rPr>
                <w:rFonts w:cs="Arial"/>
                <w:b/>
                <w:sz w:val="18"/>
                <w:szCs w:val="18"/>
              </w:rPr>
              <w:t>(Verantwortlich)</w:t>
            </w:r>
          </w:p>
        </w:tc>
        <w:tc>
          <w:tcPr>
            <w:tcW w:w="1919" w:type="dxa"/>
            <w:tcBorders>
              <w:bottom w:val="single" w:sz="12" w:space="0" w:color="auto"/>
            </w:tcBorders>
          </w:tcPr>
          <w:p w:rsidR="00F91D5F" w:rsidRDefault="00F91D5F" w:rsidP="00895175">
            <w:pPr>
              <w:rPr>
                <w:rFonts w:cs="Arial"/>
                <w:b/>
              </w:rPr>
            </w:pPr>
            <w:r>
              <w:rPr>
                <w:rFonts w:cs="Arial"/>
                <w:b/>
              </w:rPr>
              <w:t>Bis wann</w:t>
            </w:r>
          </w:p>
          <w:p w:rsidR="00F91D5F" w:rsidRPr="00EF7AF1" w:rsidRDefault="00F91D5F" w:rsidP="00895175">
            <w:pPr>
              <w:rPr>
                <w:rFonts w:cs="Arial"/>
                <w:b/>
                <w:sz w:val="18"/>
                <w:szCs w:val="18"/>
              </w:rPr>
            </w:pPr>
            <w:r w:rsidRPr="00EF7AF1">
              <w:rPr>
                <w:rFonts w:cs="Arial"/>
                <w:b/>
                <w:sz w:val="18"/>
                <w:szCs w:val="18"/>
              </w:rPr>
              <w:t>(Zeitrahmen)</w:t>
            </w:r>
          </w:p>
        </w:tc>
      </w:tr>
      <w:tr w:rsidR="00F91D5F" w:rsidRPr="00B743B8" w:rsidTr="00895175">
        <w:tc>
          <w:tcPr>
            <w:tcW w:w="3999" w:type="dxa"/>
            <w:gridSpan w:val="2"/>
            <w:tcBorders>
              <w:top w:val="single" w:sz="12" w:space="0" w:color="auto"/>
              <w:right w:val="single" w:sz="12" w:space="0" w:color="auto"/>
            </w:tcBorders>
            <w:shd w:val="clear" w:color="auto" w:fill="D9D9D9"/>
          </w:tcPr>
          <w:p w:rsidR="00F91D5F" w:rsidRPr="00B743B8" w:rsidRDefault="00F91D5F" w:rsidP="00895175">
            <w:pPr>
              <w:rPr>
                <w:rFonts w:cs="Arial"/>
                <w:b/>
              </w:rPr>
            </w:pPr>
            <w:r w:rsidRPr="00B743B8">
              <w:rPr>
                <w:rFonts w:cs="Arial"/>
                <w:b/>
              </w:rPr>
              <w:t>Funktionen</w:t>
            </w:r>
          </w:p>
        </w:tc>
        <w:tc>
          <w:tcPr>
            <w:tcW w:w="2134" w:type="dxa"/>
            <w:tcBorders>
              <w:top w:val="single" w:sz="12" w:space="0" w:color="auto"/>
              <w:left w:val="single" w:sz="12" w:space="0" w:color="auto"/>
            </w:tcBorders>
            <w:shd w:val="clear" w:color="auto" w:fill="D9D9D9"/>
          </w:tcPr>
          <w:p w:rsidR="00F91D5F" w:rsidRPr="00B743B8" w:rsidRDefault="00F91D5F" w:rsidP="00895175">
            <w:pPr>
              <w:rPr>
                <w:rFonts w:cs="Arial"/>
              </w:rPr>
            </w:pPr>
          </w:p>
        </w:tc>
        <w:tc>
          <w:tcPr>
            <w:tcW w:w="2515" w:type="dxa"/>
            <w:tcBorders>
              <w:top w:val="single" w:sz="12" w:space="0" w:color="auto"/>
            </w:tcBorders>
            <w:shd w:val="clear" w:color="auto" w:fill="D9D9D9"/>
          </w:tcPr>
          <w:p w:rsidR="00F91D5F" w:rsidRPr="00B743B8" w:rsidRDefault="00F91D5F" w:rsidP="00895175">
            <w:pPr>
              <w:rPr>
                <w:rFonts w:cs="Arial"/>
              </w:rPr>
            </w:pPr>
          </w:p>
        </w:tc>
        <w:tc>
          <w:tcPr>
            <w:tcW w:w="1950" w:type="dxa"/>
            <w:tcBorders>
              <w:top w:val="single" w:sz="12" w:space="0" w:color="auto"/>
            </w:tcBorders>
            <w:shd w:val="clear" w:color="auto" w:fill="D9D9D9"/>
          </w:tcPr>
          <w:p w:rsidR="00F91D5F" w:rsidRPr="00B743B8" w:rsidRDefault="00F91D5F" w:rsidP="00895175">
            <w:pPr>
              <w:rPr>
                <w:rFonts w:cs="Arial"/>
              </w:rPr>
            </w:pPr>
          </w:p>
        </w:tc>
        <w:tc>
          <w:tcPr>
            <w:tcW w:w="1919" w:type="dxa"/>
            <w:tcBorders>
              <w:top w:val="single" w:sz="12" w:space="0" w:color="auto"/>
            </w:tcBorders>
            <w:shd w:val="clear" w:color="auto" w:fill="D9D9D9"/>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Fachvorsitz</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Stellvertreter</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bottom w:val="single" w:sz="12" w:space="0" w:color="auto"/>
              <w:right w:val="single" w:sz="12" w:space="0" w:color="auto"/>
            </w:tcBorders>
            <w:shd w:val="clear" w:color="auto" w:fill="auto"/>
          </w:tcPr>
          <w:p w:rsidR="00F91D5F" w:rsidRPr="00B743B8" w:rsidRDefault="00F91D5F" w:rsidP="00895175">
            <w:pPr>
              <w:rPr>
                <w:rFonts w:cs="Arial"/>
              </w:rPr>
            </w:pPr>
            <w:r w:rsidRPr="00B743B8">
              <w:rPr>
                <w:rFonts w:cs="Arial"/>
              </w:rPr>
              <w:t xml:space="preserve">Sonstige Funktionen </w:t>
            </w:r>
          </w:p>
          <w:p w:rsidR="00F91D5F" w:rsidRPr="00B743B8" w:rsidRDefault="00F91D5F" w:rsidP="00895175">
            <w:pPr>
              <w:rPr>
                <w:rFonts w:cs="Arial"/>
                <w:sz w:val="14"/>
                <w:szCs w:val="14"/>
              </w:rPr>
            </w:pPr>
            <w:r w:rsidRPr="00B743B8">
              <w:rPr>
                <w:rFonts w:cs="Arial"/>
                <w:sz w:val="14"/>
                <w:szCs w:val="14"/>
              </w:rPr>
              <w:t>(im Rahmen der schulprogrammatischen fächerübergreife</w:t>
            </w:r>
            <w:r w:rsidRPr="00B743B8">
              <w:rPr>
                <w:rFonts w:cs="Arial"/>
                <w:sz w:val="14"/>
                <w:szCs w:val="14"/>
              </w:rPr>
              <w:t>n</w:t>
            </w:r>
            <w:r w:rsidRPr="00B743B8">
              <w:rPr>
                <w:rFonts w:cs="Arial"/>
                <w:sz w:val="14"/>
                <w:szCs w:val="14"/>
              </w:rPr>
              <w:t>den Schwerpunkte)</w:t>
            </w:r>
          </w:p>
        </w:tc>
        <w:tc>
          <w:tcPr>
            <w:tcW w:w="2134" w:type="dxa"/>
            <w:tcBorders>
              <w:left w:val="single" w:sz="12" w:space="0" w:color="auto"/>
              <w:bottom w:val="single" w:sz="12" w:space="0" w:color="auto"/>
            </w:tcBorders>
          </w:tcPr>
          <w:p w:rsidR="00F91D5F" w:rsidRPr="00B743B8" w:rsidRDefault="00F91D5F" w:rsidP="00895175">
            <w:pPr>
              <w:rPr>
                <w:rFonts w:cs="Arial"/>
              </w:rPr>
            </w:pPr>
          </w:p>
        </w:tc>
        <w:tc>
          <w:tcPr>
            <w:tcW w:w="2515" w:type="dxa"/>
            <w:tcBorders>
              <w:bottom w:val="single" w:sz="12" w:space="0" w:color="auto"/>
            </w:tcBorders>
          </w:tcPr>
          <w:p w:rsidR="00F91D5F" w:rsidRPr="00B743B8" w:rsidRDefault="00F91D5F" w:rsidP="00895175">
            <w:pPr>
              <w:rPr>
                <w:rFonts w:cs="Arial"/>
              </w:rPr>
            </w:pPr>
          </w:p>
        </w:tc>
        <w:tc>
          <w:tcPr>
            <w:tcW w:w="1950" w:type="dxa"/>
            <w:tcBorders>
              <w:bottom w:val="single" w:sz="12" w:space="0" w:color="auto"/>
            </w:tcBorders>
          </w:tcPr>
          <w:p w:rsidR="00F91D5F" w:rsidRPr="00B743B8" w:rsidRDefault="00F91D5F" w:rsidP="00895175">
            <w:pPr>
              <w:rPr>
                <w:rFonts w:cs="Arial"/>
              </w:rPr>
            </w:pPr>
          </w:p>
        </w:tc>
        <w:tc>
          <w:tcPr>
            <w:tcW w:w="1919" w:type="dxa"/>
            <w:tcBorders>
              <w:bottom w:val="single" w:sz="12" w:space="0" w:color="auto"/>
            </w:tcBorders>
          </w:tcPr>
          <w:p w:rsidR="00F91D5F" w:rsidRPr="00B743B8" w:rsidRDefault="00F91D5F" w:rsidP="00895175">
            <w:pPr>
              <w:rPr>
                <w:rFonts w:cs="Arial"/>
              </w:rPr>
            </w:pPr>
          </w:p>
        </w:tc>
      </w:tr>
      <w:tr w:rsidR="00F91D5F" w:rsidRPr="00B743B8" w:rsidTr="00895175">
        <w:tc>
          <w:tcPr>
            <w:tcW w:w="3999" w:type="dxa"/>
            <w:gridSpan w:val="2"/>
            <w:tcBorders>
              <w:top w:val="single" w:sz="12" w:space="0" w:color="auto"/>
              <w:right w:val="single" w:sz="12" w:space="0" w:color="auto"/>
            </w:tcBorders>
            <w:shd w:val="clear" w:color="auto" w:fill="D9D9D9"/>
          </w:tcPr>
          <w:p w:rsidR="00F91D5F" w:rsidRPr="00B743B8" w:rsidRDefault="00F91D5F" w:rsidP="00895175">
            <w:pPr>
              <w:rPr>
                <w:rFonts w:cs="Arial"/>
                <w:b/>
              </w:rPr>
            </w:pPr>
            <w:r w:rsidRPr="00B743B8">
              <w:rPr>
                <w:rFonts w:cs="Arial"/>
                <w:b/>
              </w:rPr>
              <w:t>Ressourcen</w:t>
            </w:r>
          </w:p>
        </w:tc>
        <w:tc>
          <w:tcPr>
            <w:tcW w:w="2134" w:type="dxa"/>
            <w:tcBorders>
              <w:top w:val="single" w:sz="12" w:space="0" w:color="auto"/>
              <w:left w:val="single" w:sz="12" w:space="0" w:color="auto"/>
            </w:tcBorders>
            <w:shd w:val="clear" w:color="auto" w:fill="D9D9D9"/>
          </w:tcPr>
          <w:p w:rsidR="00F91D5F" w:rsidRPr="00B743B8" w:rsidRDefault="00F91D5F" w:rsidP="00895175">
            <w:pPr>
              <w:rPr>
                <w:rFonts w:cs="Arial"/>
              </w:rPr>
            </w:pPr>
          </w:p>
        </w:tc>
        <w:tc>
          <w:tcPr>
            <w:tcW w:w="2515" w:type="dxa"/>
            <w:tcBorders>
              <w:top w:val="single" w:sz="12" w:space="0" w:color="auto"/>
            </w:tcBorders>
            <w:shd w:val="clear" w:color="auto" w:fill="D9D9D9"/>
          </w:tcPr>
          <w:p w:rsidR="00F91D5F" w:rsidRPr="00B743B8" w:rsidRDefault="00F91D5F" w:rsidP="00895175">
            <w:pPr>
              <w:rPr>
                <w:rFonts w:cs="Arial"/>
              </w:rPr>
            </w:pPr>
          </w:p>
        </w:tc>
        <w:tc>
          <w:tcPr>
            <w:tcW w:w="1950" w:type="dxa"/>
            <w:tcBorders>
              <w:top w:val="single" w:sz="12" w:space="0" w:color="auto"/>
            </w:tcBorders>
            <w:shd w:val="clear" w:color="auto" w:fill="D9D9D9"/>
          </w:tcPr>
          <w:p w:rsidR="00F91D5F" w:rsidRPr="00B743B8" w:rsidRDefault="00F91D5F" w:rsidP="00895175">
            <w:pPr>
              <w:rPr>
                <w:rFonts w:cs="Arial"/>
              </w:rPr>
            </w:pPr>
          </w:p>
        </w:tc>
        <w:tc>
          <w:tcPr>
            <w:tcW w:w="1919" w:type="dxa"/>
            <w:tcBorders>
              <w:top w:val="single" w:sz="12" w:space="0" w:color="auto"/>
            </w:tcBorders>
            <w:shd w:val="clear" w:color="auto" w:fill="D9D9D9"/>
          </w:tcPr>
          <w:p w:rsidR="00F91D5F" w:rsidRPr="00B743B8" w:rsidRDefault="00F91D5F" w:rsidP="00895175">
            <w:pPr>
              <w:rPr>
                <w:rFonts w:cs="Arial"/>
              </w:rPr>
            </w:pPr>
          </w:p>
        </w:tc>
      </w:tr>
      <w:tr w:rsidR="00F91D5F" w:rsidRPr="00B743B8" w:rsidTr="00895175">
        <w:tc>
          <w:tcPr>
            <w:tcW w:w="1191" w:type="dxa"/>
            <w:vMerge w:val="restart"/>
            <w:shd w:val="clear" w:color="auto" w:fill="auto"/>
          </w:tcPr>
          <w:p w:rsidR="00F91D5F" w:rsidRPr="00B743B8" w:rsidRDefault="00F91D5F" w:rsidP="00895175">
            <w:pPr>
              <w:rPr>
                <w:rFonts w:cs="Arial"/>
              </w:rPr>
            </w:pPr>
            <w:r w:rsidRPr="00B743B8">
              <w:rPr>
                <w:rFonts w:cs="Arial"/>
              </w:rPr>
              <w:t>personell</w:t>
            </w: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Fachlehrer/in</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shd w:val="clear" w:color="auto" w:fill="auto"/>
          </w:tcPr>
          <w:p w:rsidR="00F91D5F" w:rsidRPr="00B743B8" w:rsidRDefault="00F91D5F" w:rsidP="00895175">
            <w:pPr>
              <w:rPr>
                <w:rFonts w:cs="Arial"/>
              </w:rPr>
            </w:pP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fachfremd</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shd w:val="clear" w:color="auto" w:fill="auto"/>
          </w:tcPr>
          <w:p w:rsidR="00F91D5F" w:rsidRPr="00B743B8" w:rsidRDefault="00F91D5F" w:rsidP="00895175">
            <w:pPr>
              <w:rPr>
                <w:rFonts w:cs="Arial"/>
              </w:rPr>
            </w:pP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Lerngruppen</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shd w:val="clear" w:color="auto" w:fill="auto"/>
          </w:tcPr>
          <w:p w:rsidR="00F91D5F" w:rsidRPr="00B743B8" w:rsidRDefault="00F91D5F" w:rsidP="00895175">
            <w:pPr>
              <w:rPr>
                <w:rFonts w:cs="Arial"/>
              </w:rPr>
            </w:pP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Lerngruppengröße</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shd w:val="clear" w:color="auto" w:fill="auto"/>
          </w:tcPr>
          <w:p w:rsidR="00F91D5F" w:rsidRPr="00B743B8" w:rsidRDefault="00F91D5F" w:rsidP="00895175">
            <w:pPr>
              <w:rPr>
                <w:rFonts w:cs="Arial"/>
              </w:rPr>
            </w:pP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val="restart"/>
            <w:shd w:val="clear" w:color="auto" w:fill="auto"/>
          </w:tcPr>
          <w:p w:rsidR="00F91D5F" w:rsidRDefault="00590414" w:rsidP="00895175">
            <w:pPr>
              <w:rPr>
                <w:rFonts w:cs="Arial"/>
              </w:rPr>
            </w:pPr>
            <w:r>
              <w:rPr>
                <w:rFonts w:cs="Arial"/>
              </w:rPr>
              <w:t>räumlich</w:t>
            </w:r>
          </w:p>
          <w:p w:rsidR="00590414" w:rsidRPr="00B743B8" w:rsidRDefault="00590414" w:rsidP="00895175">
            <w:pPr>
              <w:rPr>
                <w:rFonts w:cs="Arial"/>
              </w:rPr>
            </w:pP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Fachraum</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590414">
        <w:trPr>
          <w:trHeight w:val="6"/>
        </w:trPr>
        <w:tc>
          <w:tcPr>
            <w:tcW w:w="1191" w:type="dxa"/>
            <w:vMerge/>
            <w:shd w:val="clear" w:color="auto" w:fill="auto"/>
          </w:tcPr>
          <w:p w:rsidR="00F91D5F" w:rsidRPr="00B743B8" w:rsidRDefault="00F91D5F" w:rsidP="00895175">
            <w:pPr>
              <w:rPr>
                <w:rFonts w:cs="Arial"/>
              </w:rPr>
            </w:pP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Bibliothek</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590414" w:rsidRPr="00B743B8" w:rsidTr="00590414">
        <w:trPr>
          <w:trHeight w:val="255"/>
        </w:trPr>
        <w:tc>
          <w:tcPr>
            <w:tcW w:w="1191" w:type="dxa"/>
            <w:vMerge/>
            <w:shd w:val="clear" w:color="auto" w:fill="auto"/>
          </w:tcPr>
          <w:p w:rsidR="00590414" w:rsidRPr="00B743B8" w:rsidRDefault="00590414" w:rsidP="00895175">
            <w:pPr>
              <w:rPr>
                <w:rFonts w:cs="Arial"/>
              </w:rPr>
            </w:pPr>
          </w:p>
        </w:tc>
        <w:tc>
          <w:tcPr>
            <w:tcW w:w="2808" w:type="dxa"/>
            <w:tcBorders>
              <w:right w:val="single" w:sz="12" w:space="0" w:color="auto"/>
            </w:tcBorders>
            <w:shd w:val="clear" w:color="auto" w:fill="auto"/>
          </w:tcPr>
          <w:p w:rsidR="00590414" w:rsidRPr="00B743B8" w:rsidRDefault="00590414" w:rsidP="00895175">
            <w:pPr>
              <w:rPr>
                <w:rFonts w:cs="Arial"/>
              </w:rPr>
            </w:pPr>
          </w:p>
        </w:tc>
        <w:tc>
          <w:tcPr>
            <w:tcW w:w="2134" w:type="dxa"/>
            <w:tcBorders>
              <w:left w:val="single" w:sz="12" w:space="0" w:color="auto"/>
            </w:tcBorders>
          </w:tcPr>
          <w:p w:rsidR="00590414" w:rsidRPr="00B743B8" w:rsidRDefault="00590414" w:rsidP="00895175">
            <w:pPr>
              <w:rPr>
                <w:rFonts w:cs="Arial"/>
              </w:rPr>
            </w:pPr>
          </w:p>
        </w:tc>
        <w:tc>
          <w:tcPr>
            <w:tcW w:w="2515" w:type="dxa"/>
          </w:tcPr>
          <w:p w:rsidR="00590414" w:rsidRPr="00B743B8" w:rsidRDefault="00590414" w:rsidP="00895175">
            <w:pPr>
              <w:rPr>
                <w:rFonts w:cs="Arial"/>
              </w:rPr>
            </w:pPr>
          </w:p>
        </w:tc>
        <w:tc>
          <w:tcPr>
            <w:tcW w:w="1950" w:type="dxa"/>
          </w:tcPr>
          <w:p w:rsidR="00590414" w:rsidRPr="00B743B8" w:rsidRDefault="00590414" w:rsidP="00895175">
            <w:pPr>
              <w:rPr>
                <w:rFonts w:cs="Arial"/>
              </w:rPr>
            </w:pPr>
          </w:p>
        </w:tc>
        <w:tc>
          <w:tcPr>
            <w:tcW w:w="1919" w:type="dxa"/>
          </w:tcPr>
          <w:p w:rsidR="00590414" w:rsidRPr="00B743B8" w:rsidRDefault="00590414" w:rsidP="00895175">
            <w:pPr>
              <w:rPr>
                <w:rFonts w:cs="Arial"/>
              </w:rPr>
            </w:pPr>
          </w:p>
        </w:tc>
      </w:tr>
      <w:tr w:rsidR="00590414" w:rsidRPr="00B743B8" w:rsidTr="00590414">
        <w:trPr>
          <w:trHeight w:val="255"/>
        </w:trPr>
        <w:tc>
          <w:tcPr>
            <w:tcW w:w="1191" w:type="dxa"/>
            <w:vMerge/>
            <w:shd w:val="clear" w:color="auto" w:fill="auto"/>
          </w:tcPr>
          <w:p w:rsidR="00590414" w:rsidRPr="00B743B8" w:rsidRDefault="00590414" w:rsidP="00895175">
            <w:pPr>
              <w:rPr>
                <w:rFonts w:cs="Arial"/>
              </w:rPr>
            </w:pPr>
          </w:p>
        </w:tc>
        <w:tc>
          <w:tcPr>
            <w:tcW w:w="2808" w:type="dxa"/>
            <w:tcBorders>
              <w:right w:val="single" w:sz="12" w:space="0" w:color="auto"/>
            </w:tcBorders>
            <w:shd w:val="clear" w:color="auto" w:fill="auto"/>
          </w:tcPr>
          <w:p w:rsidR="00590414" w:rsidRPr="00B743B8" w:rsidRDefault="00590414" w:rsidP="00895175">
            <w:pPr>
              <w:rPr>
                <w:rFonts w:cs="Arial"/>
              </w:rPr>
            </w:pPr>
          </w:p>
        </w:tc>
        <w:tc>
          <w:tcPr>
            <w:tcW w:w="2134" w:type="dxa"/>
            <w:tcBorders>
              <w:left w:val="single" w:sz="12" w:space="0" w:color="auto"/>
            </w:tcBorders>
          </w:tcPr>
          <w:p w:rsidR="00590414" w:rsidRPr="00B743B8" w:rsidRDefault="00590414" w:rsidP="00895175">
            <w:pPr>
              <w:rPr>
                <w:rFonts w:cs="Arial"/>
              </w:rPr>
            </w:pPr>
          </w:p>
        </w:tc>
        <w:tc>
          <w:tcPr>
            <w:tcW w:w="2515" w:type="dxa"/>
          </w:tcPr>
          <w:p w:rsidR="00590414" w:rsidRPr="00B743B8" w:rsidRDefault="00590414" w:rsidP="00895175">
            <w:pPr>
              <w:rPr>
                <w:rFonts w:cs="Arial"/>
              </w:rPr>
            </w:pPr>
          </w:p>
        </w:tc>
        <w:tc>
          <w:tcPr>
            <w:tcW w:w="1950" w:type="dxa"/>
          </w:tcPr>
          <w:p w:rsidR="00590414" w:rsidRPr="00B743B8" w:rsidRDefault="00590414" w:rsidP="00895175">
            <w:pPr>
              <w:rPr>
                <w:rFonts w:cs="Arial"/>
              </w:rPr>
            </w:pPr>
          </w:p>
        </w:tc>
        <w:tc>
          <w:tcPr>
            <w:tcW w:w="1919" w:type="dxa"/>
          </w:tcPr>
          <w:p w:rsidR="00590414" w:rsidRPr="00B743B8" w:rsidRDefault="00590414" w:rsidP="00895175">
            <w:pPr>
              <w:rPr>
                <w:rFonts w:cs="Arial"/>
              </w:rPr>
            </w:pPr>
          </w:p>
        </w:tc>
      </w:tr>
      <w:tr w:rsidR="00590414" w:rsidRPr="00B743B8" w:rsidTr="00895175">
        <w:trPr>
          <w:trHeight w:val="255"/>
        </w:trPr>
        <w:tc>
          <w:tcPr>
            <w:tcW w:w="1191" w:type="dxa"/>
            <w:vMerge/>
            <w:shd w:val="clear" w:color="auto" w:fill="auto"/>
          </w:tcPr>
          <w:p w:rsidR="00590414" w:rsidRPr="00B743B8" w:rsidRDefault="00590414" w:rsidP="00895175">
            <w:pPr>
              <w:rPr>
                <w:rFonts w:cs="Arial"/>
              </w:rPr>
            </w:pPr>
          </w:p>
        </w:tc>
        <w:tc>
          <w:tcPr>
            <w:tcW w:w="2808" w:type="dxa"/>
            <w:tcBorders>
              <w:right w:val="single" w:sz="12" w:space="0" w:color="auto"/>
            </w:tcBorders>
            <w:shd w:val="clear" w:color="auto" w:fill="auto"/>
          </w:tcPr>
          <w:p w:rsidR="00590414" w:rsidRPr="00B743B8" w:rsidRDefault="00590414" w:rsidP="00895175">
            <w:pPr>
              <w:rPr>
                <w:rFonts w:cs="Arial"/>
              </w:rPr>
            </w:pPr>
          </w:p>
        </w:tc>
        <w:tc>
          <w:tcPr>
            <w:tcW w:w="2134" w:type="dxa"/>
            <w:tcBorders>
              <w:left w:val="single" w:sz="12" w:space="0" w:color="auto"/>
            </w:tcBorders>
          </w:tcPr>
          <w:p w:rsidR="00590414" w:rsidRPr="00B743B8" w:rsidRDefault="00590414" w:rsidP="00895175">
            <w:pPr>
              <w:rPr>
                <w:rFonts w:cs="Arial"/>
              </w:rPr>
            </w:pPr>
          </w:p>
        </w:tc>
        <w:tc>
          <w:tcPr>
            <w:tcW w:w="2515" w:type="dxa"/>
          </w:tcPr>
          <w:p w:rsidR="00590414" w:rsidRPr="00B743B8" w:rsidRDefault="00590414" w:rsidP="00895175">
            <w:pPr>
              <w:rPr>
                <w:rFonts w:cs="Arial"/>
              </w:rPr>
            </w:pPr>
          </w:p>
        </w:tc>
        <w:tc>
          <w:tcPr>
            <w:tcW w:w="1950" w:type="dxa"/>
          </w:tcPr>
          <w:p w:rsidR="00590414" w:rsidRPr="00B743B8" w:rsidRDefault="00590414" w:rsidP="00895175">
            <w:pPr>
              <w:rPr>
                <w:rFonts w:cs="Arial"/>
              </w:rPr>
            </w:pPr>
          </w:p>
        </w:tc>
        <w:tc>
          <w:tcPr>
            <w:tcW w:w="1919" w:type="dxa"/>
          </w:tcPr>
          <w:p w:rsidR="00590414" w:rsidRPr="00B743B8" w:rsidRDefault="00590414" w:rsidP="00895175">
            <w:pPr>
              <w:rPr>
                <w:rFonts w:cs="Arial"/>
              </w:rPr>
            </w:pPr>
          </w:p>
        </w:tc>
      </w:tr>
      <w:tr w:rsidR="00F91D5F" w:rsidRPr="00B743B8" w:rsidTr="00895175">
        <w:tc>
          <w:tcPr>
            <w:tcW w:w="1191" w:type="dxa"/>
            <w:vMerge/>
            <w:shd w:val="clear" w:color="auto" w:fill="auto"/>
          </w:tcPr>
          <w:p w:rsidR="00F91D5F" w:rsidRPr="00B743B8" w:rsidRDefault="00F91D5F" w:rsidP="00895175">
            <w:pPr>
              <w:rPr>
                <w:rFonts w:cs="Arial"/>
              </w:rPr>
            </w:pP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Computerraum</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shd w:val="clear" w:color="auto" w:fill="auto"/>
          </w:tcPr>
          <w:p w:rsidR="00F91D5F" w:rsidRPr="00B743B8" w:rsidRDefault="00F91D5F" w:rsidP="00895175">
            <w:pPr>
              <w:rPr>
                <w:rFonts w:cs="Arial"/>
              </w:rPr>
            </w:pP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 xml:space="preserve">Raum für </w:t>
            </w:r>
            <w:proofErr w:type="spellStart"/>
            <w:r w:rsidRPr="00B743B8">
              <w:rPr>
                <w:rFonts w:cs="Arial"/>
              </w:rPr>
              <w:t>Fachteamarb</w:t>
            </w:r>
            <w:proofErr w:type="spellEnd"/>
            <w:r w:rsidRPr="00B743B8">
              <w:rPr>
                <w:rFonts w:cs="Arial"/>
              </w:rPr>
              <w:t>.</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shd w:val="clear" w:color="auto" w:fill="auto"/>
          </w:tcPr>
          <w:p w:rsidR="00F91D5F" w:rsidRPr="00B743B8" w:rsidRDefault="00F91D5F" w:rsidP="00895175">
            <w:pPr>
              <w:rPr>
                <w:rFonts w:cs="Arial"/>
              </w:rPr>
            </w:pP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val="restart"/>
            <w:shd w:val="clear" w:color="auto" w:fill="auto"/>
          </w:tcPr>
          <w:p w:rsidR="00F91D5F" w:rsidRPr="00B743B8" w:rsidRDefault="00F91D5F" w:rsidP="00895175">
            <w:pPr>
              <w:rPr>
                <w:rFonts w:cs="Arial"/>
              </w:rPr>
            </w:pPr>
            <w:r w:rsidRPr="00B743B8">
              <w:rPr>
                <w:rFonts w:cs="Arial"/>
              </w:rPr>
              <w:t>materiell/</w:t>
            </w:r>
          </w:p>
          <w:p w:rsidR="00F91D5F" w:rsidRPr="00B743B8" w:rsidRDefault="00F91D5F" w:rsidP="00895175">
            <w:pPr>
              <w:rPr>
                <w:rFonts w:cs="Arial"/>
              </w:rPr>
            </w:pPr>
            <w:r w:rsidRPr="00B743B8">
              <w:rPr>
                <w:rFonts w:cs="Arial"/>
              </w:rPr>
              <w:t>sachlich</w:t>
            </w: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Lehrwerke</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shd w:val="clear" w:color="auto" w:fill="auto"/>
          </w:tcPr>
          <w:p w:rsidR="00F91D5F" w:rsidRPr="00B743B8" w:rsidRDefault="00F91D5F" w:rsidP="00895175">
            <w:pPr>
              <w:rPr>
                <w:rFonts w:cs="Arial"/>
              </w:rPr>
            </w:pPr>
          </w:p>
        </w:tc>
        <w:tc>
          <w:tcPr>
            <w:tcW w:w="2808" w:type="dxa"/>
            <w:tcBorders>
              <w:right w:val="single" w:sz="12" w:space="0" w:color="auto"/>
            </w:tcBorders>
            <w:shd w:val="clear" w:color="auto" w:fill="auto"/>
          </w:tcPr>
          <w:p w:rsidR="00F91D5F" w:rsidRPr="00B743B8" w:rsidRDefault="00F91D5F" w:rsidP="00895175">
            <w:pPr>
              <w:rPr>
                <w:rFonts w:cs="Arial"/>
              </w:rPr>
            </w:pPr>
            <w:r w:rsidRPr="00B743B8">
              <w:rPr>
                <w:rFonts w:cs="Arial"/>
              </w:rPr>
              <w:t>Fachzeitschriften</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1191" w:type="dxa"/>
            <w:vMerge/>
            <w:tcBorders>
              <w:bottom w:val="single" w:sz="4" w:space="0" w:color="auto"/>
            </w:tcBorders>
            <w:shd w:val="clear" w:color="auto" w:fill="auto"/>
          </w:tcPr>
          <w:p w:rsidR="00F91D5F" w:rsidRPr="00B743B8" w:rsidRDefault="00F91D5F" w:rsidP="00895175">
            <w:pPr>
              <w:rPr>
                <w:rFonts w:cs="Arial"/>
              </w:rPr>
            </w:pPr>
          </w:p>
        </w:tc>
        <w:tc>
          <w:tcPr>
            <w:tcW w:w="2808" w:type="dxa"/>
            <w:tcBorders>
              <w:bottom w:val="single" w:sz="4" w:space="0" w:color="auto"/>
              <w:right w:val="single" w:sz="12" w:space="0" w:color="auto"/>
            </w:tcBorders>
            <w:shd w:val="clear" w:color="auto" w:fill="auto"/>
          </w:tcPr>
          <w:p w:rsidR="00F91D5F" w:rsidRPr="00B743B8" w:rsidRDefault="00F91D5F" w:rsidP="00895175">
            <w:pPr>
              <w:rPr>
                <w:rFonts w:cs="Arial"/>
              </w:rPr>
            </w:pPr>
            <w:r w:rsidRPr="00B743B8">
              <w:rPr>
                <w:rFonts w:cs="Arial"/>
              </w:rPr>
              <w:t>…</w:t>
            </w:r>
          </w:p>
        </w:tc>
        <w:tc>
          <w:tcPr>
            <w:tcW w:w="2134" w:type="dxa"/>
            <w:tcBorders>
              <w:left w:val="single" w:sz="12" w:space="0" w:color="auto"/>
              <w:bottom w:val="single" w:sz="4" w:space="0" w:color="auto"/>
            </w:tcBorders>
          </w:tcPr>
          <w:p w:rsidR="00F91D5F" w:rsidRPr="00B743B8" w:rsidRDefault="00F91D5F" w:rsidP="00895175">
            <w:pPr>
              <w:rPr>
                <w:rFonts w:cs="Arial"/>
              </w:rPr>
            </w:pPr>
          </w:p>
        </w:tc>
        <w:tc>
          <w:tcPr>
            <w:tcW w:w="2515" w:type="dxa"/>
            <w:tcBorders>
              <w:bottom w:val="single" w:sz="4" w:space="0" w:color="auto"/>
            </w:tcBorders>
          </w:tcPr>
          <w:p w:rsidR="00F91D5F" w:rsidRPr="00B743B8" w:rsidRDefault="00F91D5F" w:rsidP="00895175">
            <w:pPr>
              <w:rPr>
                <w:rFonts w:cs="Arial"/>
              </w:rPr>
            </w:pPr>
          </w:p>
        </w:tc>
        <w:tc>
          <w:tcPr>
            <w:tcW w:w="1950" w:type="dxa"/>
            <w:tcBorders>
              <w:bottom w:val="single" w:sz="4" w:space="0" w:color="auto"/>
            </w:tcBorders>
          </w:tcPr>
          <w:p w:rsidR="00F91D5F" w:rsidRPr="00B743B8" w:rsidRDefault="00F91D5F" w:rsidP="00895175">
            <w:pPr>
              <w:rPr>
                <w:rFonts w:cs="Arial"/>
              </w:rPr>
            </w:pPr>
          </w:p>
        </w:tc>
        <w:tc>
          <w:tcPr>
            <w:tcW w:w="1919" w:type="dxa"/>
            <w:tcBorders>
              <w:bottom w:val="single" w:sz="4" w:space="0" w:color="auto"/>
            </w:tcBorders>
          </w:tcPr>
          <w:p w:rsidR="00F91D5F" w:rsidRPr="00B743B8" w:rsidRDefault="00F91D5F" w:rsidP="00895175">
            <w:pPr>
              <w:rPr>
                <w:rFonts w:cs="Arial"/>
              </w:rPr>
            </w:pPr>
          </w:p>
        </w:tc>
      </w:tr>
      <w:tr w:rsidR="00F91D5F" w:rsidRPr="00B743B8" w:rsidTr="00895175">
        <w:tc>
          <w:tcPr>
            <w:tcW w:w="1191" w:type="dxa"/>
            <w:vMerge w:val="restart"/>
            <w:tcBorders>
              <w:top w:val="single" w:sz="4" w:space="0" w:color="auto"/>
            </w:tcBorders>
            <w:shd w:val="clear" w:color="auto" w:fill="auto"/>
          </w:tcPr>
          <w:p w:rsidR="00F91D5F" w:rsidRPr="00B743B8" w:rsidRDefault="00F91D5F" w:rsidP="00895175">
            <w:pPr>
              <w:rPr>
                <w:rFonts w:cs="Arial"/>
              </w:rPr>
            </w:pPr>
            <w:r w:rsidRPr="00B743B8">
              <w:rPr>
                <w:rFonts w:cs="Arial"/>
              </w:rPr>
              <w:t>zeitlich</w:t>
            </w:r>
          </w:p>
        </w:tc>
        <w:tc>
          <w:tcPr>
            <w:tcW w:w="2808" w:type="dxa"/>
            <w:tcBorders>
              <w:top w:val="single" w:sz="4" w:space="0" w:color="auto"/>
              <w:bottom w:val="single" w:sz="4" w:space="0" w:color="auto"/>
              <w:right w:val="single" w:sz="12" w:space="0" w:color="auto"/>
            </w:tcBorders>
            <w:shd w:val="clear" w:color="auto" w:fill="auto"/>
          </w:tcPr>
          <w:p w:rsidR="00F91D5F" w:rsidRPr="00B743B8" w:rsidRDefault="00F91D5F" w:rsidP="00895175">
            <w:pPr>
              <w:rPr>
                <w:rFonts w:cs="Arial"/>
              </w:rPr>
            </w:pPr>
            <w:r w:rsidRPr="00B743B8">
              <w:rPr>
                <w:rFonts w:cs="Arial"/>
              </w:rPr>
              <w:t>Abstände Fachteama</w:t>
            </w:r>
            <w:r w:rsidRPr="00B743B8">
              <w:rPr>
                <w:rFonts w:cs="Arial"/>
              </w:rPr>
              <w:t>r</w:t>
            </w:r>
            <w:r w:rsidRPr="00B743B8">
              <w:rPr>
                <w:rFonts w:cs="Arial"/>
              </w:rPr>
              <w:t>beit</w:t>
            </w:r>
          </w:p>
        </w:tc>
        <w:tc>
          <w:tcPr>
            <w:tcW w:w="2134" w:type="dxa"/>
            <w:tcBorders>
              <w:top w:val="single" w:sz="4" w:space="0" w:color="auto"/>
              <w:left w:val="single" w:sz="12" w:space="0" w:color="auto"/>
              <w:bottom w:val="single" w:sz="4" w:space="0" w:color="auto"/>
            </w:tcBorders>
          </w:tcPr>
          <w:p w:rsidR="00F91D5F" w:rsidRPr="00B743B8" w:rsidRDefault="00F91D5F" w:rsidP="00895175">
            <w:pPr>
              <w:rPr>
                <w:rFonts w:cs="Arial"/>
              </w:rPr>
            </w:pPr>
          </w:p>
        </w:tc>
        <w:tc>
          <w:tcPr>
            <w:tcW w:w="2515" w:type="dxa"/>
            <w:tcBorders>
              <w:top w:val="single" w:sz="4" w:space="0" w:color="auto"/>
              <w:bottom w:val="single" w:sz="4" w:space="0" w:color="auto"/>
            </w:tcBorders>
          </w:tcPr>
          <w:p w:rsidR="00F91D5F" w:rsidRPr="00B743B8" w:rsidRDefault="00F91D5F" w:rsidP="00895175">
            <w:pPr>
              <w:rPr>
                <w:rFonts w:cs="Arial"/>
              </w:rPr>
            </w:pPr>
          </w:p>
        </w:tc>
        <w:tc>
          <w:tcPr>
            <w:tcW w:w="1950" w:type="dxa"/>
            <w:tcBorders>
              <w:top w:val="single" w:sz="4" w:space="0" w:color="auto"/>
              <w:bottom w:val="single" w:sz="4" w:space="0" w:color="auto"/>
            </w:tcBorders>
          </w:tcPr>
          <w:p w:rsidR="00F91D5F" w:rsidRPr="00B743B8" w:rsidRDefault="00F91D5F" w:rsidP="00895175">
            <w:pPr>
              <w:rPr>
                <w:rFonts w:cs="Arial"/>
              </w:rPr>
            </w:pPr>
          </w:p>
        </w:tc>
        <w:tc>
          <w:tcPr>
            <w:tcW w:w="1919" w:type="dxa"/>
            <w:tcBorders>
              <w:top w:val="single" w:sz="4" w:space="0" w:color="auto"/>
              <w:bottom w:val="single" w:sz="4" w:space="0" w:color="auto"/>
            </w:tcBorders>
          </w:tcPr>
          <w:p w:rsidR="00F91D5F" w:rsidRPr="00B743B8" w:rsidRDefault="00F91D5F" w:rsidP="00895175">
            <w:pPr>
              <w:rPr>
                <w:rFonts w:cs="Arial"/>
              </w:rPr>
            </w:pPr>
          </w:p>
        </w:tc>
      </w:tr>
      <w:tr w:rsidR="00F91D5F" w:rsidRPr="00B743B8" w:rsidTr="00895175">
        <w:tc>
          <w:tcPr>
            <w:tcW w:w="1191" w:type="dxa"/>
            <w:vMerge/>
            <w:shd w:val="clear" w:color="auto" w:fill="auto"/>
          </w:tcPr>
          <w:p w:rsidR="00F91D5F" w:rsidRPr="00B743B8" w:rsidRDefault="00F91D5F" w:rsidP="00895175">
            <w:pPr>
              <w:rPr>
                <w:rFonts w:cs="Arial"/>
              </w:rPr>
            </w:pPr>
          </w:p>
        </w:tc>
        <w:tc>
          <w:tcPr>
            <w:tcW w:w="2808" w:type="dxa"/>
            <w:tcBorders>
              <w:top w:val="single" w:sz="4" w:space="0" w:color="auto"/>
              <w:bottom w:val="single" w:sz="4" w:space="0" w:color="auto"/>
              <w:right w:val="single" w:sz="12" w:space="0" w:color="auto"/>
            </w:tcBorders>
            <w:shd w:val="clear" w:color="auto" w:fill="auto"/>
          </w:tcPr>
          <w:p w:rsidR="00F91D5F" w:rsidRPr="00B743B8" w:rsidRDefault="00F91D5F" w:rsidP="00895175">
            <w:pPr>
              <w:rPr>
                <w:rFonts w:cs="Arial"/>
              </w:rPr>
            </w:pPr>
            <w:r w:rsidRPr="00B743B8">
              <w:rPr>
                <w:rFonts w:cs="Arial"/>
              </w:rPr>
              <w:t>Dauer Fachteamarbeit</w:t>
            </w:r>
          </w:p>
        </w:tc>
        <w:tc>
          <w:tcPr>
            <w:tcW w:w="2134" w:type="dxa"/>
            <w:tcBorders>
              <w:top w:val="single" w:sz="4" w:space="0" w:color="auto"/>
              <w:left w:val="single" w:sz="12" w:space="0" w:color="auto"/>
              <w:bottom w:val="single" w:sz="4" w:space="0" w:color="auto"/>
            </w:tcBorders>
          </w:tcPr>
          <w:p w:rsidR="00F91D5F" w:rsidRPr="00B743B8" w:rsidRDefault="00F91D5F" w:rsidP="00895175">
            <w:pPr>
              <w:rPr>
                <w:rFonts w:cs="Arial"/>
              </w:rPr>
            </w:pPr>
          </w:p>
        </w:tc>
        <w:tc>
          <w:tcPr>
            <w:tcW w:w="2515" w:type="dxa"/>
            <w:tcBorders>
              <w:top w:val="single" w:sz="4" w:space="0" w:color="auto"/>
              <w:bottom w:val="single" w:sz="4" w:space="0" w:color="auto"/>
            </w:tcBorders>
          </w:tcPr>
          <w:p w:rsidR="00F91D5F" w:rsidRPr="00B743B8" w:rsidRDefault="00F91D5F" w:rsidP="00895175">
            <w:pPr>
              <w:rPr>
                <w:rFonts w:cs="Arial"/>
              </w:rPr>
            </w:pPr>
          </w:p>
        </w:tc>
        <w:tc>
          <w:tcPr>
            <w:tcW w:w="1950" w:type="dxa"/>
            <w:tcBorders>
              <w:top w:val="single" w:sz="4" w:space="0" w:color="auto"/>
              <w:bottom w:val="single" w:sz="4" w:space="0" w:color="auto"/>
            </w:tcBorders>
          </w:tcPr>
          <w:p w:rsidR="00F91D5F" w:rsidRPr="00B743B8" w:rsidRDefault="00F91D5F" w:rsidP="00895175">
            <w:pPr>
              <w:rPr>
                <w:rFonts w:cs="Arial"/>
              </w:rPr>
            </w:pPr>
          </w:p>
        </w:tc>
        <w:tc>
          <w:tcPr>
            <w:tcW w:w="1919" w:type="dxa"/>
            <w:tcBorders>
              <w:top w:val="single" w:sz="4" w:space="0" w:color="auto"/>
              <w:bottom w:val="single" w:sz="4" w:space="0" w:color="auto"/>
            </w:tcBorders>
          </w:tcPr>
          <w:p w:rsidR="00F91D5F" w:rsidRPr="00B743B8" w:rsidRDefault="00F91D5F" w:rsidP="00895175">
            <w:pPr>
              <w:rPr>
                <w:rFonts w:cs="Arial"/>
              </w:rPr>
            </w:pPr>
          </w:p>
        </w:tc>
      </w:tr>
      <w:tr w:rsidR="00F91D5F" w:rsidRPr="00B743B8" w:rsidTr="00895175">
        <w:tc>
          <w:tcPr>
            <w:tcW w:w="1191" w:type="dxa"/>
            <w:vMerge/>
            <w:tcBorders>
              <w:bottom w:val="single" w:sz="12" w:space="0" w:color="auto"/>
            </w:tcBorders>
            <w:shd w:val="clear" w:color="auto" w:fill="auto"/>
          </w:tcPr>
          <w:p w:rsidR="00F91D5F" w:rsidRPr="00B743B8" w:rsidRDefault="00F91D5F" w:rsidP="00895175">
            <w:pPr>
              <w:rPr>
                <w:rFonts w:cs="Arial"/>
              </w:rPr>
            </w:pPr>
          </w:p>
        </w:tc>
        <w:tc>
          <w:tcPr>
            <w:tcW w:w="2808" w:type="dxa"/>
            <w:tcBorders>
              <w:top w:val="single" w:sz="4" w:space="0" w:color="auto"/>
              <w:bottom w:val="single" w:sz="12" w:space="0" w:color="auto"/>
              <w:right w:val="single" w:sz="12" w:space="0" w:color="auto"/>
            </w:tcBorders>
            <w:shd w:val="clear" w:color="auto" w:fill="auto"/>
          </w:tcPr>
          <w:p w:rsidR="00F91D5F" w:rsidRPr="00B743B8" w:rsidRDefault="00F91D5F" w:rsidP="00895175">
            <w:pPr>
              <w:rPr>
                <w:rFonts w:cs="Arial"/>
              </w:rPr>
            </w:pPr>
            <w:r w:rsidRPr="00B743B8">
              <w:rPr>
                <w:rFonts w:cs="Arial"/>
              </w:rPr>
              <w:t>…</w:t>
            </w:r>
          </w:p>
        </w:tc>
        <w:tc>
          <w:tcPr>
            <w:tcW w:w="2134" w:type="dxa"/>
            <w:tcBorders>
              <w:top w:val="single" w:sz="4" w:space="0" w:color="auto"/>
              <w:left w:val="single" w:sz="12" w:space="0" w:color="auto"/>
              <w:bottom w:val="single" w:sz="12" w:space="0" w:color="auto"/>
            </w:tcBorders>
          </w:tcPr>
          <w:p w:rsidR="00F91D5F" w:rsidRPr="00B743B8" w:rsidRDefault="00F91D5F" w:rsidP="00895175">
            <w:pPr>
              <w:rPr>
                <w:rFonts w:cs="Arial"/>
              </w:rPr>
            </w:pPr>
          </w:p>
        </w:tc>
        <w:tc>
          <w:tcPr>
            <w:tcW w:w="2515" w:type="dxa"/>
            <w:tcBorders>
              <w:top w:val="single" w:sz="4" w:space="0" w:color="auto"/>
              <w:bottom w:val="single" w:sz="12" w:space="0" w:color="auto"/>
            </w:tcBorders>
          </w:tcPr>
          <w:p w:rsidR="00F91D5F" w:rsidRPr="00B743B8" w:rsidRDefault="00F91D5F" w:rsidP="00895175">
            <w:pPr>
              <w:rPr>
                <w:rFonts w:cs="Arial"/>
              </w:rPr>
            </w:pPr>
          </w:p>
        </w:tc>
        <w:tc>
          <w:tcPr>
            <w:tcW w:w="1950" w:type="dxa"/>
            <w:tcBorders>
              <w:top w:val="single" w:sz="4" w:space="0" w:color="auto"/>
              <w:bottom w:val="single" w:sz="12" w:space="0" w:color="auto"/>
            </w:tcBorders>
          </w:tcPr>
          <w:p w:rsidR="00F91D5F" w:rsidRPr="00B743B8" w:rsidRDefault="00F91D5F" w:rsidP="00895175">
            <w:pPr>
              <w:rPr>
                <w:rFonts w:cs="Arial"/>
              </w:rPr>
            </w:pPr>
          </w:p>
        </w:tc>
        <w:tc>
          <w:tcPr>
            <w:tcW w:w="1919" w:type="dxa"/>
            <w:tcBorders>
              <w:top w:val="single" w:sz="4" w:space="0" w:color="auto"/>
              <w:bottom w:val="single" w:sz="12" w:space="0" w:color="auto"/>
            </w:tcBorders>
          </w:tcPr>
          <w:p w:rsidR="00F91D5F" w:rsidRPr="00B743B8" w:rsidRDefault="00F91D5F" w:rsidP="00895175">
            <w:pPr>
              <w:rPr>
                <w:rFonts w:cs="Arial"/>
              </w:rPr>
            </w:pPr>
          </w:p>
        </w:tc>
      </w:tr>
      <w:tr w:rsidR="00F91D5F" w:rsidRPr="00B743B8" w:rsidTr="00895175">
        <w:tc>
          <w:tcPr>
            <w:tcW w:w="3999" w:type="dxa"/>
            <w:gridSpan w:val="2"/>
            <w:tcBorders>
              <w:top w:val="single" w:sz="12" w:space="0" w:color="auto"/>
              <w:bottom w:val="single" w:sz="4" w:space="0" w:color="auto"/>
              <w:right w:val="single" w:sz="12" w:space="0" w:color="auto"/>
            </w:tcBorders>
            <w:shd w:val="clear" w:color="auto" w:fill="E0E0E0"/>
          </w:tcPr>
          <w:p w:rsidR="00F91D5F" w:rsidRPr="00B743B8" w:rsidRDefault="00F91D5F" w:rsidP="00895175">
            <w:pPr>
              <w:rPr>
                <w:rFonts w:cs="Arial"/>
                <w:b/>
              </w:rPr>
            </w:pPr>
            <w:r w:rsidRPr="00B743B8">
              <w:rPr>
                <w:rFonts w:cs="Arial"/>
                <w:b/>
              </w:rPr>
              <w:lastRenderedPageBreak/>
              <w:t>Unterrichtsvorhaben</w:t>
            </w:r>
          </w:p>
        </w:tc>
        <w:tc>
          <w:tcPr>
            <w:tcW w:w="2134" w:type="dxa"/>
            <w:tcBorders>
              <w:top w:val="single" w:sz="12" w:space="0" w:color="auto"/>
              <w:left w:val="single" w:sz="12" w:space="0" w:color="auto"/>
              <w:bottom w:val="single" w:sz="4" w:space="0" w:color="auto"/>
            </w:tcBorders>
            <w:shd w:val="clear" w:color="auto" w:fill="E0E0E0"/>
          </w:tcPr>
          <w:p w:rsidR="00F91D5F" w:rsidRPr="00B743B8" w:rsidRDefault="00F91D5F" w:rsidP="00895175">
            <w:pPr>
              <w:rPr>
                <w:rFonts w:cs="Arial"/>
              </w:rPr>
            </w:pPr>
          </w:p>
        </w:tc>
        <w:tc>
          <w:tcPr>
            <w:tcW w:w="2515" w:type="dxa"/>
            <w:tcBorders>
              <w:top w:val="single" w:sz="12" w:space="0" w:color="auto"/>
              <w:bottom w:val="single" w:sz="4" w:space="0" w:color="auto"/>
            </w:tcBorders>
            <w:shd w:val="clear" w:color="auto" w:fill="E0E0E0"/>
          </w:tcPr>
          <w:p w:rsidR="00F91D5F" w:rsidRPr="00B743B8" w:rsidRDefault="00F91D5F" w:rsidP="00895175">
            <w:pPr>
              <w:rPr>
                <w:rFonts w:cs="Arial"/>
              </w:rPr>
            </w:pPr>
          </w:p>
        </w:tc>
        <w:tc>
          <w:tcPr>
            <w:tcW w:w="1950" w:type="dxa"/>
            <w:tcBorders>
              <w:top w:val="single" w:sz="12" w:space="0" w:color="auto"/>
              <w:bottom w:val="single" w:sz="4" w:space="0" w:color="auto"/>
            </w:tcBorders>
            <w:shd w:val="clear" w:color="auto" w:fill="E0E0E0"/>
          </w:tcPr>
          <w:p w:rsidR="00F91D5F" w:rsidRPr="00B743B8" w:rsidRDefault="00F91D5F" w:rsidP="00895175">
            <w:pPr>
              <w:rPr>
                <w:rFonts w:cs="Arial"/>
              </w:rPr>
            </w:pPr>
          </w:p>
        </w:tc>
        <w:tc>
          <w:tcPr>
            <w:tcW w:w="1919" w:type="dxa"/>
            <w:tcBorders>
              <w:top w:val="single" w:sz="12" w:space="0" w:color="auto"/>
              <w:bottom w:val="single" w:sz="4" w:space="0" w:color="auto"/>
            </w:tcBorders>
            <w:shd w:val="clear" w:color="auto" w:fill="E0E0E0"/>
          </w:tcPr>
          <w:p w:rsidR="00F91D5F" w:rsidRPr="00B743B8" w:rsidRDefault="00F91D5F" w:rsidP="00895175">
            <w:pPr>
              <w:rPr>
                <w:rFonts w:cs="Arial"/>
              </w:rPr>
            </w:pPr>
          </w:p>
        </w:tc>
      </w:tr>
      <w:tr w:rsidR="00F91D5F" w:rsidRPr="00B743B8" w:rsidTr="00895175">
        <w:tc>
          <w:tcPr>
            <w:tcW w:w="3999" w:type="dxa"/>
            <w:gridSpan w:val="2"/>
            <w:tcBorders>
              <w:top w:val="single" w:sz="4" w:space="0" w:color="auto"/>
              <w:bottom w:val="single" w:sz="4" w:space="0" w:color="auto"/>
              <w:right w:val="single" w:sz="12" w:space="0" w:color="auto"/>
            </w:tcBorders>
            <w:shd w:val="clear" w:color="auto" w:fill="FFFFFF"/>
          </w:tcPr>
          <w:p w:rsidR="00F91D5F" w:rsidRPr="00B743B8" w:rsidRDefault="00F91D5F" w:rsidP="00895175">
            <w:pPr>
              <w:rPr>
                <w:rFonts w:cs="Arial"/>
              </w:rPr>
            </w:pPr>
          </w:p>
        </w:tc>
        <w:tc>
          <w:tcPr>
            <w:tcW w:w="2134" w:type="dxa"/>
            <w:tcBorders>
              <w:top w:val="single" w:sz="4" w:space="0" w:color="auto"/>
              <w:left w:val="single" w:sz="12" w:space="0" w:color="auto"/>
              <w:bottom w:val="single" w:sz="4" w:space="0" w:color="auto"/>
            </w:tcBorders>
            <w:shd w:val="clear" w:color="auto" w:fill="FFFFFF"/>
          </w:tcPr>
          <w:p w:rsidR="00F91D5F" w:rsidRPr="00B743B8" w:rsidRDefault="00F91D5F" w:rsidP="00895175">
            <w:pPr>
              <w:rPr>
                <w:rFonts w:cs="Arial"/>
              </w:rPr>
            </w:pPr>
          </w:p>
        </w:tc>
        <w:tc>
          <w:tcPr>
            <w:tcW w:w="2515" w:type="dxa"/>
            <w:tcBorders>
              <w:top w:val="single" w:sz="4" w:space="0" w:color="auto"/>
              <w:bottom w:val="single" w:sz="4" w:space="0" w:color="auto"/>
            </w:tcBorders>
            <w:shd w:val="clear" w:color="auto" w:fill="FFFFFF"/>
          </w:tcPr>
          <w:p w:rsidR="00F91D5F" w:rsidRPr="00B743B8" w:rsidRDefault="00F91D5F" w:rsidP="00895175">
            <w:pPr>
              <w:rPr>
                <w:rFonts w:cs="Arial"/>
              </w:rPr>
            </w:pPr>
          </w:p>
        </w:tc>
        <w:tc>
          <w:tcPr>
            <w:tcW w:w="1950" w:type="dxa"/>
            <w:tcBorders>
              <w:top w:val="single" w:sz="4" w:space="0" w:color="auto"/>
              <w:bottom w:val="single" w:sz="4" w:space="0" w:color="auto"/>
            </w:tcBorders>
            <w:shd w:val="clear" w:color="auto" w:fill="FFFFFF"/>
          </w:tcPr>
          <w:p w:rsidR="00F91D5F" w:rsidRPr="00B743B8" w:rsidRDefault="00F91D5F" w:rsidP="00895175">
            <w:pPr>
              <w:rPr>
                <w:rFonts w:cs="Arial"/>
              </w:rPr>
            </w:pPr>
          </w:p>
        </w:tc>
        <w:tc>
          <w:tcPr>
            <w:tcW w:w="1919" w:type="dxa"/>
            <w:tcBorders>
              <w:top w:val="single" w:sz="4" w:space="0" w:color="auto"/>
              <w:bottom w:val="single" w:sz="4"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4" w:space="0" w:color="auto"/>
              <w:bottom w:val="single" w:sz="12" w:space="0" w:color="auto"/>
              <w:right w:val="single" w:sz="12" w:space="0" w:color="auto"/>
            </w:tcBorders>
            <w:shd w:val="clear" w:color="auto" w:fill="FFFFFF"/>
          </w:tcPr>
          <w:p w:rsidR="00F91D5F" w:rsidRPr="00B743B8" w:rsidRDefault="00F91D5F" w:rsidP="00895175">
            <w:pPr>
              <w:rPr>
                <w:rFonts w:cs="Arial"/>
              </w:rPr>
            </w:pPr>
          </w:p>
        </w:tc>
        <w:tc>
          <w:tcPr>
            <w:tcW w:w="2134" w:type="dxa"/>
            <w:tcBorders>
              <w:top w:val="single" w:sz="4" w:space="0" w:color="auto"/>
              <w:left w:val="single" w:sz="12" w:space="0" w:color="auto"/>
              <w:bottom w:val="single" w:sz="12" w:space="0" w:color="auto"/>
            </w:tcBorders>
            <w:shd w:val="clear" w:color="auto" w:fill="FFFFFF"/>
          </w:tcPr>
          <w:p w:rsidR="00F91D5F" w:rsidRPr="00B743B8" w:rsidRDefault="00F91D5F" w:rsidP="00895175">
            <w:pPr>
              <w:rPr>
                <w:rFonts w:cs="Arial"/>
              </w:rPr>
            </w:pPr>
          </w:p>
        </w:tc>
        <w:tc>
          <w:tcPr>
            <w:tcW w:w="2515"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50"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19" w:type="dxa"/>
            <w:tcBorders>
              <w:top w:val="single" w:sz="4" w:space="0" w:color="auto"/>
              <w:bottom w:val="single" w:sz="12"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4" w:space="0" w:color="auto"/>
              <w:bottom w:val="single" w:sz="12" w:space="0" w:color="auto"/>
              <w:right w:val="single" w:sz="12" w:space="0" w:color="auto"/>
            </w:tcBorders>
            <w:shd w:val="clear" w:color="auto" w:fill="FFFFFF"/>
          </w:tcPr>
          <w:p w:rsidR="00F91D5F" w:rsidRPr="00B743B8" w:rsidRDefault="00F91D5F" w:rsidP="00895175">
            <w:pPr>
              <w:rPr>
                <w:rFonts w:cs="Arial"/>
              </w:rPr>
            </w:pPr>
          </w:p>
        </w:tc>
        <w:tc>
          <w:tcPr>
            <w:tcW w:w="2134" w:type="dxa"/>
            <w:tcBorders>
              <w:top w:val="single" w:sz="4" w:space="0" w:color="auto"/>
              <w:left w:val="single" w:sz="12" w:space="0" w:color="auto"/>
              <w:bottom w:val="single" w:sz="12" w:space="0" w:color="auto"/>
            </w:tcBorders>
            <w:shd w:val="clear" w:color="auto" w:fill="FFFFFF"/>
          </w:tcPr>
          <w:p w:rsidR="00F91D5F" w:rsidRPr="00B743B8" w:rsidRDefault="00F91D5F" w:rsidP="00895175">
            <w:pPr>
              <w:rPr>
                <w:rFonts w:cs="Arial"/>
              </w:rPr>
            </w:pPr>
          </w:p>
        </w:tc>
        <w:tc>
          <w:tcPr>
            <w:tcW w:w="2515"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50"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19" w:type="dxa"/>
            <w:tcBorders>
              <w:top w:val="single" w:sz="4" w:space="0" w:color="auto"/>
              <w:bottom w:val="single" w:sz="12"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4" w:space="0" w:color="auto"/>
              <w:bottom w:val="single" w:sz="12" w:space="0" w:color="auto"/>
              <w:right w:val="single" w:sz="12" w:space="0" w:color="auto"/>
            </w:tcBorders>
            <w:shd w:val="clear" w:color="auto" w:fill="FFFFFF"/>
          </w:tcPr>
          <w:p w:rsidR="00F91D5F" w:rsidRPr="00B743B8" w:rsidRDefault="00F91D5F" w:rsidP="00895175">
            <w:pPr>
              <w:rPr>
                <w:rFonts w:cs="Arial"/>
              </w:rPr>
            </w:pPr>
          </w:p>
        </w:tc>
        <w:tc>
          <w:tcPr>
            <w:tcW w:w="2134" w:type="dxa"/>
            <w:tcBorders>
              <w:top w:val="single" w:sz="4" w:space="0" w:color="auto"/>
              <w:left w:val="single" w:sz="12" w:space="0" w:color="auto"/>
              <w:bottom w:val="single" w:sz="12" w:space="0" w:color="auto"/>
            </w:tcBorders>
            <w:shd w:val="clear" w:color="auto" w:fill="FFFFFF"/>
          </w:tcPr>
          <w:p w:rsidR="00F91D5F" w:rsidRPr="00B743B8" w:rsidRDefault="00F91D5F" w:rsidP="00895175">
            <w:pPr>
              <w:rPr>
                <w:rFonts w:cs="Arial"/>
              </w:rPr>
            </w:pPr>
          </w:p>
        </w:tc>
        <w:tc>
          <w:tcPr>
            <w:tcW w:w="2515"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50"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19" w:type="dxa"/>
            <w:tcBorders>
              <w:top w:val="single" w:sz="4" w:space="0" w:color="auto"/>
              <w:bottom w:val="single" w:sz="12"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12" w:space="0" w:color="auto"/>
              <w:bottom w:val="single" w:sz="4" w:space="0" w:color="auto"/>
              <w:right w:val="single" w:sz="12" w:space="0" w:color="auto"/>
            </w:tcBorders>
            <w:shd w:val="clear" w:color="auto" w:fill="FFFFFF"/>
          </w:tcPr>
          <w:p w:rsidR="00F91D5F" w:rsidRPr="00B743B8" w:rsidRDefault="00F91D5F" w:rsidP="00895175">
            <w:pPr>
              <w:rPr>
                <w:rFonts w:cs="Arial"/>
                <w:b/>
              </w:rPr>
            </w:pPr>
          </w:p>
        </w:tc>
        <w:tc>
          <w:tcPr>
            <w:tcW w:w="2134" w:type="dxa"/>
            <w:tcBorders>
              <w:top w:val="single" w:sz="12" w:space="0" w:color="auto"/>
              <w:left w:val="single" w:sz="12" w:space="0" w:color="auto"/>
              <w:bottom w:val="single" w:sz="4" w:space="0" w:color="auto"/>
            </w:tcBorders>
            <w:shd w:val="clear" w:color="auto" w:fill="FFFFFF"/>
          </w:tcPr>
          <w:p w:rsidR="00F91D5F" w:rsidRPr="00B743B8" w:rsidRDefault="00F91D5F" w:rsidP="00895175">
            <w:pPr>
              <w:rPr>
                <w:rFonts w:cs="Arial"/>
              </w:rPr>
            </w:pPr>
          </w:p>
        </w:tc>
        <w:tc>
          <w:tcPr>
            <w:tcW w:w="2515" w:type="dxa"/>
            <w:tcBorders>
              <w:top w:val="single" w:sz="12" w:space="0" w:color="auto"/>
              <w:bottom w:val="single" w:sz="4" w:space="0" w:color="auto"/>
            </w:tcBorders>
            <w:shd w:val="clear" w:color="auto" w:fill="FFFFFF"/>
          </w:tcPr>
          <w:p w:rsidR="00F91D5F" w:rsidRPr="00B743B8" w:rsidRDefault="00F91D5F" w:rsidP="00895175">
            <w:pPr>
              <w:rPr>
                <w:rFonts w:cs="Arial"/>
              </w:rPr>
            </w:pPr>
          </w:p>
        </w:tc>
        <w:tc>
          <w:tcPr>
            <w:tcW w:w="1950" w:type="dxa"/>
            <w:tcBorders>
              <w:top w:val="single" w:sz="12" w:space="0" w:color="auto"/>
              <w:bottom w:val="single" w:sz="4" w:space="0" w:color="auto"/>
            </w:tcBorders>
            <w:shd w:val="clear" w:color="auto" w:fill="FFFFFF"/>
          </w:tcPr>
          <w:p w:rsidR="00F91D5F" w:rsidRPr="00B743B8" w:rsidRDefault="00F91D5F" w:rsidP="00895175">
            <w:pPr>
              <w:rPr>
                <w:rFonts w:cs="Arial"/>
              </w:rPr>
            </w:pPr>
          </w:p>
        </w:tc>
        <w:tc>
          <w:tcPr>
            <w:tcW w:w="1919" w:type="dxa"/>
            <w:tcBorders>
              <w:top w:val="single" w:sz="12" w:space="0" w:color="auto"/>
              <w:bottom w:val="single" w:sz="4"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4" w:space="0" w:color="auto"/>
              <w:bottom w:val="single" w:sz="4" w:space="0" w:color="auto"/>
              <w:right w:val="single" w:sz="12" w:space="0" w:color="auto"/>
            </w:tcBorders>
            <w:shd w:val="clear" w:color="auto" w:fill="E0E0E0"/>
          </w:tcPr>
          <w:p w:rsidR="00895175" w:rsidRDefault="00F91D5F" w:rsidP="00895175">
            <w:pPr>
              <w:rPr>
                <w:rFonts w:cs="Arial"/>
                <w:b/>
              </w:rPr>
            </w:pPr>
            <w:r w:rsidRPr="00B743B8">
              <w:rPr>
                <w:rFonts w:cs="Arial"/>
                <w:b/>
              </w:rPr>
              <w:t>Leistungsbewertung/</w:t>
            </w:r>
          </w:p>
          <w:p w:rsidR="00F91D5F" w:rsidRPr="00B743B8" w:rsidRDefault="00F91D5F" w:rsidP="00895175">
            <w:pPr>
              <w:rPr>
                <w:rFonts w:cs="Arial"/>
              </w:rPr>
            </w:pPr>
            <w:r w:rsidRPr="00B743B8">
              <w:rPr>
                <w:rFonts w:cs="Arial"/>
                <w:b/>
              </w:rPr>
              <w:t>Einzelinstrumente</w:t>
            </w:r>
          </w:p>
        </w:tc>
        <w:tc>
          <w:tcPr>
            <w:tcW w:w="2134" w:type="dxa"/>
            <w:tcBorders>
              <w:top w:val="single" w:sz="4" w:space="0" w:color="auto"/>
              <w:left w:val="single" w:sz="12" w:space="0" w:color="auto"/>
              <w:bottom w:val="single" w:sz="4" w:space="0" w:color="auto"/>
            </w:tcBorders>
            <w:shd w:val="clear" w:color="auto" w:fill="E0E0E0"/>
          </w:tcPr>
          <w:p w:rsidR="00F91D5F" w:rsidRPr="00B743B8" w:rsidRDefault="00F91D5F" w:rsidP="00895175">
            <w:pPr>
              <w:rPr>
                <w:rFonts w:cs="Arial"/>
              </w:rPr>
            </w:pPr>
          </w:p>
        </w:tc>
        <w:tc>
          <w:tcPr>
            <w:tcW w:w="2515" w:type="dxa"/>
            <w:tcBorders>
              <w:top w:val="single" w:sz="4" w:space="0" w:color="auto"/>
              <w:bottom w:val="single" w:sz="4" w:space="0" w:color="auto"/>
            </w:tcBorders>
            <w:shd w:val="clear" w:color="auto" w:fill="E0E0E0"/>
          </w:tcPr>
          <w:p w:rsidR="00F91D5F" w:rsidRPr="00B743B8" w:rsidRDefault="00F91D5F" w:rsidP="00895175">
            <w:pPr>
              <w:rPr>
                <w:rFonts w:cs="Arial"/>
              </w:rPr>
            </w:pPr>
          </w:p>
        </w:tc>
        <w:tc>
          <w:tcPr>
            <w:tcW w:w="1950" w:type="dxa"/>
            <w:tcBorders>
              <w:top w:val="single" w:sz="4" w:space="0" w:color="auto"/>
              <w:bottom w:val="single" w:sz="4" w:space="0" w:color="auto"/>
            </w:tcBorders>
            <w:shd w:val="clear" w:color="auto" w:fill="E0E0E0"/>
          </w:tcPr>
          <w:p w:rsidR="00F91D5F" w:rsidRPr="00B743B8" w:rsidRDefault="00F91D5F" w:rsidP="00895175">
            <w:pPr>
              <w:rPr>
                <w:rFonts w:cs="Arial"/>
              </w:rPr>
            </w:pPr>
          </w:p>
        </w:tc>
        <w:tc>
          <w:tcPr>
            <w:tcW w:w="1919" w:type="dxa"/>
            <w:tcBorders>
              <w:top w:val="single" w:sz="4" w:space="0" w:color="auto"/>
              <w:bottom w:val="single" w:sz="4" w:space="0" w:color="auto"/>
            </w:tcBorders>
            <w:shd w:val="clear" w:color="auto" w:fill="E0E0E0"/>
          </w:tcPr>
          <w:p w:rsidR="00F91D5F" w:rsidRPr="00B743B8" w:rsidRDefault="00F91D5F" w:rsidP="00895175">
            <w:pPr>
              <w:rPr>
                <w:rFonts w:cs="Arial"/>
              </w:rPr>
            </w:pPr>
          </w:p>
        </w:tc>
      </w:tr>
      <w:tr w:rsidR="00F91D5F" w:rsidRPr="00B743B8" w:rsidTr="00895175">
        <w:tc>
          <w:tcPr>
            <w:tcW w:w="3999" w:type="dxa"/>
            <w:gridSpan w:val="2"/>
            <w:tcBorders>
              <w:top w:val="single" w:sz="4" w:space="0" w:color="auto"/>
              <w:bottom w:val="single" w:sz="12" w:space="0" w:color="auto"/>
              <w:right w:val="single" w:sz="12" w:space="0" w:color="auto"/>
            </w:tcBorders>
            <w:shd w:val="clear" w:color="auto" w:fill="FFFFFF"/>
          </w:tcPr>
          <w:p w:rsidR="00F91D5F" w:rsidRDefault="00F91D5F" w:rsidP="00895175">
            <w:pPr>
              <w:rPr>
                <w:rFonts w:cs="Arial"/>
              </w:rPr>
            </w:pPr>
          </w:p>
        </w:tc>
        <w:tc>
          <w:tcPr>
            <w:tcW w:w="2134" w:type="dxa"/>
            <w:tcBorders>
              <w:top w:val="single" w:sz="4" w:space="0" w:color="auto"/>
              <w:left w:val="single" w:sz="12" w:space="0" w:color="auto"/>
              <w:bottom w:val="single" w:sz="12" w:space="0" w:color="auto"/>
            </w:tcBorders>
            <w:shd w:val="clear" w:color="auto" w:fill="FFFFFF"/>
          </w:tcPr>
          <w:p w:rsidR="00F91D5F" w:rsidRPr="00B743B8" w:rsidRDefault="00F91D5F" w:rsidP="00895175">
            <w:pPr>
              <w:rPr>
                <w:rFonts w:cs="Arial"/>
              </w:rPr>
            </w:pPr>
          </w:p>
        </w:tc>
        <w:tc>
          <w:tcPr>
            <w:tcW w:w="2515"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50"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19" w:type="dxa"/>
            <w:tcBorders>
              <w:top w:val="single" w:sz="4" w:space="0" w:color="auto"/>
              <w:bottom w:val="single" w:sz="12"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4" w:space="0" w:color="auto"/>
              <w:bottom w:val="single" w:sz="12" w:space="0" w:color="auto"/>
              <w:right w:val="single" w:sz="12" w:space="0" w:color="auto"/>
            </w:tcBorders>
            <w:shd w:val="clear" w:color="auto" w:fill="FFFFFF"/>
          </w:tcPr>
          <w:p w:rsidR="00F91D5F" w:rsidRPr="00B743B8" w:rsidRDefault="00F91D5F" w:rsidP="00895175">
            <w:pPr>
              <w:rPr>
                <w:rFonts w:cs="Arial"/>
              </w:rPr>
            </w:pPr>
          </w:p>
        </w:tc>
        <w:tc>
          <w:tcPr>
            <w:tcW w:w="2134" w:type="dxa"/>
            <w:tcBorders>
              <w:top w:val="single" w:sz="4" w:space="0" w:color="auto"/>
              <w:left w:val="single" w:sz="12" w:space="0" w:color="auto"/>
              <w:bottom w:val="single" w:sz="12" w:space="0" w:color="auto"/>
            </w:tcBorders>
            <w:shd w:val="clear" w:color="auto" w:fill="FFFFFF"/>
          </w:tcPr>
          <w:p w:rsidR="00F91D5F" w:rsidRPr="00B743B8" w:rsidRDefault="00F91D5F" w:rsidP="00895175">
            <w:pPr>
              <w:rPr>
                <w:rFonts w:cs="Arial"/>
              </w:rPr>
            </w:pPr>
          </w:p>
        </w:tc>
        <w:tc>
          <w:tcPr>
            <w:tcW w:w="2515"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50"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19" w:type="dxa"/>
            <w:tcBorders>
              <w:top w:val="single" w:sz="4" w:space="0" w:color="auto"/>
              <w:bottom w:val="single" w:sz="12"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4" w:space="0" w:color="auto"/>
              <w:bottom w:val="single" w:sz="12" w:space="0" w:color="auto"/>
              <w:right w:val="single" w:sz="12" w:space="0" w:color="auto"/>
            </w:tcBorders>
            <w:shd w:val="clear" w:color="auto" w:fill="FFFFFF"/>
          </w:tcPr>
          <w:p w:rsidR="00F91D5F" w:rsidRPr="00B743B8" w:rsidRDefault="00F91D5F" w:rsidP="00895175">
            <w:pPr>
              <w:rPr>
                <w:rFonts w:cs="Arial"/>
              </w:rPr>
            </w:pPr>
          </w:p>
        </w:tc>
        <w:tc>
          <w:tcPr>
            <w:tcW w:w="2134" w:type="dxa"/>
            <w:tcBorders>
              <w:top w:val="single" w:sz="4" w:space="0" w:color="auto"/>
              <w:left w:val="single" w:sz="12" w:space="0" w:color="auto"/>
              <w:bottom w:val="single" w:sz="12" w:space="0" w:color="auto"/>
            </w:tcBorders>
            <w:shd w:val="clear" w:color="auto" w:fill="FFFFFF"/>
          </w:tcPr>
          <w:p w:rsidR="00F91D5F" w:rsidRPr="00B743B8" w:rsidRDefault="00F91D5F" w:rsidP="00895175">
            <w:pPr>
              <w:rPr>
                <w:rFonts w:cs="Arial"/>
              </w:rPr>
            </w:pPr>
          </w:p>
        </w:tc>
        <w:tc>
          <w:tcPr>
            <w:tcW w:w="2515"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50" w:type="dxa"/>
            <w:tcBorders>
              <w:top w:val="single" w:sz="4" w:space="0" w:color="auto"/>
              <w:bottom w:val="single" w:sz="12" w:space="0" w:color="auto"/>
            </w:tcBorders>
            <w:shd w:val="clear" w:color="auto" w:fill="FFFFFF"/>
          </w:tcPr>
          <w:p w:rsidR="00F91D5F" w:rsidRPr="00B743B8" w:rsidRDefault="00F91D5F" w:rsidP="00895175">
            <w:pPr>
              <w:rPr>
                <w:rFonts w:cs="Arial"/>
              </w:rPr>
            </w:pPr>
          </w:p>
        </w:tc>
        <w:tc>
          <w:tcPr>
            <w:tcW w:w="1919" w:type="dxa"/>
            <w:tcBorders>
              <w:top w:val="single" w:sz="4" w:space="0" w:color="auto"/>
              <w:bottom w:val="single" w:sz="12"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12" w:space="0" w:color="auto"/>
              <w:bottom w:val="single" w:sz="12" w:space="0" w:color="auto"/>
              <w:right w:val="single" w:sz="12" w:space="0" w:color="auto"/>
            </w:tcBorders>
            <w:shd w:val="clear" w:color="auto" w:fill="D9D9D9"/>
          </w:tcPr>
          <w:p w:rsidR="00F91D5F" w:rsidRPr="00B743B8" w:rsidRDefault="00F91D5F" w:rsidP="00895175">
            <w:pPr>
              <w:rPr>
                <w:rFonts w:cs="Arial"/>
                <w:b/>
              </w:rPr>
            </w:pPr>
            <w:r w:rsidRPr="00B743B8">
              <w:rPr>
                <w:rFonts w:cs="Arial"/>
                <w:b/>
              </w:rPr>
              <w:t>Leistungsbewertung/Grundsätze</w:t>
            </w:r>
          </w:p>
        </w:tc>
        <w:tc>
          <w:tcPr>
            <w:tcW w:w="2134" w:type="dxa"/>
            <w:tcBorders>
              <w:top w:val="single" w:sz="12" w:space="0" w:color="auto"/>
              <w:left w:val="single" w:sz="12" w:space="0" w:color="auto"/>
              <w:bottom w:val="single" w:sz="12" w:space="0" w:color="auto"/>
            </w:tcBorders>
            <w:shd w:val="clear" w:color="auto" w:fill="D9D9D9"/>
          </w:tcPr>
          <w:p w:rsidR="00F91D5F" w:rsidRPr="00B743B8" w:rsidRDefault="00F91D5F" w:rsidP="00895175">
            <w:pPr>
              <w:rPr>
                <w:rFonts w:cs="Arial"/>
              </w:rPr>
            </w:pPr>
          </w:p>
        </w:tc>
        <w:tc>
          <w:tcPr>
            <w:tcW w:w="2515" w:type="dxa"/>
            <w:tcBorders>
              <w:top w:val="single" w:sz="12" w:space="0" w:color="auto"/>
              <w:bottom w:val="single" w:sz="12" w:space="0" w:color="auto"/>
            </w:tcBorders>
            <w:shd w:val="clear" w:color="auto" w:fill="D9D9D9"/>
          </w:tcPr>
          <w:p w:rsidR="00F91D5F" w:rsidRPr="00B743B8" w:rsidRDefault="00F91D5F" w:rsidP="00895175">
            <w:pPr>
              <w:rPr>
                <w:rFonts w:cs="Arial"/>
              </w:rPr>
            </w:pPr>
          </w:p>
        </w:tc>
        <w:tc>
          <w:tcPr>
            <w:tcW w:w="1950" w:type="dxa"/>
            <w:tcBorders>
              <w:top w:val="single" w:sz="12" w:space="0" w:color="auto"/>
              <w:bottom w:val="single" w:sz="12" w:space="0" w:color="auto"/>
            </w:tcBorders>
            <w:shd w:val="clear" w:color="auto" w:fill="D9D9D9"/>
          </w:tcPr>
          <w:p w:rsidR="00F91D5F" w:rsidRPr="00B743B8" w:rsidRDefault="00F91D5F" w:rsidP="00895175">
            <w:pPr>
              <w:rPr>
                <w:rFonts w:cs="Arial"/>
              </w:rPr>
            </w:pPr>
          </w:p>
        </w:tc>
        <w:tc>
          <w:tcPr>
            <w:tcW w:w="1919" w:type="dxa"/>
            <w:tcBorders>
              <w:top w:val="single" w:sz="12" w:space="0" w:color="auto"/>
              <w:bottom w:val="single" w:sz="12" w:space="0" w:color="auto"/>
            </w:tcBorders>
            <w:shd w:val="clear" w:color="auto" w:fill="D9D9D9"/>
          </w:tcPr>
          <w:p w:rsidR="00F91D5F" w:rsidRPr="00B743B8" w:rsidRDefault="00F91D5F" w:rsidP="00895175">
            <w:pPr>
              <w:rPr>
                <w:rFonts w:cs="Arial"/>
              </w:rPr>
            </w:pPr>
          </w:p>
        </w:tc>
      </w:tr>
      <w:tr w:rsidR="00F91D5F" w:rsidRPr="00B743B8" w:rsidTr="00895175">
        <w:tc>
          <w:tcPr>
            <w:tcW w:w="3999" w:type="dxa"/>
            <w:gridSpan w:val="2"/>
            <w:tcBorders>
              <w:top w:val="single" w:sz="12" w:space="0" w:color="auto"/>
              <w:bottom w:val="single" w:sz="12" w:space="0" w:color="auto"/>
              <w:right w:val="single" w:sz="12" w:space="0" w:color="auto"/>
            </w:tcBorders>
            <w:shd w:val="clear" w:color="auto" w:fill="FFFFFF"/>
          </w:tcPr>
          <w:p w:rsidR="00F91D5F" w:rsidRPr="00B743B8" w:rsidRDefault="00F91D5F" w:rsidP="00895175">
            <w:pPr>
              <w:rPr>
                <w:rFonts w:cs="Arial"/>
              </w:rPr>
            </w:pPr>
            <w:r w:rsidRPr="00B743B8">
              <w:rPr>
                <w:rFonts w:cs="Arial"/>
              </w:rPr>
              <w:t>sonstige Leistungen</w:t>
            </w:r>
          </w:p>
        </w:tc>
        <w:tc>
          <w:tcPr>
            <w:tcW w:w="2134" w:type="dxa"/>
            <w:tcBorders>
              <w:top w:val="single" w:sz="12" w:space="0" w:color="auto"/>
              <w:left w:val="single" w:sz="12" w:space="0" w:color="auto"/>
              <w:bottom w:val="single" w:sz="12" w:space="0" w:color="auto"/>
            </w:tcBorders>
            <w:shd w:val="clear" w:color="auto" w:fill="FFFFFF"/>
          </w:tcPr>
          <w:p w:rsidR="00F91D5F" w:rsidRPr="00B743B8" w:rsidRDefault="00F91D5F" w:rsidP="00895175">
            <w:pPr>
              <w:rPr>
                <w:rFonts w:cs="Arial"/>
              </w:rPr>
            </w:pPr>
          </w:p>
        </w:tc>
        <w:tc>
          <w:tcPr>
            <w:tcW w:w="2515" w:type="dxa"/>
            <w:tcBorders>
              <w:top w:val="single" w:sz="12" w:space="0" w:color="auto"/>
              <w:bottom w:val="single" w:sz="12" w:space="0" w:color="auto"/>
            </w:tcBorders>
            <w:shd w:val="clear" w:color="auto" w:fill="FFFFFF"/>
          </w:tcPr>
          <w:p w:rsidR="00F91D5F" w:rsidRPr="00B743B8" w:rsidRDefault="00F91D5F" w:rsidP="00895175">
            <w:pPr>
              <w:rPr>
                <w:rFonts w:cs="Arial"/>
              </w:rPr>
            </w:pPr>
          </w:p>
        </w:tc>
        <w:tc>
          <w:tcPr>
            <w:tcW w:w="1950" w:type="dxa"/>
            <w:tcBorders>
              <w:top w:val="single" w:sz="12" w:space="0" w:color="auto"/>
              <w:bottom w:val="single" w:sz="12" w:space="0" w:color="auto"/>
            </w:tcBorders>
            <w:shd w:val="clear" w:color="auto" w:fill="FFFFFF"/>
          </w:tcPr>
          <w:p w:rsidR="00F91D5F" w:rsidRPr="00B743B8" w:rsidRDefault="00F91D5F" w:rsidP="00895175">
            <w:pPr>
              <w:rPr>
                <w:rFonts w:cs="Arial"/>
              </w:rPr>
            </w:pPr>
          </w:p>
        </w:tc>
        <w:tc>
          <w:tcPr>
            <w:tcW w:w="1919" w:type="dxa"/>
            <w:tcBorders>
              <w:top w:val="single" w:sz="12" w:space="0" w:color="auto"/>
              <w:bottom w:val="single" w:sz="12"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12" w:space="0" w:color="auto"/>
              <w:bottom w:val="single" w:sz="12" w:space="0" w:color="auto"/>
              <w:right w:val="single" w:sz="12" w:space="0" w:color="auto"/>
            </w:tcBorders>
            <w:shd w:val="clear" w:color="auto" w:fill="FFFFFF"/>
          </w:tcPr>
          <w:p w:rsidR="00F91D5F" w:rsidRPr="00B743B8" w:rsidRDefault="00F91D5F" w:rsidP="00895175">
            <w:pPr>
              <w:rPr>
                <w:rFonts w:cs="Arial"/>
              </w:rPr>
            </w:pPr>
          </w:p>
        </w:tc>
        <w:tc>
          <w:tcPr>
            <w:tcW w:w="2134" w:type="dxa"/>
            <w:tcBorders>
              <w:top w:val="single" w:sz="12" w:space="0" w:color="auto"/>
              <w:left w:val="single" w:sz="12" w:space="0" w:color="auto"/>
              <w:bottom w:val="single" w:sz="12" w:space="0" w:color="auto"/>
            </w:tcBorders>
            <w:shd w:val="clear" w:color="auto" w:fill="FFFFFF"/>
          </w:tcPr>
          <w:p w:rsidR="00F91D5F" w:rsidRPr="00B743B8" w:rsidRDefault="00F91D5F" w:rsidP="00895175">
            <w:pPr>
              <w:rPr>
                <w:rFonts w:cs="Arial"/>
              </w:rPr>
            </w:pPr>
          </w:p>
        </w:tc>
        <w:tc>
          <w:tcPr>
            <w:tcW w:w="2515" w:type="dxa"/>
            <w:tcBorders>
              <w:top w:val="single" w:sz="12" w:space="0" w:color="auto"/>
              <w:bottom w:val="single" w:sz="12" w:space="0" w:color="auto"/>
            </w:tcBorders>
            <w:shd w:val="clear" w:color="auto" w:fill="FFFFFF"/>
          </w:tcPr>
          <w:p w:rsidR="00F91D5F" w:rsidRPr="00B743B8" w:rsidRDefault="00F91D5F" w:rsidP="00895175">
            <w:pPr>
              <w:rPr>
                <w:rFonts w:cs="Arial"/>
              </w:rPr>
            </w:pPr>
          </w:p>
        </w:tc>
        <w:tc>
          <w:tcPr>
            <w:tcW w:w="1950" w:type="dxa"/>
            <w:tcBorders>
              <w:top w:val="single" w:sz="12" w:space="0" w:color="auto"/>
              <w:bottom w:val="single" w:sz="12" w:space="0" w:color="auto"/>
            </w:tcBorders>
            <w:shd w:val="clear" w:color="auto" w:fill="FFFFFF"/>
          </w:tcPr>
          <w:p w:rsidR="00F91D5F" w:rsidRPr="00B743B8" w:rsidRDefault="00F91D5F" w:rsidP="00895175">
            <w:pPr>
              <w:rPr>
                <w:rFonts w:cs="Arial"/>
              </w:rPr>
            </w:pPr>
          </w:p>
        </w:tc>
        <w:tc>
          <w:tcPr>
            <w:tcW w:w="1919" w:type="dxa"/>
            <w:tcBorders>
              <w:top w:val="single" w:sz="12" w:space="0" w:color="auto"/>
              <w:bottom w:val="single" w:sz="12" w:space="0" w:color="auto"/>
            </w:tcBorders>
            <w:shd w:val="clear" w:color="auto" w:fill="FFFFFF"/>
          </w:tcPr>
          <w:p w:rsidR="00F91D5F" w:rsidRPr="00B743B8" w:rsidRDefault="00F91D5F" w:rsidP="00895175">
            <w:pPr>
              <w:rPr>
                <w:rFonts w:cs="Arial"/>
              </w:rPr>
            </w:pPr>
          </w:p>
        </w:tc>
      </w:tr>
      <w:tr w:rsidR="00F91D5F" w:rsidRPr="00B743B8" w:rsidTr="00895175">
        <w:tc>
          <w:tcPr>
            <w:tcW w:w="3999" w:type="dxa"/>
            <w:gridSpan w:val="2"/>
            <w:tcBorders>
              <w:top w:val="single" w:sz="12" w:space="0" w:color="auto"/>
              <w:bottom w:val="single" w:sz="4" w:space="0" w:color="auto"/>
              <w:right w:val="single" w:sz="12" w:space="0" w:color="auto"/>
            </w:tcBorders>
            <w:shd w:val="clear" w:color="auto" w:fill="D9D9D9"/>
          </w:tcPr>
          <w:p w:rsidR="00F91D5F" w:rsidRPr="00B743B8" w:rsidRDefault="00F91D5F" w:rsidP="00895175">
            <w:pPr>
              <w:rPr>
                <w:rFonts w:cs="Arial"/>
                <w:b/>
              </w:rPr>
            </w:pPr>
            <w:r w:rsidRPr="00B743B8">
              <w:rPr>
                <w:rFonts w:cs="Arial"/>
                <w:b/>
              </w:rPr>
              <w:t>Arbeitsschwerpunkt(e) SE</w:t>
            </w:r>
          </w:p>
        </w:tc>
        <w:tc>
          <w:tcPr>
            <w:tcW w:w="2134" w:type="dxa"/>
            <w:tcBorders>
              <w:top w:val="single" w:sz="12" w:space="0" w:color="auto"/>
              <w:left w:val="single" w:sz="12" w:space="0" w:color="auto"/>
            </w:tcBorders>
            <w:shd w:val="clear" w:color="auto" w:fill="D9D9D9"/>
          </w:tcPr>
          <w:p w:rsidR="00F91D5F" w:rsidRPr="00B743B8" w:rsidRDefault="00F91D5F" w:rsidP="00895175">
            <w:pPr>
              <w:rPr>
                <w:rFonts w:cs="Arial"/>
              </w:rPr>
            </w:pPr>
          </w:p>
        </w:tc>
        <w:tc>
          <w:tcPr>
            <w:tcW w:w="2515" w:type="dxa"/>
            <w:tcBorders>
              <w:top w:val="single" w:sz="12" w:space="0" w:color="auto"/>
            </w:tcBorders>
            <w:shd w:val="clear" w:color="auto" w:fill="D9D9D9"/>
          </w:tcPr>
          <w:p w:rsidR="00F91D5F" w:rsidRPr="00B743B8" w:rsidRDefault="00F91D5F" w:rsidP="00895175">
            <w:pPr>
              <w:rPr>
                <w:rFonts w:cs="Arial"/>
              </w:rPr>
            </w:pPr>
          </w:p>
        </w:tc>
        <w:tc>
          <w:tcPr>
            <w:tcW w:w="1950" w:type="dxa"/>
            <w:tcBorders>
              <w:top w:val="single" w:sz="12" w:space="0" w:color="auto"/>
            </w:tcBorders>
            <w:shd w:val="clear" w:color="auto" w:fill="D9D9D9"/>
          </w:tcPr>
          <w:p w:rsidR="00F91D5F" w:rsidRPr="00B743B8" w:rsidRDefault="00F91D5F" w:rsidP="00895175">
            <w:pPr>
              <w:rPr>
                <w:rFonts w:cs="Arial"/>
              </w:rPr>
            </w:pPr>
          </w:p>
        </w:tc>
        <w:tc>
          <w:tcPr>
            <w:tcW w:w="1919" w:type="dxa"/>
            <w:tcBorders>
              <w:top w:val="single" w:sz="12" w:space="0" w:color="auto"/>
            </w:tcBorders>
            <w:shd w:val="clear" w:color="auto" w:fill="D9D9D9"/>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D9D9D9"/>
          </w:tcPr>
          <w:p w:rsidR="00F91D5F" w:rsidRPr="00B743B8" w:rsidRDefault="00F91D5F" w:rsidP="00895175">
            <w:pPr>
              <w:rPr>
                <w:rFonts w:cs="Arial"/>
                <w:b/>
              </w:rPr>
            </w:pPr>
            <w:r w:rsidRPr="00B743B8">
              <w:rPr>
                <w:rFonts w:cs="Arial"/>
                <w:b/>
              </w:rPr>
              <w:t>fachintern</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kurzfristig (Halbjahr)</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mittelfristig (Schuljahr)</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bottom w:val="single" w:sz="4" w:space="0" w:color="auto"/>
              <w:right w:val="single" w:sz="12" w:space="0" w:color="auto"/>
            </w:tcBorders>
            <w:shd w:val="clear" w:color="auto" w:fill="auto"/>
          </w:tcPr>
          <w:p w:rsidR="00F91D5F" w:rsidRPr="00B743B8" w:rsidRDefault="00F91D5F" w:rsidP="00895175">
            <w:pPr>
              <w:rPr>
                <w:rFonts w:cs="Arial"/>
              </w:rPr>
            </w:pPr>
            <w:r w:rsidRPr="00B743B8">
              <w:rPr>
                <w:rFonts w:cs="Arial"/>
              </w:rPr>
              <w:t xml:space="preserve">- langfristig </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D9D9D9"/>
          </w:tcPr>
          <w:p w:rsidR="00F91D5F" w:rsidRPr="00B743B8" w:rsidRDefault="00F91D5F" w:rsidP="00895175">
            <w:pPr>
              <w:rPr>
                <w:rFonts w:cs="Arial"/>
                <w:b/>
              </w:rPr>
            </w:pPr>
            <w:r w:rsidRPr="00B743B8">
              <w:rPr>
                <w:rFonts w:cs="Arial"/>
                <w:b/>
              </w:rPr>
              <w:t>fachübergreifend</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kurzfristig</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mittelfristig</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langfristig</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bottom w:val="single" w:sz="12" w:space="0" w:color="auto"/>
              <w:right w:val="single" w:sz="12" w:space="0" w:color="auto"/>
            </w:tcBorders>
            <w:shd w:val="clear" w:color="auto" w:fill="auto"/>
          </w:tcPr>
          <w:p w:rsidR="00F91D5F" w:rsidRPr="00B743B8" w:rsidRDefault="00F91D5F" w:rsidP="00895175">
            <w:pPr>
              <w:rPr>
                <w:rFonts w:cs="Arial"/>
              </w:rPr>
            </w:pPr>
            <w:r w:rsidRPr="00B743B8">
              <w:rPr>
                <w:rFonts w:cs="Arial"/>
              </w:rPr>
              <w:t>…</w:t>
            </w:r>
          </w:p>
        </w:tc>
        <w:tc>
          <w:tcPr>
            <w:tcW w:w="2134" w:type="dxa"/>
            <w:tcBorders>
              <w:left w:val="single" w:sz="12" w:space="0" w:color="auto"/>
              <w:bottom w:val="single" w:sz="12" w:space="0" w:color="auto"/>
            </w:tcBorders>
          </w:tcPr>
          <w:p w:rsidR="00F91D5F" w:rsidRPr="00B743B8" w:rsidRDefault="00F91D5F" w:rsidP="00895175">
            <w:pPr>
              <w:rPr>
                <w:rFonts w:cs="Arial"/>
              </w:rPr>
            </w:pPr>
          </w:p>
        </w:tc>
        <w:tc>
          <w:tcPr>
            <w:tcW w:w="2515" w:type="dxa"/>
            <w:tcBorders>
              <w:bottom w:val="single" w:sz="12" w:space="0" w:color="auto"/>
            </w:tcBorders>
          </w:tcPr>
          <w:p w:rsidR="00F91D5F" w:rsidRPr="00B743B8" w:rsidRDefault="00F91D5F" w:rsidP="00895175">
            <w:pPr>
              <w:rPr>
                <w:rFonts w:cs="Arial"/>
              </w:rPr>
            </w:pPr>
          </w:p>
        </w:tc>
        <w:tc>
          <w:tcPr>
            <w:tcW w:w="1950" w:type="dxa"/>
            <w:tcBorders>
              <w:bottom w:val="single" w:sz="12" w:space="0" w:color="auto"/>
            </w:tcBorders>
          </w:tcPr>
          <w:p w:rsidR="00F91D5F" w:rsidRPr="00B743B8" w:rsidRDefault="00F91D5F" w:rsidP="00895175">
            <w:pPr>
              <w:rPr>
                <w:rFonts w:cs="Arial"/>
              </w:rPr>
            </w:pPr>
          </w:p>
        </w:tc>
        <w:tc>
          <w:tcPr>
            <w:tcW w:w="1919" w:type="dxa"/>
            <w:tcBorders>
              <w:bottom w:val="single" w:sz="12" w:space="0" w:color="auto"/>
            </w:tcBorders>
          </w:tcPr>
          <w:p w:rsidR="00F91D5F" w:rsidRPr="00B743B8" w:rsidRDefault="00F91D5F" w:rsidP="00895175">
            <w:pPr>
              <w:rPr>
                <w:rFonts w:cs="Arial"/>
              </w:rPr>
            </w:pPr>
          </w:p>
        </w:tc>
      </w:tr>
      <w:tr w:rsidR="00F91D5F" w:rsidRPr="00B743B8" w:rsidTr="00895175">
        <w:tc>
          <w:tcPr>
            <w:tcW w:w="3999" w:type="dxa"/>
            <w:gridSpan w:val="2"/>
            <w:tcBorders>
              <w:top w:val="single" w:sz="12" w:space="0" w:color="auto"/>
              <w:bottom w:val="single" w:sz="4" w:space="0" w:color="auto"/>
              <w:right w:val="single" w:sz="12" w:space="0" w:color="auto"/>
            </w:tcBorders>
            <w:shd w:val="clear" w:color="auto" w:fill="D9D9D9"/>
          </w:tcPr>
          <w:p w:rsidR="00F91D5F" w:rsidRPr="00B743B8" w:rsidRDefault="00F91D5F" w:rsidP="00895175">
            <w:pPr>
              <w:rPr>
                <w:rFonts w:cs="Arial"/>
                <w:b/>
              </w:rPr>
            </w:pPr>
            <w:r w:rsidRPr="00B743B8">
              <w:rPr>
                <w:rFonts w:cs="Arial"/>
                <w:b/>
              </w:rPr>
              <w:t>Fortbildung</w:t>
            </w:r>
          </w:p>
        </w:tc>
        <w:tc>
          <w:tcPr>
            <w:tcW w:w="2134" w:type="dxa"/>
            <w:tcBorders>
              <w:top w:val="single" w:sz="12" w:space="0" w:color="auto"/>
              <w:left w:val="single" w:sz="12" w:space="0" w:color="auto"/>
            </w:tcBorders>
            <w:shd w:val="clear" w:color="auto" w:fill="D9D9D9"/>
          </w:tcPr>
          <w:p w:rsidR="00F91D5F" w:rsidRPr="00B743B8" w:rsidRDefault="00F91D5F" w:rsidP="00895175">
            <w:pPr>
              <w:rPr>
                <w:rFonts w:cs="Arial"/>
              </w:rPr>
            </w:pPr>
          </w:p>
        </w:tc>
        <w:tc>
          <w:tcPr>
            <w:tcW w:w="2515" w:type="dxa"/>
            <w:tcBorders>
              <w:top w:val="single" w:sz="12" w:space="0" w:color="auto"/>
            </w:tcBorders>
            <w:shd w:val="clear" w:color="auto" w:fill="D9D9D9"/>
          </w:tcPr>
          <w:p w:rsidR="00F91D5F" w:rsidRPr="00B743B8" w:rsidRDefault="00F91D5F" w:rsidP="00895175">
            <w:pPr>
              <w:rPr>
                <w:rFonts w:cs="Arial"/>
              </w:rPr>
            </w:pPr>
          </w:p>
        </w:tc>
        <w:tc>
          <w:tcPr>
            <w:tcW w:w="1950" w:type="dxa"/>
            <w:tcBorders>
              <w:top w:val="single" w:sz="12" w:space="0" w:color="auto"/>
            </w:tcBorders>
            <w:shd w:val="clear" w:color="auto" w:fill="D9D9D9"/>
          </w:tcPr>
          <w:p w:rsidR="00F91D5F" w:rsidRPr="00B743B8" w:rsidRDefault="00F91D5F" w:rsidP="00895175">
            <w:pPr>
              <w:rPr>
                <w:rFonts w:cs="Arial"/>
              </w:rPr>
            </w:pPr>
          </w:p>
        </w:tc>
        <w:tc>
          <w:tcPr>
            <w:tcW w:w="1919" w:type="dxa"/>
            <w:tcBorders>
              <w:top w:val="single" w:sz="12" w:space="0" w:color="auto"/>
            </w:tcBorders>
            <w:shd w:val="clear" w:color="auto" w:fill="D9D9D9"/>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D9D9D9"/>
          </w:tcPr>
          <w:p w:rsidR="00F91D5F" w:rsidRPr="00B743B8" w:rsidRDefault="00F91D5F" w:rsidP="00895175">
            <w:pPr>
              <w:rPr>
                <w:rFonts w:cs="Arial"/>
              </w:rPr>
            </w:pPr>
            <w:r w:rsidRPr="00B743B8">
              <w:rPr>
                <w:rFonts w:cs="Arial"/>
                <w:b/>
              </w:rPr>
              <w:t>Fachspezifischer Bedarf</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kurzfristig</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mittelfristig</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bottom w:val="single" w:sz="4" w:space="0" w:color="auto"/>
              <w:right w:val="single" w:sz="12" w:space="0" w:color="auto"/>
            </w:tcBorders>
            <w:shd w:val="clear" w:color="auto" w:fill="auto"/>
          </w:tcPr>
          <w:p w:rsidR="00F91D5F" w:rsidRPr="00B743B8" w:rsidRDefault="00F91D5F" w:rsidP="00895175">
            <w:pPr>
              <w:rPr>
                <w:rFonts w:cs="Arial"/>
              </w:rPr>
            </w:pPr>
            <w:r w:rsidRPr="00B743B8">
              <w:rPr>
                <w:rFonts w:cs="Arial"/>
              </w:rPr>
              <w:lastRenderedPageBreak/>
              <w:t>- langfristig</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D9D9D9"/>
          </w:tcPr>
          <w:p w:rsidR="00F91D5F" w:rsidRPr="00B743B8" w:rsidRDefault="00F91D5F" w:rsidP="00895175">
            <w:pPr>
              <w:rPr>
                <w:rFonts w:cs="Arial"/>
              </w:rPr>
            </w:pPr>
            <w:r w:rsidRPr="00B743B8">
              <w:rPr>
                <w:rFonts w:cs="Arial"/>
                <w:b/>
              </w:rPr>
              <w:t>Fachübergreifender Bedarf</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kurzfristig</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mittelfristig</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r w:rsidRPr="00B743B8">
              <w:rPr>
                <w:rFonts w:cs="Arial"/>
              </w:rPr>
              <w:t>- langfristig</w:t>
            </w: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r w:rsidR="00F91D5F" w:rsidRPr="00B743B8" w:rsidTr="00895175">
        <w:tc>
          <w:tcPr>
            <w:tcW w:w="3999" w:type="dxa"/>
            <w:gridSpan w:val="2"/>
            <w:tcBorders>
              <w:bottom w:val="single" w:sz="12" w:space="0" w:color="auto"/>
              <w:right w:val="single" w:sz="12" w:space="0" w:color="auto"/>
            </w:tcBorders>
            <w:shd w:val="clear" w:color="auto" w:fill="auto"/>
          </w:tcPr>
          <w:p w:rsidR="00F91D5F" w:rsidRPr="00B743B8" w:rsidRDefault="00F91D5F" w:rsidP="00895175">
            <w:pPr>
              <w:rPr>
                <w:rFonts w:cs="Arial"/>
              </w:rPr>
            </w:pPr>
            <w:r w:rsidRPr="00B743B8">
              <w:rPr>
                <w:rFonts w:cs="Arial"/>
              </w:rPr>
              <w:t>…</w:t>
            </w:r>
          </w:p>
        </w:tc>
        <w:tc>
          <w:tcPr>
            <w:tcW w:w="2134" w:type="dxa"/>
            <w:tcBorders>
              <w:left w:val="single" w:sz="12" w:space="0" w:color="auto"/>
              <w:bottom w:val="single" w:sz="12" w:space="0" w:color="auto"/>
            </w:tcBorders>
          </w:tcPr>
          <w:p w:rsidR="00F91D5F" w:rsidRPr="00B743B8" w:rsidRDefault="00F91D5F" w:rsidP="00895175">
            <w:pPr>
              <w:rPr>
                <w:rFonts w:cs="Arial"/>
              </w:rPr>
            </w:pPr>
          </w:p>
        </w:tc>
        <w:tc>
          <w:tcPr>
            <w:tcW w:w="2515" w:type="dxa"/>
            <w:tcBorders>
              <w:bottom w:val="single" w:sz="12" w:space="0" w:color="auto"/>
            </w:tcBorders>
          </w:tcPr>
          <w:p w:rsidR="00F91D5F" w:rsidRPr="00B743B8" w:rsidRDefault="00F91D5F" w:rsidP="00895175">
            <w:pPr>
              <w:rPr>
                <w:rFonts w:cs="Arial"/>
              </w:rPr>
            </w:pPr>
          </w:p>
        </w:tc>
        <w:tc>
          <w:tcPr>
            <w:tcW w:w="1950" w:type="dxa"/>
            <w:tcBorders>
              <w:bottom w:val="single" w:sz="12" w:space="0" w:color="auto"/>
            </w:tcBorders>
          </w:tcPr>
          <w:p w:rsidR="00F91D5F" w:rsidRPr="00B743B8" w:rsidRDefault="00F91D5F" w:rsidP="00895175">
            <w:pPr>
              <w:rPr>
                <w:rFonts w:cs="Arial"/>
              </w:rPr>
            </w:pPr>
          </w:p>
        </w:tc>
        <w:tc>
          <w:tcPr>
            <w:tcW w:w="1919" w:type="dxa"/>
            <w:tcBorders>
              <w:bottom w:val="single" w:sz="12" w:space="0" w:color="auto"/>
            </w:tcBorders>
          </w:tcPr>
          <w:p w:rsidR="00F91D5F" w:rsidRPr="00B743B8" w:rsidRDefault="00F91D5F" w:rsidP="00895175">
            <w:pPr>
              <w:rPr>
                <w:rFonts w:cs="Arial"/>
              </w:rPr>
            </w:pPr>
          </w:p>
        </w:tc>
      </w:tr>
      <w:tr w:rsidR="00F91D5F" w:rsidRPr="00B743B8" w:rsidTr="00895175">
        <w:tc>
          <w:tcPr>
            <w:tcW w:w="3999" w:type="dxa"/>
            <w:gridSpan w:val="2"/>
            <w:tcBorders>
              <w:top w:val="single" w:sz="12" w:space="0" w:color="auto"/>
              <w:right w:val="single" w:sz="12" w:space="0" w:color="auto"/>
            </w:tcBorders>
            <w:shd w:val="clear" w:color="auto" w:fill="auto"/>
          </w:tcPr>
          <w:p w:rsidR="00F91D5F" w:rsidRPr="00B743B8" w:rsidRDefault="00F91D5F" w:rsidP="00895175">
            <w:pPr>
              <w:rPr>
                <w:rFonts w:cs="Arial"/>
              </w:rPr>
            </w:pPr>
          </w:p>
        </w:tc>
        <w:tc>
          <w:tcPr>
            <w:tcW w:w="2134" w:type="dxa"/>
            <w:tcBorders>
              <w:top w:val="single" w:sz="12" w:space="0" w:color="auto"/>
              <w:left w:val="single" w:sz="12" w:space="0" w:color="auto"/>
            </w:tcBorders>
          </w:tcPr>
          <w:p w:rsidR="00F91D5F" w:rsidRPr="00B743B8" w:rsidRDefault="00F91D5F" w:rsidP="00895175">
            <w:pPr>
              <w:rPr>
                <w:rFonts w:cs="Arial"/>
              </w:rPr>
            </w:pPr>
          </w:p>
        </w:tc>
        <w:tc>
          <w:tcPr>
            <w:tcW w:w="2515" w:type="dxa"/>
            <w:tcBorders>
              <w:top w:val="single" w:sz="12" w:space="0" w:color="auto"/>
            </w:tcBorders>
          </w:tcPr>
          <w:p w:rsidR="00F91D5F" w:rsidRPr="00B743B8" w:rsidRDefault="00F91D5F" w:rsidP="00895175">
            <w:pPr>
              <w:rPr>
                <w:rFonts w:cs="Arial"/>
              </w:rPr>
            </w:pPr>
          </w:p>
        </w:tc>
        <w:tc>
          <w:tcPr>
            <w:tcW w:w="1950" w:type="dxa"/>
            <w:tcBorders>
              <w:top w:val="single" w:sz="12" w:space="0" w:color="auto"/>
            </w:tcBorders>
          </w:tcPr>
          <w:p w:rsidR="00F91D5F" w:rsidRPr="00B743B8" w:rsidRDefault="00F91D5F" w:rsidP="00895175">
            <w:pPr>
              <w:rPr>
                <w:rFonts w:cs="Arial"/>
              </w:rPr>
            </w:pPr>
          </w:p>
        </w:tc>
        <w:tc>
          <w:tcPr>
            <w:tcW w:w="1919" w:type="dxa"/>
            <w:tcBorders>
              <w:top w:val="single" w:sz="12" w:space="0" w:color="auto"/>
            </w:tcBorders>
          </w:tcPr>
          <w:p w:rsidR="00F91D5F" w:rsidRPr="00B743B8" w:rsidRDefault="00F91D5F" w:rsidP="00895175">
            <w:pPr>
              <w:rPr>
                <w:rFonts w:cs="Arial"/>
              </w:rPr>
            </w:pPr>
          </w:p>
        </w:tc>
      </w:tr>
      <w:tr w:rsidR="00F91D5F" w:rsidRPr="00B743B8" w:rsidTr="00895175">
        <w:tc>
          <w:tcPr>
            <w:tcW w:w="3999" w:type="dxa"/>
            <w:gridSpan w:val="2"/>
            <w:tcBorders>
              <w:right w:val="single" w:sz="12" w:space="0" w:color="auto"/>
            </w:tcBorders>
            <w:shd w:val="clear" w:color="auto" w:fill="auto"/>
          </w:tcPr>
          <w:p w:rsidR="00F91D5F" w:rsidRPr="00B743B8" w:rsidRDefault="00F91D5F" w:rsidP="00895175">
            <w:pPr>
              <w:rPr>
                <w:rFonts w:cs="Arial"/>
              </w:rPr>
            </w:pPr>
          </w:p>
        </w:tc>
        <w:tc>
          <w:tcPr>
            <w:tcW w:w="2134" w:type="dxa"/>
            <w:tcBorders>
              <w:left w:val="single" w:sz="12" w:space="0" w:color="auto"/>
            </w:tcBorders>
          </w:tcPr>
          <w:p w:rsidR="00F91D5F" w:rsidRPr="00B743B8" w:rsidRDefault="00F91D5F" w:rsidP="00895175">
            <w:pPr>
              <w:rPr>
                <w:rFonts w:cs="Arial"/>
              </w:rPr>
            </w:pPr>
          </w:p>
        </w:tc>
        <w:tc>
          <w:tcPr>
            <w:tcW w:w="2515" w:type="dxa"/>
          </w:tcPr>
          <w:p w:rsidR="00F91D5F" w:rsidRPr="00B743B8" w:rsidRDefault="00F91D5F" w:rsidP="00895175">
            <w:pPr>
              <w:rPr>
                <w:rFonts w:cs="Arial"/>
              </w:rPr>
            </w:pPr>
          </w:p>
        </w:tc>
        <w:tc>
          <w:tcPr>
            <w:tcW w:w="1950" w:type="dxa"/>
          </w:tcPr>
          <w:p w:rsidR="00F91D5F" w:rsidRPr="00B743B8" w:rsidRDefault="00F91D5F" w:rsidP="00895175">
            <w:pPr>
              <w:rPr>
                <w:rFonts w:cs="Arial"/>
              </w:rPr>
            </w:pPr>
          </w:p>
        </w:tc>
        <w:tc>
          <w:tcPr>
            <w:tcW w:w="1919" w:type="dxa"/>
          </w:tcPr>
          <w:p w:rsidR="00F91D5F" w:rsidRPr="00B743B8" w:rsidRDefault="00F91D5F" w:rsidP="00895175">
            <w:pPr>
              <w:rPr>
                <w:rFonts w:cs="Arial"/>
              </w:rPr>
            </w:pPr>
          </w:p>
        </w:tc>
      </w:tr>
    </w:tbl>
    <w:p w:rsidR="00263151" w:rsidRDefault="00263151">
      <w:pPr>
        <w:jc w:val="left"/>
        <w:rPr>
          <w:rFonts w:cs="Arial"/>
          <w:i/>
        </w:rPr>
      </w:pPr>
    </w:p>
    <w:sectPr w:rsidR="00263151" w:rsidSect="00E41182">
      <w:headerReference w:type="default" r:id="rId61"/>
      <w:headerReference w:type="first" r:id="rId62"/>
      <w:pgSz w:w="16838" w:h="11904" w:orient="landscape" w:code="9"/>
      <w:pgMar w:top="1266" w:right="1812" w:bottom="1985" w:left="2552" w:header="709" w:footer="198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6D3" w:rsidRDefault="00DA76D3">
      <w:r>
        <w:separator/>
      </w:r>
    </w:p>
  </w:endnote>
  <w:endnote w:type="continuationSeparator" w:id="0">
    <w:p w:rsidR="00DA76D3" w:rsidRDefault="00DA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dLib Win95BT">
    <w:altName w:val="Times New Roman"/>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auto"/>
    <w:notTrueType/>
    <w:pitch w:val="default"/>
    <w:sig w:usb0="00000003" w:usb1="00000000" w:usb2="00000000" w:usb3="00000000" w:csb0="00000001" w:csb1="00000000"/>
  </w:font>
  <w:font w:name="ArialNarrow">
    <w:altName w:val="Arial Narrow"/>
    <w:panose1 w:val="00000000000000000000"/>
    <w:charset w:val="00"/>
    <w:family w:val="swiss"/>
    <w:notTrueType/>
    <w:pitch w:val="default"/>
    <w:sig w:usb0="00000003" w:usb1="00000000" w:usb2="00000000" w:usb3="00000000" w:csb0="00000001" w:csb1="00000000"/>
  </w:font>
  <w:font w:name="ArialNarrow,Bold">
    <w:altName w:val="Cambria"/>
    <w:panose1 w:val="00000000000000000000"/>
    <w:charset w:val="00"/>
    <w:family w:val="swiss"/>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Default="00784529"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45</w:t>
    </w:r>
    <w:r>
      <w:rPr>
        <w:rStyle w:val="Seitenzahl"/>
      </w:rPr>
      <w:fldChar w:fldCharType="end"/>
    </w:r>
  </w:p>
  <w:p w:rsidR="00784529" w:rsidRDefault="00784529" w:rsidP="00052B03">
    <w:pPr>
      <w:pStyle w:val="Fuzeile"/>
      <w:ind w:right="360" w:firstLine="360"/>
    </w:pPr>
    <w:r>
      <w:rPr>
        <w:rStyle w:val="Seitenzahl"/>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Default="00784529"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45</w:t>
    </w:r>
    <w:r>
      <w:rPr>
        <w:rStyle w:val="Seitenzahl"/>
      </w:rPr>
      <w:fldChar w:fldCharType="end"/>
    </w:r>
  </w:p>
  <w:p w:rsidR="00784529" w:rsidRDefault="00784529" w:rsidP="00052B03">
    <w:pPr>
      <w:pStyle w:val="Fuzeile"/>
      <w:ind w:right="360" w:firstLine="360"/>
    </w:pPr>
    <w:r>
      <w:rPr>
        <w:rStyle w:val="Seitenzahl"/>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10832"/>
      <w:gridCol w:w="2708"/>
    </w:tblGrid>
    <w:sdt>
      <w:sdtPr>
        <w:rPr>
          <w:rFonts w:asciiTheme="majorHAnsi" w:eastAsiaTheme="majorEastAsia" w:hAnsiTheme="majorHAnsi" w:cstheme="majorBidi"/>
          <w:sz w:val="20"/>
        </w:rPr>
        <w:id w:val="-778947546"/>
        <w:docPartObj>
          <w:docPartGallery w:val="Page Numbers (Bottom of Page)"/>
          <w:docPartUnique/>
        </w:docPartObj>
      </w:sdtPr>
      <w:sdtEndPr>
        <w:rPr>
          <w:rFonts w:ascii="Arial" w:eastAsia="Times New Roman" w:hAnsi="Arial" w:cs="Times New Roman"/>
          <w:sz w:val="24"/>
        </w:rPr>
      </w:sdtEndPr>
      <w:sdtContent>
        <w:tr w:rsidR="00784529">
          <w:trPr>
            <w:trHeight w:val="727"/>
          </w:trPr>
          <w:tc>
            <w:tcPr>
              <w:tcW w:w="4000" w:type="pct"/>
              <w:tcBorders>
                <w:right w:val="triple" w:sz="4" w:space="0" w:color="4F81BD" w:themeColor="accent1"/>
              </w:tcBorders>
            </w:tcPr>
            <w:p w:rsidR="00784529" w:rsidRDefault="00784529">
              <w:pPr>
                <w:tabs>
                  <w:tab w:val="left" w:pos="620"/>
                  <w:tab w:val="center" w:pos="4320"/>
                </w:tabs>
                <w:jc w:val="right"/>
                <w:rPr>
                  <w:rFonts w:asciiTheme="majorHAnsi" w:eastAsiaTheme="majorEastAsia" w:hAnsiTheme="majorHAnsi" w:cstheme="majorBidi"/>
                  <w:sz w:val="20"/>
                </w:rPr>
              </w:pPr>
            </w:p>
          </w:tc>
          <w:tc>
            <w:tcPr>
              <w:tcW w:w="1000" w:type="pct"/>
              <w:tcBorders>
                <w:left w:val="triple" w:sz="4" w:space="0" w:color="4F81BD" w:themeColor="accent1"/>
              </w:tcBorders>
            </w:tcPr>
            <w:p w:rsidR="00784529" w:rsidRDefault="00784529">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461F1F">
                <w:rPr>
                  <w:noProof/>
                </w:rPr>
                <w:t>37</w:t>
              </w:r>
              <w:r>
                <w:fldChar w:fldCharType="end"/>
              </w:r>
            </w:p>
          </w:tc>
        </w:tr>
      </w:sdtContent>
    </w:sdt>
  </w:tbl>
  <w:p w:rsidR="00784529" w:rsidRPr="00AA678E" w:rsidRDefault="00784529" w:rsidP="00AA678E">
    <w:pPr>
      <w:pStyle w:val="Fuzeil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10832"/>
      <w:gridCol w:w="2708"/>
    </w:tblGrid>
    <w:sdt>
      <w:sdtPr>
        <w:rPr>
          <w:rFonts w:asciiTheme="majorHAnsi" w:eastAsiaTheme="majorEastAsia" w:hAnsiTheme="majorHAnsi" w:cstheme="majorBidi"/>
          <w:sz w:val="20"/>
        </w:rPr>
        <w:id w:val="-602498028"/>
        <w:docPartObj>
          <w:docPartGallery w:val="Page Numbers (Bottom of Page)"/>
          <w:docPartUnique/>
        </w:docPartObj>
      </w:sdtPr>
      <w:sdtEndPr>
        <w:rPr>
          <w:rFonts w:ascii="Arial" w:eastAsia="Times New Roman" w:hAnsi="Arial" w:cs="Times New Roman"/>
          <w:noProof/>
          <w:sz w:val="24"/>
        </w:rPr>
      </w:sdtEndPr>
      <w:sdtContent>
        <w:tr w:rsidR="00784529">
          <w:trPr>
            <w:trHeight w:val="727"/>
          </w:trPr>
          <w:tc>
            <w:tcPr>
              <w:tcW w:w="4000" w:type="pct"/>
              <w:tcBorders>
                <w:right w:val="triple" w:sz="4" w:space="0" w:color="4F81BD" w:themeColor="accent1"/>
              </w:tcBorders>
            </w:tcPr>
            <w:p w:rsidR="00784529" w:rsidRDefault="00784529">
              <w:pPr>
                <w:tabs>
                  <w:tab w:val="left" w:pos="620"/>
                  <w:tab w:val="center" w:pos="4320"/>
                </w:tabs>
                <w:jc w:val="right"/>
                <w:rPr>
                  <w:rFonts w:asciiTheme="majorHAnsi" w:eastAsiaTheme="majorEastAsia" w:hAnsiTheme="majorHAnsi" w:cstheme="majorBidi"/>
                  <w:sz w:val="20"/>
                </w:rPr>
              </w:pPr>
            </w:p>
          </w:tc>
          <w:tc>
            <w:tcPr>
              <w:tcW w:w="1000" w:type="pct"/>
              <w:tcBorders>
                <w:left w:val="triple" w:sz="4" w:space="0" w:color="4F81BD" w:themeColor="accent1"/>
              </w:tcBorders>
            </w:tcPr>
            <w:p w:rsidR="00784529" w:rsidRDefault="00784529">
              <w:pPr>
                <w:tabs>
                  <w:tab w:val="left" w:pos="1490"/>
                </w:tabs>
                <w:rPr>
                  <w:rFonts w:asciiTheme="majorHAnsi" w:eastAsiaTheme="majorEastAsia" w:hAnsiTheme="majorHAnsi" w:cstheme="majorBidi"/>
                  <w:sz w:val="28"/>
                  <w:szCs w:val="28"/>
                </w:rPr>
              </w:pPr>
              <w:r>
                <w:rPr>
                  <w:noProof/>
                </w:rPr>
                <w:fldChar w:fldCharType="begin"/>
              </w:r>
              <w:r>
                <w:rPr>
                  <w:noProof/>
                </w:rPr>
                <w:instrText>PAGE    \* MERGEFORMAT</w:instrText>
              </w:r>
              <w:r>
                <w:rPr>
                  <w:noProof/>
                </w:rPr>
                <w:fldChar w:fldCharType="separate"/>
              </w:r>
              <w:r w:rsidR="00461F1F">
                <w:rPr>
                  <w:noProof/>
                </w:rPr>
                <w:t>35</w:t>
              </w:r>
              <w:r>
                <w:rPr>
                  <w:noProof/>
                </w:rPr>
                <w:fldChar w:fldCharType="end"/>
              </w:r>
            </w:p>
          </w:tc>
        </w:tr>
      </w:sdtContent>
    </w:sdt>
  </w:tbl>
  <w:p w:rsidR="00784529" w:rsidRDefault="00784529" w:rsidP="0034346A">
    <w:pPr>
      <w:pStyle w:val="Fuzeile"/>
      <w:ind w:left="-162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Default="00784529"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45</w:t>
    </w:r>
    <w:r>
      <w:rPr>
        <w:rStyle w:val="Seitenzahl"/>
      </w:rPr>
      <w:fldChar w:fldCharType="end"/>
    </w:r>
  </w:p>
  <w:p w:rsidR="00784529" w:rsidRDefault="00784529" w:rsidP="00052B03">
    <w:pPr>
      <w:pStyle w:val="Fuzeile"/>
      <w:ind w:right="360" w:firstLine="360"/>
    </w:pPr>
    <w:r>
      <w:rPr>
        <w:rStyle w:val="Seitenzahl"/>
      </w:rP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4141" w:type="pct"/>
      <w:tblLayout w:type="fixed"/>
      <w:tblLook w:val="04A0" w:firstRow="1" w:lastRow="0" w:firstColumn="1" w:lastColumn="0" w:noHBand="0" w:noVBand="1"/>
    </w:tblPr>
    <w:tblGrid>
      <w:gridCol w:w="6078"/>
      <w:gridCol w:w="672"/>
    </w:tblGrid>
    <w:sdt>
      <w:sdtPr>
        <w:rPr>
          <w:rFonts w:asciiTheme="majorHAnsi" w:eastAsiaTheme="majorEastAsia" w:hAnsiTheme="majorHAnsi" w:cstheme="majorBidi"/>
          <w:sz w:val="20"/>
        </w:rPr>
        <w:id w:val="-388580331"/>
        <w:docPartObj>
          <w:docPartGallery w:val="Page Numbers (Bottom of Page)"/>
          <w:docPartUnique/>
        </w:docPartObj>
      </w:sdtPr>
      <w:sdtEndPr>
        <w:rPr>
          <w:rFonts w:ascii="Arial" w:eastAsia="Times New Roman" w:hAnsi="Arial" w:cs="Times New Roman"/>
          <w:sz w:val="24"/>
        </w:rPr>
      </w:sdtEndPr>
      <w:sdtContent>
        <w:tr w:rsidR="00784529" w:rsidTr="00CB777E">
          <w:trPr>
            <w:trHeight w:val="727"/>
          </w:trPr>
          <w:tc>
            <w:tcPr>
              <w:tcW w:w="4502" w:type="pct"/>
              <w:tcBorders>
                <w:right w:val="triple" w:sz="4" w:space="0" w:color="4F81BD" w:themeColor="accent1"/>
              </w:tcBorders>
            </w:tcPr>
            <w:p w:rsidR="00784529" w:rsidRDefault="00784529">
              <w:pPr>
                <w:tabs>
                  <w:tab w:val="left" w:pos="620"/>
                  <w:tab w:val="center" w:pos="4320"/>
                </w:tabs>
                <w:jc w:val="right"/>
                <w:rPr>
                  <w:rFonts w:asciiTheme="majorHAnsi" w:eastAsiaTheme="majorEastAsia" w:hAnsiTheme="majorHAnsi" w:cstheme="majorBidi"/>
                  <w:sz w:val="20"/>
                </w:rPr>
              </w:pPr>
            </w:p>
          </w:tc>
          <w:tc>
            <w:tcPr>
              <w:tcW w:w="498" w:type="pct"/>
              <w:tcBorders>
                <w:left w:val="triple" w:sz="4" w:space="0" w:color="4F81BD" w:themeColor="accent1"/>
              </w:tcBorders>
            </w:tcPr>
            <w:p w:rsidR="00784529" w:rsidRDefault="00784529" w:rsidP="00CB777E">
              <w:pPr>
                <w:rPr>
                  <w:rFonts w:asciiTheme="majorHAnsi" w:eastAsiaTheme="majorEastAsia" w:hAnsiTheme="majorHAnsi" w:cstheme="majorBidi"/>
                  <w:sz w:val="28"/>
                  <w:szCs w:val="28"/>
                </w:rPr>
              </w:pPr>
              <w:r>
                <w:rPr>
                  <w:noProof/>
                </w:rPr>
                <w:fldChar w:fldCharType="begin"/>
              </w:r>
              <w:r>
                <w:rPr>
                  <w:noProof/>
                </w:rPr>
                <w:instrText>PAGE    \* MERGEFORMAT</w:instrText>
              </w:r>
              <w:r>
                <w:rPr>
                  <w:noProof/>
                </w:rPr>
                <w:fldChar w:fldCharType="separate"/>
              </w:r>
              <w:r w:rsidR="00461F1F">
                <w:rPr>
                  <w:noProof/>
                </w:rPr>
                <w:t>45</w:t>
              </w:r>
              <w:r>
                <w:rPr>
                  <w:noProof/>
                </w:rPr>
                <w:fldChar w:fldCharType="end"/>
              </w:r>
            </w:p>
          </w:tc>
        </w:tr>
      </w:sdtContent>
    </w:sdt>
  </w:tbl>
  <w:p w:rsidR="00784529" w:rsidRPr="00AA678E" w:rsidRDefault="00784529" w:rsidP="00AA678E">
    <w:pPr>
      <w:pStyle w:val="Fuzeile"/>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6372" w:type="pct"/>
      <w:tblLayout w:type="fixed"/>
      <w:tblLook w:val="04A0" w:firstRow="1" w:lastRow="0" w:firstColumn="1" w:lastColumn="0" w:noHBand="0" w:noVBand="1"/>
    </w:tblPr>
    <w:tblGrid>
      <w:gridCol w:w="8755"/>
      <w:gridCol w:w="1631"/>
    </w:tblGrid>
    <w:sdt>
      <w:sdtPr>
        <w:rPr>
          <w:rFonts w:asciiTheme="majorHAnsi" w:eastAsiaTheme="majorEastAsia" w:hAnsiTheme="majorHAnsi" w:cstheme="majorBidi"/>
          <w:sz w:val="20"/>
        </w:rPr>
        <w:id w:val="1167827906"/>
        <w:docPartObj>
          <w:docPartGallery w:val="Page Numbers (Bottom of Page)"/>
          <w:docPartUnique/>
        </w:docPartObj>
      </w:sdtPr>
      <w:sdtEndPr>
        <w:rPr>
          <w:rFonts w:ascii="Arial" w:eastAsia="Times New Roman" w:hAnsi="Arial" w:cs="Times New Roman"/>
          <w:noProof/>
          <w:sz w:val="24"/>
        </w:rPr>
      </w:sdtEndPr>
      <w:sdtContent>
        <w:tr w:rsidR="00784529" w:rsidTr="00CB777E">
          <w:trPr>
            <w:trHeight w:val="727"/>
          </w:trPr>
          <w:tc>
            <w:tcPr>
              <w:tcW w:w="4215" w:type="pct"/>
              <w:tcBorders>
                <w:right w:val="triple" w:sz="4" w:space="0" w:color="4F81BD" w:themeColor="accent1"/>
              </w:tcBorders>
            </w:tcPr>
            <w:p w:rsidR="00784529" w:rsidRDefault="00784529">
              <w:pPr>
                <w:tabs>
                  <w:tab w:val="left" w:pos="620"/>
                  <w:tab w:val="center" w:pos="4320"/>
                </w:tabs>
                <w:jc w:val="right"/>
                <w:rPr>
                  <w:rFonts w:asciiTheme="majorHAnsi" w:eastAsiaTheme="majorEastAsia" w:hAnsiTheme="majorHAnsi" w:cstheme="majorBidi"/>
                  <w:sz w:val="20"/>
                </w:rPr>
              </w:pPr>
            </w:p>
          </w:tc>
          <w:tc>
            <w:tcPr>
              <w:tcW w:w="785" w:type="pct"/>
              <w:tcBorders>
                <w:left w:val="triple" w:sz="4" w:space="0" w:color="4F81BD" w:themeColor="accent1"/>
              </w:tcBorders>
            </w:tcPr>
            <w:p w:rsidR="00784529" w:rsidRDefault="00784529" w:rsidP="00CB777E">
              <w:pPr>
                <w:tabs>
                  <w:tab w:val="left" w:pos="1490"/>
                </w:tabs>
                <w:ind w:left="177"/>
                <w:rPr>
                  <w:rFonts w:asciiTheme="majorHAnsi" w:eastAsiaTheme="majorEastAsia" w:hAnsiTheme="majorHAnsi" w:cstheme="majorBidi"/>
                  <w:sz w:val="28"/>
                  <w:szCs w:val="28"/>
                </w:rPr>
              </w:pPr>
              <w:r>
                <w:rPr>
                  <w:noProof/>
                </w:rPr>
                <w:fldChar w:fldCharType="begin"/>
              </w:r>
              <w:r>
                <w:rPr>
                  <w:noProof/>
                </w:rPr>
                <w:instrText>PAGE    \* MERGEFORMAT</w:instrText>
              </w:r>
              <w:r>
                <w:rPr>
                  <w:noProof/>
                </w:rPr>
                <w:fldChar w:fldCharType="separate"/>
              </w:r>
              <w:r w:rsidR="00461F1F">
                <w:rPr>
                  <w:noProof/>
                </w:rPr>
                <w:t>38</w:t>
              </w:r>
              <w:r>
                <w:rPr>
                  <w:noProof/>
                </w:rPr>
                <w:fldChar w:fldCharType="end"/>
              </w:r>
            </w:p>
          </w:tc>
        </w:tr>
      </w:sdtContent>
    </w:sdt>
  </w:tbl>
  <w:p w:rsidR="00784529" w:rsidRDefault="00784529" w:rsidP="0034346A">
    <w:pPr>
      <w:pStyle w:val="Fuzeile"/>
      <w:ind w:left="-16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rPr>
        <w:id w:val="588974345"/>
        <w:docPartObj>
          <w:docPartGallery w:val="Page Numbers (Bottom of Page)"/>
          <w:docPartUnique/>
        </w:docPartObj>
      </w:sdtPr>
      <w:sdtEndPr>
        <w:rPr>
          <w:rFonts w:ascii="Arial" w:eastAsia="Times New Roman" w:hAnsi="Arial" w:cs="Times New Roman"/>
          <w:sz w:val="24"/>
        </w:rPr>
      </w:sdtEndPr>
      <w:sdtContent>
        <w:tr w:rsidR="00784529">
          <w:trPr>
            <w:trHeight w:val="727"/>
          </w:trPr>
          <w:tc>
            <w:tcPr>
              <w:tcW w:w="4000" w:type="pct"/>
              <w:tcBorders>
                <w:right w:val="triple" w:sz="4" w:space="0" w:color="4F81BD" w:themeColor="accent1"/>
              </w:tcBorders>
            </w:tcPr>
            <w:p w:rsidR="00784529" w:rsidRDefault="00784529">
              <w:pPr>
                <w:tabs>
                  <w:tab w:val="left" w:pos="620"/>
                  <w:tab w:val="center" w:pos="4320"/>
                </w:tabs>
                <w:jc w:val="right"/>
                <w:rPr>
                  <w:rFonts w:asciiTheme="majorHAnsi" w:eastAsiaTheme="majorEastAsia" w:hAnsiTheme="majorHAnsi" w:cstheme="majorBidi"/>
                  <w:sz w:val="20"/>
                </w:rPr>
              </w:pPr>
            </w:p>
          </w:tc>
          <w:tc>
            <w:tcPr>
              <w:tcW w:w="1000" w:type="pct"/>
              <w:tcBorders>
                <w:left w:val="triple" w:sz="4" w:space="0" w:color="4F81BD" w:themeColor="accent1"/>
              </w:tcBorders>
            </w:tcPr>
            <w:p w:rsidR="00784529" w:rsidRDefault="00784529">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461F1F">
                <w:rPr>
                  <w:noProof/>
                </w:rPr>
                <w:t>1</w:t>
              </w:r>
              <w:r>
                <w:fldChar w:fldCharType="end"/>
              </w:r>
            </w:p>
          </w:tc>
        </w:tr>
      </w:sdtContent>
    </w:sdt>
  </w:tbl>
  <w:p w:rsidR="00784529" w:rsidRDefault="00784529" w:rsidP="00A925DB">
    <w:pPr>
      <w:pStyle w:val="Fuzeile"/>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Default="00784529" w:rsidP="0034346A">
    <w:pPr>
      <w:pStyle w:val="Fuzeile"/>
      <w:ind w:left="-16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Default="00784529"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45</w:t>
    </w:r>
    <w:r>
      <w:rPr>
        <w:rStyle w:val="Seitenzahl"/>
      </w:rPr>
      <w:fldChar w:fldCharType="end"/>
    </w:r>
  </w:p>
  <w:p w:rsidR="00784529" w:rsidRDefault="00784529" w:rsidP="00052B03">
    <w:pPr>
      <w:pStyle w:val="Fuzeile"/>
      <w:ind w:right="360" w:firstLine="360"/>
    </w:pPr>
    <w:r>
      <w:rPr>
        <w:rStyle w:val="Seitenzahl"/>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11626"/>
      <w:gridCol w:w="2906"/>
    </w:tblGrid>
    <w:sdt>
      <w:sdtPr>
        <w:rPr>
          <w:rFonts w:asciiTheme="majorHAnsi" w:eastAsiaTheme="majorEastAsia" w:hAnsiTheme="majorHAnsi" w:cstheme="majorBidi"/>
          <w:sz w:val="20"/>
        </w:rPr>
        <w:id w:val="-1503581760"/>
        <w:docPartObj>
          <w:docPartGallery w:val="Page Numbers (Bottom of Page)"/>
          <w:docPartUnique/>
        </w:docPartObj>
      </w:sdtPr>
      <w:sdtEndPr>
        <w:rPr>
          <w:rFonts w:ascii="Arial" w:eastAsia="Times New Roman" w:hAnsi="Arial" w:cs="Times New Roman"/>
          <w:sz w:val="24"/>
        </w:rPr>
      </w:sdtEndPr>
      <w:sdtContent>
        <w:tr w:rsidR="00784529">
          <w:trPr>
            <w:trHeight w:val="727"/>
          </w:trPr>
          <w:tc>
            <w:tcPr>
              <w:tcW w:w="4000" w:type="pct"/>
              <w:tcBorders>
                <w:right w:val="triple" w:sz="4" w:space="0" w:color="4F81BD" w:themeColor="accent1"/>
              </w:tcBorders>
            </w:tcPr>
            <w:p w:rsidR="00784529" w:rsidRDefault="00784529">
              <w:pPr>
                <w:tabs>
                  <w:tab w:val="left" w:pos="620"/>
                  <w:tab w:val="center" w:pos="4320"/>
                </w:tabs>
                <w:jc w:val="right"/>
                <w:rPr>
                  <w:rFonts w:asciiTheme="majorHAnsi" w:eastAsiaTheme="majorEastAsia" w:hAnsiTheme="majorHAnsi" w:cstheme="majorBidi"/>
                  <w:sz w:val="20"/>
                </w:rPr>
              </w:pPr>
            </w:p>
          </w:tc>
          <w:tc>
            <w:tcPr>
              <w:tcW w:w="1000" w:type="pct"/>
              <w:tcBorders>
                <w:left w:val="triple" w:sz="4" w:space="0" w:color="4F81BD" w:themeColor="accent1"/>
              </w:tcBorders>
            </w:tcPr>
            <w:p w:rsidR="00784529" w:rsidRDefault="00784529">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461F1F">
                <w:rPr>
                  <w:noProof/>
                </w:rPr>
                <w:t>14</w:t>
              </w:r>
              <w:r>
                <w:fldChar w:fldCharType="end"/>
              </w:r>
            </w:p>
          </w:tc>
        </w:tr>
      </w:sdtContent>
    </w:sdt>
  </w:tbl>
  <w:p w:rsidR="00784529" w:rsidRDefault="00784529" w:rsidP="00A925DB">
    <w:pPr>
      <w:pStyle w:val="Fuzeile"/>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662"/>
      <w:gridCol w:w="1916"/>
    </w:tblGrid>
    <w:sdt>
      <w:sdtPr>
        <w:rPr>
          <w:rFonts w:asciiTheme="majorHAnsi" w:eastAsiaTheme="majorEastAsia" w:hAnsiTheme="majorHAnsi" w:cstheme="majorBidi"/>
          <w:sz w:val="20"/>
        </w:rPr>
        <w:id w:val="-795593646"/>
        <w:docPartObj>
          <w:docPartGallery w:val="Page Numbers (Bottom of Page)"/>
          <w:docPartUnique/>
        </w:docPartObj>
      </w:sdtPr>
      <w:sdtEndPr>
        <w:rPr>
          <w:rFonts w:ascii="Arial" w:eastAsia="Times New Roman" w:hAnsi="Arial" w:cs="Times New Roman"/>
          <w:sz w:val="24"/>
        </w:rPr>
      </w:sdtEndPr>
      <w:sdtContent>
        <w:tr w:rsidR="00784529">
          <w:trPr>
            <w:trHeight w:val="727"/>
          </w:trPr>
          <w:tc>
            <w:tcPr>
              <w:tcW w:w="4000" w:type="pct"/>
              <w:tcBorders>
                <w:right w:val="triple" w:sz="4" w:space="0" w:color="4F81BD" w:themeColor="accent1"/>
              </w:tcBorders>
            </w:tcPr>
            <w:p w:rsidR="00784529" w:rsidRDefault="00784529">
              <w:pPr>
                <w:tabs>
                  <w:tab w:val="left" w:pos="620"/>
                  <w:tab w:val="center" w:pos="4320"/>
                </w:tabs>
                <w:jc w:val="right"/>
                <w:rPr>
                  <w:rFonts w:asciiTheme="majorHAnsi" w:eastAsiaTheme="majorEastAsia" w:hAnsiTheme="majorHAnsi" w:cstheme="majorBidi"/>
                  <w:sz w:val="20"/>
                </w:rPr>
              </w:pPr>
            </w:p>
          </w:tc>
          <w:tc>
            <w:tcPr>
              <w:tcW w:w="1000" w:type="pct"/>
              <w:tcBorders>
                <w:left w:val="triple" w:sz="4" w:space="0" w:color="4F81BD" w:themeColor="accent1"/>
              </w:tcBorders>
            </w:tcPr>
            <w:p w:rsidR="00784529" w:rsidRDefault="00784529">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461F1F">
                <w:rPr>
                  <w:noProof/>
                </w:rPr>
                <w:t>9</w:t>
              </w:r>
              <w:r>
                <w:fldChar w:fldCharType="end"/>
              </w:r>
            </w:p>
          </w:tc>
        </w:tr>
      </w:sdtContent>
    </w:sdt>
  </w:tbl>
  <w:p w:rsidR="00784529" w:rsidRDefault="00784529" w:rsidP="00CB777E">
    <w:pPr>
      <w:pStyle w:val="Fuzeile"/>
      <w:tabs>
        <w:tab w:val="clear" w:pos="9072"/>
        <w:tab w:val="left" w:pos="4848"/>
      </w:tabs>
      <w:ind w:left="-16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Default="00784529"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45</w:t>
    </w:r>
    <w:r>
      <w:rPr>
        <w:rStyle w:val="Seitenzahl"/>
      </w:rPr>
      <w:fldChar w:fldCharType="end"/>
    </w:r>
  </w:p>
  <w:p w:rsidR="00784529" w:rsidRDefault="00784529" w:rsidP="00052B03">
    <w:pPr>
      <w:pStyle w:val="Fuzeile"/>
      <w:ind w:right="360" w:firstLine="360"/>
    </w:pPr>
    <w:r>
      <w:rPr>
        <w:rStyle w:val="Seitenzahl"/>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662"/>
      <w:gridCol w:w="1916"/>
    </w:tblGrid>
    <w:sdt>
      <w:sdtPr>
        <w:rPr>
          <w:rFonts w:asciiTheme="majorHAnsi" w:eastAsiaTheme="majorEastAsia" w:hAnsiTheme="majorHAnsi" w:cstheme="majorBidi"/>
          <w:sz w:val="20"/>
        </w:rPr>
        <w:id w:val="-379095530"/>
        <w:docPartObj>
          <w:docPartGallery w:val="Page Numbers (Bottom of Page)"/>
          <w:docPartUnique/>
        </w:docPartObj>
      </w:sdtPr>
      <w:sdtEndPr>
        <w:rPr>
          <w:rFonts w:ascii="Arial" w:eastAsia="Times New Roman" w:hAnsi="Arial" w:cs="Times New Roman"/>
          <w:sz w:val="24"/>
        </w:rPr>
      </w:sdtEndPr>
      <w:sdtContent>
        <w:tr w:rsidR="00784529">
          <w:trPr>
            <w:trHeight w:val="727"/>
          </w:trPr>
          <w:tc>
            <w:tcPr>
              <w:tcW w:w="4000" w:type="pct"/>
              <w:tcBorders>
                <w:right w:val="triple" w:sz="4" w:space="0" w:color="4F81BD" w:themeColor="accent1"/>
              </w:tcBorders>
            </w:tcPr>
            <w:p w:rsidR="00784529" w:rsidRDefault="00784529">
              <w:pPr>
                <w:tabs>
                  <w:tab w:val="left" w:pos="620"/>
                  <w:tab w:val="center" w:pos="4320"/>
                </w:tabs>
                <w:jc w:val="right"/>
                <w:rPr>
                  <w:rFonts w:asciiTheme="majorHAnsi" w:eastAsiaTheme="majorEastAsia" w:hAnsiTheme="majorHAnsi" w:cstheme="majorBidi"/>
                  <w:sz w:val="20"/>
                </w:rPr>
              </w:pPr>
            </w:p>
          </w:tc>
          <w:tc>
            <w:tcPr>
              <w:tcW w:w="1000" w:type="pct"/>
              <w:tcBorders>
                <w:left w:val="triple" w:sz="4" w:space="0" w:color="4F81BD" w:themeColor="accent1"/>
              </w:tcBorders>
            </w:tcPr>
            <w:p w:rsidR="00784529" w:rsidRDefault="00784529">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461F1F">
                <w:rPr>
                  <w:noProof/>
                </w:rPr>
                <w:t>16</w:t>
              </w:r>
              <w:r>
                <w:fldChar w:fldCharType="end"/>
              </w:r>
            </w:p>
          </w:tc>
        </w:tr>
      </w:sdtContent>
    </w:sdt>
  </w:tbl>
  <w:p w:rsidR="00784529" w:rsidRDefault="00784529" w:rsidP="00A925DB">
    <w:pPr>
      <w:pStyle w:val="Fuzeile"/>
      <w:ind w:right="360"/>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Default="00784529" w:rsidP="0034346A">
    <w:pPr>
      <w:pStyle w:val="Fuzeile"/>
      <w:ind w:left="-16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6D3" w:rsidRDefault="00DA76D3">
      <w:r>
        <w:separator/>
      </w:r>
    </w:p>
  </w:footnote>
  <w:footnote w:type="continuationSeparator" w:id="0">
    <w:p w:rsidR="00DA76D3" w:rsidRDefault="00DA76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Default="00784529">
    <w:pPr>
      <w:pStyle w:val="Kopfzeile"/>
    </w:pPr>
    <w:r>
      <w:t>Einführung in die zweite Fremdsprache</w:t>
    </w:r>
  </w:p>
  <w:p w:rsidR="00784529" w:rsidRDefault="00784529">
    <w:pPr>
      <w:pStyle w:val="Kopfzeil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Default="00784529" w:rsidP="000E257A">
    <w:pPr>
      <w:pStyle w:val="Kopfzeile"/>
      <w:pBdr>
        <w:bottom w:val="single" w:sz="4" w:space="1" w:color="auto"/>
      </w:pBdr>
      <w:ind w:left="142"/>
    </w:pPr>
    <w:r>
      <w:t>2.1.3</w:t>
    </w:r>
    <w:r>
      <w:tab/>
      <w:t>Übersichtsraster Unterrichtsvorhaben</w:t>
    </w:r>
    <w:r>
      <w:tab/>
    </w:r>
    <w:r>
      <w:tab/>
    </w:r>
    <w:r>
      <w:tab/>
    </w:r>
    <w:r>
      <w:tab/>
    </w:r>
    <w:r>
      <w:tab/>
    </w:r>
    <w:r>
      <w:tab/>
    </w:r>
    <w:r>
      <w:tab/>
    </w:r>
    <w:r>
      <w:tab/>
    </w:r>
    <w:r>
      <w:tab/>
    </w:r>
    <w:r>
      <w:tab/>
    </w:r>
    <w:r>
      <w:tab/>
    </w:r>
    <w:r>
      <w:tab/>
    </w:r>
    <w:r>
      <w:tab/>
    </w:r>
    <w:r>
      <w:tab/>
      <w:t>Grundkurs der Qualifikationsphase</w:t>
    </w:r>
  </w:p>
  <w:p w:rsidR="00784529" w:rsidRPr="007560F0" w:rsidRDefault="00784529" w:rsidP="007560F0">
    <w:pPr>
      <w:pStyle w:val="Kopfzeile"/>
      <w:pBdr>
        <w:bottom w:val="none" w:sz="0" w:space="0"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Default="00784529" w:rsidP="003A0CF9">
    <w:pPr>
      <w:pStyle w:val="Kopfzeile"/>
      <w:pBdr>
        <w:bottom w:val="single" w:sz="4" w:space="1" w:color="auto"/>
      </w:pBdr>
    </w:pPr>
    <w:r>
      <w:t xml:space="preserve">2.1.3 </w:t>
    </w:r>
    <w:r>
      <w:tab/>
      <w:t>Übersichtsraster Unterrichtsvorhaben</w:t>
    </w:r>
    <w:r>
      <w:tab/>
    </w:r>
    <w:r>
      <w:tab/>
    </w:r>
    <w:r>
      <w:tab/>
    </w:r>
    <w:r>
      <w:tab/>
    </w:r>
    <w:r>
      <w:tab/>
    </w:r>
    <w:r>
      <w:tab/>
    </w:r>
    <w:r>
      <w:tab/>
    </w:r>
    <w:r>
      <w:tab/>
    </w:r>
    <w:r>
      <w:tab/>
    </w:r>
    <w:r>
      <w:tab/>
    </w:r>
    <w:r>
      <w:tab/>
    </w:r>
    <w:r>
      <w:tab/>
    </w:r>
    <w:r>
      <w:tab/>
    </w:r>
    <w:r>
      <w:tab/>
      <w:t>Grundkurs der Qualifikationsphase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Default="00784529" w:rsidP="003A0CF9">
    <w:pPr>
      <w:pStyle w:val="Kopfzeile"/>
      <w:pBdr>
        <w:bottom w:val="single" w:sz="4" w:space="1" w:color="auto"/>
      </w:pBdr>
    </w:pPr>
    <w:r>
      <w:t xml:space="preserve">2.1.4 </w:t>
    </w:r>
    <w:r>
      <w:tab/>
      <w:t>Konkretisiertes Unterrichtsvorhaben</w:t>
    </w:r>
    <w:r>
      <w:tab/>
    </w:r>
    <w:r>
      <w:tab/>
    </w:r>
    <w:r>
      <w:tab/>
    </w:r>
    <w:r>
      <w:tab/>
    </w:r>
    <w:r>
      <w:tab/>
    </w:r>
    <w:r>
      <w:tab/>
    </w:r>
    <w:r>
      <w:tab/>
    </w:r>
    <w:r>
      <w:tab/>
    </w:r>
    <w:r>
      <w:tab/>
    </w:r>
    <w:r>
      <w:tab/>
    </w:r>
    <w:r>
      <w:tab/>
    </w:r>
    <w:r>
      <w:tab/>
    </w:r>
    <w:r>
      <w:tab/>
    </w:r>
    <w:r>
      <w:tab/>
      <w:t>Grundkurs der Qualifikationsphase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Default="00784529" w:rsidP="00E3572F">
    <w:pPr>
      <w:pStyle w:val="Kopfzeile"/>
      <w:pBdr>
        <w:bottom w:val="single" w:sz="4" w:space="1" w:color="auto"/>
      </w:pBdr>
      <w:ind w:left="-993"/>
    </w:pPr>
    <w:r>
      <w:t>2.1.4</w:t>
    </w:r>
    <w:r>
      <w:tab/>
      <w:t>Konkretisierte Unterrichtsvorhaben</w:t>
    </w:r>
    <w:r>
      <w:tab/>
    </w:r>
    <w:r>
      <w:tab/>
    </w:r>
    <w:r>
      <w:tab/>
    </w:r>
    <w:r>
      <w:tab/>
    </w:r>
    <w:r>
      <w:tab/>
    </w:r>
    <w:r>
      <w:tab/>
    </w:r>
    <w:r>
      <w:tab/>
    </w:r>
    <w:r>
      <w:tab/>
    </w:r>
    <w:r>
      <w:tab/>
      <w:t>Grundkurs der Qualifikationsphase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Default="00784529" w:rsidP="00E3572F">
    <w:pPr>
      <w:pStyle w:val="Kopfzeile"/>
      <w:pBdr>
        <w:bottom w:val="single" w:sz="4" w:space="1" w:color="auto"/>
      </w:pBdr>
      <w:ind w:left="-993"/>
    </w:pPr>
    <w:r>
      <w:t>2.1.4</w:t>
    </w:r>
    <w:r>
      <w:tab/>
      <w:t>Konkretisierte Unterrichtsvorhaben</w:t>
    </w:r>
    <w:r>
      <w:tab/>
    </w:r>
    <w:r>
      <w:tab/>
    </w:r>
    <w:r>
      <w:tab/>
    </w:r>
    <w:r>
      <w:tab/>
    </w:r>
    <w:r>
      <w:tab/>
    </w:r>
    <w:r>
      <w:tab/>
    </w:r>
    <w:r>
      <w:tab/>
    </w:r>
    <w:r>
      <w:tab/>
    </w:r>
    <w:r>
      <w:tab/>
      <w:t>Grundkurs der Qualifikationsphase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Default="00784529" w:rsidP="00727471">
    <w:pPr>
      <w:pStyle w:val="Kopfzeile"/>
      <w:pBdr>
        <w:bottom w:val="single" w:sz="4" w:space="1" w:color="auto"/>
      </w:pBdr>
    </w:pPr>
    <w:r>
      <w:t>2.2</w:t>
    </w:r>
    <w:r>
      <w:tab/>
      <w:t>Grundsätze der fachmethodischen und fachdidaktischen Arbeit</w:t>
    </w:r>
    <w:r>
      <w:tab/>
    </w:r>
    <w:r>
      <w:rPr>
        <w:sz w:val="22"/>
      </w:rPr>
      <w:drawing>
        <wp:inline distT="0" distB="0" distL="0" distR="0" wp14:anchorId="5EB2F88C" wp14:editId="12F60846">
          <wp:extent cx="676275" cy="514350"/>
          <wp:effectExtent l="0" t="0" r="9525" b="0"/>
          <wp:docPr id="16" name="Diagram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inline>
      </w:drawing>
    </w:r>
  </w:p>
  <w:p w:rsidR="00784529" w:rsidRDefault="00784529" w:rsidP="00DD1C9A">
    <w:pPr>
      <w:pStyle w:val="Kopfzeile"/>
      <w:pBdr>
        <w:bottom w:val="none" w:sz="0" w:space="0"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Pr="00FC70AA" w:rsidRDefault="00784529" w:rsidP="000E257A">
    <w:pPr>
      <w:pStyle w:val="Kopfzeile"/>
      <w:pBdr>
        <w:bottom w:val="single" w:sz="4" w:space="1" w:color="auto"/>
      </w:pBdr>
    </w:pPr>
    <w:r>
      <w:t>2.2</w:t>
    </w:r>
    <w:r>
      <w:tab/>
      <w:t>Grundsätze zu fach- und unterrichtsübergreifenden Fragen</w:t>
    </w:r>
    <w:r>
      <w:tab/>
    </w:r>
    <w:r>
      <w:rPr>
        <w:sz w:val="22"/>
      </w:rPr>
      <w:drawing>
        <wp:inline distT="0" distB="0" distL="0" distR="0" wp14:anchorId="03A8311C" wp14:editId="6670C42E">
          <wp:extent cx="676275" cy="514350"/>
          <wp:effectExtent l="0" t="0" r="9525" b="0"/>
          <wp:docPr id="17" name="Diagram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inline>
      </w:drawing>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Pr="003810A8" w:rsidRDefault="00784529" w:rsidP="000E257A">
    <w:pPr>
      <w:pStyle w:val="Kopfzeile"/>
      <w:pBdr>
        <w:bottom w:val="single" w:sz="4" w:space="1" w:color="auto"/>
      </w:pBdr>
    </w:pPr>
    <w:r>
      <w:t>2.3</w:t>
    </w:r>
    <w:r>
      <w:tab/>
      <w:t>Grundsätze der Leistungsbewertung und Leistungsrückmeldung</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Pr="00FC70AA" w:rsidRDefault="00784529" w:rsidP="000E257A">
    <w:pPr>
      <w:pStyle w:val="Kopfzeile"/>
      <w:pBdr>
        <w:bottom w:val="single" w:sz="4" w:space="1" w:color="auto"/>
      </w:pBdr>
    </w:pPr>
    <w:r>
      <w:t>2.3</w:t>
    </w:r>
    <w:r>
      <w:tab/>
      <w:t>Grundsätze der Leistungsbewertung und Leistungsrückmeldung</w:t>
    </w:r>
    <w:r>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Pr="003810A8" w:rsidRDefault="00784529" w:rsidP="000E257A">
    <w:pPr>
      <w:pStyle w:val="Kopfzeile"/>
      <w:pBdr>
        <w:bottom w:val="single" w:sz="4" w:space="1" w:color="auto"/>
      </w:pBdr>
    </w:pPr>
    <w:r>
      <w:t>2.4</w:t>
    </w:r>
    <w:r>
      <w:tab/>
      <w:t>Lehr- und Lernmittel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Pr="00FC70AA" w:rsidRDefault="00784529" w:rsidP="00FC70AA">
    <w:pPr>
      <w:pStyle w:val="Kopfzeile"/>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Pr="00FC70AA" w:rsidRDefault="00784529" w:rsidP="000E257A">
    <w:pPr>
      <w:pStyle w:val="Kopfzeile"/>
      <w:pBdr>
        <w:bottom w:val="single" w:sz="4" w:space="1" w:color="auto"/>
      </w:pBdr>
    </w:pPr>
    <w:r>
      <w:t>3</w:t>
    </w:r>
    <w:r>
      <w:tab/>
      <w:t>Entscheidungen zu fach- und unterrichtsübergreifenden Fragen</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Pr="00FC70AA" w:rsidRDefault="00784529" w:rsidP="00DD1C9A">
    <w:pPr>
      <w:pStyle w:val="Kopfzeile"/>
      <w:pBdr>
        <w:bottom w:val="single" w:sz="4" w:space="1" w:color="auto"/>
      </w:pBdr>
    </w:pPr>
    <w:r>
      <w:t>3</w:t>
    </w:r>
    <w:r>
      <w:tab/>
      <w:t>Entscheidungen zu fach- und unterrichtsübergreifenden Fragen</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Pr="00FC70AA" w:rsidRDefault="00784529" w:rsidP="000E257A">
    <w:pPr>
      <w:pStyle w:val="Kopfzeile"/>
      <w:pBdr>
        <w:bottom w:val="single" w:sz="4" w:space="1" w:color="auto"/>
      </w:pBdr>
    </w:pPr>
    <w:r>
      <w:rPr>
        <w:rFonts w:cs="Arial"/>
      </w:rPr>
      <w:drawing>
        <wp:anchor distT="0" distB="0" distL="114300" distR="114300" simplePos="0" relativeHeight="251666432" behindDoc="1" locked="0" layoutInCell="1" allowOverlap="1" wp14:anchorId="7F854E8E" wp14:editId="3823A2E2">
          <wp:simplePos x="0" y="0"/>
          <wp:positionH relativeFrom="column">
            <wp:posOffset>4568825</wp:posOffset>
          </wp:positionH>
          <wp:positionV relativeFrom="paragraph">
            <wp:posOffset>-267335</wp:posOffset>
          </wp:positionV>
          <wp:extent cx="457200" cy="361950"/>
          <wp:effectExtent l="0" t="19050" r="0" b="95250"/>
          <wp:wrapTight wrapText="bothSides">
            <wp:wrapPolygon edited="0">
              <wp:start x="6300" y="-1137"/>
              <wp:lineTo x="0" y="1137"/>
              <wp:lineTo x="0" y="13642"/>
              <wp:lineTo x="1800" y="19326"/>
              <wp:lineTo x="6300" y="23874"/>
              <wp:lineTo x="7200" y="26147"/>
              <wp:lineTo x="14400" y="26147"/>
              <wp:lineTo x="15300" y="23874"/>
              <wp:lineTo x="19800" y="19326"/>
              <wp:lineTo x="20700" y="13642"/>
              <wp:lineTo x="17100" y="1137"/>
              <wp:lineTo x="15300" y="-1137"/>
              <wp:lineTo x="6300" y="-1137"/>
            </wp:wrapPolygon>
          </wp:wrapTight>
          <wp:docPr id="10" name="Diagram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anchor>
      </w:drawing>
    </w:r>
    <w:r>
      <w:t>4</w:t>
    </w:r>
    <w:r>
      <w:tab/>
      <w:t>Qualitätssicherung und Evaluation</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Pr="00FC70AA" w:rsidRDefault="00784529" w:rsidP="000E257A">
    <w:pPr>
      <w:pStyle w:val="Kopfzeile"/>
      <w:pBdr>
        <w:bottom w:val="single" w:sz="4" w:space="1" w:color="auto"/>
      </w:pBdr>
    </w:pPr>
    <w:r>
      <w:rPr>
        <w:rFonts w:cs="Arial"/>
      </w:rPr>
      <w:drawing>
        <wp:anchor distT="0" distB="0" distL="114300" distR="114300" simplePos="0" relativeHeight="251670528" behindDoc="1" locked="0" layoutInCell="1" allowOverlap="1" wp14:anchorId="2496082A" wp14:editId="2AC3F4E6">
          <wp:simplePos x="0" y="0"/>
          <wp:positionH relativeFrom="column">
            <wp:posOffset>7334885</wp:posOffset>
          </wp:positionH>
          <wp:positionV relativeFrom="paragraph">
            <wp:posOffset>-267335</wp:posOffset>
          </wp:positionV>
          <wp:extent cx="457200" cy="361950"/>
          <wp:effectExtent l="0" t="19050" r="0" b="95250"/>
          <wp:wrapTight wrapText="bothSides">
            <wp:wrapPolygon edited="0">
              <wp:start x="6300" y="-1137"/>
              <wp:lineTo x="0" y="1137"/>
              <wp:lineTo x="0" y="13642"/>
              <wp:lineTo x="1800" y="19326"/>
              <wp:lineTo x="6300" y="23874"/>
              <wp:lineTo x="7200" y="26147"/>
              <wp:lineTo x="14400" y="26147"/>
              <wp:lineTo x="15300" y="23874"/>
              <wp:lineTo x="19800" y="19326"/>
              <wp:lineTo x="20700" y="13642"/>
              <wp:lineTo x="17100" y="1137"/>
              <wp:lineTo x="15300" y="-1137"/>
              <wp:lineTo x="6300" y="-1137"/>
            </wp:wrapPolygon>
          </wp:wrapTight>
          <wp:docPr id="15" name="Diagram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anchor>
      </w:drawing>
    </w:r>
    <w:r>
      <w:t>4</w:t>
    </w:r>
    <w:r>
      <w:tab/>
      <w:t>Qualitätssicherung und Evaluation</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Default="00784529" w:rsidP="002808AE">
    <w:pPr>
      <w:pStyle w:val="Kopfzeile"/>
      <w:pBdr>
        <w:bottom w:val="single" w:sz="4" w:space="1" w:color="auto"/>
      </w:pBdr>
    </w:pPr>
    <w:r>
      <w:rPr>
        <w:rFonts w:cs="Arial"/>
      </w:rPr>
      <w:drawing>
        <wp:anchor distT="0" distB="0" distL="114300" distR="114300" simplePos="0" relativeHeight="251668480" behindDoc="1" locked="0" layoutInCell="1" allowOverlap="1" wp14:anchorId="3A96D387" wp14:editId="473DAFD2">
          <wp:simplePos x="0" y="0"/>
          <wp:positionH relativeFrom="column">
            <wp:posOffset>7291070</wp:posOffset>
          </wp:positionH>
          <wp:positionV relativeFrom="paragraph">
            <wp:posOffset>-267335</wp:posOffset>
          </wp:positionV>
          <wp:extent cx="457200" cy="361950"/>
          <wp:effectExtent l="0" t="19050" r="0" b="95250"/>
          <wp:wrapTight wrapText="bothSides">
            <wp:wrapPolygon edited="0">
              <wp:start x="6300" y="-1137"/>
              <wp:lineTo x="0" y="1137"/>
              <wp:lineTo x="0" y="13642"/>
              <wp:lineTo x="1800" y="19326"/>
              <wp:lineTo x="6300" y="23874"/>
              <wp:lineTo x="7200" y="26147"/>
              <wp:lineTo x="14400" y="26147"/>
              <wp:lineTo x="15300" y="23874"/>
              <wp:lineTo x="19800" y="19326"/>
              <wp:lineTo x="20700" y="13642"/>
              <wp:lineTo x="17100" y="1137"/>
              <wp:lineTo x="15300" y="-1137"/>
              <wp:lineTo x="6300" y="-1137"/>
            </wp:wrapPolygon>
          </wp:wrapTight>
          <wp:docPr id="11" name="Diagram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anchor>
      </w:drawing>
    </w:r>
    <w:r>
      <w:t>4</w:t>
    </w:r>
    <w:r>
      <w:tab/>
      <w:t xml:space="preserve">Qualitätssicherung und Evaluation </w:t>
    </w:r>
  </w:p>
  <w:p w:rsidR="00784529" w:rsidRPr="002808AE" w:rsidRDefault="00784529" w:rsidP="002808AE">
    <w:pPr>
      <w:pStyle w:val="Kopfzeile"/>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Pr="007560F0" w:rsidRDefault="00784529" w:rsidP="007560F0">
    <w:pPr>
      <w:pStyle w:val="Kopfzeile"/>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Default="00784529">
    <w:pPr>
      <w:pStyle w:val="Kopfzeile"/>
    </w:pPr>
    <w:r>
      <w:t>1</w:t>
    </w:r>
    <w:r>
      <w:tab/>
      <w:t>Das Fach Französisch am Volaire Weiterbildungskolleg</w:t>
    </w:r>
  </w:p>
  <w:p w:rsidR="00784529" w:rsidRPr="00FC70AA" w:rsidRDefault="00784529" w:rsidP="00FC70AA">
    <w:pPr>
      <w:pStyle w:val="Kopfzeile"/>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Default="00784529">
    <w:pPr>
      <w:pStyle w:val="Kopfzeile"/>
    </w:pPr>
    <w:r>
      <w:t>2</w:t>
    </w:r>
    <w:r>
      <w:tab/>
      <w:t>Entscheidungen zum Unterricht</w:t>
    </w:r>
  </w:p>
  <w:p w:rsidR="00784529" w:rsidRPr="00FC70AA" w:rsidRDefault="00784529" w:rsidP="00FC70AA">
    <w:pPr>
      <w:pStyle w:val="Kopfzeile"/>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Default="00784529">
    <w:pPr>
      <w:pStyle w:val="Kopfzeile"/>
    </w:pPr>
    <w:r>
      <w:t>Einführung in die zweite Fremdsprache</w:t>
    </w:r>
  </w:p>
  <w:p w:rsidR="00784529" w:rsidRDefault="00784529">
    <w:pPr>
      <w:pStyle w:val="Kopfzeil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Default="00784529" w:rsidP="003A0CF9">
    <w:pPr>
      <w:pStyle w:val="Kopfzeile"/>
      <w:pBdr>
        <w:bottom w:val="single" w:sz="4" w:space="1" w:color="auto"/>
      </w:pBdr>
    </w:pPr>
    <w:r>
      <w:t xml:space="preserve">2.1.1 </w:t>
    </w:r>
    <w:r>
      <w:tab/>
      <w:t>Übersichtsraster Unterrichtsvorhaben</w:t>
    </w:r>
    <w:r>
      <w:tab/>
    </w:r>
    <w:r>
      <w:tab/>
    </w:r>
    <w:r>
      <w:tab/>
    </w:r>
    <w:r>
      <w:tab/>
    </w:r>
    <w:r>
      <w:tab/>
    </w:r>
    <w:r>
      <w:tab/>
    </w:r>
    <w:r>
      <w:tab/>
    </w:r>
    <w:r>
      <w:tab/>
    </w:r>
    <w:r>
      <w:tab/>
    </w:r>
    <w:r>
      <w:tab/>
      <w:t>Einführung in die zweite Fremdsprache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Default="00784529" w:rsidP="000E257A">
    <w:pPr>
      <w:pStyle w:val="Kopfzeile"/>
      <w:pBdr>
        <w:bottom w:val="single" w:sz="4" w:space="1" w:color="auto"/>
      </w:pBdr>
      <w:ind w:left="142"/>
    </w:pPr>
    <w:r>
      <w:t>2.1.2</w:t>
    </w:r>
    <w:r>
      <w:tab/>
      <w:t>Konkretisierte Unterrichtsvorhaben</w:t>
    </w:r>
    <w:r>
      <w:tab/>
    </w:r>
    <w:r>
      <w:tab/>
    </w:r>
    <w:r>
      <w:tab/>
    </w:r>
    <w:r>
      <w:tab/>
    </w:r>
    <w:r>
      <w:tab/>
    </w:r>
    <w:r>
      <w:tab/>
    </w:r>
    <w:r>
      <w:tab/>
    </w:r>
    <w:r>
      <w:tab/>
    </w:r>
    <w:r>
      <w:tab/>
    </w:r>
    <w:r>
      <w:tab/>
    </w:r>
    <w:r>
      <w:tab/>
    </w:r>
    <w:r>
      <w:tab/>
    </w:r>
    <w:r>
      <w:tab/>
      <w:t>Einführung in die zweite Fremdsprache</w:t>
    </w:r>
  </w:p>
  <w:p w:rsidR="00784529" w:rsidRPr="007560F0" w:rsidRDefault="00784529" w:rsidP="007560F0">
    <w:pPr>
      <w:pStyle w:val="Kopfzeile"/>
      <w:pBdr>
        <w:bottom w:val="none" w:sz="0" w:space="0"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529" w:rsidRDefault="00784529" w:rsidP="003A0CF9">
    <w:pPr>
      <w:pStyle w:val="Kopfzeile"/>
      <w:pBdr>
        <w:bottom w:val="single" w:sz="4" w:space="1" w:color="auto"/>
      </w:pBdr>
    </w:pPr>
    <w:r>
      <w:t xml:space="preserve">2.1.2 </w:t>
    </w:r>
    <w:r>
      <w:tab/>
      <w:t>Konkretisierte Unterrichtsvorhaben</w:t>
    </w:r>
    <w:r>
      <w:tab/>
    </w:r>
    <w:r>
      <w:tab/>
    </w:r>
    <w:r>
      <w:tab/>
    </w:r>
    <w:r>
      <w:tab/>
    </w:r>
    <w:r>
      <w:tab/>
    </w:r>
    <w:r>
      <w:tab/>
    </w:r>
    <w:r>
      <w:tab/>
    </w:r>
    <w:r>
      <w:tab/>
      <w:t>Einführung in die zweite Fremdsprache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52096F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44B6440"/>
    <w:multiLevelType w:val="multilevel"/>
    <w:tmpl w:val="5386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269F8"/>
    <w:multiLevelType w:val="hybridMultilevel"/>
    <w:tmpl w:val="3B802CB8"/>
    <w:lvl w:ilvl="0" w:tplc="58DEC118">
      <w:start w:val="1"/>
      <w:numFmt w:val="bullet"/>
      <w:lvlText w:val=""/>
      <w:lvlJc w:val="left"/>
      <w:pPr>
        <w:tabs>
          <w:tab w:val="num" w:pos="57"/>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18B3393"/>
    <w:multiLevelType w:val="hybridMultilevel"/>
    <w:tmpl w:val="1986985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2207F2E"/>
    <w:multiLevelType w:val="hybridMultilevel"/>
    <w:tmpl w:val="C194ECFA"/>
    <w:lvl w:ilvl="0" w:tplc="1E54FD4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79724D4"/>
    <w:multiLevelType w:val="hybridMultilevel"/>
    <w:tmpl w:val="1986985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B582AF3"/>
    <w:multiLevelType w:val="singleLevel"/>
    <w:tmpl w:val="4B56B1A6"/>
    <w:lvl w:ilvl="0">
      <w:start w:val="1"/>
      <w:numFmt w:val="bullet"/>
      <w:pStyle w:val="einzug-1"/>
      <w:lvlText w:val=""/>
      <w:lvlJc w:val="left"/>
      <w:pPr>
        <w:tabs>
          <w:tab w:val="num" w:pos="360"/>
        </w:tabs>
        <w:ind w:left="284" w:hanging="284"/>
      </w:pPr>
      <w:rPr>
        <w:rFonts w:ascii="Symbol" w:hAnsi="Symbol" w:hint="default"/>
        <w:sz w:val="32"/>
      </w:rPr>
    </w:lvl>
  </w:abstractNum>
  <w:abstractNum w:abstractNumId="7">
    <w:nsid w:val="1B7632DD"/>
    <w:multiLevelType w:val="hybridMultilevel"/>
    <w:tmpl w:val="EE7A86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CF05F98"/>
    <w:multiLevelType w:val="hybridMultilevel"/>
    <w:tmpl w:val="EF0066C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1E816ED2"/>
    <w:multiLevelType w:val="hybridMultilevel"/>
    <w:tmpl w:val="61DEE72C"/>
    <w:lvl w:ilvl="0" w:tplc="1E54FD4A">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82309BB"/>
    <w:multiLevelType w:val="hybridMultilevel"/>
    <w:tmpl w:val="1986985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8BA2EC5"/>
    <w:multiLevelType w:val="hybridMultilevel"/>
    <w:tmpl w:val="9E4EB37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F714E27"/>
    <w:multiLevelType w:val="hybridMultilevel"/>
    <w:tmpl w:val="EC7CD4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305C787F"/>
    <w:multiLevelType w:val="hybridMultilevel"/>
    <w:tmpl w:val="AB66172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2B57A0E"/>
    <w:multiLevelType w:val="hybridMultilevel"/>
    <w:tmpl w:val="2D3E3270"/>
    <w:lvl w:ilvl="0" w:tplc="58DEC118">
      <w:start w:val="1"/>
      <w:numFmt w:val="bullet"/>
      <w:lvlText w:val=""/>
      <w:lvlJc w:val="left"/>
      <w:pPr>
        <w:tabs>
          <w:tab w:val="num" w:pos="57"/>
        </w:tabs>
        <w:ind w:left="170" w:hanging="17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3044ADD"/>
    <w:multiLevelType w:val="hybridMultilevel"/>
    <w:tmpl w:val="81401400"/>
    <w:lvl w:ilvl="0" w:tplc="58DEC118">
      <w:start w:val="1"/>
      <w:numFmt w:val="bullet"/>
      <w:lvlText w:val=""/>
      <w:lvlJc w:val="left"/>
      <w:pPr>
        <w:tabs>
          <w:tab w:val="num" w:pos="57"/>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5EF48DC"/>
    <w:multiLevelType w:val="hybridMultilevel"/>
    <w:tmpl w:val="41909018"/>
    <w:lvl w:ilvl="0" w:tplc="7382B12A">
      <w:start w:val="2"/>
      <w:numFmt w:val="decimal"/>
      <w:lvlText w:val="%1."/>
      <w:lvlJc w:val="left"/>
      <w:pPr>
        <w:ind w:left="720" w:hanging="360"/>
      </w:pPr>
      <w:rPr>
        <w:rFonts w:hint="default"/>
        <w:color w:val="FFFFFF" w:themeColor="background1"/>
        <w:sz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EEB0AEA"/>
    <w:multiLevelType w:val="hybridMultilevel"/>
    <w:tmpl w:val="9E128B38"/>
    <w:lvl w:ilvl="0" w:tplc="0B3659A6">
      <w:start w:val="4"/>
      <w:numFmt w:val="bullet"/>
      <w:lvlText w:val=""/>
      <w:lvlJc w:val="left"/>
      <w:pPr>
        <w:tabs>
          <w:tab w:val="num" w:pos="360"/>
        </w:tabs>
        <w:ind w:left="360" w:hanging="360"/>
      </w:pPr>
      <w:rPr>
        <w:rFonts w:ascii="Symbol" w:eastAsia="Times New Roman" w:hAnsi="Symbol" w:cs="Times New Roman" w:hint="default"/>
      </w:rPr>
    </w:lvl>
    <w:lvl w:ilvl="1" w:tplc="08C852E4">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nsid w:val="46796187"/>
    <w:multiLevelType w:val="hybridMultilevel"/>
    <w:tmpl w:val="1986985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46DB778B"/>
    <w:multiLevelType w:val="hybridMultilevel"/>
    <w:tmpl w:val="AD9CB6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B2814F4"/>
    <w:multiLevelType w:val="hybridMultilevel"/>
    <w:tmpl w:val="EE06E0FA"/>
    <w:lvl w:ilvl="0" w:tplc="9F365F0A">
      <w:start w:val="1"/>
      <w:numFmt w:val="decimal"/>
      <w:lvlText w:val="%1.)"/>
      <w:lvlJc w:val="left"/>
      <w:pPr>
        <w:tabs>
          <w:tab w:val="num" w:pos="405"/>
        </w:tabs>
        <w:ind w:left="405" w:hanging="405"/>
      </w:pPr>
      <w:rPr>
        <w:rFonts w:hint="default"/>
      </w:rPr>
    </w:lvl>
    <w:lvl w:ilvl="1" w:tplc="04070019"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21">
    <w:nsid w:val="4DAF0388"/>
    <w:multiLevelType w:val="hybridMultilevel"/>
    <w:tmpl w:val="C1126A2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509350D5"/>
    <w:multiLevelType w:val="hybridMultilevel"/>
    <w:tmpl w:val="8B0A7990"/>
    <w:lvl w:ilvl="0" w:tplc="BC4897FC">
      <w:start w:val="1"/>
      <w:numFmt w:val="decimal"/>
      <w:lvlText w:val="%1."/>
      <w:lvlJc w:val="left"/>
      <w:pPr>
        <w:ind w:left="720" w:hanging="360"/>
      </w:pPr>
      <w:rPr>
        <w:rFonts w:hint="default"/>
        <w:sz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3A06903"/>
    <w:multiLevelType w:val="hybridMultilevel"/>
    <w:tmpl w:val="11263D5C"/>
    <w:lvl w:ilvl="0" w:tplc="58DEC118">
      <w:start w:val="1"/>
      <w:numFmt w:val="bullet"/>
      <w:lvlText w:val=""/>
      <w:lvlJc w:val="left"/>
      <w:pPr>
        <w:tabs>
          <w:tab w:val="num" w:pos="57"/>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553C3975"/>
    <w:multiLevelType w:val="hybridMultilevel"/>
    <w:tmpl w:val="7E447EEC"/>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584F1247"/>
    <w:multiLevelType w:val="hybridMultilevel"/>
    <w:tmpl w:val="422CF2B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5863244F"/>
    <w:multiLevelType w:val="hybridMultilevel"/>
    <w:tmpl w:val="3ABE077C"/>
    <w:lvl w:ilvl="0" w:tplc="9F365F0A">
      <w:start w:val="1"/>
      <w:numFmt w:val="bullet"/>
      <w:lvlText w:val=""/>
      <w:lvlJc w:val="left"/>
      <w:pPr>
        <w:tabs>
          <w:tab w:val="num" w:pos="360"/>
        </w:tabs>
        <w:ind w:left="360" w:hanging="360"/>
      </w:pPr>
      <w:rPr>
        <w:rFonts w:ascii="Symbol" w:hAnsi="Symbol" w:hint="default"/>
      </w:rPr>
    </w:lvl>
    <w:lvl w:ilvl="1" w:tplc="FF1C64FC"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27">
    <w:nsid w:val="649B47F4"/>
    <w:multiLevelType w:val="hybridMultilevel"/>
    <w:tmpl w:val="39248CA6"/>
    <w:lvl w:ilvl="0" w:tplc="74B27454">
      <w:start w:val="1"/>
      <w:numFmt w:val="bullet"/>
      <w:pStyle w:val="einzug-3"/>
      <w:lvlText w:val=""/>
      <w:lvlJc w:val="left"/>
      <w:pPr>
        <w:tabs>
          <w:tab w:val="num" w:pos="927"/>
        </w:tabs>
        <w:ind w:left="851" w:hanging="284"/>
      </w:pPr>
      <w:rPr>
        <w:rFonts w:ascii="Wingdings" w:hAnsi="Wingdings" w:hint="default"/>
        <w:sz w:val="20"/>
        <w:vertAlign w:val="base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nsid w:val="69C905D8"/>
    <w:multiLevelType w:val="hybridMultilevel"/>
    <w:tmpl w:val="C1126A2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6BD753E3"/>
    <w:multiLevelType w:val="singleLevel"/>
    <w:tmpl w:val="AAA864F4"/>
    <w:lvl w:ilvl="0">
      <w:start w:val="1"/>
      <w:numFmt w:val="bullet"/>
      <w:pStyle w:val="einzug-2"/>
      <w:lvlText w:val="–"/>
      <w:lvlJc w:val="left"/>
      <w:pPr>
        <w:tabs>
          <w:tab w:val="num" w:pos="644"/>
        </w:tabs>
        <w:ind w:left="567" w:hanging="283"/>
      </w:pPr>
      <w:rPr>
        <w:rFonts w:ascii="AdLib Win95BT" w:hAnsi="AdLib Win95BT" w:hint="default"/>
        <w:sz w:val="24"/>
      </w:rPr>
    </w:lvl>
  </w:abstractNum>
  <w:abstractNum w:abstractNumId="30">
    <w:nsid w:val="6D605545"/>
    <w:multiLevelType w:val="hybridMultilevel"/>
    <w:tmpl w:val="EC7AC4E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70293071"/>
    <w:multiLevelType w:val="hybridMultilevel"/>
    <w:tmpl w:val="C0C860BA"/>
    <w:lvl w:ilvl="0" w:tplc="58DEC118">
      <w:start w:val="1"/>
      <w:numFmt w:val="bullet"/>
      <w:lvlText w:val=""/>
      <w:lvlJc w:val="left"/>
      <w:pPr>
        <w:tabs>
          <w:tab w:val="num" w:pos="57"/>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nsid w:val="70B80D56"/>
    <w:multiLevelType w:val="hybridMultilevel"/>
    <w:tmpl w:val="95CE9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792D0778"/>
    <w:multiLevelType w:val="singleLevel"/>
    <w:tmpl w:val="FC062DEA"/>
    <w:lvl w:ilvl="0">
      <w:start w:val="1"/>
      <w:numFmt w:val="bullet"/>
      <w:pStyle w:val="ZW-Zusatz"/>
      <w:lvlText w:val=""/>
      <w:lvlJc w:val="left"/>
      <w:pPr>
        <w:tabs>
          <w:tab w:val="num" w:pos="360"/>
        </w:tabs>
        <w:ind w:left="283" w:hanging="283"/>
      </w:pPr>
      <w:rPr>
        <w:rFonts w:ascii="Symbol" w:hAnsi="Symbol" w:hint="default"/>
        <w:b/>
        <w:i w:val="0"/>
        <w:sz w:val="28"/>
      </w:rPr>
    </w:lvl>
  </w:abstractNum>
  <w:abstractNum w:abstractNumId="34">
    <w:nsid w:val="796A1AEB"/>
    <w:multiLevelType w:val="hybridMultilevel"/>
    <w:tmpl w:val="0F30F7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9E222A7"/>
    <w:multiLevelType w:val="hybridMultilevel"/>
    <w:tmpl w:val="5F5E256C"/>
    <w:lvl w:ilvl="0" w:tplc="04070001">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nsid w:val="7A502362"/>
    <w:multiLevelType w:val="hybridMultilevel"/>
    <w:tmpl w:val="98C8B66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7"/>
  </w:num>
  <w:num w:numId="2">
    <w:abstractNumId w:val="33"/>
  </w:num>
  <w:num w:numId="3">
    <w:abstractNumId w:val="6"/>
  </w:num>
  <w:num w:numId="4">
    <w:abstractNumId w:val="29"/>
  </w:num>
  <w:num w:numId="5">
    <w:abstractNumId w:val="0"/>
  </w:num>
  <w:num w:numId="6">
    <w:abstractNumId w:val="35"/>
  </w:num>
  <w:num w:numId="7">
    <w:abstractNumId w:val="20"/>
  </w:num>
  <w:num w:numId="8">
    <w:abstractNumId w:val="17"/>
  </w:num>
  <w:num w:numId="9">
    <w:abstractNumId w:val="26"/>
  </w:num>
  <w:num w:numId="10">
    <w:abstractNumId w:val="8"/>
  </w:num>
  <w:num w:numId="11">
    <w:abstractNumId w:val="1"/>
  </w:num>
  <w:num w:numId="12">
    <w:abstractNumId w:val="32"/>
  </w:num>
  <w:num w:numId="13">
    <w:abstractNumId w:val="18"/>
  </w:num>
  <w:num w:numId="14">
    <w:abstractNumId w:val="5"/>
  </w:num>
  <w:num w:numId="15">
    <w:abstractNumId w:val="36"/>
  </w:num>
  <w:num w:numId="16">
    <w:abstractNumId w:val="25"/>
  </w:num>
  <w:num w:numId="17">
    <w:abstractNumId w:val="28"/>
  </w:num>
  <w:num w:numId="18">
    <w:abstractNumId w:val="13"/>
  </w:num>
  <w:num w:numId="19">
    <w:abstractNumId w:val="4"/>
  </w:num>
  <w:num w:numId="20">
    <w:abstractNumId w:val="9"/>
  </w:num>
  <w:num w:numId="21">
    <w:abstractNumId w:val="30"/>
  </w:num>
  <w:num w:numId="22">
    <w:abstractNumId w:val="11"/>
  </w:num>
  <w:num w:numId="23">
    <w:abstractNumId w:val="14"/>
  </w:num>
  <w:num w:numId="24">
    <w:abstractNumId w:val="31"/>
  </w:num>
  <w:num w:numId="25">
    <w:abstractNumId w:val="2"/>
  </w:num>
  <w:num w:numId="26">
    <w:abstractNumId w:val="23"/>
  </w:num>
  <w:num w:numId="27">
    <w:abstractNumId w:val="15"/>
  </w:num>
  <w:num w:numId="28">
    <w:abstractNumId w:val="10"/>
  </w:num>
  <w:num w:numId="29">
    <w:abstractNumId w:val="21"/>
  </w:num>
  <w:num w:numId="30">
    <w:abstractNumId w:val="7"/>
  </w:num>
  <w:num w:numId="31">
    <w:abstractNumId w:val="19"/>
  </w:num>
  <w:num w:numId="32">
    <w:abstractNumId w:val="22"/>
  </w:num>
  <w:num w:numId="33">
    <w:abstractNumId w:val="34"/>
  </w:num>
  <w:num w:numId="34">
    <w:abstractNumId w:val="12"/>
  </w:num>
  <w:num w:numId="35">
    <w:abstractNumId w:val="16"/>
  </w:num>
  <w:num w:numId="36">
    <w:abstractNumId w:val="24"/>
  </w:num>
  <w:num w:numId="37">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E16"/>
    <w:rsid w:val="000018ED"/>
    <w:rsid w:val="00005E89"/>
    <w:rsid w:val="0000674C"/>
    <w:rsid w:val="00014CFB"/>
    <w:rsid w:val="00021CAB"/>
    <w:rsid w:val="00024009"/>
    <w:rsid w:val="0003009B"/>
    <w:rsid w:val="000323A0"/>
    <w:rsid w:val="00033C26"/>
    <w:rsid w:val="0003490A"/>
    <w:rsid w:val="00035506"/>
    <w:rsid w:val="00035B80"/>
    <w:rsid w:val="00040B4F"/>
    <w:rsid w:val="00040DCB"/>
    <w:rsid w:val="000421A3"/>
    <w:rsid w:val="00043D84"/>
    <w:rsid w:val="0004709D"/>
    <w:rsid w:val="0005099F"/>
    <w:rsid w:val="00050AB5"/>
    <w:rsid w:val="0005114C"/>
    <w:rsid w:val="0005226F"/>
    <w:rsid w:val="00052B03"/>
    <w:rsid w:val="00052DDF"/>
    <w:rsid w:val="00052ECB"/>
    <w:rsid w:val="00060C23"/>
    <w:rsid w:val="00067E88"/>
    <w:rsid w:val="00074B01"/>
    <w:rsid w:val="000779CF"/>
    <w:rsid w:val="00085058"/>
    <w:rsid w:val="000944A9"/>
    <w:rsid w:val="000A3BE0"/>
    <w:rsid w:val="000A4EDB"/>
    <w:rsid w:val="000B052B"/>
    <w:rsid w:val="000B23D3"/>
    <w:rsid w:val="000B5703"/>
    <w:rsid w:val="000B6404"/>
    <w:rsid w:val="000C0DC6"/>
    <w:rsid w:val="000C3C93"/>
    <w:rsid w:val="000D494E"/>
    <w:rsid w:val="000E1BD8"/>
    <w:rsid w:val="000E257A"/>
    <w:rsid w:val="000E5018"/>
    <w:rsid w:val="000E5B5E"/>
    <w:rsid w:val="000F08FA"/>
    <w:rsid w:val="00100A20"/>
    <w:rsid w:val="00100BF6"/>
    <w:rsid w:val="00102337"/>
    <w:rsid w:val="00107343"/>
    <w:rsid w:val="00110549"/>
    <w:rsid w:val="00112089"/>
    <w:rsid w:val="00113EAF"/>
    <w:rsid w:val="001172C8"/>
    <w:rsid w:val="0012270B"/>
    <w:rsid w:val="00130769"/>
    <w:rsid w:val="001368A4"/>
    <w:rsid w:val="001400B1"/>
    <w:rsid w:val="00142CEE"/>
    <w:rsid w:val="001431D8"/>
    <w:rsid w:val="00145DFE"/>
    <w:rsid w:val="00156606"/>
    <w:rsid w:val="0017760A"/>
    <w:rsid w:val="00181428"/>
    <w:rsid w:val="001830C9"/>
    <w:rsid w:val="0018689A"/>
    <w:rsid w:val="00187E46"/>
    <w:rsid w:val="00191D82"/>
    <w:rsid w:val="00194616"/>
    <w:rsid w:val="00195973"/>
    <w:rsid w:val="0019677B"/>
    <w:rsid w:val="0019733F"/>
    <w:rsid w:val="001A0CDD"/>
    <w:rsid w:val="001A1A73"/>
    <w:rsid w:val="001A40EE"/>
    <w:rsid w:val="001B00B4"/>
    <w:rsid w:val="001B027E"/>
    <w:rsid w:val="001B162F"/>
    <w:rsid w:val="001B2B58"/>
    <w:rsid w:val="001B44D3"/>
    <w:rsid w:val="001B7A19"/>
    <w:rsid w:val="001C44B7"/>
    <w:rsid w:val="001C5399"/>
    <w:rsid w:val="001C6D45"/>
    <w:rsid w:val="001E47C4"/>
    <w:rsid w:val="001E4CA8"/>
    <w:rsid w:val="001E7B9A"/>
    <w:rsid w:val="001F7002"/>
    <w:rsid w:val="001F7B44"/>
    <w:rsid w:val="00200033"/>
    <w:rsid w:val="00200B58"/>
    <w:rsid w:val="00204DD6"/>
    <w:rsid w:val="00210976"/>
    <w:rsid w:val="00210D74"/>
    <w:rsid w:val="00211405"/>
    <w:rsid w:val="0022685B"/>
    <w:rsid w:val="00227516"/>
    <w:rsid w:val="00237E0A"/>
    <w:rsid w:val="002417A0"/>
    <w:rsid w:val="002431B6"/>
    <w:rsid w:val="00244825"/>
    <w:rsid w:val="002476E5"/>
    <w:rsid w:val="00252BEF"/>
    <w:rsid w:val="00255347"/>
    <w:rsid w:val="002562A9"/>
    <w:rsid w:val="00257E3C"/>
    <w:rsid w:val="002614F1"/>
    <w:rsid w:val="00263151"/>
    <w:rsid w:val="00263E56"/>
    <w:rsid w:val="00273CB3"/>
    <w:rsid w:val="002808AE"/>
    <w:rsid w:val="00280C57"/>
    <w:rsid w:val="002829A2"/>
    <w:rsid w:val="00283DC6"/>
    <w:rsid w:val="002859BA"/>
    <w:rsid w:val="00285C05"/>
    <w:rsid w:val="0028661B"/>
    <w:rsid w:val="0028795E"/>
    <w:rsid w:val="00294F52"/>
    <w:rsid w:val="002A1761"/>
    <w:rsid w:val="002A1ECF"/>
    <w:rsid w:val="002A632A"/>
    <w:rsid w:val="002A7C75"/>
    <w:rsid w:val="002B61CB"/>
    <w:rsid w:val="002C260B"/>
    <w:rsid w:val="002C29B4"/>
    <w:rsid w:val="002E0A8C"/>
    <w:rsid w:val="002E4B12"/>
    <w:rsid w:val="002E4B4C"/>
    <w:rsid w:val="002F3BAD"/>
    <w:rsid w:val="0030313E"/>
    <w:rsid w:val="00303294"/>
    <w:rsid w:val="0030628D"/>
    <w:rsid w:val="00313867"/>
    <w:rsid w:val="0031691A"/>
    <w:rsid w:val="003172FC"/>
    <w:rsid w:val="00321AF6"/>
    <w:rsid w:val="00326B6D"/>
    <w:rsid w:val="00326C17"/>
    <w:rsid w:val="00334589"/>
    <w:rsid w:val="00336EDD"/>
    <w:rsid w:val="0034346A"/>
    <w:rsid w:val="00345531"/>
    <w:rsid w:val="003544BE"/>
    <w:rsid w:val="003572C6"/>
    <w:rsid w:val="0036000D"/>
    <w:rsid w:val="0036255B"/>
    <w:rsid w:val="00370A5C"/>
    <w:rsid w:val="0038455C"/>
    <w:rsid w:val="0038591D"/>
    <w:rsid w:val="00392646"/>
    <w:rsid w:val="0039504D"/>
    <w:rsid w:val="003A0CF9"/>
    <w:rsid w:val="003B3FDE"/>
    <w:rsid w:val="003B5115"/>
    <w:rsid w:val="003C2C28"/>
    <w:rsid w:val="003C30A0"/>
    <w:rsid w:val="003C3F3C"/>
    <w:rsid w:val="003C4CA9"/>
    <w:rsid w:val="003C5782"/>
    <w:rsid w:val="003C6802"/>
    <w:rsid w:val="003D041B"/>
    <w:rsid w:val="003D4E04"/>
    <w:rsid w:val="003D69DA"/>
    <w:rsid w:val="003F0EC2"/>
    <w:rsid w:val="003F6981"/>
    <w:rsid w:val="003F72B1"/>
    <w:rsid w:val="00401A89"/>
    <w:rsid w:val="004076BB"/>
    <w:rsid w:val="004139DA"/>
    <w:rsid w:val="004337FE"/>
    <w:rsid w:val="0043494D"/>
    <w:rsid w:val="00443CA3"/>
    <w:rsid w:val="00447F18"/>
    <w:rsid w:val="004519AF"/>
    <w:rsid w:val="004547D6"/>
    <w:rsid w:val="004571C4"/>
    <w:rsid w:val="004607BB"/>
    <w:rsid w:val="00461F1F"/>
    <w:rsid w:val="004659FD"/>
    <w:rsid w:val="004675E5"/>
    <w:rsid w:val="00470793"/>
    <w:rsid w:val="0047728F"/>
    <w:rsid w:val="00483DA7"/>
    <w:rsid w:val="00486242"/>
    <w:rsid w:val="00490BE6"/>
    <w:rsid w:val="00490E9C"/>
    <w:rsid w:val="004A36D4"/>
    <w:rsid w:val="004B5BF0"/>
    <w:rsid w:val="004B71B1"/>
    <w:rsid w:val="004C0439"/>
    <w:rsid w:val="004C0C90"/>
    <w:rsid w:val="004C2AE9"/>
    <w:rsid w:val="004C4760"/>
    <w:rsid w:val="004D4418"/>
    <w:rsid w:val="004D7A96"/>
    <w:rsid w:val="004E20FF"/>
    <w:rsid w:val="004E461D"/>
    <w:rsid w:val="004F43D4"/>
    <w:rsid w:val="00504E19"/>
    <w:rsid w:val="0051180F"/>
    <w:rsid w:val="00517A11"/>
    <w:rsid w:val="0052456E"/>
    <w:rsid w:val="00541027"/>
    <w:rsid w:val="00541A53"/>
    <w:rsid w:val="005437C6"/>
    <w:rsid w:val="00544818"/>
    <w:rsid w:val="00551411"/>
    <w:rsid w:val="00556160"/>
    <w:rsid w:val="0055676C"/>
    <w:rsid w:val="005574F5"/>
    <w:rsid w:val="00565F7E"/>
    <w:rsid w:val="0056679D"/>
    <w:rsid w:val="005718BD"/>
    <w:rsid w:val="0058003B"/>
    <w:rsid w:val="00590414"/>
    <w:rsid w:val="00592A93"/>
    <w:rsid w:val="00592C3F"/>
    <w:rsid w:val="0059474C"/>
    <w:rsid w:val="00595952"/>
    <w:rsid w:val="005B027A"/>
    <w:rsid w:val="005B1267"/>
    <w:rsid w:val="005B15FC"/>
    <w:rsid w:val="005C370B"/>
    <w:rsid w:val="005C5E6D"/>
    <w:rsid w:val="005C5FC1"/>
    <w:rsid w:val="005C6E15"/>
    <w:rsid w:val="005D39EE"/>
    <w:rsid w:val="005D7E56"/>
    <w:rsid w:val="005D7FD6"/>
    <w:rsid w:val="005E0DD8"/>
    <w:rsid w:val="005E2032"/>
    <w:rsid w:val="005F27AC"/>
    <w:rsid w:val="005F3AB8"/>
    <w:rsid w:val="005F72D6"/>
    <w:rsid w:val="006055A9"/>
    <w:rsid w:val="0060766D"/>
    <w:rsid w:val="00613A07"/>
    <w:rsid w:val="006148F4"/>
    <w:rsid w:val="006204AB"/>
    <w:rsid w:val="0062051A"/>
    <w:rsid w:val="006218ED"/>
    <w:rsid w:val="00621ABA"/>
    <w:rsid w:val="0062285F"/>
    <w:rsid w:val="00631BE1"/>
    <w:rsid w:val="00640E2C"/>
    <w:rsid w:val="0064146D"/>
    <w:rsid w:val="0064339B"/>
    <w:rsid w:val="00646231"/>
    <w:rsid w:val="006535A6"/>
    <w:rsid w:val="00665A1C"/>
    <w:rsid w:val="006773A6"/>
    <w:rsid w:val="00680330"/>
    <w:rsid w:val="00682BC5"/>
    <w:rsid w:val="00684929"/>
    <w:rsid w:val="00684B00"/>
    <w:rsid w:val="00694B2D"/>
    <w:rsid w:val="00695BDA"/>
    <w:rsid w:val="006A3C39"/>
    <w:rsid w:val="006B0248"/>
    <w:rsid w:val="006B036D"/>
    <w:rsid w:val="006B1E8D"/>
    <w:rsid w:val="006B2B9C"/>
    <w:rsid w:val="006B4ED8"/>
    <w:rsid w:val="006B697C"/>
    <w:rsid w:val="006B6CF8"/>
    <w:rsid w:val="006C172F"/>
    <w:rsid w:val="006C6885"/>
    <w:rsid w:val="006D56E7"/>
    <w:rsid w:val="006E2046"/>
    <w:rsid w:val="006E59C8"/>
    <w:rsid w:val="006F1C29"/>
    <w:rsid w:val="006F4308"/>
    <w:rsid w:val="00701BF5"/>
    <w:rsid w:val="00703424"/>
    <w:rsid w:val="00707C70"/>
    <w:rsid w:val="00711BB0"/>
    <w:rsid w:val="00715534"/>
    <w:rsid w:val="00724743"/>
    <w:rsid w:val="007262FA"/>
    <w:rsid w:val="00727471"/>
    <w:rsid w:val="00731A20"/>
    <w:rsid w:val="00734829"/>
    <w:rsid w:val="0074378E"/>
    <w:rsid w:val="00744DEA"/>
    <w:rsid w:val="00747385"/>
    <w:rsid w:val="00751A85"/>
    <w:rsid w:val="00752AB9"/>
    <w:rsid w:val="007560F0"/>
    <w:rsid w:val="00767B85"/>
    <w:rsid w:val="00774235"/>
    <w:rsid w:val="0077556C"/>
    <w:rsid w:val="0078026F"/>
    <w:rsid w:val="00783C7B"/>
    <w:rsid w:val="00784529"/>
    <w:rsid w:val="00784AA9"/>
    <w:rsid w:val="00794000"/>
    <w:rsid w:val="007953E2"/>
    <w:rsid w:val="00796109"/>
    <w:rsid w:val="007A4549"/>
    <w:rsid w:val="007A5729"/>
    <w:rsid w:val="007A5BE8"/>
    <w:rsid w:val="007A5F4B"/>
    <w:rsid w:val="007B15D1"/>
    <w:rsid w:val="007B1821"/>
    <w:rsid w:val="007B6C20"/>
    <w:rsid w:val="007C241E"/>
    <w:rsid w:val="007C43B2"/>
    <w:rsid w:val="007C5375"/>
    <w:rsid w:val="007C56C0"/>
    <w:rsid w:val="007C604A"/>
    <w:rsid w:val="007D5000"/>
    <w:rsid w:val="007D6FA3"/>
    <w:rsid w:val="007D77DD"/>
    <w:rsid w:val="007E0F1E"/>
    <w:rsid w:val="007E7165"/>
    <w:rsid w:val="007F13BB"/>
    <w:rsid w:val="007F46FF"/>
    <w:rsid w:val="0080334C"/>
    <w:rsid w:val="00814E57"/>
    <w:rsid w:val="00827708"/>
    <w:rsid w:val="00834976"/>
    <w:rsid w:val="00834CE4"/>
    <w:rsid w:val="00840B92"/>
    <w:rsid w:val="00841A1E"/>
    <w:rsid w:val="00847002"/>
    <w:rsid w:val="0085171D"/>
    <w:rsid w:val="008542E9"/>
    <w:rsid w:val="00857373"/>
    <w:rsid w:val="008574BF"/>
    <w:rsid w:val="00860F05"/>
    <w:rsid w:val="00862B16"/>
    <w:rsid w:val="00864D19"/>
    <w:rsid w:val="008651EA"/>
    <w:rsid w:val="00866390"/>
    <w:rsid w:val="008665E1"/>
    <w:rsid w:val="008770E0"/>
    <w:rsid w:val="008774D0"/>
    <w:rsid w:val="008826BB"/>
    <w:rsid w:val="008827AF"/>
    <w:rsid w:val="00891E12"/>
    <w:rsid w:val="00894AD2"/>
    <w:rsid w:val="00895175"/>
    <w:rsid w:val="008A6330"/>
    <w:rsid w:val="008B2227"/>
    <w:rsid w:val="008C3F5B"/>
    <w:rsid w:val="008C75D6"/>
    <w:rsid w:val="008D10AC"/>
    <w:rsid w:val="008D1281"/>
    <w:rsid w:val="008D235E"/>
    <w:rsid w:val="008D244A"/>
    <w:rsid w:val="008D4C1C"/>
    <w:rsid w:val="008D75EE"/>
    <w:rsid w:val="008E05B6"/>
    <w:rsid w:val="008E0794"/>
    <w:rsid w:val="008E6B67"/>
    <w:rsid w:val="008F1453"/>
    <w:rsid w:val="008F1E35"/>
    <w:rsid w:val="008F2A75"/>
    <w:rsid w:val="008F4402"/>
    <w:rsid w:val="008F5557"/>
    <w:rsid w:val="008F7A6E"/>
    <w:rsid w:val="009003BF"/>
    <w:rsid w:val="00900599"/>
    <w:rsid w:val="00901DAC"/>
    <w:rsid w:val="0091070C"/>
    <w:rsid w:val="00913033"/>
    <w:rsid w:val="00913F20"/>
    <w:rsid w:val="00915525"/>
    <w:rsid w:val="00915FBC"/>
    <w:rsid w:val="00923AEE"/>
    <w:rsid w:val="00923C68"/>
    <w:rsid w:val="00924857"/>
    <w:rsid w:val="00926AD3"/>
    <w:rsid w:val="00932DF9"/>
    <w:rsid w:val="00933DD8"/>
    <w:rsid w:val="00934B79"/>
    <w:rsid w:val="00936B95"/>
    <w:rsid w:val="0093794D"/>
    <w:rsid w:val="00940904"/>
    <w:rsid w:val="00942CA5"/>
    <w:rsid w:val="009459B4"/>
    <w:rsid w:val="00947A83"/>
    <w:rsid w:val="00956660"/>
    <w:rsid w:val="00960D62"/>
    <w:rsid w:val="00961B60"/>
    <w:rsid w:val="00967C97"/>
    <w:rsid w:val="00972459"/>
    <w:rsid w:val="00976253"/>
    <w:rsid w:val="0098040A"/>
    <w:rsid w:val="00983462"/>
    <w:rsid w:val="009B46E7"/>
    <w:rsid w:val="009C6099"/>
    <w:rsid w:val="009C6370"/>
    <w:rsid w:val="009C67AB"/>
    <w:rsid w:val="009C7EEA"/>
    <w:rsid w:val="009D4185"/>
    <w:rsid w:val="009D4D13"/>
    <w:rsid w:val="009E3A1E"/>
    <w:rsid w:val="009E4D4C"/>
    <w:rsid w:val="009E7491"/>
    <w:rsid w:val="009F2EA5"/>
    <w:rsid w:val="00A106E2"/>
    <w:rsid w:val="00A12B5C"/>
    <w:rsid w:val="00A17BD1"/>
    <w:rsid w:val="00A17F7A"/>
    <w:rsid w:val="00A203B6"/>
    <w:rsid w:val="00A208C5"/>
    <w:rsid w:val="00A2571A"/>
    <w:rsid w:val="00A27BDA"/>
    <w:rsid w:val="00A3173E"/>
    <w:rsid w:val="00A3232F"/>
    <w:rsid w:val="00A44E57"/>
    <w:rsid w:val="00A45E2A"/>
    <w:rsid w:val="00A70FD8"/>
    <w:rsid w:val="00A74F62"/>
    <w:rsid w:val="00A85D6A"/>
    <w:rsid w:val="00A91155"/>
    <w:rsid w:val="00A91EED"/>
    <w:rsid w:val="00A925DB"/>
    <w:rsid w:val="00A93CA6"/>
    <w:rsid w:val="00A94190"/>
    <w:rsid w:val="00AA25CF"/>
    <w:rsid w:val="00AA678E"/>
    <w:rsid w:val="00AA7CCB"/>
    <w:rsid w:val="00AB70D7"/>
    <w:rsid w:val="00AB7DFC"/>
    <w:rsid w:val="00AC2608"/>
    <w:rsid w:val="00AC52C8"/>
    <w:rsid w:val="00AD1F43"/>
    <w:rsid w:val="00AD5E07"/>
    <w:rsid w:val="00AD63FD"/>
    <w:rsid w:val="00AE0119"/>
    <w:rsid w:val="00AE3389"/>
    <w:rsid w:val="00AE453C"/>
    <w:rsid w:val="00AF36E5"/>
    <w:rsid w:val="00AF4382"/>
    <w:rsid w:val="00AF43A9"/>
    <w:rsid w:val="00AF6EEC"/>
    <w:rsid w:val="00B00039"/>
    <w:rsid w:val="00B00CC9"/>
    <w:rsid w:val="00B054C5"/>
    <w:rsid w:val="00B05FEE"/>
    <w:rsid w:val="00B060D0"/>
    <w:rsid w:val="00B07AE5"/>
    <w:rsid w:val="00B1163C"/>
    <w:rsid w:val="00B14331"/>
    <w:rsid w:val="00B151C9"/>
    <w:rsid w:val="00B20CC8"/>
    <w:rsid w:val="00B267E2"/>
    <w:rsid w:val="00B26FD7"/>
    <w:rsid w:val="00B271F2"/>
    <w:rsid w:val="00B32BD8"/>
    <w:rsid w:val="00B42B9D"/>
    <w:rsid w:val="00B432DD"/>
    <w:rsid w:val="00B450B0"/>
    <w:rsid w:val="00B458B3"/>
    <w:rsid w:val="00B537E4"/>
    <w:rsid w:val="00B553F1"/>
    <w:rsid w:val="00B56EC1"/>
    <w:rsid w:val="00B6247E"/>
    <w:rsid w:val="00B62F03"/>
    <w:rsid w:val="00B63BC9"/>
    <w:rsid w:val="00B66124"/>
    <w:rsid w:val="00B66C85"/>
    <w:rsid w:val="00B7734E"/>
    <w:rsid w:val="00B803A5"/>
    <w:rsid w:val="00B82C7F"/>
    <w:rsid w:val="00B83BEA"/>
    <w:rsid w:val="00B86140"/>
    <w:rsid w:val="00B86148"/>
    <w:rsid w:val="00B90BC6"/>
    <w:rsid w:val="00B9287D"/>
    <w:rsid w:val="00B940E2"/>
    <w:rsid w:val="00BA66EF"/>
    <w:rsid w:val="00BB1F7D"/>
    <w:rsid w:val="00BB439B"/>
    <w:rsid w:val="00BB781E"/>
    <w:rsid w:val="00BC75C3"/>
    <w:rsid w:val="00BD3777"/>
    <w:rsid w:val="00BD7380"/>
    <w:rsid w:val="00BE2F9C"/>
    <w:rsid w:val="00BE6341"/>
    <w:rsid w:val="00BF1A19"/>
    <w:rsid w:val="00BF717C"/>
    <w:rsid w:val="00C01602"/>
    <w:rsid w:val="00C01BC9"/>
    <w:rsid w:val="00C07B2D"/>
    <w:rsid w:val="00C20A35"/>
    <w:rsid w:val="00C27A55"/>
    <w:rsid w:val="00C30164"/>
    <w:rsid w:val="00C330C0"/>
    <w:rsid w:val="00C428DB"/>
    <w:rsid w:val="00C5063C"/>
    <w:rsid w:val="00C51425"/>
    <w:rsid w:val="00C6338A"/>
    <w:rsid w:val="00C64E16"/>
    <w:rsid w:val="00C7526A"/>
    <w:rsid w:val="00C767C8"/>
    <w:rsid w:val="00C7687F"/>
    <w:rsid w:val="00C7782E"/>
    <w:rsid w:val="00C77F0D"/>
    <w:rsid w:val="00C81363"/>
    <w:rsid w:val="00C90B96"/>
    <w:rsid w:val="00C914C3"/>
    <w:rsid w:val="00C962F8"/>
    <w:rsid w:val="00CA4611"/>
    <w:rsid w:val="00CB1337"/>
    <w:rsid w:val="00CB777E"/>
    <w:rsid w:val="00CC08A9"/>
    <w:rsid w:val="00CC1DAB"/>
    <w:rsid w:val="00CC4082"/>
    <w:rsid w:val="00CD3477"/>
    <w:rsid w:val="00CD3FB6"/>
    <w:rsid w:val="00CD6824"/>
    <w:rsid w:val="00CE2405"/>
    <w:rsid w:val="00CE5D88"/>
    <w:rsid w:val="00CF05F2"/>
    <w:rsid w:val="00CF07ED"/>
    <w:rsid w:val="00CF2BC5"/>
    <w:rsid w:val="00CF7DC9"/>
    <w:rsid w:val="00D01727"/>
    <w:rsid w:val="00D06204"/>
    <w:rsid w:val="00D10713"/>
    <w:rsid w:val="00D12FFF"/>
    <w:rsid w:val="00D150F5"/>
    <w:rsid w:val="00D23795"/>
    <w:rsid w:val="00D252B6"/>
    <w:rsid w:val="00D267CC"/>
    <w:rsid w:val="00D27BE5"/>
    <w:rsid w:val="00D33A58"/>
    <w:rsid w:val="00D4531E"/>
    <w:rsid w:val="00D46278"/>
    <w:rsid w:val="00D6214A"/>
    <w:rsid w:val="00D62C85"/>
    <w:rsid w:val="00D64FA1"/>
    <w:rsid w:val="00D670F0"/>
    <w:rsid w:val="00D73412"/>
    <w:rsid w:val="00D7778A"/>
    <w:rsid w:val="00D8249D"/>
    <w:rsid w:val="00D85E40"/>
    <w:rsid w:val="00D875D0"/>
    <w:rsid w:val="00D978E3"/>
    <w:rsid w:val="00DA1501"/>
    <w:rsid w:val="00DA6EA0"/>
    <w:rsid w:val="00DA76D3"/>
    <w:rsid w:val="00DB3F83"/>
    <w:rsid w:val="00DC0CCC"/>
    <w:rsid w:val="00DC4255"/>
    <w:rsid w:val="00DD1C9A"/>
    <w:rsid w:val="00DD1E9F"/>
    <w:rsid w:val="00DD329E"/>
    <w:rsid w:val="00DD3CDA"/>
    <w:rsid w:val="00DD5816"/>
    <w:rsid w:val="00DE0D19"/>
    <w:rsid w:val="00DE3B39"/>
    <w:rsid w:val="00DE5766"/>
    <w:rsid w:val="00DE6DC7"/>
    <w:rsid w:val="00DF1976"/>
    <w:rsid w:val="00E02511"/>
    <w:rsid w:val="00E02F9F"/>
    <w:rsid w:val="00E03E0E"/>
    <w:rsid w:val="00E03FC2"/>
    <w:rsid w:val="00E123CB"/>
    <w:rsid w:val="00E136B3"/>
    <w:rsid w:val="00E273F6"/>
    <w:rsid w:val="00E311EA"/>
    <w:rsid w:val="00E32D76"/>
    <w:rsid w:val="00E3572F"/>
    <w:rsid w:val="00E404D3"/>
    <w:rsid w:val="00E40655"/>
    <w:rsid w:val="00E41182"/>
    <w:rsid w:val="00E43E54"/>
    <w:rsid w:val="00E448FF"/>
    <w:rsid w:val="00E53310"/>
    <w:rsid w:val="00E572D2"/>
    <w:rsid w:val="00E6269C"/>
    <w:rsid w:val="00E641BF"/>
    <w:rsid w:val="00E65AD3"/>
    <w:rsid w:val="00E65C8F"/>
    <w:rsid w:val="00E73B0B"/>
    <w:rsid w:val="00E7652E"/>
    <w:rsid w:val="00E81500"/>
    <w:rsid w:val="00E81B6D"/>
    <w:rsid w:val="00E8248A"/>
    <w:rsid w:val="00E903D7"/>
    <w:rsid w:val="00E90D75"/>
    <w:rsid w:val="00E9273F"/>
    <w:rsid w:val="00EB5EED"/>
    <w:rsid w:val="00EC56F5"/>
    <w:rsid w:val="00EC7149"/>
    <w:rsid w:val="00ED36FB"/>
    <w:rsid w:val="00EE1929"/>
    <w:rsid w:val="00EE37FA"/>
    <w:rsid w:val="00EE4A7E"/>
    <w:rsid w:val="00EE580A"/>
    <w:rsid w:val="00EF0075"/>
    <w:rsid w:val="00EF1A3E"/>
    <w:rsid w:val="00EF4E51"/>
    <w:rsid w:val="00EF4FAF"/>
    <w:rsid w:val="00EF720F"/>
    <w:rsid w:val="00F17064"/>
    <w:rsid w:val="00F2168F"/>
    <w:rsid w:val="00F32A3E"/>
    <w:rsid w:val="00F35EAD"/>
    <w:rsid w:val="00F37CB1"/>
    <w:rsid w:val="00F40F34"/>
    <w:rsid w:val="00F42CA9"/>
    <w:rsid w:val="00F44DBD"/>
    <w:rsid w:val="00F459D1"/>
    <w:rsid w:val="00F503BD"/>
    <w:rsid w:val="00F5249A"/>
    <w:rsid w:val="00F554BE"/>
    <w:rsid w:val="00F57A9A"/>
    <w:rsid w:val="00F9056C"/>
    <w:rsid w:val="00F91D5F"/>
    <w:rsid w:val="00F94169"/>
    <w:rsid w:val="00F95A16"/>
    <w:rsid w:val="00FB2F29"/>
    <w:rsid w:val="00FB5D92"/>
    <w:rsid w:val="00FB5F8D"/>
    <w:rsid w:val="00FB7334"/>
    <w:rsid w:val="00FC1AED"/>
    <w:rsid w:val="00FC4BE3"/>
    <w:rsid w:val="00FC4EA0"/>
    <w:rsid w:val="00FC70AA"/>
    <w:rsid w:val="00FC789C"/>
    <w:rsid w:val="00FD721E"/>
    <w:rsid w:val="00FE3CE9"/>
    <w:rsid w:val="00FE55B3"/>
    <w:rsid w:val="00FF2EB7"/>
    <w:rsid w:val="00FF3674"/>
    <w:rsid w:val="00FF715E"/>
    <w:rsid w:val="00FF74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641BF"/>
    <w:pPr>
      <w:jc w:val="both"/>
    </w:pPr>
    <w:rPr>
      <w:rFonts w:ascii="Arial" w:hAnsi="Arial"/>
      <w:sz w:val="24"/>
    </w:rPr>
  </w:style>
  <w:style w:type="paragraph" w:styleId="berschrift1">
    <w:name w:val="heading 1"/>
    <w:basedOn w:val="Standard"/>
    <w:next w:val="Standard"/>
    <w:qFormat/>
    <w:rsid w:val="00E641BF"/>
    <w:pPr>
      <w:keepNext/>
      <w:widowControl w:val="0"/>
      <w:tabs>
        <w:tab w:val="left" w:pos="794"/>
      </w:tabs>
      <w:spacing w:after="240"/>
      <w:ind w:left="794" w:hanging="794"/>
      <w:outlineLvl w:val="0"/>
    </w:pPr>
    <w:rPr>
      <w:b/>
      <w:sz w:val="30"/>
    </w:rPr>
  </w:style>
  <w:style w:type="paragraph" w:styleId="berschrift2">
    <w:name w:val="heading 2"/>
    <w:basedOn w:val="berschrift1"/>
    <w:next w:val="Standard"/>
    <w:qFormat/>
    <w:rsid w:val="00E641BF"/>
    <w:pPr>
      <w:outlineLvl w:val="1"/>
    </w:pPr>
    <w:rPr>
      <w:sz w:val="28"/>
    </w:rPr>
  </w:style>
  <w:style w:type="paragraph" w:styleId="berschrift3">
    <w:name w:val="heading 3"/>
    <w:basedOn w:val="berschrift2"/>
    <w:next w:val="Standard"/>
    <w:link w:val="berschrift3Zchn"/>
    <w:qFormat/>
    <w:rsid w:val="00E641BF"/>
    <w:pPr>
      <w:outlineLvl w:val="2"/>
    </w:pPr>
    <w:rPr>
      <w:sz w:val="26"/>
    </w:rPr>
  </w:style>
  <w:style w:type="paragraph" w:styleId="berschrift4">
    <w:name w:val="heading 4"/>
    <w:basedOn w:val="berschrift3"/>
    <w:next w:val="Standard"/>
    <w:qFormat/>
    <w:rsid w:val="00E641BF"/>
    <w:pPr>
      <w:outlineLvl w:val="3"/>
    </w:pPr>
    <w:rPr>
      <w:sz w:val="24"/>
    </w:rPr>
  </w:style>
  <w:style w:type="paragraph" w:styleId="berschrift5">
    <w:name w:val="heading 5"/>
    <w:basedOn w:val="Standard"/>
    <w:next w:val="Standard"/>
    <w:qFormat/>
    <w:rsid w:val="00E641BF"/>
    <w:pPr>
      <w:keepNext/>
      <w:outlineLvl w:val="4"/>
    </w:pPr>
    <w:rPr>
      <w:i/>
      <w:iCs/>
      <w:sz w:val="22"/>
    </w:rPr>
  </w:style>
  <w:style w:type="paragraph" w:styleId="berschrift6">
    <w:name w:val="heading 6"/>
    <w:basedOn w:val="Standard"/>
    <w:next w:val="Standard"/>
    <w:qFormat/>
    <w:rsid w:val="00E641BF"/>
    <w:pPr>
      <w:keepNext/>
      <w:outlineLvl w:val="5"/>
    </w:pPr>
    <w:rPr>
      <w:i/>
      <w:iCs/>
    </w:rPr>
  </w:style>
  <w:style w:type="paragraph" w:styleId="berschrift7">
    <w:name w:val="heading 7"/>
    <w:basedOn w:val="Standard"/>
    <w:next w:val="Standard"/>
    <w:qFormat/>
    <w:rsid w:val="00E641BF"/>
    <w:pPr>
      <w:keepNext/>
      <w:ind w:left="340" w:hanging="340"/>
      <w:outlineLvl w:val="6"/>
    </w:pPr>
    <w:rPr>
      <w:rFonts w:cs="Arial"/>
      <w:i/>
      <w:iCs/>
      <w:sz w:val="22"/>
    </w:rPr>
  </w:style>
  <w:style w:type="paragraph" w:styleId="berschrift8">
    <w:name w:val="heading 8"/>
    <w:basedOn w:val="Standard"/>
    <w:next w:val="Standard"/>
    <w:qFormat/>
    <w:rsid w:val="00E641BF"/>
    <w:pPr>
      <w:keepNext/>
      <w:outlineLvl w:val="7"/>
    </w:pPr>
    <w:rPr>
      <w:b/>
      <w:bCs/>
    </w:rPr>
  </w:style>
  <w:style w:type="paragraph" w:styleId="berschrift9">
    <w:name w:val="heading 9"/>
    <w:basedOn w:val="Standard"/>
    <w:next w:val="Standard"/>
    <w:qFormat/>
    <w:rsid w:val="00E641BF"/>
    <w:pPr>
      <w:keepNext/>
      <w:spacing w:before="120" w:after="240"/>
      <w:ind w:left="357"/>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3">
    <w:name w:val="einzug-3"/>
    <w:basedOn w:val="Standard"/>
    <w:next w:val="Standard"/>
    <w:rsid w:val="00E641BF"/>
    <w:pPr>
      <w:numPr>
        <w:numId w:val="1"/>
      </w:numPr>
      <w:tabs>
        <w:tab w:val="clear" w:pos="927"/>
        <w:tab w:val="left" w:pos="284"/>
        <w:tab w:val="num" w:pos="360"/>
      </w:tabs>
      <w:spacing w:line="288" w:lineRule="exact"/>
      <w:ind w:left="0" w:firstLine="0"/>
    </w:pPr>
  </w:style>
  <w:style w:type="paragraph" w:customStyle="1" w:styleId="ZW-Zusatz">
    <w:name w:val="ZW-Zusatz"/>
    <w:basedOn w:val="Standard"/>
    <w:next w:val="Standard"/>
    <w:rsid w:val="00E641BF"/>
    <w:pPr>
      <w:keepNext/>
      <w:numPr>
        <w:numId w:val="2"/>
      </w:numPr>
      <w:tabs>
        <w:tab w:val="clear" w:pos="360"/>
        <w:tab w:val="num" w:pos="284"/>
      </w:tabs>
      <w:spacing w:after="240"/>
      <w:ind w:left="284" w:hanging="284"/>
    </w:pPr>
  </w:style>
  <w:style w:type="paragraph" w:customStyle="1" w:styleId="einzug-1">
    <w:name w:val="einzug-1"/>
    <w:basedOn w:val="Standard"/>
    <w:next w:val="Standard"/>
    <w:link w:val="einzug-1Zchn"/>
    <w:rsid w:val="00E641BF"/>
    <w:pPr>
      <w:numPr>
        <w:numId w:val="3"/>
      </w:numPr>
      <w:tabs>
        <w:tab w:val="left" w:pos="284"/>
      </w:tabs>
      <w:spacing w:line="288" w:lineRule="exact"/>
    </w:pPr>
    <w:rPr>
      <w:lang w:val="x-none" w:eastAsia="x-none"/>
    </w:rPr>
  </w:style>
  <w:style w:type="paragraph" w:customStyle="1" w:styleId="einzug-2">
    <w:name w:val="einzug-2"/>
    <w:basedOn w:val="Standard"/>
    <w:next w:val="Standard"/>
    <w:rsid w:val="00E641BF"/>
    <w:pPr>
      <w:numPr>
        <w:numId w:val="4"/>
      </w:numPr>
      <w:tabs>
        <w:tab w:val="left" w:pos="284"/>
      </w:tabs>
      <w:spacing w:line="288" w:lineRule="exact"/>
    </w:pPr>
  </w:style>
  <w:style w:type="paragraph" w:styleId="Verzeichnis2">
    <w:name w:val="toc 2"/>
    <w:basedOn w:val="Standard"/>
    <w:next w:val="Standard"/>
    <w:autoRedefine/>
    <w:uiPriority w:val="39"/>
    <w:rsid w:val="00517A11"/>
    <w:pPr>
      <w:tabs>
        <w:tab w:val="left" w:pos="540"/>
        <w:tab w:val="left" w:pos="567"/>
        <w:tab w:val="left" w:pos="851"/>
        <w:tab w:val="left" w:pos="8647"/>
      </w:tabs>
      <w:ind w:left="360" w:right="708" w:hanging="360"/>
      <w:jc w:val="left"/>
    </w:pPr>
  </w:style>
  <w:style w:type="paragraph" w:customStyle="1" w:styleId="ZW-fett">
    <w:name w:val="ZW-fett"/>
    <w:basedOn w:val="Standard"/>
    <w:next w:val="Standard"/>
    <w:rsid w:val="00E641BF"/>
    <w:pPr>
      <w:keepNext/>
      <w:spacing w:after="240"/>
    </w:pPr>
    <w:rPr>
      <w:b/>
    </w:rPr>
  </w:style>
  <w:style w:type="paragraph" w:customStyle="1" w:styleId="ZW-kursiv">
    <w:name w:val="ZW-kursiv"/>
    <w:basedOn w:val="ZW-fett"/>
    <w:next w:val="Standard"/>
    <w:rsid w:val="00E641BF"/>
    <w:rPr>
      <w:i/>
    </w:rPr>
  </w:style>
  <w:style w:type="paragraph" w:styleId="Verzeichnis1">
    <w:name w:val="toc 1"/>
    <w:basedOn w:val="Standard"/>
    <w:next w:val="Standard"/>
    <w:autoRedefine/>
    <w:uiPriority w:val="39"/>
    <w:rsid w:val="006535A6"/>
    <w:pPr>
      <w:tabs>
        <w:tab w:val="left" w:pos="0"/>
        <w:tab w:val="right" w:pos="8845"/>
      </w:tabs>
      <w:spacing w:before="480" w:after="240"/>
      <w:ind w:left="851" w:right="851" w:hanging="851"/>
      <w:jc w:val="left"/>
    </w:pPr>
    <w:rPr>
      <w:rFonts w:cs="Arial"/>
      <w:b/>
      <w:noProof/>
      <w:szCs w:val="30"/>
    </w:rPr>
  </w:style>
  <w:style w:type="paragraph" w:styleId="Verzeichnis3">
    <w:name w:val="toc 3"/>
    <w:basedOn w:val="Standard"/>
    <w:next w:val="Standard"/>
    <w:autoRedefine/>
    <w:uiPriority w:val="39"/>
    <w:rsid w:val="006535A6"/>
    <w:pPr>
      <w:tabs>
        <w:tab w:val="num" w:pos="567"/>
        <w:tab w:val="left" w:pos="794"/>
        <w:tab w:val="right" w:pos="8845"/>
      </w:tabs>
      <w:spacing w:before="60" w:after="60"/>
      <w:ind w:left="567" w:hanging="567"/>
      <w:jc w:val="left"/>
    </w:pPr>
    <w:rPr>
      <w:i/>
      <w:sz w:val="22"/>
      <w:szCs w:val="22"/>
    </w:rPr>
  </w:style>
  <w:style w:type="character" w:styleId="Seitenzahl">
    <w:name w:val="page number"/>
    <w:basedOn w:val="Absatz-Standardschriftart"/>
    <w:rsid w:val="00E641BF"/>
  </w:style>
  <w:style w:type="paragraph" w:styleId="Fuzeile">
    <w:name w:val="footer"/>
    <w:basedOn w:val="Standard"/>
    <w:link w:val="FuzeileZchn"/>
    <w:rsid w:val="00E641BF"/>
    <w:pPr>
      <w:widowControl w:val="0"/>
      <w:tabs>
        <w:tab w:val="right" w:pos="9072"/>
      </w:tabs>
    </w:pPr>
    <w:rPr>
      <w:noProof/>
    </w:rPr>
  </w:style>
  <w:style w:type="paragraph" w:styleId="Kopfzeile">
    <w:name w:val="header"/>
    <w:basedOn w:val="Standard"/>
    <w:link w:val="KopfzeileZchn"/>
    <w:uiPriority w:val="99"/>
    <w:rsid w:val="00E641BF"/>
    <w:pPr>
      <w:widowControl w:val="0"/>
      <w:pBdr>
        <w:bottom w:val="single" w:sz="6" w:space="1" w:color="auto"/>
      </w:pBdr>
    </w:pPr>
    <w:rPr>
      <w:noProof/>
      <w:sz w:val="20"/>
    </w:rPr>
  </w:style>
  <w:style w:type="paragraph" w:styleId="Funotentext">
    <w:name w:val="footnote text"/>
    <w:link w:val="FunotentextZchn"/>
    <w:uiPriority w:val="99"/>
    <w:semiHidden/>
    <w:rsid w:val="00E641BF"/>
    <w:pPr>
      <w:widowControl w:val="0"/>
      <w:tabs>
        <w:tab w:val="left" w:pos="284"/>
      </w:tabs>
      <w:ind w:left="284" w:hanging="284"/>
      <w:jc w:val="both"/>
    </w:pPr>
    <w:rPr>
      <w:rFonts w:ascii="Arial" w:hAnsi="Arial"/>
    </w:rPr>
  </w:style>
  <w:style w:type="character" w:styleId="Funotenzeichen">
    <w:name w:val="footnote reference"/>
    <w:uiPriority w:val="99"/>
    <w:semiHidden/>
    <w:rsid w:val="00E641BF"/>
    <w:rPr>
      <w:rFonts w:ascii="Arial" w:hAnsi="Arial"/>
      <w:sz w:val="24"/>
      <w:vertAlign w:val="superscript"/>
    </w:rPr>
  </w:style>
  <w:style w:type="paragraph" w:styleId="Textkrper-Einzug2">
    <w:name w:val="Body Text Indent 2"/>
    <w:basedOn w:val="Standard"/>
    <w:rsid w:val="00E641BF"/>
    <w:pPr>
      <w:ind w:left="410" w:hanging="410"/>
      <w:jc w:val="left"/>
    </w:pPr>
    <w:rPr>
      <w:rFonts w:ascii="Times New Roman" w:hAnsi="Times New Roman"/>
      <w:szCs w:val="24"/>
    </w:rPr>
  </w:style>
  <w:style w:type="paragraph" w:styleId="Textkrper2">
    <w:name w:val="Body Text 2"/>
    <w:basedOn w:val="Standard"/>
    <w:rsid w:val="00E641BF"/>
    <w:pPr>
      <w:spacing w:before="120" w:after="240"/>
      <w:jc w:val="left"/>
    </w:pPr>
    <w:rPr>
      <w:b/>
      <w:sz w:val="22"/>
    </w:rPr>
  </w:style>
  <w:style w:type="paragraph" w:styleId="Textkrper3">
    <w:name w:val="Body Text 3"/>
    <w:basedOn w:val="Standard"/>
    <w:rsid w:val="00E641BF"/>
    <w:pPr>
      <w:jc w:val="left"/>
    </w:pPr>
    <w:rPr>
      <w:i/>
      <w:sz w:val="22"/>
    </w:rPr>
  </w:style>
  <w:style w:type="paragraph" w:styleId="Textkrper-Einzug3">
    <w:name w:val="Body Text Indent 3"/>
    <w:basedOn w:val="Standard"/>
    <w:rsid w:val="00E641BF"/>
    <w:pPr>
      <w:ind w:left="309" w:hanging="309"/>
    </w:pPr>
    <w:rPr>
      <w:rFonts w:eastAsia="Times"/>
      <w:sz w:val="22"/>
    </w:rPr>
  </w:style>
  <w:style w:type="paragraph" w:styleId="Textkrper-Zeileneinzug">
    <w:name w:val="Body Text Indent"/>
    <w:basedOn w:val="Standard"/>
    <w:rsid w:val="00E641BF"/>
    <w:pPr>
      <w:widowControl w:val="0"/>
      <w:autoSpaceDE w:val="0"/>
      <w:autoSpaceDN w:val="0"/>
      <w:adjustRightInd w:val="0"/>
      <w:ind w:left="79"/>
      <w:jc w:val="left"/>
    </w:pPr>
    <w:rPr>
      <w:rFonts w:ascii="Times New Roman" w:hAnsi="Times New Roman"/>
      <w:sz w:val="22"/>
      <w:szCs w:val="22"/>
    </w:rPr>
  </w:style>
  <w:style w:type="character" w:styleId="Hyperlink">
    <w:name w:val="Hyperlink"/>
    <w:uiPriority w:val="99"/>
    <w:rsid w:val="00E641BF"/>
    <w:rPr>
      <w:color w:val="0000FF"/>
      <w:u w:val="single"/>
    </w:rPr>
  </w:style>
  <w:style w:type="paragraph" w:styleId="Textkrper">
    <w:name w:val="Body Text"/>
    <w:basedOn w:val="Standard"/>
    <w:rsid w:val="00E641BF"/>
    <w:pPr>
      <w:spacing w:before="120"/>
      <w:jc w:val="left"/>
    </w:pPr>
    <w:rPr>
      <w:color w:val="FF0000"/>
      <w:sz w:val="22"/>
    </w:rPr>
  </w:style>
  <w:style w:type="paragraph" w:styleId="Aufzhlungszeichen">
    <w:name w:val="List Bullet"/>
    <w:basedOn w:val="Standard"/>
    <w:autoRedefine/>
    <w:rsid w:val="00E641BF"/>
    <w:pPr>
      <w:numPr>
        <w:numId w:val="5"/>
      </w:numPr>
      <w:tabs>
        <w:tab w:val="left" w:pos="284"/>
      </w:tabs>
      <w:spacing w:after="120"/>
    </w:pPr>
    <w:rPr>
      <w:sz w:val="22"/>
    </w:rPr>
  </w:style>
  <w:style w:type="character" w:styleId="BesuchterHyperlink">
    <w:name w:val="FollowedHyperlink"/>
    <w:rsid w:val="00E641BF"/>
    <w:rPr>
      <w:color w:val="800080"/>
      <w:u w:val="single"/>
    </w:rPr>
  </w:style>
  <w:style w:type="character" w:styleId="Endnotenzeichen">
    <w:name w:val="endnote reference"/>
    <w:semiHidden/>
    <w:rsid w:val="00E641BF"/>
    <w:rPr>
      <w:vertAlign w:val="superscript"/>
    </w:rPr>
  </w:style>
  <w:style w:type="paragraph" w:customStyle="1" w:styleId="Basisformat">
    <w:name w:val="Basisformat"/>
    <w:rsid w:val="00E641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snapToGrid w:val="0"/>
      <w:color w:val="000000"/>
      <w:sz w:val="24"/>
    </w:rPr>
  </w:style>
  <w:style w:type="paragraph" w:customStyle="1" w:styleId="Betreff">
    <w:name w:val="Betreff"/>
    <w:basedOn w:val="Standard"/>
    <w:rsid w:val="00E641BF"/>
    <w:pPr>
      <w:tabs>
        <w:tab w:val="left" w:pos="1010"/>
      </w:tabs>
      <w:spacing w:before="480"/>
      <w:ind w:left="1009" w:hanging="1009"/>
      <w:jc w:val="left"/>
    </w:pPr>
    <w:rPr>
      <w:rFonts w:ascii="Times New Roman" w:hAnsi="Times New Roman"/>
    </w:rPr>
  </w:style>
  <w:style w:type="paragraph" w:customStyle="1" w:styleId="Adressen">
    <w:name w:val="Adressen"/>
    <w:basedOn w:val="Standard"/>
    <w:rsid w:val="00E641BF"/>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rsid w:val="00E641BF"/>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rsid w:val="00E641BF"/>
    <w:pPr>
      <w:keepNext/>
      <w:ind w:left="709" w:hanging="709"/>
      <w:outlineLvl w:val="0"/>
    </w:pPr>
    <w:rPr>
      <w:b/>
      <w:bCs/>
      <w:sz w:val="32"/>
    </w:rPr>
  </w:style>
  <w:style w:type="paragraph" w:styleId="Sprechblasentext">
    <w:name w:val="Balloon Text"/>
    <w:basedOn w:val="Standard"/>
    <w:semiHidden/>
    <w:rsid w:val="009C6370"/>
    <w:rPr>
      <w:rFonts w:ascii="Tahoma" w:hAnsi="Tahoma" w:cs="Tahoma"/>
      <w:sz w:val="16"/>
      <w:szCs w:val="16"/>
    </w:rPr>
  </w:style>
  <w:style w:type="character" w:styleId="Kommentarzeichen">
    <w:name w:val="annotation reference"/>
    <w:semiHidden/>
    <w:rsid w:val="00AF4382"/>
    <w:rPr>
      <w:sz w:val="16"/>
      <w:szCs w:val="16"/>
    </w:rPr>
  </w:style>
  <w:style w:type="paragraph" w:styleId="Kommentartext">
    <w:name w:val="annotation text"/>
    <w:basedOn w:val="Standard"/>
    <w:link w:val="KommentartextZchn"/>
    <w:semiHidden/>
    <w:rsid w:val="00AF4382"/>
    <w:rPr>
      <w:sz w:val="20"/>
    </w:rPr>
  </w:style>
  <w:style w:type="paragraph" w:styleId="Kommentarthema">
    <w:name w:val="annotation subject"/>
    <w:basedOn w:val="Kommentartext"/>
    <w:next w:val="Kommentartext"/>
    <w:semiHidden/>
    <w:rsid w:val="00AF4382"/>
    <w:rPr>
      <w:b/>
      <w:bCs/>
    </w:rPr>
  </w:style>
  <w:style w:type="table" w:customStyle="1" w:styleId="Tabellengitternetz">
    <w:name w:val="Tabellengitternetz"/>
    <w:aliases w:val="Table Grid"/>
    <w:basedOn w:val="NormaleTabelle"/>
    <w:rsid w:val="0034346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7A4549"/>
    <w:rPr>
      <w:rFonts w:ascii="Arial" w:hAnsi="Arial"/>
      <w:noProof/>
      <w:sz w:val="24"/>
      <w:lang w:val="de-DE" w:eastAsia="de-DE" w:bidi="ar-SA"/>
    </w:rPr>
  </w:style>
  <w:style w:type="paragraph" w:styleId="StandardWeb">
    <w:name w:val="Normal (Web)"/>
    <w:basedOn w:val="Standard"/>
    <w:unhideWhenUsed/>
    <w:rsid w:val="007A4549"/>
    <w:pPr>
      <w:spacing w:before="100" w:beforeAutospacing="1" w:after="100" w:afterAutospacing="1"/>
      <w:jc w:val="left"/>
    </w:pPr>
    <w:rPr>
      <w:rFonts w:ascii="Times New Roman" w:hAnsi="Times New Roman"/>
      <w:szCs w:val="24"/>
    </w:rPr>
  </w:style>
  <w:style w:type="character" w:styleId="Fett">
    <w:name w:val="Strong"/>
    <w:qFormat/>
    <w:rsid w:val="00972459"/>
    <w:rPr>
      <w:b/>
      <w:bCs/>
    </w:rPr>
  </w:style>
  <w:style w:type="paragraph" w:customStyle="1" w:styleId="msolistparagraph0">
    <w:name w:val="msolistparagraph"/>
    <w:basedOn w:val="Standard"/>
    <w:rsid w:val="00972459"/>
    <w:pPr>
      <w:ind w:left="720"/>
      <w:contextualSpacing/>
    </w:pPr>
    <w:rPr>
      <w:lang w:eastAsia="zh-CN"/>
    </w:rPr>
  </w:style>
  <w:style w:type="paragraph" w:styleId="Titel">
    <w:name w:val="Title"/>
    <w:basedOn w:val="Standard"/>
    <w:link w:val="TitelZchn"/>
    <w:qFormat/>
    <w:rsid w:val="00B07AE5"/>
    <w:pPr>
      <w:jc w:val="center"/>
    </w:pPr>
    <w:rPr>
      <w:rFonts w:ascii="Times New Roman" w:hAnsi="Times New Roman"/>
      <w:b/>
      <w:bCs/>
      <w:szCs w:val="24"/>
      <w:u w:val="single"/>
      <w:lang w:val="x-none" w:eastAsia="x-none"/>
    </w:rPr>
  </w:style>
  <w:style w:type="character" w:customStyle="1" w:styleId="TitelZchn">
    <w:name w:val="Titel Zchn"/>
    <w:link w:val="Titel"/>
    <w:rsid w:val="00B07AE5"/>
    <w:rPr>
      <w:b/>
      <w:bCs/>
      <w:sz w:val="24"/>
      <w:szCs w:val="24"/>
      <w:u w:val="single"/>
    </w:rPr>
  </w:style>
  <w:style w:type="character" w:customStyle="1" w:styleId="berschrift3Zchn">
    <w:name w:val="Überschrift 3 Zchn"/>
    <w:link w:val="berschrift3"/>
    <w:rsid w:val="00486242"/>
    <w:rPr>
      <w:rFonts w:ascii="Arial" w:hAnsi="Arial"/>
      <w:b/>
      <w:sz w:val="26"/>
    </w:rPr>
  </w:style>
  <w:style w:type="character" w:customStyle="1" w:styleId="FunotentextZchn">
    <w:name w:val="Fußnotentext Zchn"/>
    <w:link w:val="Funotentext"/>
    <w:uiPriority w:val="99"/>
    <w:semiHidden/>
    <w:rsid w:val="00486242"/>
    <w:rPr>
      <w:rFonts w:ascii="Arial" w:hAnsi="Arial"/>
      <w:lang w:val="de-DE" w:eastAsia="de-DE" w:bidi="ar-SA"/>
    </w:rPr>
  </w:style>
  <w:style w:type="character" w:customStyle="1" w:styleId="einzug-1Zchn">
    <w:name w:val="einzug-1 Zchn"/>
    <w:link w:val="einzug-1"/>
    <w:rsid w:val="00B458B3"/>
    <w:rPr>
      <w:rFonts w:ascii="Arial" w:hAnsi="Arial"/>
      <w:sz w:val="24"/>
      <w:lang w:val="x-none" w:eastAsia="x-none"/>
    </w:rPr>
  </w:style>
  <w:style w:type="character" w:customStyle="1" w:styleId="KopfzeileZchn">
    <w:name w:val="Kopfzeile Zchn"/>
    <w:link w:val="Kopfzeile"/>
    <w:uiPriority w:val="99"/>
    <w:rsid w:val="007560F0"/>
    <w:rPr>
      <w:rFonts w:ascii="Arial" w:hAnsi="Arial"/>
      <w:noProof/>
    </w:rPr>
  </w:style>
  <w:style w:type="paragraph" w:styleId="Listenabsatz">
    <w:name w:val="List Paragraph"/>
    <w:basedOn w:val="Standard"/>
    <w:uiPriority w:val="34"/>
    <w:qFormat/>
    <w:rsid w:val="00C7526A"/>
    <w:pPr>
      <w:ind w:left="720"/>
      <w:contextualSpacing/>
    </w:pPr>
  </w:style>
  <w:style w:type="table" w:styleId="HelleListe-Akzent2">
    <w:name w:val="Light List Accent 2"/>
    <w:basedOn w:val="NormaleTabelle"/>
    <w:uiPriority w:val="61"/>
    <w:rsid w:val="009C67A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KommentartextZchn">
    <w:name w:val="Kommentartext Zchn"/>
    <w:link w:val="Kommentartext"/>
    <w:uiPriority w:val="99"/>
    <w:semiHidden/>
    <w:rsid w:val="009C67AB"/>
    <w:rPr>
      <w:rFonts w:ascii="Arial" w:hAnsi="Arial"/>
    </w:rPr>
  </w:style>
  <w:style w:type="table" w:styleId="Tabellenraster">
    <w:name w:val="Table Grid"/>
    <w:basedOn w:val="NormaleTabelle"/>
    <w:rsid w:val="00947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2">
    <w:name w:val="Light Shading Accent 2"/>
    <w:basedOn w:val="NormaleTabelle"/>
    <w:uiPriority w:val="60"/>
    <w:rsid w:val="007B6C2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Raster-Akzent2">
    <w:name w:val="Light Grid Accent 2"/>
    <w:basedOn w:val="NormaleTabelle"/>
    <w:uiPriority w:val="62"/>
    <w:rsid w:val="007B6C2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641BF"/>
    <w:pPr>
      <w:jc w:val="both"/>
    </w:pPr>
    <w:rPr>
      <w:rFonts w:ascii="Arial" w:hAnsi="Arial"/>
      <w:sz w:val="24"/>
    </w:rPr>
  </w:style>
  <w:style w:type="paragraph" w:styleId="berschrift1">
    <w:name w:val="heading 1"/>
    <w:basedOn w:val="Standard"/>
    <w:next w:val="Standard"/>
    <w:qFormat/>
    <w:rsid w:val="00E641BF"/>
    <w:pPr>
      <w:keepNext/>
      <w:widowControl w:val="0"/>
      <w:tabs>
        <w:tab w:val="left" w:pos="794"/>
      </w:tabs>
      <w:spacing w:after="240"/>
      <w:ind w:left="794" w:hanging="794"/>
      <w:outlineLvl w:val="0"/>
    </w:pPr>
    <w:rPr>
      <w:b/>
      <w:sz w:val="30"/>
    </w:rPr>
  </w:style>
  <w:style w:type="paragraph" w:styleId="berschrift2">
    <w:name w:val="heading 2"/>
    <w:basedOn w:val="berschrift1"/>
    <w:next w:val="Standard"/>
    <w:qFormat/>
    <w:rsid w:val="00E641BF"/>
    <w:pPr>
      <w:outlineLvl w:val="1"/>
    </w:pPr>
    <w:rPr>
      <w:sz w:val="28"/>
    </w:rPr>
  </w:style>
  <w:style w:type="paragraph" w:styleId="berschrift3">
    <w:name w:val="heading 3"/>
    <w:basedOn w:val="berschrift2"/>
    <w:next w:val="Standard"/>
    <w:link w:val="berschrift3Zchn"/>
    <w:qFormat/>
    <w:rsid w:val="00E641BF"/>
    <w:pPr>
      <w:outlineLvl w:val="2"/>
    </w:pPr>
    <w:rPr>
      <w:sz w:val="26"/>
    </w:rPr>
  </w:style>
  <w:style w:type="paragraph" w:styleId="berschrift4">
    <w:name w:val="heading 4"/>
    <w:basedOn w:val="berschrift3"/>
    <w:next w:val="Standard"/>
    <w:qFormat/>
    <w:rsid w:val="00E641BF"/>
    <w:pPr>
      <w:outlineLvl w:val="3"/>
    </w:pPr>
    <w:rPr>
      <w:sz w:val="24"/>
    </w:rPr>
  </w:style>
  <w:style w:type="paragraph" w:styleId="berschrift5">
    <w:name w:val="heading 5"/>
    <w:basedOn w:val="Standard"/>
    <w:next w:val="Standard"/>
    <w:qFormat/>
    <w:rsid w:val="00E641BF"/>
    <w:pPr>
      <w:keepNext/>
      <w:outlineLvl w:val="4"/>
    </w:pPr>
    <w:rPr>
      <w:i/>
      <w:iCs/>
      <w:sz w:val="22"/>
    </w:rPr>
  </w:style>
  <w:style w:type="paragraph" w:styleId="berschrift6">
    <w:name w:val="heading 6"/>
    <w:basedOn w:val="Standard"/>
    <w:next w:val="Standard"/>
    <w:qFormat/>
    <w:rsid w:val="00E641BF"/>
    <w:pPr>
      <w:keepNext/>
      <w:outlineLvl w:val="5"/>
    </w:pPr>
    <w:rPr>
      <w:i/>
      <w:iCs/>
    </w:rPr>
  </w:style>
  <w:style w:type="paragraph" w:styleId="berschrift7">
    <w:name w:val="heading 7"/>
    <w:basedOn w:val="Standard"/>
    <w:next w:val="Standard"/>
    <w:qFormat/>
    <w:rsid w:val="00E641BF"/>
    <w:pPr>
      <w:keepNext/>
      <w:ind w:left="340" w:hanging="340"/>
      <w:outlineLvl w:val="6"/>
    </w:pPr>
    <w:rPr>
      <w:rFonts w:cs="Arial"/>
      <w:i/>
      <w:iCs/>
      <w:sz w:val="22"/>
    </w:rPr>
  </w:style>
  <w:style w:type="paragraph" w:styleId="berschrift8">
    <w:name w:val="heading 8"/>
    <w:basedOn w:val="Standard"/>
    <w:next w:val="Standard"/>
    <w:qFormat/>
    <w:rsid w:val="00E641BF"/>
    <w:pPr>
      <w:keepNext/>
      <w:outlineLvl w:val="7"/>
    </w:pPr>
    <w:rPr>
      <w:b/>
      <w:bCs/>
    </w:rPr>
  </w:style>
  <w:style w:type="paragraph" w:styleId="berschrift9">
    <w:name w:val="heading 9"/>
    <w:basedOn w:val="Standard"/>
    <w:next w:val="Standard"/>
    <w:qFormat/>
    <w:rsid w:val="00E641BF"/>
    <w:pPr>
      <w:keepNext/>
      <w:spacing w:before="120" w:after="240"/>
      <w:ind w:left="357"/>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3">
    <w:name w:val="einzug-3"/>
    <w:basedOn w:val="Standard"/>
    <w:next w:val="Standard"/>
    <w:rsid w:val="00E641BF"/>
    <w:pPr>
      <w:numPr>
        <w:numId w:val="1"/>
      </w:numPr>
      <w:tabs>
        <w:tab w:val="clear" w:pos="927"/>
        <w:tab w:val="left" w:pos="284"/>
        <w:tab w:val="num" w:pos="360"/>
      </w:tabs>
      <w:spacing w:line="288" w:lineRule="exact"/>
      <w:ind w:left="0" w:firstLine="0"/>
    </w:pPr>
  </w:style>
  <w:style w:type="paragraph" w:customStyle="1" w:styleId="ZW-Zusatz">
    <w:name w:val="ZW-Zusatz"/>
    <w:basedOn w:val="Standard"/>
    <w:next w:val="Standard"/>
    <w:rsid w:val="00E641BF"/>
    <w:pPr>
      <w:keepNext/>
      <w:numPr>
        <w:numId w:val="2"/>
      </w:numPr>
      <w:tabs>
        <w:tab w:val="clear" w:pos="360"/>
        <w:tab w:val="num" w:pos="284"/>
      </w:tabs>
      <w:spacing w:after="240"/>
      <w:ind w:left="284" w:hanging="284"/>
    </w:pPr>
  </w:style>
  <w:style w:type="paragraph" w:customStyle="1" w:styleId="einzug-1">
    <w:name w:val="einzug-1"/>
    <w:basedOn w:val="Standard"/>
    <w:next w:val="Standard"/>
    <w:link w:val="einzug-1Zchn"/>
    <w:rsid w:val="00E641BF"/>
    <w:pPr>
      <w:numPr>
        <w:numId w:val="3"/>
      </w:numPr>
      <w:tabs>
        <w:tab w:val="left" w:pos="284"/>
      </w:tabs>
      <w:spacing w:line="288" w:lineRule="exact"/>
    </w:pPr>
    <w:rPr>
      <w:lang w:val="x-none" w:eastAsia="x-none"/>
    </w:rPr>
  </w:style>
  <w:style w:type="paragraph" w:customStyle="1" w:styleId="einzug-2">
    <w:name w:val="einzug-2"/>
    <w:basedOn w:val="Standard"/>
    <w:next w:val="Standard"/>
    <w:rsid w:val="00E641BF"/>
    <w:pPr>
      <w:numPr>
        <w:numId w:val="4"/>
      </w:numPr>
      <w:tabs>
        <w:tab w:val="left" w:pos="284"/>
      </w:tabs>
      <w:spacing w:line="288" w:lineRule="exact"/>
    </w:pPr>
  </w:style>
  <w:style w:type="paragraph" w:styleId="Verzeichnis2">
    <w:name w:val="toc 2"/>
    <w:basedOn w:val="Standard"/>
    <w:next w:val="Standard"/>
    <w:autoRedefine/>
    <w:uiPriority w:val="39"/>
    <w:rsid w:val="00517A11"/>
    <w:pPr>
      <w:tabs>
        <w:tab w:val="left" w:pos="540"/>
        <w:tab w:val="left" w:pos="567"/>
        <w:tab w:val="left" w:pos="851"/>
        <w:tab w:val="left" w:pos="8647"/>
      </w:tabs>
      <w:ind w:left="360" w:right="708" w:hanging="360"/>
      <w:jc w:val="left"/>
    </w:pPr>
  </w:style>
  <w:style w:type="paragraph" w:customStyle="1" w:styleId="ZW-fett">
    <w:name w:val="ZW-fett"/>
    <w:basedOn w:val="Standard"/>
    <w:next w:val="Standard"/>
    <w:rsid w:val="00E641BF"/>
    <w:pPr>
      <w:keepNext/>
      <w:spacing w:after="240"/>
    </w:pPr>
    <w:rPr>
      <w:b/>
    </w:rPr>
  </w:style>
  <w:style w:type="paragraph" w:customStyle="1" w:styleId="ZW-kursiv">
    <w:name w:val="ZW-kursiv"/>
    <w:basedOn w:val="ZW-fett"/>
    <w:next w:val="Standard"/>
    <w:rsid w:val="00E641BF"/>
    <w:rPr>
      <w:i/>
    </w:rPr>
  </w:style>
  <w:style w:type="paragraph" w:styleId="Verzeichnis1">
    <w:name w:val="toc 1"/>
    <w:basedOn w:val="Standard"/>
    <w:next w:val="Standard"/>
    <w:autoRedefine/>
    <w:uiPriority w:val="39"/>
    <w:rsid w:val="006535A6"/>
    <w:pPr>
      <w:tabs>
        <w:tab w:val="left" w:pos="0"/>
        <w:tab w:val="right" w:pos="8845"/>
      </w:tabs>
      <w:spacing w:before="480" w:after="240"/>
      <w:ind w:left="851" w:right="851" w:hanging="851"/>
      <w:jc w:val="left"/>
    </w:pPr>
    <w:rPr>
      <w:rFonts w:cs="Arial"/>
      <w:b/>
      <w:noProof/>
      <w:szCs w:val="30"/>
    </w:rPr>
  </w:style>
  <w:style w:type="paragraph" w:styleId="Verzeichnis3">
    <w:name w:val="toc 3"/>
    <w:basedOn w:val="Standard"/>
    <w:next w:val="Standard"/>
    <w:autoRedefine/>
    <w:uiPriority w:val="39"/>
    <w:rsid w:val="006535A6"/>
    <w:pPr>
      <w:tabs>
        <w:tab w:val="num" w:pos="567"/>
        <w:tab w:val="left" w:pos="794"/>
        <w:tab w:val="right" w:pos="8845"/>
      </w:tabs>
      <w:spacing w:before="60" w:after="60"/>
      <w:ind w:left="567" w:hanging="567"/>
      <w:jc w:val="left"/>
    </w:pPr>
    <w:rPr>
      <w:i/>
      <w:sz w:val="22"/>
      <w:szCs w:val="22"/>
    </w:rPr>
  </w:style>
  <w:style w:type="character" w:styleId="Seitenzahl">
    <w:name w:val="page number"/>
    <w:basedOn w:val="Absatz-Standardschriftart"/>
    <w:rsid w:val="00E641BF"/>
  </w:style>
  <w:style w:type="paragraph" w:styleId="Fuzeile">
    <w:name w:val="footer"/>
    <w:basedOn w:val="Standard"/>
    <w:link w:val="FuzeileZchn"/>
    <w:rsid w:val="00E641BF"/>
    <w:pPr>
      <w:widowControl w:val="0"/>
      <w:tabs>
        <w:tab w:val="right" w:pos="9072"/>
      </w:tabs>
    </w:pPr>
    <w:rPr>
      <w:noProof/>
    </w:rPr>
  </w:style>
  <w:style w:type="paragraph" w:styleId="Kopfzeile">
    <w:name w:val="header"/>
    <w:basedOn w:val="Standard"/>
    <w:link w:val="KopfzeileZchn"/>
    <w:uiPriority w:val="99"/>
    <w:rsid w:val="00E641BF"/>
    <w:pPr>
      <w:widowControl w:val="0"/>
      <w:pBdr>
        <w:bottom w:val="single" w:sz="6" w:space="1" w:color="auto"/>
      </w:pBdr>
    </w:pPr>
    <w:rPr>
      <w:noProof/>
      <w:sz w:val="20"/>
    </w:rPr>
  </w:style>
  <w:style w:type="paragraph" w:styleId="Funotentext">
    <w:name w:val="footnote text"/>
    <w:link w:val="FunotentextZchn"/>
    <w:uiPriority w:val="99"/>
    <w:semiHidden/>
    <w:rsid w:val="00E641BF"/>
    <w:pPr>
      <w:widowControl w:val="0"/>
      <w:tabs>
        <w:tab w:val="left" w:pos="284"/>
      </w:tabs>
      <w:ind w:left="284" w:hanging="284"/>
      <w:jc w:val="both"/>
    </w:pPr>
    <w:rPr>
      <w:rFonts w:ascii="Arial" w:hAnsi="Arial"/>
    </w:rPr>
  </w:style>
  <w:style w:type="character" w:styleId="Funotenzeichen">
    <w:name w:val="footnote reference"/>
    <w:uiPriority w:val="99"/>
    <w:semiHidden/>
    <w:rsid w:val="00E641BF"/>
    <w:rPr>
      <w:rFonts w:ascii="Arial" w:hAnsi="Arial"/>
      <w:sz w:val="24"/>
      <w:vertAlign w:val="superscript"/>
    </w:rPr>
  </w:style>
  <w:style w:type="paragraph" w:styleId="Textkrper-Einzug2">
    <w:name w:val="Body Text Indent 2"/>
    <w:basedOn w:val="Standard"/>
    <w:rsid w:val="00E641BF"/>
    <w:pPr>
      <w:ind w:left="410" w:hanging="410"/>
      <w:jc w:val="left"/>
    </w:pPr>
    <w:rPr>
      <w:rFonts w:ascii="Times New Roman" w:hAnsi="Times New Roman"/>
      <w:szCs w:val="24"/>
    </w:rPr>
  </w:style>
  <w:style w:type="paragraph" w:styleId="Textkrper2">
    <w:name w:val="Body Text 2"/>
    <w:basedOn w:val="Standard"/>
    <w:rsid w:val="00E641BF"/>
    <w:pPr>
      <w:spacing w:before="120" w:after="240"/>
      <w:jc w:val="left"/>
    </w:pPr>
    <w:rPr>
      <w:b/>
      <w:sz w:val="22"/>
    </w:rPr>
  </w:style>
  <w:style w:type="paragraph" w:styleId="Textkrper3">
    <w:name w:val="Body Text 3"/>
    <w:basedOn w:val="Standard"/>
    <w:rsid w:val="00E641BF"/>
    <w:pPr>
      <w:jc w:val="left"/>
    </w:pPr>
    <w:rPr>
      <w:i/>
      <w:sz w:val="22"/>
    </w:rPr>
  </w:style>
  <w:style w:type="paragraph" w:styleId="Textkrper-Einzug3">
    <w:name w:val="Body Text Indent 3"/>
    <w:basedOn w:val="Standard"/>
    <w:rsid w:val="00E641BF"/>
    <w:pPr>
      <w:ind w:left="309" w:hanging="309"/>
    </w:pPr>
    <w:rPr>
      <w:rFonts w:eastAsia="Times"/>
      <w:sz w:val="22"/>
    </w:rPr>
  </w:style>
  <w:style w:type="paragraph" w:styleId="Textkrper-Zeileneinzug">
    <w:name w:val="Body Text Indent"/>
    <w:basedOn w:val="Standard"/>
    <w:rsid w:val="00E641BF"/>
    <w:pPr>
      <w:widowControl w:val="0"/>
      <w:autoSpaceDE w:val="0"/>
      <w:autoSpaceDN w:val="0"/>
      <w:adjustRightInd w:val="0"/>
      <w:ind w:left="79"/>
      <w:jc w:val="left"/>
    </w:pPr>
    <w:rPr>
      <w:rFonts w:ascii="Times New Roman" w:hAnsi="Times New Roman"/>
      <w:sz w:val="22"/>
      <w:szCs w:val="22"/>
    </w:rPr>
  </w:style>
  <w:style w:type="character" w:styleId="Hyperlink">
    <w:name w:val="Hyperlink"/>
    <w:uiPriority w:val="99"/>
    <w:rsid w:val="00E641BF"/>
    <w:rPr>
      <w:color w:val="0000FF"/>
      <w:u w:val="single"/>
    </w:rPr>
  </w:style>
  <w:style w:type="paragraph" w:styleId="Textkrper">
    <w:name w:val="Body Text"/>
    <w:basedOn w:val="Standard"/>
    <w:rsid w:val="00E641BF"/>
    <w:pPr>
      <w:spacing w:before="120"/>
      <w:jc w:val="left"/>
    </w:pPr>
    <w:rPr>
      <w:color w:val="FF0000"/>
      <w:sz w:val="22"/>
    </w:rPr>
  </w:style>
  <w:style w:type="paragraph" w:styleId="Aufzhlungszeichen">
    <w:name w:val="List Bullet"/>
    <w:basedOn w:val="Standard"/>
    <w:autoRedefine/>
    <w:rsid w:val="00E641BF"/>
    <w:pPr>
      <w:numPr>
        <w:numId w:val="5"/>
      </w:numPr>
      <w:tabs>
        <w:tab w:val="left" w:pos="284"/>
      </w:tabs>
      <w:spacing w:after="120"/>
    </w:pPr>
    <w:rPr>
      <w:sz w:val="22"/>
    </w:rPr>
  </w:style>
  <w:style w:type="character" w:styleId="BesuchterHyperlink">
    <w:name w:val="FollowedHyperlink"/>
    <w:rsid w:val="00E641BF"/>
    <w:rPr>
      <w:color w:val="800080"/>
      <w:u w:val="single"/>
    </w:rPr>
  </w:style>
  <w:style w:type="character" w:styleId="Endnotenzeichen">
    <w:name w:val="endnote reference"/>
    <w:semiHidden/>
    <w:rsid w:val="00E641BF"/>
    <w:rPr>
      <w:vertAlign w:val="superscript"/>
    </w:rPr>
  </w:style>
  <w:style w:type="paragraph" w:customStyle="1" w:styleId="Basisformat">
    <w:name w:val="Basisformat"/>
    <w:rsid w:val="00E641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snapToGrid w:val="0"/>
      <w:color w:val="000000"/>
      <w:sz w:val="24"/>
    </w:rPr>
  </w:style>
  <w:style w:type="paragraph" w:customStyle="1" w:styleId="Betreff">
    <w:name w:val="Betreff"/>
    <w:basedOn w:val="Standard"/>
    <w:rsid w:val="00E641BF"/>
    <w:pPr>
      <w:tabs>
        <w:tab w:val="left" w:pos="1010"/>
      </w:tabs>
      <w:spacing w:before="480"/>
      <w:ind w:left="1009" w:hanging="1009"/>
      <w:jc w:val="left"/>
    </w:pPr>
    <w:rPr>
      <w:rFonts w:ascii="Times New Roman" w:hAnsi="Times New Roman"/>
    </w:rPr>
  </w:style>
  <w:style w:type="paragraph" w:customStyle="1" w:styleId="Adressen">
    <w:name w:val="Adressen"/>
    <w:basedOn w:val="Standard"/>
    <w:rsid w:val="00E641BF"/>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rsid w:val="00E641BF"/>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rsid w:val="00E641BF"/>
    <w:pPr>
      <w:keepNext/>
      <w:ind w:left="709" w:hanging="709"/>
      <w:outlineLvl w:val="0"/>
    </w:pPr>
    <w:rPr>
      <w:b/>
      <w:bCs/>
      <w:sz w:val="32"/>
    </w:rPr>
  </w:style>
  <w:style w:type="paragraph" w:styleId="Sprechblasentext">
    <w:name w:val="Balloon Text"/>
    <w:basedOn w:val="Standard"/>
    <w:semiHidden/>
    <w:rsid w:val="009C6370"/>
    <w:rPr>
      <w:rFonts w:ascii="Tahoma" w:hAnsi="Tahoma" w:cs="Tahoma"/>
      <w:sz w:val="16"/>
      <w:szCs w:val="16"/>
    </w:rPr>
  </w:style>
  <w:style w:type="character" w:styleId="Kommentarzeichen">
    <w:name w:val="annotation reference"/>
    <w:semiHidden/>
    <w:rsid w:val="00AF4382"/>
    <w:rPr>
      <w:sz w:val="16"/>
      <w:szCs w:val="16"/>
    </w:rPr>
  </w:style>
  <w:style w:type="paragraph" w:styleId="Kommentartext">
    <w:name w:val="annotation text"/>
    <w:basedOn w:val="Standard"/>
    <w:link w:val="KommentartextZchn"/>
    <w:semiHidden/>
    <w:rsid w:val="00AF4382"/>
    <w:rPr>
      <w:sz w:val="20"/>
    </w:rPr>
  </w:style>
  <w:style w:type="paragraph" w:styleId="Kommentarthema">
    <w:name w:val="annotation subject"/>
    <w:basedOn w:val="Kommentartext"/>
    <w:next w:val="Kommentartext"/>
    <w:semiHidden/>
    <w:rsid w:val="00AF4382"/>
    <w:rPr>
      <w:b/>
      <w:bCs/>
    </w:rPr>
  </w:style>
  <w:style w:type="table" w:customStyle="1" w:styleId="Tabellengitternetz">
    <w:name w:val="Tabellengitternetz"/>
    <w:aliases w:val="Table Grid"/>
    <w:basedOn w:val="NormaleTabelle"/>
    <w:rsid w:val="0034346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7A4549"/>
    <w:rPr>
      <w:rFonts w:ascii="Arial" w:hAnsi="Arial"/>
      <w:noProof/>
      <w:sz w:val="24"/>
      <w:lang w:val="de-DE" w:eastAsia="de-DE" w:bidi="ar-SA"/>
    </w:rPr>
  </w:style>
  <w:style w:type="paragraph" w:styleId="StandardWeb">
    <w:name w:val="Normal (Web)"/>
    <w:basedOn w:val="Standard"/>
    <w:unhideWhenUsed/>
    <w:rsid w:val="007A4549"/>
    <w:pPr>
      <w:spacing w:before="100" w:beforeAutospacing="1" w:after="100" w:afterAutospacing="1"/>
      <w:jc w:val="left"/>
    </w:pPr>
    <w:rPr>
      <w:rFonts w:ascii="Times New Roman" w:hAnsi="Times New Roman"/>
      <w:szCs w:val="24"/>
    </w:rPr>
  </w:style>
  <w:style w:type="character" w:styleId="Fett">
    <w:name w:val="Strong"/>
    <w:qFormat/>
    <w:rsid w:val="00972459"/>
    <w:rPr>
      <w:b/>
      <w:bCs/>
    </w:rPr>
  </w:style>
  <w:style w:type="paragraph" w:customStyle="1" w:styleId="msolistparagraph0">
    <w:name w:val="msolistparagraph"/>
    <w:basedOn w:val="Standard"/>
    <w:rsid w:val="00972459"/>
    <w:pPr>
      <w:ind w:left="720"/>
      <w:contextualSpacing/>
    </w:pPr>
    <w:rPr>
      <w:lang w:eastAsia="zh-CN"/>
    </w:rPr>
  </w:style>
  <w:style w:type="paragraph" w:styleId="Titel">
    <w:name w:val="Title"/>
    <w:basedOn w:val="Standard"/>
    <w:link w:val="TitelZchn"/>
    <w:qFormat/>
    <w:rsid w:val="00B07AE5"/>
    <w:pPr>
      <w:jc w:val="center"/>
    </w:pPr>
    <w:rPr>
      <w:rFonts w:ascii="Times New Roman" w:hAnsi="Times New Roman"/>
      <w:b/>
      <w:bCs/>
      <w:szCs w:val="24"/>
      <w:u w:val="single"/>
      <w:lang w:val="x-none" w:eastAsia="x-none"/>
    </w:rPr>
  </w:style>
  <w:style w:type="character" w:customStyle="1" w:styleId="TitelZchn">
    <w:name w:val="Titel Zchn"/>
    <w:link w:val="Titel"/>
    <w:rsid w:val="00B07AE5"/>
    <w:rPr>
      <w:b/>
      <w:bCs/>
      <w:sz w:val="24"/>
      <w:szCs w:val="24"/>
      <w:u w:val="single"/>
    </w:rPr>
  </w:style>
  <w:style w:type="character" w:customStyle="1" w:styleId="berschrift3Zchn">
    <w:name w:val="Überschrift 3 Zchn"/>
    <w:link w:val="berschrift3"/>
    <w:rsid w:val="00486242"/>
    <w:rPr>
      <w:rFonts w:ascii="Arial" w:hAnsi="Arial"/>
      <w:b/>
      <w:sz w:val="26"/>
    </w:rPr>
  </w:style>
  <w:style w:type="character" w:customStyle="1" w:styleId="FunotentextZchn">
    <w:name w:val="Fußnotentext Zchn"/>
    <w:link w:val="Funotentext"/>
    <w:uiPriority w:val="99"/>
    <w:semiHidden/>
    <w:rsid w:val="00486242"/>
    <w:rPr>
      <w:rFonts w:ascii="Arial" w:hAnsi="Arial"/>
      <w:lang w:val="de-DE" w:eastAsia="de-DE" w:bidi="ar-SA"/>
    </w:rPr>
  </w:style>
  <w:style w:type="character" w:customStyle="1" w:styleId="einzug-1Zchn">
    <w:name w:val="einzug-1 Zchn"/>
    <w:link w:val="einzug-1"/>
    <w:rsid w:val="00B458B3"/>
    <w:rPr>
      <w:rFonts w:ascii="Arial" w:hAnsi="Arial"/>
      <w:sz w:val="24"/>
      <w:lang w:val="x-none" w:eastAsia="x-none"/>
    </w:rPr>
  </w:style>
  <w:style w:type="character" w:customStyle="1" w:styleId="KopfzeileZchn">
    <w:name w:val="Kopfzeile Zchn"/>
    <w:link w:val="Kopfzeile"/>
    <w:uiPriority w:val="99"/>
    <w:rsid w:val="007560F0"/>
    <w:rPr>
      <w:rFonts w:ascii="Arial" w:hAnsi="Arial"/>
      <w:noProof/>
    </w:rPr>
  </w:style>
  <w:style w:type="paragraph" w:styleId="Listenabsatz">
    <w:name w:val="List Paragraph"/>
    <w:basedOn w:val="Standard"/>
    <w:uiPriority w:val="34"/>
    <w:qFormat/>
    <w:rsid w:val="00C7526A"/>
    <w:pPr>
      <w:ind w:left="720"/>
      <w:contextualSpacing/>
    </w:pPr>
  </w:style>
  <w:style w:type="table" w:styleId="HelleListe-Akzent2">
    <w:name w:val="Light List Accent 2"/>
    <w:basedOn w:val="NormaleTabelle"/>
    <w:uiPriority w:val="61"/>
    <w:rsid w:val="009C67A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KommentartextZchn">
    <w:name w:val="Kommentartext Zchn"/>
    <w:link w:val="Kommentartext"/>
    <w:uiPriority w:val="99"/>
    <w:semiHidden/>
    <w:rsid w:val="009C67AB"/>
    <w:rPr>
      <w:rFonts w:ascii="Arial" w:hAnsi="Arial"/>
    </w:rPr>
  </w:style>
  <w:style w:type="table" w:styleId="Tabellenraster">
    <w:name w:val="Table Grid"/>
    <w:basedOn w:val="NormaleTabelle"/>
    <w:rsid w:val="00947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2">
    <w:name w:val="Light Shading Accent 2"/>
    <w:basedOn w:val="NormaleTabelle"/>
    <w:uiPriority w:val="60"/>
    <w:rsid w:val="007B6C2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Raster-Akzent2">
    <w:name w:val="Light Grid Accent 2"/>
    <w:basedOn w:val="NormaleTabelle"/>
    <w:uiPriority w:val="62"/>
    <w:rsid w:val="007B6C2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435608">
      <w:bodyDiv w:val="1"/>
      <w:marLeft w:val="0"/>
      <w:marRight w:val="0"/>
      <w:marTop w:val="0"/>
      <w:marBottom w:val="0"/>
      <w:divBdr>
        <w:top w:val="none" w:sz="0" w:space="0" w:color="auto"/>
        <w:left w:val="none" w:sz="0" w:space="0" w:color="auto"/>
        <w:bottom w:val="none" w:sz="0" w:space="0" w:color="auto"/>
        <w:right w:val="none" w:sz="0" w:space="0" w:color="auto"/>
      </w:divBdr>
    </w:div>
    <w:div w:id="1282028683">
      <w:bodyDiv w:val="1"/>
      <w:marLeft w:val="0"/>
      <w:marRight w:val="0"/>
      <w:marTop w:val="0"/>
      <w:marBottom w:val="0"/>
      <w:divBdr>
        <w:top w:val="none" w:sz="0" w:space="0" w:color="auto"/>
        <w:left w:val="none" w:sz="0" w:space="0" w:color="auto"/>
        <w:bottom w:val="none" w:sz="0" w:space="0" w:color="auto"/>
        <w:right w:val="none" w:sz="0" w:space="0" w:color="auto"/>
      </w:divBdr>
      <w:divsChild>
        <w:div w:id="455374538">
          <w:marLeft w:val="0"/>
          <w:marRight w:val="0"/>
          <w:marTop w:val="0"/>
          <w:marBottom w:val="0"/>
          <w:divBdr>
            <w:top w:val="none" w:sz="0" w:space="0" w:color="auto"/>
            <w:left w:val="none" w:sz="0" w:space="0" w:color="auto"/>
            <w:bottom w:val="none" w:sz="0" w:space="0" w:color="auto"/>
            <w:right w:val="none" w:sz="0" w:space="0" w:color="auto"/>
          </w:divBdr>
        </w:div>
      </w:divsChild>
    </w:div>
    <w:div w:id="1563641568">
      <w:bodyDiv w:val="1"/>
      <w:marLeft w:val="0"/>
      <w:marRight w:val="0"/>
      <w:marTop w:val="0"/>
      <w:marBottom w:val="0"/>
      <w:divBdr>
        <w:top w:val="none" w:sz="0" w:space="0" w:color="auto"/>
        <w:left w:val="none" w:sz="0" w:space="0" w:color="auto"/>
        <w:bottom w:val="none" w:sz="0" w:space="0" w:color="auto"/>
        <w:right w:val="none" w:sz="0" w:space="0" w:color="auto"/>
      </w:divBdr>
      <w:divsChild>
        <w:div w:id="1479761345">
          <w:marLeft w:val="547"/>
          <w:marRight w:val="0"/>
          <w:marTop w:val="0"/>
          <w:marBottom w:val="0"/>
          <w:divBdr>
            <w:top w:val="none" w:sz="0" w:space="0" w:color="auto"/>
            <w:left w:val="none" w:sz="0" w:space="0" w:color="auto"/>
            <w:bottom w:val="none" w:sz="0" w:space="0" w:color="auto"/>
            <w:right w:val="none" w:sz="0" w:space="0" w:color="auto"/>
          </w:divBdr>
        </w:div>
      </w:divsChild>
    </w:div>
    <w:div w:id="2147122441">
      <w:bodyDiv w:val="1"/>
      <w:marLeft w:val="0"/>
      <w:marRight w:val="0"/>
      <w:marTop w:val="0"/>
      <w:marBottom w:val="0"/>
      <w:divBdr>
        <w:top w:val="none" w:sz="0" w:space="0" w:color="auto"/>
        <w:left w:val="none" w:sz="0" w:space="0" w:color="auto"/>
        <w:bottom w:val="none" w:sz="0" w:space="0" w:color="auto"/>
        <w:right w:val="none" w:sz="0" w:space="0" w:color="auto"/>
      </w:divBdr>
      <w:divsChild>
        <w:div w:id="1168060312">
          <w:marLeft w:val="0"/>
          <w:marRight w:val="0"/>
          <w:marTop w:val="0"/>
          <w:marBottom w:val="0"/>
          <w:divBdr>
            <w:top w:val="none" w:sz="0" w:space="0" w:color="auto"/>
            <w:left w:val="none" w:sz="0" w:space="0" w:color="auto"/>
            <w:bottom w:val="none" w:sz="0" w:space="0" w:color="auto"/>
            <w:right w:val="none" w:sz="0" w:space="0" w:color="auto"/>
          </w:divBdr>
          <w:divsChild>
            <w:div w:id="334501217">
              <w:marLeft w:val="0"/>
              <w:marRight w:val="0"/>
              <w:marTop w:val="0"/>
              <w:marBottom w:val="0"/>
              <w:divBdr>
                <w:top w:val="none" w:sz="0" w:space="0" w:color="auto"/>
                <w:left w:val="none" w:sz="0" w:space="0" w:color="auto"/>
                <w:bottom w:val="none" w:sz="0" w:space="0" w:color="auto"/>
                <w:right w:val="none" w:sz="0" w:space="0" w:color="auto"/>
              </w:divBdr>
            </w:div>
            <w:div w:id="707531318">
              <w:marLeft w:val="0"/>
              <w:marRight w:val="0"/>
              <w:marTop w:val="0"/>
              <w:marBottom w:val="0"/>
              <w:divBdr>
                <w:top w:val="none" w:sz="0" w:space="0" w:color="auto"/>
                <w:left w:val="none" w:sz="0" w:space="0" w:color="auto"/>
                <w:bottom w:val="none" w:sz="0" w:space="0" w:color="auto"/>
                <w:right w:val="none" w:sz="0" w:space="0" w:color="auto"/>
              </w:divBdr>
            </w:div>
            <w:div w:id="785780729">
              <w:marLeft w:val="0"/>
              <w:marRight w:val="0"/>
              <w:marTop w:val="0"/>
              <w:marBottom w:val="0"/>
              <w:divBdr>
                <w:top w:val="none" w:sz="0" w:space="0" w:color="auto"/>
                <w:left w:val="none" w:sz="0" w:space="0" w:color="auto"/>
                <w:bottom w:val="none" w:sz="0" w:space="0" w:color="auto"/>
                <w:right w:val="none" w:sz="0" w:space="0" w:color="auto"/>
              </w:divBdr>
            </w:div>
            <w:div w:id="962270964">
              <w:marLeft w:val="0"/>
              <w:marRight w:val="0"/>
              <w:marTop w:val="0"/>
              <w:marBottom w:val="0"/>
              <w:divBdr>
                <w:top w:val="none" w:sz="0" w:space="0" w:color="auto"/>
                <w:left w:val="none" w:sz="0" w:space="0" w:color="auto"/>
                <w:bottom w:val="none" w:sz="0" w:space="0" w:color="auto"/>
                <w:right w:val="none" w:sz="0" w:space="0" w:color="auto"/>
              </w:divBdr>
            </w:div>
            <w:div w:id="1060247367">
              <w:marLeft w:val="0"/>
              <w:marRight w:val="0"/>
              <w:marTop w:val="0"/>
              <w:marBottom w:val="0"/>
              <w:divBdr>
                <w:top w:val="none" w:sz="0" w:space="0" w:color="auto"/>
                <w:left w:val="none" w:sz="0" w:space="0" w:color="auto"/>
                <w:bottom w:val="none" w:sz="0" w:space="0" w:color="auto"/>
                <w:right w:val="none" w:sz="0" w:space="0" w:color="auto"/>
              </w:divBdr>
            </w:div>
            <w:div w:id="1434087449">
              <w:marLeft w:val="0"/>
              <w:marRight w:val="0"/>
              <w:marTop w:val="0"/>
              <w:marBottom w:val="0"/>
              <w:divBdr>
                <w:top w:val="none" w:sz="0" w:space="0" w:color="auto"/>
                <w:left w:val="none" w:sz="0" w:space="0" w:color="auto"/>
                <w:bottom w:val="none" w:sz="0" w:space="0" w:color="auto"/>
                <w:right w:val="none" w:sz="0" w:space="0" w:color="auto"/>
              </w:divBdr>
            </w:div>
            <w:div w:id="1999260021">
              <w:marLeft w:val="0"/>
              <w:marRight w:val="0"/>
              <w:marTop w:val="0"/>
              <w:marBottom w:val="0"/>
              <w:divBdr>
                <w:top w:val="none" w:sz="0" w:space="0" w:color="auto"/>
                <w:left w:val="none" w:sz="0" w:space="0" w:color="auto"/>
                <w:bottom w:val="none" w:sz="0" w:space="0" w:color="auto"/>
                <w:right w:val="none" w:sz="0" w:space="0" w:color="auto"/>
              </w:divBdr>
            </w:div>
            <w:div w:id="20903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oter" Target="footer7.xml"/><Relationship Id="rId39" Type="http://schemas.microsoft.com/office/2007/relationships/diagramDrawing" Target="diagrams/drawing1.xml"/><Relationship Id="rId21" Type="http://schemas.openxmlformats.org/officeDocument/2006/relationships/header" Target="header8.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diagramColors" Target="diagrams/colors4.xml"/><Relationship Id="rId50" Type="http://schemas.openxmlformats.org/officeDocument/2006/relationships/header" Target="header20.xml"/><Relationship Id="rId55" Type="http://schemas.openxmlformats.org/officeDocument/2006/relationships/diagramData" Target="diagrams/data5.xm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header" Target="header12.xml"/><Relationship Id="rId41" Type="http://schemas.openxmlformats.org/officeDocument/2006/relationships/header" Target="header16.xml"/><Relationship Id="rId54" Type="http://schemas.openxmlformats.org/officeDocument/2006/relationships/footer" Target="footer15.xml"/><Relationship Id="rId62"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11.xml"/><Relationship Id="rId37" Type="http://schemas.openxmlformats.org/officeDocument/2006/relationships/diagramQuickStyle" Target="diagrams/quickStyle1.xml"/><Relationship Id="rId40" Type="http://schemas.openxmlformats.org/officeDocument/2006/relationships/header" Target="header15.xml"/><Relationship Id="rId45" Type="http://schemas.openxmlformats.org/officeDocument/2006/relationships/diagramLayout" Target="diagrams/layout4.xml"/><Relationship Id="rId53" Type="http://schemas.openxmlformats.org/officeDocument/2006/relationships/header" Target="header21.xml"/><Relationship Id="rId58" Type="http://schemas.openxmlformats.org/officeDocument/2006/relationships/diagramColors" Target="diagrams/colors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9.xml"/><Relationship Id="rId36" Type="http://schemas.openxmlformats.org/officeDocument/2006/relationships/diagramLayout" Target="diagrams/layout1.xml"/><Relationship Id="rId49" Type="http://schemas.openxmlformats.org/officeDocument/2006/relationships/header" Target="header19.xml"/><Relationship Id="rId57" Type="http://schemas.openxmlformats.org/officeDocument/2006/relationships/diagramQuickStyle" Target="diagrams/quickStyle5.xml"/><Relationship Id="rId61" Type="http://schemas.openxmlformats.org/officeDocument/2006/relationships/header" Target="header23.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diagramData" Target="diagrams/data4.xml"/><Relationship Id="rId52" Type="http://schemas.openxmlformats.org/officeDocument/2006/relationships/footer" Target="footer14.xml"/><Relationship Id="rId60" Type="http://schemas.openxmlformats.org/officeDocument/2006/relationships/header" Target="header2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13.xml"/><Relationship Id="rId35" Type="http://schemas.openxmlformats.org/officeDocument/2006/relationships/diagramData" Target="diagrams/data1.xml"/><Relationship Id="rId43" Type="http://schemas.openxmlformats.org/officeDocument/2006/relationships/header" Target="header18.xml"/><Relationship Id="rId48" Type="http://schemas.microsoft.com/office/2007/relationships/diagramDrawing" Target="diagrams/drawing4.xml"/><Relationship Id="rId56" Type="http://schemas.openxmlformats.org/officeDocument/2006/relationships/diagramLayout" Target="diagrams/layout5.xm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13.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header" Target="header14.xml"/><Relationship Id="rId38" Type="http://schemas.openxmlformats.org/officeDocument/2006/relationships/diagramColors" Target="diagrams/colors1.xml"/><Relationship Id="rId46" Type="http://schemas.openxmlformats.org/officeDocument/2006/relationships/diagramQuickStyle" Target="diagrams/quickStyle4.xml"/><Relationship Id="rId59" Type="http://schemas.microsoft.com/office/2007/relationships/diagramDrawing" Target="diagrams/drawing5.xml"/></Relationships>
</file>

<file path=word/_rels/header15.xml.rels><?xml version="1.0" encoding="UTF-8" standalone="yes"?>
<Relationships xmlns="http://schemas.openxmlformats.org/package/2006/relationships"><Relationship Id="rId3" Type="http://schemas.openxmlformats.org/officeDocument/2006/relationships/diagramQuickStyle" Target="diagrams/quickStyle2.xml"/><Relationship Id="rId2" Type="http://schemas.openxmlformats.org/officeDocument/2006/relationships/diagramLayout" Target="diagrams/layout2.xml"/><Relationship Id="rId1" Type="http://schemas.openxmlformats.org/officeDocument/2006/relationships/diagramData" Target="diagrams/data2.xml"/><Relationship Id="rId5" Type="http://schemas.microsoft.com/office/2007/relationships/diagramDrawing" Target="diagrams/drawing2.xml"/><Relationship Id="rId4" Type="http://schemas.openxmlformats.org/officeDocument/2006/relationships/diagramColors" Target="diagrams/colors2.xml"/></Relationships>
</file>

<file path=word/_rels/header16.xml.rels><?xml version="1.0" encoding="UTF-8" standalone="yes"?>
<Relationships xmlns="http://schemas.openxmlformats.org/package/2006/relationships"><Relationship Id="rId3" Type="http://schemas.openxmlformats.org/officeDocument/2006/relationships/diagramQuickStyle" Target="diagrams/quickStyle3.xml"/><Relationship Id="rId2" Type="http://schemas.openxmlformats.org/officeDocument/2006/relationships/diagramLayout" Target="diagrams/layout3.xml"/><Relationship Id="rId1" Type="http://schemas.openxmlformats.org/officeDocument/2006/relationships/diagramData" Target="diagrams/data3.xml"/><Relationship Id="rId5" Type="http://schemas.microsoft.com/office/2007/relationships/diagramDrawing" Target="diagrams/drawing3.xml"/><Relationship Id="rId4" Type="http://schemas.openxmlformats.org/officeDocument/2006/relationships/diagramColors" Target="diagrams/colors3.xml"/></Relationships>
</file>

<file path=word/_rels/header22.xml.rels><?xml version="1.0" encoding="UTF-8" standalone="yes"?>
<Relationships xmlns="http://schemas.openxmlformats.org/package/2006/relationships"><Relationship Id="rId3" Type="http://schemas.openxmlformats.org/officeDocument/2006/relationships/diagramQuickStyle" Target="diagrams/quickStyle6.xml"/><Relationship Id="rId2" Type="http://schemas.openxmlformats.org/officeDocument/2006/relationships/diagramLayout" Target="diagrams/layout6.xml"/><Relationship Id="rId1" Type="http://schemas.openxmlformats.org/officeDocument/2006/relationships/diagramData" Target="diagrams/data6.xml"/><Relationship Id="rId5" Type="http://schemas.microsoft.com/office/2007/relationships/diagramDrawing" Target="diagrams/drawing6.xml"/><Relationship Id="rId4" Type="http://schemas.openxmlformats.org/officeDocument/2006/relationships/diagramColors" Target="diagrams/colors6.xml"/></Relationships>
</file>

<file path=word/_rels/header23.xml.rels><?xml version="1.0" encoding="UTF-8" standalone="yes"?>
<Relationships xmlns="http://schemas.openxmlformats.org/package/2006/relationships"><Relationship Id="rId3" Type="http://schemas.openxmlformats.org/officeDocument/2006/relationships/diagramQuickStyle" Target="diagrams/quickStyle7.xml"/><Relationship Id="rId2" Type="http://schemas.openxmlformats.org/officeDocument/2006/relationships/diagramLayout" Target="diagrams/layout7.xml"/><Relationship Id="rId1" Type="http://schemas.openxmlformats.org/officeDocument/2006/relationships/diagramData" Target="diagrams/data7.xml"/><Relationship Id="rId5" Type="http://schemas.microsoft.com/office/2007/relationships/diagramDrawing" Target="diagrams/drawing7.xml"/><Relationship Id="rId4" Type="http://schemas.openxmlformats.org/officeDocument/2006/relationships/diagramColors" Target="diagrams/colors7.xml"/></Relationships>
</file>

<file path=word/_rels/header24.xml.rels><?xml version="1.0" encoding="UTF-8" standalone="yes"?>
<Relationships xmlns="http://schemas.openxmlformats.org/package/2006/relationships"><Relationship Id="rId3" Type="http://schemas.openxmlformats.org/officeDocument/2006/relationships/diagramQuickStyle" Target="diagrams/quickStyle8.xml"/><Relationship Id="rId2" Type="http://schemas.openxmlformats.org/officeDocument/2006/relationships/diagramLayout" Target="diagrams/layout8.xml"/><Relationship Id="rId1" Type="http://schemas.openxmlformats.org/officeDocument/2006/relationships/diagramData" Target="diagrams/data8.xml"/><Relationship Id="rId5" Type="http://schemas.microsoft.com/office/2007/relationships/diagramDrawing" Target="diagrams/drawing8.xml"/><Relationship Id="rId4" Type="http://schemas.openxmlformats.org/officeDocument/2006/relationships/diagramColors" Target="diagrams/colors8.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4">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1#6">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1#6">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1#6">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0DEEFF-D1C9-41A5-87D1-6D65B2CD4F4E}" type="doc">
      <dgm:prSet loTypeId="urn:microsoft.com/office/officeart/2005/8/layout/radial4" loCatId="relationship" qsTypeId="urn:microsoft.com/office/officeart/2005/8/quickstyle/simple1" qsCatId="simple" csTypeId="urn:microsoft.com/office/officeart/2005/8/colors/colorful1#1" csCatId="colorful" phldr="1"/>
      <dgm:spPr/>
      <dgm:t>
        <a:bodyPr/>
        <a:lstStyle/>
        <a:p>
          <a:endParaRPr lang="de-DE"/>
        </a:p>
      </dgm:t>
    </dgm:pt>
    <dgm:pt modelId="{4FB645A0-CEC4-450C-AD40-A2CBF3EFF0E2}">
      <dgm:prSet phldrT="[Text]"/>
      <dgm:spPr/>
      <dgm:t>
        <a:bodyPr/>
        <a:lstStyle/>
        <a:p>
          <a:r>
            <a:rPr lang="de-DE"/>
            <a:t>Grundsätze der fachmethodischen und fachdidaktischen Arbeit</a:t>
          </a:r>
        </a:p>
      </dgm:t>
    </dgm:pt>
    <dgm:pt modelId="{E3E6AEC3-3974-4251-9B7C-A26FCE28646A}" type="parTrans" cxnId="{A0F579A8-782C-4CA8-9271-082917A1CC14}">
      <dgm:prSet/>
      <dgm:spPr/>
      <dgm:t>
        <a:bodyPr/>
        <a:lstStyle/>
        <a:p>
          <a:endParaRPr lang="de-DE"/>
        </a:p>
      </dgm:t>
    </dgm:pt>
    <dgm:pt modelId="{F24898F9-43BF-4D27-BEE4-75A0AC1E78D2}" type="sibTrans" cxnId="{A0F579A8-782C-4CA8-9271-082917A1CC14}">
      <dgm:prSet/>
      <dgm:spPr/>
      <dgm:t>
        <a:bodyPr/>
        <a:lstStyle/>
        <a:p>
          <a:endParaRPr lang="de-DE"/>
        </a:p>
      </dgm:t>
    </dgm:pt>
    <dgm:pt modelId="{C02A85E7-850A-450F-8D5D-88A244AA60BF}">
      <dgm:prSet phldrT="[Text]"/>
      <dgm:spPr/>
      <dgm:t>
        <a:bodyPr/>
        <a:lstStyle/>
        <a:p>
          <a:r>
            <a:rPr lang="de-DE"/>
            <a:t>überfachliche Grundsätze</a:t>
          </a:r>
        </a:p>
      </dgm:t>
    </dgm:pt>
    <dgm:pt modelId="{C9F717DE-894D-4309-BE1A-053A786196A0}" type="parTrans" cxnId="{237A245A-2BC7-47E8-BC5D-88A193A47204}">
      <dgm:prSet/>
      <dgm:spPr/>
      <dgm:t>
        <a:bodyPr/>
        <a:lstStyle/>
        <a:p>
          <a:endParaRPr lang="de-DE"/>
        </a:p>
      </dgm:t>
    </dgm:pt>
    <dgm:pt modelId="{6A4065E0-D6DA-41DA-8DBD-A6E4B6D4AD86}" type="sibTrans" cxnId="{237A245A-2BC7-47E8-BC5D-88A193A47204}">
      <dgm:prSet/>
      <dgm:spPr/>
      <dgm:t>
        <a:bodyPr/>
        <a:lstStyle/>
        <a:p>
          <a:endParaRPr lang="de-DE"/>
        </a:p>
      </dgm:t>
    </dgm:pt>
    <dgm:pt modelId="{7AD7014A-7FC4-41B5-81D7-AFE31F400EE3}">
      <dgm:prSet phldrT="[Text]"/>
      <dgm:spPr/>
      <dgm:t>
        <a:bodyPr/>
        <a:lstStyle/>
        <a:p>
          <a:r>
            <a:rPr lang="de-DE"/>
            <a:t>fachliche, methodisch-didaktische Grundsätze</a:t>
          </a:r>
        </a:p>
      </dgm:t>
    </dgm:pt>
    <dgm:pt modelId="{43E6B5C9-FDE6-47E4-A7CF-19C50CAD8C0D}" type="parTrans" cxnId="{4FDF6CF1-9479-4592-B8C3-13E48B2924CC}">
      <dgm:prSet/>
      <dgm:spPr/>
      <dgm:t>
        <a:bodyPr/>
        <a:lstStyle/>
        <a:p>
          <a:endParaRPr lang="de-DE"/>
        </a:p>
      </dgm:t>
    </dgm:pt>
    <dgm:pt modelId="{9BCDAAB3-365D-44B9-9678-A8A6BD63671B}" type="sibTrans" cxnId="{4FDF6CF1-9479-4592-B8C3-13E48B2924CC}">
      <dgm:prSet/>
      <dgm:spPr/>
      <dgm:t>
        <a:bodyPr/>
        <a:lstStyle/>
        <a:p>
          <a:endParaRPr lang="de-DE"/>
        </a:p>
      </dgm:t>
    </dgm:pt>
    <dgm:pt modelId="{3C27B95F-A752-4D15-B256-5388120D1348}" type="pres">
      <dgm:prSet presAssocID="{EC0DEEFF-D1C9-41A5-87D1-6D65B2CD4F4E}" presName="cycle" presStyleCnt="0">
        <dgm:presLayoutVars>
          <dgm:chMax val="1"/>
          <dgm:dir/>
          <dgm:animLvl val="ctr"/>
          <dgm:resizeHandles val="exact"/>
        </dgm:presLayoutVars>
      </dgm:prSet>
      <dgm:spPr/>
      <dgm:t>
        <a:bodyPr/>
        <a:lstStyle/>
        <a:p>
          <a:endParaRPr lang="de-DE"/>
        </a:p>
      </dgm:t>
    </dgm:pt>
    <dgm:pt modelId="{AEB2C36F-68EC-4083-84F9-DD231E6A086B}" type="pres">
      <dgm:prSet presAssocID="{4FB645A0-CEC4-450C-AD40-A2CBF3EFF0E2}" presName="centerShape" presStyleLbl="node0" presStyleIdx="0" presStyleCnt="1"/>
      <dgm:spPr/>
      <dgm:t>
        <a:bodyPr/>
        <a:lstStyle/>
        <a:p>
          <a:endParaRPr lang="de-DE"/>
        </a:p>
      </dgm:t>
    </dgm:pt>
    <dgm:pt modelId="{2A0C7383-86FD-4C0B-860D-8EBAB51C4175}" type="pres">
      <dgm:prSet presAssocID="{C9F717DE-894D-4309-BE1A-053A786196A0}" presName="parTrans" presStyleLbl="bgSibTrans2D1" presStyleIdx="0" presStyleCnt="2"/>
      <dgm:spPr/>
      <dgm:t>
        <a:bodyPr/>
        <a:lstStyle/>
        <a:p>
          <a:endParaRPr lang="de-DE"/>
        </a:p>
      </dgm:t>
    </dgm:pt>
    <dgm:pt modelId="{AA3A6AD7-341F-45D6-BC4F-0762D2592742}" type="pres">
      <dgm:prSet presAssocID="{C02A85E7-850A-450F-8D5D-88A244AA60BF}" presName="node" presStyleLbl="node1" presStyleIdx="0" presStyleCnt="2">
        <dgm:presLayoutVars>
          <dgm:bulletEnabled val="1"/>
        </dgm:presLayoutVars>
      </dgm:prSet>
      <dgm:spPr/>
      <dgm:t>
        <a:bodyPr/>
        <a:lstStyle/>
        <a:p>
          <a:endParaRPr lang="de-DE"/>
        </a:p>
      </dgm:t>
    </dgm:pt>
    <dgm:pt modelId="{9CAA77C2-F0F8-4945-8FFE-43D3E77BCDF6}" type="pres">
      <dgm:prSet presAssocID="{43E6B5C9-FDE6-47E4-A7CF-19C50CAD8C0D}" presName="parTrans" presStyleLbl="bgSibTrans2D1" presStyleIdx="1" presStyleCnt="2"/>
      <dgm:spPr/>
      <dgm:t>
        <a:bodyPr/>
        <a:lstStyle/>
        <a:p>
          <a:endParaRPr lang="de-DE"/>
        </a:p>
      </dgm:t>
    </dgm:pt>
    <dgm:pt modelId="{AF79B320-A8F7-4038-B5C1-71EBC7571DE5}" type="pres">
      <dgm:prSet presAssocID="{7AD7014A-7FC4-41B5-81D7-AFE31F400EE3}" presName="node" presStyleLbl="node1" presStyleIdx="1" presStyleCnt="2">
        <dgm:presLayoutVars>
          <dgm:bulletEnabled val="1"/>
        </dgm:presLayoutVars>
      </dgm:prSet>
      <dgm:spPr/>
      <dgm:t>
        <a:bodyPr/>
        <a:lstStyle/>
        <a:p>
          <a:endParaRPr lang="de-DE"/>
        </a:p>
      </dgm:t>
    </dgm:pt>
  </dgm:ptLst>
  <dgm:cxnLst>
    <dgm:cxn modelId="{B553B28C-AA66-47F8-9940-0AF09CEB74AA}" type="presOf" srcId="{C9F717DE-894D-4309-BE1A-053A786196A0}" destId="{2A0C7383-86FD-4C0B-860D-8EBAB51C4175}" srcOrd="0" destOrd="0" presId="urn:microsoft.com/office/officeart/2005/8/layout/radial4"/>
    <dgm:cxn modelId="{7ED3096A-1CE1-4EA3-940A-8EA478158E82}" type="presOf" srcId="{EC0DEEFF-D1C9-41A5-87D1-6D65B2CD4F4E}" destId="{3C27B95F-A752-4D15-B256-5388120D1348}" srcOrd="0" destOrd="0" presId="urn:microsoft.com/office/officeart/2005/8/layout/radial4"/>
    <dgm:cxn modelId="{237A245A-2BC7-47E8-BC5D-88A193A47204}" srcId="{4FB645A0-CEC4-450C-AD40-A2CBF3EFF0E2}" destId="{C02A85E7-850A-450F-8D5D-88A244AA60BF}" srcOrd="0" destOrd="0" parTransId="{C9F717DE-894D-4309-BE1A-053A786196A0}" sibTransId="{6A4065E0-D6DA-41DA-8DBD-A6E4B6D4AD86}"/>
    <dgm:cxn modelId="{A0F579A8-782C-4CA8-9271-082917A1CC14}" srcId="{EC0DEEFF-D1C9-41A5-87D1-6D65B2CD4F4E}" destId="{4FB645A0-CEC4-450C-AD40-A2CBF3EFF0E2}" srcOrd="0" destOrd="0" parTransId="{E3E6AEC3-3974-4251-9B7C-A26FCE28646A}" sibTransId="{F24898F9-43BF-4D27-BEE4-75A0AC1E78D2}"/>
    <dgm:cxn modelId="{A6F61BD1-9C49-4951-8818-84B2514EC43F}" type="presOf" srcId="{43E6B5C9-FDE6-47E4-A7CF-19C50CAD8C0D}" destId="{9CAA77C2-F0F8-4945-8FFE-43D3E77BCDF6}" srcOrd="0" destOrd="0" presId="urn:microsoft.com/office/officeart/2005/8/layout/radial4"/>
    <dgm:cxn modelId="{4FDF6CF1-9479-4592-B8C3-13E48B2924CC}" srcId="{4FB645A0-CEC4-450C-AD40-A2CBF3EFF0E2}" destId="{7AD7014A-7FC4-41B5-81D7-AFE31F400EE3}" srcOrd="1" destOrd="0" parTransId="{43E6B5C9-FDE6-47E4-A7CF-19C50CAD8C0D}" sibTransId="{9BCDAAB3-365D-44B9-9678-A8A6BD63671B}"/>
    <dgm:cxn modelId="{CF7770E8-94D4-49BC-867A-C7425BE406A1}" type="presOf" srcId="{7AD7014A-7FC4-41B5-81D7-AFE31F400EE3}" destId="{AF79B320-A8F7-4038-B5C1-71EBC7571DE5}" srcOrd="0" destOrd="0" presId="urn:microsoft.com/office/officeart/2005/8/layout/radial4"/>
    <dgm:cxn modelId="{920C51F5-A038-4DCB-BF52-BD0BE8A5D2F0}" type="presOf" srcId="{4FB645A0-CEC4-450C-AD40-A2CBF3EFF0E2}" destId="{AEB2C36F-68EC-4083-84F9-DD231E6A086B}" srcOrd="0" destOrd="0" presId="urn:microsoft.com/office/officeart/2005/8/layout/radial4"/>
    <dgm:cxn modelId="{AF3E4DB8-6215-4BB6-93AD-52D7442B3956}" type="presOf" srcId="{C02A85E7-850A-450F-8D5D-88A244AA60BF}" destId="{AA3A6AD7-341F-45D6-BC4F-0762D2592742}" srcOrd="0" destOrd="0" presId="urn:microsoft.com/office/officeart/2005/8/layout/radial4"/>
    <dgm:cxn modelId="{71F2EA05-F134-4024-A0F3-4C6D99D49C6A}" type="presParOf" srcId="{3C27B95F-A752-4D15-B256-5388120D1348}" destId="{AEB2C36F-68EC-4083-84F9-DD231E6A086B}" srcOrd="0" destOrd="0" presId="urn:microsoft.com/office/officeart/2005/8/layout/radial4"/>
    <dgm:cxn modelId="{4133F9AB-E382-44CB-A2EB-B79CDEAFF942}" type="presParOf" srcId="{3C27B95F-A752-4D15-B256-5388120D1348}" destId="{2A0C7383-86FD-4C0B-860D-8EBAB51C4175}" srcOrd="1" destOrd="0" presId="urn:microsoft.com/office/officeart/2005/8/layout/radial4"/>
    <dgm:cxn modelId="{2624E74B-B01E-429B-BA5D-753B87330439}" type="presParOf" srcId="{3C27B95F-A752-4D15-B256-5388120D1348}" destId="{AA3A6AD7-341F-45D6-BC4F-0762D2592742}" srcOrd="2" destOrd="0" presId="urn:microsoft.com/office/officeart/2005/8/layout/radial4"/>
    <dgm:cxn modelId="{32C6C87D-96B3-4F7D-85AF-12F743F0DA01}" type="presParOf" srcId="{3C27B95F-A752-4D15-B256-5388120D1348}" destId="{9CAA77C2-F0F8-4945-8FFE-43D3E77BCDF6}" srcOrd="3" destOrd="0" presId="urn:microsoft.com/office/officeart/2005/8/layout/radial4"/>
    <dgm:cxn modelId="{47B18CBC-A293-41F1-8716-0F6A615FC065}" type="presParOf" srcId="{3C27B95F-A752-4D15-B256-5388120D1348}" destId="{AF79B320-A8F7-4038-B5C1-71EBC7571DE5}" srcOrd="4" destOrd="0" presId="urn:microsoft.com/office/officeart/2005/8/layout/radial4"/>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C0DEEFF-D1C9-41A5-87D1-6D65B2CD4F4E}" type="doc">
      <dgm:prSet loTypeId="urn:microsoft.com/office/officeart/2005/8/layout/radial4" loCatId="relationship" qsTypeId="urn:microsoft.com/office/officeart/2005/8/quickstyle/simple1" qsCatId="simple" csTypeId="urn:microsoft.com/office/officeart/2005/8/colors/colorful1#2" csCatId="colorful" phldr="1"/>
      <dgm:spPr/>
      <dgm:t>
        <a:bodyPr/>
        <a:lstStyle/>
        <a:p>
          <a:endParaRPr lang="de-DE"/>
        </a:p>
      </dgm:t>
    </dgm:pt>
    <dgm:pt modelId="{7AD7014A-7FC4-41B5-81D7-AFE31F400EE3}">
      <dgm:prSet phldrT="[Text]"/>
      <dgm:spPr/>
      <dgm:t>
        <a:bodyPr/>
        <a:lstStyle/>
        <a:p>
          <a:endParaRPr lang="de-DE"/>
        </a:p>
      </dgm:t>
    </dgm:pt>
    <dgm:pt modelId="{9BCDAAB3-365D-44B9-9678-A8A6BD63671B}" type="sibTrans" cxnId="{4FDF6CF1-9479-4592-B8C3-13E48B2924CC}">
      <dgm:prSet/>
      <dgm:spPr/>
      <dgm:t>
        <a:bodyPr/>
        <a:lstStyle/>
        <a:p>
          <a:endParaRPr lang="de-DE"/>
        </a:p>
      </dgm:t>
    </dgm:pt>
    <dgm:pt modelId="{43E6B5C9-FDE6-47E4-A7CF-19C50CAD8C0D}" type="parTrans" cxnId="{4FDF6CF1-9479-4592-B8C3-13E48B2924CC}">
      <dgm:prSet/>
      <dgm:spPr/>
      <dgm:t>
        <a:bodyPr/>
        <a:lstStyle/>
        <a:p>
          <a:endParaRPr lang="de-DE"/>
        </a:p>
      </dgm:t>
    </dgm:pt>
    <dgm:pt modelId="{C02A85E7-850A-450F-8D5D-88A244AA60BF}">
      <dgm:prSet phldrT="[Text]"/>
      <dgm:spPr/>
      <dgm:t>
        <a:bodyPr/>
        <a:lstStyle/>
        <a:p>
          <a:endParaRPr lang="de-DE"/>
        </a:p>
      </dgm:t>
    </dgm:pt>
    <dgm:pt modelId="{6A4065E0-D6DA-41DA-8DBD-A6E4B6D4AD86}" type="sibTrans" cxnId="{237A245A-2BC7-47E8-BC5D-88A193A47204}">
      <dgm:prSet/>
      <dgm:spPr/>
      <dgm:t>
        <a:bodyPr/>
        <a:lstStyle/>
        <a:p>
          <a:endParaRPr lang="de-DE"/>
        </a:p>
      </dgm:t>
    </dgm:pt>
    <dgm:pt modelId="{C9F717DE-894D-4309-BE1A-053A786196A0}" type="parTrans" cxnId="{237A245A-2BC7-47E8-BC5D-88A193A47204}">
      <dgm:prSet/>
      <dgm:spPr/>
      <dgm:t>
        <a:bodyPr/>
        <a:lstStyle/>
        <a:p>
          <a:endParaRPr lang="de-DE"/>
        </a:p>
      </dgm:t>
    </dgm:pt>
    <dgm:pt modelId="{4FB645A0-CEC4-450C-AD40-A2CBF3EFF0E2}">
      <dgm:prSet phldrT="[Text]"/>
      <dgm:spPr/>
      <dgm:t>
        <a:bodyPr/>
        <a:lstStyle/>
        <a:p>
          <a:endParaRPr lang="de-DE"/>
        </a:p>
      </dgm:t>
    </dgm:pt>
    <dgm:pt modelId="{F24898F9-43BF-4D27-BEE4-75A0AC1E78D2}" type="sibTrans" cxnId="{A0F579A8-782C-4CA8-9271-082917A1CC14}">
      <dgm:prSet/>
      <dgm:spPr/>
      <dgm:t>
        <a:bodyPr/>
        <a:lstStyle/>
        <a:p>
          <a:endParaRPr lang="de-DE"/>
        </a:p>
      </dgm:t>
    </dgm:pt>
    <dgm:pt modelId="{E3E6AEC3-3974-4251-9B7C-A26FCE28646A}" type="parTrans" cxnId="{A0F579A8-782C-4CA8-9271-082917A1CC14}">
      <dgm:prSet/>
      <dgm:spPr/>
      <dgm:t>
        <a:bodyPr/>
        <a:lstStyle/>
        <a:p>
          <a:endParaRPr lang="de-DE"/>
        </a:p>
      </dgm:t>
    </dgm:pt>
    <dgm:pt modelId="{3C27B95F-A752-4D15-B256-5388120D1348}" type="pres">
      <dgm:prSet presAssocID="{EC0DEEFF-D1C9-41A5-87D1-6D65B2CD4F4E}" presName="cycle" presStyleCnt="0">
        <dgm:presLayoutVars>
          <dgm:chMax val="1"/>
          <dgm:dir/>
          <dgm:animLvl val="ctr"/>
          <dgm:resizeHandles val="exact"/>
        </dgm:presLayoutVars>
      </dgm:prSet>
      <dgm:spPr/>
      <dgm:t>
        <a:bodyPr/>
        <a:lstStyle/>
        <a:p>
          <a:endParaRPr lang="de-DE"/>
        </a:p>
      </dgm:t>
    </dgm:pt>
    <dgm:pt modelId="{AEB2C36F-68EC-4083-84F9-DD231E6A086B}" type="pres">
      <dgm:prSet presAssocID="{4FB645A0-CEC4-450C-AD40-A2CBF3EFF0E2}" presName="centerShape" presStyleLbl="node0" presStyleIdx="0" presStyleCnt="1"/>
      <dgm:spPr/>
      <dgm:t>
        <a:bodyPr/>
        <a:lstStyle/>
        <a:p>
          <a:endParaRPr lang="de-DE"/>
        </a:p>
      </dgm:t>
    </dgm:pt>
    <dgm:pt modelId="{2A0C7383-86FD-4C0B-860D-8EBAB51C4175}" type="pres">
      <dgm:prSet presAssocID="{C9F717DE-894D-4309-BE1A-053A786196A0}" presName="parTrans" presStyleLbl="bgSibTrans2D1" presStyleIdx="0" presStyleCnt="2"/>
      <dgm:spPr/>
      <dgm:t>
        <a:bodyPr/>
        <a:lstStyle/>
        <a:p>
          <a:endParaRPr lang="de-DE"/>
        </a:p>
      </dgm:t>
    </dgm:pt>
    <dgm:pt modelId="{AA3A6AD7-341F-45D6-BC4F-0762D2592742}" type="pres">
      <dgm:prSet presAssocID="{C02A85E7-850A-450F-8D5D-88A244AA60BF}" presName="node" presStyleLbl="node1" presStyleIdx="0" presStyleCnt="2">
        <dgm:presLayoutVars>
          <dgm:bulletEnabled val="1"/>
        </dgm:presLayoutVars>
      </dgm:prSet>
      <dgm:spPr/>
      <dgm:t>
        <a:bodyPr/>
        <a:lstStyle/>
        <a:p>
          <a:endParaRPr lang="de-DE"/>
        </a:p>
      </dgm:t>
    </dgm:pt>
    <dgm:pt modelId="{9CAA77C2-F0F8-4945-8FFE-43D3E77BCDF6}" type="pres">
      <dgm:prSet presAssocID="{43E6B5C9-FDE6-47E4-A7CF-19C50CAD8C0D}" presName="parTrans" presStyleLbl="bgSibTrans2D1" presStyleIdx="1" presStyleCnt="2"/>
      <dgm:spPr/>
      <dgm:t>
        <a:bodyPr/>
        <a:lstStyle/>
        <a:p>
          <a:endParaRPr lang="de-DE"/>
        </a:p>
      </dgm:t>
    </dgm:pt>
    <dgm:pt modelId="{AF79B320-A8F7-4038-B5C1-71EBC7571DE5}" type="pres">
      <dgm:prSet presAssocID="{7AD7014A-7FC4-41B5-81D7-AFE31F400EE3}" presName="node" presStyleLbl="node1" presStyleIdx="1" presStyleCnt="2">
        <dgm:presLayoutVars>
          <dgm:bulletEnabled val="1"/>
        </dgm:presLayoutVars>
      </dgm:prSet>
      <dgm:spPr/>
      <dgm:t>
        <a:bodyPr/>
        <a:lstStyle/>
        <a:p>
          <a:endParaRPr lang="de-DE"/>
        </a:p>
      </dgm:t>
    </dgm:pt>
  </dgm:ptLst>
  <dgm:cxnLst>
    <dgm:cxn modelId="{237A245A-2BC7-47E8-BC5D-88A193A47204}" srcId="{4FB645A0-CEC4-450C-AD40-A2CBF3EFF0E2}" destId="{C02A85E7-850A-450F-8D5D-88A244AA60BF}" srcOrd="0" destOrd="0" parTransId="{C9F717DE-894D-4309-BE1A-053A786196A0}" sibTransId="{6A4065E0-D6DA-41DA-8DBD-A6E4B6D4AD86}"/>
    <dgm:cxn modelId="{B7A29736-EF45-4265-AE45-E91CAA0CFA57}" type="presOf" srcId="{4FB645A0-CEC4-450C-AD40-A2CBF3EFF0E2}" destId="{AEB2C36F-68EC-4083-84F9-DD231E6A086B}" srcOrd="0" destOrd="0" presId="urn:microsoft.com/office/officeart/2005/8/layout/radial4"/>
    <dgm:cxn modelId="{A0F579A8-782C-4CA8-9271-082917A1CC14}" srcId="{EC0DEEFF-D1C9-41A5-87D1-6D65B2CD4F4E}" destId="{4FB645A0-CEC4-450C-AD40-A2CBF3EFF0E2}" srcOrd="0" destOrd="0" parTransId="{E3E6AEC3-3974-4251-9B7C-A26FCE28646A}" sibTransId="{F24898F9-43BF-4D27-BEE4-75A0AC1E78D2}"/>
    <dgm:cxn modelId="{FAB67A9A-542B-495E-8E64-EC14AF7EB30E}" type="presOf" srcId="{7AD7014A-7FC4-41B5-81D7-AFE31F400EE3}" destId="{AF79B320-A8F7-4038-B5C1-71EBC7571DE5}" srcOrd="0" destOrd="0" presId="urn:microsoft.com/office/officeart/2005/8/layout/radial4"/>
    <dgm:cxn modelId="{E5195F35-A717-4730-9FFA-7C70FA7709DC}" type="presOf" srcId="{43E6B5C9-FDE6-47E4-A7CF-19C50CAD8C0D}" destId="{9CAA77C2-F0F8-4945-8FFE-43D3E77BCDF6}" srcOrd="0" destOrd="0" presId="urn:microsoft.com/office/officeart/2005/8/layout/radial4"/>
    <dgm:cxn modelId="{91BF1C03-2DA9-4A06-A87D-52B67B7A7421}" type="presOf" srcId="{EC0DEEFF-D1C9-41A5-87D1-6D65B2CD4F4E}" destId="{3C27B95F-A752-4D15-B256-5388120D1348}" srcOrd="0" destOrd="0" presId="urn:microsoft.com/office/officeart/2005/8/layout/radial4"/>
    <dgm:cxn modelId="{4FDF6CF1-9479-4592-B8C3-13E48B2924CC}" srcId="{4FB645A0-CEC4-450C-AD40-A2CBF3EFF0E2}" destId="{7AD7014A-7FC4-41B5-81D7-AFE31F400EE3}" srcOrd="1" destOrd="0" parTransId="{43E6B5C9-FDE6-47E4-A7CF-19C50CAD8C0D}" sibTransId="{9BCDAAB3-365D-44B9-9678-A8A6BD63671B}"/>
    <dgm:cxn modelId="{C0E588EC-10DD-4366-AC4D-B85DB816E4E0}" type="presOf" srcId="{C9F717DE-894D-4309-BE1A-053A786196A0}" destId="{2A0C7383-86FD-4C0B-860D-8EBAB51C4175}" srcOrd="0" destOrd="0" presId="urn:microsoft.com/office/officeart/2005/8/layout/radial4"/>
    <dgm:cxn modelId="{E108B996-1277-4FE1-9198-D7856677B0E3}" type="presOf" srcId="{C02A85E7-850A-450F-8D5D-88A244AA60BF}" destId="{AA3A6AD7-341F-45D6-BC4F-0762D2592742}" srcOrd="0" destOrd="0" presId="urn:microsoft.com/office/officeart/2005/8/layout/radial4"/>
    <dgm:cxn modelId="{4A83E7A4-13D2-4B03-AD19-2E4D46DD973D}" type="presParOf" srcId="{3C27B95F-A752-4D15-B256-5388120D1348}" destId="{AEB2C36F-68EC-4083-84F9-DD231E6A086B}" srcOrd="0" destOrd="0" presId="urn:microsoft.com/office/officeart/2005/8/layout/radial4"/>
    <dgm:cxn modelId="{D77E99CD-CF56-4722-BF38-02C26E7BD76C}" type="presParOf" srcId="{3C27B95F-A752-4D15-B256-5388120D1348}" destId="{2A0C7383-86FD-4C0B-860D-8EBAB51C4175}" srcOrd="1" destOrd="0" presId="urn:microsoft.com/office/officeart/2005/8/layout/radial4"/>
    <dgm:cxn modelId="{9D671F23-7192-47A9-94FE-2971BC7D76EC}" type="presParOf" srcId="{3C27B95F-A752-4D15-B256-5388120D1348}" destId="{AA3A6AD7-341F-45D6-BC4F-0762D2592742}" srcOrd="2" destOrd="0" presId="urn:microsoft.com/office/officeart/2005/8/layout/radial4"/>
    <dgm:cxn modelId="{732B202D-D422-45E5-8471-B06B79859A4E}" type="presParOf" srcId="{3C27B95F-A752-4D15-B256-5388120D1348}" destId="{9CAA77C2-F0F8-4945-8FFE-43D3E77BCDF6}" srcOrd="3" destOrd="0" presId="urn:microsoft.com/office/officeart/2005/8/layout/radial4"/>
    <dgm:cxn modelId="{3377CFC7-73D5-4CA3-AFCF-49C9BCBFFDA6}" type="presParOf" srcId="{3C27B95F-A752-4D15-B256-5388120D1348}" destId="{AF79B320-A8F7-4038-B5C1-71EBC7571DE5}" srcOrd="4" destOrd="0" presId="urn:microsoft.com/office/officeart/2005/8/layout/radial4"/>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C0DEEFF-D1C9-41A5-87D1-6D65B2CD4F4E}" type="doc">
      <dgm:prSet loTypeId="urn:microsoft.com/office/officeart/2005/8/layout/radial4" loCatId="relationship" qsTypeId="urn:microsoft.com/office/officeart/2005/8/quickstyle/simple1" qsCatId="simple" csTypeId="urn:microsoft.com/office/officeart/2005/8/colors/colorful1#3" csCatId="colorful" phldr="1"/>
      <dgm:spPr/>
      <dgm:t>
        <a:bodyPr/>
        <a:lstStyle/>
        <a:p>
          <a:endParaRPr lang="de-DE"/>
        </a:p>
      </dgm:t>
    </dgm:pt>
    <dgm:pt modelId="{7AD7014A-7FC4-41B5-81D7-AFE31F400EE3}">
      <dgm:prSet phldrT="[Text]"/>
      <dgm:spPr/>
      <dgm:t>
        <a:bodyPr/>
        <a:lstStyle/>
        <a:p>
          <a:endParaRPr lang="de-DE"/>
        </a:p>
      </dgm:t>
    </dgm:pt>
    <dgm:pt modelId="{9BCDAAB3-365D-44B9-9678-A8A6BD63671B}" type="sibTrans" cxnId="{4FDF6CF1-9479-4592-B8C3-13E48B2924CC}">
      <dgm:prSet/>
      <dgm:spPr/>
      <dgm:t>
        <a:bodyPr/>
        <a:lstStyle/>
        <a:p>
          <a:endParaRPr lang="de-DE"/>
        </a:p>
      </dgm:t>
    </dgm:pt>
    <dgm:pt modelId="{43E6B5C9-FDE6-47E4-A7CF-19C50CAD8C0D}" type="parTrans" cxnId="{4FDF6CF1-9479-4592-B8C3-13E48B2924CC}">
      <dgm:prSet/>
      <dgm:spPr/>
      <dgm:t>
        <a:bodyPr/>
        <a:lstStyle/>
        <a:p>
          <a:endParaRPr lang="de-DE"/>
        </a:p>
      </dgm:t>
    </dgm:pt>
    <dgm:pt modelId="{C02A85E7-850A-450F-8D5D-88A244AA60BF}">
      <dgm:prSet phldrT="[Text]"/>
      <dgm:spPr/>
      <dgm:t>
        <a:bodyPr/>
        <a:lstStyle/>
        <a:p>
          <a:endParaRPr lang="de-DE"/>
        </a:p>
      </dgm:t>
    </dgm:pt>
    <dgm:pt modelId="{6A4065E0-D6DA-41DA-8DBD-A6E4B6D4AD86}" type="sibTrans" cxnId="{237A245A-2BC7-47E8-BC5D-88A193A47204}">
      <dgm:prSet/>
      <dgm:spPr/>
      <dgm:t>
        <a:bodyPr/>
        <a:lstStyle/>
        <a:p>
          <a:endParaRPr lang="de-DE"/>
        </a:p>
      </dgm:t>
    </dgm:pt>
    <dgm:pt modelId="{C9F717DE-894D-4309-BE1A-053A786196A0}" type="parTrans" cxnId="{237A245A-2BC7-47E8-BC5D-88A193A47204}">
      <dgm:prSet/>
      <dgm:spPr/>
      <dgm:t>
        <a:bodyPr/>
        <a:lstStyle/>
        <a:p>
          <a:endParaRPr lang="de-DE"/>
        </a:p>
      </dgm:t>
    </dgm:pt>
    <dgm:pt modelId="{4FB645A0-CEC4-450C-AD40-A2CBF3EFF0E2}">
      <dgm:prSet phldrT="[Text]"/>
      <dgm:spPr/>
      <dgm:t>
        <a:bodyPr/>
        <a:lstStyle/>
        <a:p>
          <a:endParaRPr lang="de-DE"/>
        </a:p>
      </dgm:t>
    </dgm:pt>
    <dgm:pt modelId="{F24898F9-43BF-4D27-BEE4-75A0AC1E78D2}" type="sibTrans" cxnId="{A0F579A8-782C-4CA8-9271-082917A1CC14}">
      <dgm:prSet/>
      <dgm:spPr/>
      <dgm:t>
        <a:bodyPr/>
        <a:lstStyle/>
        <a:p>
          <a:endParaRPr lang="de-DE"/>
        </a:p>
      </dgm:t>
    </dgm:pt>
    <dgm:pt modelId="{E3E6AEC3-3974-4251-9B7C-A26FCE28646A}" type="parTrans" cxnId="{A0F579A8-782C-4CA8-9271-082917A1CC14}">
      <dgm:prSet/>
      <dgm:spPr/>
      <dgm:t>
        <a:bodyPr/>
        <a:lstStyle/>
        <a:p>
          <a:endParaRPr lang="de-DE"/>
        </a:p>
      </dgm:t>
    </dgm:pt>
    <dgm:pt modelId="{3C27B95F-A752-4D15-B256-5388120D1348}" type="pres">
      <dgm:prSet presAssocID="{EC0DEEFF-D1C9-41A5-87D1-6D65B2CD4F4E}" presName="cycle" presStyleCnt="0">
        <dgm:presLayoutVars>
          <dgm:chMax val="1"/>
          <dgm:dir/>
          <dgm:animLvl val="ctr"/>
          <dgm:resizeHandles val="exact"/>
        </dgm:presLayoutVars>
      </dgm:prSet>
      <dgm:spPr/>
      <dgm:t>
        <a:bodyPr/>
        <a:lstStyle/>
        <a:p>
          <a:endParaRPr lang="de-DE"/>
        </a:p>
      </dgm:t>
    </dgm:pt>
    <dgm:pt modelId="{AEB2C36F-68EC-4083-84F9-DD231E6A086B}" type="pres">
      <dgm:prSet presAssocID="{4FB645A0-CEC4-450C-AD40-A2CBF3EFF0E2}" presName="centerShape" presStyleLbl="node0" presStyleIdx="0" presStyleCnt="1"/>
      <dgm:spPr/>
      <dgm:t>
        <a:bodyPr/>
        <a:lstStyle/>
        <a:p>
          <a:endParaRPr lang="de-DE"/>
        </a:p>
      </dgm:t>
    </dgm:pt>
    <dgm:pt modelId="{2A0C7383-86FD-4C0B-860D-8EBAB51C4175}" type="pres">
      <dgm:prSet presAssocID="{C9F717DE-894D-4309-BE1A-053A786196A0}" presName="parTrans" presStyleLbl="bgSibTrans2D1" presStyleIdx="0" presStyleCnt="2"/>
      <dgm:spPr/>
      <dgm:t>
        <a:bodyPr/>
        <a:lstStyle/>
        <a:p>
          <a:endParaRPr lang="de-DE"/>
        </a:p>
      </dgm:t>
    </dgm:pt>
    <dgm:pt modelId="{AA3A6AD7-341F-45D6-BC4F-0762D2592742}" type="pres">
      <dgm:prSet presAssocID="{C02A85E7-850A-450F-8D5D-88A244AA60BF}" presName="node" presStyleLbl="node1" presStyleIdx="0" presStyleCnt="2">
        <dgm:presLayoutVars>
          <dgm:bulletEnabled val="1"/>
        </dgm:presLayoutVars>
      </dgm:prSet>
      <dgm:spPr/>
      <dgm:t>
        <a:bodyPr/>
        <a:lstStyle/>
        <a:p>
          <a:endParaRPr lang="de-DE"/>
        </a:p>
      </dgm:t>
    </dgm:pt>
    <dgm:pt modelId="{9CAA77C2-F0F8-4945-8FFE-43D3E77BCDF6}" type="pres">
      <dgm:prSet presAssocID="{43E6B5C9-FDE6-47E4-A7CF-19C50CAD8C0D}" presName="parTrans" presStyleLbl="bgSibTrans2D1" presStyleIdx="1" presStyleCnt="2"/>
      <dgm:spPr/>
      <dgm:t>
        <a:bodyPr/>
        <a:lstStyle/>
        <a:p>
          <a:endParaRPr lang="de-DE"/>
        </a:p>
      </dgm:t>
    </dgm:pt>
    <dgm:pt modelId="{AF79B320-A8F7-4038-B5C1-71EBC7571DE5}" type="pres">
      <dgm:prSet presAssocID="{7AD7014A-7FC4-41B5-81D7-AFE31F400EE3}" presName="node" presStyleLbl="node1" presStyleIdx="1" presStyleCnt="2">
        <dgm:presLayoutVars>
          <dgm:bulletEnabled val="1"/>
        </dgm:presLayoutVars>
      </dgm:prSet>
      <dgm:spPr/>
      <dgm:t>
        <a:bodyPr/>
        <a:lstStyle/>
        <a:p>
          <a:endParaRPr lang="de-DE"/>
        </a:p>
      </dgm:t>
    </dgm:pt>
  </dgm:ptLst>
  <dgm:cxnLst>
    <dgm:cxn modelId="{6C5E915C-0485-455B-8A9E-801BFBE7DFB1}" type="presOf" srcId="{7AD7014A-7FC4-41B5-81D7-AFE31F400EE3}" destId="{AF79B320-A8F7-4038-B5C1-71EBC7571DE5}" srcOrd="0" destOrd="0" presId="urn:microsoft.com/office/officeart/2005/8/layout/radial4"/>
    <dgm:cxn modelId="{CB8A31B8-7267-489B-987C-94A2384ABE37}" type="presOf" srcId="{C9F717DE-894D-4309-BE1A-053A786196A0}" destId="{2A0C7383-86FD-4C0B-860D-8EBAB51C4175}" srcOrd="0" destOrd="0" presId="urn:microsoft.com/office/officeart/2005/8/layout/radial4"/>
    <dgm:cxn modelId="{EAAFB2CC-76A1-4B65-A426-3D6018B8E6BD}" type="presOf" srcId="{EC0DEEFF-D1C9-41A5-87D1-6D65B2CD4F4E}" destId="{3C27B95F-A752-4D15-B256-5388120D1348}" srcOrd="0" destOrd="0" presId="urn:microsoft.com/office/officeart/2005/8/layout/radial4"/>
    <dgm:cxn modelId="{237A245A-2BC7-47E8-BC5D-88A193A47204}" srcId="{4FB645A0-CEC4-450C-AD40-A2CBF3EFF0E2}" destId="{C02A85E7-850A-450F-8D5D-88A244AA60BF}" srcOrd="0" destOrd="0" parTransId="{C9F717DE-894D-4309-BE1A-053A786196A0}" sibTransId="{6A4065E0-D6DA-41DA-8DBD-A6E4B6D4AD86}"/>
    <dgm:cxn modelId="{A0F579A8-782C-4CA8-9271-082917A1CC14}" srcId="{EC0DEEFF-D1C9-41A5-87D1-6D65B2CD4F4E}" destId="{4FB645A0-CEC4-450C-AD40-A2CBF3EFF0E2}" srcOrd="0" destOrd="0" parTransId="{E3E6AEC3-3974-4251-9B7C-A26FCE28646A}" sibTransId="{F24898F9-43BF-4D27-BEE4-75A0AC1E78D2}"/>
    <dgm:cxn modelId="{425112D5-F4DA-46E2-A35C-63569BBF9999}" type="presOf" srcId="{4FB645A0-CEC4-450C-AD40-A2CBF3EFF0E2}" destId="{AEB2C36F-68EC-4083-84F9-DD231E6A086B}" srcOrd="0" destOrd="0" presId="urn:microsoft.com/office/officeart/2005/8/layout/radial4"/>
    <dgm:cxn modelId="{0E3434CC-99BB-4E49-9906-C6F169C79B11}" type="presOf" srcId="{43E6B5C9-FDE6-47E4-A7CF-19C50CAD8C0D}" destId="{9CAA77C2-F0F8-4945-8FFE-43D3E77BCDF6}" srcOrd="0" destOrd="0" presId="urn:microsoft.com/office/officeart/2005/8/layout/radial4"/>
    <dgm:cxn modelId="{4FDF6CF1-9479-4592-B8C3-13E48B2924CC}" srcId="{4FB645A0-CEC4-450C-AD40-A2CBF3EFF0E2}" destId="{7AD7014A-7FC4-41B5-81D7-AFE31F400EE3}" srcOrd="1" destOrd="0" parTransId="{43E6B5C9-FDE6-47E4-A7CF-19C50CAD8C0D}" sibTransId="{9BCDAAB3-365D-44B9-9678-A8A6BD63671B}"/>
    <dgm:cxn modelId="{7C5FA3A3-FAFA-4019-A3D7-2517875452F3}" type="presOf" srcId="{C02A85E7-850A-450F-8D5D-88A244AA60BF}" destId="{AA3A6AD7-341F-45D6-BC4F-0762D2592742}" srcOrd="0" destOrd="0" presId="urn:microsoft.com/office/officeart/2005/8/layout/radial4"/>
    <dgm:cxn modelId="{406C6F19-4D17-4097-8DF5-EDC42D7E5BA5}" type="presParOf" srcId="{3C27B95F-A752-4D15-B256-5388120D1348}" destId="{AEB2C36F-68EC-4083-84F9-DD231E6A086B}" srcOrd="0" destOrd="0" presId="urn:microsoft.com/office/officeart/2005/8/layout/radial4"/>
    <dgm:cxn modelId="{4DB10814-3822-4E01-B607-09B2FA96ADE9}" type="presParOf" srcId="{3C27B95F-A752-4D15-B256-5388120D1348}" destId="{2A0C7383-86FD-4C0B-860D-8EBAB51C4175}" srcOrd="1" destOrd="0" presId="urn:microsoft.com/office/officeart/2005/8/layout/radial4"/>
    <dgm:cxn modelId="{815527AF-74B4-4D3A-A983-CFAD2AC95402}" type="presParOf" srcId="{3C27B95F-A752-4D15-B256-5388120D1348}" destId="{AA3A6AD7-341F-45D6-BC4F-0762D2592742}" srcOrd="2" destOrd="0" presId="urn:microsoft.com/office/officeart/2005/8/layout/radial4"/>
    <dgm:cxn modelId="{183DBA36-96F9-43BD-ADEF-FD8BA8B99E84}" type="presParOf" srcId="{3C27B95F-A752-4D15-B256-5388120D1348}" destId="{9CAA77C2-F0F8-4945-8FFE-43D3E77BCDF6}" srcOrd="3" destOrd="0" presId="urn:microsoft.com/office/officeart/2005/8/layout/radial4"/>
    <dgm:cxn modelId="{14437926-61A5-4B32-8954-1F3D1095449A}" type="presParOf" srcId="{3C27B95F-A752-4D15-B256-5388120D1348}" destId="{AF79B320-A8F7-4038-B5C1-71EBC7571DE5}" srcOrd="4" destOrd="0" presId="urn:microsoft.com/office/officeart/2005/8/layout/radial4"/>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66C1C1A-14DE-4217-A742-7BAE073EA2AE}" type="doc">
      <dgm:prSet loTypeId="urn:microsoft.com/office/officeart/2005/8/layout/radial1" loCatId="relationship" qsTypeId="urn:microsoft.com/office/officeart/2005/8/quickstyle/simple1" qsCatId="simple" csTypeId="urn:microsoft.com/office/officeart/2005/8/colors/colorful1" csCatId="colorful" phldr="1"/>
      <dgm:spPr/>
    </dgm:pt>
    <dgm:pt modelId="{5C896792-41D4-46E2-8AF9-64208DB765BF}">
      <dgm:prSet/>
      <dgm:spPr/>
      <dgm:t>
        <a:bodyPr/>
        <a:lstStyle/>
        <a:p>
          <a:pPr marR="0" algn="ctr" rtl="0"/>
          <a:r>
            <a:rPr lang="de-DE" b="1" i="0" u="none" strike="noStrike" baseline="0" smtClean="0">
              <a:latin typeface="Calibri"/>
            </a:rPr>
            <a:t>Lehr- </a:t>
          </a:r>
        </a:p>
        <a:p>
          <a:pPr marR="0" algn="ctr" rtl="0"/>
          <a:r>
            <a:rPr lang="de-DE" b="1" i="0" u="none" strike="noStrike" baseline="0" smtClean="0">
              <a:latin typeface="Calibri"/>
            </a:rPr>
            <a:t>und Lernmittel …</a:t>
          </a:r>
          <a:endParaRPr lang="de-DE" smtClean="0"/>
        </a:p>
      </dgm:t>
    </dgm:pt>
    <dgm:pt modelId="{DD1310DE-9852-4C88-B2BA-3EB08B11B49E}" type="parTrans" cxnId="{1C25D699-AC79-4BAA-BDB3-865D47ABE3F8}">
      <dgm:prSet/>
      <dgm:spPr/>
      <dgm:t>
        <a:bodyPr/>
        <a:lstStyle/>
        <a:p>
          <a:pPr algn="ctr"/>
          <a:endParaRPr lang="de-DE"/>
        </a:p>
      </dgm:t>
    </dgm:pt>
    <dgm:pt modelId="{7EEE594F-31A6-4A88-AF88-46F6F321B2A1}" type="sibTrans" cxnId="{1C25D699-AC79-4BAA-BDB3-865D47ABE3F8}">
      <dgm:prSet/>
      <dgm:spPr/>
      <dgm:t>
        <a:bodyPr/>
        <a:lstStyle/>
        <a:p>
          <a:pPr algn="ctr"/>
          <a:endParaRPr lang="de-DE"/>
        </a:p>
      </dgm:t>
    </dgm:pt>
    <dgm:pt modelId="{4E92C4ED-31CC-440E-B9F2-19107F747569}">
      <dgm:prSet/>
      <dgm:spPr/>
      <dgm:t>
        <a:bodyPr/>
        <a:lstStyle/>
        <a:p>
          <a:pPr marR="0" algn="ctr" rtl="0"/>
          <a:endParaRPr lang="de-DE" b="0" i="0" u="none" strike="noStrike" baseline="0" smtClean="0">
            <a:latin typeface="Times New Roman"/>
          </a:endParaRPr>
        </a:p>
        <a:p>
          <a:pPr marR="0" algn="ctr" rtl="0"/>
          <a:r>
            <a:rPr lang="de-DE" b="0" i="0" u="none" strike="noStrike" baseline="0" smtClean="0">
              <a:latin typeface="Calibri"/>
            </a:rPr>
            <a:t>sind</a:t>
          </a:r>
        </a:p>
        <a:p>
          <a:pPr marR="0" algn="ctr" rtl="0"/>
          <a:r>
            <a:rPr lang="de-DE" b="1" i="0" u="none" strike="noStrike" baseline="0" smtClean="0">
              <a:latin typeface="Calibri"/>
            </a:rPr>
            <a:t>authentisch</a:t>
          </a:r>
          <a:endParaRPr lang="de-DE" smtClean="0"/>
        </a:p>
      </dgm:t>
    </dgm:pt>
    <dgm:pt modelId="{C6990981-D506-447A-8524-FF1F2BACA65C}" type="parTrans" cxnId="{D8CECCC6-53D6-4951-A9BA-6ED3702FF0C4}">
      <dgm:prSet/>
      <dgm:spPr/>
      <dgm:t>
        <a:bodyPr/>
        <a:lstStyle/>
        <a:p>
          <a:pPr algn="ctr"/>
          <a:endParaRPr lang="de-DE"/>
        </a:p>
      </dgm:t>
    </dgm:pt>
    <dgm:pt modelId="{C3FCE5D5-D0E7-4624-86C6-5562BD7DBA5F}" type="sibTrans" cxnId="{D8CECCC6-53D6-4951-A9BA-6ED3702FF0C4}">
      <dgm:prSet/>
      <dgm:spPr/>
      <dgm:t>
        <a:bodyPr/>
        <a:lstStyle/>
        <a:p>
          <a:pPr algn="ctr"/>
          <a:endParaRPr lang="de-DE"/>
        </a:p>
      </dgm:t>
    </dgm:pt>
    <dgm:pt modelId="{41A43874-8845-4BC0-A1BE-FB70707E2B37}">
      <dgm:prSet/>
      <dgm:spPr/>
      <dgm:t>
        <a:bodyPr/>
        <a:lstStyle/>
        <a:p>
          <a:pPr marR="0" algn="ctr" rtl="0"/>
          <a:r>
            <a:rPr lang="de-DE" b="0" i="0" u="none" strike="noStrike" baseline="0" smtClean="0">
              <a:latin typeface="Calibri"/>
            </a:rPr>
            <a:t>regen</a:t>
          </a:r>
        </a:p>
        <a:p>
          <a:pPr marR="0" algn="ctr" rtl="0"/>
          <a:r>
            <a:rPr lang="de-DE" b="1" i="0" u="none" strike="noStrike" baseline="0" smtClean="0">
              <a:latin typeface="Calibri"/>
            </a:rPr>
            <a:t>kommuni-katives Handeln </a:t>
          </a:r>
        </a:p>
        <a:p>
          <a:pPr marR="0" algn="ctr" rtl="0"/>
          <a:r>
            <a:rPr lang="de-DE" b="0" i="0" u="none" strike="noStrike" baseline="0" smtClean="0">
              <a:latin typeface="Calibri"/>
            </a:rPr>
            <a:t>an</a:t>
          </a:r>
          <a:endParaRPr lang="de-DE" smtClean="0"/>
        </a:p>
      </dgm:t>
    </dgm:pt>
    <dgm:pt modelId="{9B8B94C9-7FC4-4DFE-B882-CB056C8C309D}" type="parTrans" cxnId="{50B84DD9-112B-4A63-8BA8-D114483FCEF4}">
      <dgm:prSet/>
      <dgm:spPr/>
      <dgm:t>
        <a:bodyPr/>
        <a:lstStyle/>
        <a:p>
          <a:pPr algn="ctr"/>
          <a:endParaRPr lang="de-DE"/>
        </a:p>
      </dgm:t>
    </dgm:pt>
    <dgm:pt modelId="{F8F6B11F-ABE3-408D-95DD-C507CCAC7DB1}" type="sibTrans" cxnId="{50B84DD9-112B-4A63-8BA8-D114483FCEF4}">
      <dgm:prSet/>
      <dgm:spPr/>
      <dgm:t>
        <a:bodyPr/>
        <a:lstStyle/>
        <a:p>
          <a:pPr algn="ctr"/>
          <a:endParaRPr lang="de-DE"/>
        </a:p>
      </dgm:t>
    </dgm:pt>
    <dgm:pt modelId="{68513213-0542-47D6-9D91-D27B65498955}">
      <dgm:prSet/>
      <dgm:spPr/>
      <dgm:t>
        <a:bodyPr/>
        <a:lstStyle/>
        <a:p>
          <a:pPr marR="0" algn="ctr" rtl="0"/>
          <a:r>
            <a:rPr lang="de-DE" b="0" i="0" u="none" strike="noStrike" baseline="0" smtClean="0">
              <a:latin typeface="Calibri"/>
            </a:rPr>
            <a:t>sind für Erwachsene </a:t>
          </a:r>
          <a:r>
            <a:rPr lang="de-DE" b="1" i="0" u="none" strike="noStrike" baseline="0" smtClean="0">
              <a:latin typeface="Calibri"/>
            </a:rPr>
            <a:t>thematisch relevant</a:t>
          </a:r>
          <a:r>
            <a:rPr lang="de-DE" b="0" i="0" u="none" strike="noStrike" baseline="0" smtClean="0">
              <a:latin typeface="Calibri"/>
            </a:rPr>
            <a:t> </a:t>
          </a:r>
          <a:endParaRPr lang="de-DE" smtClean="0"/>
        </a:p>
      </dgm:t>
    </dgm:pt>
    <dgm:pt modelId="{8EAC324D-94F6-48D2-B286-877146804CF2}" type="parTrans" cxnId="{F89174B0-3E0C-4182-894A-23C269C8E0B8}">
      <dgm:prSet/>
      <dgm:spPr/>
      <dgm:t>
        <a:bodyPr/>
        <a:lstStyle/>
        <a:p>
          <a:pPr algn="ctr"/>
          <a:endParaRPr lang="de-DE"/>
        </a:p>
      </dgm:t>
    </dgm:pt>
    <dgm:pt modelId="{4E566C47-D8F5-4C49-A1C9-38A820155A1E}" type="sibTrans" cxnId="{F89174B0-3E0C-4182-894A-23C269C8E0B8}">
      <dgm:prSet/>
      <dgm:spPr/>
      <dgm:t>
        <a:bodyPr/>
        <a:lstStyle/>
        <a:p>
          <a:pPr algn="ctr"/>
          <a:endParaRPr lang="de-DE"/>
        </a:p>
      </dgm:t>
    </dgm:pt>
    <dgm:pt modelId="{C3B6EAA0-4D42-41CF-8E44-F49D81A65038}">
      <dgm:prSet/>
      <dgm:spPr/>
      <dgm:t>
        <a:bodyPr/>
        <a:lstStyle/>
        <a:p>
          <a:pPr marR="0" algn="ctr" rtl="0"/>
          <a:r>
            <a:rPr lang="de-DE" b="0" i="0" u="none" strike="noStrike" baseline="0" smtClean="0">
              <a:latin typeface="Calibri"/>
            </a:rPr>
            <a:t>ermöglichen </a:t>
          </a:r>
          <a:r>
            <a:rPr lang="de-DE" b="1" i="0" u="none" strike="noStrike" baseline="0" smtClean="0">
              <a:latin typeface="Calibri"/>
            </a:rPr>
            <a:t>selbst-ständiges</a:t>
          </a:r>
          <a:r>
            <a:rPr lang="de-DE" b="0" i="0" u="none" strike="noStrike" baseline="0" smtClean="0">
              <a:latin typeface="Calibri"/>
            </a:rPr>
            <a:t> und </a:t>
          </a:r>
          <a:r>
            <a:rPr lang="de-DE" b="1" i="0" u="none" strike="noStrike" baseline="0" smtClean="0">
              <a:latin typeface="Calibri"/>
            </a:rPr>
            <a:t>kooperatives Lernen</a:t>
          </a:r>
          <a:endParaRPr lang="de-DE" smtClean="0"/>
        </a:p>
      </dgm:t>
    </dgm:pt>
    <dgm:pt modelId="{3187B7E6-5769-4099-BC12-AFE367225192}" type="parTrans" cxnId="{75E07CFA-841C-40A5-9649-49835EAC3A9D}">
      <dgm:prSet/>
      <dgm:spPr/>
      <dgm:t>
        <a:bodyPr/>
        <a:lstStyle/>
        <a:p>
          <a:pPr algn="ctr"/>
          <a:endParaRPr lang="de-DE"/>
        </a:p>
      </dgm:t>
    </dgm:pt>
    <dgm:pt modelId="{BD81A4C7-9548-45C6-A93E-F73043423884}" type="sibTrans" cxnId="{75E07CFA-841C-40A5-9649-49835EAC3A9D}">
      <dgm:prSet/>
      <dgm:spPr/>
      <dgm:t>
        <a:bodyPr/>
        <a:lstStyle/>
        <a:p>
          <a:pPr algn="ctr"/>
          <a:endParaRPr lang="de-DE"/>
        </a:p>
      </dgm:t>
    </dgm:pt>
    <dgm:pt modelId="{530787B5-C0C1-419B-8D53-86517B44A0AE}">
      <dgm:prSet/>
      <dgm:spPr/>
      <dgm:t>
        <a:bodyPr/>
        <a:lstStyle/>
        <a:p>
          <a:pPr marR="0" algn="ctr" rtl="0"/>
          <a:r>
            <a:rPr lang="de-DE" b="0" i="0" u="none" strike="noStrike" baseline="0" smtClean="0">
              <a:latin typeface="Calibri"/>
            </a:rPr>
            <a:t>fördern </a:t>
          </a:r>
          <a:r>
            <a:rPr lang="de-DE" b="1" i="0" u="none" strike="noStrike" baseline="0" smtClean="0">
              <a:latin typeface="Calibri"/>
            </a:rPr>
            <a:t>Sprach-bewusstheit</a:t>
          </a:r>
          <a:r>
            <a:rPr lang="de-DE" b="0" i="0" u="none" strike="noStrike" baseline="0" smtClean="0">
              <a:latin typeface="Calibri"/>
            </a:rPr>
            <a:t> </a:t>
          </a:r>
          <a:endParaRPr lang="de-DE" smtClean="0"/>
        </a:p>
      </dgm:t>
    </dgm:pt>
    <dgm:pt modelId="{FE591F3E-392D-4C03-99DE-EEA83D96D35E}" type="parTrans" cxnId="{C52ADD4B-7D60-4DD3-8506-B2DD1F999954}">
      <dgm:prSet/>
      <dgm:spPr/>
      <dgm:t>
        <a:bodyPr/>
        <a:lstStyle/>
        <a:p>
          <a:pPr algn="ctr"/>
          <a:endParaRPr lang="de-DE"/>
        </a:p>
      </dgm:t>
    </dgm:pt>
    <dgm:pt modelId="{6F1BB69D-8011-4CDF-A35A-C7589C8529AD}" type="sibTrans" cxnId="{C52ADD4B-7D60-4DD3-8506-B2DD1F999954}">
      <dgm:prSet/>
      <dgm:spPr/>
      <dgm:t>
        <a:bodyPr/>
        <a:lstStyle/>
        <a:p>
          <a:pPr algn="ctr"/>
          <a:endParaRPr lang="de-DE"/>
        </a:p>
      </dgm:t>
    </dgm:pt>
    <dgm:pt modelId="{BCA616AD-18E4-4444-958D-56E21F50B3C7}">
      <dgm:prSet/>
      <dgm:spPr/>
      <dgm:t>
        <a:bodyPr/>
        <a:lstStyle/>
        <a:p>
          <a:pPr marR="0" algn="ctr" rtl="0"/>
          <a:r>
            <a:rPr lang="de-DE" b="0" i="0" u="none" strike="noStrike" baseline="0" smtClean="0">
              <a:latin typeface="Calibri"/>
            </a:rPr>
            <a:t>initiieren und fördern </a:t>
          </a:r>
          <a:r>
            <a:rPr lang="de-DE" b="1" i="0" u="none" strike="noStrike" baseline="0" smtClean="0">
              <a:latin typeface="Calibri"/>
            </a:rPr>
            <a:t>selbst-reflexives Lernen</a:t>
          </a:r>
          <a:endParaRPr lang="de-DE" smtClean="0"/>
        </a:p>
      </dgm:t>
    </dgm:pt>
    <dgm:pt modelId="{63B81517-0E63-438E-8527-B3149A035441}" type="parTrans" cxnId="{208E9E1E-C663-4280-8B02-713120D544BB}">
      <dgm:prSet/>
      <dgm:spPr/>
      <dgm:t>
        <a:bodyPr/>
        <a:lstStyle/>
        <a:p>
          <a:pPr algn="ctr"/>
          <a:endParaRPr lang="de-DE"/>
        </a:p>
      </dgm:t>
    </dgm:pt>
    <dgm:pt modelId="{BA56C8E2-A961-44F4-B6B4-46E98081A0B9}" type="sibTrans" cxnId="{208E9E1E-C663-4280-8B02-713120D544BB}">
      <dgm:prSet/>
      <dgm:spPr/>
      <dgm:t>
        <a:bodyPr/>
        <a:lstStyle/>
        <a:p>
          <a:pPr algn="ctr"/>
          <a:endParaRPr lang="de-DE"/>
        </a:p>
      </dgm:t>
    </dgm:pt>
    <dgm:pt modelId="{519A303B-60A7-4D1A-AD54-503E97DAEBBE}">
      <dgm:prSet/>
      <dgm:spPr/>
      <dgm:t>
        <a:bodyPr/>
        <a:lstStyle/>
        <a:p>
          <a:pPr marR="0" algn="ctr" rtl="0"/>
          <a:r>
            <a:rPr lang="de-DE" b="0" i="0" u="none" strike="noStrike" baseline="0" smtClean="0">
              <a:latin typeface="Calibri"/>
            </a:rPr>
            <a:t>sind </a:t>
          </a:r>
          <a:r>
            <a:rPr lang="de-DE" b="1" i="0" u="none" strike="noStrike" baseline="0" smtClean="0">
              <a:latin typeface="Calibri"/>
            </a:rPr>
            <a:t>kompetenz-orientiert</a:t>
          </a:r>
          <a:endParaRPr lang="de-DE" smtClean="0"/>
        </a:p>
      </dgm:t>
    </dgm:pt>
    <dgm:pt modelId="{34F16A15-D57B-4477-8A2A-69B98360FB10}" type="parTrans" cxnId="{E5CE3710-39A1-44A4-97A0-795B598456FC}">
      <dgm:prSet/>
      <dgm:spPr/>
      <dgm:t>
        <a:bodyPr/>
        <a:lstStyle/>
        <a:p>
          <a:pPr algn="ctr"/>
          <a:endParaRPr lang="de-DE"/>
        </a:p>
      </dgm:t>
    </dgm:pt>
    <dgm:pt modelId="{5DC42C53-C908-4EF3-97C1-7A46C9C4AB38}" type="sibTrans" cxnId="{E5CE3710-39A1-44A4-97A0-795B598456FC}">
      <dgm:prSet/>
      <dgm:spPr/>
      <dgm:t>
        <a:bodyPr/>
        <a:lstStyle/>
        <a:p>
          <a:pPr algn="ctr"/>
          <a:endParaRPr lang="de-DE"/>
        </a:p>
      </dgm:t>
    </dgm:pt>
    <dgm:pt modelId="{390967C6-E32A-4F43-AC73-A6A0BFB7EB3E}">
      <dgm:prSet/>
      <dgm:spPr/>
      <dgm:t>
        <a:bodyPr/>
        <a:lstStyle/>
        <a:p>
          <a:pPr marR="0" algn="ctr" rtl="0"/>
          <a:r>
            <a:rPr lang="de-DE" b="0" i="0" u="none" strike="noStrike" baseline="0" smtClean="0">
              <a:latin typeface="Calibri"/>
            </a:rPr>
            <a:t>sind </a:t>
          </a:r>
          <a:endParaRPr lang="de-DE" b="0" i="0" u="none" strike="noStrike" baseline="0" smtClean="0">
            <a:latin typeface="Times New Roman"/>
          </a:endParaRPr>
        </a:p>
        <a:p>
          <a:pPr marR="0" algn="ctr" rtl="0"/>
          <a:r>
            <a:rPr lang="de-DE" b="1" i="0" u="none" strike="noStrike" baseline="0" smtClean="0">
              <a:latin typeface="Calibri"/>
            </a:rPr>
            <a:t>aktuell</a:t>
          </a:r>
          <a:r>
            <a:rPr lang="de-DE" b="0" i="0" u="none" strike="noStrike" baseline="0" smtClean="0">
              <a:latin typeface="Calibri"/>
            </a:rPr>
            <a:t> </a:t>
          </a:r>
          <a:endParaRPr lang="de-DE" b="0" i="0" u="none" strike="noStrike" baseline="0" smtClean="0">
            <a:latin typeface="Times New Roman"/>
          </a:endParaRPr>
        </a:p>
        <a:p>
          <a:pPr marR="0" algn="ctr" rtl="0"/>
          <a:r>
            <a:rPr lang="de-DE" b="0" i="0" u="none" strike="noStrike" baseline="0" smtClean="0">
              <a:latin typeface="Calibri"/>
            </a:rPr>
            <a:t>und </a:t>
          </a:r>
          <a:r>
            <a:rPr lang="de-DE" b="1" i="0" u="none" strike="noStrike" baseline="0" smtClean="0">
              <a:latin typeface="Calibri"/>
            </a:rPr>
            <a:t>fachlich  bedeutsam</a:t>
          </a:r>
          <a:endParaRPr lang="de-DE" smtClean="0"/>
        </a:p>
      </dgm:t>
    </dgm:pt>
    <dgm:pt modelId="{79C47D21-96D8-4F90-8246-B7D035878DC0}" type="parTrans" cxnId="{DD1E0367-D95D-4679-8691-B2EE40B90704}">
      <dgm:prSet/>
      <dgm:spPr/>
      <dgm:t>
        <a:bodyPr/>
        <a:lstStyle/>
        <a:p>
          <a:pPr algn="ctr"/>
          <a:endParaRPr lang="de-DE"/>
        </a:p>
      </dgm:t>
    </dgm:pt>
    <dgm:pt modelId="{BC86EE9B-766D-4B77-A05F-91247476A93D}" type="sibTrans" cxnId="{DD1E0367-D95D-4679-8691-B2EE40B90704}">
      <dgm:prSet/>
      <dgm:spPr/>
      <dgm:t>
        <a:bodyPr/>
        <a:lstStyle/>
        <a:p>
          <a:pPr algn="ctr"/>
          <a:endParaRPr lang="de-DE"/>
        </a:p>
      </dgm:t>
    </dgm:pt>
    <dgm:pt modelId="{A95A6FB3-736E-4A10-825A-29770E1D3471}">
      <dgm:prSet/>
      <dgm:spPr/>
      <dgm:t>
        <a:bodyPr/>
        <a:lstStyle/>
        <a:p>
          <a:pPr marR="0" algn="ctr" rtl="0"/>
          <a:r>
            <a:rPr lang="de-DE" b="0" i="0" u="none" strike="noStrike" baseline="0" smtClean="0">
              <a:latin typeface="Calibri"/>
            </a:rPr>
            <a:t>fördern </a:t>
          </a:r>
          <a:r>
            <a:rPr lang="de-DE" b="1" i="0" u="none" strike="noStrike" baseline="0" smtClean="0">
              <a:latin typeface="Calibri"/>
            </a:rPr>
            <a:t>inter</a:t>
          </a:r>
          <a:r>
            <a:rPr lang="de-DE" b="1" i="0" u="none" strike="noStrike" baseline="0" smtClean="0">
              <a:latin typeface="Times New Roman"/>
            </a:rPr>
            <a:t>-</a:t>
          </a:r>
          <a:r>
            <a:rPr lang="de-DE" b="1" i="0" u="none" strike="noStrike" baseline="0" smtClean="0">
              <a:latin typeface="Calibri"/>
            </a:rPr>
            <a:t>kulturelle Handlungs</a:t>
          </a:r>
          <a:r>
            <a:rPr lang="de-DE" b="1" i="0" u="none" strike="noStrike" baseline="0" smtClean="0">
              <a:latin typeface="Times New Roman"/>
            </a:rPr>
            <a:t>-</a:t>
          </a:r>
          <a:r>
            <a:rPr lang="de-DE" b="1" i="0" u="none" strike="noStrike" baseline="0" smtClean="0">
              <a:latin typeface="Calibri"/>
            </a:rPr>
            <a:t>fähigkeit</a:t>
          </a:r>
          <a:endParaRPr lang="de-DE" smtClean="0"/>
        </a:p>
      </dgm:t>
    </dgm:pt>
    <dgm:pt modelId="{4467AE4E-3280-4F3A-B66D-55E80BA0DED8}" type="parTrans" cxnId="{251312CF-E027-4CC8-8427-FD2CFEAB4A12}">
      <dgm:prSet/>
      <dgm:spPr/>
      <dgm:t>
        <a:bodyPr/>
        <a:lstStyle/>
        <a:p>
          <a:pPr algn="ctr"/>
          <a:endParaRPr lang="de-DE"/>
        </a:p>
      </dgm:t>
    </dgm:pt>
    <dgm:pt modelId="{2C9C3E89-E45F-40DE-8C20-6584C30EAE32}" type="sibTrans" cxnId="{251312CF-E027-4CC8-8427-FD2CFEAB4A12}">
      <dgm:prSet/>
      <dgm:spPr/>
      <dgm:t>
        <a:bodyPr/>
        <a:lstStyle/>
        <a:p>
          <a:pPr algn="ctr"/>
          <a:endParaRPr lang="de-DE"/>
        </a:p>
      </dgm:t>
    </dgm:pt>
    <dgm:pt modelId="{E8CE41F8-1473-4C75-9BC6-301DE641D5F0}">
      <dgm:prSet/>
      <dgm:spPr/>
      <dgm:t>
        <a:bodyPr/>
        <a:lstStyle/>
        <a:p>
          <a:pPr marR="0" algn="ctr" rtl="0"/>
          <a:r>
            <a:rPr lang="de-DE" b="0" i="0" u="none" strike="noStrike" baseline="0" smtClean="0">
              <a:latin typeface="Calibri"/>
            </a:rPr>
            <a:t>ermöglichen </a:t>
          </a:r>
          <a:r>
            <a:rPr lang="de-DE" b="1" i="0" u="none" strike="noStrike" baseline="0" smtClean="0">
              <a:latin typeface="Calibri"/>
            </a:rPr>
            <a:t>fächerüber-greifendes</a:t>
          </a:r>
          <a:r>
            <a:rPr lang="de-DE" b="0" i="0" u="none" strike="noStrike" baseline="0" smtClean="0">
              <a:latin typeface="Calibri"/>
            </a:rPr>
            <a:t> Arbeiten</a:t>
          </a:r>
          <a:endParaRPr lang="de-DE" smtClean="0"/>
        </a:p>
      </dgm:t>
    </dgm:pt>
    <dgm:pt modelId="{84CE9DAE-A99E-4DE3-8250-242EC6ADE57B}" type="parTrans" cxnId="{CC7ECC52-0C1E-40C9-8862-7B6AA61E09CE}">
      <dgm:prSet/>
      <dgm:spPr/>
      <dgm:t>
        <a:bodyPr/>
        <a:lstStyle/>
        <a:p>
          <a:pPr algn="ctr"/>
          <a:endParaRPr lang="de-DE"/>
        </a:p>
      </dgm:t>
    </dgm:pt>
    <dgm:pt modelId="{8525FE22-F262-4B43-96EA-F162723F91E4}" type="sibTrans" cxnId="{CC7ECC52-0C1E-40C9-8862-7B6AA61E09CE}">
      <dgm:prSet/>
      <dgm:spPr/>
      <dgm:t>
        <a:bodyPr/>
        <a:lstStyle/>
        <a:p>
          <a:pPr algn="ctr"/>
          <a:endParaRPr lang="de-DE"/>
        </a:p>
      </dgm:t>
    </dgm:pt>
    <dgm:pt modelId="{19319665-8A9A-41B7-BAB7-8E6935F915B5}" type="pres">
      <dgm:prSet presAssocID="{D66C1C1A-14DE-4217-A742-7BAE073EA2AE}" presName="cycle" presStyleCnt="0">
        <dgm:presLayoutVars>
          <dgm:chMax val="1"/>
          <dgm:dir/>
          <dgm:animLvl val="ctr"/>
          <dgm:resizeHandles val="exact"/>
        </dgm:presLayoutVars>
      </dgm:prSet>
      <dgm:spPr/>
    </dgm:pt>
    <dgm:pt modelId="{9B8B0A9D-5CE2-413B-8538-53F9E13B3844}" type="pres">
      <dgm:prSet presAssocID="{5C896792-41D4-46E2-8AF9-64208DB765BF}" presName="centerShape" presStyleLbl="node0" presStyleIdx="0" presStyleCnt="1"/>
      <dgm:spPr/>
      <dgm:t>
        <a:bodyPr/>
        <a:lstStyle/>
        <a:p>
          <a:endParaRPr lang="de-DE"/>
        </a:p>
      </dgm:t>
    </dgm:pt>
    <dgm:pt modelId="{2AD1106C-4432-4600-8B0C-5269180D2221}" type="pres">
      <dgm:prSet presAssocID="{C6990981-D506-447A-8524-FF1F2BACA65C}" presName="Name9" presStyleLbl="parChTrans1D2" presStyleIdx="0" presStyleCnt="10"/>
      <dgm:spPr/>
      <dgm:t>
        <a:bodyPr/>
        <a:lstStyle/>
        <a:p>
          <a:endParaRPr lang="de-DE"/>
        </a:p>
      </dgm:t>
    </dgm:pt>
    <dgm:pt modelId="{85EE4850-480E-43D7-BE13-01C79E73D7EC}" type="pres">
      <dgm:prSet presAssocID="{C6990981-D506-447A-8524-FF1F2BACA65C}" presName="connTx" presStyleLbl="parChTrans1D2" presStyleIdx="0" presStyleCnt="10"/>
      <dgm:spPr/>
      <dgm:t>
        <a:bodyPr/>
        <a:lstStyle/>
        <a:p>
          <a:endParaRPr lang="de-DE"/>
        </a:p>
      </dgm:t>
    </dgm:pt>
    <dgm:pt modelId="{0E7A216D-D27B-43B8-81B4-18C7CF7AAEBC}" type="pres">
      <dgm:prSet presAssocID="{4E92C4ED-31CC-440E-B9F2-19107F747569}" presName="node" presStyleLbl="node1" presStyleIdx="0" presStyleCnt="10">
        <dgm:presLayoutVars>
          <dgm:bulletEnabled val="1"/>
        </dgm:presLayoutVars>
      </dgm:prSet>
      <dgm:spPr/>
      <dgm:t>
        <a:bodyPr/>
        <a:lstStyle/>
        <a:p>
          <a:endParaRPr lang="de-DE"/>
        </a:p>
      </dgm:t>
    </dgm:pt>
    <dgm:pt modelId="{58C065A7-C6FC-4EB7-A32E-BE03B737DABF}" type="pres">
      <dgm:prSet presAssocID="{9B8B94C9-7FC4-4DFE-B882-CB056C8C309D}" presName="Name9" presStyleLbl="parChTrans1D2" presStyleIdx="1" presStyleCnt="10"/>
      <dgm:spPr/>
      <dgm:t>
        <a:bodyPr/>
        <a:lstStyle/>
        <a:p>
          <a:endParaRPr lang="de-DE"/>
        </a:p>
      </dgm:t>
    </dgm:pt>
    <dgm:pt modelId="{4F5AD42D-132C-4963-93E5-4F7D84097BC4}" type="pres">
      <dgm:prSet presAssocID="{9B8B94C9-7FC4-4DFE-B882-CB056C8C309D}" presName="connTx" presStyleLbl="parChTrans1D2" presStyleIdx="1" presStyleCnt="10"/>
      <dgm:spPr/>
      <dgm:t>
        <a:bodyPr/>
        <a:lstStyle/>
        <a:p>
          <a:endParaRPr lang="de-DE"/>
        </a:p>
      </dgm:t>
    </dgm:pt>
    <dgm:pt modelId="{0EC7D54D-171E-4A41-8ED7-2E231530A856}" type="pres">
      <dgm:prSet presAssocID="{41A43874-8845-4BC0-A1BE-FB70707E2B37}" presName="node" presStyleLbl="node1" presStyleIdx="1" presStyleCnt="10">
        <dgm:presLayoutVars>
          <dgm:bulletEnabled val="1"/>
        </dgm:presLayoutVars>
      </dgm:prSet>
      <dgm:spPr/>
      <dgm:t>
        <a:bodyPr/>
        <a:lstStyle/>
        <a:p>
          <a:endParaRPr lang="de-DE"/>
        </a:p>
      </dgm:t>
    </dgm:pt>
    <dgm:pt modelId="{D8BA7946-EC2F-4403-9C71-0D5344479329}" type="pres">
      <dgm:prSet presAssocID="{8EAC324D-94F6-48D2-B286-877146804CF2}" presName="Name9" presStyleLbl="parChTrans1D2" presStyleIdx="2" presStyleCnt="10"/>
      <dgm:spPr/>
      <dgm:t>
        <a:bodyPr/>
        <a:lstStyle/>
        <a:p>
          <a:endParaRPr lang="de-DE"/>
        </a:p>
      </dgm:t>
    </dgm:pt>
    <dgm:pt modelId="{F1A0B5CE-46E0-42D0-8138-A777EE525CFF}" type="pres">
      <dgm:prSet presAssocID="{8EAC324D-94F6-48D2-B286-877146804CF2}" presName="connTx" presStyleLbl="parChTrans1D2" presStyleIdx="2" presStyleCnt="10"/>
      <dgm:spPr/>
      <dgm:t>
        <a:bodyPr/>
        <a:lstStyle/>
        <a:p>
          <a:endParaRPr lang="de-DE"/>
        </a:p>
      </dgm:t>
    </dgm:pt>
    <dgm:pt modelId="{6C9445AE-73DC-42FF-AF8C-105C5052CDFF}" type="pres">
      <dgm:prSet presAssocID="{68513213-0542-47D6-9D91-D27B65498955}" presName="node" presStyleLbl="node1" presStyleIdx="2" presStyleCnt="10">
        <dgm:presLayoutVars>
          <dgm:bulletEnabled val="1"/>
        </dgm:presLayoutVars>
      </dgm:prSet>
      <dgm:spPr/>
      <dgm:t>
        <a:bodyPr/>
        <a:lstStyle/>
        <a:p>
          <a:endParaRPr lang="de-DE"/>
        </a:p>
      </dgm:t>
    </dgm:pt>
    <dgm:pt modelId="{E84E3EA6-36DF-479E-A9D0-D02073B59224}" type="pres">
      <dgm:prSet presAssocID="{3187B7E6-5769-4099-BC12-AFE367225192}" presName="Name9" presStyleLbl="parChTrans1D2" presStyleIdx="3" presStyleCnt="10"/>
      <dgm:spPr/>
      <dgm:t>
        <a:bodyPr/>
        <a:lstStyle/>
        <a:p>
          <a:endParaRPr lang="de-DE"/>
        </a:p>
      </dgm:t>
    </dgm:pt>
    <dgm:pt modelId="{18887AE7-41EF-4908-B319-CCFB8484BD57}" type="pres">
      <dgm:prSet presAssocID="{3187B7E6-5769-4099-BC12-AFE367225192}" presName="connTx" presStyleLbl="parChTrans1D2" presStyleIdx="3" presStyleCnt="10"/>
      <dgm:spPr/>
      <dgm:t>
        <a:bodyPr/>
        <a:lstStyle/>
        <a:p>
          <a:endParaRPr lang="de-DE"/>
        </a:p>
      </dgm:t>
    </dgm:pt>
    <dgm:pt modelId="{56447C83-F384-4314-8FD2-A60A20DFD296}" type="pres">
      <dgm:prSet presAssocID="{C3B6EAA0-4D42-41CF-8E44-F49D81A65038}" presName="node" presStyleLbl="node1" presStyleIdx="3" presStyleCnt="10">
        <dgm:presLayoutVars>
          <dgm:bulletEnabled val="1"/>
        </dgm:presLayoutVars>
      </dgm:prSet>
      <dgm:spPr/>
      <dgm:t>
        <a:bodyPr/>
        <a:lstStyle/>
        <a:p>
          <a:endParaRPr lang="de-DE"/>
        </a:p>
      </dgm:t>
    </dgm:pt>
    <dgm:pt modelId="{3A69BB63-B909-4C81-84AB-5FEB648B2081}" type="pres">
      <dgm:prSet presAssocID="{FE591F3E-392D-4C03-99DE-EEA83D96D35E}" presName="Name9" presStyleLbl="parChTrans1D2" presStyleIdx="4" presStyleCnt="10"/>
      <dgm:spPr/>
      <dgm:t>
        <a:bodyPr/>
        <a:lstStyle/>
        <a:p>
          <a:endParaRPr lang="de-DE"/>
        </a:p>
      </dgm:t>
    </dgm:pt>
    <dgm:pt modelId="{B4E18587-8CD4-4338-B12C-D1F34F585576}" type="pres">
      <dgm:prSet presAssocID="{FE591F3E-392D-4C03-99DE-EEA83D96D35E}" presName="connTx" presStyleLbl="parChTrans1D2" presStyleIdx="4" presStyleCnt="10"/>
      <dgm:spPr/>
      <dgm:t>
        <a:bodyPr/>
        <a:lstStyle/>
        <a:p>
          <a:endParaRPr lang="de-DE"/>
        </a:p>
      </dgm:t>
    </dgm:pt>
    <dgm:pt modelId="{08D48B62-B951-4A45-B6E4-DA95E6D5A1D8}" type="pres">
      <dgm:prSet presAssocID="{530787B5-C0C1-419B-8D53-86517B44A0AE}" presName="node" presStyleLbl="node1" presStyleIdx="4" presStyleCnt="10">
        <dgm:presLayoutVars>
          <dgm:bulletEnabled val="1"/>
        </dgm:presLayoutVars>
      </dgm:prSet>
      <dgm:spPr/>
      <dgm:t>
        <a:bodyPr/>
        <a:lstStyle/>
        <a:p>
          <a:endParaRPr lang="de-DE"/>
        </a:p>
      </dgm:t>
    </dgm:pt>
    <dgm:pt modelId="{EA7D0570-9F6F-456F-8598-A07524920F35}" type="pres">
      <dgm:prSet presAssocID="{63B81517-0E63-438E-8527-B3149A035441}" presName="Name9" presStyleLbl="parChTrans1D2" presStyleIdx="5" presStyleCnt="10"/>
      <dgm:spPr/>
      <dgm:t>
        <a:bodyPr/>
        <a:lstStyle/>
        <a:p>
          <a:endParaRPr lang="de-DE"/>
        </a:p>
      </dgm:t>
    </dgm:pt>
    <dgm:pt modelId="{B36DB4D1-BC20-47D1-A2B5-9C521D45CB56}" type="pres">
      <dgm:prSet presAssocID="{63B81517-0E63-438E-8527-B3149A035441}" presName="connTx" presStyleLbl="parChTrans1D2" presStyleIdx="5" presStyleCnt="10"/>
      <dgm:spPr/>
      <dgm:t>
        <a:bodyPr/>
        <a:lstStyle/>
        <a:p>
          <a:endParaRPr lang="de-DE"/>
        </a:p>
      </dgm:t>
    </dgm:pt>
    <dgm:pt modelId="{4CFD824B-996A-4CCE-8AC4-70126A7D016C}" type="pres">
      <dgm:prSet presAssocID="{BCA616AD-18E4-4444-958D-56E21F50B3C7}" presName="node" presStyleLbl="node1" presStyleIdx="5" presStyleCnt="10">
        <dgm:presLayoutVars>
          <dgm:bulletEnabled val="1"/>
        </dgm:presLayoutVars>
      </dgm:prSet>
      <dgm:spPr/>
      <dgm:t>
        <a:bodyPr/>
        <a:lstStyle/>
        <a:p>
          <a:endParaRPr lang="de-DE"/>
        </a:p>
      </dgm:t>
    </dgm:pt>
    <dgm:pt modelId="{25D78339-8E3E-4E62-8B01-C011ABB30561}" type="pres">
      <dgm:prSet presAssocID="{34F16A15-D57B-4477-8A2A-69B98360FB10}" presName="Name9" presStyleLbl="parChTrans1D2" presStyleIdx="6" presStyleCnt="10"/>
      <dgm:spPr/>
      <dgm:t>
        <a:bodyPr/>
        <a:lstStyle/>
        <a:p>
          <a:endParaRPr lang="de-DE"/>
        </a:p>
      </dgm:t>
    </dgm:pt>
    <dgm:pt modelId="{6646E068-A43A-48D3-9CDE-2F6CC68706AB}" type="pres">
      <dgm:prSet presAssocID="{34F16A15-D57B-4477-8A2A-69B98360FB10}" presName="connTx" presStyleLbl="parChTrans1D2" presStyleIdx="6" presStyleCnt="10"/>
      <dgm:spPr/>
      <dgm:t>
        <a:bodyPr/>
        <a:lstStyle/>
        <a:p>
          <a:endParaRPr lang="de-DE"/>
        </a:p>
      </dgm:t>
    </dgm:pt>
    <dgm:pt modelId="{E17EF5F2-EC41-439B-84F0-7ACAAA140D84}" type="pres">
      <dgm:prSet presAssocID="{519A303B-60A7-4D1A-AD54-503E97DAEBBE}" presName="node" presStyleLbl="node1" presStyleIdx="6" presStyleCnt="10">
        <dgm:presLayoutVars>
          <dgm:bulletEnabled val="1"/>
        </dgm:presLayoutVars>
      </dgm:prSet>
      <dgm:spPr/>
      <dgm:t>
        <a:bodyPr/>
        <a:lstStyle/>
        <a:p>
          <a:endParaRPr lang="de-DE"/>
        </a:p>
      </dgm:t>
    </dgm:pt>
    <dgm:pt modelId="{68C71DBB-3BAC-4185-9417-5B706D17FEF3}" type="pres">
      <dgm:prSet presAssocID="{79C47D21-96D8-4F90-8246-B7D035878DC0}" presName="Name9" presStyleLbl="parChTrans1D2" presStyleIdx="7" presStyleCnt="10"/>
      <dgm:spPr/>
      <dgm:t>
        <a:bodyPr/>
        <a:lstStyle/>
        <a:p>
          <a:endParaRPr lang="de-DE"/>
        </a:p>
      </dgm:t>
    </dgm:pt>
    <dgm:pt modelId="{9B480EBC-D864-41A2-8110-F6FA9EBE74F9}" type="pres">
      <dgm:prSet presAssocID="{79C47D21-96D8-4F90-8246-B7D035878DC0}" presName="connTx" presStyleLbl="parChTrans1D2" presStyleIdx="7" presStyleCnt="10"/>
      <dgm:spPr/>
      <dgm:t>
        <a:bodyPr/>
        <a:lstStyle/>
        <a:p>
          <a:endParaRPr lang="de-DE"/>
        </a:p>
      </dgm:t>
    </dgm:pt>
    <dgm:pt modelId="{EB4395D0-A539-40EA-ABE4-C9F62B476E0C}" type="pres">
      <dgm:prSet presAssocID="{390967C6-E32A-4F43-AC73-A6A0BFB7EB3E}" presName="node" presStyleLbl="node1" presStyleIdx="7" presStyleCnt="10">
        <dgm:presLayoutVars>
          <dgm:bulletEnabled val="1"/>
        </dgm:presLayoutVars>
      </dgm:prSet>
      <dgm:spPr/>
      <dgm:t>
        <a:bodyPr/>
        <a:lstStyle/>
        <a:p>
          <a:endParaRPr lang="de-DE"/>
        </a:p>
      </dgm:t>
    </dgm:pt>
    <dgm:pt modelId="{9EB84BEC-5B6B-4C94-AF0C-CFFD70DE4071}" type="pres">
      <dgm:prSet presAssocID="{4467AE4E-3280-4F3A-B66D-55E80BA0DED8}" presName="Name9" presStyleLbl="parChTrans1D2" presStyleIdx="8" presStyleCnt="10"/>
      <dgm:spPr/>
      <dgm:t>
        <a:bodyPr/>
        <a:lstStyle/>
        <a:p>
          <a:endParaRPr lang="de-DE"/>
        </a:p>
      </dgm:t>
    </dgm:pt>
    <dgm:pt modelId="{707DED90-4398-41B7-9946-027D680D6C3E}" type="pres">
      <dgm:prSet presAssocID="{4467AE4E-3280-4F3A-B66D-55E80BA0DED8}" presName="connTx" presStyleLbl="parChTrans1D2" presStyleIdx="8" presStyleCnt="10"/>
      <dgm:spPr/>
      <dgm:t>
        <a:bodyPr/>
        <a:lstStyle/>
        <a:p>
          <a:endParaRPr lang="de-DE"/>
        </a:p>
      </dgm:t>
    </dgm:pt>
    <dgm:pt modelId="{D843E1B9-331C-4826-9153-E99BBFDD9BDD}" type="pres">
      <dgm:prSet presAssocID="{A95A6FB3-736E-4A10-825A-29770E1D3471}" presName="node" presStyleLbl="node1" presStyleIdx="8" presStyleCnt="10">
        <dgm:presLayoutVars>
          <dgm:bulletEnabled val="1"/>
        </dgm:presLayoutVars>
      </dgm:prSet>
      <dgm:spPr/>
      <dgm:t>
        <a:bodyPr/>
        <a:lstStyle/>
        <a:p>
          <a:endParaRPr lang="de-DE"/>
        </a:p>
      </dgm:t>
    </dgm:pt>
    <dgm:pt modelId="{4EFCBF91-BD68-4B72-A43D-BF448AC00A62}" type="pres">
      <dgm:prSet presAssocID="{84CE9DAE-A99E-4DE3-8250-242EC6ADE57B}" presName="Name9" presStyleLbl="parChTrans1D2" presStyleIdx="9" presStyleCnt="10"/>
      <dgm:spPr/>
      <dgm:t>
        <a:bodyPr/>
        <a:lstStyle/>
        <a:p>
          <a:endParaRPr lang="de-DE"/>
        </a:p>
      </dgm:t>
    </dgm:pt>
    <dgm:pt modelId="{03BB6104-182A-4A16-AFE0-CC4ACB317BFF}" type="pres">
      <dgm:prSet presAssocID="{84CE9DAE-A99E-4DE3-8250-242EC6ADE57B}" presName="connTx" presStyleLbl="parChTrans1D2" presStyleIdx="9" presStyleCnt="10"/>
      <dgm:spPr/>
      <dgm:t>
        <a:bodyPr/>
        <a:lstStyle/>
        <a:p>
          <a:endParaRPr lang="de-DE"/>
        </a:p>
      </dgm:t>
    </dgm:pt>
    <dgm:pt modelId="{79058CB8-F953-4BA5-B18C-26A7EED8A16F}" type="pres">
      <dgm:prSet presAssocID="{E8CE41F8-1473-4C75-9BC6-301DE641D5F0}" presName="node" presStyleLbl="node1" presStyleIdx="9" presStyleCnt="10">
        <dgm:presLayoutVars>
          <dgm:bulletEnabled val="1"/>
        </dgm:presLayoutVars>
      </dgm:prSet>
      <dgm:spPr/>
      <dgm:t>
        <a:bodyPr/>
        <a:lstStyle/>
        <a:p>
          <a:endParaRPr lang="de-DE"/>
        </a:p>
      </dgm:t>
    </dgm:pt>
  </dgm:ptLst>
  <dgm:cxnLst>
    <dgm:cxn modelId="{9903BB19-5C95-438E-B9BC-1AD7B9464B5E}" type="presOf" srcId="{3187B7E6-5769-4099-BC12-AFE367225192}" destId="{E84E3EA6-36DF-479E-A9D0-D02073B59224}" srcOrd="0" destOrd="0" presId="urn:microsoft.com/office/officeart/2005/8/layout/radial1"/>
    <dgm:cxn modelId="{E5CE3710-39A1-44A4-97A0-795B598456FC}" srcId="{5C896792-41D4-46E2-8AF9-64208DB765BF}" destId="{519A303B-60A7-4D1A-AD54-503E97DAEBBE}" srcOrd="6" destOrd="0" parTransId="{34F16A15-D57B-4477-8A2A-69B98360FB10}" sibTransId="{5DC42C53-C908-4EF3-97C1-7A46C9C4AB38}"/>
    <dgm:cxn modelId="{FF1A7FB4-8704-48D9-8840-AAAC80111017}" type="presOf" srcId="{4467AE4E-3280-4F3A-B66D-55E80BA0DED8}" destId="{707DED90-4398-41B7-9946-027D680D6C3E}" srcOrd="1" destOrd="0" presId="urn:microsoft.com/office/officeart/2005/8/layout/radial1"/>
    <dgm:cxn modelId="{76A85B12-A798-4B60-A3CC-A1E91E11BC04}" type="presOf" srcId="{530787B5-C0C1-419B-8D53-86517B44A0AE}" destId="{08D48B62-B951-4A45-B6E4-DA95E6D5A1D8}" srcOrd="0" destOrd="0" presId="urn:microsoft.com/office/officeart/2005/8/layout/radial1"/>
    <dgm:cxn modelId="{45CEF380-EA53-4004-8A37-AAF53A4CA75D}" type="presOf" srcId="{84CE9DAE-A99E-4DE3-8250-242EC6ADE57B}" destId="{03BB6104-182A-4A16-AFE0-CC4ACB317BFF}" srcOrd="1" destOrd="0" presId="urn:microsoft.com/office/officeart/2005/8/layout/radial1"/>
    <dgm:cxn modelId="{0840DA77-815A-4BDC-8D9C-E5016FB97FE5}" type="presOf" srcId="{34F16A15-D57B-4477-8A2A-69B98360FB10}" destId="{6646E068-A43A-48D3-9CDE-2F6CC68706AB}" srcOrd="1" destOrd="0" presId="urn:microsoft.com/office/officeart/2005/8/layout/radial1"/>
    <dgm:cxn modelId="{6C41982E-20AB-4A1C-9E42-332A40D169C4}" type="presOf" srcId="{C6990981-D506-447A-8524-FF1F2BACA65C}" destId="{85EE4850-480E-43D7-BE13-01C79E73D7EC}" srcOrd="1" destOrd="0" presId="urn:microsoft.com/office/officeart/2005/8/layout/radial1"/>
    <dgm:cxn modelId="{67CD6960-8D43-46B2-A494-AFEC903B2537}" type="presOf" srcId="{E8CE41F8-1473-4C75-9BC6-301DE641D5F0}" destId="{79058CB8-F953-4BA5-B18C-26A7EED8A16F}" srcOrd="0" destOrd="0" presId="urn:microsoft.com/office/officeart/2005/8/layout/radial1"/>
    <dgm:cxn modelId="{423D4080-D2BB-49C5-AD59-4C5599CD7D8D}" type="presOf" srcId="{8EAC324D-94F6-48D2-B286-877146804CF2}" destId="{F1A0B5CE-46E0-42D0-8138-A777EE525CFF}" srcOrd="1" destOrd="0" presId="urn:microsoft.com/office/officeart/2005/8/layout/radial1"/>
    <dgm:cxn modelId="{DB3B80E9-3551-4CC5-854C-A02A4AAA5930}" type="presOf" srcId="{FE591F3E-392D-4C03-99DE-EEA83D96D35E}" destId="{B4E18587-8CD4-4338-B12C-D1F34F585576}" srcOrd="1" destOrd="0" presId="urn:microsoft.com/office/officeart/2005/8/layout/radial1"/>
    <dgm:cxn modelId="{1D5642A8-3D2E-4052-88A5-90FC9AA333E9}" type="presOf" srcId="{BCA616AD-18E4-4444-958D-56E21F50B3C7}" destId="{4CFD824B-996A-4CCE-8AC4-70126A7D016C}" srcOrd="0" destOrd="0" presId="urn:microsoft.com/office/officeart/2005/8/layout/radial1"/>
    <dgm:cxn modelId="{EFEC947A-12F3-4D62-AD31-D8C6307776EC}" type="presOf" srcId="{84CE9DAE-A99E-4DE3-8250-242EC6ADE57B}" destId="{4EFCBF91-BD68-4B72-A43D-BF448AC00A62}" srcOrd="0" destOrd="0" presId="urn:microsoft.com/office/officeart/2005/8/layout/radial1"/>
    <dgm:cxn modelId="{F66A88EB-38B1-4DCF-AA5F-71BE4919DAFA}" type="presOf" srcId="{FE591F3E-392D-4C03-99DE-EEA83D96D35E}" destId="{3A69BB63-B909-4C81-84AB-5FEB648B2081}" srcOrd="0" destOrd="0" presId="urn:microsoft.com/office/officeart/2005/8/layout/radial1"/>
    <dgm:cxn modelId="{E000F7EC-891A-440D-BA62-AEAC4704D3E5}" type="presOf" srcId="{C6990981-D506-447A-8524-FF1F2BACA65C}" destId="{2AD1106C-4432-4600-8B0C-5269180D2221}" srcOrd="0" destOrd="0" presId="urn:microsoft.com/office/officeart/2005/8/layout/radial1"/>
    <dgm:cxn modelId="{D9329085-13AC-4723-B4FC-3D3E302B87C3}" type="presOf" srcId="{41A43874-8845-4BC0-A1BE-FB70707E2B37}" destId="{0EC7D54D-171E-4A41-8ED7-2E231530A856}" srcOrd="0" destOrd="0" presId="urn:microsoft.com/office/officeart/2005/8/layout/radial1"/>
    <dgm:cxn modelId="{25A691A4-9611-4BB8-AFAF-85D89577D400}" type="presOf" srcId="{9B8B94C9-7FC4-4DFE-B882-CB056C8C309D}" destId="{58C065A7-C6FC-4EB7-A32E-BE03B737DABF}" srcOrd="0" destOrd="0" presId="urn:microsoft.com/office/officeart/2005/8/layout/radial1"/>
    <dgm:cxn modelId="{C5345E7C-4075-4797-A9F9-E0780C3171EA}" type="presOf" srcId="{9B8B94C9-7FC4-4DFE-B882-CB056C8C309D}" destId="{4F5AD42D-132C-4963-93E5-4F7D84097BC4}" srcOrd="1" destOrd="0" presId="urn:microsoft.com/office/officeart/2005/8/layout/radial1"/>
    <dgm:cxn modelId="{B481C591-48A6-4958-9965-61D9743E4D54}" type="presOf" srcId="{519A303B-60A7-4D1A-AD54-503E97DAEBBE}" destId="{E17EF5F2-EC41-439B-84F0-7ACAAA140D84}" srcOrd="0" destOrd="0" presId="urn:microsoft.com/office/officeart/2005/8/layout/radial1"/>
    <dgm:cxn modelId="{251312CF-E027-4CC8-8427-FD2CFEAB4A12}" srcId="{5C896792-41D4-46E2-8AF9-64208DB765BF}" destId="{A95A6FB3-736E-4A10-825A-29770E1D3471}" srcOrd="8" destOrd="0" parTransId="{4467AE4E-3280-4F3A-B66D-55E80BA0DED8}" sibTransId="{2C9C3E89-E45F-40DE-8C20-6584C30EAE32}"/>
    <dgm:cxn modelId="{208E9E1E-C663-4280-8B02-713120D544BB}" srcId="{5C896792-41D4-46E2-8AF9-64208DB765BF}" destId="{BCA616AD-18E4-4444-958D-56E21F50B3C7}" srcOrd="5" destOrd="0" parTransId="{63B81517-0E63-438E-8527-B3149A035441}" sibTransId="{BA56C8E2-A961-44F4-B6B4-46E98081A0B9}"/>
    <dgm:cxn modelId="{1E037E84-7EC7-480A-A19F-6449E3C4480A}" type="presOf" srcId="{5C896792-41D4-46E2-8AF9-64208DB765BF}" destId="{9B8B0A9D-5CE2-413B-8538-53F9E13B3844}" srcOrd="0" destOrd="0" presId="urn:microsoft.com/office/officeart/2005/8/layout/radial1"/>
    <dgm:cxn modelId="{C88139EA-DB8D-4AE4-B3B2-6E8A611C4651}" type="presOf" srcId="{D66C1C1A-14DE-4217-A742-7BAE073EA2AE}" destId="{19319665-8A9A-41B7-BAB7-8E6935F915B5}" srcOrd="0" destOrd="0" presId="urn:microsoft.com/office/officeart/2005/8/layout/radial1"/>
    <dgm:cxn modelId="{50B84DD9-112B-4A63-8BA8-D114483FCEF4}" srcId="{5C896792-41D4-46E2-8AF9-64208DB765BF}" destId="{41A43874-8845-4BC0-A1BE-FB70707E2B37}" srcOrd="1" destOrd="0" parTransId="{9B8B94C9-7FC4-4DFE-B882-CB056C8C309D}" sibTransId="{F8F6B11F-ABE3-408D-95DD-C507CCAC7DB1}"/>
    <dgm:cxn modelId="{DD1E0367-D95D-4679-8691-B2EE40B90704}" srcId="{5C896792-41D4-46E2-8AF9-64208DB765BF}" destId="{390967C6-E32A-4F43-AC73-A6A0BFB7EB3E}" srcOrd="7" destOrd="0" parTransId="{79C47D21-96D8-4F90-8246-B7D035878DC0}" sibTransId="{BC86EE9B-766D-4B77-A05F-91247476A93D}"/>
    <dgm:cxn modelId="{B99256C3-142B-4841-8E8F-D3CD27D404D3}" type="presOf" srcId="{79C47D21-96D8-4F90-8246-B7D035878DC0}" destId="{9B480EBC-D864-41A2-8110-F6FA9EBE74F9}" srcOrd="1" destOrd="0" presId="urn:microsoft.com/office/officeart/2005/8/layout/radial1"/>
    <dgm:cxn modelId="{F89174B0-3E0C-4182-894A-23C269C8E0B8}" srcId="{5C896792-41D4-46E2-8AF9-64208DB765BF}" destId="{68513213-0542-47D6-9D91-D27B65498955}" srcOrd="2" destOrd="0" parTransId="{8EAC324D-94F6-48D2-B286-877146804CF2}" sibTransId="{4E566C47-D8F5-4C49-A1C9-38A820155A1E}"/>
    <dgm:cxn modelId="{42DBDB75-EDF1-45D1-949F-73595A72E62F}" type="presOf" srcId="{C3B6EAA0-4D42-41CF-8E44-F49D81A65038}" destId="{56447C83-F384-4314-8FD2-A60A20DFD296}" srcOrd="0" destOrd="0" presId="urn:microsoft.com/office/officeart/2005/8/layout/radial1"/>
    <dgm:cxn modelId="{EFC5B898-84D5-499D-BEA2-8F950E4F5E01}" type="presOf" srcId="{390967C6-E32A-4F43-AC73-A6A0BFB7EB3E}" destId="{EB4395D0-A539-40EA-ABE4-C9F62B476E0C}" srcOrd="0" destOrd="0" presId="urn:microsoft.com/office/officeart/2005/8/layout/radial1"/>
    <dgm:cxn modelId="{09DAB1B0-C6BC-4F71-917F-7C5031B7DD55}" type="presOf" srcId="{34F16A15-D57B-4477-8A2A-69B98360FB10}" destId="{25D78339-8E3E-4E62-8B01-C011ABB30561}" srcOrd="0" destOrd="0" presId="urn:microsoft.com/office/officeart/2005/8/layout/radial1"/>
    <dgm:cxn modelId="{4929E782-4503-4A25-A9BF-0584E2CBD6FD}" type="presOf" srcId="{79C47D21-96D8-4F90-8246-B7D035878DC0}" destId="{68C71DBB-3BAC-4185-9417-5B706D17FEF3}" srcOrd="0" destOrd="0" presId="urn:microsoft.com/office/officeart/2005/8/layout/radial1"/>
    <dgm:cxn modelId="{D8CECCC6-53D6-4951-A9BA-6ED3702FF0C4}" srcId="{5C896792-41D4-46E2-8AF9-64208DB765BF}" destId="{4E92C4ED-31CC-440E-B9F2-19107F747569}" srcOrd="0" destOrd="0" parTransId="{C6990981-D506-447A-8524-FF1F2BACA65C}" sibTransId="{C3FCE5D5-D0E7-4624-86C6-5562BD7DBA5F}"/>
    <dgm:cxn modelId="{C52ADD4B-7D60-4DD3-8506-B2DD1F999954}" srcId="{5C896792-41D4-46E2-8AF9-64208DB765BF}" destId="{530787B5-C0C1-419B-8D53-86517B44A0AE}" srcOrd="4" destOrd="0" parTransId="{FE591F3E-392D-4C03-99DE-EEA83D96D35E}" sibTransId="{6F1BB69D-8011-4CDF-A35A-C7589C8529AD}"/>
    <dgm:cxn modelId="{3B15C50A-853A-42C2-8BC8-659D2DA76336}" type="presOf" srcId="{A95A6FB3-736E-4A10-825A-29770E1D3471}" destId="{D843E1B9-331C-4826-9153-E99BBFDD9BDD}" srcOrd="0" destOrd="0" presId="urn:microsoft.com/office/officeart/2005/8/layout/radial1"/>
    <dgm:cxn modelId="{AB14F6F5-23FF-4803-8BFC-2A36921146D3}" type="presOf" srcId="{63B81517-0E63-438E-8527-B3149A035441}" destId="{B36DB4D1-BC20-47D1-A2B5-9C521D45CB56}" srcOrd="1" destOrd="0" presId="urn:microsoft.com/office/officeart/2005/8/layout/radial1"/>
    <dgm:cxn modelId="{35B94A10-F331-4116-85D2-F21161C6BC7B}" type="presOf" srcId="{8EAC324D-94F6-48D2-B286-877146804CF2}" destId="{D8BA7946-EC2F-4403-9C71-0D5344479329}" srcOrd="0" destOrd="0" presId="urn:microsoft.com/office/officeart/2005/8/layout/radial1"/>
    <dgm:cxn modelId="{800269E0-BAE5-4C64-AE45-2ADE092E67DE}" type="presOf" srcId="{63B81517-0E63-438E-8527-B3149A035441}" destId="{EA7D0570-9F6F-456F-8598-A07524920F35}" srcOrd="0" destOrd="0" presId="urn:microsoft.com/office/officeart/2005/8/layout/radial1"/>
    <dgm:cxn modelId="{732EA74E-CCDB-4E8B-B33E-ADA8D2F193ED}" type="presOf" srcId="{4E92C4ED-31CC-440E-B9F2-19107F747569}" destId="{0E7A216D-D27B-43B8-81B4-18C7CF7AAEBC}" srcOrd="0" destOrd="0" presId="urn:microsoft.com/office/officeart/2005/8/layout/radial1"/>
    <dgm:cxn modelId="{1C25D699-AC79-4BAA-BDB3-865D47ABE3F8}" srcId="{D66C1C1A-14DE-4217-A742-7BAE073EA2AE}" destId="{5C896792-41D4-46E2-8AF9-64208DB765BF}" srcOrd="0" destOrd="0" parTransId="{DD1310DE-9852-4C88-B2BA-3EB08B11B49E}" sibTransId="{7EEE594F-31A6-4A88-AF88-46F6F321B2A1}"/>
    <dgm:cxn modelId="{0966040B-55F1-4119-BF48-D1A78AD98E8C}" type="presOf" srcId="{68513213-0542-47D6-9D91-D27B65498955}" destId="{6C9445AE-73DC-42FF-AF8C-105C5052CDFF}" srcOrd="0" destOrd="0" presId="urn:microsoft.com/office/officeart/2005/8/layout/radial1"/>
    <dgm:cxn modelId="{3C28273A-C224-47CA-A9FE-67E142ECA067}" type="presOf" srcId="{3187B7E6-5769-4099-BC12-AFE367225192}" destId="{18887AE7-41EF-4908-B319-CCFB8484BD57}" srcOrd="1" destOrd="0" presId="urn:microsoft.com/office/officeart/2005/8/layout/radial1"/>
    <dgm:cxn modelId="{CC7ECC52-0C1E-40C9-8862-7B6AA61E09CE}" srcId="{5C896792-41D4-46E2-8AF9-64208DB765BF}" destId="{E8CE41F8-1473-4C75-9BC6-301DE641D5F0}" srcOrd="9" destOrd="0" parTransId="{84CE9DAE-A99E-4DE3-8250-242EC6ADE57B}" sibTransId="{8525FE22-F262-4B43-96EA-F162723F91E4}"/>
    <dgm:cxn modelId="{75E07CFA-841C-40A5-9649-49835EAC3A9D}" srcId="{5C896792-41D4-46E2-8AF9-64208DB765BF}" destId="{C3B6EAA0-4D42-41CF-8E44-F49D81A65038}" srcOrd="3" destOrd="0" parTransId="{3187B7E6-5769-4099-BC12-AFE367225192}" sibTransId="{BD81A4C7-9548-45C6-A93E-F73043423884}"/>
    <dgm:cxn modelId="{83F20ED7-A48F-4D54-AF86-E8BC7026C972}" type="presOf" srcId="{4467AE4E-3280-4F3A-B66D-55E80BA0DED8}" destId="{9EB84BEC-5B6B-4C94-AF0C-CFFD70DE4071}" srcOrd="0" destOrd="0" presId="urn:microsoft.com/office/officeart/2005/8/layout/radial1"/>
    <dgm:cxn modelId="{690B737B-2143-4BB3-8534-40B48AFD1E68}" type="presParOf" srcId="{19319665-8A9A-41B7-BAB7-8E6935F915B5}" destId="{9B8B0A9D-5CE2-413B-8538-53F9E13B3844}" srcOrd="0" destOrd="0" presId="urn:microsoft.com/office/officeart/2005/8/layout/radial1"/>
    <dgm:cxn modelId="{5D6E44D7-E813-4F3A-88B1-3B6D02A81C09}" type="presParOf" srcId="{19319665-8A9A-41B7-BAB7-8E6935F915B5}" destId="{2AD1106C-4432-4600-8B0C-5269180D2221}" srcOrd="1" destOrd="0" presId="urn:microsoft.com/office/officeart/2005/8/layout/radial1"/>
    <dgm:cxn modelId="{DF9D74DC-7785-434B-AEDD-B11C2F615710}" type="presParOf" srcId="{2AD1106C-4432-4600-8B0C-5269180D2221}" destId="{85EE4850-480E-43D7-BE13-01C79E73D7EC}" srcOrd="0" destOrd="0" presId="urn:microsoft.com/office/officeart/2005/8/layout/radial1"/>
    <dgm:cxn modelId="{52CFFC53-0BD7-4AD0-A790-3FE30E41DA9B}" type="presParOf" srcId="{19319665-8A9A-41B7-BAB7-8E6935F915B5}" destId="{0E7A216D-D27B-43B8-81B4-18C7CF7AAEBC}" srcOrd="2" destOrd="0" presId="urn:microsoft.com/office/officeart/2005/8/layout/radial1"/>
    <dgm:cxn modelId="{13E901DA-0810-413A-A7FC-AF64E60A33FF}" type="presParOf" srcId="{19319665-8A9A-41B7-BAB7-8E6935F915B5}" destId="{58C065A7-C6FC-4EB7-A32E-BE03B737DABF}" srcOrd="3" destOrd="0" presId="urn:microsoft.com/office/officeart/2005/8/layout/radial1"/>
    <dgm:cxn modelId="{DB4BA379-B0AB-4144-8F30-A4CC2528D215}" type="presParOf" srcId="{58C065A7-C6FC-4EB7-A32E-BE03B737DABF}" destId="{4F5AD42D-132C-4963-93E5-4F7D84097BC4}" srcOrd="0" destOrd="0" presId="urn:microsoft.com/office/officeart/2005/8/layout/radial1"/>
    <dgm:cxn modelId="{DF73E205-A1C0-409A-88AB-44B9D6917E73}" type="presParOf" srcId="{19319665-8A9A-41B7-BAB7-8E6935F915B5}" destId="{0EC7D54D-171E-4A41-8ED7-2E231530A856}" srcOrd="4" destOrd="0" presId="urn:microsoft.com/office/officeart/2005/8/layout/radial1"/>
    <dgm:cxn modelId="{DB8B7979-FA76-48A4-B140-68FC040C1274}" type="presParOf" srcId="{19319665-8A9A-41B7-BAB7-8E6935F915B5}" destId="{D8BA7946-EC2F-4403-9C71-0D5344479329}" srcOrd="5" destOrd="0" presId="urn:microsoft.com/office/officeart/2005/8/layout/radial1"/>
    <dgm:cxn modelId="{B133029A-E2BB-48DA-A829-BB1ED3265BA2}" type="presParOf" srcId="{D8BA7946-EC2F-4403-9C71-0D5344479329}" destId="{F1A0B5CE-46E0-42D0-8138-A777EE525CFF}" srcOrd="0" destOrd="0" presId="urn:microsoft.com/office/officeart/2005/8/layout/radial1"/>
    <dgm:cxn modelId="{E952BF45-5CAA-4559-A82F-521B2A3C809B}" type="presParOf" srcId="{19319665-8A9A-41B7-BAB7-8E6935F915B5}" destId="{6C9445AE-73DC-42FF-AF8C-105C5052CDFF}" srcOrd="6" destOrd="0" presId="urn:microsoft.com/office/officeart/2005/8/layout/radial1"/>
    <dgm:cxn modelId="{ED9795D2-0355-4E7A-AFF0-82C7A927F362}" type="presParOf" srcId="{19319665-8A9A-41B7-BAB7-8E6935F915B5}" destId="{E84E3EA6-36DF-479E-A9D0-D02073B59224}" srcOrd="7" destOrd="0" presId="urn:microsoft.com/office/officeart/2005/8/layout/radial1"/>
    <dgm:cxn modelId="{FCE34A64-4324-4EDD-83C9-26B4B295C0A7}" type="presParOf" srcId="{E84E3EA6-36DF-479E-A9D0-D02073B59224}" destId="{18887AE7-41EF-4908-B319-CCFB8484BD57}" srcOrd="0" destOrd="0" presId="urn:microsoft.com/office/officeart/2005/8/layout/radial1"/>
    <dgm:cxn modelId="{34A3D9F6-5644-4F17-B555-E483D9C07247}" type="presParOf" srcId="{19319665-8A9A-41B7-BAB7-8E6935F915B5}" destId="{56447C83-F384-4314-8FD2-A60A20DFD296}" srcOrd="8" destOrd="0" presId="urn:microsoft.com/office/officeart/2005/8/layout/radial1"/>
    <dgm:cxn modelId="{DAD8CDC0-030A-4F50-AA97-160CFB06BDBD}" type="presParOf" srcId="{19319665-8A9A-41B7-BAB7-8E6935F915B5}" destId="{3A69BB63-B909-4C81-84AB-5FEB648B2081}" srcOrd="9" destOrd="0" presId="urn:microsoft.com/office/officeart/2005/8/layout/radial1"/>
    <dgm:cxn modelId="{F3DCBBED-C909-4616-8098-96DB0C0AF1CB}" type="presParOf" srcId="{3A69BB63-B909-4C81-84AB-5FEB648B2081}" destId="{B4E18587-8CD4-4338-B12C-D1F34F585576}" srcOrd="0" destOrd="0" presId="urn:microsoft.com/office/officeart/2005/8/layout/radial1"/>
    <dgm:cxn modelId="{397097E9-6EF2-4A17-9E8C-6CB9B01957C3}" type="presParOf" srcId="{19319665-8A9A-41B7-BAB7-8E6935F915B5}" destId="{08D48B62-B951-4A45-B6E4-DA95E6D5A1D8}" srcOrd="10" destOrd="0" presId="urn:microsoft.com/office/officeart/2005/8/layout/radial1"/>
    <dgm:cxn modelId="{C1668941-5A66-4CCB-9A21-8C7107F91D7A}" type="presParOf" srcId="{19319665-8A9A-41B7-BAB7-8E6935F915B5}" destId="{EA7D0570-9F6F-456F-8598-A07524920F35}" srcOrd="11" destOrd="0" presId="urn:microsoft.com/office/officeart/2005/8/layout/radial1"/>
    <dgm:cxn modelId="{FAF99003-9653-41D1-9AEE-092223E282A1}" type="presParOf" srcId="{EA7D0570-9F6F-456F-8598-A07524920F35}" destId="{B36DB4D1-BC20-47D1-A2B5-9C521D45CB56}" srcOrd="0" destOrd="0" presId="urn:microsoft.com/office/officeart/2005/8/layout/radial1"/>
    <dgm:cxn modelId="{950C75D4-DDF9-4445-AF22-0537B81C80F5}" type="presParOf" srcId="{19319665-8A9A-41B7-BAB7-8E6935F915B5}" destId="{4CFD824B-996A-4CCE-8AC4-70126A7D016C}" srcOrd="12" destOrd="0" presId="urn:microsoft.com/office/officeart/2005/8/layout/radial1"/>
    <dgm:cxn modelId="{606868F0-8D3D-445A-BFE7-DB456E528E57}" type="presParOf" srcId="{19319665-8A9A-41B7-BAB7-8E6935F915B5}" destId="{25D78339-8E3E-4E62-8B01-C011ABB30561}" srcOrd="13" destOrd="0" presId="urn:microsoft.com/office/officeart/2005/8/layout/radial1"/>
    <dgm:cxn modelId="{9BDED276-3AFC-48E7-A4F9-1E174E02A1E5}" type="presParOf" srcId="{25D78339-8E3E-4E62-8B01-C011ABB30561}" destId="{6646E068-A43A-48D3-9CDE-2F6CC68706AB}" srcOrd="0" destOrd="0" presId="urn:microsoft.com/office/officeart/2005/8/layout/radial1"/>
    <dgm:cxn modelId="{99794F16-597B-4ACE-8984-46EAFA15D4C6}" type="presParOf" srcId="{19319665-8A9A-41B7-BAB7-8E6935F915B5}" destId="{E17EF5F2-EC41-439B-84F0-7ACAAA140D84}" srcOrd="14" destOrd="0" presId="urn:microsoft.com/office/officeart/2005/8/layout/radial1"/>
    <dgm:cxn modelId="{1A72DE29-1CD4-4EA4-B875-272BC1144CFD}" type="presParOf" srcId="{19319665-8A9A-41B7-BAB7-8E6935F915B5}" destId="{68C71DBB-3BAC-4185-9417-5B706D17FEF3}" srcOrd="15" destOrd="0" presId="urn:microsoft.com/office/officeart/2005/8/layout/radial1"/>
    <dgm:cxn modelId="{C3C49636-F9CE-404D-AEFA-B6C2EAA25A2F}" type="presParOf" srcId="{68C71DBB-3BAC-4185-9417-5B706D17FEF3}" destId="{9B480EBC-D864-41A2-8110-F6FA9EBE74F9}" srcOrd="0" destOrd="0" presId="urn:microsoft.com/office/officeart/2005/8/layout/radial1"/>
    <dgm:cxn modelId="{93F94088-FC1B-4A4E-870D-73C7716CD08E}" type="presParOf" srcId="{19319665-8A9A-41B7-BAB7-8E6935F915B5}" destId="{EB4395D0-A539-40EA-ABE4-C9F62B476E0C}" srcOrd="16" destOrd="0" presId="urn:microsoft.com/office/officeart/2005/8/layout/radial1"/>
    <dgm:cxn modelId="{E3468BAC-4119-44AA-98F2-986351F82AC3}" type="presParOf" srcId="{19319665-8A9A-41B7-BAB7-8E6935F915B5}" destId="{9EB84BEC-5B6B-4C94-AF0C-CFFD70DE4071}" srcOrd="17" destOrd="0" presId="urn:microsoft.com/office/officeart/2005/8/layout/radial1"/>
    <dgm:cxn modelId="{EE4B5A9F-19A2-4B91-A4ED-EB6CF1CC18D2}" type="presParOf" srcId="{9EB84BEC-5B6B-4C94-AF0C-CFFD70DE4071}" destId="{707DED90-4398-41B7-9946-027D680D6C3E}" srcOrd="0" destOrd="0" presId="urn:microsoft.com/office/officeart/2005/8/layout/radial1"/>
    <dgm:cxn modelId="{9CBDC1CE-D69B-4EE4-989A-D0FAE5E770FC}" type="presParOf" srcId="{19319665-8A9A-41B7-BAB7-8E6935F915B5}" destId="{D843E1B9-331C-4826-9153-E99BBFDD9BDD}" srcOrd="18" destOrd="0" presId="urn:microsoft.com/office/officeart/2005/8/layout/radial1"/>
    <dgm:cxn modelId="{F61FE1A0-8770-4FC5-BFC0-A5975AD73C73}" type="presParOf" srcId="{19319665-8A9A-41B7-BAB7-8E6935F915B5}" destId="{4EFCBF91-BD68-4B72-A43D-BF448AC00A62}" srcOrd="19" destOrd="0" presId="urn:microsoft.com/office/officeart/2005/8/layout/radial1"/>
    <dgm:cxn modelId="{01704469-4745-47AB-85A5-844985D65FCE}" type="presParOf" srcId="{4EFCBF91-BD68-4B72-A43D-BF448AC00A62}" destId="{03BB6104-182A-4A16-AFE0-CC4ACB317BFF}" srcOrd="0" destOrd="0" presId="urn:microsoft.com/office/officeart/2005/8/layout/radial1"/>
    <dgm:cxn modelId="{97725662-296A-4E95-994D-365B096FCA87}" type="presParOf" srcId="{19319665-8A9A-41B7-BAB7-8E6935F915B5}" destId="{79058CB8-F953-4BA5-B18C-26A7EED8A16F}" srcOrd="20" destOrd="0" presId="urn:microsoft.com/office/officeart/2005/8/layout/radial1"/>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7627133-98C9-4B16-8CE0-042EF5383A4E}" type="doc">
      <dgm:prSet loTypeId="urn:microsoft.com/office/officeart/2005/8/layout/cycle8" loCatId="cycle" qsTypeId="urn:microsoft.com/office/officeart/2005/8/quickstyle/3d1" qsCatId="3D" csTypeId="urn:microsoft.com/office/officeart/2005/8/colors/colorful1#4" csCatId="colorful" phldr="1"/>
      <dgm:spPr/>
    </dgm:pt>
    <dgm:pt modelId="{9A567ABA-CAC2-4B37-99B0-CDA4CE1372F5}">
      <dgm:prSet phldrT="[Text]"/>
      <dgm:spPr/>
      <dgm:t>
        <a:bodyPr/>
        <a:lstStyle/>
        <a:p>
          <a:r>
            <a:rPr lang="de-DE" b="1"/>
            <a:t>Sicherung der Unterrichtsqualität</a:t>
          </a:r>
        </a:p>
      </dgm:t>
    </dgm:pt>
    <dgm:pt modelId="{48BFADC2-56E0-40AA-9F63-93985AEFAB1E}" type="parTrans" cxnId="{302CF582-0D7F-4FE5-982E-110DB0CEC741}">
      <dgm:prSet/>
      <dgm:spPr/>
      <dgm:t>
        <a:bodyPr/>
        <a:lstStyle/>
        <a:p>
          <a:endParaRPr lang="de-DE"/>
        </a:p>
      </dgm:t>
    </dgm:pt>
    <dgm:pt modelId="{12A147C5-1C0E-4853-A17F-DED0C3685651}" type="sibTrans" cxnId="{302CF582-0D7F-4FE5-982E-110DB0CEC741}">
      <dgm:prSet/>
      <dgm:spPr/>
      <dgm:t>
        <a:bodyPr/>
        <a:lstStyle/>
        <a:p>
          <a:endParaRPr lang="de-DE"/>
        </a:p>
      </dgm:t>
    </dgm:pt>
    <dgm:pt modelId="{C2A7AEC6-4836-4925-BA50-C2B86596FDB3}">
      <dgm:prSet phldrT="[Text]"/>
      <dgm:spPr/>
      <dgm:t>
        <a:bodyPr/>
        <a:lstStyle/>
        <a:p>
          <a:r>
            <a:rPr lang="de-DE" b="1"/>
            <a:t>fachliche Expertise und kollegiale Zusammenarbeit</a:t>
          </a:r>
        </a:p>
      </dgm:t>
    </dgm:pt>
    <dgm:pt modelId="{0633B124-B14E-496F-AF8C-37AD9E75B60C}" type="parTrans" cxnId="{4F5EE6A2-8068-43B9-A713-BD6E8F767E92}">
      <dgm:prSet/>
      <dgm:spPr/>
      <dgm:t>
        <a:bodyPr/>
        <a:lstStyle/>
        <a:p>
          <a:endParaRPr lang="de-DE"/>
        </a:p>
      </dgm:t>
    </dgm:pt>
    <dgm:pt modelId="{7002E9E0-1867-494F-B8F6-98AE5C3BC2B8}" type="sibTrans" cxnId="{4F5EE6A2-8068-43B9-A713-BD6E8F767E92}">
      <dgm:prSet/>
      <dgm:spPr/>
      <dgm:t>
        <a:bodyPr/>
        <a:lstStyle/>
        <a:p>
          <a:endParaRPr lang="de-DE"/>
        </a:p>
      </dgm:t>
    </dgm:pt>
    <dgm:pt modelId="{CD3188AD-6ADB-4ADC-89F9-7315289BDBC8}">
      <dgm:prSet phldrT="[Text]" custT="1"/>
      <dgm:spPr/>
      <dgm:t>
        <a:bodyPr/>
        <a:lstStyle/>
        <a:p>
          <a:r>
            <a:rPr lang="de-DE" sz="800" b="1"/>
            <a:t>Evaluation und Weiterentwicklung  des schulinternen Lehrplans</a:t>
          </a:r>
        </a:p>
      </dgm:t>
    </dgm:pt>
    <dgm:pt modelId="{CD57F109-14BE-4A3C-83D3-B0B6D5C00522}" type="parTrans" cxnId="{99A199EE-CD0E-4508-A776-79E3C6BD6765}">
      <dgm:prSet/>
      <dgm:spPr/>
      <dgm:t>
        <a:bodyPr/>
        <a:lstStyle/>
        <a:p>
          <a:endParaRPr lang="de-DE"/>
        </a:p>
      </dgm:t>
    </dgm:pt>
    <dgm:pt modelId="{588DFFB2-3321-46E5-A19B-D60601583805}" type="sibTrans" cxnId="{99A199EE-CD0E-4508-A776-79E3C6BD6765}">
      <dgm:prSet/>
      <dgm:spPr/>
      <dgm:t>
        <a:bodyPr/>
        <a:lstStyle/>
        <a:p>
          <a:endParaRPr lang="de-DE"/>
        </a:p>
      </dgm:t>
    </dgm:pt>
    <dgm:pt modelId="{2F7FCEFA-9A2A-4C5B-A5AF-0E2B92C241AC}" type="pres">
      <dgm:prSet presAssocID="{37627133-98C9-4B16-8CE0-042EF5383A4E}" presName="compositeShape" presStyleCnt="0">
        <dgm:presLayoutVars>
          <dgm:chMax val="7"/>
          <dgm:dir/>
          <dgm:resizeHandles val="exact"/>
        </dgm:presLayoutVars>
      </dgm:prSet>
      <dgm:spPr/>
    </dgm:pt>
    <dgm:pt modelId="{9BC5B6F1-2B2D-4240-BEDC-FC78ED4096DF}" type="pres">
      <dgm:prSet presAssocID="{37627133-98C9-4B16-8CE0-042EF5383A4E}" presName="wedge1" presStyleLbl="node1" presStyleIdx="0" presStyleCnt="3"/>
      <dgm:spPr/>
      <dgm:t>
        <a:bodyPr/>
        <a:lstStyle/>
        <a:p>
          <a:endParaRPr lang="de-DE"/>
        </a:p>
      </dgm:t>
    </dgm:pt>
    <dgm:pt modelId="{822E5F59-B9BB-4DE9-B662-49332016E45C}" type="pres">
      <dgm:prSet presAssocID="{37627133-98C9-4B16-8CE0-042EF5383A4E}" presName="dummy1a" presStyleCnt="0"/>
      <dgm:spPr/>
    </dgm:pt>
    <dgm:pt modelId="{A2DB9300-F470-4660-B44F-72817B266C42}" type="pres">
      <dgm:prSet presAssocID="{37627133-98C9-4B16-8CE0-042EF5383A4E}" presName="dummy1b" presStyleCnt="0"/>
      <dgm:spPr/>
    </dgm:pt>
    <dgm:pt modelId="{DCD23B01-2E4B-4E33-B215-26CD08BD464F}" type="pres">
      <dgm:prSet presAssocID="{37627133-98C9-4B16-8CE0-042EF5383A4E}" presName="wedge1Tx" presStyleLbl="node1" presStyleIdx="0" presStyleCnt="3">
        <dgm:presLayoutVars>
          <dgm:chMax val="0"/>
          <dgm:chPref val="0"/>
          <dgm:bulletEnabled val="1"/>
        </dgm:presLayoutVars>
      </dgm:prSet>
      <dgm:spPr/>
      <dgm:t>
        <a:bodyPr/>
        <a:lstStyle/>
        <a:p>
          <a:endParaRPr lang="de-DE"/>
        </a:p>
      </dgm:t>
    </dgm:pt>
    <dgm:pt modelId="{05A1E824-375E-4E16-981F-969A1F950CA2}" type="pres">
      <dgm:prSet presAssocID="{37627133-98C9-4B16-8CE0-042EF5383A4E}" presName="wedge2" presStyleLbl="node1" presStyleIdx="1" presStyleCnt="3"/>
      <dgm:spPr/>
      <dgm:t>
        <a:bodyPr/>
        <a:lstStyle/>
        <a:p>
          <a:endParaRPr lang="de-DE"/>
        </a:p>
      </dgm:t>
    </dgm:pt>
    <dgm:pt modelId="{29285709-FFB8-4038-BC1E-C86A197BC42B}" type="pres">
      <dgm:prSet presAssocID="{37627133-98C9-4B16-8CE0-042EF5383A4E}" presName="dummy2a" presStyleCnt="0"/>
      <dgm:spPr/>
    </dgm:pt>
    <dgm:pt modelId="{8B6B2AF8-0FBA-451F-8513-E6C8ABB023A8}" type="pres">
      <dgm:prSet presAssocID="{37627133-98C9-4B16-8CE0-042EF5383A4E}" presName="dummy2b" presStyleCnt="0"/>
      <dgm:spPr/>
    </dgm:pt>
    <dgm:pt modelId="{59426AA5-7EF6-4954-9937-E9E14373E1AB}" type="pres">
      <dgm:prSet presAssocID="{37627133-98C9-4B16-8CE0-042EF5383A4E}" presName="wedge2Tx" presStyleLbl="node1" presStyleIdx="1" presStyleCnt="3">
        <dgm:presLayoutVars>
          <dgm:chMax val="0"/>
          <dgm:chPref val="0"/>
          <dgm:bulletEnabled val="1"/>
        </dgm:presLayoutVars>
      </dgm:prSet>
      <dgm:spPr/>
      <dgm:t>
        <a:bodyPr/>
        <a:lstStyle/>
        <a:p>
          <a:endParaRPr lang="de-DE"/>
        </a:p>
      </dgm:t>
    </dgm:pt>
    <dgm:pt modelId="{A81B61A8-E9FB-48A4-8E39-2127103CA7EF}" type="pres">
      <dgm:prSet presAssocID="{37627133-98C9-4B16-8CE0-042EF5383A4E}" presName="wedge3" presStyleLbl="node1" presStyleIdx="2" presStyleCnt="3"/>
      <dgm:spPr/>
      <dgm:t>
        <a:bodyPr/>
        <a:lstStyle/>
        <a:p>
          <a:endParaRPr lang="de-DE"/>
        </a:p>
      </dgm:t>
    </dgm:pt>
    <dgm:pt modelId="{C665BF47-919C-4195-9AC5-5D95E40AE722}" type="pres">
      <dgm:prSet presAssocID="{37627133-98C9-4B16-8CE0-042EF5383A4E}" presName="dummy3a" presStyleCnt="0"/>
      <dgm:spPr/>
    </dgm:pt>
    <dgm:pt modelId="{75BC2485-D3EB-466A-8161-892079F5BDD3}" type="pres">
      <dgm:prSet presAssocID="{37627133-98C9-4B16-8CE0-042EF5383A4E}" presName="dummy3b" presStyleCnt="0"/>
      <dgm:spPr/>
    </dgm:pt>
    <dgm:pt modelId="{DC2FB4D3-C4E7-46AF-9583-86C01AA542B4}" type="pres">
      <dgm:prSet presAssocID="{37627133-98C9-4B16-8CE0-042EF5383A4E}" presName="wedge3Tx" presStyleLbl="node1" presStyleIdx="2" presStyleCnt="3">
        <dgm:presLayoutVars>
          <dgm:chMax val="0"/>
          <dgm:chPref val="0"/>
          <dgm:bulletEnabled val="1"/>
        </dgm:presLayoutVars>
      </dgm:prSet>
      <dgm:spPr/>
      <dgm:t>
        <a:bodyPr/>
        <a:lstStyle/>
        <a:p>
          <a:endParaRPr lang="de-DE"/>
        </a:p>
      </dgm:t>
    </dgm:pt>
    <dgm:pt modelId="{8CBFB025-F0D5-48AF-9BC8-4EBCF8CF5FA0}" type="pres">
      <dgm:prSet presAssocID="{12A147C5-1C0E-4853-A17F-DED0C3685651}" presName="arrowWedge1" presStyleLbl="fgSibTrans2D1" presStyleIdx="0" presStyleCnt="3"/>
      <dgm:spPr/>
    </dgm:pt>
    <dgm:pt modelId="{53E8F129-9125-47A4-A099-55E1C3A5C64E}" type="pres">
      <dgm:prSet presAssocID="{7002E9E0-1867-494F-B8F6-98AE5C3BC2B8}" presName="arrowWedge2" presStyleLbl="fgSibTrans2D1" presStyleIdx="1" presStyleCnt="3"/>
      <dgm:spPr/>
    </dgm:pt>
    <dgm:pt modelId="{AC396B62-72AC-4A94-A4CF-47D256629D1A}" type="pres">
      <dgm:prSet presAssocID="{588DFFB2-3321-46E5-A19B-D60601583805}" presName="arrowWedge3" presStyleLbl="fgSibTrans2D1" presStyleIdx="2" presStyleCnt="3"/>
      <dgm:spPr/>
    </dgm:pt>
  </dgm:ptLst>
  <dgm:cxnLst>
    <dgm:cxn modelId="{81C042B6-88FA-428E-9FD3-A2DE1544E946}" type="presOf" srcId="{9A567ABA-CAC2-4B37-99B0-CDA4CE1372F5}" destId="{9BC5B6F1-2B2D-4240-BEDC-FC78ED4096DF}" srcOrd="0" destOrd="0" presId="urn:microsoft.com/office/officeart/2005/8/layout/cycle8"/>
    <dgm:cxn modelId="{4F5EE6A2-8068-43B9-A713-BD6E8F767E92}" srcId="{37627133-98C9-4B16-8CE0-042EF5383A4E}" destId="{C2A7AEC6-4836-4925-BA50-C2B86596FDB3}" srcOrd="1" destOrd="0" parTransId="{0633B124-B14E-496F-AF8C-37AD9E75B60C}" sibTransId="{7002E9E0-1867-494F-B8F6-98AE5C3BC2B8}"/>
    <dgm:cxn modelId="{D27F3CB7-5031-4221-88E6-1C09D217E768}" type="presOf" srcId="{C2A7AEC6-4836-4925-BA50-C2B86596FDB3}" destId="{59426AA5-7EF6-4954-9937-E9E14373E1AB}" srcOrd="1" destOrd="0" presId="urn:microsoft.com/office/officeart/2005/8/layout/cycle8"/>
    <dgm:cxn modelId="{B28A0725-B447-4C8F-8472-15CB844E2EA8}" type="presOf" srcId="{37627133-98C9-4B16-8CE0-042EF5383A4E}" destId="{2F7FCEFA-9A2A-4C5B-A5AF-0E2B92C241AC}" srcOrd="0" destOrd="0" presId="urn:microsoft.com/office/officeart/2005/8/layout/cycle8"/>
    <dgm:cxn modelId="{1E111F75-9118-4D49-9573-875FBF98F17B}" type="presOf" srcId="{9A567ABA-CAC2-4B37-99B0-CDA4CE1372F5}" destId="{DCD23B01-2E4B-4E33-B215-26CD08BD464F}" srcOrd="1" destOrd="0" presId="urn:microsoft.com/office/officeart/2005/8/layout/cycle8"/>
    <dgm:cxn modelId="{356857C2-2881-4E01-BFE3-2E63F203BD32}" type="presOf" srcId="{C2A7AEC6-4836-4925-BA50-C2B86596FDB3}" destId="{05A1E824-375E-4E16-981F-969A1F950CA2}" srcOrd="0" destOrd="0" presId="urn:microsoft.com/office/officeart/2005/8/layout/cycle8"/>
    <dgm:cxn modelId="{0AF315D0-D3D6-4515-9A09-0B93F7A53E84}" type="presOf" srcId="{CD3188AD-6ADB-4ADC-89F9-7315289BDBC8}" destId="{DC2FB4D3-C4E7-46AF-9583-86C01AA542B4}" srcOrd="1" destOrd="0" presId="urn:microsoft.com/office/officeart/2005/8/layout/cycle8"/>
    <dgm:cxn modelId="{D7DBA14F-5410-4658-A908-EEA267559A53}" type="presOf" srcId="{CD3188AD-6ADB-4ADC-89F9-7315289BDBC8}" destId="{A81B61A8-E9FB-48A4-8E39-2127103CA7EF}" srcOrd="0" destOrd="0" presId="urn:microsoft.com/office/officeart/2005/8/layout/cycle8"/>
    <dgm:cxn modelId="{302CF582-0D7F-4FE5-982E-110DB0CEC741}" srcId="{37627133-98C9-4B16-8CE0-042EF5383A4E}" destId="{9A567ABA-CAC2-4B37-99B0-CDA4CE1372F5}" srcOrd="0" destOrd="0" parTransId="{48BFADC2-56E0-40AA-9F63-93985AEFAB1E}" sibTransId="{12A147C5-1C0E-4853-A17F-DED0C3685651}"/>
    <dgm:cxn modelId="{99A199EE-CD0E-4508-A776-79E3C6BD6765}" srcId="{37627133-98C9-4B16-8CE0-042EF5383A4E}" destId="{CD3188AD-6ADB-4ADC-89F9-7315289BDBC8}" srcOrd="2" destOrd="0" parTransId="{CD57F109-14BE-4A3C-83D3-B0B6D5C00522}" sibTransId="{588DFFB2-3321-46E5-A19B-D60601583805}"/>
    <dgm:cxn modelId="{1C26B224-302F-46EC-8A13-0648A8B7B43D}" type="presParOf" srcId="{2F7FCEFA-9A2A-4C5B-A5AF-0E2B92C241AC}" destId="{9BC5B6F1-2B2D-4240-BEDC-FC78ED4096DF}" srcOrd="0" destOrd="0" presId="urn:microsoft.com/office/officeart/2005/8/layout/cycle8"/>
    <dgm:cxn modelId="{EC5A63C0-34CF-4177-91A1-75162EED6E78}" type="presParOf" srcId="{2F7FCEFA-9A2A-4C5B-A5AF-0E2B92C241AC}" destId="{822E5F59-B9BB-4DE9-B662-49332016E45C}" srcOrd="1" destOrd="0" presId="urn:microsoft.com/office/officeart/2005/8/layout/cycle8"/>
    <dgm:cxn modelId="{BDCB5BD8-A6E5-4743-8600-FCB59B11469A}" type="presParOf" srcId="{2F7FCEFA-9A2A-4C5B-A5AF-0E2B92C241AC}" destId="{A2DB9300-F470-4660-B44F-72817B266C42}" srcOrd="2" destOrd="0" presId="urn:microsoft.com/office/officeart/2005/8/layout/cycle8"/>
    <dgm:cxn modelId="{CBA5211A-68B6-4362-99E9-7A333DBA9594}" type="presParOf" srcId="{2F7FCEFA-9A2A-4C5B-A5AF-0E2B92C241AC}" destId="{DCD23B01-2E4B-4E33-B215-26CD08BD464F}" srcOrd="3" destOrd="0" presId="urn:microsoft.com/office/officeart/2005/8/layout/cycle8"/>
    <dgm:cxn modelId="{52FB63E6-A125-43C2-BF09-F99910AFCBEF}" type="presParOf" srcId="{2F7FCEFA-9A2A-4C5B-A5AF-0E2B92C241AC}" destId="{05A1E824-375E-4E16-981F-969A1F950CA2}" srcOrd="4" destOrd="0" presId="urn:microsoft.com/office/officeart/2005/8/layout/cycle8"/>
    <dgm:cxn modelId="{A0A1EFDF-1AC2-46E0-B35B-6CE1327DEA2F}" type="presParOf" srcId="{2F7FCEFA-9A2A-4C5B-A5AF-0E2B92C241AC}" destId="{29285709-FFB8-4038-BC1E-C86A197BC42B}" srcOrd="5" destOrd="0" presId="urn:microsoft.com/office/officeart/2005/8/layout/cycle8"/>
    <dgm:cxn modelId="{EAB637C0-CC9B-4571-8B06-A016F798E4AD}" type="presParOf" srcId="{2F7FCEFA-9A2A-4C5B-A5AF-0E2B92C241AC}" destId="{8B6B2AF8-0FBA-451F-8513-E6C8ABB023A8}" srcOrd="6" destOrd="0" presId="urn:microsoft.com/office/officeart/2005/8/layout/cycle8"/>
    <dgm:cxn modelId="{99DF1E96-79B8-4576-A383-E113743AE58E}" type="presParOf" srcId="{2F7FCEFA-9A2A-4C5B-A5AF-0E2B92C241AC}" destId="{59426AA5-7EF6-4954-9937-E9E14373E1AB}" srcOrd="7" destOrd="0" presId="urn:microsoft.com/office/officeart/2005/8/layout/cycle8"/>
    <dgm:cxn modelId="{E7572C7D-830C-44DA-B1F1-044D7CF74F0D}" type="presParOf" srcId="{2F7FCEFA-9A2A-4C5B-A5AF-0E2B92C241AC}" destId="{A81B61A8-E9FB-48A4-8E39-2127103CA7EF}" srcOrd="8" destOrd="0" presId="urn:microsoft.com/office/officeart/2005/8/layout/cycle8"/>
    <dgm:cxn modelId="{263D549C-2DF0-46B3-9732-AB07D996AA13}" type="presParOf" srcId="{2F7FCEFA-9A2A-4C5B-A5AF-0E2B92C241AC}" destId="{C665BF47-919C-4195-9AC5-5D95E40AE722}" srcOrd="9" destOrd="0" presId="urn:microsoft.com/office/officeart/2005/8/layout/cycle8"/>
    <dgm:cxn modelId="{79A01813-44FE-4031-B011-41FF3ACE4161}" type="presParOf" srcId="{2F7FCEFA-9A2A-4C5B-A5AF-0E2B92C241AC}" destId="{75BC2485-D3EB-466A-8161-892079F5BDD3}" srcOrd="10" destOrd="0" presId="urn:microsoft.com/office/officeart/2005/8/layout/cycle8"/>
    <dgm:cxn modelId="{84ED8C92-98C3-44AA-A952-DA138590FE3A}" type="presParOf" srcId="{2F7FCEFA-9A2A-4C5B-A5AF-0E2B92C241AC}" destId="{DC2FB4D3-C4E7-46AF-9583-86C01AA542B4}" srcOrd="11" destOrd="0" presId="urn:microsoft.com/office/officeart/2005/8/layout/cycle8"/>
    <dgm:cxn modelId="{E29E871D-F4DA-428A-923A-924A9B32B023}" type="presParOf" srcId="{2F7FCEFA-9A2A-4C5B-A5AF-0E2B92C241AC}" destId="{8CBFB025-F0D5-48AF-9BC8-4EBCF8CF5FA0}" srcOrd="12" destOrd="0" presId="urn:microsoft.com/office/officeart/2005/8/layout/cycle8"/>
    <dgm:cxn modelId="{533EDB69-3823-4216-8DE5-4FBAF7B56A7B}" type="presParOf" srcId="{2F7FCEFA-9A2A-4C5B-A5AF-0E2B92C241AC}" destId="{53E8F129-9125-47A4-A099-55E1C3A5C64E}" srcOrd="13" destOrd="0" presId="urn:microsoft.com/office/officeart/2005/8/layout/cycle8"/>
    <dgm:cxn modelId="{4009E319-75BF-4982-836C-FC841A563891}" type="presParOf" srcId="{2F7FCEFA-9A2A-4C5B-A5AF-0E2B92C241AC}" destId="{AC396B62-72AC-4A94-A4CF-47D256629D1A}" srcOrd="14" destOrd="0" presId="urn:microsoft.com/office/officeart/2005/8/layout/cycle8"/>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7627133-98C9-4B16-8CE0-042EF5383A4E}" type="doc">
      <dgm:prSet loTypeId="urn:microsoft.com/office/officeart/2005/8/layout/cycle8" loCatId="cycle" qsTypeId="urn:microsoft.com/office/officeart/2005/8/quickstyle/3d1" qsCatId="3D" csTypeId="urn:microsoft.com/office/officeart/2005/8/colors/colorful1#6" csCatId="colorful" phldr="1"/>
      <dgm:spPr/>
    </dgm:pt>
    <dgm:pt modelId="{CD3188AD-6ADB-4ADC-89F9-7315289BDBC8}">
      <dgm:prSet phldrT="[Text]" custT="1"/>
      <dgm:spPr/>
      <dgm:t>
        <a:bodyPr/>
        <a:lstStyle/>
        <a:p>
          <a:endParaRPr lang="de-DE" sz="800" b="1"/>
        </a:p>
      </dgm:t>
    </dgm:pt>
    <dgm:pt modelId="{588DFFB2-3321-46E5-A19B-D60601583805}" type="sibTrans" cxnId="{99A199EE-CD0E-4508-A776-79E3C6BD6765}">
      <dgm:prSet/>
      <dgm:spPr/>
      <dgm:t>
        <a:bodyPr/>
        <a:lstStyle/>
        <a:p>
          <a:endParaRPr lang="de-DE"/>
        </a:p>
      </dgm:t>
    </dgm:pt>
    <dgm:pt modelId="{CD57F109-14BE-4A3C-83D3-B0B6D5C00522}" type="parTrans" cxnId="{99A199EE-CD0E-4508-A776-79E3C6BD6765}">
      <dgm:prSet/>
      <dgm:spPr/>
      <dgm:t>
        <a:bodyPr/>
        <a:lstStyle/>
        <a:p>
          <a:endParaRPr lang="de-DE"/>
        </a:p>
      </dgm:t>
    </dgm:pt>
    <dgm:pt modelId="{C2A7AEC6-4836-4925-BA50-C2B86596FDB3}">
      <dgm:prSet phldrT="[Text]"/>
      <dgm:spPr/>
      <dgm:t>
        <a:bodyPr/>
        <a:lstStyle/>
        <a:p>
          <a:endParaRPr lang="de-DE" b="1"/>
        </a:p>
      </dgm:t>
    </dgm:pt>
    <dgm:pt modelId="{7002E9E0-1867-494F-B8F6-98AE5C3BC2B8}" type="sibTrans" cxnId="{4F5EE6A2-8068-43B9-A713-BD6E8F767E92}">
      <dgm:prSet/>
      <dgm:spPr/>
      <dgm:t>
        <a:bodyPr/>
        <a:lstStyle/>
        <a:p>
          <a:endParaRPr lang="de-DE"/>
        </a:p>
      </dgm:t>
    </dgm:pt>
    <dgm:pt modelId="{0633B124-B14E-496F-AF8C-37AD9E75B60C}" type="parTrans" cxnId="{4F5EE6A2-8068-43B9-A713-BD6E8F767E92}">
      <dgm:prSet/>
      <dgm:spPr/>
      <dgm:t>
        <a:bodyPr/>
        <a:lstStyle/>
        <a:p>
          <a:endParaRPr lang="de-DE"/>
        </a:p>
      </dgm:t>
    </dgm:pt>
    <dgm:pt modelId="{9A567ABA-CAC2-4B37-99B0-CDA4CE1372F5}">
      <dgm:prSet phldrT="[Text]"/>
      <dgm:spPr/>
      <dgm:t>
        <a:bodyPr/>
        <a:lstStyle/>
        <a:p>
          <a:endParaRPr lang="de-DE" b="1"/>
        </a:p>
      </dgm:t>
    </dgm:pt>
    <dgm:pt modelId="{12A147C5-1C0E-4853-A17F-DED0C3685651}" type="sibTrans" cxnId="{302CF582-0D7F-4FE5-982E-110DB0CEC741}">
      <dgm:prSet/>
      <dgm:spPr/>
      <dgm:t>
        <a:bodyPr/>
        <a:lstStyle/>
        <a:p>
          <a:endParaRPr lang="de-DE"/>
        </a:p>
      </dgm:t>
    </dgm:pt>
    <dgm:pt modelId="{48BFADC2-56E0-40AA-9F63-93985AEFAB1E}" type="parTrans" cxnId="{302CF582-0D7F-4FE5-982E-110DB0CEC741}">
      <dgm:prSet/>
      <dgm:spPr/>
      <dgm:t>
        <a:bodyPr/>
        <a:lstStyle/>
        <a:p>
          <a:endParaRPr lang="de-DE"/>
        </a:p>
      </dgm:t>
    </dgm:pt>
    <dgm:pt modelId="{2F7FCEFA-9A2A-4C5B-A5AF-0E2B92C241AC}" type="pres">
      <dgm:prSet presAssocID="{37627133-98C9-4B16-8CE0-042EF5383A4E}" presName="compositeShape" presStyleCnt="0">
        <dgm:presLayoutVars>
          <dgm:chMax val="7"/>
          <dgm:dir/>
          <dgm:resizeHandles val="exact"/>
        </dgm:presLayoutVars>
      </dgm:prSet>
      <dgm:spPr/>
    </dgm:pt>
    <dgm:pt modelId="{9BC5B6F1-2B2D-4240-BEDC-FC78ED4096DF}" type="pres">
      <dgm:prSet presAssocID="{37627133-98C9-4B16-8CE0-042EF5383A4E}" presName="wedge1" presStyleLbl="node1" presStyleIdx="0" presStyleCnt="3"/>
      <dgm:spPr/>
      <dgm:t>
        <a:bodyPr/>
        <a:lstStyle/>
        <a:p>
          <a:endParaRPr lang="de-DE"/>
        </a:p>
      </dgm:t>
    </dgm:pt>
    <dgm:pt modelId="{822E5F59-B9BB-4DE9-B662-49332016E45C}" type="pres">
      <dgm:prSet presAssocID="{37627133-98C9-4B16-8CE0-042EF5383A4E}" presName="dummy1a" presStyleCnt="0"/>
      <dgm:spPr/>
    </dgm:pt>
    <dgm:pt modelId="{A2DB9300-F470-4660-B44F-72817B266C42}" type="pres">
      <dgm:prSet presAssocID="{37627133-98C9-4B16-8CE0-042EF5383A4E}" presName="dummy1b" presStyleCnt="0"/>
      <dgm:spPr/>
    </dgm:pt>
    <dgm:pt modelId="{DCD23B01-2E4B-4E33-B215-26CD08BD464F}" type="pres">
      <dgm:prSet presAssocID="{37627133-98C9-4B16-8CE0-042EF5383A4E}" presName="wedge1Tx" presStyleLbl="node1" presStyleIdx="0" presStyleCnt="3">
        <dgm:presLayoutVars>
          <dgm:chMax val="0"/>
          <dgm:chPref val="0"/>
          <dgm:bulletEnabled val="1"/>
        </dgm:presLayoutVars>
      </dgm:prSet>
      <dgm:spPr/>
      <dgm:t>
        <a:bodyPr/>
        <a:lstStyle/>
        <a:p>
          <a:endParaRPr lang="de-DE"/>
        </a:p>
      </dgm:t>
    </dgm:pt>
    <dgm:pt modelId="{05A1E824-375E-4E16-981F-969A1F950CA2}" type="pres">
      <dgm:prSet presAssocID="{37627133-98C9-4B16-8CE0-042EF5383A4E}" presName="wedge2" presStyleLbl="node1" presStyleIdx="1" presStyleCnt="3"/>
      <dgm:spPr/>
      <dgm:t>
        <a:bodyPr/>
        <a:lstStyle/>
        <a:p>
          <a:endParaRPr lang="de-DE"/>
        </a:p>
      </dgm:t>
    </dgm:pt>
    <dgm:pt modelId="{29285709-FFB8-4038-BC1E-C86A197BC42B}" type="pres">
      <dgm:prSet presAssocID="{37627133-98C9-4B16-8CE0-042EF5383A4E}" presName="dummy2a" presStyleCnt="0"/>
      <dgm:spPr/>
    </dgm:pt>
    <dgm:pt modelId="{8B6B2AF8-0FBA-451F-8513-E6C8ABB023A8}" type="pres">
      <dgm:prSet presAssocID="{37627133-98C9-4B16-8CE0-042EF5383A4E}" presName="dummy2b" presStyleCnt="0"/>
      <dgm:spPr/>
    </dgm:pt>
    <dgm:pt modelId="{59426AA5-7EF6-4954-9937-E9E14373E1AB}" type="pres">
      <dgm:prSet presAssocID="{37627133-98C9-4B16-8CE0-042EF5383A4E}" presName="wedge2Tx" presStyleLbl="node1" presStyleIdx="1" presStyleCnt="3">
        <dgm:presLayoutVars>
          <dgm:chMax val="0"/>
          <dgm:chPref val="0"/>
          <dgm:bulletEnabled val="1"/>
        </dgm:presLayoutVars>
      </dgm:prSet>
      <dgm:spPr/>
      <dgm:t>
        <a:bodyPr/>
        <a:lstStyle/>
        <a:p>
          <a:endParaRPr lang="de-DE"/>
        </a:p>
      </dgm:t>
    </dgm:pt>
    <dgm:pt modelId="{A81B61A8-E9FB-48A4-8E39-2127103CA7EF}" type="pres">
      <dgm:prSet presAssocID="{37627133-98C9-4B16-8CE0-042EF5383A4E}" presName="wedge3" presStyleLbl="node1" presStyleIdx="2" presStyleCnt="3"/>
      <dgm:spPr/>
      <dgm:t>
        <a:bodyPr/>
        <a:lstStyle/>
        <a:p>
          <a:endParaRPr lang="de-DE"/>
        </a:p>
      </dgm:t>
    </dgm:pt>
    <dgm:pt modelId="{C665BF47-919C-4195-9AC5-5D95E40AE722}" type="pres">
      <dgm:prSet presAssocID="{37627133-98C9-4B16-8CE0-042EF5383A4E}" presName="dummy3a" presStyleCnt="0"/>
      <dgm:spPr/>
    </dgm:pt>
    <dgm:pt modelId="{75BC2485-D3EB-466A-8161-892079F5BDD3}" type="pres">
      <dgm:prSet presAssocID="{37627133-98C9-4B16-8CE0-042EF5383A4E}" presName="dummy3b" presStyleCnt="0"/>
      <dgm:spPr/>
    </dgm:pt>
    <dgm:pt modelId="{DC2FB4D3-C4E7-46AF-9583-86C01AA542B4}" type="pres">
      <dgm:prSet presAssocID="{37627133-98C9-4B16-8CE0-042EF5383A4E}" presName="wedge3Tx" presStyleLbl="node1" presStyleIdx="2" presStyleCnt="3">
        <dgm:presLayoutVars>
          <dgm:chMax val="0"/>
          <dgm:chPref val="0"/>
          <dgm:bulletEnabled val="1"/>
        </dgm:presLayoutVars>
      </dgm:prSet>
      <dgm:spPr/>
      <dgm:t>
        <a:bodyPr/>
        <a:lstStyle/>
        <a:p>
          <a:endParaRPr lang="de-DE"/>
        </a:p>
      </dgm:t>
    </dgm:pt>
    <dgm:pt modelId="{8CBFB025-F0D5-48AF-9BC8-4EBCF8CF5FA0}" type="pres">
      <dgm:prSet presAssocID="{12A147C5-1C0E-4853-A17F-DED0C3685651}" presName="arrowWedge1" presStyleLbl="fgSibTrans2D1" presStyleIdx="0" presStyleCnt="3"/>
      <dgm:spPr/>
    </dgm:pt>
    <dgm:pt modelId="{53E8F129-9125-47A4-A099-55E1C3A5C64E}" type="pres">
      <dgm:prSet presAssocID="{7002E9E0-1867-494F-B8F6-98AE5C3BC2B8}" presName="arrowWedge2" presStyleLbl="fgSibTrans2D1" presStyleIdx="1" presStyleCnt="3"/>
      <dgm:spPr/>
    </dgm:pt>
    <dgm:pt modelId="{AC396B62-72AC-4A94-A4CF-47D256629D1A}" type="pres">
      <dgm:prSet presAssocID="{588DFFB2-3321-46E5-A19B-D60601583805}" presName="arrowWedge3" presStyleLbl="fgSibTrans2D1" presStyleIdx="2" presStyleCnt="3"/>
      <dgm:spPr/>
    </dgm:pt>
  </dgm:ptLst>
  <dgm:cxnLst>
    <dgm:cxn modelId="{B5A51665-BF41-4992-AAC2-B9A6A371EC34}" type="presOf" srcId="{9A567ABA-CAC2-4B37-99B0-CDA4CE1372F5}" destId="{DCD23B01-2E4B-4E33-B215-26CD08BD464F}" srcOrd="1" destOrd="0" presId="urn:microsoft.com/office/officeart/2005/8/layout/cycle8"/>
    <dgm:cxn modelId="{6819A06B-B6B4-4985-A666-6015E0D721DA}" type="presOf" srcId="{C2A7AEC6-4836-4925-BA50-C2B86596FDB3}" destId="{05A1E824-375E-4E16-981F-969A1F950CA2}" srcOrd="0" destOrd="0" presId="urn:microsoft.com/office/officeart/2005/8/layout/cycle8"/>
    <dgm:cxn modelId="{4F5EE6A2-8068-43B9-A713-BD6E8F767E92}" srcId="{37627133-98C9-4B16-8CE0-042EF5383A4E}" destId="{C2A7AEC6-4836-4925-BA50-C2B86596FDB3}" srcOrd="1" destOrd="0" parTransId="{0633B124-B14E-496F-AF8C-37AD9E75B60C}" sibTransId="{7002E9E0-1867-494F-B8F6-98AE5C3BC2B8}"/>
    <dgm:cxn modelId="{10AEAC09-B2FB-4932-9B93-6DC3C8B4A2B5}" type="presOf" srcId="{37627133-98C9-4B16-8CE0-042EF5383A4E}" destId="{2F7FCEFA-9A2A-4C5B-A5AF-0E2B92C241AC}" srcOrd="0" destOrd="0" presId="urn:microsoft.com/office/officeart/2005/8/layout/cycle8"/>
    <dgm:cxn modelId="{5E1B309F-3A79-46EA-B18A-93F4BB72E026}" type="presOf" srcId="{CD3188AD-6ADB-4ADC-89F9-7315289BDBC8}" destId="{A81B61A8-E9FB-48A4-8E39-2127103CA7EF}" srcOrd="0" destOrd="0" presId="urn:microsoft.com/office/officeart/2005/8/layout/cycle8"/>
    <dgm:cxn modelId="{F9C7D082-6AD5-47C4-ADDB-06E7929477EC}" type="presOf" srcId="{9A567ABA-CAC2-4B37-99B0-CDA4CE1372F5}" destId="{9BC5B6F1-2B2D-4240-BEDC-FC78ED4096DF}" srcOrd="0" destOrd="0" presId="urn:microsoft.com/office/officeart/2005/8/layout/cycle8"/>
    <dgm:cxn modelId="{014ECFE2-DEE5-4E97-A4D7-645A47B45222}" type="presOf" srcId="{CD3188AD-6ADB-4ADC-89F9-7315289BDBC8}" destId="{DC2FB4D3-C4E7-46AF-9583-86C01AA542B4}" srcOrd="1" destOrd="0" presId="urn:microsoft.com/office/officeart/2005/8/layout/cycle8"/>
    <dgm:cxn modelId="{A97C6EF7-4FBF-4868-A1DB-ABEE08BA7871}" type="presOf" srcId="{C2A7AEC6-4836-4925-BA50-C2B86596FDB3}" destId="{59426AA5-7EF6-4954-9937-E9E14373E1AB}" srcOrd="1" destOrd="0" presId="urn:microsoft.com/office/officeart/2005/8/layout/cycle8"/>
    <dgm:cxn modelId="{302CF582-0D7F-4FE5-982E-110DB0CEC741}" srcId="{37627133-98C9-4B16-8CE0-042EF5383A4E}" destId="{9A567ABA-CAC2-4B37-99B0-CDA4CE1372F5}" srcOrd="0" destOrd="0" parTransId="{48BFADC2-56E0-40AA-9F63-93985AEFAB1E}" sibTransId="{12A147C5-1C0E-4853-A17F-DED0C3685651}"/>
    <dgm:cxn modelId="{99A199EE-CD0E-4508-A776-79E3C6BD6765}" srcId="{37627133-98C9-4B16-8CE0-042EF5383A4E}" destId="{CD3188AD-6ADB-4ADC-89F9-7315289BDBC8}" srcOrd="2" destOrd="0" parTransId="{CD57F109-14BE-4A3C-83D3-B0B6D5C00522}" sibTransId="{588DFFB2-3321-46E5-A19B-D60601583805}"/>
    <dgm:cxn modelId="{7C941EDB-7D03-4F0C-8641-43420F12D9D8}" type="presParOf" srcId="{2F7FCEFA-9A2A-4C5B-A5AF-0E2B92C241AC}" destId="{9BC5B6F1-2B2D-4240-BEDC-FC78ED4096DF}" srcOrd="0" destOrd="0" presId="urn:microsoft.com/office/officeart/2005/8/layout/cycle8"/>
    <dgm:cxn modelId="{3C9D9E9A-9B78-4734-9A3C-66F8AB11D5D2}" type="presParOf" srcId="{2F7FCEFA-9A2A-4C5B-A5AF-0E2B92C241AC}" destId="{822E5F59-B9BB-4DE9-B662-49332016E45C}" srcOrd="1" destOrd="0" presId="urn:microsoft.com/office/officeart/2005/8/layout/cycle8"/>
    <dgm:cxn modelId="{207BF89B-2304-4513-89CE-04551005C54E}" type="presParOf" srcId="{2F7FCEFA-9A2A-4C5B-A5AF-0E2B92C241AC}" destId="{A2DB9300-F470-4660-B44F-72817B266C42}" srcOrd="2" destOrd="0" presId="urn:microsoft.com/office/officeart/2005/8/layout/cycle8"/>
    <dgm:cxn modelId="{0343E52B-CECB-4F3E-9662-5A605B3BE3D7}" type="presParOf" srcId="{2F7FCEFA-9A2A-4C5B-A5AF-0E2B92C241AC}" destId="{DCD23B01-2E4B-4E33-B215-26CD08BD464F}" srcOrd="3" destOrd="0" presId="urn:microsoft.com/office/officeart/2005/8/layout/cycle8"/>
    <dgm:cxn modelId="{CAD6404F-2058-4931-95E2-2AFC98156EAB}" type="presParOf" srcId="{2F7FCEFA-9A2A-4C5B-A5AF-0E2B92C241AC}" destId="{05A1E824-375E-4E16-981F-969A1F950CA2}" srcOrd="4" destOrd="0" presId="urn:microsoft.com/office/officeart/2005/8/layout/cycle8"/>
    <dgm:cxn modelId="{06A0A105-0609-4096-B581-5BE0AB42137F}" type="presParOf" srcId="{2F7FCEFA-9A2A-4C5B-A5AF-0E2B92C241AC}" destId="{29285709-FFB8-4038-BC1E-C86A197BC42B}" srcOrd="5" destOrd="0" presId="urn:microsoft.com/office/officeart/2005/8/layout/cycle8"/>
    <dgm:cxn modelId="{6CC827D6-16CE-4FC2-8EDA-FA4F7C44C362}" type="presParOf" srcId="{2F7FCEFA-9A2A-4C5B-A5AF-0E2B92C241AC}" destId="{8B6B2AF8-0FBA-451F-8513-E6C8ABB023A8}" srcOrd="6" destOrd="0" presId="urn:microsoft.com/office/officeart/2005/8/layout/cycle8"/>
    <dgm:cxn modelId="{C2EBB942-B255-4184-8459-8C5B0DDC08A2}" type="presParOf" srcId="{2F7FCEFA-9A2A-4C5B-A5AF-0E2B92C241AC}" destId="{59426AA5-7EF6-4954-9937-E9E14373E1AB}" srcOrd="7" destOrd="0" presId="urn:microsoft.com/office/officeart/2005/8/layout/cycle8"/>
    <dgm:cxn modelId="{F6575DCC-66F7-471D-8E90-C75302E0E898}" type="presParOf" srcId="{2F7FCEFA-9A2A-4C5B-A5AF-0E2B92C241AC}" destId="{A81B61A8-E9FB-48A4-8E39-2127103CA7EF}" srcOrd="8" destOrd="0" presId="urn:microsoft.com/office/officeart/2005/8/layout/cycle8"/>
    <dgm:cxn modelId="{81813DB8-6605-4D24-A613-E42800FCC4D2}" type="presParOf" srcId="{2F7FCEFA-9A2A-4C5B-A5AF-0E2B92C241AC}" destId="{C665BF47-919C-4195-9AC5-5D95E40AE722}" srcOrd="9" destOrd="0" presId="urn:microsoft.com/office/officeart/2005/8/layout/cycle8"/>
    <dgm:cxn modelId="{B182E8B7-F72D-4172-B07A-6B0A89F3091B}" type="presParOf" srcId="{2F7FCEFA-9A2A-4C5B-A5AF-0E2B92C241AC}" destId="{75BC2485-D3EB-466A-8161-892079F5BDD3}" srcOrd="10" destOrd="0" presId="urn:microsoft.com/office/officeart/2005/8/layout/cycle8"/>
    <dgm:cxn modelId="{C5E75457-25FA-4B05-83BD-AB1DEA649C43}" type="presParOf" srcId="{2F7FCEFA-9A2A-4C5B-A5AF-0E2B92C241AC}" destId="{DC2FB4D3-C4E7-46AF-9583-86C01AA542B4}" srcOrd="11" destOrd="0" presId="urn:microsoft.com/office/officeart/2005/8/layout/cycle8"/>
    <dgm:cxn modelId="{880F739C-016D-43C7-8CAA-0F4F4D6A0C52}" type="presParOf" srcId="{2F7FCEFA-9A2A-4C5B-A5AF-0E2B92C241AC}" destId="{8CBFB025-F0D5-48AF-9BC8-4EBCF8CF5FA0}" srcOrd="12" destOrd="0" presId="urn:microsoft.com/office/officeart/2005/8/layout/cycle8"/>
    <dgm:cxn modelId="{C11EBF1B-410A-4FFA-A5E2-1441BC538D2F}" type="presParOf" srcId="{2F7FCEFA-9A2A-4C5B-A5AF-0E2B92C241AC}" destId="{53E8F129-9125-47A4-A099-55E1C3A5C64E}" srcOrd="13" destOrd="0" presId="urn:microsoft.com/office/officeart/2005/8/layout/cycle8"/>
    <dgm:cxn modelId="{8566A3E4-7790-4B50-BA34-A1759A8417E1}" type="presParOf" srcId="{2F7FCEFA-9A2A-4C5B-A5AF-0E2B92C241AC}" destId="{AC396B62-72AC-4A94-A4CF-47D256629D1A}" srcOrd="14" destOrd="0" presId="urn:microsoft.com/office/officeart/2005/8/layout/cycle8"/>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37627133-98C9-4B16-8CE0-042EF5383A4E}" type="doc">
      <dgm:prSet loTypeId="urn:microsoft.com/office/officeart/2005/8/layout/cycle8" loCatId="cycle" qsTypeId="urn:microsoft.com/office/officeart/2005/8/quickstyle/3d1" qsCatId="3D" csTypeId="urn:microsoft.com/office/officeart/2005/8/colors/colorful1#6" csCatId="colorful" phldr="1"/>
      <dgm:spPr/>
    </dgm:pt>
    <dgm:pt modelId="{CD3188AD-6ADB-4ADC-89F9-7315289BDBC8}">
      <dgm:prSet phldrT="[Text]" custT="1"/>
      <dgm:spPr/>
      <dgm:t>
        <a:bodyPr/>
        <a:lstStyle/>
        <a:p>
          <a:endParaRPr lang="de-DE" sz="800" b="1"/>
        </a:p>
      </dgm:t>
    </dgm:pt>
    <dgm:pt modelId="{588DFFB2-3321-46E5-A19B-D60601583805}" type="sibTrans" cxnId="{99A199EE-CD0E-4508-A776-79E3C6BD6765}">
      <dgm:prSet/>
      <dgm:spPr/>
      <dgm:t>
        <a:bodyPr/>
        <a:lstStyle/>
        <a:p>
          <a:endParaRPr lang="de-DE"/>
        </a:p>
      </dgm:t>
    </dgm:pt>
    <dgm:pt modelId="{CD57F109-14BE-4A3C-83D3-B0B6D5C00522}" type="parTrans" cxnId="{99A199EE-CD0E-4508-A776-79E3C6BD6765}">
      <dgm:prSet/>
      <dgm:spPr/>
      <dgm:t>
        <a:bodyPr/>
        <a:lstStyle/>
        <a:p>
          <a:endParaRPr lang="de-DE"/>
        </a:p>
      </dgm:t>
    </dgm:pt>
    <dgm:pt modelId="{C2A7AEC6-4836-4925-BA50-C2B86596FDB3}">
      <dgm:prSet phldrT="[Text]"/>
      <dgm:spPr/>
      <dgm:t>
        <a:bodyPr/>
        <a:lstStyle/>
        <a:p>
          <a:endParaRPr lang="de-DE" b="1"/>
        </a:p>
      </dgm:t>
    </dgm:pt>
    <dgm:pt modelId="{7002E9E0-1867-494F-B8F6-98AE5C3BC2B8}" type="sibTrans" cxnId="{4F5EE6A2-8068-43B9-A713-BD6E8F767E92}">
      <dgm:prSet/>
      <dgm:spPr/>
      <dgm:t>
        <a:bodyPr/>
        <a:lstStyle/>
        <a:p>
          <a:endParaRPr lang="de-DE"/>
        </a:p>
      </dgm:t>
    </dgm:pt>
    <dgm:pt modelId="{0633B124-B14E-496F-AF8C-37AD9E75B60C}" type="parTrans" cxnId="{4F5EE6A2-8068-43B9-A713-BD6E8F767E92}">
      <dgm:prSet/>
      <dgm:spPr/>
      <dgm:t>
        <a:bodyPr/>
        <a:lstStyle/>
        <a:p>
          <a:endParaRPr lang="de-DE"/>
        </a:p>
      </dgm:t>
    </dgm:pt>
    <dgm:pt modelId="{9A567ABA-CAC2-4B37-99B0-CDA4CE1372F5}">
      <dgm:prSet phldrT="[Text]"/>
      <dgm:spPr/>
      <dgm:t>
        <a:bodyPr/>
        <a:lstStyle/>
        <a:p>
          <a:endParaRPr lang="de-DE" b="1"/>
        </a:p>
      </dgm:t>
    </dgm:pt>
    <dgm:pt modelId="{12A147C5-1C0E-4853-A17F-DED0C3685651}" type="sibTrans" cxnId="{302CF582-0D7F-4FE5-982E-110DB0CEC741}">
      <dgm:prSet/>
      <dgm:spPr/>
      <dgm:t>
        <a:bodyPr/>
        <a:lstStyle/>
        <a:p>
          <a:endParaRPr lang="de-DE"/>
        </a:p>
      </dgm:t>
    </dgm:pt>
    <dgm:pt modelId="{48BFADC2-56E0-40AA-9F63-93985AEFAB1E}" type="parTrans" cxnId="{302CF582-0D7F-4FE5-982E-110DB0CEC741}">
      <dgm:prSet/>
      <dgm:spPr/>
      <dgm:t>
        <a:bodyPr/>
        <a:lstStyle/>
        <a:p>
          <a:endParaRPr lang="de-DE"/>
        </a:p>
      </dgm:t>
    </dgm:pt>
    <dgm:pt modelId="{2F7FCEFA-9A2A-4C5B-A5AF-0E2B92C241AC}" type="pres">
      <dgm:prSet presAssocID="{37627133-98C9-4B16-8CE0-042EF5383A4E}" presName="compositeShape" presStyleCnt="0">
        <dgm:presLayoutVars>
          <dgm:chMax val="7"/>
          <dgm:dir/>
          <dgm:resizeHandles val="exact"/>
        </dgm:presLayoutVars>
      </dgm:prSet>
      <dgm:spPr/>
    </dgm:pt>
    <dgm:pt modelId="{9BC5B6F1-2B2D-4240-BEDC-FC78ED4096DF}" type="pres">
      <dgm:prSet presAssocID="{37627133-98C9-4B16-8CE0-042EF5383A4E}" presName="wedge1" presStyleLbl="node1" presStyleIdx="0" presStyleCnt="3"/>
      <dgm:spPr/>
      <dgm:t>
        <a:bodyPr/>
        <a:lstStyle/>
        <a:p>
          <a:endParaRPr lang="de-DE"/>
        </a:p>
      </dgm:t>
    </dgm:pt>
    <dgm:pt modelId="{822E5F59-B9BB-4DE9-B662-49332016E45C}" type="pres">
      <dgm:prSet presAssocID="{37627133-98C9-4B16-8CE0-042EF5383A4E}" presName="dummy1a" presStyleCnt="0"/>
      <dgm:spPr/>
    </dgm:pt>
    <dgm:pt modelId="{A2DB9300-F470-4660-B44F-72817B266C42}" type="pres">
      <dgm:prSet presAssocID="{37627133-98C9-4B16-8CE0-042EF5383A4E}" presName="dummy1b" presStyleCnt="0"/>
      <dgm:spPr/>
    </dgm:pt>
    <dgm:pt modelId="{DCD23B01-2E4B-4E33-B215-26CD08BD464F}" type="pres">
      <dgm:prSet presAssocID="{37627133-98C9-4B16-8CE0-042EF5383A4E}" presName="wedge1Tx" presStyleLbl="node1" presStyleIdx="0" presStyleCnt="3">
        <dgm:presLayoutVars>
          <dgm:chMax val="0"/>
          <dgm:chPref val="0"/>
          <dgm:bulletEnabled val="1"/>
        </dgm:presLayoutVars>
      </dgm:prSet>
      <dgm:spPr/>
      <dgm:t>
        <a:bodyPr/>
        <a:lstStyle/>
        <a:p>
          <a:endParaRPr lang="de-DE"/>
        </a:p>
      </dgm:t>
    </dgm:pt>
    <dgm:pt modelId="{05A1E824-375E-4E16-981F-969A1F950CA2}" type="pres">
      <dgm:prSet presAssocID="{37627133-98C9-4B16-8CE0-042EF5383A4E}" presName="wedge2" presStyleLbl="node1" presStyleIdx="1" presStyleCnt="3"/>
      <dgm:spPr/>
      <dgm:t>
        <a:bodyPr/>
        <a:lstStyle/>
        <a:p>
          <a:endParaRPr lang="de-DE"/>
        </a:p>
      </dgm:t>
    </dgm:pt>
    <dgm:pt modelId="{29285709-FFB8-4038-BC1E-C86A197BC42B}" type="pres">
      <dgm:prSet presAssocID="{37627133-98C9-4B16-8CE0-042EF5383A4E}" presName="dummy2a" presStyleCnt="0"/>
      <dgm:spPr/>
    </dgm:pt>
    <dgm:pt modelId="{8B6B2AF8-0FBA-451F-8513-E6C8ABB023A8}" type="pres">
      <dgm:prSet presAssocID="{37627133-98C9-4B16-8CE0-042EF5383A4E}" presName="dummy2b" presStyleCnt="0"/>
      <dgm:spPr/>
    </dgm:pt>
    <dgm:pt modelId="{59426AA5-7EF6-4954-9937-E9E14373E1AB}" type="pres">
      <dgm:prSet presAssocID="{37627133-98C9-4B16-8CE0-042EF5383A4E}" presName="wedge2Tx" presStyleLbl="node1" presStyleIdx="1" presStyleCnt="3">
        <dgm:presLayoutVars>
          <dgm:chMax val="0"/>
          <dgm:chPref val="0"/>
          <dgm:bulletEnabled val="1"/>
        </dgm:presLayoutVars>
      </dgm:prSet>
      <dgm:spPr/>
      <dgm:t>
        <a:bodyPr/>
        <a:lstStyle/>
        <a:p>
          <a:endParaRPr lang="de-DE"/>
        </a:p>
      </dgm:t>
    </dgm:pt>
    <dgm:pt modelId="{A81B61A8-E9FB-48A4-8E39-2127103CA7EF}" type="pres">
      <dgm:prSet presAssocID="{37627133-98C9-4B16-8CE0-042EF5383A4E}" presName="wedge3" presStyleLbl="node1" presStyleIdx="2" presStyleCnt="3"/>
      <dgm:spPr/>
      <dgm:t>
        <a:bodyPr/>
        <a:lstStyle/>
        <a:p>
          <a:endParaRPr lang="de-DE"/>
        </a:p>
      </dgm:t>
    </dgm:pt>
    <dgm:pt modelId="{C665BF47-919C-4195-9AC5-5D95E40AE722}" type="pres">
      <dgm:prSet presAssocID="{37627133-98C9-4B16-8CE0-042EF5383A4E}" presName="dummy3a" presStyleCnt="0"/>
      <dgm:spPr/>
    </dgm:pt>
    <dgm:pt modelId="{75BC2485-D3EB-466A-8161-892079F5BDD3}" type="pres">
      <dgm:prSet presAssocID="{37627133-98C9-4B16-8CE0-042EF5383A4E}" presName="dummy3b" presStyleCnt="0"/>
      <dgm:spPr/>
    </dgm:pt>
    <dgm:pt modelId="{DC2FB4D3-C4E7-46AF-9583-86C01AA542B4}" type="pres">
      <dgm:prSet presAssocID="{37627133-98C9-4B16-8CE0-042EF5383A4E}" presName="wedge3Tx" presStyleLbl="node1" presStyleIdx="2" presStyleCnt="3">
        <dgm:presLayoutVars>
          <dgm:chMax val="0"/>
          <dgm:chPref val="0"/>
          <dgm:bulletEnabled val="1"/>
        </dgm:presLayoutVars>
      </dgm:prSet>
      <dgm:spPr/>
      <dgm:t>
        <a:bodyPr/>
        <a:lstStyle/>
        <a:p>
          <a:endParaRPr lang="de-DE"/>
        </a:p>
      </dgm:t>
    </dgm:pt>
    <dgm:pt modelId="{8CBFB025-F0D5-48AF-9BC8-4EBCF8CF5FA0}" type="pres">
      <dgm:prSet presAssocID="{12A147C5-1C0E-4853-A17F-DED0C3685651}" presName="arrowWedge1" presStyleLbl="fgSibTrans2D1" presStyleIdx="0" presStyleCnt="3"/>
      <dgm:spPr/>
    </dgm:pt>
    <dgm:pt modelId="{53E8F129-9125-47A4-A099-55E1C3A5C64E}" type="pres">
      <dgm:prSet presAssocID="{7002E9E0-1867-494F-B8F6-98AE5C3BC2B8}" presName="arrowWedge2" presStyleLbl="fgSibTrans2D1" presStyleIdx="1" presStyleCnt="3"/>
      <dgm:spPr/>
    </dgm:pt>
    <dgm:pt modelId="{AC396B62-72AC-4A94-A4CF-47D256629D1A}" type="pres">
      <dgm:prSet presAssocID="{588DFFB2-3321-46E5-A19B-D60601583805}" presName="arrowWedge3" presStyleLbl="fgSibTrans2D1" presStyleIdx="2" presStyleCnt="3"/>
      <dgm:spPr/>
    </dgm:pt>
  </dgm:ptLst>
  <dgm:cxnLst>
    <dgm:cxn modelId="{4F5EE6A2-8068-43B9-A713-BD6E8F767E92}" srcId="{37627133-98C9-4B16-8CE0-042EF5383A4E}" destId="{C2A7AEC6-4836-4925-BA50-C2B86596FDB3}" srcOrd="1" destOrd="0" parTransId="{0633B124-B14E-496F-AF8C-37AD9E75B60C}" sibTransId="{7002E9E0-1867-494F-B8F6-98AE5C3BC2B8}"/>
    <dgm:cxn modelId="{FDCCFBD5-0E15-487C-B1A9-244A5ECA0F69}" type="presOf" srcId="{CD3188AD-6ADB-4ADC-89F9-7315289BDBC8}" destId="{DC2FB4D3-C4E7-46AF-9583-86C01AA542B4}" srcOrd="1" destOrd="0" presId="urn:microsoft.com/office/officeart/2005/8/layout/cycle8"/>
    <dgm:cxn modelId="{EACF044D-791B-45B7-B82B-EAF4A66419B2}" type="presOf" srcId="{CD3188AD-6ADB-4ADC-89F9-7315289BDBC8}" destId="{A81B61A8-E9FB-48A4-8E39-2127103CA7EF}" srcOrd="0" destOrd="0" presId="urn:microsoft.com/office/officeart/2005/8/layout/cycle8"/>
    <dgm:cxn modelId="{6791D62B-1481-411F-B513-6CBFDB81EBAF}" type="presOf" srcId="{37627133-98C9-4B16-8CE0-042EF5383A4E}" destId="{2F7FCEFA-9A2A-4C5B-A5AF-0E2B92C241AC}" srcOrd="0" destOrd="0" presId="urn:microsoft.com/office/officeart/2005/8/layout/cycle8"/>
    <dgm:cxn modelId="{AC64611E-168A-440F-B7C0-317DE854A26F}" type="presOf" srcId="{9A567ABA-CAC2-4B37-99B0-CDA4CE1372F5}" destId="{DCD23B01-2E4B-4E33-B215-26CD08BD464F}" srcOrd="1" destOrd="0" presId="urn:microsoft.com/office/officeart/2005/8/layout/cycle8"/>
    <dgm:cxn modelId="{B0A946AB-D6FE-454C-B02B-C5A4F84EACFA}" type="presOf" srcId="{C2A7AEC6-4836-4925-BA50-C2B86596FDB3}" destId="{05A1E824-375E-4E16-981F-969A1F950CA2}" srcOrd="0" destOrd="0" presId="urn:microsoft.com/office/officeart/2005/8/layout/cycle8"/>
    <dgm:cxn modelId="{302CF582-0D7F-4FE5-982E-110DB0CEC741}" srcId="{37627133-98C9-4B16-8CE0-042EF5383A4E}" destId="{9A567ABA-CAC2-4B37-99B0-CDA4CE1372F5}" srcOrd="0" destOrd="0" parTransId="{48BFADC2-56E0-40AA-9F63-93985AEFAB1E}" sibTransId="{12A147C5-1C0E-4853-A17F-DED0C3685651}"/>
    <dgm:cxn modelId="{042F3AFD-C12B-44E5-914F-7E901517610D}" type="presOf" srcId="{C2A7AEC6-4836-4925-BA50-C2B86596FDB3}" destId="{59426AA5-7EF6-4954-9937-E9E14373E1AB}" srcOrd="1" destOrd="0" presId="urn:microsoft.com/office/officeart/2005/8/layout/cycle8"/>
    <dgm:cxn modelId="{3003D668-3E20-4421-BA3C-C8FA7E63BD08}" type="presOf" srcId="{9A567ABA-CAC2-4B37-99B0-CDA4CE1372F5}" destId="{9BC5B6F1-2B2D-4240-BEDC-FC78ED4096DF}" srcOrd="0" destOrd="0" presId="urn:microsoft.com/office/officeart/2005/8/layout/cycle8"/>
    <dgm:cxn modelId="{99A199EE-CD0E-4508-A776-79E3C6BD6765}" srcId="{37627133-98C9-4B16-8CE0-042EF5383A4E}" destId="{CD3188AD-6ADB-4ADC-89F9-7315289BDBC8}" srcOrd="2" destOrd="0" parTransId="{CD57F109-14BE-4A3C-83D3-B0B6D5C00522}" sibTransId="{588DFFB2-3321-46E5-A19B-D60601583805}"/>
    <dgm:cxn modelId="{88FF54B9-B1B6-4FE4-8545-BD5471CF03B0}" type="presParOf" srcId="{2F7FCEFA-9A2A-4C5B-A5AF-0E2B92C241AC}" destId="{9BC5B6F1-2B2D-4240-BEDC-FC78ED4096DF}" srcOrd="0" destOrd="0" presId="urn:microsoft.com/office/officeart/2005/8/layout/cycle8"/>
    <dgm:cxn modelId="{596C6342-E1FA-4E52-8F88-B256EDFAEA20}" type="presParOf" srcId="{2F7FCEFA-9A2A-4C5B-A5AF-0E2B92C241AC}" destId="{822E5F59-B9BB-4DE9-B662-49332016E45C}" srcOrd="1" destOrd="0" presId="urn:microsoft.com/office/officeart/2005/8/layout/cycle8"/>
    <dgm:cxn modelId="{588913B2-930C-405E-8233-2891BD96FFF6}" type="presParOf" srcId="{2F7FCEFA-9A2A-4C5B-A5AF-0E2B92C241AC}" destId="{A2DB9300-F470-4660-B44F-72817B266C42}" srcOrd="2" destOrd="0" presId="urn:microsoft.com/office/officeart/2005/8/layout/cycle8"/>
    <dgm:cxn modelId="{4170342B-43C2-443B-AB60-1091C6B3D618}" type="presParOf" srcId="{2F7FCEFA-9A2A-4C5B-A5AF-0E2B92C241AC}" destId="{DCD23B01-2E4B-4E33-B215-26CD08BD464F}" srcOrd="3" destOrd="0" presId="urn:microsoft.com/office/officeart/2005/8/layout/cycle8"/>
    <dgm:cxn modelId="{85522A98-D4BE-4D12-AE4C-08737CD2F985}" type="presParOf" srcId="{2F7FCEFA-9A2A-4C5B-A5AF-0E2B92C241AC}" destId="{05A1E824-375E-4E16-981F-969A1F950CA2}" srcOrd="4" destOrd="0" presId="urn:microsoft.com/office/officeart/2005/8/layout/cycle8"/>
    <dgm:cxn modelId="{B2F33806-CB6D-478A-8B04-B1D31722615E}" type="presParOf" srcId="{2F7FCEFA-9A2A-4C5B-A5AF-0E2B92C241AC}" destId="{29285709-FFB8-4038-BC1E-C86A197BC42B}" srcOrd="5" destOrd="0" presId="urn:microsoft.com/office/officeart/2005/8/layout/cycle8"/>
    <dgm:cxn modelId="{2F828678-0577-4F44-8F67-094FC461D66A}" type="presParOf" srcId="{2F7FCEFA-9A2A-4C5B-A5AF-0E2B92C241AC}" destId="{8B6B2AF8-0FBA-451F-8513-E6C8ABB023A8}" srcOrd="6" destOrd="0" presId="urn:microsoft.com/office/officeart/2005/8/layout/cycle8"/>
    <dgm:cxn modelId="{8D212DCB-03A5-42EF-9BE4-7215EF0366D0}" type="presParOf" srcId="{2F7FCEFA-9A2A-4C5B-A5AF-0E2B92C241AC}" destId="{59426AA5-7EF6-4954-9937-E9E14373E1AB}" srcOrd="7" destOrd="0" presId="urn:microsoft.com/office/officeart/2005/8/layout/cycle8"/>
    <dgm:cxn modelId="{8D776428-3990-4854-BA8F-02B14FBAF458}" type="presParOf" srcId="{2F7FCEFA-9A2A-4C5B-A5AF-0E2B92C241AC}" destId="{A81B61A8-E9FB-48A4-8E39-2127103CA7EF}" srcOrd="8" destOrd="0" presId="urn:microsoft.com/office/officeart/2005/8/layout/cycle8"/>
    <dgm:cxn modelId="{BEEA1058-1CC5-4560-B54F-106B29FA6159}" type="presParOf" srcId="{2F7FCEFA-9A2A-4C5B-A5AF-0E2B92C241AC}" destId="{C665BF47-919C-4195-9AC5-5D95E40AE722}" srcOrd="9" destOrd="0" presId="urn:microsoft.com/office/officeart/2005/8/layout/cycle8"/>
    <dgm:cxn modelId="{7A5B833B-C0A4-4030-903F-60689B8D9118}" type="presParOf" srcId="{2F7FCEFA-9A2A-4C5B-A5AF-0E2B92C241AC}" destId="{75BC2485-D3EB-466A-8161-892079F5BDD3}" srcOrd="10" destOrd="0" presId="urn:microsoft.com/office/officeart/2005/8/layout/cycle8"/>
    <dgm:cxn modelId="{6F9E5CCF-DA93-42CA-B999-AE33F113EFBE}" type="presParOf" srcId="{2F7FCEFA-9A2A-4C5B-A5AF-0E2B92C241AC}" destId="{DC2FB4D3-C4E7-46AF-9583-86C01AA542B4}" srcOrd="11" destOrd="0" presId="urn:microsoft.com/office/officeart/2005/8/layout/cycle8"/>
    <dgm:cxn modelId="{8C913631-DCC5-414B-946E-88DD756401AA}" type="presParOf" srcId="{2F7FCEFA-9A2A-4C5B-A5AF-0E2B92C241AC}" destId="{8CBFB025-F0D5-48AF-9BC8-4EBCF8CF5FA0}" srcOrd="12" destOrd="0" presId="urn:microsoft.com/office/officeart/2005/8/layout/cycle8"/>
    <dgm:cxn modelId="{B8133A92-0498-4C21-A148-FDC82134AEEA}" type="presParOf" srcId="{2F7FCEFA-9A2A-4C5B-A5AF-0E2B92C241AC}" destId="{53E8F129-9125-47A4-A099-55E1C3A5C64E}" srcOrd="13" destOrd="0" presId="urn:microsoft.com/office/officeart/2005/8/layout/cycle8"/>
    <dgm:cxn modelId="{B05FFA33-9E3A-4D07-A1DA-40A385A20027}" type="presParOf" srcId="{2F7FCEFA-9A2A-4C5B-A5AF-0E2B92C241AC}" destId="{AC396B62-72AC-4A94-A4CF-47D256629D1A}" srcOrd="14" destOrd="0" presId="urn:microsoft.com/office/officeart/2005/8/layout/cycle8"/>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37627133-98C9-4B16-8CE0-042EF5383A4E}" type="doc">
      <dgm:prSet loTypeId="urn:microsoft.com/office/officeart/2005/8/layout/cycle8" loCatId="cycle" qsTypeId="urn:microsoft.com/office/officeart/2005/8/quickstyle/3d1" qsCatId="3D" csTypeId="urn:microsoft.com/office/officeart/2005/8/colors/colorful1#6" csCatId="colorful" phldr="1"/>
      <dgm:spPr/>
    </dgm:pt>
    <dgm:pt modelId="{CD3188AD-6ADB-4ADC-89F9-7315289BDBC8}">
      <dgm:prSet phldrT="[Text]" custT="1"/>
      <dgm:spPr/>
      <dgm:t>
        <a:bodyPr/>
        <a:lstStyle/>
        <a:p>
          <a:endParaRPr lang="de-DE" sz="800" b="1"/>
        </a:p>
      </dgm:t>
    </dgm:pt>
    <dgm:pt modelId="{588DFFB2-3321-46E5-A19B-D60601583805}" type="sibTrans" cxnId="{99A199EE-CD0E-4508-A776-79E3C6BD6765}">
      <dgm:prSet/>
      <dgm:spPr/>
      <dgm:t>
        <a:bodyPr/>
        <a:lstStyle/>
        <a:p>
          <a:endParaRPr lang="de-DE"/>
        </a:p>
      </dgm:t>
    </dgm:pt>
    <dgm:pt modelId="{CD57F109-14BE-4A3C-83D3-B0B6D5C00522}" type="parTrans" cxnId="{99A199EE-CD0E-4508-A776-79E3C6BD6765}">
      <dgm:prSet/>
      <dgm:spPr/>
      <dgm:t>
        <a:bodyPr/>
        <a:lstStyle/>
        <a:p>
          <a:endParaRPr lang="de-DE"/>
        </a:p>
      </dgm:t>
    </dgm:pt>
    <dgm:pt modelId="{C2A7AEC6-4836-4925-BA50-C2B86596FDB3}">
      <dgm:prSet phldrT="[Text]"/>
      <dgm:spPr/>
      <dgm:t>
        <a:bodyPr/>
        <a:lstStyle/>
        <a:p>
          <a:endParaRPr lang="de-DE" b="1"/>
        </a:p>
      </dgm:t>
    </dgm:pt>
    <dgm:pt modelId="{7002E9E0-1867-494F-B8F6-98AE5C3BC2B8}" type="sibTrans" cxnId="{4F5EE6A2-8068-43B9-A713-BD6E8F767E92}">
      <dgm:prSet/>
      <dgm:spPr/>
      <dgm:t>
        <a:bodyPr/>
        <a:lstStyle/>
        <a:p>
          <a:endParaRPr lang="de-DE"/>
        </a:p>
      </dgm:t>
    </dgm:pt>
    <dgm:pt modelId="{0633B124-B14E-496F-AF8C-37AD9E75B60C}" type="parTrans" cxnId="{4F5EE6A2-8068-43B9-A713-BD6E8F767E92}">
      <dgm:prSet/>
      <dgm:spPr/>
      <dgm:t>
        <a:bodyPr/>
        <a:lstStyle/>
        <a:p>
          <a:endParaRPr lang="de-DE"/>
        </a:p>
      </dgm:t>
    </dgm:pt>
    <dgm:pt modelId="{9A567ABA-CAC2-4B37-99B0-CDA4CE1372F5}">
      <dgm:prSet phldrT="[Text]"/>
      <dgm:spPr/>
      <dgm:t>
        <a:bodyPr/>
        <a:lstStyle/>
        <a:p>
          <a:endParaRPr lang="de-DE" b="1"/>
        </a:p>
      </dgm:t>
    </dgm:pt>
    <dgm:pt modelId="{12A147C5-1C0E-4853-A17F-DED0C3685651}" type="sibTrans" cxnId="{302CF582-0D7F-4FE5-982E-110DB0CEC741}">
      <dgm:prSet/>
      <dgm:spPr/>
      <dgm:t>
        <a:bodyPr/>
        <a:lstStyle/>
        <a:p>
          <a:endParaRPr lang="de-DE"/>
        </a:p>
      </dgm:t>
    </dgm:pt>
    <dgm:pt modelId="{48BFADC2-56E0-40AA-9F63-93985AEFAB1E}" type="parTrans" cxnId="{302CF582-0D7F-4FE5-982E-110DB0CEC741}">
      <dgm:prSet/>
      <dgm:spPr/>
      <dgm:t>
        <a:bodyPr/>
        <a:lstStyle/>
        <a:p>
          <a:endParaRPr lang="de-DE"/>
        </a:p>
      </dgm:t>
    </dgm:pt>
    <dgm:pt modelId="{2F7FCEFA-9A2A-4C5B-A5AF-0E2B92C241AC}" type="pres">
      <dgm:prSet presAssocID="{37627133-98C9-4B16-8CE0-042EF5383A4E}" presName="compositeShape" presStyleCnt="0">
        <dgm:presLayoutVars>
          <dgm:chMax val="7"/>
          <dgm:dir/>
          <dgm:resizeHandles val="exact"/>
        </dgm:presLayoutVars>
      </dgm:prSet>
      <dgm:spPr/>
    </dgm:pt>
    <dgm:pt modelId="{9BC5B6F1-2B2D-4240-BEDC-FC78ED4096DF}" type="pres">
      <dgm:prSet presAssocID="{37627133-98C9-4B16-8CE0-042EF5383A4E}" presName="wedge1" presStyleLbl="node1" presStyleIdx="0" presStyleCnt="3"/>
      <dgm:spPr/>
      <dgm:t>
        <a:bodyPr/>
        <a:lstStyle/>
        <a:p>
          <a:endParaRPr lang="de-DE"/>
        </a:p>
      </dgm:t>
    </dgm:pt>
    <dgm:pt modelId="{822E5F59-B9BB-4DE9-B662-49332016E45C}" type="pres">
      <dgm:prSet presAssocID="{37627133-98C9-4B16-8CE0-042EF5383A4E}" presName="dummy1a" presStyleCnt="0"/>
      <dgm:spPr/>
    </dgm:pt>
    <dgm:pt modelId="{A2DB9300-F470-4660-B44F-72817B266C42}" type="pres">
      <dgm:prSet presAssocID="{37627133-98C9-4B16-8CE0-042EF5383A4E}" presName="dummy1b" presStyleCnt="0"/>
      <dgm:spPr/>
    </dgm:pt>
    <dgm:pt modelId="{DCD23B01-2E4B-4E33-B215-26CD08BD464F}" type="pres">
      <dgm:prSet presAssocID="{37627133-98C9-4B16-8CE0-042EF5383A4E}" presName="wedge1Tx" presStyleLbl="node1" presStyleIdx="0" presStyleCnt="3">
        <dgm:presLayoutVars>
          <dgm:chMax val="0"/>
          <dgm:chPref val="0"/>
          <dgm:bulletEnabled val="1"/>
        </dgm:presLayoutVars>
      </dgm:prSet>
      <dgm:spPr/>
      <dgm:t>
        <a:bodyPr/>
        <a:lstStyle/>
        <a:p>
          <a:endParaRPr lang="de-DE"/>
        </a:p>
      </dgm:t>
    </dgm:pt>
    <dgm:pt modelId="{05A1E824-375E-4E16-981F-969A1F950CA2}" type="pres">
      <dgm:prSet presAssocID="{37627133-98C9-4B16-8CE0-042EF5383A4E}" presName="wedge2" presStyleLbl="node1" presStyleIdx="1" presStyleCnt="3"/>
      <dgm:spPr/>
      <dgm:t>
        <a:bodyPr/>
        <a:lstStyle/>
        <a:p>
          <a:endParaRPr lang="de-DE"/>
        </a:p>
      </dgm:t>
    </dgm:pt>
    <dgm:pt modelId="{29285709-FFB8-4038-BC1E-C86A197BC42B}" type="pres">
      <dgm:prSet presAssocID="{37627133-98C9-4B16-8CE0-042EF5383A4E}" presName="dummy2a" presStyleCnt="0"/>
      <dgm:spPr/>
    </dgm:pt>
    <dgm:pt modelId="{8B6B2AF8-0FBA-451F-8513-E6C8ABB023A8}" type="pres">
      <dgm:prSet presAssocID="{37627133-98C9-4B16-8CE0-042EF5383A4E}" presName="dummy2b" presStyleCnt="0"/>
      <dgm:spPr/>
    </dgm:pt>
    <dgm:pt modelId="{59426AA5-7EF6-4954-9937-E9E14373E1AB}" type="pres">
      <dgm:prSet presAssocID="{37627133-98C9-4B16-8CE0-042EF5383A4E}" presName="wedge2Tx" presStyleLbl="node1" presStyleIdx="1" presStyleCnt="3">
        <dgm:presLayoutVars>
          <dgm:chMax val="0"/>
          <dgm:chPref val="0"/>
          <dgm:bulletEnabled val="1"/>
        </dgm:presLayoutVars>
      </dgm:prSet>
      <dgm:spPr/>
      <dgm:t>
        <a:bodyPr/>
        <a:lstStyle/>
        <a:p>
          <a:endParaRPr lang="de-DE"/>
        </a:p>
      </dgm:t>
    </dgm:pt>
    <dgm:pt modelId="{A81B61A8-E9FB-48A4-8E39-2127103CA7EF}" type="pres">
      <dgm:prSet presAssocID="{37627133-98C9-4B16-8CE0-042EF5383A4E}" presName="wedge3" presStyleLbl="node1" presStyleIdx="2" presStyleCnt="3"/>
      <dgm:spPr/>
      <dgm:t>
        <a:bodyPr/>
        <a:lstStyle/>
        <a:p>
          <a:endParaRPr lang="de-DE"/>
        </a:p>
      </dgm:t>
    </dgm:pt>
    <dgm:pt modelId="{C665BF47-919C-4195-9AC5-5D95E40AE722}" type="pres">
      <dgm:prSet presAssocID="{37627133-98C9-4B16-8CE0-042EF5383A4E}" presName="dummy3a" presStyleCnt="0"/>
      <dgm:spPr/>
    </dgm:pt>
    <dgm:pt modelId="{75BC2485-D3EB-466A-8161-892079F5BDD3}" type="pres">
      <dgm:prSet presAssocID="{37627133-98C9-4B16-8CE0-042EF5383A4E}" presName="dummy3b" presStyleCnt="0"/>
      <dgm:spPr/>
    </dgm:pt>
    <dgm:pt modelId="{DC2FB4D3-C4E7-46AF-9583-86C01AA542B4}" type="pres">
      <dgm:prSet presAssocID="{37627133-98C9-4B16-8CE0-042EF5383A4E}" presName="wedge3Tx" presStyleLbl="node1" presStyleIdx="2" presStyleCnt="3">
        <dgm:presLayoutVars>
          <dgm:chMax val="0"/>
          <dgm:chPref val="0"/>
          <dgm:bulletEnabled val="1"/>
        </dgm:presLayoutVars>
      </dgm:prSet>
      <dgm:spPr/>
      <dgm:t>
        <a:bodyPr/>
        <a:lstStyle/>
        <a:p>
          <a:endParaRPr lang="de-DE"/>
        </a:p>
      </dgm:t>
    </dgm:pt>
    <dgm:pt modelId="{8CBFB025-F0D5-48AF-9BC8-4EBCF8CF5FA0}" type="pres">
      <dgm:prSet presAssocID="{12A147C5-1C0E-4853-A17F-DED0C3685651}" presName="arrowWedge1" presStyleLbl="fgSibTrans2D1" presStyleIdx="0" presStyleCnt="3"/>
      <dgm:spPr/>
    </dgm:pt>
    <dgm:pt modelId="{53E8F129-9125-47A4-A099-55E1C3A5C64E}" type="pres">
      <dgm:prSet presAssocID="{7002E9E0-1867-494F-B8F6-98AE5C3BC2B8}" presName="arrowWedge2" presStyleLbl="fgSibTrans2D1" presStyleIdx="1" presStyleCnt="3"/>
      <dgm:spPr/>
    </dgm:pt>
    <dgm:pt modelId="{AC396B62-72AC-4A94-A4CF-47D256629D1A}" type="pres">
      <dgm:prSet presAssocID="{588DFFB2-3321-46E5-A19B-D60601583805}" presName="arrowWedge3" presStyleLbl="fgSibTrans2D1" presStyleIdx="2" presStyleCnt="3"/>
      <dgm:spPr/>
    </dgm:pt>
  </dgm:ptLst>
  <dgm:cxnLst>
    <dgm:cxn modelId="{4F5EE6A2-8068-43B9-A713-BD6E8F767E92}" srcId="{37627133-98C9-4B16-8CE0-042EF5383A4E}" destId="{C2A7AEC6-4836-4925-BA50-C2B86596FDB3}" srcOrd="1" destOrd="0" parTransId="{0633B124-B14E-496F-AF8C-37AD9E75B60C}" sibTransId="{7002E9E0-1867-494F-B8F6-98AE5C3BC2B8}"/>
    <dgm:cxn modelId="{1764112C-9E0A-4334-AFF7-9CDF71796035}" type="presOf" srcId="{9A567ABA-CAC2-4B37-99B0-CDA4CE1372F5}" destId="{DCD23B01-2E4B-4E33-B215-26CD08BD464F}" srcOrd="1" destOrd="0" presId="urn:microsoft.com/office/officeart/2005/8/layout/cycle8"/>
    <dgm:cxn modelId="{B6BE7B33-ADCA-4E59-972C-335631EE8B3B}" type="presOf" srcId="{C2A7AEC6-4836-4925-BA50-C2B86596FDB3}" destId="{59426AA5-7EF6-4954-9937-E9E14373E1AB}" srcOrd="1" destOrd="0" presId="urn:microsoft.com/office/officeart/2005/8/layout/cycle8"/>
    <dgm:cxn modelId="{EE1CD6AF-B34A-4936-AC6F-D4E83D77C1A3}" type="presOf" srcId="{C2A7AEC6-4836-4925-BA50-C2B86596FDB3}" destId="{05A1E824-375E-4E16-981F-969A1F950CA2}" srcOrd="0" destOrd="0" presId="urn:microsoft.com/office/officeart/2005/8/layout/cycle8"/>
    <dgm:cxn modelId="{CC71407E-0589-409E-9ACC-E900897740B7}" type="presOf" srcId="{9A567ABA-CAC2-4B37-99B0-CDA4CE1372F5}" destId="{9BC5B6F1-2B2D-4240-BEDC-FC78ED4096DF}" srcOrd="0" destOrd="0" presId="urn:microsoft.com/office/officeart/2005/8/layout/cycle8"/>
    <dgm:cxn modelId="{0116F5DB-2AF8-4AF0-A0DE-7D76DF193B6D}" type="presOf" srcId="{37627133-98C9-4B16-8CE0-042EF5383A4E}" destId="{2F7FCEFA-9A2A-4C5B-A5AF-0E2B92C241AC}" srcOrd="0" destOrd="0" presId="urn:microsoft.com/office/officeart/2005/8/layout/cycle8"/>
    <dgm:cxn modelId="{2197139E-7F3B-4ECE-8FAB-ADF53D9DA427}" type="presOf" srcId="{CD3188AD-6ADB-4ADC-89F9-7315289BDBC8}" destId="{A81B61A8-E9FB-48A4-8E39-2127103CA7EF}" srcOrd="0" destOrd="0" presId="urn:microsoft.com/office/officeart/2005/8/layout/cycle8"/>
    <dgm:cxn modelId="{302CF582-0D7F-4FE5-982E-110DB0CEC741}" srcId="{37627133-98C9-4B16-8CE0-042EF5383A4E}" destId="{9A567ABA-CAC2-4B37-99B0-CDA4CE1372F5}" srcOrd="0" destOrd="0" parTransId="{48BFADC2-56E0-40AA-9F63-93985AEFAB1E}" sibTransId="{12A147C5-1C0E-4853-A17F-DED0C3685651}"/>
    <dgm:cxn modelId="{99A199EE-CD0E-4508-A776-79E3C6BD6765}" srcId="{37627133-98C9-4B16-8CE0-042EF5383A4E}" destId="{CD3188AD-6ADB-4ADC-89F9-7315289BDBC8}" srcOrd="2" destOrd="0" parTransId="{CD57F109-14BE-4A3C-83D3-B0B6D5C00522}" sibTransId="{588DFFB2-3321-46E5-A19B-D60601583805}"/>
    <dgm:cxn modelId="{79BFB0A8-42D9-412A-8145-A52BE1F6138F}" type="presOf" srcId="{CD3188AD-6ADB-4ADC-89F9-7315289BDBC8}" destId="{DC2FB4D3-C4E7-46AF-9583-86C01AA542B4}" srcOrd="1" destOrd="0" presId="urn:microsoft.com/office/officeart/2005/8/layout/cycle8"/>
    <dgm:cxn modelId="{DD9660D0-9105-4D8F-8B35-B344ABC95955}" type="presParOf" srcId="{2F7FCEFA-9A2A-4C5B-A5AF-0E2B92C241AC}" destId="{9BC5B6F1-2B2D-4240-BEDC-FC78ED4096DF}" srcOrd="0" destOrd="0" presId="urn:microsoft.com/office/officeart/2005/8/layout/cycle8"/>
    <dgm:cxn modelId="{0F1FD794-8E09-4185-8A7B-2CF9320A2463}" type="presParOf" srcId="{2F7FCEFA-9A2A-4C5B-A5AF-0E2B92C241AC}" destId="{822E5F59-B9BB-4DE9-B662-49332016E45C}" srcOrd="1" destOrd="0" presId="urn:microsoft.com/office/officeart/2005/8/layout/cycle8"/>
    <dgm:cxn modelId="{027C4463-938D-4C30-B92B-FA1B2430FA79}" type="presParOf" srcId="{2F7FCEFA-9A2A-4C5B-A5AF-0E2B92C241AC}" destId="{A2DB9300-F470-4660-B44F-72817B266C42}" srcOrd="2" destOrd="0" presId="urn:microsoft.com/office/officeart/2005/8/layout/cycle8"/>
    <dgm:cxn modelId="{1B6B5637-FDE1-4954-8221-4E6100CE88A3}" type="presParOf" srcId="{2F7FCEFA-9A2A-4C5B-A5AF-0E2B92C241AC}" destId="{DCD23B01-2E4B-4E33-B215-26CD08BD464F}" srcOrd="3" destOrd="0" presId="urn:microsoft.com/office/officeart/2005/8/layout/cycle8"/>
    <dgm:cxn modelId="{DCA0B88B-EB01-4E73-ADB8-2EACA8DD800C}" type="presParOf" srcId="{2F7FCEFA-9A2A-4C5B-A5AF-0E2B92C241AC}" destId="{05A1E824-375E-4E16-981F-969A1F950CA2}" srcOrd="4" destOrd="0" presId="urn:microsoft.com/office/officeart/2005/8/layout/cycle8"/>
    <dgm:cxn modelId="{F62CCD5E-3E11-41A6-B194-2F135AAC66FD}" type="presParOf" srcId="{2F7FCEFA-9A2A-4C5B-A5AF-0E2B92C241AC}" destId="{29285709-FFB8-4038-BC1E-C86A197BC42B}" srcOrd="5" destOrd="0" presId="urn:microsoft.com/office/officeart/2005/8/layout/cycle8"/>
    <dgm:cxn modelId="{B89122E3-1895-4591-B850-406012B1C79B}" type="presParOf" srcId="{2F7FCEFA-9A2A-4C5B-A5AF-0E2B92C241AC}" destId="{8B6B2AF8-0FBA-451F-8513-E6C8ABB023A8}" srcOrd="6" destOrd="0" presId="urn:microsoft.com/office/officeart/2005/8/layout/cycle8"/>
    <dgm:cxn modelId="{E590FBF0-9346-4AA7-B224-4576FFE85673}" type="presParOf" srcId="{2F7FCEFA-9A2A-4C5B-A5AF-0E2B92C241AC}" destId="{59426AA5-7EF6-4954-9937-E9E14373E1AB}" srcOrd="7" destOrd="0" presId="urn:microsoft.com/office/officeart/2005/8/layout/cycle8"/>
    <dgm:cxn modelId="{2BDF42D2-CD77-40F2-8CBE-ABC763D3A5DE}" type="presParOf" srcId="{2F7FCEFA-9A2A-4C5B-A5AF-0E2B92C241AC}" destId="{A81B61A8-E9FB-48A4-8E39-2127103CA7EF}" srcOrd="8" destOrd="0" presId="urn:microsoft.com/office/officeart/2005/8/layout/cycle8"/>
    <dgm:cxn modelId="{22C50D09-28DB-402D-9D3D-20F90D826562}" type="presParOf" srcId="{2F7FCEFA-9A2A-4C5B-A5AF-0E2B92C241AC}" destId="{C665BF47-919C-4195-9AC5-5D95E40AE722}" srcOrd="9" destOrd="0" presId="urn:microsoft.com/office/officeart/2005/8/layout/cycle8"/>
    <dgm:cxn modelId="{8F524F6B-2887-4667-B7BB-E731744B2511}" type="presParOf" srcId="{2F7FCEFA-9A2A-4C5B-A5AF-0E2B92C241AC}" destId="{75BC2485-D3EB-466A-8161-892079F5BDD3}" srcOrd="10" destOrd="0" presId="urn:microsoft.com/office/officeart/2005/8/layout/cycle8"/>
    <dgm:cxn modelId="{0F148D63-69FE-4459-97E4-464376268A39}" type="presParOf" srcId="{2F7FCEFA-9A2A-4C5B-A5AF-0E2B92C241AC}" destId="{DC2FB4D3-C4E7-46AF-9583-86C01AA542B4}" srcOrd="11" destOrd="0" presId="urn:microsoft.com/office/officeart/2005/8/layout/cycle8"/>
    <dgm:cxn modelId="{2ABA5240-D822-4684-9CAB-2E3452D70834}" type="presParOf" srcId="{2F7FCEFA-9A2A-4C5B-A5AF-0E2B92C241AC}" destId="{8CBFB025-F0D5-48AF-9BC8-4EBCF8CF5FA0}" srcOrd="12" destOrd="0" presId="urn:microsoft.com/office/officeart/2005/8/layout/cycle8"/>
    <dgm:cxn modelId="{A06E8FB6-B752-4F46-8CB1-F792D9405F91}" type="presParOf" srcId="{2F7FCEFA-9A2A-4C5B-A5AF-0E2B92C241AC}" destId="{53E8F129-9125-47A4-A099-55E1C3A5C64E}" srcOrd="13" destOrd="0" presId="urn:microsoft.com/office/officeart/2005/8/layout/cycle8"/>
    <dgm:cxn modelId="{ABFE954E-1AF2-4334-967A-FCF7EAFE46A7}" type="presParOf" srcId="{2F7FCEFA-9A2A-4C5B-A5AF-0E2B92C241AC}" destId="{AC396B62-72AC-4A94-A4CF-47D256629D1A}" srcOrd="14" destOrd="0" presId="urn:microsoft.com/office/officeart/2005/8/layout/cycle8"/>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B2C36F-68EC-4083-84F9-DD231E6A086B}">
      <dsp:nvSpPr>
        <dsp:cNvPr id="0" name=""/>
        <dsp:cNvSpPr/>
      </dsp:nvSpPr>
      <dsp:spPr>
        <a:xfrm>
          <a:off x="1723971" y="1195506"/>
          <a:ext cx="1590147" cy="159014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de-DE" sz="1100" kern="1200"/>
            <a:t>Grundsätze der fachmethodischen und fachdidaktischen Arbeit</a:t>
          </a:r>
        </a:p>
      </dsp:txBody>
      <dsp:txXfrm>
        <a:off x="1956843" y="1428378"/>
        <a:ext cx="1124403" cy="1124403"/>
      </dsp:txXfrm>
    </dsp:sp>
    <dsp:sp modelId="{2A0C7383-86FD-4C0B-860D-8EBAB51C4175}">
      <dsp:nvSpPr>
        <dsp:cNvPr id="0" name=""/>
        <dsp:cNvSpPr/>
      </dsp:nvSpPr>
      <dsp:spPr>
        <a:xfrm rot="12900000">
          <a:off x="642074" y="897995"/>
          <a:ext cx="1280420" cy="453191"/>
        </a:xfrm>
        <a:prstGeom prst="lef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A3A6AD7-341F-45D6-BC4F-0762D2592742}">
      <dsp:nvSpPr>
        <dsp:cNvPr id="0" name=""/>
        <dsp:cNvSpPr/>
      </dsp:nvSpPr>
      <dsp:spPr>
        <a:xfrm>
          <a:off x="2535" y="153126"/>
          <a:ext cx="1510639" cy="120851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195" tIns="36195" rIns="36195" bIns="36195" numCol="1" spcCol="1270" anchor="ctr" anchorCtr="0">
          <a:noAutofit/>
        </a:bodyPr>
        <a:lstStyle/>
        <a:p>
          <a:pPr lvl="0" algn="ctr" defTabSz="844550">
            <a:lnSpc>
              <a:spcPct val="90000"/>
            </a:lnSpc>
            <a:spcBef>
              <a:spcPct val="0"/>
            </a:spcBef>
            <a:spcAft>
              <a:spcPct val="35000"/>
            </a:spcAft>
          </a:pPr>
          <a:r>
            <a:rPr lang="de-DE" sz="1900" kern="1200"/>
            <a:t>überfachliche Grundsätze</a:t>
          </a:r>
        </a:p>
      </dsp:txBody>
      <dsp:txXfrm>
        <a:off x="37931" y="188522"/>
        <a:ext cx="1439847" cy="1137719"/>
      </dsp:txXfrm>
    </dsp:sp>
    <dsp:sp modelId="{9CAA77C2-F0F8-4945-8FFE-43D3E77BCDF6}">
      <dsp:nvSpPr>
        <dsp:cNvPr id="0" name=""/>
        <dsp:cNvSpPr/>
      </dsp:nvSpPr>
      <dsp:spPr>
        <a:xfrm rot="19500000">
          <a:off x="3115595" y="897995"/>
          <a:ext cx="1280420" cy="453191"/>
        </a:xfrm>
        <a:prstGeom prst="lef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F79B320-A8F7-4038-B5C1-71EBC7571DE5}">
      <dsp:nvSpPr>
        <dsp:cNvPr id="0" name=""/>
        <dsp:cNvSpPr/>
      </dsp:nvSpPr>
      <dsp:spPr>
        <a:xfrm>
          <a:off x="3524914" y="153126"/>
          <a:ext cx="1510639" cy="120851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195" tIns="36195" rIns="36195" bIns="36195" numCol="1" spcCol="1270" anchor="ctr" anchorCtr="0">
          <a:noAutofit/>
        </a:bodyPr>
        <a:lstStyle/>
        <a:p>
          <a:pPr lvl="0" algn="ctr" defTabSz="844550">
            <a:lnSpc>
              <a:spcPct val="90000"/>
            </a:lnSpc>
            <a:spcBef>
              <a:spcPct val="0"/>
            </a:spcBef>
            <a:spcAft>
              <a:spcPct val="35000"/>
            </a:spcAft>
          </a:pPr>
          <a:r>
            <a:rPr lang="de-DE" sz="1900" kern="1200"/>
            <a:t>fachliche, methodisch-didaktische Grundsätze</a:t>
          </a:r>
        </a:p>
      </dsp:txBody>
      <dsp:txXfrm>
        <a:off x="3560310" y="188522"/>
        <a:ext cx="1439847" cy="11377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B2C36F-68EC-4083-84F9-DD231E6A086B}">
      <dsp:nvSpPr>
        <dsp:cNvPr id="0" name=""/>
        <dsp:cNvSpPr/>
      </dsp:nvSpPr>
      <dsp:spPr>
        <a:xfrm>
          <a:off x="231412" y="220340"/>
          <a:ext cx="213449" cy="21344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endParaRPr lang="de-DE" sz="900" kern="1200"/>
        </a:p>
      </dsp:txBody>
      <dsp:txXfrm>
        <a:off x="262671" y="251599"/>
        <a:ext cx="150931" cy="150931"/>
      </dsp:txXfrm>
    </dsp:sp>
    <dsp:sp modelId="{2A0C7383-86FD-4C0B-860D-8EBAB51C4175}">
      <dsp:nvSpPr>
        <dsp:cNvPr id="0" name=""/>
        <dsp:cNvSpPr/>
      </dsp:nvSpPr>
      <dsp:spPr>
        <a:xfrm rot="12900000">
          <a:off x="86410" y="180479"/>
          <a:ext cx="171640" cy="60833"/>
        </a:xfrm>
        <a:prstGeom prst="lef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A3A6AD7-341F-45D6-BC4F-0762D2592742}">
      <dsp:nvSpPr>
        <dsp:cNvPr id="0" name=""/>
        <dsp:cNvSpPr/>
      </dsp:nvSpPr>
      <dsp:spPr>
        <a:xfrm>
          <a:off x="542" y="80560"/>
          <a:ext cx="202776" cy="16222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endParaRPr lang="de-DE" sz="800" kern="1200"/>
        </a:p>
      </dsp:txBody>
      <dsp:txXfrm>
        <a:off x="5293" y="85311"/>
        <a:ext cx="193274" cy="152719"/>
      </dsp:txXfrm>
    </dsp:sp>
    <dsp:sp modelId="{9CAA77C2-F0F8-4945-8FFE-43D3E77BCDF6}">
      <dsp:nvSpPr>
        <dsp:cNvPr id="0" name=""/>
        <dsp:cNvSpPr/>
      </dsp:nvSpPr>
      <dsp:spPr>
        <a:xfrm rot="19500000">
          <a:off x="418223" y="180479"/>
          <a:ext cx="171640" cy="60833"/>
        </a:xfrm>
        <a:prstGeom prst="lef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F79B320-A8F7-4038-B5C1-71EBC7571DE5}">
      <dsp:nvSpPr>
        <dsp:cNvPr id="0" name=""/>
        <dsp:cNvSpPr/>
      </dsp:nvSpPr>
      <dsp:spPr>
        <a:xfrm>
          <a:off x="472955" y="80560"/>
          <a:ext cx="202776" cy="16222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endParaRPr lang="de-DE" sz="800" kern="1200"/>
        </a:p>
      </dsp:txBody>
      <dsp:txXfrm>
        <a:off x="477706" y="85311"/>
        <a:ext cx="193274" cy="15271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B2C36F-68EC-4083-84F9-DD231E6A086B}">
      <dsp:nvSpPr>
        <dsp:cNvPr id="0" name=""/>
        <dsp:cNvSpPr/>
      </dsp:nvSpPr>
      <dsp:spPr>
        <a:xfrm>
          <a:off x="231412" y="220340"/>
          <a:ext cx="213449" cy="21344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endParaRPr lang="de-DE" sz="900" kern="1200"/>
        </a:p>
      </dsp:txBody>
      <dsp:txXfrm>
        <a:off x="262671" y="251599"/>
        <a:ext cx="150931" cy="150931"/>
      </dsp:txXfrm>
    </dsp:sp>
    <dsp:sp modelId="{2A0C7383-86FD-4C0B-860D-8EBAB51C4175}">
      <dsp:nvSpPr>
        <dsp:cNvPr id="0" name=""/>
        <dsp:cNvSpPr/>
      </dsp:nvSpPr>
      <dsp:spPr>
        <a:xfrm rot="12900000">
          <a:off x="86410" y="180479"/>
          <a:ext cx="171640" cy="60833"/>
        </a:xfrm>
        <a:prstGeom prst="lef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A3A6AD7-341F-45D6-BC4F-0762D2592742}">
      <dsp:nvSpPr>
        <dsp:cNvPr id="0" name=""/>
        <dsp:cNvSpPr/>
      </dsp:nvSpPr>
      <dsp:spPr>
        <a:xfrm>
          <a:off x="542" y="80560"/>
          <a:ext cx="202776" cy="16222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endParaRPr lang="de-DE" sz="800" kern="1200"/>
        </a:p>
      </dsp:txBody>
      <dsp:txXfrm>
        <a:off x="5293" y="85311"/>
        <a:ext cx="193274" cy="152719"/>
      </dsp:txXfrm>
    </dsp:sp>
    <dsp:sp modelId="{9CAA77C2-F0F8-4945-8FFE-43D3E77BCDF6}">
      <dsp:nvSpPr>
        <dsp:cNvPr id="0" name=""/>
        <dsp:cNvSpPr/>
      </dsp:nvSpPr>
      <dsp:spPr>
        <a:xfrm rot="19500000">
          <a:off x="418223" y="180479"/>
          <a:ext cx="171640" cy="60833"/>
        </a:xfrm>
        <a:prstGeom prst="lef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F79B320-A8F7-4038-B5C1-71EBC7571DE5}">
      <dsp:nvSpPr>
        <dsp:cNvPr id="0" name=""/>
        <dsp:cNvSpPr/>
      </dsp:nvSpPr>
      <dsp:spPr>
        <a:xfrm>
          <a:off x="472955" y="80560"/>
          <a:ext cx="202776" cy="16222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endParaRPr lang="de-DE" sz="800" kern="1200"/>
        </a:p>
      </dsp:txBody>
      <dsp:txXfrm>
        <a:off x="477706" y="85311"/>
        <a:ext cx="193274" cy="15271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8B0A9D-5CE2-413B-8538-53F9E13B3844}">
      <dsp:nvSpPr>
        <dsp:cNvPr id="0" name=""/>
        <dsp:cNvSpPr/>
      </dsp:nvSpPr>
      <dsp:spPr>
        <a:xfrm>
          <a:off x="2221571" y="2221571"/>
          <a:ext cx="1043256" cy="10432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de-DE" sz="1100" b="1" i="0" u="none" strike="noStrike" kern="1200" baseline="0" smtClean="0">
              <a:latin typeface="Calibri"/>
            </a:rPr>
            <a:t>Lehr- </a:t>
          </a:r>
        </a:p>
        <a:p>
          <a:pPr marR="0" lvl="0" algn="ctr" defTabSz="488950" rtl="0">
            <a:lnSpc>
              <a:spcPct val="90000"/>
            </a:lnSpc>
            <a:spcBef>
              <a:spcPct val="0"/>
            </a:spcBef>
            <a:spcAft>
              <a:spcPct val="35000"/>
            </a:spcAft>
          </a:pPr>
          <a:r>
            <a:rPr lang="de-DE" sz="1100" b="1" i="0" u="none" strike="noStrike" kern="1200" baseline="0" smtClean="0">
              <a:latin typeface="Calibri"/>
            </a:rPr>
            <a:t>und Lernmittel …</a:t>
          </a:r>
          <a:endParaRPr lang="de-DE" sz="1100" kern="1200" smtClean="0"/>
        </a:p>
      </dsp:txBody>
      <dsp:txXfrm>
        <a:off x="2374352" y="2374352"/>
        <a:ext cx="737694" cy="737694"/>
      </dsp:txXfrm>
    </dsp:sp>
    <dsp:sp modelId="{2AD1106C-4432-4600-8B0C-5269180D2221}">
      <dsp:nvSpPr>
        <dsp:cNvPr id="0" name=""/>
        <dsp:cNvSpPr/>
      </dsp:nvSpPr>
      <dsp:spPr>
        <a:xfrm rot="16200000">
          <a:off x="2165470" y="1626729"/>
          <a:ext cx="1155458" cy="34227"/>
        </a:xfrm>
        <a:custGeom>
          <a:avLst/>
          <a:gdLst/>
          <a:ahLst/>
          <a:cxnLst/>
          <a:rect l="0" t="0" r="0" b="0"/>
          <a:pathLst>
            <a:path>
              <a:moveTo>
                <a:pt x="0" y="17113"/>
              </a:moveTo>
              <a:lnTo>
                <a:pt x="1155458" y="1711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a:off x="2714313" y="1614956"/>
        <a:ext cx="57772" cy="57772"/>
      </dsp:txXfrm>
    </dsp:sp>
    <dsp:sp modelId="{0E7A216D-D27B-43B8-81B4-18C7CF7AAEBC}">
      <dsp:nvSpPr>
        <dsp:cNvPr id="0" name=""/>
        <dsp:cNvSpPr/>
      </dsp:nvSpPr>
      <dsp:spPr>
        <a:xfrm>
          <a:off x="2221571" y="22857"/>
          <a:ext cx="1043256" cy="1043256"/>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de-DE" sz="900" b="0" i="0" u="none" strike="noStrike" kern="1200" baseline="0" smtClean="0">
            <a:latin typeface="Times New Roman"/>
          </a:endParaRPr>
        </a:p>
        <a:p>
          <a:pPr marR="0" lvl="0" algn="ctr" defTabSz="400050" rtl="0">
            <a:lnSpc>
              <a:spcPct val="90000"/>
            </a:lnSpc>
            <a:spcBef>
              <a:spcPct val="0"/>
            </a:spcBef>
            <a:spcAft>
              <a:spcPct val="35000"/>
            </a:spcAft>
          </a:pPr>
          <a:r>
            <a:rPr lang="de-DE" sz="900" b="0" i="0" u="none" strike="noStrike" kern="1200" baseline="0" smtClean="0">
              <a:latin typeface="Calibri"/>
            </a:rPr>
            <a:t>sind</a:t>
          </a:r>
        </a:p>
        <a:p>
          <a:pPr marR="0" lvl="0" algn="ctr" defTabSz="400050" rtl="0">
            <a:lnSpc>
              <a:spcPct val="90000"/>
            </a:lnSpc>
            <a:spcBef>
              <a:spcPct val="0"/>
            </a:spcBef>
            <a:spcAft>
              <a:spcPct val="35000"/>
            </a:spcAft>
          </a:pPr>
          <a:r>
            <a:rPr lang="de-DE" sz="900" b="1" i="0" u="none" strike="noStrike" kern="1200" baseline="0" smtClean="0">
              <a:latin typeface="Calibri"/>
            </a:rPr>
            <a:t>authentisch</a:t>
          </a:r>
          <a:endParaRPr lang="de-DE" sz="900" kern="1200" smtClean="0"/>
        </a:p>
      </dsp:txBody>
      <dsp:txXfrm>
        <a:off x="2374352" y="175638"/>
        <a:ext cx="737694" cy="737694"/>
      </dsp:txXfrm>
    </dsp:sp>
    <dsp:sp modelId="{58C065A7-C6FC-4EB7-A32E-BE03B737DABF}">
      <dsp:nvSpPr>
        <dsp:cNvPr id="0" name=""/>
        <dsp:cNvSpPr/>
      </dsp:nvSpPr>
      <dsp:spPr>
        <a:xfrm rot="18360000">
          <a:off x="2811656" y="1836687"/>
          <a:ext cx="1155458" cy="34227"/>
        </a:xfrm>
        <a:custGeom>
          <a:avLst/>
          <a:gdLst/>
          <a:ahLst/>
          <a:cxnLst/>
          <a:rect l="0" t="0" r="0" b="0"/>
          <a:pathLst>
            <a:path>
              <a:moveTo>
                <a:pt x="0" y="17113"/>
              </a:moveTo>
              <a:lnTo>
                <a:pt x="1155458" y="1711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a:off x="3360499" y="1824914"/>
        <a:ext cx="57772" cy="57772"/>
      </dsp:txXfrm>
    </dsp:sp>
    <dsp:sp modelId="{0EC7D54D-171E-4A41-8ED7-2E231530A856}">
      <dsp:nvSpPr>
        <dsp:cNvPr id="0" name=""/>
        <dsp:cNvSpPr/>
      </dsp:nvSpPr>
      <dsp:spPr>
        <a:xfrm>
          <a:off x="3513943" y="442774"/>
          <a:ext cx="1043256" cy="1043256"/>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de-DE" sz="900" b="0" i="0" u="none" strike="noStrike" kern="1200" baseline="0" smtClean="0">
              <a:latin typeface="Calibri"/>
            </a:rPr>
            <a:t>regen</a:t>
          </a:r>
        </a:p>
        <a:p>
          <a:pPr marR="0" lvl="0" algn="ctr" defTabSz="400050" rtl="0">
            <a:lnSpc>
              <a:spcPct val="90000"/>
            </a:lnSpc>
            <a:spcBef>
              <a:spcPct val="0"/>
            </a:spcBef>
            <a:spcAft>
              <a:spcPct val="35000"/>
            </a:spcAft>
          </a:pPr>
          <a:r>
            <a:rPr lang="de-DE" sz="900" b="1" i="0" u="none" strike="noStrike" kern="1200" baseline="0" smtClean="0">
              <a:latin typeface="Calibri"/>
            </a:rPr>
            <a:t>kommuni-katives Handeln </a:t>
          </a:r>
        </a:p>
        <a:p>
          <a:pPr marR="0" lvl="0" algn="ctr" defTabSz="400050" rtl="0">
            <a:lnSpc>
              <a:spcPct val="90000"/>
            </a:lnSpc>
            <a:spcBef>
              <a:spcPct val="0"/>
            </a:spcBef>
            <a:spcAft>
              <a:spcPct val="35000"/>
            </a:spcAft>
          </a:pPr>
          <a:r>
            <a:rPr lang="de-DE" sz="900" b="0" i="0" u="none" strike="noStrike" kern="1200" baseline="0" smtClean="0">
              <a:latin typeface="Calibri"/>
            </a:rPr>
            <a:t>an</a:t>
          </a:r>
          <a:endParaRPr lang="de-DE" sz="900" kern="1200" smtClean="0"/>
        </a:p>
      </dsp:txBody>
      <dsp:txXfrm>
        <a:off x="3666724" y="595555"/>
        <a:ext cx="737694" cy="737694"/>
      </dsp:txXfrm>
    </dsp:sp>
    <dsp:sp modelId="{D8BA7946-EC2F-4403-9C71-0D5344479329}">
      <dsp:nvSpPr>
        <dsp:cNvPr id="0" name=""/>
        <dsp:cNvSpPr/>
      </dsp:nvSpPr>
      <dsp:spPr>
        <a:xfrm rot="20520000">
          <a:off x="3211021" y="2386366"/>
          <a:ext cx="1155458" cy="34227"/>
        </a:xfrm>
        <a:custGeom>
          <a:avLst/>
          <a:gdLst/>
          <a:ahLst/>
          <a:cxnLst/>
          <a:rect l="0" t="0" r="0" b="0"/>
          <a:pathLst>
            <a:path>
              <a:moveTo>
                <a:pt x="0" y="17113"/>
              </a:moveTo>
              <a:lnTo>
                <a:pt x="1155458" y="1711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a:off x="3759864" y="2374593"/>
        <a:ext cx="57772" cy="57772"/>
      </dsp:txXfrm>
    </dsp:sp>
    <dsp:sp modelId="{6C9445AE-73DC-42FF-AF8C-105C5052CDFF}">
      <dsp:nvSpPr>
        <dsp:cNvPr id="0" name=""/>
        <dsp:cNvSpPr/>
      </dsp:nvSpPr>
      <dsp:spPr>
        <a:xfrm>
          <a:off x="4312673" y="1542131"/>
          <a:ext cx="1043256" cy="1043256"/>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de-DE" sz="900" b="0" i="0" u="none" strike="noStrike" kern="1200" baseline="0" smtClean="0">
              <a:latin typeface="Calibri"/>
            </a:rPr>
            <a:t>sind für Erwachsene </a:t>
          </a:r>
          <a:r>
            <a:rPr lang="de-DE" sz="900" b="1" i="0" u="none" strike="noStrike" kern="1200" baseline="0" smtClean="0">
              <a:latin typeface="Calibri"/>
            </a:rPr>
            <a:t>thematisch relevant</a:t>
          </a:r>
          <a:r>
            <a:rPr lang="de-DE" sz="900" b="0" i="0" u="none" strike="noStrike" kern="1200" baseline="0" smtClean="0">
              <a:latin typeface="Calibri"/>
            </a:rPr>
            <a:t> </a:t>
          </a:r>
          <a:endParaRPr lang="de-DE" sz="900" kern="1200" smtClean="0"/>
        </a:p>
      </dsp:txBody>
      <dsp:txXfrm>
        <a:off x="4465454" y="1694912"/>
        <a:ext cx="737694" cy="737694"/>
      </dsp:txXfrm>
    </dsp:sp>
    <dsp:sp modelId="{E84E3EA6-36DF-479E-A9D0-D02073B59224}">
      <dsp:nvSpPr>
        <dsp:cNvPr id="0" name=""/>
        <dsp:cNvSpPr/>
      </dsp:nvSpPr>
      <dsp:spPr>
        <a:xfrm rot="1080000">
          <a:off x="3211021" y="3065806"/>
          <a:ext cx="1155458" cy="34227"/>
        </a:xfrm>
        <a:custGeom>
          <a:avLst/>
          <a:gdLst/>
          <a:ahLst/>
          <a:cxnLst/>
          <a:rect l="0" t="0" r="0" b="0"/>
          <a:pathLst>
            <a:path>
              <a:moveTo>
                <a:pt x="0" y="17113"/>
              </a:moveTo>
              <a:lnTo>
                <a:pt x="1155458" y="1711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a:off x="3759864" y="3054033"/>
        <a:ext cx="57772" cy="57772"/>
      </dsp:txXfrm>
    </dsp:sp>
    <dsp:sp modelId="{56447C83-F384-4314-8FD2-A60A20DFD296}">
      <dsp:nvSpPr>
        <dsp:cNvPr id="0" name=""/>
        <dsp:cNvSpPr/>
      </dsp:nvSpPr>
      <dsp:spPr>
        <a:xfrm>
          <a:off x="4312673" y="2901012"/>
          <a:ext cx="1043256" cy="1043256"/>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de-DE" sz="900" b="0" i="0" u="none" strike="noStrike" kern="1200" baseline="0" smtClean="0">
              <a:latin typeface="Calibri"/>
            </a:rPr>
            <a:t>ermöglichen </a:t>
          </a:r>
          <a:r>
            <a:rPr lang="de-DE" sz="900" b="1" i="0" u="none" strike="noStrike" kern="1200" baseline="0" smtClean="0">
              <a:latin typeface="Calibri"/>
            </a:rPr>
            <a:t>selbst-ständiges</a:t>
          </a:r>
          <a:r>
            <a:rPr lang="de-DE" sz="900" b="0" i="0" u="none" strike="noStrike" kern="1200" baseline="0" smtClean="0">
              <a:latin typeface="Calibri"/>
            </a:rPr>
            <a:t> und </a:t>
          </a:r>
          <a:r>
            <a:rPr lang="de-DE" sz="900" b="1" i="0" u="none" strike="noStrike" kern="1200" baseline="0" smtClean="0">
              <a:latin typeface="Calibri"/>
            </a:rPr>
            <a:t>kooperatives Lernen</a:t>
          </a:r>
          <a:endParaRPr lang="de-DE" sz="900" kern="1200" smtClean="0"/>
        </a:p>
      </dsp:txBody>
      <dsp:txXfrm>
        <a:off x="4465454" y="3053793"/>
        <a:ext cx="737694" cy="737694"/>
      </dsp:txXfrm>
    </dsp:sp>
    <dsp:sp modelId="{3A69BB63-B909-4C81-84AB-5FEB648B2081}">
      <dsp:nvSpPr>
        <dsp:cNvPr id="0" name=""/>
        <dsp:cNvSpPr/>
      </dsp:nvSpPr>
      <dsp:spPr>
        <a:xfrm rot="3240000">
          <a:off x="2811656" y="3615484"/>
          <a:ext cx="1155458" cy="34227"/>
        </a:xfrm>
        <a:custGeom>
          <a:avLst/>
          <a:gdLst/>
          <a:ahLst/>
          <a:cxnLst/>
          <a:rect l="0" t="0" r="0" b="0"/>
          <a:pathLst>
            <a:path>
              <a:moveTo>
                <a:pt x="0" y="17113"/>
              </a:moveTo>
              <a:lnTo>
                <a:pt x="1155458" y="1711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a:off x="3360499" y="3603712"/>
        <a:ext cx="57772" cy="57772"/>
      </dsp:txXfrm>
    </dsp:sp>
    <dsp:sp modelId="{08D48B62-B951-4A45-B6E4-DA95E6D5A1D8}">
      <dsp:nvSpPr>
        <dsp:cNvPr id="0" name=""/>
        <dsp:cNvSpPr/>
      </dsp:nvSpPr>
      <dsp:spPr>
        <a:xfrm>
          <a:off x="3513943" y="4000369"/>
          <a:ext cx="1043256" cy="1043256"/>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de-DE" sz="900" b="0" i="0" u="none" strike="noStrike" kern="1200" baseline="0" smtClean="0">
              <a:latin typeface="Calibri"/>
            </a:rPr>
            <a:t>fördern </a:t>
          </a:r>
          <a:r>
            <a:rPr lang="de-DE" sz="900" b="1" i="0" u="none" strike="noStrike" kern="1200" baseline="0" smtClean="0">
              <a:latin typeface="Calibri"/>
            </a:rPr>
            <a:t>Sprach-bewusstheit</a:t>
          </a:r>
          <a:r>
            <a:rPr lang="de-DE" sz="900" b="0" i="0" u="none" strike="noStrike" kern="1200" baseline="0" smtClean="0">
              <a:latin typeface="Calibri"/>
            </a:rPr>
            <a:t> </a:t>
          </a:r>
          <a:endParaRPr lang="de-DE" sz="900" kern="1200" smtClean="0"/>
        </a:p>
      </dsp:txBody>
      <dsp:txXfrm>
        <a:off x="3666724" y="4153150"/>
        <a:ext cx="737694" cy="737694"/>
      </dsp:txXfrm>
    </dsp:sp>
    <dsp:sp modelId="{EA7D0570-9F6F-456F-8598-A07524920F35}">
      <dsp:nvSpPr>
        <dsp:cNvPr id="0" name=""/>
        <dsp:cNvSpPr/>
      </dsp:nvSpPr>
      <dsp:spPr>
        <a:xfrm rot="5400000">
          <a:off x="2165470" y="3825443"/>
          <a:ext cx="1155458" cy="34227"/>
        </a:xfrm>
        <a:custGeom>
          <a:avLst/>
          <a:gdLst/>
          <a:ahLst/>
          <a:cxnLst/>
          <a:rect l="0" t="0" r="0" b="0"/>
          <a:pathLst>
            <a:path>
              <a:moveTo>
                <a:pt x="0" y="17113"/>
              </a:moveTo>
              <a:lnTo>
                <a:pt x="1155458" y="1711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a:off x="2714313" y="3813670"/>
        <a:ext cx="57772" cy="57772"/>
      </dsp:txXfrm>
    </dsp:sp>
    <dsp:sp modelId="{4CFD824B-996A-4CCE-8AC4-70126A7D016C}">
      <dsp:nvSpPr>
        <dsp:cNvPr id="0" name=""/>
        <dsp:cNvSpPr/>
      </dsp:nvSpPr>
      <dsp:spPr>
        <a:xfrm>
          <a:off x="2221571" y="4420286"/>
          <a:ext cx="1043256" cy="1043256"/>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de-DE" sz="900" b="0" i="0" u="none" strike="noStrike" kern="1200" baseline="0" smtClean="0">
              <a:latin typeface="Calibri"/>
            </a:rPr>
            <a:t>initiieren und fördern </a:t>
          </a:r>
          <a:r>
            <a:rPr lang="de-DE" sz="900" b="1" i="0" u="none" strike="noStrike" kern="1200" baseline="0" smtClean="0">
              <a:latin typeface="Calibri"/>
            </a:rPr>
            <a:t>selbst-reflexives Lernen</a:t>
          </a:r>
          <a:endParaRPr lang="de-DE" sz="900" kern="1200" smtClean="0"/>
        </a:p>
      </dsp:txBody>
      <dsp:txXfrm>
        <a:off x="2374352" y="4573067"/>
        <a:ext cx="737694" cy="737694"/>
      </dsp:txXfrm>
    </dsp:sp>
    <dsp:sp modelId="{25D78339-8E3E-4E62-8B01-C011ABB30561}">
      <dsp:nvSpPr>
        <dsp:cNvPr id="0" name=""/>
        <dsp:cNvSpPr/>
      </dsp:nvSpPr>
      <dsp:spPr>
        <a:xfrm rot="7560000">
          <a:off x="1519284" y="3615484"/>
          <a:ext cx="1155458" cy="34227"/>
        </a:xfrm>
        <a:custGeom>
          <a:avLst/>
          <a:gdLst/>
          <a:ahLst/>
          <a:cxnLst/>
          <a:rect l="0" t="0" r="0" b="0"/>
          <a:pathLst>
            <a:path>
              <a:moveTo>
                <a:pt x="0" y="17113"/>
              </a:moveTo>
              <a:lnTo>
                <a:pt x="1155458" y="1711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rot="10800000">
        <a:off x="2068127" y="3603712"/>
        <a:ext cx="57772" cy="57772"/>
      </dsp:txXfrm>
    </dsp:sp>
    <dsp:sp modelId="{E17EF5F2-EC41-439B-84F0-7ACAAA140D84}">
      <dsp:nvSpPr>
        <dsp:cNvPr id="0" name=""/>
        <dsp:cNvSpPr/>
      </dsp:nvSpPr>
      <dsp:spPr>
        <a:xfrm>
          <a:off x="929200" y="4000369"/>
          <a:ext cx="1043256" cy="1043256"/>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de-DE" sz="900" b="0" i="0" u="none" strike="noStrike" kern="1200" baseline="0" smtClean="0">
              <a:latin typeface="Calibri"/>
            </a:rPr>
            <a:t>sind </a:t>
          </a:r>
          <a:r>
            <a:rPr lang="de-DE" sz="900" b="1" i="0" u="none" strike="noStrike" kern="1200" baseline="0" smtClean="0">
              <a:latin typeface="Calibri"/>
            </a:rPr>
            <a:t>kompetenz-orientiert</a:t>
          </a:r>
          <a:endParaRPr lang="de-DE" sz="900" kern="1200" smtClean="0"/>
        </a:p>
      </dsp:txBody>
      <dsp:txXfrm>
        <a:off x="1081981" y="4153150"/>
        <a:ext cx="737694" cy="737694"/>
      </dsp:txXfrm>
    </dsp:sp>
    <dsp:sp modelId="{68C71DBB-3BAC-4185-9417-5B706D17FEF3}">
      <dsp:nvSpPr>
        <dsp:cNvPr id="0" name=""/>
        <dsp:cNvSpPr/>
      </dsp:nvSpPr>
      <dsp:spPr>
        <a:xfrm rot="9720000">
          <a:off x="1119920" y="3065806"/>
          <a:ext cx="1155458" cy="34227"/>
        </a:xfrm>
        <a:custGeom>
          <a:avLst/>
          <a:gdLst/>
          <a:ahLst/>
          <a:cxnLst/>
          <a:rect l="0" t="0" r="0" b="0"/>
          <a:pathLst>
            <a:path>
              <a:moveTo>
                <a:pt x="0" y="17113"/>
              </a:moveTo>
              <a:lnTo>
                <a:pt x="1155458" y="1711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rot="10800000">
        <a:off x="1668762" y="3054033"/>
        <a:ext cx="57772" cy="57772"/>
      </dsp:txXfrm>
    </dsp:sp>
    <dsp:sp modelId="{EB4395D0-A539-40EA-ABE4-C9F62B476E0C}">
      <dsp:nvSpPr>
        <dsp:cNvPr id="0" name=""/>
        <dsp:cNvSpPr/>
      </dsp:nvSpPr>
      <dsp:spPr>
        <a:xfrm>
          <a:off x="130470" y="2901012"/>
          <a:ext cx="1043256" cy="1043256"/>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de-DE" sz="900" b="0" i="0" u="none" strike="noStrike" kern="1200" baseline="0" smtClean="0">
              <a:latin typeface="Calibri"/>
            </a:rPr>
            <a:t>sind </a:t>
          </a:r>
          <a:endParaRPr lang="de-DE" sz="900" b="0" i="0" u="none" strike="noStrike" kern="1200" baseline="0" smtClean="0">
            <a:latin typeface="Times New Roman"/>
          </a:endParaRPr>
        </a:p>
        <a:p>
          <a:pPr marR="0" lvl="0" algn="ctr" defTabSz="400050" rtl="0">
            <a:lnSpc>
              <a:spcPct val="90000"/>
            </a:lnSpc>
            <a:spcBef>
              <a:spcPct val="0"/>
            </a:spcBef>
            <a:spcAft>
              <a:spcPct val="35000"/>
            </a:spcAft>
          </a:pPr>
          <a:r>
            <a:rPr lang="de-DE" sz="900" b="1" i="0" u="none" strike="noStrike" kern="1200" baseline="0" smtClean="0">
              <a:latin typeface="Calibri"/>
            </a:rPr>
            <a:t>aktuell</a:t>
          </a:r>
          <a:r>
            <a:rPr lang="de-DE" sz="900" b="0" i="0" u="none" strike="noStrike" kern="1200" baseline="0" smtClean="0">
              <a:latin typeface="Calibri"/>
            </a:rPr>
            <a:t> </a:t>
          </a:r>
          <a:endParaRPr lang="de-DE" sz="900" b="0" i="0" u="none" strike="noStrike" kern="1200" baseline="0" smtClean="0">
            <a:latin typeface="Times New Roman"/>
          </a:endParaRPr>
        </a:p>
        <a:p>
          <a:pPr marR="0" lvl="0" algn="ctr" defTabSz="400050" rtl="0">
            <a:lnSpc>
              <a:spcPct val="90000"/>
            </a:lnSpc>
            <a:spcBef>
              <a:spcPct val="0"/>
            </a:spcBef>
            <a:spcAft>
              <a:spcPct val="35000"/>
            </a:spcAft>
          </a:pPr>
          <a:r>
            <a:rPr lang="de-DE" sz="900" b="0" i="0" u="none" strike="noStrike" kern="1200" baseline="0" smtClean="0">
              <a:latin typeface="Calibri"/>
            </a:rPr>
            <a:t>und </a:t>
          </a:r>
          <a:r>
            <a:rPr lang="de-DE" sz="900" b="1" i="0" u="none" strike="noStrike" kern="1200" baseline="0" smtClean="0">
              <a:latin typeface="Calibri"/>
            </a:rPr>
            <a:t>fachlich  bedeutsam</a:t>
          </a:r>
          <a:endParaRPr lang="de-DE" sz="900" kern="1200" smtClean="0"/>
        </a:p>
      </dsp:txBody>
      <dsp:txXfrm>
        <a:off x="283251" y="3053793"/>
        <a:ext cx="737694" cy="737694"/>
      </dsp:txXfrm>
    </dsp:sp>
    <dsp:sp modelId="{9EB84BEC-5B6B-4C94-AF0C-CFFD70DE4071}">
      <dsp:nvSpPr>
        <dsp:cNvPr id="0" name=""/>
        <dsp:cNvSpPr/>
      </dsp:nvSpPr>
      <dsp:spPr>
        <a:xfrm rot="11880000">
          <a:off x="1119920" y="2386366"/>
          <a:ext cx="1155458" cy="34227"/>
        </a:xfrm>
        <a:custGeom>
          <a:avLst/>
          <a:gdLst/>
          <a:ahLst/>
          <a:cxnLst/>
          <a:rect l="0" t="0" r="0" b="0"/>
          <a:pathLst>
            <a:path>
              <a:moveTo>
                <a:pt x="0" y="17113"/>
              </a:moveTo>
              <a:lnTo>
                <a:pt x="1155458" y="1711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rot="10800000">
        <a:off x="1668762" y="2374593"/>
        <a:ext cx="57772" cy="57772"/>
      </dsp:txXfrm>
    </dsp:sp>
    <dsp:sp modelId="{D843E1B9-331C-4826-9153-E99BBFDD9BDD}">
      <dsp:nvSpPr>
        <dsp:cNvPr id="0" name=""/>
        <dsp:cNvSpPr/>
      </dsp:nvSpPr>
      <dsp:spPr>
        <a:xfrm>
          <a:off x="130470" y="1542131"/>
          <a:ext cx="1043256" cy="1043256"/>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de-DE" sz="900" b="0" i="0" u="none" strike="noStrike" kern="1200" baseline="0" smtClean="0">
              <a:latin typeface="Calibri"/>
            </a:rPr>
            <a:t>fördern </a:t>
          </a:r>
          <a:r>
            <a:rPr lang="de-DE" sz="900" b="1" i="0" u="none" strike="noStrike" kern="1200" baseline="0" smtClean="0">
              <a:latin typeface="Calibri"/>
            </a:rPr>
            <a:t>inter</a:t>
          </a:r>
          <a:r>
            <a:rPr lang="de-DE" sz="900" b="1" i="0" u="none" strike="noStrike" kern="1200" baseline="0" smtClean="0">
              <a:latin typeface="Times New Roman"/>
            </a:rPr>
            <a:t>-</a:t>
          </a:r>
          <a:r>
            <a:rPr lang="de-DE" sz="900" b="1" i="0" u="none" strike="noStrike" kern="1200" baseline="0" smtClean="0">
              <a:latin typeface="Calibri"/>
            </a:rPr>
            <a:t>kulturelle Handlungs</a:t>
          </a:r>
          <a:r>
            <a:rPr lang="de-DE" sz="900" b="1" i="0" u="none" strike="noStrike" kern="1200" baseline="0" smtClean="0">
              <a:latin typeface="Times New Roman"/>
            </a:rPr>
            <a:t>-</a:t>
          </a:r>
          <a:r>
            <a:rPr lang="de-DE" sz="900" b="1" i="0" u="none" strike="noStrike" kern="1200" baseline="0" smtClean="0">
              <a:latin typeface="Calibri"/>
            </a:rPr>
            <a:t>fähigkeit</a:t>
          </a:r>
          <a:endParaRPr lang="de-DE" sz="900" kern="1200" smtClean="0"/>
        </a:p>
      </dsp:txBody>
      <dsp:txXfrm>
        <a:off x="283251" y="1694912"/>
        <a:ext cx="737694" cy="737694"/>
      </dsp:txXfrm>
    </dsp:sp>
    <dsp:sp modelId="{4EFCBF91-BD68-4B72-A43D-BF448AC00A62}">
      <dsp:nvSpPr>
        <dsp:cNvPr id="0" name=""/>
        <dsp:cNvSpPr/>
      </dsp:nvSpPr>
      <dsp:spPr>
        <a:xfrm rot="14040000">
          <a:off x="1519284" y="1836687"/>
          <a:ext cx="1155458" cy="34227"/>
        </a:xfrm>
        <a:custGeom>
          <a:avLst/>
          <a:gdLst/>
          <a:ahLst/>
          <a:cxnLst/>
          <a:rect l="0" t="0" r="0" b="0"/>
          <a:pathLst>
            <a:path>
              <a:moveTo>
                <a:pt x="0" y="17113"/>
              </a:moveTo>
              <a:lnTo>
                <a:pt x="1155458" y="1711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e-DE" sz="500" kern="1200"/>
        </a:p>
      </dsp:txBody>
      <dsp:txXfrm rot="10800000">
        <a:off x="2068127" y="1824914"/>
        <a:ext cx="57772" cy="57772"/>
      </dsp:txXfrm>
    </dsp:sp>
    <dsp:sp modelId="{79058CB8-F953-4BA5-B18C-26A7EED8A16F}">
      <dsp:nvSpPr>
        <dsp:cNvPr id="0" name=""/>
        <dsp:cNvSpPr/>
      </dsp:nvSpPr>
      <dsp:spPr>
        <a:xfrm>
          <a:off x="929200" y="442774"/>
          <a:ext cx="1043256" cy="1043256"/>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de-DE" sz="900" b="0" i="0" u="none" strike="noStrike" kern="1200" baseline="0" smtClean="0">
              <a:latin typeface="Calibri"/>
            </a:rPr>
            <a:t>ermöglichen </a:t>
          </a:r>
          <a:r>
            <a:rPr lang="de-DE" sz="900" b="1" i="0" u="none" strike="noStrike" kern="1200" baseline="0" smtClean="0">
              <a:latin typeface="Calibri"/>
            </a:rPr>
            <a:t>fächerüber-greifendes</a:t>
          </a:r>
          <a:r>
            <a:rPr lang="de-DE" sz="900" b="0" i="0" u="none" strike="noStrike" kern="1200" baseline="0" smtClean="0">
              <a:latin typeface="Calibri"/>
            </a:rPr>
            <a:t> Arbeiten</a:t>
          </a:r>
          <a:endParaRPr lang="de-DE" sz="900" kern="1200" smtClean="0"/>
        </a:p>
      </dsp:txBody>
      <dsp:txXfrm>
        <a:off x="1081981" y="595555"/>
        <a:ext cx="737694" cy="73769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C5B6F1-2B2D-4240-BEDC-FC78ED4096DF}">
      <dsp:nvSpPr>
        <dsp:cNvPr id="0" name=""/>
        <dsp:cNvSpPr/>
      </dsp:nvSpPr>
      <dsp:spPr>
        <a:xfrm>
          <a:off x="1335598" y="191020"/>
          <a:ext cx="2468575" cy="2468575"/>
        </a:xfrm>
        <a:prstGeom prst="pie">
          <a:avLst>
            <a:gd name="adj1" fmla="val 16200000"/>
            <a:gd name="adj2" fmla="val 180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de-DE" sz="800" b="1" kern="1200"/>
            <a:t>Sicherung der Unterrichtsqualität</a:t>
          </a:r>
        </a:p>
      </dsp:txBody>
      <dsp:txXfrm>
        <a:off x="2636596" y="714123"/>
        <a:ext cx="881634" cy="734695"/>
      </dsp:txXfrm>
    </dsp:sp>
    <dsp:sp modelId="{05A1E824-375E-4E16-981F-969A1F950CA2}">
      <dsp:nvSpPr>
        <dsp:cNvPr id="0" name=""/>
        <dsp:cNvSpPr/>
      </dsp:nvSpPr>
      <dsp:spPr>
        <a:xfrm>
          <a:off x="1284757" y="279184"/>
          <a:ext cx="2468575" cy="2468575"/>
        </a:xfrm>
        <a:prstGeom prst="pie">
          <a:avLst>
            <a:gd name="adj1" fmla="val 1800000"/>
            <a:gd name="adj2" fmla="val 900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de-DE" sz="800" b="1" kern="1200"/>
            <a:t>fachliche Expertise und kollegiale Zusammenarbeit</a:t>
          </a:r>
        </a:p>
      </dsp:txBody>
      <dsp:txXfrm>
        <a:off x="1872513" y="1880819"/>
        <a:ext cx="1322451" cy="646531"/>
      </dsp:txXfrm>
    </dsp:sp>
    <dsp:sp modelId="{A81B61A8-E9FB-48A4-8E39-2127103CA7EF}">
      <dsp:nvSpPr>
        <dsp:cNvPr id="0" name=""/>
        <dsp:cNvSpPr/>
      </dsp:nvSpPr>
      <dsp:spPr>
        <a:xfrm>
          <a:off x="1233916" y="191020"/>
          <a:ext cx="2468575" cy="2468575"/>
        </a:xfrm>
        <a:prstGeom prst="pie">
          <a:avLst>
            <a:gd name="adj1" fmla="val 9000000"/>
            <a:gd name="adj2" fmla="val 1620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de-DE" sz="800" b="1" kern="1200"/>
            <a:t>Evaluation und Weiterentwicklung  des schulinternen Lehrplans</a:t>
          </a:r>
        </a:p>
      </dsp:txBody>
      <dsp:txXfrm>
        <a:off x="1519859" y="714123"/>
        <a:ext cx="881634" cy="734695"/>
      </dsp:txXfrm>
    </dsp:sp>
    <dsp:sp modelId="{8CBFB025-F0D5-48AF-9BC8-4EBCF8CF5FA0}">
      <dsp:nvSpPr>
        <dsp:cNvPr id="0" name=""/>
        <dsp:cNvSpPr/>
      </dsp:nvSpPr>
      <dsp:spPr>
        <a:xfrm>
          <a:off x="1182985" y="38204"/>
          <a:ext cx="2774208" cy="2774208"/>
        </a:xfrm>
        <a:prstGeom prst="circularArrow">
          <a:avLst>
            <a:gd name="adj1" fmla="val 5085"/>
            <a:gd name="adj2" fmla="val 327528"/>
            <a:gd name="adj3" fmla="val 1472472"/>
            <a:gd name="adj4" fmla="val 16199432"/>
            <a:gd name="adj5" fmla="val 5932"/>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53E8F129-9125-47A4-A099-55E1C3A5C64E}">
      <dsp:nvSpPr>
        <dsp:cNvPr id="0" name=""/>
        <dsp:cNvSpPr/>
      </dsp:nvSpPr>
      <dsp:spPr>
        <a:xfrm>
          <a:off x="1131940" y="126211"/>
          <a:ext cx="2774208" cy="2774208"/>
        </a:xfrm>
        <a:prstGeom prst="circularArrow">
          <a:avLst>
            <a:gd name="adj1" fmla="val 5085"/>
            <a:gd name="adj2" fmla="val 327528"/>
            <a:gd name="adj3" fmla="val 8671970"/>
            <a:gd name="adj4" fmla="val 1800502"/>
            <a:gd name="adj5" fmla="val 5932"/>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AC396B62-72AC-4A94-A4CF-47D256629D1A}">
      <dsp:nvSpPr>
        <dsp:cNvPr id="0" name=""/>
        <dsp:cNvSpPr/>
      </dsp:nvSpPr>
      <dsp:spPr>
        <a:xfrm>
          <a:off x="1080896" y="38204"/>
          <a:ext cx="2774208" cy="2774208"/>
        </a:xfrm>
        <a:prstGeom prst="circularArrow">
          <a:avLst>
            <a:gd name="adj1" fmla="val 5085"/>
            <a:gd name="adj2" fmla="val 327528"/>
            <a:gd name="adj3" fmla="val 15873039"/>
            <a:gd name="adj4" fmla="val 9000000"/>
            <a:gd name="adj5" fmla="val 5932"/>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C5B6F1-2B2D-4240-BEDC-FC78ED4096DF}">
      <dsp:nvSpPr>
        <dsp:cNvPr id="0" name=""/>
        <dsp:cNvSpPr/>
      </dsp:nvSpPr>
      <dsp:spPr>
        <a:xfrm>
          <a:off x="75013" y="23526"/>
          <a:ext cx="304038" cy="304038"/>
        </a:xfrm>
        <a:prstGeom prst="pie">
          <a:avLst>
            <a:gd name="adj1" fmla="val 16200000"/>
            <a:gd name="adj2" fmla="val 180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endParaRPr lang="de-DE" sz="500" b="1" kern="1200"/>
        </a:p>
      </dsp:txBody>
      <dsp:txXfrm>
        <a:off x="235248" y="87953"/>
        <a:ext cx="108585" cy="90487"/>
      </dsp:txXfrm>
    </dsp:sp>
    <dsp:sp modelId="{05A1E824-375E-4E16-981F-969A1F950CA2}">
      <dsp:nvSpPr>
        <dsp:cNvPr id="0" name=""/>
        <dsp:cNvSpPr/>
      </dsp:nvSpPr>
      <dsp:spPr>
        <a:xfrm>
          <a:off x="68751" y="34385"/>
          <a:ext cx="304038" cy="304038"/>
        </a:xfrm>
        <a:prstGeom prst="pie">
          <a:avLst>
            <a:gd name="adj1" fmla="val 1800000"/>
            <a:gd name="adj2" fmla="val 900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endParaRPr lang="de-DE" sz="500" b="1" kern="1200"/>
        </a:p>
      </dsp:txBody>
      <dsp:txXfrm>
        <a:off x="141141" y="231648"/>
        <a:ext cx="162877" cy="79629"/>
      </dsp:txXfrm>
    </dsp:sp>
    <dsp:sp modelId="{A81B61A8-E9FB-48A4-8E39-2127103CA7EF}">
      <dsp:nvSpPr>
        <dsp:cNvPr id="0" name=""/>
        <dsp:cNvSpPr/>
      </dsp:nvSpPr>
      <dsp:spPr>
        <a:xfrm>
          <a:off x="62490" y="23526"/>
          <a:ext cx="304038" cy="304038"/>
        </a:xfrm>
        <a:prstGeom prst="pie">
          <a:avLst>
            <a:gd name="adj1" fmla="val 9000000"/>
            <a:gd name="adj2" fmla="val 1620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endParaRPr lang="de-DE" sz="800" b="1" kern="1200"/>
        </a:p>
      </dsp:txBody>
      <dsp:txXfrm>
        <a:off x="97707" y="87953"/>
        <a:ext cx="108585" cy="90487"/>
      </dsp:txXfrm>
    </dsp:sp>
    <dsp:sp modelId="{8CBFB025-F0D5-48AF-9BC8-4EBCF8CF5FA0}">
      <dsp:nvSpPr>
        <dsp:cNvPr id="0" name=""/>
        <dsp:cNvSpPr/>
      </dsp:nvSpPr>
      <dsp:spPr>
        <a:xfrm>
          <a:off x="56217" y="4705"/>
          <a:ext cx="341680" cy="341680"/>
        </a:xfrm>
        <a:prstGeom prst="circularArrow">
          <a:avLst>
            <a:gd name="adj1" fmla="val 5085"/>
            <a:gd name="adj2" fmla="val 327528"/>
            <a:gd name="adj3" fmla="val 1472472"/>
            <a:gd name="adj4" fmla="val 16199432"/>
            <a:gd name="adj5" fmla="val 5932"/>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53E8F129-9125-47A4-A099-55E1C3A5C64E}">
      <dsp:nvSpPr>
        <dsp:cNvPr id="0" name=""/>
        <dsp:cNvSpPr/>
      </dsp:nvSpPr>
      <dsp:spPr>
        <a:xfrm>
          <a:off x="49930" y="15544"/>
          <a:ext cx="341680" cy="341680"/>
        </a:xfrm>
        <a:prstGeom prst="circularArrow">
          <a:avLst>
            <a:gd name="adj1" fmla="val 5085"/>
            <a:gd name="adj2" fmla="val 327528"/>
            <a:gd name="adj3" fmla="val 8671970"/>
            <a:gd name="adj4" fmla="val 1800502"/>
            <a:gd name="adj5" fmla="val 5932"/>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AC396B62-72AC-4A94-A4CF-47D256629D1A}">
      <dsp:nvSpPr>
        <dsp:cNvPr id="0" name=""/>
        <dsp:cNvSpPr/>
      </dsp:nvSpPr>
      <dsp:spPr>
        <a:xfrm>
          <a:off x="43643" y="4705"/>
          <a:ext cx="341680" cy="341680"/>
        </a:xfrm>
        <a:prstGeom prst="circularArrow">
          <a:avLst>
            <a:gd name="adj1" fmla="val 5085"/>
            <a:gd name="adj2" fmla="val 327528"/>
            <a:gd name="adj3" fmla="val 15873039"/>
            <a:gd name="adj4" fmla="val 9000000"/>
            <a:gd name="adj5" fmla="val 5932"/>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C5B6F1-2B2D-4240-BEDC-FC78ED4096DF}">
      <dsp:nvSpPr>
        <dsp:cNvPr id="0" name=""/>
        <dsp:cNvSpPr/>
      </dsp:nvSpPr>
      <dsp:spPr>
        <a:xfrm>
          <a:off x="75013" y="23526"/>
          <a:ext cx="304038" cy="304038"/>
        </a:xfrm>
        <a:prstGeom prst="pie">
          <a:avLst>
            <a:gd name="adj1" fmla="val 16200000"/>
            <a:gd name="adj2" fmla="val 180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endParaRPr lang="de-DE" sz="500" b="1" kern="1200"/>
        </a:p>
      </dsp:txBody>
      <dsp:txXfrm>
        <a:off x="235248" y="87953"/>
        <a:ext cx="108585" cy="90487"/>
      </dsp:txXfrm>
    </dsp:sp>
    <dsp:sp modelId="{05A1E824-375E-4E16-981F-969A1F950CA2}">
      <dsp:nvSpPr>
        <dsp:cNvPr id="0" name=""/>
        <dsp:cNvSpPr/>
      </dsp:nvSpPr>
      <dsp:spPr>
        <a:xfrm>
          <a:off x="68751" y="34385"/>
          <a:ext cx="304038" cy="304038"/>
        </a:xfrm>
        <a:prstGeom prst="pie">
          <a:avLst>
            <a:gd name="adj1" fmla="val 1800000"/>
            <a:gd name="adj2" fmla="val 900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endParaRPr lang="de-DE" sz="500" b="1" kern="1200"/>
        </a:p>
      </dsp:txBody>
      <dsp:txXfrm>
        <a:off x="141141" y="231648"/>
        <a:ext cx="162877" cy="79629"/>
      </dsp:txXfrm>
    </dsp:sp>
    <dsp:sp modelId="{A81B61A8-E9FB-48A4-8E39-2127103CA7EF}">
      <dsp:nvSpPr>
        <dsp:cNvPr id="0" name=""/>
        <dsp:cNvSpPr/>
      </dsp:nvSpPr>
      <dsp:spPr>
        <a:xfrm>
          <a:off x="62490" y="23526"/>
          <a:ext cx="304038" cy="304038"/>
        </a:xfrm>
        <a:prstGeom prst="pie">
          <a:avLst>
            <a:gd name="adj1" fmla="val 9000000"/>
            <a:gd name="adj2" fmla="val 1620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endParaRPr lang="de-DE" sz="800" b="1" kern="1200"/>
        </a:p>
      </dsp:txBody>
      <dsp:txXfrm>
        <a:off x="97707" y="87953"/>
        <a:ext cx="108585" cy="90487"/>
      </dsp:txXfrm>
    </dsp:sp>
    <dsp:sp modelId="{8CBFB025-F0D5-48AF-9BC8-4EBCF8CF5FA0}">
      <dsp:nvSpPr>
        <dsp:cNvPr id="0" name=""/>
        <dsp:cNvSpPr/>
      </dsp:nvSpPr>
      <dsp:spPr>
        <a:xfrm>
          <a:off x="56217" y="4705"/>
          <a:ext cx="341680" cy="341680"/>
        </a:xfrm>
        <a:prstGeom prst="circularArrow">
          <a:avLst>
            <a:gd name="adj1" fmla="val 5085"/>
            <a:gd name="adj2" fmla="val 327528"/>
            <a:gd name="adj3" fmla="val 1472472"/>
            <a:gd name="adj4" fmla="val 16199432"/>
            <a:gd name="adj5" fmla="val 5932"/>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53E8F129-9125-47A4-A099-55E1C3A5C64E}">
      <dsp:nvSpPr>
        <dsp:cNvPr id="0" name=""/>
        <dsp:cNvSpPr/>
      </dsp:nvSpPr>
      <dsp:spPr>
        <a:xfrm>
          <a:off x="49930" y="15544"/>
          <a:ext cx="341680" cy="341680"/>
        </a:xfrm>
        <a:prstGeom prst="circularArrow">
          <a:avLst>
            <a:gd name="adj1" fmla="val 5085"/>
            <a:gd name="adj2" fmla="val 327528"/>
            <a:gd name="adj3" fmla="val 8671970"/>
            <a:gd name="adj4" fmla="val 1800502"/>
            <a:gd name="adj5" fmla="val 5932"/>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AC396B62-72AC-4A94-A4CF-47D256629D1A}">
      <dsp:nvSpPr>
        <dsp:cNvPr id="0" name=""/>
        <dsp:cNvSpPr/>
      </dsp:nvSpPr>
      <dsp:spPr>
        <a:xfrm>
          <a:off x="43643" y="4705"/>
          <a:ext cx="341680" cy="341680"/>
        </a:xfrm>
        <a:prstGeom prst="circularArrow">
          <a:avLst>
            <a:gd name="adj1" fmla="val 5085"/>
            <a:gd name="adj2" fmla="val 327528"/>
            <a:gd name="adj3" fmla="val 15873039"/>
            <a:gd name="adj4" fmla="val 9000000"/>
            <a:gd name="adj5" fmla="val 5932"/>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C5B6F1-2B2D-4240-BEDC-FC78ED4096DF}">
      <dsp:nvSpPr>
        <dsp:cNvPr id="0" name=""/>
        <dsp:cNvSpPr/>
      </dsp:nvSpPr>
      <dsp:spPr>
        <a:xfrm>
          <a:off x="75013" y="23526"/>
          <a:ext cx="304038" cy="304038"/>
        </a:xfrm>
        <a:prstGeom prst="pie">
          <a:avLst>
            <a:gd name="adj1" fmla="val 16200000"/>
            <a:gd name="adj2" fmla="val 180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endParaRPr lang="de-DE" sz="500" b="1" kern="1200"/>
        </a:p>
      </dsp:txBody>
      <dsp:txXfrm>
        <a:off x="235248" y="87953"/>
        <a:ext cx="108585" cy="90487"/>
      </dsp:txXfrm>
    </dsp:sp>
    <dsp:sp modelId="{05A1E824-375E-4E16-981F-969A1F950CA2}">
      <dsp:nvSpPr>
        <dsp:cNvPr id="0" name=""/>
        <dsp:cNvSpPr/>
      </dsp:nvSpPr>
      <dsp:spPr>
        <a:xfrm>
          <a:off x="68751" y="34385"/>
          <a:ext cx="304038" cy="304038"/>
        </a:xfrm>
        <a:prstGeom prst="pie">
          <a:avLst>
            <a:gd name="adj1" fmla="val 1800000"/>
            <a:gd name="adj2" fmla="val 900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endParaRPr lang="de-DE" sz="500" b="1" kern="1200"/>
        </a:p>
      </dsp:txBody>
      <dsp:txXfrm>
        <a:off x="141141" y="231648"/>
        <a:ext cx="162877" cy="79629"/>
      </dsp:txXfrm>
    </dsp:sp>
    <dsp:sp modelId="{A81B61A8-E9FB-48A4-8E39-2127103CA7EF}">
      <dsp:nvSpPr>
        <dsp:cNvPr id="0" name=""/>
        <dsp:cNvSpPr/>
      </dsp:nvSpPr>
      <dsp:spPr>
        <a:xfrm>
          <a:off x="62490" y="23526"/>
          <a:ext cx="304038" cy="304038"/>
        </a:xfrm>
        <a:prstGeom prst="pie">
          <a:avLst>
            <a:gd name="adj1" fmla="val 9000000"/>
            <a:gd name="adj2" fmla="val 1620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endParaRPr lang="de-DE" sz="800" b="1" kern="1200"/>
        </a:p>
      </dsp:txBody>
      <dsp:txXfrm>
        <a:off x="97707" y="87953"/>
        <a:ext cx="108585" cy="90487"/>
      </dsp:txXfrm>
    </dsp:sp>
    <dsp:sp modelId="{8CBFB025-F0D5-48AF-9BC8-4EBCF8CF5FA0}">
      <dsp:nvSpPr>
        <dsp:cNvPr id="0" name=""/>
        <dsp:cNvSpPr/>
      </dsp:nvSpPr>
      <dsp:spPr>
        <a:xfrm>
          <a:off x="56217" y="4705"/>
          <a:ext cx="341680" cy="341680"/>
        </a:xfrm>
        <a:prstGeom prst="circularArrow">
          <a:avLst>
            <a:gd name="adj1" fmla="val 5085"/>
            <a:gd name="adj2" fmla="val 327528"/>
            <a:gd name="adj3" fmla="val 1472472"/>
            <a:gd name="adj4" fmla="val 16199432"/>
            <a:gd name="adj5" fmla="val 5932"/>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53E8F129-9125-47A4-A099-55E1C3A5C64E}">
      <dsp:nvSpPr>
        <dsp:cNvPr id="0" name=""/>
        <dsp:cNvSpPr/>
      </dsp:nvSpPr>
      <dsp:spPr>
        <a:xfrm>
          <a:off x="49930" y="15544"/>
          <a:ext cx="341680" cy="341680"/>
        </a:xfrm>
        <a:prstGeom prst="circularArrow">
          <a:avLst>
            <a:gd name="adj1" fmla="val 5085"/>
            <a:gd name="adj2" fmla="val 327528"/>
            <a:gd name="adj3" fmla="val 8671970"/>
            <a:gd name="adj4" fmla="val 1800502"/>
            <a:gd name="adj5" fmla="val 5932"/>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AC396B62-72AC-4A94-A4CF-47D256629D1A}">
      <dsp:nvSpPr>
        <dsp:cNvPr id="0" name=""/>
        <dsp:cNvSpPr/>
      </dsp:nvSpPr>
      <dsp:spPr>
        <a:xfrm>
          <a:off x="43643" y="4705"/>
          <a:ext cx="341680" cy="341680"/>
        </a:xfrm>
        <a:prstGeom prst="circularArrow">
          <a:avLst>
            <a:gd name="adj1" fmla="val 5085"/>
            <a:gd name="adj2" fmla="val 327528"/>
            <a:gd name="adj3" fmla="val 15873039"/>
            <a:gd name="adj4" fmla="val 9000000"/>
            <a:gd name="adj5" fmla="val 5932"/>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6.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7.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8.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92789-FD8C-40D6-8395-AEFD6C3C1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4EFBD083.dotm</Template>
  <TotalTime>0</TotalTime>
  <Pages>45</Pages>
  <Words>8660</Words>
  <Characters>71322</Characters>
  <Application>Microsoft Office Word</Application>
  <DocSecurity>0</DocSecurity>
  <Lines>594</Lines>
  <Paragraphs>159</Paragraphs>
  <ScaleCrop>false</ScaleCrop>
  <HeadingPairs>
    <vt:vector size="2" baseType="variant">
      <vt:variant>
        <vt:lpstr>Titel</vt:lpstr>
      </vt:variant>
      <vt:variant>
        <vt:i4>1</vt:i4>
      </vt:variant>
    </vt:vector>
  </HeadingPairs>
  <TitlesOfParts>
    <vt:vector size="1" baseType="lpstr">
      <vt:lpstr>aa</vt:lpstr>
    </vt:vector>
  </TitlesOfParts>
  <Company>MSJK NRW</Company>
  <LinksUpToDate>false</LinksUpToDate>
  <CharactersWithSpaces>79823</CharactersWithSpaces>
  <SharedDoc>false</SharedDoc>
  <HLinks>
    <vt:vector size="60" baseType="variant">
      <vt:variant>
        <vt:i4>1179703</vt:i4>
      </vt:variant>
      <vt:variant>
        <vt:i4>56</vt:i4>
      </vt:variant>
      <vt:variant>
        <vt:i4>0</vt:i4>
      </vt:variant>
      <vt:variant>
        <vt:i4>5</vt:i4>
      </vt:variant>
      <vt:variant>
        <vt:lpwstr/>
      </vt:variant>
      <vt:variant>
        <vt:lpwstr>_Toc347305371</vt:lpwstr>
      </vt:variant>
      <vt:variant>
        <vt:i4>1179703</vt:i4>
      </vt:variant>
      <vt:variant>
        <vt:i4>50</vt:i4>
      </vt:variant>
      <vt:variant>
        <vt:i4>0</vt:i4>
      </vt:variant>
      <vt:variant>
        <vt:i4>5</vt:i4>
      </vt:variant>
      <vt:variant>
        <vt:lpwstr/>
      </vt:variant>
      <vt:variant>
        <vt:lpwstr>_Toc347305370</vt:lpwstr>
      </vt:variant>
      <vt:variant>
        <vt:i4>1245239</vt:i4>
      </vt:variant>
      <vt:variant>
        <vt:i4>44</vt:i4>
      </vt:variant>
      <vt:variant>
        <vt:i4>0</vt:i4>
      </vt:variant>
      <vt:variant>
        <vt:i4>5</vt:i4>
      </vt:variant>
      <vt:variant>
        <vt:lpwstr/>
      </vt:variant>
      <vt:variant>
        <vt:lpwstr>_Toc347305369</vt:lpwstr>
      </vt:variant>
      <vt:variant>
        <vt:i4>1245239</vt:i4>
      </vt:variant>
      <vt:variant>
        <vt:i4>38</vt:i4>
      </vt:variant>
      <vt:variant>
        <vt:i4>0</vt:i4>
      </vt:variant>
      <vt:variant>
        <vt:i4>5</vt:i4>
      </vt:variant>
      <vt:variant>
        <vt:lpwstr/>
      </vt:variant>
      <vt:variant>
        <vt:lpwstr>_Toc347305368</vt:lpwstr>
      </vt:variant>
      <vt:variant>
        <vt:i4>1245239</vt:i4>
      </vt:variant>
      <vt:variant>
        <vt:i4>32</vt:i4>
      </vt:variant>
      <vt:variant>
        <vt:i4>0</vt:i4>
      </vt:variant>
      <vt:variant>
        <vt:i4>5</vt:i4>
      </vt:variant>
      <vt:variant>
        <vt:lpwstr/>
      </vt:variant>
      <vt:variant>
        <vt:lpwstr>_Toc347305367</vt:lpwstr>
      </vt:variant>
      <vt:variant>
        <vt:i4>1245239</vt:i4>
      </vt:variant>
      <vt:variant>
        <vt:i4>26</vt:i4>
      </vt:variant>
      <vt:variant>
        <vt:i4>0</vt:i4>
      </vt:variant>
      <vt:variant>
        <vt:i4>5</vt:i4>
      </vt:variant>
      <vt:variant>
        <vt:lpwstr/>
      </vt:variant>
      <vt:variant>
        <vt:lpwstr>_Toc347305366</vt:lpwstr>
      </vt:variant>
      <vt:variant>
        <vt:i4>1245239</vt:i4>
      </vt:variant>
      <vt:variant>
        <vt:i4>20</vt:i4>
      </vt:variant>
      <vt:variant>
        <vt:i4>0</vt:i4>
      </vt:variant>
      <vt:variant>
        <vt:i4>5</vt:i4>
      </vt:variant>
      <vt:variant>
        <vt:lpwstr/>
      </vt:variant>
      <vt:variant>
        <vt:lpwstr>_Toc347305365</vt:lpwstr>
      </vt:variant>
      <vt:variant>
        <vt:i4>1245239</vt:i4>
      </vt:variant>
      <vt:variant>
        <vt:i4>14</vt:i4>
      </vt:variant>
      <vt:variant>
        <vt:i4>0</vt:i4>
      </vt:variant>
      <vt:variant>
        <vt:i4>5</vt:i4>
      </vt:variant>
      <vt:variant>
        <vt:lpwstr/>
      </vt:variant>
      <vt:variant>
        <vt:lpwstr>_Toc347305364</vt:lpwstr>
      </vt:variant>
      <vt:variant>
        <vt:i4>1245239</vt:i4>
      </vt:variant>
      <vt:variant>
        <vt:i4>8</vt:i4>
      </vt:variant>
      <vt:variant>
        <vt:i4>0</vt:i4>
      </vt:variant>
      <vt:variant>
        <vt:i4>5</vt:i4>
      </vt:variant>
      <vt:variant>
        <vt:lpwstr/>
      </vt:variant>
      <vt:variant>
        <vt:lpwstr>_Toc347305363</vt:lpwstr>
      </vt:variant>
      <vt:variant>
        <vt:i4>1245239</vt:i4>
      </vt:variant>
      <vt:variant>
        <vt:i4>2</vt:i4>
      </vt:variant>
      <vt:variant>
        <vt:i4>0</vt:i4>
      </vt:variant>
      <vt:variant>
        <vt:i4>5</vt:i4>
      </vt:variant>
      <vt:variant>
        <vt:lpwstr/>
      </vt:variant>
      <vt:variant>
        <vt:lpwstr>_Toc347305362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schul1</dc:creator>
  <cp:lastModifiedBy>Sohnius, Axel</cp:lastModifiedBy>
  <cp:revision>2</cp:revision>
  <cp:lastPrinted>2014-07-14T08:51:00Z</cp:lastPrinted>
  <dcterms:created xsi:type="dcterms:W3CDTF">2014-10-23T10:57:00Z</dcterms:created>
  <dcterms:modified xsi:type="dcterms:W3CDTF">2014-10-23T10:57:00Z</dcterms:modified>
</cp:coreProperties>
</file>