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126" w:rsidRDefault="003B4126">
      <w:pPr>
        <w:rPr>
          <w:b/>
          <w:bCs/>
          <w:sz w:val="36"/>
          <w:szCs w:val="36"/>
        </w:rPr>
      </w:pPr>
      <w:bookmarkStart w:id="0" w:name="_Toc50859739"/>
      <w:bookmarkStart w:id="1" w:name="_Toc50859330"/>
      <w:r>
        <w:rPr>
          <w:b/>
          <w:bCs/>
          <w:sz w:val="36"/>
          <w:szCs w:val="36"/>
        </w:rPr>
        <w:t xml:space="preserve">Beispiel für einen </w:t>
      </w:r>
      <w:r w:rsidR="00F01969">
        <w:rPr>
          <w:b/>
          <w:bCs/>
          <w:sz w:val="36"/>
          <w:szCs w:val="36"/>
        </w:rPr>
        <w:t>schulintern</w:t>
      </w:r>
      <w:r>
        <w:rPr>
          <w:b/>
          <w:bCs/>
          <w:sz w:val="36"/>
          <w:szCs w:val="36"/>
        </w:rPr>
        <w:t>en Lehrplan</w:t>
      </w:r>
    </w:p>
    <w:p w:rsidR="00617334" w:rsidRDefault="003B4126" w:rsidP="00617334">
      <w:pPr>
        <w:pStyle w:val="Default"/>
      </w:pPr>
      <w:r>
        <w:rPr>
          <w:b/>
          <w:bCs/>
          <w:sz w:val="36"/>
          <w:szCs w:val="36"/>
        </w:rPr>
        <w:t xml:space="preserve">zum Kernlehrplan </w:t>
      </w:r>
    </w:p>
    <w:p w:rsidR="003B4126" w:rsidRDefault="00617334" w:rsidP="00617334">
      <w:pPr>
        <w:ind w:right="-346"/>
        <w:rPr>
          <w:b/>
          <w:bCs/>
          <w:sz w:val="36"/>
          <w:szCs w:val="36"/>
        </w:rPr>
      </w:pPr>
      <w:r>
        <w:t xml:space="preserve"> </w:t>
      </w:r>
      <w:r>
        <w:rPr>
          <w:b/>
          <w:bCs/>
          <w:sz w:val="36"/>
          <w:szCs w:val="36"/>
        </w:rPr>
        <w:t>für das Abendgymnasium und Kolleg</w:t>
      </w:r>
    </w:p>
    <w:p w:rsidR="003B4126" w:rsidRDefault="003B4126">
      <w:pPr>
        <w:rPr>
          <w:b/>
          <w:bCs/>
          <w:sz w:val="28"/>
          <w:szCs w:val="28"/>
        </w:rPr>
      </w:pPr>
    </w:p>
    <w:p w:rsidR="003B4126" w:rsidRDefault="003B4126">
      <w:pPr>
        <w:rPr>
          <w:b/>
          <w:bCs/>
          <w:sz w:val="28"/>
          <w:szCs w:val="28"/>
        </w:rPr>
      </w:pPr>
    </w:p>
    <w:p w:rsidR="003B4126" w:rsidRDefault="003B4126">
      <w:pPr>
        <w:rPr>
          <w:b/>
          <w:bCs/>
          <w:sz w:val="28"/>
          <w:szCs w:val="28"/>
        </w:rPr>
      </w:pPr>
    </w:p>
    <w:p w:rsidR="003B4126" w:rsidRDefault="003B4126">
      <w:pPr>
        <w:rPr>
          <w:b/>
          <w:bCs/>
          <w:sz w:val="28"/>
          <w:szCs w:val="28"/>
        </w:rPr>
      </w:pPr>
    </w:p>
    <w:p w:rsidR="003B4126" w:rsidRDefault="003B4126">
      <w:pPr>
        <w:rPr>
          <w:b/>
          <w:bCs/>
          <w:sz w:val="28"/>
          <w:szCs w:val="28"/>
        </w:rPr>
      </w:pPr>
    </w:p>
    <w:p w:rsidR="003B4126" w:rsidRDefault="007F16DA">
      <w:pPr>
        <w:rPr>
          <w:b/>
          <w:bCs/>
          <w:sz w:val="50"/>
          <w:szCs w:val="50"/>
        </w:rPr>
      </w:pPr>
      <w:r>
        <w:rPr>
          <w:b/>
          <w:bCs/>
          <w:sz w:val="50"/>
          <w:szCs w:val="50"/>
        </w:rPr>
        <w:t>Deutsch</w:t>
      </w:r>
    </w:p>
    <w:p w:rsidR="003B4126" w:rsidRDefault="003B4126">
      <w:pPr>
        <w:rPr>
          <w:b/>
          <w:bCs/>
          <w:sz w:val="50"/>
          <w:szCs w:val="50"/>
        </w:rPr>
      </w:pPr>
    </w:p>
    <w:p w:rsidR="003B4126" w:rsidRDefault="003E2DCF">
      <w:pPr>
        <w:rPr>
          <w:b/>
          <w:bCs/>
          <w:sz w:val="36"/>
          <w:szCs w:val="36"/>
        </w:rPr>
      </w:pPr>
      <w:r>
        <w:rPr>
          <w:b/>
          <w:bCs/>
          <w:sz w:val="36"/>
          <w:szCs w:val="36"/>
        </w:rPr>
        <w:t xml:space="preserve">(Entwurfsstand: </w:t>
      </w:r>
      <w:r w:rsidR="00D17026">
        <w:rPr>
          <w:b/>
          <w:bCs/>
          <w:sz w:val="36"/>
          <w:szCs w:val="36"/>
        </w:rPr>
        <w:t>02</w:t>
      </w:r>
      <w:r>
        <w:rPr>
          <w:b/>
          <w:bCs/>
          <w:sz w:val="36"/>
          <w:szCs w:val="36"/>
        </w:rPr>
        <w:t>.0</w:t>
      </w:r>
      <w:r w:rsidR="00D17026">
        <w:rPr>
          <w:b/>
          <w:bCs/>
          <w:sz w:val="36"/>
          <w:szCs w:val="36"/>
        </w:rPr>
        <w:t>7</w:t>
      </w:r>
      <w:r w:rsidR="003B4126">
        <w:rPr>
          <w:b/>
          <w:bCs/>
          <w:sz w:val="36"/>
          <w:szCs w:val="36"/>
        </w:rPr>
        <w:t>.201</w:t>
      </w:r>
      <w:r w:rsidR="00617334">
        <w:rPr>
          <w:b/>
          <w:bCs/>
          <w:sz w:val="36"/>
          <w:szCs w:val="36"/>
        </w:rPr>
        <w:t>4</w:t>
      </w:r>
      <w:r w:rsidR="003B4126">
        <w:rPr>
          <w:b/>
          <w:bCs/>
          <w:sz w:val="36"/>
          <w:szCs w:val="36"/>
        </w:rPr>
        <w:t>)</w:t>
      </w:r>
    </w:p>
    <w:p w:rsidR="003B4126" w:rsidRDefault="003B4126">
      <w:pPr>
        <w:rPr>
          <w:sz w:val="28"/>
          <w:szCs w:val="28"/>
        </w:rPr>
      </w:pPr>
    </w:p>
    <w:p w:rsidR="003B4126" w:rsidRDefault="003B4126">
      <w:pPr>
        <w:ind w:right="-2"/>
        <w:rPr>
          <w:rFonts w:cs="Arial"/>
          <w:b/>
          <w:bCs/>
          <w:sz w:val="28"/>
          <w:szCs w:val="28"/>
        </w:rPr>
      </w:pPr>
      <w:r>
        <w:rPr>
          <w:b/>
          <w:bCs/>
          <w:sz w:val="30"/>
        </w:rPr>
        <w:br w:type="page"/>
      </w:r>
      <w:r>
        <w:rPr>
          <w:rFonts w:cs="Arial"/>
          <w:b/>
          <w:bCs/>
          <w:sz w:val="28"/>
          <w:szCs w:val="28"/>
        </w:rPr>
        <w:lastRenderedPageBreak/>
        <w:t>Inhalt</w:t>
      </w:r>
    </w:p>
    <w:p w:rsidR="003B4126" w:rsidRDefault="003B4126">
      <w:pPr>
        <w:rPr>
          <w:rFonts w:cs="Arial"/>
        </w:rPr>
      </w:pPr>
    </w:p>
    <w:p w:rsidR="003B4126" w:rsidRDefault="003B4126">
      <w:pPr>
        <w:rPr>
          <w:rFonts w:cs="Arial"/>
        </w:rPr>
      </w:pPr>
    </w:p>
    <w:p w:rsidR="003B4126" w:rsidRDefault="003B4126">
      <w:pPr>
        <w:ind w:right="-886"/>
        <w:jc w:val="right"/>
        <w:rPr>
          <w:rFonts w:cs="Arial"/>
        </w:rPr>
      </w:pPr>
      <w:r>
        <w:rPr>
          <w:rFonts w:cs="Arial"/>
        </w:rPr>
        <w:t>Seite</w:t>
      </w:r>
    </w:p>
    <w:p w:rsidR="004E5E2A" w:rsidRPr="00AB0616" w:rsidRDefault="004E5E2A">
      <w:pPr>
        <w:pStyle w:val="Verzeichnis1"/>
        <w:rPr>
          <w:rFonts w:ascii="Calibri" w:hAnsi="Calibri" w:cs="Times New Roman"/>
          <w:b w:val="0"/>
          <w:sz w:val="22"/>
          <w:szCs w:val="22"/>
        </w:rPr>
      </w:pPr>
      <w:r>
        <w:fldChar w:fldCharType="begin"/>
      </w:r>
      <w:r>
        <w:instrText xml:space="preserve"> TOC \o "1-3" \h \z \u </w:instrText>
      </w:r>
      <w:r>
        <w:fldChar w:fldCharType="separate"/>
      </w:r>
      <w:hyperlink w:anchor="_Toc365882745" w:history="1">
        <w:r w:rsidRPr="00B62061">
          <w:rPr>
            <w:rStyle w:val="Hyperlink"/>
            <w:bCs/>
          </w:rPr>
          <w:t>1</w:t>
        </w:r>
        <w:r w:rsidRPr="00AB0616">
          <w:rPr>
            <w:rFonts w:ascii="Calibri" w:hAnsi="Calibri" w:cs="Times New Roman"/>
            <w:b w:val="0"/>
            <w:sz w:val="22"/>
            <w:szCs w:val="22"/>
          </w:rPr>
          <w:tab/>
        </w:r>
        <w:r w:rsidRPr="00B62061">
          <w:rPr>
            <w:rStyle w:val="Hyperlink"/>
            <w:bCs/>
          </w:rPr>
          <w:t>Rahmenbedingungen der fachlichen Arbeit</w:t>
        </w:r>
        <w:r>
          <w:rPr>
            <w:webHidden/>
          </w:rPr>
          <w:tab/>
        </w:r>
        <w:r>
          <w:rPr>
            <w:webHidden/>
          </w:rPr>
          <w:fldChar w:fldCharType="begin"/>
        </w:r>
        <w:r>
          <w:rPr>
            <w:webHidden/>
          </w:rPr>
          <w:instrText xml:space="preserve"> PAGEREF _Toc365882745 \h </w:instrText>
        </w:r>
        <w:r>
          <w:rPr>
            <w:webHidden/>
          </w:rPr>
        </w:r>
        <w:r>
          <w:rPr>
            <w:webHidden/>
          </w:rPr>
          <w:fldChar w:fldCharType="separate"/>
        </w:r>
        <w:r>
          <w:rPr>
            <w:webHidden/>
          </w:rPr>
          <w:t>3</w:t>
        </w:r>
        <w:r>
          <w:rPr>
            <w:webHidden/>
          </w:rPr>
          <w:fldChar w:fldCharType="end"/>
        </w:r>
      </w:hyperlink>
    </w:p>
    <w:p w:rsidR="004E5E2A" w:rsidRPr="00AB0616" w:rsidRDefault="00D17026">
      <w:pPr>
        <w:pStyle w:val="Verzeichnis1"/>
        <w:rPr>
          <w:rFonts w:ascii="Calibri" w:hAnsi="Calibri" w:cs="Times New Roman"/>
          <w:b w:val="0"/>
          <w:sz w:val="22"/>
          <w:szCs w:val="22"/>
        </w:rPr>
      </w:pPr>
      <w:hyperlink w:anchor="_Toc365882746" w:history="1">
        <w:r w:rsidR="004E5E2A" w:rsidRPr="00B62061">
          <w:rPr>
            <w:rStyle w:val="Hyperlink"/>
            <w:bCs/>
          </w:rPr>
          <w:t>2</w:t>
        </w:r>
        <w:r w:rsidR="004E5E2A" w:rsidRPr="00AB0616">
          <w:rPr>
            <w:rFonts w:ascii="Calibri" w:hAnsi="Calibri" w:cs="Times New Roman"/>
            <w:b w:val="0"/>
            <w:sz w:val="22"/>
            <w:szCs w:val="22"/>
          </w:rPr>
          <w:tab/>
        </w:r>
        <w:r w:rsidR="004E5E2A" w:rsidRPr="00B62061">
          <w:rPr>
            <w:rStyle w:val="Hyperlink"/>
            <w:bCs/>
          </w:rPr>
          <w:t>Entscheidungen zum Unterricht</w:t>
        </w:r>
        <w:r w:rsidR="004E5E2A">
          <w:rPr>
            <w:webHidden/>
          </w:rPr>
          <w:tab/>
        </w:r>
        <w:r w:rsidR="004E5E2A">
          <w:rPr>
            <w:webHidden/>
          </w:rPr>
          <w:fldChar w:fldCharType="begin"/>
        </w:r>
        <w:r w:rsidR="004E5E2A">
          <w:rPr>
            <w:webHidden/>
          </w:rPr>
          <w:instrText xml:space="preserve"> PAGEREF _Toc365882746 \h </w:instrText>
        </w:r>
        <w:r w:rsidR="004E5E2A">
          <w:rPr>
            <w:webHidden/>
          </w:rPr>
        </w:r>
        <w:r w:rsidR="004E5E2A">
          <w:rPr>
            <w:webHidden/>
          </w:rPr>
          <w:fldChar w:fldCharType="separate"/>
        </w:r>
        <w:r w:rsidR="004E5E2A">
          <w:rPr>
            <w:webHidden/>
          </w:rPr>
          <w:t>7</w:t>
        </w:r>
        <w:r w:rsidR="004E5E2A">
          <w:rPr>
            <w:webHidden/>
          </w:rPr>
          <w:fldChar w:fldCharType="end"/>
        </w:r>
      </w:hyperlink>
    </w:p>
    <w:p w:rsidR="004E5E2A" w:rsidRPr="00AB0616" w:rsidRDefault="00D17026">
      <w:pPr>
        <w:pStyle w:val="Verzeichnis2"/>
        <w:rPr>
          <w:rFonts w:ascii="Calibri" w:hAnsi="Calibri"/>
          <w:noProof/>
          <w:sz w:val="22"/>
          <w:szCs w:val="22"/>
        </w:rPr>
      </w:pPr>
      <w:hyperlink w:anchor="_Toc365882747" w:history="1">
        <w:r w:rsidR="004E5E2A" w:rsidRPr="00B62061">
          <w:rPr>
            <w:rStyle w:val="Hyperlink"/>
            <w:bCs/>
            <w:noProof/>
          </w:rPr>
          <w:t>2.1 Unterrichtsvorhaben</w:t>
        </w:r>
        <w:r w:rsidR="004E5E2A">
          <w:rPr>
            <w:noProof/>
            <w:webHidden/>
          </w:rPr>
          <w:tab/>
        </w:r>
        <w:r w:rsidR="004E5E2A">
          <w:rPr>
            <w:noProof/>
            <w:webHidden/>
          </w:rPr>
          <w:fldChar w:fldCharType="begin"/>
        </w:r>
        <w:r w:rsidR="004E5E2A">
          <w:rPr>
            <w:noProof/>
            <w:webHidden/>
          </w:rPr>
          <w:instrText xml:space="preserve"> PAGEREF _Toc365882747 \h </w:instrText>
        </w:r>
        <w:r w:rsidR="004E5E2A">
          <w:rPr>
            <w:noProof/>
            <w:webHidden/>
          </w:rPr>
        </w:r>
        <w:r w:rsidR="004E5E2A">
          <w:rPr>
            <w:noProof/>
            <w:webHidden/>
          </w:rPr>
          <w:fldChar w:fldCharType="separate"/>
        </w:r>
        <w:r w:rsidR="004E5E2A">
          <w:rPr>
            <w:noProof/>
            <w:webHidden/>
          </w:rPr>
          <w:t>7</w:t>
        </w:r>
        <w:r w:rsidR="004E5E2A">
          <w:rPr>
            <w:noProof/>
            <w:webHidden/>
          </w:rPr>
          <w:fldChar w:fldCharType="end"/>
        </w:r>
      </w:hyperlink>
    </w:p>
    <w:p w:rsidR="004E5E2A" w:rsidRPr="00AB0616" w:rsidRDefault="00D17026">
      <w:pPr>
        <w:pStyle w:val="Verzeichnis3"/>
        <w:rPr>
          <w:rFonts w:ascii="Calibri" w:hAnsi="Calibri"/>
          <w:i w:val="0"/>
          <w:noProof/>
        </w:rPr>
      </w:pPr>
      <w:hyperlink w:anchor="_Toc365882748" w:history="1">
        <w:r w:rsidR="004E5E2A" w:rsidRPr="00B62061">
          <w:rPr>
            <w:rStyle w:val="Hyperlink"/>
            <w:noProof/>
          </w:rPr>
          <w:t>2.1.1 Übersichtsraster Unterrichtsvorhaben</w:t>
        </w:r>
        <w:r w:rsidR="004E5E2A">
          <w:rPr>
            <w:noProof/>
            <w:webHidden/>
          </w:rPr>
          <w:tab/>
        </w:r>
        <w:r w:rsidR="004E5E2A">
          <w:rPr>
            <w:noProof/>
            <w:webHidden/>
          </w:rPr>
          <w:fldChar w:fldCharType="begin"/>
        </w:r>
        <w:r w:rsidR="004E5E2A">
          <w:rPr>
            <w:noProof/>
            <w:webHidden/>
          </w:rPr>
          <w:instrText xml:space="preserve"> PAGEREF _Toc365882748 \h </w:instrText>
        </w:r>
        <w:r w:rsidR="004E5E2A">
          <w:rPr>
            <w:noProof/>
            <w:webHidden/>
          </w:rPr>
        </w:r>
        <w:r w:rsidR="004E5E2A">
          <w:rPr>
            <w:noProof/>
            <w:webHidden/>
          </w:rPr>
          <w:fldChar w:fldCharType="separate"/>
        </w:r>
        <w:r w:rsidR="004E5E2A">
          <w:rPr>
            <w:noProof/>
            <w:webHidden/>
          </w:rPr>
          <w:t>9</w:t>
        </w:r>
        <w:r w:rsidR="004E5E2A">
          <w:rPr>
            <w:noProof/>
            <w:webHidden/>
          </w:rPr>
          <w:fldChar w:fldCharType="end"/>
        </w:r>
      </w:hyperlink>
    </w:p>
    <w:p w:rsidR="004E5E2A" w:rsidRPr="00AB0616" w:rsidRDefault="00D17026">
      <w:pPr>
        <w:pStyle w:val="Verzeichnis3"/>
        <w:rPr>
          <w:rFonts w:ascii="Calibri" w:hAnsi="Calibri"/>
          <w:i w:val="0"/>
          <w:noProof/>
        </w:rPr>
      </w:pPr>
      <w:hyperlink w:anchor="_Toc365882749" w:history="1">
        <w:r w:rsidR="004E5E2A" w:rsidRPr="00B62061">
          <w:rPr>
            <w:rStyle w:val="Hyperlink"/>
            <w:noProof/>
          </w:rPr>
          <w:t>2.1.2 Konkretisierte Unterrichtsvorhaben</w:t>
        </w:r>
        <w:r w:rsidR="004E5E2A">
          <w:rPr>
            <w:noProof/>
            <w:webHidden/>
          </w:rPr>
          <w:tab/>
        </w:r>
        <w:r w:rsidR="004E5E2A">
          <w:rPr>
            <w:noProof/>
            <w:webHidden/>
          </w:rPr>
          <w:fldChar w:fldCharType="begin"/>
        </w:r>
        <w:r w:rsidR="004E5E2A">
          <w:rPr>
            <w:noProof/>
            <w:webHidden/>
          </w:rPr>
          <w:instrText xml:space="preserve"> PAGEREF _Toc365882749 \h </w:instrText>
        </w:r>
        <w:r w:rsidR="004E5E2A">
          <w:rPr>
            <w:noProof/>
            <w:webHidden/>
          </w:rPr>
        </w:r>
        <w:r w:rsidR="004E5E2A">
          <w:rPr>
            <w:noProof/>
            <w:webHidden/>
          </w:rPr>
          <w:fldChar w:fldCharType="separate"/>
        </w:r>
        <w:r w:rsidR="004E5E2A">
          <w:rPr>
            <w:noProof/>
            <w:webHidden/>
          </w:rPr>
          <w:t>24</w:t>
        </w:r>
        <w:r w:rsidR="004E5E2A">
          <w:rPr>
            <w:noProof/>
            <w:webHidden/>
          </w:rPr>
          <w:fldChar w:fldCharType="end"/>
        </w:r>
      </w:hyperlink>
    </w:p>
    <w:p w:rsidR="004E5E2A" w:rsidRPr="00AB0616" w:rsidRDefault="00D17026">
      <w:pPr>
        <w:pStyle w:val="Verzeichnis2"/>
        <w:rPr>
          <w:rFonts w:ascii="Calibri" w:hAnsi="Calibri"/>
          <w:noProof/>
          <w:sz w:val="22"/>
          <w:szCs w:val="22"/>
        </w:rPr>
      </w:pPr>
      <w:hyperlink w:anchor="_Toc365882750" w:history="1">
        <w:r w:rsidR="004E5E2A" w:rsidRPr="00B62061">
          <w:rPr>
            <w:rStyle w:val="Hyperlink"/>
            <w:bCs/>
            <w:noProof/>
          </w:rPr>
          <w:t>2.2 Grundsätze der fachmethodischen und fachdidaktischen Arbeit</w:t>
        </w:r>
        <w:r w:rsidR="004E5E2A">
          <w:rPr>
            <w:noProof/>
            <w:webHidden/>
          </w:rPr>
          <w:tab/>
        </w:r>
        <w:r w:rsidR="004E5E2A">
          <w:rPr>
            <w:noProof/>
            <w:webHidden/>
          </w:rPr>
          <w:fldChar w:fldCharType="begin"/>
        </w:r>
        <w:r w:rsidR="004E5E2A">
          <w:rPr>
            <w:noProof/>
            <w:webHidden/>
          </w:rPr>
          <w:instrText xml:space="preserve"> PAGEREF _Toc365882750 \h </w:instrText>
        </w:r>
        <w:r w:rsidR="004E5E2A">
          <w:rPr>
            <w:noProof/>
            <w:webHidden/>
          </w:rPr>
        </w:r>
        <w:r w:rsidR="004E5E2A">
          <w:rPr>
            <w:noProof/>
            <w:webHidden/>
          </w:rPr>
          <w:fldChar w:fldCharType="separate"/>
        </w:r>
        <w:r w:rsidR="004E5E2A">
          <w:rPr>
            <w:noProof/>
            <w:webHidden/>
          </w:rPr>
          <w:t>33</w:t>
        </w:r>
        <w:r w:rsidR="004E5E2A">
          <w:rPr>
            <w:noProof/>
            <w:webHidden/>
          </w:rPr>
          <w:fldChar w:fldCharType="end"/>
        </w:r>
      </w:hyperlink>
    </w:p>
    <w:p w:rsidR="004E5E2A" w:rsidRPr="00AB0616" w:rsidRDefault="00D17026">
      <w:pPr>
        <w:pStyle w:val="Verzeichnis2"/>
        <w:rPr>
          <w:rFonts w:ascii="Calibri" w:hAnsi="Calibri"/>
          <w:noProof/>
          <w:sz w:val="22"/>
          <w:szCs w:val="22"/>
        </w:rPr>
      </w:pPr>
      <w:hyperlink w:anchor="_Toc365882751" w:history="1">
        <w:r w:rsidR="004E5E2A" w:rsidRPr="00B62061">
          <w:rPr>
            <w:rStyle w:val="Hyperlink"/>
            <w:bCs/>
            <w:noProof/>
          </w:rPr>
          <w:t>2.3  Grundsätze der Leistungsbewertung und Leistungsrückmeldung</w:t>
        </w:r>
        <w:r w:rsidR="004E5E2A">
          <w:rPr>
            <w:noProof/>
            <w:webHidden/>
          </w:rPr>
          <w:tab/>
        </w:r>
        <w:r w:rsidR="004E5E2A">
          <w:rPr>
            <w:noProof/>
            <w:webHidden/>
          </w:rPr>
          <w:fldChar w:fldCharType="begin"/>
        </w:r>
        <w:r w:rsidR="004E5E2A">
          <w:rPr>
            <w:noProof/>
            <w:webHidden/>
          </w:rPr>
          <w:instrText xml:space="preserve"> PAGEREF _Toc365882751 \h </w:instrText>
        </w:r>
        <w:r w:rsidR="004E5E2A">
          <w:rPr>
            <w:noProof/>
            <w:webHidden/>
          </w:rPr>
        </w:r>
        <w:r w:rsidR="004E5E2A">
          <w:rPr>
            <w:noProof/>
            <w:webHidden/>
          </w:rPr>
          <w:fldChar w:fldCharType="separate"/>
        </w:r>
        <w:r w:rsidR="004E5E2A">
          <w:rPr>
            <w:noProof/>
            <w:webHidden/>
          </w:rPr>
          <w:t>35</w:t>
        </w:r>
        <w:r w:rsidR="004E5E2A">
          <w:rPr>
            <w:noProof/>
            <w:webHidden/>
          </w:rPr>
          <w:fldChar w:fldCharType="end"/>
        </w:r>
      </w:hyperlink>
    </w:p>
    <w:p w:rsidR="004E5E2A" w:rsidRPr="00AB0616" w:rsidRDefault="00D17026">
      <w:pPr>
        <w:pStyle w:val="Verzeichnis2"/>
        <w:rPr>
          <w:rFonts w:ascii="Calibri" w:hAnsi="Calibri"/>
          <w:noProof/>
          <w:sz w:val="22"/>
          <w:szCs w:val="22"/>
        </w:rPr>
      </w:pPr>
      <w:hyperlink w:anchor="_Toc365882752" w:history="1">
        <w:r w:rsidR="004E5E2A" w:rsidRPr="00B62061">
          <w:rPr>
            <w:rStyle w:val="Hyperlink"/>
            <w:rFonts w:cs="Arial"/>
            <w:noProof/>
          </w:rPr>
          <w:t>Facharbeiten</w:t>
        </w:r>
        <w:r w:rsidR="004E5E2A">
          <w:rPr>
            <w:noProof/>
            <w:webHidden/>
          </w:rPr>
          <w:tab/>
        </w:r>
        <w:r w:rsidR="004E5E2A">
          <w:rPr>
            <w:noProof/>
            <w:webHidden/>
          </w:rPr>
          <w:fldChar w:fldCharType="begin"/>
        </w:r>
        <w:r w:rsidR="004E5E2A">
          <w:rPr>
            <w:noProof/>
            <w:webHidden/>
          </w:rPr>
          <w:instrText xml:space="preserve"> PAGEREF _Toc365882752 \h </w:instrText>
        </w:r>
        <w:r w:rsidR="004E5E2A">
          <w:rPr>
            <w:noProof/>
            <w:webHidden/>
          </w:rPr>
        </w:r>
        <w:r w:rsidR="004E5E2A">
          <w:rPr>
            <w:noProof/>
            <w:webHidden/>
          </w:rPr>
          <w:fldChar w:fldCharType="separate"/>
        </w:r>
        <w:r w:rsidR="004E5E2A">
          <w:rPr>
            <w:noProof/>
            <w:webHidden/>
          </w:rPr>
          <w:t>37</w:t>
        </w:r>
        <w:r w:rsidR="004E5E2A">
          <w:rPr>
            <w:noProof/>
            <w:webHidden/>
          </w:rPr>
          <w:fldChar w:fldCharType="end"/>
        </w:r>
      </w:hyperlink>
    </w:p>
    <w:p w:rsidR="004E5E2A" w:rsidRPr="00AB0616" w:rsidRDefault="00D17026">
      <w:pPr>
        <w:pStyle w:val="Verzeichnis2"/>
        <w:rPr>
          <w:rFonts w:ascii="Calibri" w:hAnsi="Calibri"/>
          <w:noProof/>
          <w:sz w:val="22"/>
          <w:szCs w:val="22"/>
        </w:rPr>
      </w:pPr>
      <w:hyperlink w:anchor="_Toc365882753" w:history="1">
        <w:r w:rsidR="004E5E2A" w:rsidRPr="00B62061">
          <w:rPr>
            <w:rStyle w:val="Hyperlink"/>
            <w:bCs/>
            <w:noProof/>
          </w:rPr>
          <w:t>2.4 Lehr- und Lernmittel</w:t>
        </w:r>
        <w:r w:rsidR="004E5E2A">
          <w:rPr>
            <w:noProof/>
            <w:webHidden/>
          </w:rPr>
          <w:tab/>
        </w:r>
        <w:r w:rsidR="004E5E2A">
          <w:rPr>
            <w:noProof/>
            <w:webHidden/>
          </w:rPr>
          <w:fldChar w:fldCharType="begin"/>
        </w:r>
        <w:r w:rsidR="004E5E2A">
          <w:rPr>
            <w:noProof/>
            <w:webHidden/>
          </w:rPr>
          <w:instrText xml:space="preserve"> PAGEREF _Toc365882753 \h </w:instrText>
        </w:r>
        <w:r w:rsidR="004E5E2A">
          <w:rPr>
            <w:noProof/>
            <w:webHidden/>
          </w:rPr>
        </w:r>
        <w:r w:rsidR="004E5E2A">
          <w:rPr>
            <w:noProof/>
            <w:webHidden/>
          </w:rPr>
          <w:fldChar w:fldCharType="separate"/>
        </w:r>
        <w:r w:rsidR="004E5E2A">
          <w:rPr>
            <w:noProof/>
            <w:webHidden/>
          </w:rPr>
          <w:t>41</w:t>
        </w:r>
        <w:r w:rsidR="004E5E2A">
          <w:rPr>
            <w:noProof/>
            <w:webHidden/>
          </w:rPr>
          <w:fldChar w:fldCharType="end"/>
        </w:r>
      </w:hyperlink>
    </w:p>
    <w:p w:rsidR="004E5E2A" w:rsidRPr="00AB0616" w:rsidRDefault="00D17026">
      <w:pPr>
        <w:pStyle w:val="Verzeichnis1"/>
        <w:rPr>
          <w:rFonts w:ascii="Calibri" w:hAnsi="Calibri" w:cs="Times New Roman"/>
          <w:b w:val="0"/>
          <w:sz w:val="22"/>
          <w:szCs w:val="22"/>
        </w:rPr>
      </w:pPr>
      <w:hyperlink w:anchor="_Toc365882754" w:history="1">
        <w:r w:rsidR="004E5E2A" w:rsidRPr="00B62061">
          <w:rPr>
            <w:rStyle w:val="Hyperlink"/>
            <w:bCs/>
          </w:rPr>
          <w:t>3</w:t>
        </w:r>
        <w:r w:rsidR="004E5E2A" w:rsidRPr="00AB0616">
          <w:rPr>
            <w:rFonts w:ascii="Calibri" w:hAnsi="Calibri" w:cs="Times New Roman"/>
            <w:b w:val="0"/>
            <w:sz w:val="22"/>
            <w:szCs w:val="22"/>
          </w:rPr>
          <w:tab/>
        </w:r>
        <w:r w:rsidR="004E5E2A" w:rsidRPr="00B62061">
          <w:rPr>
            <w:rStyle w:val="Hyperlink"/>
            <w:bCs/>
          </w:rPr>
          <w:t>Entscheidungen zu fach- und unterrichtsübergreifenden Fragen</w:t>
        </w:r>
        <w:r w:rsidR="004E5E2A">
          <w:rPr>
            <w:webHidden/>
          </w:rPr>
          <w:tab/>
        </w:r>
        <w:r w:rsidR="004E5E2A">
          <w:rPr>
            <w:webHidden/>
          </w:rPr>
          <w:fldChar w:fldCharType="begin"/>
        </w:r>
        <w:r w:rsidR="004E5E2A">
          <w:rPr>
            <w:webHidden/>
          </w:rPr>
          <w:instrText xml:space="preserve"> PAGEREF _Toc365882754 \h </w:instrText>
        </w:r>
        <w:r w:rsidR="004E5E2A">
          <w:rPr>
            <w:webHidden/>
          </w:rPr>
        </w:r>
        <w:r w:rsidR="004E5E2A">
          <w:rPr>
            <w:webHidden/>
          </w:rPr>
          <w:fldChar w:fldCharType="separate"/>
        </w:r>
        <w:r w:rsidR="004E5E2A">
          <w:rPr>
            <w:webHidden/>
          </w:rPr>
          <w:t>42</w:t>
        </w:r>
        <w:r w:rsidR="004E5E2A">
          <w:rPr>
            <w:webHidden/>
          </w:rPr>
          <w:fldChar w:fldCharType="end"/>
        </w:r>
      </w:hyperlink>
    </w:p>
    <w:p w:rsidR="004E5E2A" w:rsidRPr="00AB0616" w:rsidRDefault="00D17026">
      <w:pPr>
        <w:pStyle w:val="Verzeichnis1"/>
        <w:rPr>
          <w:rFonts w:ascii="Calibri" w:hAnsi="Calibri" w:cs="Times New Roman"/>
          <w:b w:val="0"/>
          <w:sz w:val="22"/>
          <w:szCs w:val="22"/>
        </w:rPr>
      </w:pPr>
      <w:hyperlink w:anchor="_Toc365882755" w:history="1">
        <w:r w:rsidR="004E5E2A" w:rsidRPr="00B62061">
          <w:rPr>
            <w:rStyle w:val="Hyperlink"/>
            <w:bCs/>
          </w:rPr>
          <w:t>4</w:t>
        </w:r>
        <w:r w:rsidR="004E5E2A" w:rsidRPr="00AB0616">
          <w:rPr>
            <w:rFonts w:ascii="Calibri" w:hAnsi="Calibri" w:cs="Times New Roman"/>
            <w:b w:val="0"/>
            <w:sz w:val="22"/>
            <w:szCs w:val="22"/>
          </w:rPr>
          <w:tab/>
        </w:r>
        <w:r w:rsidR="004E5E2A" w:rsidRPr="00B62061">
          <w:rPr>
            <w:rStyle w:val="Hyperlink"/>
            <w:bCs/>
          </w:rPr>
          <w:t>Qualitätssicherung und Evaluation</w:t>
        </w:r>
        <w:r w:rsidR="004E5E2A">
          <w:rPr>
            <w:webHidden/>
          </w:rPr>
          <w:tab/>
        </w:r>
        <w:r w:rsidR="004E5E2A">
          <w:rPr>
            <w:webHidden/>
          </w:rPr>
          <w:fldChar w:fldCharType="begin"/>
        </w:r>
        <w:r w:rsidR="004E5E2A">
          <w:rPr>
            <w:webHidden/>
          </w:rPr>
          <w:instrText xml:space="preserve"> PAGEREF _Toc365882755 \h </w:instrText>
        </w:r>
        <w:r w:rsidR="004E5E2A">
          <w:rPr>
            <w:webHidden/>
          </w:rPr>
        </w:r>
        <w:r w:rsidR="004E5E2A">
          <w:rPr>
            <w:webHidden/>
          </w:rPr>
          <w:fldChar w:fldCharType="separate"/>
        </w:r>
        <w:r w:rsidR="004E5E2A">
          <w:rPr>
            <w:webHidden/>
          </w:rPr>
          <w:t>45</w:t>
        </w:r>
        <w:r w:rsidR="004E5E2A">
          <w:rPr>
            <w:webHidden/>
          </w:rPr>
          <w:fldChar w:fldCharType="end"/>
        </w:r>
      </w:hyperlink>
    </w:p>
    <w:p w:rsidR="004E5E2A" w:rsidRPr="00AB0616" w:rsidRDefault="00D17026">
      <w:pPr>
        <w:pStyle w:val="Verzeichnis1"/>
        <w:rPr>
          <w:rFonts w:ascii="Calibri" w:hAnsi="Calibri" w:cs="Times New Roman"/>
          <w:b w:val="0"/>
          <w:sz w:val="22"/>
          <w:szCs w:val="22"/>
        </w:rPr>
      </w:pPr>
      <w:hyperlink w:anchor="_Toc365882756" w:history="1">
        <w:r w:rsidR="004E5E2A" w:rsidRPr="00B62061">
          <w:rPr>
            <w:rStyle w:val="Hyperlink"/>
          </w:rPr>
          <w:t>Übersicht über regelmäßigen Beiträge zur Qualitätssicherung</w:t>
        </w:r>
        <w:r w:rsidR="004E5E2A">
          <w:rPr>
            <w:webHidden/>
          </w:rPr>
          <w:tab/>
        </w:r>
        <w:r w:rsidR="004E5E2A">
          <w:rPr>
            <w:webHidden/>
          </w:rPr>
          <w:fldChar w:fldCharType="begin"/>
        </w:r>
        <w:r w:rsidR="004E5E2A">
          <w:rPr>
            <w:webHidden/>
          </w:rPr>
          <w:instrText xml:space="preserve"> PAGEREF _Toc365882756 \h </w:instrText>
        </w:r>
        <w:r w:rsidR="004E5E2A">
          <w:rPr>
            <w:webHidden/>
          </w:rPr>
        </w:r>
        <w:r w:rsidR="004E5E2A">
          <w:rPr>
            <w:webHidden/>
          </w:rPr>
          <w:fldChar w:fldCharType="separate"/>
        </w:r>
        <w:r w:rsidR="004E5E2A">
          <w:rPr>
            <w:webHidden/>
          </w:rPr>
          <w:t>45</w:t>
        </w:r>
        <w:r w:rsidR="004E5E2A">
          <w:rPr>
            <w:webHidden/>
          </w:rPr>
          <w:fldChar w:fldCharType="end"/>
        </w:r>
      </w:hyperlink>
    </w:p>
    <w:p w:rsidR="003B4126" w:rsidRDefault="004E5E2A">
      <w:pPr>
        <w:pStyle w:val="StandardWeb"/>
      </w:pPr>
      <w:r>
        <w:rPr>
          <w:rFonts w:ascii="Arial" w:hAnsi="Arial" w:cs="Arial"/>
          <w:noProof/>
          <w:szCs w:val="30"/>
        </w:rPr>
        <w:fldChar w:fldCharType="end"/>
      </w:r>
    </w:p>
    <w:p w:rsidR="003B4126" w:rsidRDefault="003B4126">
      <w:pPr>
        <w:pStyle w:val="StandardWeb"/>
        <w:rPr>
          <w:rStyle w:val="Fett"/>
          <w:rFonts w:ascii="Arial" w:hAnsi="Arial" w:cs="Arial"/>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3B4126">
        <w:tc>
          <w:tcPr>
            <w:tcW w:w="8074" w:type="dxa"/>
            <w:shd w:val="clear" w:color="auto" w:fill="D9D9D9"/>
          </w:tcPr>
          <w:p w:rsidR="003B4126" w:rsidRDefault="003B4126">
            <w:pPr>
              <w:pStyle w:val="StandardWeb"/>
              <w:jc w:val="both"/>
              <w:rPr>
                <w:rFonts w:ascii="Arial" w:hAnsi="Arial" w:cs="Arial"/>
              </w:rPr>
            </w:pPr>
            <w:r>
              <w:rPr>
                <w:rStyle w:val="Fett"/>
                <w:rFonts w:ascii="Arial" w:hAnsi="Arial" w:cs="Arial"/>
              </w:rPr>
              <w:lastRenderedPageBreak/>
              <w:t>Hinweis:</w:t>
            </w:r>
            <w:r>
              <w:rPr>
                <w:rFonts w:ascii="Arial" w:hAnsi="Arial" w:cs="Arial"/>
              </w:rPr>
              <w:t xml:space="preserve"> Als Beispiel für einen </w:t>
            </w:r>
            <w:r w:rsidR="00F01969">
              <w:rPr>
                <w:rFonts w:ascii="Arial" w:hAnsi="Arial" w:cs="Arial"/>
              </w:rPr>
              <w:t>schulintern</w:t>
            </w:r>
            <w:r>
              <w:rPr>
                <w:rFonts w:ascii="Arial" w:hAnsi="Arial" w:cs="Arial"/>
              </w:rPr>
              <w:t xml:space="preserve">en Lehrplan auf der Grundlage des Kernlehrplans für die Sekundarstufe II im Fach Deutsch steht hier der </w:t>
            </w:r>
            <w:r w:rsidR="00F01969">
              <w:rPr>
                <w:rFonts w:ascii="Arial" w:hAnsi="Arial" w:cs="Arial"/>
              </w:rPr>
              <w:t>schulintern</w:t>
            </w:r>
            <w:r>
              <w:rPr>
                <w:rFonts w:ascii="Arial" w:hAnsi="Arial" w:cs="Arial"/>
              </w:rPr>
              <w:t>e Lehrplan einer fiktiven Schule zur Verfügung.</w:t>
            </w:r>
          </w:p>
          <w:p w:rsidR="003B4126" w:rsidRDefault="003B4126">
            <w:pPr>
              <w:pStyle w:val="StandardWeb"/>
              <w:jc w:val="both"/>
              <w:rPr>
                <w:rStyle w:val="Fett"/>
                <w:rFonts w:ascii="Arial" w:hAnsi="Arial" w:cs="Arial"/>
                <w:b w:val="0"/>
                <w:bCs w:val="0"/>
              </w:rPr>
            </w:pPr>
            <w:r>
              <w:rPr>
                <w:rFonts w:ascii="Arial" w:hAnsi="Arial" w:cs="Arial"/>
              </w:rPr>
              <w:t xml:space="preserve">Um zu verdeutlichen, wie die jeweils spezifischen Rahmenbedingungen in den </w:t>
            </w:r>
            <w:r w:rsidR="00F01969">
              <w:rPr>
                <w:rFonts w:ascii="Arial" w:hAnsi="Arial" w:cs="Arial"/>
              </w:rPr>
              <w:t>schulintern</w:t>
            </w:r>
            <w:r>
              <w:rPr>
                <w:rFonts w:ascii="Arial" w:hAnsi="Arial" w:cs="Arial"/>
              </w:rPr>
              <w:t>en Lehrplan einfließen, wird die Schule in Kapitel 1 z</w:t>
            </w:r>
            <w:r>
              <w:rPr>
                <w:rFonts w:ascii="Arial" w:hAnsi="Arial" w:cs="Arial"/>
              </w:rPr>
              <w:t>u</w:t>
            </w:r>
            <w:r>
              <w:rPr>
                <w:rFonts w:ascii="Arial" w:hAnsi="Arial" w:cs="Arial"/>
              </w:rPr>
              <w:t>nächst näher vorgestellt. Den Fachkonferenzen wird empfohlen, eine nach den Aspekten im vorliegenden Beispiel strukturierte Beschreibung für ihre Schule zu erstellen.</w:t>
            </w:r>
          </w:p>
        </w:tc>
      </w:tr>
    </w:tbl>
    <w:p w:rsidR="003B4126" w:rsidRDefault="003B4126">
      <w:pPr>
        <w:tabs>
          <w:tab w:val="right" w:pos="7920"/>
        </w:tabs>
        <w:ind w:right="14"/>
      </w:pPr>
    </w:p>
    <w:p w:rsidR="003B4126" w:rsidRDefault="003B4126">
      <w:pPr>
        <w:pStyle w:val="berschrift1"/>
        <w:ind w:left="0" w:firstLine="0"/>
        <w:rPr>
          <w:bCs/>
          <w:sz w:val="28"/>
        </w:rPr>
      </w:pPr>
      <w:bookmarkStart w:id="2" w:name="_Toc80167956"/>
      <w:bookmarkStart w:id="3" w:name="_Toc80169677"/>
      <w:bookmarkStart w:id="4" w:name="_Toc176151036"/>
      <w:bookmarkEnd w:id="0"/>
      <w:bookmarkEnd w:id="1"/>
    </w:p>
    <w:p w:rsidR="003B4126" w:rsidRDefault="003B4126">
      <w:pPr>
        <w:pStyle w:val="berschrift1"/>
        <w:ind w:left="0" w:firstLine="0"/>
        <w:rPr>
          <w:bCs/>
          <w:sz w:val="28"/>
        </w:rPr>
      </w:pPr>
      <w:bookmarkStart w:id="5" w:name="_Toc365882745"/>
      <w:r>
        <w:rPr>
          <w:bCs/>
          <w:sz w:val="28"/>
        </w:rPr>
        <w:t>1</w:t>
      </w:r>
      <w:r>
        <w:rPr>
          <w:bCs/>
          <w:sz w:val="28"/>
        </w:rPr>
        <w:tab/>
      </w:r>
      <w:bookmarkEnd w:id="2"/>
      <w:bookmarkEnd w:id="3"/>
      <w:bookmarkEnd w:id="4"/>
      <w:r>
        <w:rPr>
          <w:bCs/>
          <w:sz w:val="28"/>
        </w:rPr>
        <w:t>Rahmenbedingungen der fachlichen Arbeit</w:t>
      </w:r>
      <w:bookmarkEnd w:id="5"/>
    </w:p>
    <w:p w:rsidR="003B4126" w:rsidRPr="004E5E2A" w:rsidRDefault="003B4126" w:rsidP="004E5E2A">
      <w:pPr>
        <w:rPr>
          <w:rStyle w:val="Fett"/>
        </w:rPr>
      </w:pPr>
      <w:r w:rsidRPr="004E5E2A">
        <w:rPr>
          <w:rStyle w:val="Fett"/>
        </w:rPr>
        <w:t>Lage der Schule</w:t>
      </w:r>
    </w:p>
    <w:p w:rsidR="005272B4" w:rsidRPr="005272B4" w:rsidRDefault="005272B4" w:rsidP="005272B4">
      <w:pPr>
        <w:spacing w:after="60"/>
        <w:rPr>
          <w:rFonts w:cs="Arial"/>
          <w:szCs w:val="24"/>
        </w:rPr>
      </w:pPr>
      <w:r w:rsidRPr="005272B4">
        <w:rPr>
          <w:rFonts w:cs="Arial"/>
          <w:szCs w:val="24"/>
        </w:rPr>
        <w:t>In der mittelgroßen Stadt befindet sich ein Weiterbildungskolleg, das zwei Unterrichtsschienen anbietet – einmal vormittags und einmal abends. Be</w:t>
      </w:r>
      <w:r w:rsidRPr="005272B4">
        <w:rPr>
          <w:rFonts w:cs="Arial"/>
          <w:szCs w:val="24"/>
        </w:rPr>
        <w:t>i</w:t>
      </w:r>
      <w:r w:rsidRPr="005272B4">
        <w:rPr>
          <w:rFonts w:cs="Arial"/>
          <w:szCs w:val="24"/>
        </w:rPr>
        <w:t>de Bildungsgänge sind in demselben Gebäude untergebracht, in einer ehemaligen Grundschule. Es ist an dieser Schule auch möglich, das Ab</w:t>
      </w:r>
      <w:r w:rsidRPr="005272B4">
        <w:rPr>
          <w:rFonts w:cs="Arial"/>
          <w:szCs w:val="24"/>
        </w:rPr>
        <w:t>i</w:t>
      </w:r>
      <w:r w:rsidRPr="005272B4">
        <w:rPr>
          <w:rFonts w:cs="Arial"/>
          <w:szCs w:val="24"/>
        </w:rPr>
        <w:t>tur auf dem Weg von „Abi online“ zu erreichen. Das Weiterbildungskolleg besuchen ca. 300 Studierende.</w:t>
      </w:r>
    </w:p>
    <w:p w:rsidR="005272B4" w:rsidRPr="005272B4" w:rsidRDefault="005272B4" w:rsidP="005272B4">
      <w:pPr>
        <w:spacing w:after="60"/>
        <w:rPr>
          <w:rFonts w:cs="Arial"/>
          <w:szCs w:val="24"/>
        </w:rPr>
      </w:pPr>
      <w:r w:rsidRPr="005272B4">
        <w:rPr>
          <w:rFonts w:cs="Arial"/>
          <w:szCs w:val="24"/>
        </w:rPr>
        <w:t>Diese Institution des zweiten Bildungswegs hat ihr Einzugsgebiet in der ganzen Stadt. „Abi online“, Vormittagsunterricht und Abendunterricht ric</w:t>
      </w:r>
      <w:r w:rsidRPr="005272B4">
        <w:rPr>
          <w:rFonts w:cs="Arial"/>
          <w:szCs w:val="24"/>
        </w:rPr>
        <w:t>h</w:t>
      </w:r>
      <w:r w:rsidRPr="005272B4">
        <w:rPr>
          <w:rFonts w:cs="Arial"/>
          <w:szCs w:val="24"/>
        </w:rPr>
        <w:t>ten sich an eine heterogene Klientel, wie z.B. die oft sehr selbstständigen Studierenden im „Abi online“ – Bereich.</w:t>
      </w:r>
    </w:p>
    <w:p w:rsidR="003B4126" w:rsidRDefault="003B4126">
      <w:pPr>
        <w:spacing w:after="60"/>
        <w:rPr>
          <w:rFonts w:cs="Arial"/>
          <w:szCs w:val="24"/>
        </w:rPr>
      </w:pPr>
    </w:p>
    <w:p w:rsidR="003B4126" w:rsidRPr="004E5E2A" w:rsidRDefault="003B4126" w:rsidP="004E5E2A">
      <w:pPr>
        <w:rPr>
          <w:rStyle w:val="Fett"/>
        </w:rPr>
      </w:pPr>
      <w:r w:rsidRPr="004E5E2A">
        <w:rPr>
          <w:rStyle w:val="Fett"/>
        </w:rPr>
        <w:t>Aufgaben des Fachs bzw. der Fachgruppe in der Schule vor dem Hi</w:t>
      </w:r>
      <w:r w:rsidRPr="004E5E2A">
        <w:rPr>
          <w:rStyle w:val="Fett"/>
        </w:rPr>
        <w:t>n</w:t>
      </w:r>
      <w:r w:rsidRPr="004E5E2A">
        <w:rPr>
          <w:rStyle w:val="Fett"/>
        </w:rPr>
        <w:t>tergrund der Schülerschaft</w:t>
      </w:r>
    </w:p>
    <w:p w:rsidR="003B4126" w:rsidRDefault="003B4126">
      <w:pPr>
        <w:spacing w:after="60"/>
        <w:rPr>
          <w:rFonts w:cs="Arial"/>
          <w:szCs w:val="24"/>
        </w:rPr>
      </w:pPr>
      <w:r>
        <w:rPr>
          <w:rFonts w:cs="Arial"/>
          <w:szCs w:val="24"/>
        </w:rPr>
        <w:t xml:space="preserve">Die Beispielschule zeichnet sich durch eine beträchtliche Heterogenität ihrer </w:t>
      </w:r>
      <w:proofErr w:type="spellStart"/>
      <w:r w:rsidR="005272B4">
        <w:rPr>
          <w:rFonts w:cs="Arial"/>
          <w:szCs w:val="24"/>
        </w:rPr>
        <w:t>Studierendenschaft</w:t>
      </w:r>
      <w:proofErr w:type="spellEnd"/>
      <w:r w:rsidR="005272B4">
        <w:rPr>
          <w:rFonts w:cs="Arial"/>
          <w:szCs w:val="24"/>
        </w:rPr>
        <w:t xml:space="preserve"> </w:t>
      </w:r>
      <w:r>
        <w:rPr>
          <w:rFonts w:cs="Arial"/>
          <w:szCs w:val="24"/>
        </w:rPr>
        <w:t xml:space="preserve">aus. Sie weist mit 30 % einen deutlichen Anteil an </w:t>
      </w:r>
      <w:r w:rsidR="005272B4">
        <w:rPr>
          <w:rFonts w:cs="Arial"/>
          <w:szCs w:val="24"/>
        </w:rPr>
        <w:t>Studierenden</w:t>
      </w:r>
      <w:r>
        <w:rPr>
          <w:rFonts w:cs="Arial"/>
          <w:szCs w:val="24"/>
        </w:rPr>
        <w:t xml:space="preserve"> mit Deutsch als Zweitsprache auf, deren Sprachbeher</w:t>
      </w:r>
      <w:r>
        <w:rPr>
          <w:rFonts w:cs="Arial"/>
          <w:szCs w:val="24"/>
        </w:rPr>
        <w:t>r</w:t>
      </w:r>
      <w:r>
        <w:rPr>
          <w:rFonts w:cs="Arial"/>
          <w:szCs w:val="24"/>
        </w:rPr>
        <w:t xml:space="preserve">schung individuell sehr unterschiedlich ausgeprägt ist. Der Grad der Sprachsicherheit und Differenziertheit im Deutschen variiert allerdings auch bei den muttersprachlichen </w:t>
      </w:r>
      <w:r w:rsidR="005272B4">
        <w:rPr>
          <w:rFonts w:cs="Arial"/>
          <w:szCs w:val="24"/>
        </w:rPr>
        <w:t>Studierenden</w:t>
      </w:r>
      <w:r>
        <w:rPr>
          <w:rFonts w:cs="Arial"/>
          <w:szCs w:val="24"/>
        </w:rPr>
        <w:t xml:space="preserve"> deutlich. </w:t>
      </w:r>
    </w:p>
    <w:p w:rsidR="003B4126" w:rsidRDefault="003B4126">
      <w:pPr>
        <w:spacing w:after="60"/>
        <w:rPr>
          <w:rFonts w:cs="Arial"/>
          <w:szCs w:val="24"/>
        </w:rPr>
      </w:pPr>
      <w:r>
        <w:rPr>
          <w:rFonts w:cs="Arial"/>
          <w:szCs w:val="24"/>
        </w:rPr>
        <w:t>Die Fachgruppe Deutsch arbeitet hinsichtlich dieser Heterogenität kontin</w:t>
      </w:r>
      <w:r>
        <w:rPr>
          <w:rFonts w:cs="Arial"/>
          <w:szCs w:val="24"/>
        </w:rPr>
        <w:t>u</w:t>
      </w:r>
      <w:r>
        <w:rPr>
          <w:rFonts w:cs="Arial"/>
          <w:szCs w:val="24"/>
        </w:rPr>
        <w:t>ierlich an Fragen der Unterrichtsentwicklung, der Einführung von Förde</w:t>
      </w:r>
      <w:r>
        <w:rPr>
          <w:rFonts w:cs="Arial"/>
          <w:szCs w:val="24"/>
        </w:rPr>
        <w:t>r</w:t>
      </w:r>
      <w:r>
        <w:rPr>
          <w:rFonts w:cs="Arial"/>
          <w:szCs w:val="24"/>
        </w:rPr>
        <w:t>konzepten und zielführenden Diagnoseverfahren. Insbesondere in der Ei</w:t>
      </w:r>
      <w:r>
        <w:rPr>
          <w:rFonts w:cs="Arial"/>
          <w:szCs w:val="24"/>
        </w:rPr>
        <w:t>n</w:t>
      </w:r>
      <w:r>
        <w:rPr>
          <w:rFonts w:cs="Arial"/>
          <w:szCs w:val="24"/>
        </w:rPr>
        <w:t>führungsphase nimmt der Deutschunterricht auf die unterschiedlichen V</w:t>
      </w:r>
      <w:r>
        <w:rPr>
          <w:rFonts w:cs="Arial"/>
          <w:szCs w:val="24"/>
        </w:rPr>
        <w:t>o</w:t>
      </w:r>
      <w:r>
        <w:rPr>
          <w:rFonts w:cs="Arial"/>
          <w:szCs w:val="24"/>
        </w:rPr>
        <w:t xml:space="preserve">raussetzungen Rücksicht. </w:t>
      </w:r>
    </w:p>
    <w:p w:rsidR="003B4126" w:rsidRDefault="003B4126">
      <w:pPr>
        <w:spacing w:after="60"/>
        <w:rPr>
          <w:rFonts w:cs="Arial"/>
          <w:szCs w:val="24"/>
        </w:rPr>
      </w:pPr>
    </w:p>
    <w:p w:rsidR="003B4126" w:rsidRPr="004E5E2A" w:rsidRDefault="003B4126" w:rsidP="004E5E2A">
      <w:pPr>
        <w:rPr>
          <w:rStyle w:val="Fett"/>
        </w:rPr>
      </w:pPr>
      <w:r w:rsidRPr="004E5E2A">
        <w:rPr>
          <w:rStyle w:val="Fett"/>
        </w:rPr>
        <w:t>Funktionen und Aufgaben der Fachgruppe vor dem Hintergrund des Schulprogramms</w:t>
      </w:r>
    </w:p>
    <w:p w:rsidR="005272B4" w:rsidRPr="005272B4" w:rsidRDefault="005272B4" w:rsidP="005272B4">
      <w:pPr>
        <w:spacing w:after="60"/>
        <w:rPr>
          <w:rFonts w:cs="Arial"/>
          <w:szCs w:val="24"/>
        </w:rPr>
      </w:pPr>
      <w:r w:rsidRPr="005272B4">
        <w:rPr>
          <w:rFonts w:cs="Arial"/>
          <w:szCs w:val="24"/>
        </w:rPr>
        <w:lastRenderedPageBreak/>
        <w:t>In Übereinstimmung mit dem Schulprogramm sollen die Studierenden bei der Entwicklung neuer Lebensperspektiven unterstützt werden. Gerade dieses Motiv spielt eine große Rolle dabei, eine Schule des zweiten Bi</w:t>
      </w:r>
      <w:r w:rsidRPr="005272B4">
        <w:rPr>
          <w:rFonts w:cs="Arial"/>
          <w:szCs w:val="24"/>
        </w:rPr>
        <w:t>l</w:t>
      </w:r>
      <w:r w:rsidRPr="005272B4">
        <w:rPr>
          <w:rFonts w:cs="Arial"/>
          <w:szCs w:val="24"/>
        </w:rPr>
        <w:t>dungswegs zu besuchen. Über diesen Beweggrund hinaus nennen die Studierenden häufig als Anstoß für eine selbstständige Entscheidung, als Erwachsene noch einmal eine Schule zu besuchen, das Erreichen von weiteren Abschlüssen und Qualifikationen sowie die Möglichkeit zu neuen Kontakten, die Suche nach einer sie stärker fordernden und stabilisiere</w:t>
      </w:r>
      <w:r w:rsidRPr="005272B4">
        <w:rPr>
          <w:rFonts w:cs="Arial"/>
          <w:szCs w:val="24"/>
        </w:rPr>
        <w:t>n</w:t>
      </w:r>
      <w:r w:rsidRPr="005272B4">
        <w:rPr>
          <w:rFonts w:cs="Arial"/>
          <w:szCs w:val="24"/>
        </w:rPr>
        <w:t>den Umgebung.</w:t>
      </w:r>
    </w:p>
    <w:p w:rsidR="005272B4" w:rsidRPr="005272B4" w:rsidRDefault="005272B4" w:rsidP="005272B4">
      <w:pPr>
        <w:spacing w:after="60"/>
        <w:rPr>
          <w:rFonts w:cs="Arial"/>
          <w:szCs w:val="24"/>
        </w:rPr>
      </w:pPr>
      <w:r w:rsidRPr="005272B4">
        <w:rPr>
          <w:rFonts w:cs="Arial"/>
          <w:szCs w:val="24"/>
        </w:rPr>
        <w:t>Zu den Leitlinien der Schule gehört es, neben den fachlich-kognitiven Kompetenzen Faktoren der Persönlichkeitsbildung zu stützen. Auch in der Erwachsenenbildung ist es möglich, soziale, kommunikative, methodische Kompetenzen sowie die Haltung der Wissbegier zu stärken. Den Unte</w:t>
      </w:r>
      <w:r w:rsidRPr="005272B4">
        <w:rPr>
          <w:rFonts w:cs="Arial"/>
          <w:szCs w:val="24"/>
        </w:rPr>
        <w:t>r</w:t>
      </w:r>
      <w:r w:rsidRPr="005272B4">
        <w:rPr>
          <w:rFonts w:cs="Arial"/>
          <w:szCs w:val="24"/>
        </w:rPr>
        <w:t>richt in Hinblick auf Wissenschaftspropädeutik zu gestalten, ist gerade auch in der Erwachsenenbildung unerlässlich.</w:t>
      </w:r>
    </w:p>
    <w:p w:rsidR="005272B4" w:rsidRPr="005272B4" w:rsidRDefault="005272B4" w:rsidP="005272B4">
      <w:pPr>
        <w:spacing w:after="60"/>
        <w:rPr>
          <w:rFonts w:cs="Arial"/>
          <w:szCs w:val="24"/>
        </w:rPr>
      </w:pPr>
      <w:r w:rsidRPr="005272B4">
        <w:rPr>
          <w:rFonts w:cs="Arial"/>
          <w:szCs w:val="24"/>
        </w:rPr>
        <w:t xml:space="preserve">Um die Studierenden in dem Ziel zu stärken, einen Abschluss zu erlangen und evtl. </w:t>
      </w:r>
      <w:r>
        <w:rPr>
          <w:rFonts w:cs="Arial"/>
          <w:szCs w:val="24"/>
        </w:rPr>
        <w:t>„</w:t>
      </w:r>
      <w:r w:rsidRPr="005272B4">
        <w:rPr>
          <w:rFonts w:cs="Arial"/>
          <w:szCs w:val="24"/>
        </w:rPr>
        <w:t>Durststrecken</w:t>
      </w:r>
      <w:r>
        <w:rPr>
          <w:rFonts w:cs="Arial"/>
          <w:szCs w:val="24"/>
        </w:rPr>
        <w:t>“</w:t>
      </w:r>
      <w:r w:rsidRPr="005272B4">
        <w:rPr>
          <w:rFonts w:cs="Arial"/>
          <w:szCs w:val="24"/>
        </w:rPr>
        <w:t xml:space="preserve"> zu überwinden, die sich aus ihrer Situation als z.B. Vollzeitbeschäftigte ergeben, wird an dieser Schule Wert auf zahlre</w:t>
      </w:r>
      <w:r w:rsidRPr="005272B4">
        <w:rPr>
          <w:rFonts w:cs="Arial"/>
          <w:szCs w:val="24"/>
        </w:rPr>
        <w:t>i</w:t>
      </w:r>
      <w:r w:rsidRPr="005272B4">
        <w:rPr>
          <w:rFonts w:cs="Arial"/>
          <w:szCs w:val="24"/>
        </w:rPr>
        <w:t>che unterstützende Maßnahmen gelegt, wie z.B. Flexibilisierung und M</w:t>
      </w:r>
      <w:r w:rsidRPr="005272B4">
        <w:rPr>
          <w:rFonts w:cs="Arial"/>
          <w:szCs w:val="24"/>
        </w:rPr>
        <w:t>i</w:t>
      </w:r>
      <w:r w:rsidRPr="005272B4">
        <w:rPr>
          <w:rFonts w:cs="Arial"/>
          <w:szCs w:val="24"/>
        </w:rPr>
        <w:t>nimie</w:t>
      </w:r>
      <w:r>
        <w:rPr>
          <w:rFonts w:cs="Arial"/>
          <w:szCs w:val="24"/>
        </w:rPr>
        <w:t xml:space="preserve">rung </w:t>
      </w:r>
      <w:r w:rsidRPr="005272B4">
        <w:rPr>
          <w:rFonts w:cs="Arial"/>
          <w:szCs w:val="24"/>
        </w:rPr>
        <w:t>von Hausaufgaben sowie der Datierung von Referaten. Gerade im Bereich des Weiterbildungskollegs sind keine regelmäßigen Hausau</w:t>
      </w:r>
      <w:r w:rsidRPr="005272B4">
        <w:rPr>
          <w:rFonts w:cs="Arial"/>
          <w:szCs w:val="24"/>
        </w:rPr>
        <w:t>f</w:t>
      </w:r>
      <w:r w:rsidRPr="005272B4">
        <w:rPr>
          <w:rFonts w:cs="Arial"/>
          <w:szCs w:val="24"/>
        </w:rPr>
        <w:t>gaben möglich. Daher muss genügend Zeit für schriftliche Übungen im Unterricht eingeplant werden. Unabdingbar ist auch bei erwachsenen St</w:t>
      </w:r>
      <w:r w:rsidRPr="005272B4">
        <w:rPr>
          <w:rFonts w:cs="Arial"/>
          <w:szCs w:val="24"/>
        </w:rPr>
        <w:t>u</w:t>
      </w:r>
      <w:r w:rsidRPr="005272B4">
        <w:rPr>
          <w:rFonts w:cs="Arial"/>
          <w:szCs w:val="24"/>
        </w:rPr>
        <w:t>dierenden die Stärkung der Klassengemeinschaft, damit die Studierenden sich gegenseitig helfen und in Krisenzeiten stabilisieren können.</w:t>
      </w:r>
    </w:p>
    <w:p w:rsidR="003B4126" w:rsidRDefault="005272B4">
      <w:pPr>
        <w:spacing w:after="60"/>
        <w:rPr>
          <w:rFonts w:cs="Arial"/>
          <w:szCs w:val="24"/>
        </w:rPr>
      </w:pPr>
      <w:r w:rsidRPr="005272B4">
        <w:rPr>
          <w:rFonts w:cs="Arial"/>
          <w:szCs w:val="24"/>
        </w:rPr>
        <w:t>Studienfahrten, z.B. nach Weimar, Prag und Berlin</w:t>
      </w:r>
      <w:r w:rsidR="00DD783A">
        <w:rPr>
          <w:rFonts w:cs="Arial"/>
          <w:szCs w:val="24"/>
        </w:rPr>
        <w:t>,</w:t>
      </w:r>
      <w:r w:rsidRPr="005272B4">
        <w:rPr>
          <w:rFonts w:cs="Arial"/>
          <w:szCs w:val="24"/>
        </w:rPr>
        <w:t xml:space="preserve"> machen den Deutsc</w:t>
      </w:r>
      <w:r w:rsidRPr="005272B4">
        <w:rPr>
          <w:rFonts w:cs="Arial"/>
          <w:szCs w:val="24"/>
        </w:rPr>
        <w:t>h</w:t>
      </w:r>
      <w:r w:rsidRPr="005272B4">
        <w:rPr>
          <w:rFonts w:cs="Arial"/>
          <w:szCs w:val="24"/>
        </w:rPr>
        <w:t>unterricht anschaulich. Diese Fahrten vermitteln den mitwirkenden Studi</w:t>
      </w:r>
      <w:r w:rsidRPr="005272B4">
        <w:rPr>
          <w:rFonts w:cs="Arial"/>
          <w:szCs w:val="24"/>
        </w:rPr>
        <w:t>e</w:t>
      </w:r>
      <w:r w:rsidRPr="005272B4">
        <w:rPr>
          <w:rFonts w:cs="Arial"/>
          <w:szCs w:val="24"/>
        </w:rPr>
        <w:t>renden aber auch weitere Kompetenzen wie die Fähigkeit zur Organisat</w:t>
      </w:r>
      <w:r w:rsidRPr="005272B4">
        <w:rPr>
          <w:rFonts w:cs="Arial"/>
          <w:szCs w:val="24"/>
        </w:rPr>
        <w:t>i</w:t>
      </w:r>
      <w:r w:rsidRPr="005272B4">
        <w:rPr>
          <w:rFonts w:cs="Arial"/>
          <w:szCs w:val="24"/>
        </w:rPr>
        <w:t>on, Orientierung und zum Erkennen historischer Bezüge.</w:t>
      </w:r>
    </w:p>
    <w:p w:rsidR="003B4126" w:rsidRDefault="003B4126">
      <w:pPr>
        <w:spacing w:after="60"/>
        <w:outlineLvl w:val="2"/>
        <w:rPr>
          <w:rFonts w:cs="Arial"/>
          <w:b/>
          <w:bCs/>
          <w:szCs w:val="27"/>
        </w:rPr>
      </w:pPr>
    </w:p>
    <w:p w:rsidR="003B4126" w:rsidRPr="004E5E2A" w:rsidRDefault="003B4126" w:rsidP="004E5E2A">
      <w:pPr>
        <w:rPr>
          <w:rStyle w:val="Fett"/>
        </w:rPr>
      </w:pPr>
      <w:r w:rsidRPr="004E5E2A">
        <w:rPr>
          <w:rStyle w:val="Fett"/>
        </w:rPr>
        <w:t>Beitrag der Fachgruppe zur Erreichung der Erziehungsziele der Schule</w:t>
      </w:r>
    </w:p>
    <w:p w:rsidR="003B4126" w:rsidRDefault="003B4126">
      <w:pPr>
        <w:spacing w:after="60"/>
        <w:rPr>
          <w:rFonts w:cs="Arial"/>
          <w:szCs w:val="24"/>
        </w:rPr>
      </w:pPr>
      <w:r>
        <w:rPr>
          <w:rFonts w:cs="Arial"/>
          <w:szCs w:val="24"/>
        </w:rPr>
        <w:t>Ethisch-moralische Fragestellungen spielen eine zentrale Rolle in den verschiedensten Werken der deutschsprachigen Literatur und der Weltlit</w:t>
      </w:r>
      <w:r>
        <w:rPr>
          <w:rFonts w:cs="Arial"/>
          <w:szCs w:val="24"/>
        </w:rPr>
        <w:t>e</w:t>
      </w:r>
      <w:r>
        <w:rPr>
          <w:rFonts w:cs="Arial"/>
          <w:szCs w:val="24"/>
        </w:rPr>
        <w:t>ratur, wodurch sie selbstverständlich auch als zentraler Aspekt in den Deutschunterricht einge</w:t>
      </w:r>
      <w:r w:rsidR="002C141F">
        <w:rPr>
          <w:rFonts w:cs="Arial"/>
          <w:szCs w:val="24"/>
        </w:rPr>
        <w:t>hen. Außerdem ist der angemesse</w:t>
      </w:r>
      <w:r w:rsidR="00C94291">
        <w:rPr>
          <w:rFonts w:cs="Arial"/>
          <w:szCs w:val="24"/>
        </w:rPr>
        <w:t>ne</w:t>
      </w:r>
      <w:r>
        <w:rPr>
          <w:rFonts w:cs="Arial"/>
          <w:szCs w:val="24"/>
        </w:rPr>
        <w:t xml:space="preserve"> Umgang mit Sprache in verschiedenen kommunikativen Kontexten ein zentrales </w:t>
      </w:r>
      <w:r w:rsidR="005272B4">
        <w:rPr>
          <w:rFonts w:cs="Arial"/>
          <w:szCs w:val="24"/>
        </w:rPr>
        <w:t>A</w:t>
      </w:r>
      <w:r>
        <w:rPr>
          <w:rFonts w:cs="Arial"/>
          <w:szCs w:val="24"/>
        </w:rPr>
        <w:t>nli</w:t>
      </w:r>
      <w:r>
        <w:rPr>
          <w:rFonts w:cs="Arial"/>
          <w:szCs w:val="24"/>
        </w:rPr>
        <w:t>e</w:t>
      </w:r>
      <w:r>
        <w:rPr>
          <w:rFonts w:cs="Arial"/>
          <w:szCs w:val="24"/>
        </w:rPr>
        <w:t>gen des Deutschunterrichts. Hier unterstützt die Fachgruppe die komm</w:t>
      </w:r>
      <w:r>
        <w:rPr>
          <w:rFonts w:cs="Arial"/>
          <w:szCs w:val="24"/>
        </w:rPr>
        <w:t>u</w:t>
      </w:r>
      <w:r>
        <w:rPr>
          <w:rFonts w:cs="Arial"/>
          <w:szCs w:val="24"/>
        </w:rPr>
        <w:t>nikativen Fähigkeiten einerseits in der Vermittlung von kommunikation</w:t>
      </w:r>
      <w:r>
        <w:rPr>
          <w:rFonts w:cs="Arial"/>
          <w:szCs w:val="24"/>
        </w:rPr>
        <w:t>s</w:t>
      </w:r>
      <w:r>
        <w:rPr>
          <w:rFonts w:cs="Arial"/>
          <w:szCs w:val="24"/>
        </w:rPr>
        <w:t xml:space="preserve">theoretischen Ansätzen, andererseits aber auch durch die Möglichkeit zur praktischen Erprobung in Simulationen, Rollenspielen und szenischen Gestaltungen. </w:t>
      </w:r>
    </w:p>
    <w:p w:rsidR="003B4126" w:rsidRDefault="003B4126">
      <w:pPr>
        <w:spacing w:after="60"/>
        <w:rPr>
          <w:rFonts w:cs="Arial"/>
          <w:szCs w:val="24"/>
        </w:rPr>
      </w:pPr>
    </w:p>
    <w:p w:rsidR="003B4126" w:rsidRPr="004E5E2A" w:rsidRDefault="003B4126" w:rsidP="004E5E2A">
      <w:pPr>
        <w:rPr>
          <w:rStyle w:val="Fett"/>
        </w:rPr>
      </w:pPr>
      <w:r w:rsidRPr="004E5E2A">
        <w:rPr>
          <w:rStyle w:val="Fett"/>
        </w:rPr>
        <w:lastRenderedPageBreak/>
        <w:t xml:space="preserve">Verfügbare Ressourcen </w:t>
      </w:r>
    </w:p>
    <w:p w:rsidR="005272B4" w:rsidRPr="005272B4" w:rsidRDefault="005272B4" w:rsidP="005272B4">
      <w:pPr>
        <w:spacing w:after="60"/>
        <w:rPr>
          <w:rFonts w:cs="Arial"/>
          <w:szCs w:val="24"/>
        </w:rPr>
      </w:pPr>
      <w:r w:rsidRPr="005272B4">
        <w:rPr>
          <w:rFonts w:cs="Arial"/>
          <w:szCs w:val="24"/>
        </w:rPr>
        <w:t>Aus der räumlichen Situation und den zeitlichen Strukturen des Weiterbi</w:t>
      </w:r>
      <w:r w:rsidRPr="005272B4">
        <w:rPr>
          <w:rFonts w:cs="Arial"/>
          <w:szCs w:val="24"/>
        </w:rPr>
        <w:t>l</w:t>
      </w:r>
      <w:r w:rsidRPr="005272B4">
        <w:rPr>
          <w:rFonts w:cs="Arial"/>
          <w:szCs w:val="24"/>
        </w:rPr>
        <w:t>dungskollegs resultieren folgende Besonderheiten:</w:t>
      </w:r>
    </w:p>
    <w:p w:rsidR="005272B4" w:rsidRPr="005272B4" w:rsidRDefault="005272B4" w:rsidP="005272B4">
      <w:pPr>
        <w:pStyle w:val="Listenabsatz"/>
        <w:numPr>
          <w:ilvl w:val="0"/>
          <w:numId w:val="33"/>
        </w:numPr>
        <w:spacing w:after="60"/>
        <w:rPr>
          <w:rFonts w:cs="Arial"/>
          <w:szCs w:val="24"/>
        </w:rPr>
      </w:pPr>
      <w:r w:rsidRPr="005272B4">
        <w:rPr>
          <w:rFonts w:cs="Arial"/>
          <w:szCs w:val="24"/>
        </w:rPr>
        <w:t>Die Schule ist in häufig wechselnden Gebäuden untergebracht. Auch befinden sich häufig die Räume des Vormittagsunte</w:t>
      </w:r>
      <w:r w:rsidRPr="005272B4">
        <w:rPr>
          <w:rFonts w:cs="Arial"/>
          <w:szCs w:val="24"/>
        </w:rPr>
        <w:t>r</w:t>
      </w:r>
      <w:r w:rsidRPr="005272B4">
        <w:rPr>
          <w:rFonts w:cs="Arial"/>
          <w:szCs w:val="24"/>
        </w:rPr>
        <w:t xml:space="preserve">richts in einem anderen Gebäude als die des Abendunterrichts. </w:t>
      </w:r>
    </w:p>
    <w:p w:rsidR="005272B4" w:rsidRPr="005A09EB" w:rsidRDefault="005272B4" w:rsidP="005272B4">
      <w:pPr>
        <w:pStyle w:val="Listenabsatz"/>
        <w:numPr>
          <w:ilvl w:val="0"/>
          <w:numId w:val="33"/>
        </w:numPr>
        <w:spacing w:after="60"/>
        <w:rPr>
          <w:rFonts w:cs="Arial"/>
          <w:szCs w:val="24"/>
        </w:rPr>
      </w:pPr>
      <w:r w:rsidRPr="003E14AD">
        <w:rPr>
          <w:rFonts w:cs="Arial"/>
          <w:szCs w:val="24"/>
        </w:rPr>
        <w:t>Die Schule ist mit wenigen Fachräumen und mit einer Anzahl von Medien ausgestattet (ca. 40 Duden; 3 TV</w:t>
      </w:r>
      <w:r w:rsidRPr="005A09EB">
        <w:rPr>
          <w:rFonts w:cs="Arial"/>
          <w:szCs w:val="24"/>
        </w:rPr>
        <w:t xml:space="preserve">, 3 </w:t>
      </w:r>
      <w:proofErr w:type="spellStart"/>
      <w:r w:rsidRPr="005A09EB">
        <w:rPr>
          <w:rFonts w:cs="Arial"/>
          <w:szCs w:val="24"/>
        </w:rPr>
        <w:t>rollbare</w:t>
      </w:r>
      <w:proofErr w:type="spellEnd"/>
      <w:r w:rsidRPr="005A09EB">
        <w:rPr>
          <w:rFonts w:cs="Arial"/>
          <w:szCs w:val="24"/>
        </w:rPr>
        <w:t xml:space="preserve"> PC-Einheiten, 2 </w:t>
      </w:r>
      <w:proofErr w:type="spellStart"/>
      <w:r w:rsidRPr="005A09EB">
        <w:rPr>
          <w:rFonts w:cs="Arial"/>
          <w:szCs w:val="24"/>
        </w:rPr>
        <w:t>Beamer</w:t>
      </w:r>
      <w:proofErr w:type="spellEnd"/>
      <w:r w:rsidRPr="005A09EB">
        <w:rPr>
          <w:rFonts w:cs="Arial"/>
          <w:szCs w:val="24"/>
        </w:rPr>
        <w:t>).</w:t>
      </w:r>
    </w:p>
    <w:p w:rsidR="005272B4" w:rsidRPr="00ED7152" w:rsidRDefault="005272B4" w:rsidP="005272B4">
      <w:pPr>
        <w:pStyle w:val="Listenabsatz"/>
        <w:numPr>
          <w:ilvl w:val="0"/>
          <w:numId w:val="33"/>
        </w:numPr>
        <w:spacing w:after="60"/>
        <w:rPr>
          <w:rFonts w:cs="Arial"/>
          <w:szCs w:val="24"/>
        </w:rPr>
      </w:pPr>
      <w:r w:rsidRPr="005A09EB">
        <w:rPr>
          <w:rFonts w:cs="Arial"/>
          <w:szCs w:val="24"/>
        </w:rPr>
        <w:t xml:space="preserve">Der Schulbesuch findet zusätzlich zu Erwerbstätigkeit und/oder Haushaltsführung statt. </w:t>
      </w:r>
    </w:p>
    <w:p w:rsidR="003B4126" w:rsidRDefault="003B4126" w:rsidP="005272B4">
      <w:pPr>
        <w:spacing w:after="60"/>
        <w:rPr>
          <w:rFonts w:cs="Arial"/>
          <w:szCs w:val="24"/>
        </w:rPr>
      </w:pPr>
    </w:p>
    <w:p w:rsidR="003B4126" w:rsidRDefault="003B4126">
      <w:pPr>
        <w:spacing w:after="60"/>
        <w:outlineLvl w:val="2"/>
        <w:rPr>
          <w:rFonts w:cs="Arial"/>
          <w:b/>
          <w:bCs/>
          <w:szCs w:val="27"/>
        </w:rPr>
      </w:pPr>
    </w:p>
    <w:p w:rsidR="003B4126" w:rsidRPr="004E5E2A" w:rsidRDefault="003B4126" w:rsidP="004E5E2A">
      <w:pPr>
        <w:rPr>
          <w:rStyle w:val="Fett"/>
        </w:rPr>
      </w:pPr>
      <w:r w:rsidRPr="004E5E2A">
        <w:rPr>
          <w:rStyle w:val="Fett"/>
        </w:rPr>
        <w:t>Funktionsinhaber/innen der Fachgruppe</w:t>
      </w:r>
    </w:p>
    <w:p w:rsidR="003B4126" w:rsidRDefault="003B4126">
      <w:pPr>
        <w:spacing w:after="60"/>
        <w:rPr>
          <w:rFonts w:cs="Arial"/>
          <w:szCs w:val="24"/>
        </w:rPr>
      </w:pPr>
      <w:r>
        <w:rPr>
          <w:rFonts w:cs="Arial"/>
          <w:szCs w:val="24"/>
        </w:rPr>
        <w:t xml:space="preserve">Fachkonferenzvorsitzende/r: Name; Stellvertreter/in: Name </w:t>
      </w:r>
    </w:p>
    <w:p w:rsidR="003B4126" w:rsidRDefault="003B4126">
      <w:pPr>
        <w:spacing w:after="60"/>
        <w:rPr>
          <w:rFonts w:cs="Arial"/>
          <w:szCs w:val="24"/>
        </w:rPr>
      </w:pPr>
    </w:p>
    <w:p w:rsidR="003B4126" w:rsidRDefault="003B4126">
      <w:pPr>
        <w:pStyle w:val="berschrift1"/>
        <w:ind w:left="0" w:firstLine="0"/>
        <w:rPr>
          <w:bCs/>
          <w:sz w:val="28"/>
        </w:rPr>
      </w:pPr>
      <w:r>
        <w:br w:type="page"/>
      </w:r>
      <w:bookmarkStart w:id="6" w:name="_Toc80167957"/>
      <w:bookmarkStart w:id="7" w:name="_Toc80169678"/>
      <w:bookmarkStart w:id="8" w:name="_Toc176151037"/>
      <w:bookmarkStart w:id="9" w:name="_Toc365882746"/>
      <w:r>
        <w:rPr>
          <w:bCs/>
          <w:sz w:val="28"/>
        </w:rPr>
        <w:lastRenderedPageBreak/>
        <w:t>2</w:t>
      </w:r>
      <w:r>
        <w:rPr>
          <w:bCs/>
          <w:sz w:val="28"/>
        </w:rPr>
        <w:tab/>
      </w:r>
      <w:bookmarkEnd w:id="6"/>
      <w:bookmarkEnd w:id="7"/>
      <w:bookmarkEnd w:id="8"/>
      <w:r>
        <w:rPr>
          <w:bCs/>
          <w:sz w:val="28"/>
        </w:rPr>
        <w:t>Entscheidungen zum Unterricht</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3B4126">
        <w:tc>
          <w:tcPr>
            <w:tcW w:w="8074" w:type="dxa"/>
            <w:shd w:val="clear" w:color="auto" w:fill="D9D9D9"/>
          </w:tcPr>
          <w:p w:rsidR="003B4126" w:rsidRDefault="003B4126" w:rsidP="00C13B84">
            <w:pPr>
              <w:pStyle w:val="StandardWeb"/>
              <w:jc w:val="both"/>
              <w:rPr>
                <w:rStyle w:val="Fett"/>
                <w:rFonts w:ascii="Arial" w:hAnsi="Arial" w:cs="Arial"/>
              </w:rPr>
            </w:pPr>
            <w:bookmarkStart w:id="10" w:name="_Toc78947481"/>
            <w:bookmarkStart w:id="11" w:name="_Toc80167958"/>
            <w:bookmarkStart w:id="12" w:name="_Toc80169679"/>
            <w:r>
              <w:rPr>
                <w:rFonts w:ascii="Arial" w:hAnsi="Arial" w:cs="Arial"/>
                <w:b/>
              </w:rPr>
              <w:t xml:space="preserve">Hinweis: </w:t>
            </w:r>
            <w:r>
              <w:rPr>
                <w:rFonts w:ascii="Arial" w:hAnsi="Arial" w:cs="Arial"/>
              </w:rPr>
              <w:t>Die folgend dargestellte Umsetzung der Kompetenzerwartu</w:t>
            </w:r>
            <w:r>
              <w:rPr>
                <w:rFonts w:ascii="Arial" w:hAnsi="Arial" w:cs="Arial"/>
              </w:rPr>
              <w:t>n</w:t>
            </w:r>
            <w:r>
              <w:rPr>
                <w:rFonts w:ascii="Arial" w:hAnsi="Arial" w:cs="Arial"/>
              </w:rPr>
              <w:t xml:space="preserve">gen des Kernlehrplans findet auf zwei Ebenen statt. Das </w:t>
            </w:r>
            <w:r>
              <w:rPr>
                <w:rFonts w:ascii="Arial" w:hAnsi="Arial" w:cs="Arial"/>
                <w:b/>
              </w:rPr>
              <w:t>Übersichtsra</w:t>
            </w:r>
            <w:r>
              <w:rPr>
                <w:rFonts w:ascii="Arial" w:hAnsi="Arial" w:cs="Arial"/>
                <w:b/>
              </w:rPr>
              <w:t>s</w:t>
            </w:r>
            <w:r>
              <w:rPr>
                <w:rFonts w:ascii="Arial" w:hAnsi="Arial" w:cs="Arial"/>
                <w:b/>
              </w:rPr>
              <w:t xml:space="preserve">ter </w:t>
            </w:r>
            <w:r>
              <w:rPr>
                <w:rFonts w:ascii="Arial" w:hAnsi="Arial" w:cs="Arial"/>
              </w:rPr>
              <w:t>gibt den Lehrkräften einen raschen Überblick über die laut Fachkonf</w:t>
            </w:r>
            <w:r>
              <w:rPr>
                <w:rFonts w:ascii="Arial" w:hAnsi="Arial" w:cs="Arial"/>
              </w:rPr>
              <w:t>e</w:t>
            </w:r>
            <w:r>
              <w:rPr>
                <w:rFonts w:ascii="Arial" w:hAnsi="Arial" w:cs="Arial"/>
              </w:rPr>
              <w:t>renz verbindlichen Unterrichtsvorhaben pro Schuljahr. In dem Raster sind außer dem Thema des jeweiligen Vorhabens das schwerpunktmäßig d</w:t>
            </w:r>
            <w:r>
              <w:rPr>
                <w:rFonts w:ascii="Arial" w:hAnsi="Arial" w:cs="Arial"/>
              </w:rPr>
              <w:t>a</w:t>
            </w:r>
            <w:r>
              <w:rPr>
                <w:rFonts w:ascii="Arial" w:hAnsi="Arial" w:cs="Arial"/>
              </w:rPr>
              <w:t xml:space="preserve">mit verknüpfte Inhaltsfeld bzw. die Inhaltsfelder,  inhaltliche Schwerpunkte des Vorhabens sowie Schwerpunktkompetenzen ausgewiesen. Die </w:t>
            </w:r>
            <w:r>
              <w:rPr>
                <w:rFonts w:ascii="Arial" w:hAnsi="Arial" w:cs="Arial"/>
                <w:b/>
              </w:rPr>
              <w:t>Ko</w:t>
            </w:r>
            <w:r>
              <w:rPr>
                <w:rFonts w:ascii="Arial" w:hAnsi="Arial" w:cs="Arial"/>
                <w:b/>
              </w:rPr>
              <w:t>n</w:t>
            </w:r>
            <w:r>
              <w:rPr>
                <w:rFonts w:ascii="Arial" w:hAnsi="Arial" w:cs="Arial"/>
                <w:b/>
              </w:rPr>
              <w:t>kretisierung von Unterrichtsvorhaben</w:t>
            </w:r>
            <w:r>
              <w:rPr>
                <w:rFonts w:ascii="Arial" w:hAnsi="Arial" w:cs="Arial"/>
              </w:rPr>
              <w:t xml:space="preserve"> führt weitere Kompetenzerwa</w:t>
            </w:r>
            <w:r>
              <w:rPr>
                <w:rFonts w:ascii="Arial" w:hAnsi="Arial" w:cs="Arial"/>
              </w:rPr>
              <w:t>r</w:t>
            </w:r>
            <w:r>
              <w:rPr>
                <w:rFonts w:ascii="Arial" w:hAnsi="Arial" w:cs="Arial"/>
              </w:rPr>
              <w:t>tungen auf und verdeutlicht vorhabenbezogene Absprache</w:t>
            </w:r>
            <w:r w:rsidR="00F67EC7">
              <w:rPr>
                <w:rFonts w:ascii="Arial" w:hAnsi="Arial" w:cs="Arial"/>
              </w:rPr>
              <w:t>n, z.B. zur Festlegung auf eine Aufgabenart</w:t>
            </w:r>
            <w:r>
              <w:rPr>
                <w:rFonts w:ascii="Arial" w:hAnsi="Arial" w:cs="Arial"/>
              </w:rPr>
              <w:t xml:space="preserve"> bei der Lernerfolgsüberprüfung durch eine Klausur. </w:t>
            </w:r>
          </w:p>
        </w:tc>
      </w:tr>
    </w:tbl>
    <w:p w:rsidR="003B4126" w:rsidRDefault="003B4126">
      <w:pPr>
        <w:pStyle w:val="berschrift2"/>
        <w:ind w:left="482" w:hanging="482"/>
        <w:rPr>
          <w:bCs/>
          <w:sz w:val="26"/>
        </w:rPr>
      </w:pPr>
    </w:p>
    <w:p w:rsidR="003B4126" w:rsidRDefault="003B4126">
      <w:pPr>
        <w:pStyle w:val="berschrift2"/>
        <w:ind w:left="482" w:hanging="482"/>
        <w:rPr>
          <w:bCs/>
          <w:sz w:val="26"/>
        </w:rPr>
      </w:pPr>
      <w:bookmarkStart w:id="13" w:name="_Toc365882747"/>
      <w:r>
        <w:rPr>
          <w:bCs/>
          <w:sz w:val="26"/>
        </w:rPr>
        <w:t>2.1 Unterrichtsvorhaben</w:t>
      </w:r>
      <w:bookmarkEnd w:id="13"/>
    </w:p>
    <w:p w:rsidR="003B4126" w:rsidRDefault="003B4126">
      <w:pPr>
        <w:spacing w:after="240"/>
      </w:pPr>
      <w:r>
        <w:t xml:space="preserve">Die Darstellung der Unterrichtsvorhaben im </w:t>
      </w:r>
      <w:r w:rsidR="00F01969">
        <w:t>schulintern</w:t>
      </w:r>
      <w:r>
        <w:t xml:space="preserve">en Lehrplan besitzt den Anspruch, </w:t>
      </w:r>
      <w:r>
        <w:rPr>
          <w:u w:val="single"/>
        </w:rPr>
        <w:t>sämtliche</w:t>
      </w:r>
      <w:r>
        <w:t xml:space="preserve"> im Kernlehrplan angeführten Kompetenzen a</w:t>
      </w:r>
      <w:r>
        <w:t>b</w:t>
      </w:r>
      <w:r>
        <w:t xml:space="preserve">zudecken. Dies entspricht der Verpflichtung jeder Lehrkraft, </w:t>
      </w:r>
      <w:r>
        <w:rPr>
          <w:u w:val="single"/>
        </w:rPr>
        <w:t>alle</w:t>
      </w:r>
      <w:r>
        <w:t xml:space="preserve"> Komp</w:t>
      </w:r>
      <w:r>
        <w:t>e</w:t>
      </w:r>
      <w:r>
        <w:t>tenzerwartungen des Kernlehrplans bei den Lernenden auszubilden und zu entwickeln</w:t>
      </w:r>
      <w:r w:rsidR="00C13B84">
        <w:t xml:space="preserve"> – für die Einführungsphase gilt jedoch, wie im Kernlehrplan explizit ausgewiesen, der Grundsatz, dass die Kompetenzerwartungen orientierungsstiftenden Charakter haben. Im Gegensatz dazu sind die </w:t>
      </w:r>
      <w:proofErr w:type="spellStart"/>
      <w:r w:rsidR="00C13B84">
        <w:t>Kompetenzerwatungen</w:t>
      </w:r>
      <w:proofErr w:type="spellEnd"/>
      <w:r w:rsidR="00C13B84">
        <w:t xml:space="preserve"> der Qualifikationsphase verbindlich zu erreichen</w:t>
      </w:r>
      <w:r>
        <w:t>.</w:t>
      </w:r>
    </w:p>
    <w:p w:rsidR="003B4126" w:rsidRDefault="003B4126">
      <w:pPr>
        <w:spacing w:after="240"/>
      </w:pPr>
      <w:r>
        <w:t>Die Umsetzung erfolgt auf zwei Ebenen: der Übersichts- und der Konkret</w:t>
      </w:r>
      <w:r>
        <w:t>i</w:t>
      </w:r>
      <w:r>
        <w:t>sierungsebene.</w:t>
      </w:r>
    </w:p>
    <w:p w:rsidR="003B4126" w:rsidRDefault="003B4126">
      <w:pPr>
        <w:spacing w:after="240"/>
      </w:pPr>
      <w:r>
        <w:t>Im „Übersichtsraster Unterrichtsvorhaben“ (Kapitel 2.1.1) wird die für alle Lehrerinnen und Lehrer gemäß Fachkonferenzbeschluss verbindliche Ve</w:t>
      </w:r>
      <w:r>
        <w:t>r</w:t>
      </w:r>
      <w:r>
        <w:t xml:space="preserve">teilung der Unterrichtsvorhaben auf die jeweiligen </w:t>
      </w:r>
      <w:r w:rsidR="00F242F2">
        <w:t>Semester</w:t>
      </w:r>
      <w:r>
        <w:t xml:space="preserve"> dargestellt. Diese Festlegung soll vergleichbare Standards gewährleisten sowie bei Lerngruppenübertritten und Lehrkraftwechseln die Kontinuität der fachl</w:t>
      </w:r>
      <w:r>
        <w:t>i</w:t>
      </w:r>
      <w:r>
        <w:t xml:space="preserve">chen Arbeit sichern. Die konkrete Reihenfolge der Vorhaben innerhalb der </w:t>
      </w:r>
      <w:r w:rsidR="00F242F2">
        <w:t>Semester</w:t>
      </w:r>
      <w:r>
        <w:t xml:space="preserve"> erarbeitet das jeweilige </w:t>
      </w:r>
      <w:r w:rsidR="009E1E93">
        <w:t xml:space="preserve">Lehrkräfteteam eines Semesters </w:t>
      </w:r>
      <w:r>
        <w:t>unter Berücksichtigung der Vorgaben für das Zentralabitur. Die endgültige Fes</w:t>
      </w:r>
      <w:r>
        <w:t>t</w:t>
      </w:r>
      <w:r>
        <w:t>legung erfolgt durch die Fachkonferenz. Um Klarheit herzustellen und die Übersichtlichkeit zu gewährleisten, werden in der Kategorie „Kompete</w:t>
      </w:r>
      <w:r>
        <w:t>n</w:t>
      </w:r>
      <w:r>
        <w:t>zen“ an dieser Stelle nur die schwerpunktmäßigen Kompetenzerwartu</w:t>
      </w:r>
      <w:r>
        <w:t>n</w:t>
      </w:r>
      <w:r>
        <w:t xml:space="preserve">gen ausgewiesen. </w:t>
      </w:r>
    </w:p>
    <w:p w:rsidR="003B4126" w:rsidRDefault="003B4126">
      <w:pPr>
        <w:spacing w:after="240"/>
      </w:pPr>
      <w:r>
        <w:t>Die Kompetenzerwartungen werden in der Regel nur bei einem Unte</w:t>
      </w:r>
      <w:r>
        <w:t>r</w:t>
      </w:r>
      <w:r>
        <w:t>richtsvorhaben als verbindlich ausgewiesen. Die entsprechenden Komp</w:t>
      </w:r>
      <w:r>
        <w:t>e</w:t>
      </w:r>
      <w:r>
        <w:lastRenderedPageBreak/>
        <w:t xml:space="preserve">tenzen werden aber im Laufe </w:t>
      </w:r>
      <w:r w:rsidR="009E1E93">
        <w:t>des Bildungsgangs</w:t>
      </w:r>
      <w:r>
        <w:t xml:space="preserve"> im Sinne einer Lernpr</w:t>
      </w:r>
      <w:r>
        <w:t>o</w:t>
      </w:r>
      <w:r>
        <w:t xml:space="preserve">gression kontinuierlich erweitert. </w:t>
      </w:r>
    </w:p>
    <w:p w:rsidR="003B4126" w:rsidRDefault="003B4126">
      <w:pPr>
        <w:spacing w:after="240"/>
      </w:pPr>
    </w:p>
    <w:p w:rsidR="003B4126" w:rsidRDefault="003B4126">
      <w:pPr>
        <w:spacing w:after="240"/>
      </w:pPr>
      <w:r>
        <w:t>Die in der Ü</w:t>
      </w:r>
      <w:r w:rsidR="00F67EC7">
        <w:t>bersicht angegebenen Aufgabenart</w:t>
      </w:r>
      <w:r>
        <w:t>en zur Leistungsüberpr</w:t>
      </w:r>
      <w:r>
        <w:t>ü</w:t>
      </w:r>
      <w:r>
        <w:t>fung dienen z</w:t>
      </w:r>
      <w:r w:rsidR="00F67EC7">
        <w:t>ur Orientierung. Die Aufgabenart</w:t>
      </w:r>
      <w:r>
        <w:t>en des Abiturs sollen kont</w:t>
      </w:r>
      <w:r>
        <w:t>i</w:t>
      </w:r>
      <w:r>
        <w:t>nuierlich eingeübt werden. Dabei muss sich von Beginn der Einführung</w:t>
      </w:r>
      <w:r>
        <w:t>s</w:t>
      </w:r>
      <w:r>
        <w:t>phase bis zum Abitur die Komplexität der Aufgabenstellung und der Mat</w:t>
      </w:r>
      <w:r>
        <w:t>e</w:t>
      </w:r>
      <w:r>
        <w:t>rialien schrittweise steigern. So ist z.B. in der Einführungsphase ein we</w:t>
      </w:r>
      <w:r>
        <w:t>i</w:t>
      </w:r>
      <w:r>
        <w:t>terführender Schreibauftrag im Anschluss an eine Analyseaufgabe nur bedingt sinnvoll (s. dazu auch Kapitel 2.3).</w:t>
      </w:r>
    </w:p>
    <w:p w:rsidR="003B4126" w:rsidRDefault="003B4126">
      <w:pPr>
        <w:spacing w:after="240"/>
      </w:pPr>
      <w:r>
        <w:t>Abweichungen von den vorgeschlagenen Vorgehensweisen bezüglich der konkretisierten Unterrichtsvorhaben sind im Rahmen der pädagogischen Freiheit der Lehrkräfte jederzeit möglich. Sicherzustellen bleibt allerdings auch hier, dass im Rahmen der Umsetzung der Unterrichtsvorhaben in</w:t>
      </w:r>
      <w:r>
        <w:t>s</w:t>
      </w:r>
      <w:r>
        <w:t>gesamt alle Kompetenzen des Kernlehrplans Berücksichtigung finden.</w:t>
      </w:r>
    </w:p>
    <w:p w:rsidR="003B4126" w:rsidRDefault="003B4126">
      <w:pPr>
        <w:spacing w:after="240"/>
        <w:rPr>
          <w:rFonts w:cs="Arial"/>
          <w:i/>
        </w:rPr>
        <w:sectPr w:rsidR="003B4126">
          <w:footerReference w:type="even" r:id="rId9"/>
          <w:footerReference w:type="default" r:id="rId10"/>
          <w:footerReference w:type="first" r:id="rId11"/>
          <w:pgSz w:w="11904" w:h="16838" w:code="9"/>
          <w:pgMar w:top="1985" w:right="1985" w:bottom="2552" w:left="1985" w:header="709" w:footer="1985" w:gutter="0"/>
          <w:cols w:space="708"/>
          <w:titlePg/>
        </w:sectPr>
      </w:pPr>
    </w:p>
    <w:p w:rsidR="003B4126" w:rsidRDefault="003B4126">
      <w:pPr>
        <w:pStyle w:val="berschrift3"/>
      </w:pPr>
      <w:bookmarkStart w:id="14" w:name="_Toc365882748"/>
      <w:r>
        <w:lastRenderedPageBreak/>
        <w:t>2.1.1 Übersichtsraster Unterrichtsvorhaben</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3B4126">
        <w:tc>
          <w:tcPr>
            <w:tcW w:w="5000" w:type="pct"/>
            <w:gridSpan w:val="2"/>
            <w:shd w:val="clear" w:color="auto" w:fill="D9D9D9"/>
          </w:tcPr>
          <w:p w:rsidR="003B4126" w:rsidRDefault="003B4126">
            <w:pPr>
              <w:jc w:val="center"/>
              <w:rPr>
                <w:b/>
                <w:sz w:val="22"/>
                <w:szCs w:val="22"/>
              </w:rPr>
            </w:pPr>
            <w:r>
              <w:rPr>
                <w:b/>
                <w:sz w:val="22"/>
                <w:szCs w:val="22"/>
              </w:rPr>
              <w:t>Einführungsphase</w:t>
            </w:r>
          </w:p>
        </w:tc>
      </w:tr>
      <w:tr w:rsidR="003B4126">
        <w:tc>
          <w:tcPr>
            <w:tcW w:w="2500" w:type="pct"/>
          </w:tcPr>
          <w:p w:rsidR="00C84DEB" w:rsidRDefault="00C84DEB" w:rsidP="00C84DEB">
            <w:pPr>
              <w:rPr>
                <w:rFonts w:cs="Arial"/>
                <w:i/>
                <w:sz w:val="22"/>
                <w:szCs w:val="22"/>
                <w:u w:val="single"/>
              </w:rPr>
            </w:pPr>
            <w:r>
              <w:rPr>
                <w:rFonts w:cs="Arial"/>
                <w:i/>
                <w:sz w:val="22"/>
                <w:szCs w:val="22"/>
                <w:u w:val="single"/>
              </w:rPr>
              <w:t>Unterrichtsvorhaben I:</w:t>
            </w:r>
          </w:p>
          <w:p w:rsidR="00C84DEB" w:rsidRDefault="00C84DEB" w:rsidP="00C84DEB">
            <w:pPr>
              <w:rPr>
                <w:rFonts w:cs="Arial"/>
                <w:sz w:val="22"/>
                <w:szCs w:val="22"/>
              </w:rPr>
            </w:pPr>
          </w:p>
          <w:p w:rsidR="00C84DEB" w:rsidRDefault="00C84DEB" w:rsidP="00C84DEB">
            <w:pPr>
              <w:rPr>
                <w:rFonts w:cs="Arial"/>
                <w:sz w:val="22"/>
                <w:szCs w:val="22"/>
              </w:rPr>
            </w:pPr>
            <w:r>
              <w:rPr>
                <w:rFonts w:cs="Arial"/>
                <w:b/>
                <w:sz w:val="22"/>
                <w:szCs w:val="22"/>
              </w:rPr>
              <w:t>Thema</w:t>
            </w:r>
            <w:r>
              <w:rPr>
                <w:rFonts w:cs="Arial"/>
                <w:sz w:val="22"/>
                <w:szCs w:val="22"/>
              </w:rPr>
              <w:t xml:space="preserve">: </w:t>
            </w:r>
            <w:r>
              <w:rPr>
                <w:sz w:val="22"/>
              </w:rPr>
              <w:t xml:space="preserve">Gelungene und misslungene Kommunikation </w:t>
            </w:r>
          </w:p>
          <w:p w:rsidR="00C84DEB" w:rsidRDefault="00C84DEB" w:rsidP="00C84DEB">
            <w:pPr>
              <w:rPr>
                <w:rFonts w:cs="Arial"/>
                <w:sz w:val="22"/>
                <w:szCs w:val="22"/>
              </w:rPr>
            </w:pPr>
          </w:p>
          <w:p w:rsidR="00C84DEB" w:rsidRDefault="00C84DEB" w:rsidP="00C84DEB">
            <w:pPr>
              <w:rPr>
                <w:rFonts w:cs="Arial"/>
                <w:sz w:val="22"/>
                <w:szCs w:val="22"/>
              </w:rPr>
            </w:pPr>
            <w:r>
              <w:rPr>
                <w:rFonts w:cs="Arial"/>
                <w:b/>
                <w:sz w:val="22"/>
                <w:szCs w:val="22"/>
              </w:rPr>
              <w:t>Kompetenzen</w:t>
            </w:r>
            <w:r>
              <w:rPr>
                <w:rFonts w:cs="Arial"/>
                <w:sz w:val="22"/>
                <w:szCs w:val="22"/>
              </w:rPr>
              <w:t>:</w:t>
            </w:r>
            <w:r>
              <w:rPr>
                <w:sz w:val="22"/>
              </w:rPr>
              <w:t xml:space="preserve"> Die </w:t>
            </w:r>
            <w:r w:rsidR="00F242F2">
              <w:rPr>
                <w:sz w:val="22"/>
              </w:rPr>
              <w:t>Studierenden</w:t>
            </w:r>
            <w:r>
              <w:rPr>
                <w:sz w:val="22"/>
              </w:rPr>
              <w:t xml:space="preserve"> können…</w:t>
            </w:r>
          </w:p>
          <w:p w:rsidR="00C84DEB" w:rsidRDefault="00C84DEB" w:rsidP="00C84DEB">
            <w:pPr>
              <w:numPr>
                <w:ilvl w:val="0"/>
                <w:numId w:val="26"/>
              </w:numPr>
              <w:rPr>
                <w:sz w:val="21"/>
              </w:rPr>
            </w:pPr>
            <w:r>
              <w:rPr>
                <w:sz w:val="21"/>
              </w:rPr>
              <w:t>Sachverhalte sprachlich angemessen darstellen, (Sprache-Pro.)</w:t>
            </w:r>
          </w:p>
          <w:p w:rsidR="00C84DEB" w:rsidRDefault="00C84DEB" w:rsidP="00C84DEB">
            <w:pPr>
              <w:numPr>
                <w:ilvl w:val="0"/>
                <w:numId w:val="26"/>
              </w:numPr>
              <w:rPr>
                <w:sz w:val="21"/>
              </w:rPr>
            </w:pPr>
            <w:r>
              <w:rPr>
                <w:sz w:val="21"/>
              </w:rPr>
              <w:t>sprachliche Elemente im Hinblick auf ihre informierende, argumenti</w:t>
            </w:r>
            <w:r>
              <w:rPr>
                <w:sz w:val="21"/>
              </w:rPr>
              <w:t>e</w:t>
            </w:r>
            <w:r>
              <w:rPr>
                <w:sz w:val="21"/>
              </w:rPr>
              <w:t>rende oder appellierende Wirkung erläutern, (Sprache-</w:t>
            </w:r>
            <w:proofErr w:type="spellStart"/>
            <w:r>
              <w:rPr>
                <w:sz w:val="21"/>
              </w:rPr>
              <w:t>Rez</w:t>
            </w:r>
            <w:proofErr w:type="spellEnd"/>
            <w:r>
              <w:rPr>
                <w:sz w:val="21"/>
              </w:rPr>
              <w:t>.)</w:t>
            </w:r>
          </w:p>
          <w:p w:rsidR="00C84DEB" w:rsidRDefault="00C84DEB" w:rsidP="00C84DEB">
            <w:pPr>
              <w:numPr>
                <w:ilvl w:val="0"/>
                <w:numId w:val="26"/>
              </w:numPr>
              <w:rPr>
                <w:sz w:val="21"/>
              </w:rPr>
            </w:pPr>
            <w:r>
              <w:rPr>
                <w:sz w:val="21"/>
              </w:rPr>
              <w:t>erzählende Texte unter Berücksichtigung grundlegender Struktu</w:t>
            </w:r>
            <w:r>
              <w:rPr>
                <w:sz w:val="21"/>
              </w:rPr>
              <w:t>r</w:t>
            </w:r>
            <w:r>
              <w:rPr>
                <w:sz w:val="21"/>
              </w:rPr>
              <w:t>merkmale der jeweiligen literarischen Gattung analysieren und dabei eine in sich schlüssige Deutung (Sinnkonstruktion) entwickeln, (Texte-</w:t>
            </w:r>
            <w:proofErr w:type="spellStart"/>
            <w:r>
              <w:rPr>
                <w:sz w:val="21"/>
              </w:rPr>
              <w:t>Rez</w:t>
            </w:r>
            <w:proofErr w:type="spellEnd"/>
            <w:r>
              <w:rPr>
                <w:sz w:val="21"/>
              </w:rPr>
              <w:t>.)</w:t>
            </w:r>
          </w:p>
          <w:p w:rsidR="00C84DEB" w:rsidRDefault="00C84DEB" w:rsidP="00C84DEB">
            <w:pPr>
              <w:numPr>
                <w:ilvl w:val="0"/>
                <w:numId w:val="26"/>
              </w:numPr>
              <w:rPr>
                <w:sz w:val="21"/>
              </w:rPr>
            </w:pPr>
            <w:r>
              <w:rPr>
                <w:sz w:val="21"/>
              </w:rPr>
              <w:t>Sachtexte in ihrer Abhängigkeit von Situation, Adressat und Textfunkt</w:t>
            </w:r>
            <w:r>
              <w:rPr>
                <w:sz w:val="21"/>
              </w:rPr>
              <w:t>i</w:t>
            </w:r>
            <w:r>
              <w:rPr>
                <w:sz w:val="21"/>
              </w:rPr>
              <w:t>on unterscheiden, (Texte-</w:t>
            </w:r>
            <w:proofErr w:type="spellStart"/>
            <w:r>
              <w:rPr>
                <w:sz w:val="21"/>
              </w:rPr>
              <w:t>Rez</w:t>
            </w:r>
            <w:proofErr w:type="spellEnd"/>
            <w:r>
              <w:rPr>
                <w:sz w:val="21"/>
              </w:rPr>
              <w:t>.)</w:t>
            </w:r>
          </w:p>
          <w:p w:rsidR="00C84DEB" w:rsidRDefault="00C84DEB" w:rsidP="00C84DEB">
            <w:pPr>
              <w:numPr>
                <w:ilvl w:val="0"/>
                <w:numId w:val="26"/>
              </w:numPr>
              <w:rPr>
                <w:sz w:val="21"/>
              </w:rPr>
            </w:pPr>
            <w:r>
              <w:rPr>
                <w:sz w:val="21"/>
              </w:rPr>
              <w:t>komplexe kontinuierliche und diskontinuierliche Sachtexte mithilfe tex</w:t>
            </w:r>
            <w:r>
              <w:rPr>
                <w:sz w:val="21"/>
              </w:rPr>
              <w:t>t</w:t>
            </w:r>
            <w:r w:rsidR="0015795C">
              <w:rPr>
                <w:sz w:val="21"/>
              </w:rPr>
              <w:t>immanent</w:t>
            </w:r>
            <w:r>
              <w:rPr>
                <w:sz w:val="21"/>
              </w:rPr>
              <w:t>er Aspekte und textübergreifender Informationen analysieren, (Texte-</w:t>
            </w:r>
            <w:proofErr w:type="spellStart"/>
            <w:r>
              <w:rPr>
                <w:sz w:val="21"/>
              </w:rPr>
              <w:t>Rez</w:t>
            </w:r>
            <w:proofErr w:type="spellEnd"/>
            <w:r>
              <w:rPr>
                <w:sz w:val="21"/>
              </w:rPr>
              <w:t>.)</w:t>
            </w:r>
          </w:p>
          <w:p w:rsidR="00C84DEB" w:rsidRDefault="00C84DEB" w:rsidP="00C84DEB">
            <w:pPr>
              <w:numPr>
                <w:ilvl w:val="0"/>
                <w:numId w:val="26"/>
              </w:numPr>
              <w:rPr>
                <w:sz w:val="21"/>
              </w:rPr>
            </w:pPr>
            <w:r>
              <w:rPr>
                <w:sz w:val="21"/>
              </w:rPr>
              <w:t>den Wirklichkeitsmodus eines Textes anhand von Fiktionalitätsmer</w:t>
            </w:r>
            <w:r>
              <w:rPr>
                <w:sz w:val="21"/>
              </w:rPr>
              <w:t>k</w:t>
            </w:r>
            <w:r>
              <w:rPr>
                <w:sz w:val="21"/>
              </w:rPr>
              <w:t>malen identifizieren, (Texte-</w:t>
            </w:r>
            <w:proofErr w:type="spellStart"/>
            <w:r>
              <w:rPr>
                <w:sz w:val="21"/>
              </w:rPr>
              <w:t>Rez</w:t>
            </w:r>
            <w:proofErr w:type="spellEnd"/>
            <w:r>
              <w:rPr>
                <w:sz w:val="21"/>
              </w:rPr>
              <w:t>.)</w:t>
            </w:r>
          </w:p>
          <w:p w:rsidR="00C84DEB" w:rsidRDefault="00C84DEB" w:rsidP="00C84DEB">
            <w:pPr>
              <w:numPr>
                <w:ilvl w:val="0"/>
                <w:numId w:val="26"/>
              </w:numPr>
              <w:rPr>
                <w:sz w:val="21"/>
              </w:rPr>
            </w:pPr>
            <w:r>
              <w:rPr>
                <w:sz w:val="21"/>
              </w:rPr>
              <w:t>ihre Arbeitsschritte bei der Bewältigung eines Schreibauftrags b</w:t>
            </w:r>
            <w:r>
              <w:rPr>
                <w:sz w:val="21"/>
              </w:rPr>
              <w:t>e</w:t>
            </w:r>
            <w:r>
              <w:rPr>
                <w:sz w:val="21"/>
              </w:rPr>
              <w:t>schreiben und die besonderen Herausforderungen identifizieren, (Te</w:t>
            </w:r>
            <w:r>
              <w:rPr>
                <w:sz w:val="21"/>
              </w:rPr>
              <w:t>x</w:t>
            </w:r>
            <w:r>
              <w:rPr>
                <w:sz w:val="21"/>
              </w:rPr>
              <w:t>te-Pro.)</w:t>
            </w:r>
          </w:p>
          <w:p w:rsidR="00C84DEB" w:rsidRDefault="00C84DEB" w:rsidP="00C84DEB">
            <w:pPr>
              <w:numPr>
                <w:ilvl w:val="0"/>
                <w:numId w:val="26"/>
              </w:numPr>
              <w:rPr>
                <w:sz w:val="21"/>
              </w:rPr>
            </w:pPr>
            <w:r>
              <w:rPr>
                <w:sz w:val="21"/>
              </w:rPr>
              <w:t>Kommunikationsprozesse aus Alltagssituationen anhand zweier unte</w:t>
            </w:r>
            <w:r>
              <w:rPr>
                <w:sz w:val="21"/>
              </w:rPr>
              <w:t>r</w:t>
            </w:r>
            <w:r>
              <w:rPr>
                <w:sz w:val="21"/>
              </w:rPr>
              <w:t>schiedlicher Kommunikationsmodelle erläutern, (Kommunikation-</w:t>
            </w:r>
            <w:proofErr w:type="spellStart"/>
            <w:r>
              <w:rPr>
                <w:sz w:val="21"/>
              </w:rPr>
              <w:t>Rez</w:t>
            </w:r>
            <w:proofErr w:type="spellEnd"/>
            <w:r>
              <w:rPr>
                <w:sz w:val="21"/>
              </w:rPr>
              <w:t>.)</w:t>
            </w:r>
          </w:p>
          <w:p w:rsidR="00C84DEB" w:rsidRDefault="00C84DEB" w:rsidP="00C84DEB">
            <w:pPr>
              <w:numPr>
                <w:ilvl w:val="0"/>
                <w:numId w:val="26"/>
              </w:numPr>
              <w:rPr>
                <w:sz w:val="21"/>
              </w:rPr>
            </w:pPr>
            <w:r>
              <w:rPr>
                <w:sz w:val="21"/>
              </w:rPr>
              <w:t>Kommunikationsstörungen bzw. die Voraussetzungen für gelingende Kommunikation auf einer metakommunikativen Ebene identifizieren und mit Hilfe dieser Erkenntnisse das eigene Gesprächsverhalten r</w:t>
            </w:r>
            <w:r>
              <w:rPr>
                <w:sz w:val="21"/>
              </w:rPr>
              <w:t>e</w:t>
            </w:r>
            <w:r>
              <w:rPr>
                <w:sz w:val="21"/>
              </w:rPr>
              <w:t>flektieren, (Kommunikation-</w:t>
            </w:r>
            <w:proofErr w:type="spellStart"/>
            <w:r>
              <w:rPr>
                <w:sz w:val="21"/>
              </w:rPr>
              <w:t>Rez</w:t>
            </w:r>
            <w:proofErr w:type="spellEnd"/>
            <w:r>
              <w:rPr>
                <w:sz w:val="21"/>
              </w:rPr>
              <w:t>.)</w:t>
            </w:r>
          </w:p>
          <w:p w:rsidR="00C84DEB" w:rsidRDefault="00C84DEB" w:rsidP="00C84DEB">
            <w:pPr>
              <w:numPr>
                <w:ilvl w:val="0"/>
                <w:numId w:val="26"/>
              </w:numPr>
              <w:rPr>
                <w:sz w:val="20"/>
              </w:rPr>
            </w:pPr>
            <w:r>
              <w:rPr>
                <w:sz w:val="21"/>
              </w:rPr>
              <w:t>die Darstellung von Gesprächssituationen in literarischen Texten unter Beachtung von kommunikationstheoretischen Aspekten analysieren, (Kommunikation-</w:t>
            </w:r>
            <w:proofErr w:type="spellStart"/>
            <w:r>
              <w:rPr>
                <w:sz w:val="21"/>
              </w:rPr>
              <w:t>Rez</w:t>
            </w:r>
            <w:proofErr w:type="spellEnd"/>
            <w:r>
              <w:rPr>
                <w:sz w:val="21"/>
              </w:rPr>
              <w:t>.)</w:t>
            </w:r>
          </w:p>
          <w:p w:rsidR="00C84DEB" w:rsidRDefault="00C84DEB" w:rsidP="00C84DEB">
            <w:pPr>
              <w:numPr>
                <w:ilvl w:val="0"/>
                <w:numId w:val="26"/>
              </w:numPr>
              <w:rPr>
                <w:sz w:val="20"/>
              </w:rPr>
            </w:pPr>
            <w:r>
              <w:rPr>
                <w:sz w:val="21"/>
              </w:rPr>
              <w:t>verschiedene Strategien der Leser- bzw. Hörerbeeinflussung in rhet</w:t>
            </w:r>
            <w:r>
              <w:rPr>
                <w:sz w:val="21"/>
              </w:rPr>
              <w:t>o</w:t>
            </w:r>
            <w:r>
              <w:rPr>
                <w:sz w:val="21"/>
              </w:rPr>
              <w:t xml:space="preserve">risch ausgestalteter </w:t>
            </w:r>
            <w:r w:rsidR="00AB0616">
              <w:rPr>
                <w:sz w:val="21"/>
              </w:rPr>
              <w:t xml:space="preserve">Kommunikation identifizieren, </w:t>
            </w:r>
            <w:r>
              <w:rPr>
                <w:sz w:val="21"/>
              </w:rPr>
              <w:t>(Kommunikation-</w:t>
            </w:r>
            <w:proofErr w:type="spellStart"/>
            <w:r>
              <w:rPr>
                <w:sz w:val="21"/>
              </w:rPr>
              <w:t>Rez</w:t>
            </w:r>
            <w:proofErr w:type="spellEnd"/>
            <w:r>
              <w:rPr>
                <w:sz w:val="21"/>
              </w:rPr>
              <w:t>.)</w:t>
            </w:r>
          </w:p>
          <w:p w:rsidR="00C84DEB" w:rsidRDefault="00C84DEB" w:rsidP="00C84DEB">
            <w:pPr>
              <w:numPr>
                <w:ilvl w:val="0"/>
                <w:numId w:val="26"/>
              </w:numPr>
              <w:rPr>
                <w:sz w:val="20"/>
              </w:rPr>
            </w:pPr>
            <w:r>
              <w:rPr>
                <w:sz w:val="21"/>
              </w:rPr>
              <w:t>sich in eigenen Beiträgen explizit auf andere beziehen, (Kommunikat</w:t>
            </w:r>
            <w:r>
              <w:rPr>
                <w:sz w:val="21"/>
              </w:rPr>
              <w:t>i</w:t>
            </w:r>
            <w:r>
              <w:rPr>
                <w:sz w:val="21"/>
              </w:rPr>
              <w:t>on-Pro.)</w:t>
            </w:r>
          </w:p>
          <w:p w:rsidR="00C84DEB" w:rsidRDefault="00C84DEB" w:rsidP="00C84DEB">
            <w:pPr>
              <w:numPr>
                <w:ilvl w:val="0"/>
                <w:numId w:val="26"/>
              </w:numPr>
              <w:rPr>
                <w:sz w:val="20"/>
              </w:rPr>
            </w:pPr>
            <w:r>
              <w:rPr>
                <w:sz w:val="21"/>
              </w:rPr>
              <w:lastRenderedPageBreak/>
              <w:t>Beiträge und Rollen in Diskussionen, Fachgesprächen und anderen Kommunikationssituationen sach- und adressatengerecht gestalten. (Kommunikation-Pro.)</w:t>
            </w:r>
          </w:p>
          <w:p w:rsidR="00C84DEB" w:rsidRDefault="00C84DEB" w:rsidP="00C84DEB">
            <w:pPr>
              <w:rPr>
                <w:rFonts w:cs="Arial"/>
                <w:sz w:val="22"/>
                <w:szCs w:val="22"/>
              </w:rPr>
            </w:pPr>
          </w:p>
          <w:p w:rsidR="00C84DEB" w:rsidRDefault="00C84DEB" w:rsidP="00C84DEB">
            <w:pPr>
              <w:rPr>
                <w:rFonts w:cs="Arial"/>
                <w:sz w:val="22"/>
                <w:szCs w:val="22"/>
              </w:rPr>
            </w:pPr>
          </w:p>
          <w:p w:rsidR="00C84DEB" w:rsidRDefault="00C84DEB" w:rsidP="00C84DEB">
            <w:pPr>
              <w:rPr>
                <w:rFonts w:cs="Arial"/>
                <w:sz w:val="22"/>
                <w:szCs w:val="22"/>
              </w:rPr>
            </w:pPr>
            <w:r>
              <w:rPr>
                <w:rFonts w:cs="Arial"/>
                <w:b/>
                <w:sz w:val="22"/>
                <w:szCs w:val="22"/>
              </w:rPr>
              <w:t>Inhaltliche Schwerpunkte</w:t>
            </w:r>
            <w:r>
              <w:rPr>
                <w:rFonts w:cs="Arial"/>
                <w:sz w:val="22"/>
                <w:szCs w:val="22"/>
              </w:rPr>
              <w:t>:</w:t>
            </w:r>
          </w:p>
          <w:p w:rsidR="00C84DEB" w:rsidRDefault="00C84DEB" w:rsidP="00C84DEB">
            <w:pPr>
              <w:numPr>
                <w:ilvl w:val="0"/>
                <w:numId w:val="26"/>
              </w:numPr>
              <w:rPr>
                <w:b/>
                <w:sz w:val="22"/>
              </w:rPr>
            </w:pPr>
            <w:r>
              <w:rPr>
                <w:b/>
                <w:sz w:val="22"/>
              </w:rPr>
              <w:t xml:space="preserve">Sprache: Funktionen und Strukturmerkmale der Sprache, </w:t>
            </w:r>
            <w:r>
              <w:rPr>
                <w:bCs/>
                <w:sz w:val="22"/>
              </w:rPr>
              <w:t>Sprachvarietäten am Beispiel von Fachsprache</w:t>
            </w:r>
          </w:p>
          <w:p w:rsidR="00C84DEB" w:rsidRDefault="00C84DEB" w:rsidP="00C84DEB">
            <w:pPr>
              <w:numPr>
                <w:ilvl w:val="0"/>
                <w:numId w:val="26"/>
              </w:numPr>
              <w:rPr>
                <w:b/>
                <w:sz w:val="22"/>
              </w:rPr>
            </w:pPr>
            <w:r>
              <w:rPr>
                <w:b/>
                <w:sz w:val="22"/>
              </w:rPr>
              <w:t xml:space="preserve">Texte: </w:t>
            </w:r>
            <w:r w:rsidR="009B16BE">
              <w:rPr>
                <w:b/>
                <w:sz w:val="22"/>
              </w:rPr>
              <w:t>Erzähltexte, Sachtexte</w:t>
            </w:r>
          </w:p>
          <w:p w:rsidR="00C84DEB" w:rsidRDefault="00C84DEB" w:rsidP="00C84DEB">
            <w:pPr>
              <w:numPr>
                <w:ilvl w:val="0"/>
                <w:numId w:val="26"/>
              </w:numPr>
              <w:rPr>
                <w:b/>
                <w:sz w:val="22"/>
              </w:rPr>
            </w:pPr>
            <w:r>
              <w:rPr>
                <w:b/>
                <w:sz w:val="22"/>
              </w:rPr>
              <w:t>Kommunikation: Kommunikationsmodelle, Gesprächsanalyse</w:t>
            </w:r>
          </w:p>
          <w:p w:rsidR="00C84DEB" w:rsidRDefault="00C84DEB" w:rsidP="00C84DEB">
            <w:pPr>
              <w:numPr>
                <w:ilvl w:val="0"/>
                <w:numId w:val="26"/>
              </w:numPr>
              <w:rPr>
                <w:bCs/>
                <w:sz w:val="22"/>
              </w:rPr>
            </w:pPr>
            <w:r>
              <w:rPr>
                <w:bCs/>
                <w:sz w:val="22"/>
              </w:rPr>
              <w:t xml:space="preserve">Medien: </w:t>
            </w:r>
            <w:r w:rsidR="009B16BE">
              <w:rPr>
                <w:bCs/>
                <w:sz w:val="22"/>
              </w:rPr>
              <w:t>digitale</w:t>
            </w:r>
            <w:r>
              <w:rPr>
                <w:bCs/>
                <w:sz w:val="22"/>
              </w:rPr>
              <w:t xml:space="preserve"> Medien und ihr Einfluss auf Kommunikation</w:t>
            </w:r>
          </w:p>
          <w:p w:rsidR="00C84DEB" w:rsidRDefault="00C84DEB" w:rsidP="00C84DEB">
            <w:pPr>
              <w:rPr>
                <w:rFonts w:cs="Arial"/>
                <w:sz w:val="22"/>
                <w:szCs w:val="22"/>
              </w:rPr>
            </w:pPr>
          </w:p>
          <w:p w:rsidR="003B4126" w:rsidRDefault="009E1E93" w:rsidP="009E1E93">
            <w:pPr>
              <w:rPr>
                <w:rFonts w:cs="Arial"/>
                <w:sz w:val="22"/>
                <w:szCs w:val="22"/>
              </w:rPr>
            </w:pPr>
            <w:r>
              <w:rPr>
                <w:rFonts w:cs="Arial"/>
                <w:b/>
                <w:sz w:val="22"/>
                <w:szCs w:val="22"/>
              </w:rPr>
              <w:t>Aufgabentyp</w:t>
            </w:r>
            <w:r w:rsidR="00C84DEB">
              <w:rPr>
                <w:rFonts w:cs="Arial"/>
                <w:sz w:val="22"/>
                <w:szCs w:val="22"/>
              </w:rPr>
              <w:t xml:space="preserve">: </w:t>
            </w:r>
            <w:r w:rsidR="00C84DEB">
              <w:rPr>
                <w:sz w:val="22"/>
              </w:rPr>
              <w:t>IA oder IIA</w:t>
            </w:r>
          </w:p>
        </w:tc>
        <w:tc>
          <w:tcPr>
            <w:tcW w:w="2500" w:type="pct"/>
          </w:tcPr>
          <w:p w:rsidR="00C84DEB" w:rsidRDefault="00C84DEB" w:rsidP="00C84DEB">
            <w:pPr>
              <w:rPr>
                <w:rFonts w:cs="Arial"/>
                <w:i/>
                <w:sz w:val="22"/>
                <w:szCs w:val="22"/>
                <w:u w:val="single"/>
              </w:rPr>
            </w:pPr>
            <w:r>
              <w:rPr>
                <w:rFonts w:cs="Arial"/>
                <w:i/>
                <w:sz w:val="22"/>
                <w:szCs w:val="22"/>
                <w:u w:val="single"/>
              </w:rPr>
              <w:lastRenderedPageBreak/>
              <w:t>Unterrichtsvorhaben II:</w:t>
            </w:r>
          </w:p>
          <w:p w:rsidR="00C84DEB" w:rsidRDefault="00C84DEB" w:rsidP="00C84DEB">
            <w:pPr>
              <w:rPr>
                <w:rFonts w:cs="Arial"/>
                <w:sz w:val="22"/>
                <w:szCs w:val="22"/>
              </w:rPr>
            </w:pPr>
          </w:p>
          <w:p w:rsidR="00C84DEB" w:rsidRDefault="00C84DEB" w:rsidP="00C84DEB">
            <w:pPr>
              <w:rPr>
                <w:rFonts w:cs="Arial"/>
                <w:sz w:val="22"/>
                <w:szCs w:val="22"/>
              </w:rPr>
            </w:pPr>
            <w:r>
              <w:rPr>
                <w:rFonts w:cs="Arial"/>
                <w:b/>
                <w:sz w:val="22"/>
                <w:szCs w:val="22"/>
              </w:rPr>
              <w:t>Thema</w:t>
            </w:r>
            <w:r>
              <w:rPr>
                <w:rFonts w:cs="Arial"/>
                <w:sz w:val="22"/>
                <w:szCs w:val="22"/>
              </w:rPr>
              <w:t xml:space="preserve">: </w:t>
            </w:r>
            <w:r w:rsidR="00834FB1">
              <w:rPr>
                <w:sz w:val="22"/>
              </w:rPr>
              <w:t>Fremdheitserfahr</w:t>
            </w:r>
            <w:r>
              <w:rPr>
                <w:sz w:val="22"/>
              </w:rPr>
              <w:t>ung</w:t>
            </w:r>
            <w:r w:rsidR="00834FB1">
              <w:rPr>
                <w:sz w:val="22"/>
              </w:rPr>
              <w:t>en</w:t>
            </w:r>
            <w:r>
              <w:rPr>
                <w:sz w:val="22"/>
              </w:rPr>
              <w:t xml:space="preserve"> in lyrischen Texten </w:t>
            </w:r>
          </w:p>
          <w:p w:rsidR="00C84DEB" w:rsidRDefault="00C84DEB" w:rsidP="00C84DEB">
            <w:pPr>
              <w:rPr>
                <w:rFonts w:cs="Arial"/>
                <w:sz w:val="22"/>
                <w:szCs w:val="22"/>
              </w:rPr>
            </w:pPr>
          </w:p>
          <w:p w:rsidR="00C84DEB" w:rsidRDefault="00C84DEB" w:rsidP="00C84DEB">
            <w:r>
              <w:rPr>
                <w:rFonts w:cs="Arial"/>
                <w:b/>
                <w:sz w:val="22"/>
                <w:szCs w:val="22"/>
              </w:rPr>
              <w:t>Kompetenzen</w:t>
            </w:r>
            <w:r>
              <w:rPr>
                <w:rFonts w:cs="Arial"/>
                <w:sz w:val="22"/>
                <w:szCs w:val="22"/>
              </w:rPr>
              <w:t>:</w:t>
            </w:r>
            <w:r>
              <w:t xml:space="preserve"> </w:t>
            </w:r>
            <w:r>
              <w:rPr>
                <w:sz w:val="22"/>
              </w:rPr>
              <w:t xml:space="preserve">Die </w:t>
            </w:r>
            <w:r w:rsidR="00F242F2">
              <w:rPr>
                <w:sz w:val="22"/>
              </w:rPr>
              <w:t>Studierenden</w:t>
            </w:r>
            <w:r>
              <w:rPr>
                <w:sz w:val="22"/>
              </w:rPr>
              <w:t xml:space="preserve"> können…</w:t>
            </w:r>
          </w:p>
          <w:p w:rsidR="00C84DEB" w:rsidRDefault="00C84DEB" w:rsidP="00C84DEB">
            <w:pPr>
              <w:numPr>
                <w:ilvl w:val="0"/>
                <w:numId w:val="26"/>
              </w:numPr>
              <w:rPr>
                <w:sz w:val="21"/>
              </w:rPr>
            </w:pPr>
            <w:r>
              <w:rPr>
                <w:sz w:val="21"/>
              </w:rPr>
              <w:t xml:space="preserve">sprachliche Gestaltungsmittel in schriftlichen und mündlichen Texten identifizieren, deren Bedeutung für die Textaussage erläutern und ihre Wirkung </w:t>
            </w:r>
            <w:proofErr w:type="spellStart"/>
            <w:r>
              <w:rPr>
                <w:sz w:val="21"/>
              </w:rPr>
              <w:t>kriterienorientiert</w:t>
            </w:r>
            <w:proofErr w:type="spellEnd"/>
            <w:r>
              <w:rPr>
                <w:sz w:val="21"/>
              </w:rPr>
              <w:t xml:space="preserve"> beurteilen, (Sprache-</w:t>
            </w:r>
            <w:proofErr w:type="spellStart"/>
            <w:r>
              <w:rPr>
                <w:sz w:val="21"/>
              </w:rPr>
              <w:t>Rez</w:t>
            </w:r>
            <w:proofErr w:type="spellEnd"/>
            <w:r>
              <w:rPr>
                <w:sz w:val="21"/>
              </w:rPr>
              <w:t>.)</w:t>
            </w:r>
          </w:p>
          <w:p w:rsidR="00C84DEB" w:rsidRDefault="00C84DEB" w:rsidP="00C84DEB">
            <w:pPr>
              <w:numPr>
                <w:ilvl w:val="0"/>
                <w:numId w:val="26"/>
              </w:numPr>
              <w:rPr>
                <w:sz w:val="21"/>
              </w:rPr>
            </w:pPr>
            <w:r>
              <w:rPr>
                <w:sz w:val="21"/>
              </w:rPr>
              <w:t>weitgehend selbstständig die sprachliche Darstellung in Texten mithilfe von Kriterien (u.a. stilistische Angemessenheit, Verständlichkeit) beu</w:t>
            </w:r>
            <w:r>
              <w:rPr>
                <w:sz w:val="21"/>
              </w:rPr>
              <w:t>r</w:t>
            </w:r>
            <w:r>
              <w:rPr>
                <w:sz w:val="21"/>
              </w:rPr>
              <w:t>teilen und überarbeiten, (Sprache-Pro.)</w:t>
            </w:r>
          </w:p>
          <w:p w:rsidR="00C84DEB" w:rsidRDefault="00C84DEB" w:rsidP="00C84DEB">
            <w:pPr>
              <w:numPr>
                <w:ilvl w:val="0"/>
                <w:numId w:val="26"/>
              </w:numPr>
              <w:rPr>
                <w:sz w:val="21"/>
              </w:rPr>
            </w:pPr>
            <w:r>
              <w:rPr>
                <w:sz w:val="21"/>
              </w:rPr>
              <w:t>den Zusammenhang von Teilaspekten und dem Textganzen zur Sich</w:t>
            </w:r>
            <w:r>
              <w:rPr>
                <w:sz w:val="21"/>
              </w:rPr>
              <w:t>e</w:t>
            </w:r>
            <w:r>
              <w:rPr>
                <w:sz w:val="21"/>
              </w:rPr>
              <w:t>rung des inhaltlichen Zusammenhangs herausarbeiten (lokale und gl</w:t>
            </w:r>
            <w:r>
              <w:rPr>
                <w:sz w:val="21"/>
              </w:rPr>
              <w:t>o</w:t>
            </w:r>
            <w:r>
              <w:rPr>
                <w:sz w:val="21"/>
              </w:rPr>
              <w:t>bale Kohärenz), (Texte-</w:t>
            </w:r>
            <w:proofErr w:type="spellStart"/>
            <w:r>
              <w:rPr>
                <w:sz w:val="21"/>
              </w:rPr>
              <w:t>Rez</w:t>
            </w:r>
            <w:proofErr w:type="spellEnd"/>
            <w:r>
              <w:rPr>
                <w:sz w:val="21"/>
              </w:rPr>
              <w:t>.)</w:t>
            </w:r>
          </w:p>
          <w:p w:rsidR="00C84DEB" w:rsidRDefault="00C84DEB" w:rsidP="00C84DEB">
            <w:pPr>
              <w:numPr>
                <w:ilvl w:val="0"/>
                <w:numId w:val="26"/>
              </w:numPr>
              <w:rPr>
                <w:sz w:val="21"/>
              </w:rPr>
            </w:pPr>
            <w:r>
              <w:rPr>
                <w:sz w:val="21"/>
              </w:rPr>
              <w:t>lyrische Texte unter Berücksichtigung grundlegender Strukturmerkmale der jeweiligen literarischen Gattung analysieren und dabei eine in sich schlüssige Deutung (Sinnkonstruktion) entwickeln, (Texte-</w:t>
            </w:r>
            <w:proofErr w:type="spellStart"/>
            <w:r>
              <w:rPr>
                <w:sz w:val="21"/>
              </w:rPr>
              <w:t>Rez</w:t>
            </w:r>
            <w:proofErr w:type="spellEnd"/>
            <w:r>
              <w:rPr>
                <w:sz w:val="21"/>
              </w:rPr>
              <w:t>.)</w:t>
            </w:r>
          </w:p>
          <w:p w:rsidR="00C84DEB" w:rsidRDefault="00C84DEB" w:rsidP="00C84DEB">
            <w:pPr>
              <w:numPr>
                <w:ilvl w:val="0"/>
                <w:numId w:val="26"/>
              </w:numPr>
              <w:rPr>
                <w:sz w:val="21"/>
              </w:rPr>
            </w:pPr>
            <w:r>
              <w:rPr>
                <w:sz w:val="21"/>
              </w:rPr>
              <w:t>Texte im Hinblick auf das Verhältnis von Inhalt, Ausgestaltung und Wi</w:t>
            </w:r>
            <w:r>
              <w:rPr>
                <w:sz w:val="21"/>
              </w:rPr>
              <w:t>r</w:t>
            </w:r>
            <w:r>
              <w:rPr>
                <w:sz w:val="21"/>
              </w:rPr>
              <w:t>kung beurteilen, (Texte-</w:t>
            </w:r>
            <w:proofErr w:type="spellStart"/>
            <w:r>
              <w:rPr>
                <w:sz w:val="21"/>
              </w:rPr>
              <w:t>Rez</w:t>
            </w:r>
            <w:proofErr w:type="spellEnd"/>
            <w:r>
              <w:rPr>
                <w:sz w:val="21"/>
              </w:rPr>
              <w:t>.)</w:t>
            </w:r>
          </w:p>
          <w:p w:rsidR="00C84DEB" w:rsidRDefault="00C84DEB" w:rsidP="00C84DEB">
            <w:pPr>
              <w:numPr>
                <w:ilvl w:val="0"/>
                <w:numId w:val="26"/>
              </w:numPr>
              <w:rPr>
                <w:sz w:val="21"/>
              </w:rPr>
            </w:pPr>
            <w:r>
              <w:rPr>
                <w:sz w:val="21"/>
              </w:rPr>
              <w:t>in ihren mündlichen und schriftlichen Analysetexten beschreibende, deutende und wertende Aussagen unterscheiden, (Texte-Pro.)</w:t>
            </w:r>
          </w:p>
          <w:p w:rsidR="00C84DEB" w:rsidRDefault="00C84DEB" w:rsidP="00C84DEB">
            <w:pPr>
              <w:numPr>
                <w:ilvl w:val="0"/>
                <w:numId w:val="26"/>
              </w:numPr>
              <w:rPr>
                <w:sz w:val="21"/>
              </w:rPr>
            </w:pPr>
            <w:r>
              <w:rPr>
                <w:sz w:val="21"/>
              </w:rPr>
              <w:t>Analyseergebnisse durch angemessene und formal korrekte Textbel</w:t>
            </w:r>
            <w:r>
              <w:rPr>
                <w:sz w:val="21"/>
              </w:rPr>
              <w:t>e</w:t>
            </w:r>
            <w:r>
              <w:rPr>
                <w:sz w:val="21"/>
              </w:rPr>
              <w:t>ge (Zitate, Verweise, Textparaphrasen) absichern, (Texte-Pro.)</w:t>
            </w:r>
          </w:p>
          <w:p w:rsidR="00C84DEB" w:rsidRDefault="00C84DEB" w:rsidP="00C84DEB">
            <w:pPr>
              <w:numPr>
                <w:ilvl w:val="0"/>
                <w:numId w:val="26"/>
              </w:numPr>
              <w:rPr>
                <w:sz w:val="21"/>
              </w:rPr>
            </w:pPr>
            <w:r>
              <w:rPr>
                <w:sz w:val="21"/>
              </w:rPr>
              <w:t>literarische Texte durch einen gestaltenden Vortrag interpretieren, (Texte-Pro.)</w:t>
            </w:r>
          </w:p>
          <w:p w:rsidR="00C84DEB" w:rsidRDefault="00C84DEB" w:rsidP="00C84DEB">
            <w:pPr>
              <w:numPr>
                <w:ilvl w:val="0"/>
                <w:numId w:val="26"/>
              </w:numPr>
              <w:rPr>
                <w:sz w:val="21"/>
              </w:rPr>
            </w:pPr>
            <w:r>
              <w:rPr>
                <w:sz w:val="21"/>
              </w:rPr>
              <w:t xml:space="preserve">für die zielgerichtete Überarbeitung von Texten die Qualität von Texten und Textentwürfen </w:t>
            </w:r>
            <w:proofErr w:type="spellStart"/>
            <w:r>
              <w:rPr>
                <w:sz w:val="21"/>
              </w:rPr>
              <w:t>kriterienorientiert</w:t>
            </w:r>
            <w:proofErr w:type="spellEnd"/>
            <w:r>
              <w:rPr>
                <w:sz w:val="21"/>
              </w:rPr>
              <w:t xml:space="preserve"> beurteilen, (Texte-Pro.)</w:t>
            </w:r>
          </w:p>
          <w:p w:rsidR="00C84DEB" w:rsidRDefault="00C84DEB" w:rsidP="00C84DEB">
            <w:pPr>
              <w:numPr>
                <w:ilvl w:val="0"/>
                <w:numId w:val="26"/>
              </w:numPr>
            </w:pPr>
            <w:r>
              <w:rPr>
                <w:sz w:val="21"/>
              </w:rPr>
              <w:t>Mimik, Gestik, Betonung und Artikulation funktional einsetzen, (Ko</w:t>
            </w:r>
            <w:r>
              <w:rPr>
                <w:sz w:val="21"/>
              </w:rPr>
              <w:t>m</w:t>
            </w:r>
            <w:r>
              <w:rPr>
                <w:sz w:val="21"/>
              </w:rPr>
              <w:t>munikation-Pro)</w:t>
            </w:r>
          </w:p>
          <w:p w:rsidR="00C84DEB" w:rsidRDefault="00C84DEB" w:rsidP="00C84DEB">
            <w:pPr>
              <w:numPr>
                <w:ilvl w:val="0"/>
                <w:numId w:val="26"/>
              </w:numPr>
            </w:pPr>
            <w:r>
              <w:rPr>
                <w:sz w:val="21"/>
              </w:rPr>
              <w:t>mediale Gestaltungen zu literarischen Texten entwickeln. (Medien-Pro.)</w:t>
            </w:r>
          </w:p>
          <w:p w:rsidR="00C84DEB" w:rsidRDefault="00C84DEB" w:rsidP="00C84DEB">
            <w:pPr>
              <w:rPr>
                <w:sz w:val="20"/>
              </w:rPr>
            </w:pPr>
          </w:p>
          <w:p w:rsidR="00C84DEB" w:rsidRDefault="00C84DEB" w:rsidP="00C84DEB">
            <w:pPr>
              <w:rPr>
                <w:rFonts w:cs="Arial"/>
                <w:sz w:val="22"/>
                <w:szCs w:val="22"/>
              </w:rPr>
            </w:pPr>
          </w:p>
          <w:p w:rsidR="00C84DEB" w:rsidRDefault="00C84DEB" w:rsidP="00C84DEB">
            <w:pPr>
              <w:rPr>
                <w:rFonts w:cs="Arial"/>
                <w:sz w:val="22"/>
                <w:szCs w:val="22"/>
              </w:rPr>
            </w:pPr>
            <w:r>
              <w:rPr>
                <w:rFonts w:cs="Arial"/>
                <w:b/>
                <w:sz w:val="22"/>
                <w:szCs w:val="22"/>
              </w:rPr>
              <w:t>Inhaltliche Schwerpunkte</w:t>
            </w:r>
            <w:r>
              <w:rPr>
                <w:rFonts w:cs="Arial"/>
                <w:sz w:val="22"/>
                <w:szCs w:val="22"/>
              </w:rPr>
              <w:t>:</w:t>
            </w:r>
          </w:p>
          <w:p w:rsidR="00C84DEB" w:rsidRDefault="00C84DEB" w:rsidP="00C84DEB">
            <w:pPr>
              <w:numPr>
                <w:ilvl w:val="0"/>
                <w:numId w:val="26"/>
              </w:numPr>
              <w:rPr>
                <w:sz w:val="22"/>
              </w:rPr>
            </w:pPr>
            <w:r>
              <w:rPr>
                <w:b/>
                <w:sz w:val="22"/>
              </w:rPr>
              <w:t>Sprache:</w:t>
            </w:r>
            <w:r>
              <w:rPr>
                <w:sz w:val="22"/>
              </w:rPr>
              <w:t xml:space="preserve"> Funktionen und Strukturmerkmale der Sprache,</w:t>
            </w:r>
            <w:r>
              <w:rPr>
                <w:b/>
                <w:sz w:val="22"/>
              </w:rPr>
              <w:t xml:space="preserve"> Sprac</w:t>
            </w:r>
            <w:r>
              <w:rPr>
                <w:b/>
                <w:sz w:val="22"/>
              </w:rPr>
              <w:t>h</w:t>
            </w:r>
            <w:r>
              <w:rPr>
                <w:b/>
                <w:sz w:val="22"/>
              </w:rPr>
              <w:lastRenderedPageBreak/>
              <w:t>varietäten am Beispiel von Fachsprache</w:t>
            </w:r>
          </w:p>
          <w:p w:rsidR="00C84DEB" w:rsidRDefault="00C84DEB" w:rsidP="00C84DEB">
            <w:pPr>
              <w:numPr>
                <w:ilvl w:val="0"/>
                <w:numId w:val="26"/>
              </w:numPr>
              <w:rPr>
                <w:b/>
                <w:sz w:val="22"/>
              </w:rPr>
            </w:pPr>
            <w:r>
              <w:rPr>
                <w:b/>
                <w:sz w:val="22"/>
              </w:rPr>
              <w:t xml:space="preserve">Texte: lyrische Texte in einem thematischen Zusammenhang, </w:t>
            </w:r>
            <w:r>
              <w:rPr>
                <w:sz w:val="22"/>
              </w:rPr>
              <w:t>Sachtexte zum Thema</w:t>
            </w:r>
          </w:p>
          <w:p w:rsidR="00C84DEB" w:rsidRDefault="00C84DEB" w:rsidP="00C84DEB">
            <w:pPr>
              <w:numPr>
                <w:ilvl w:val="0"/>
                <w:numId w:val="26"/>
              </w:numPr>
              <w:rPr>
                <w:rFonts w:cs="Arial"/>
                <w:sz w:val="22"/>
                <w:szCs w:val="22"/>
              </w:rPr>
            </w:pPr>
            <w:r>
              <w:rPr>
                <w:sz w:val="22"/>
              </w:rPr>
              <w:t>Kommunikation: rhetorisch ausgestaltete Kommunikation</w:t>
            </w:r>
          </w:p>
          <w:p w:rsidR="00C84DEB" w:rsidRDefault="00C84DEB" w:rsidP="00C84DEB">
            <w:pPr>
              <w:rPr>
                <w:rFonts w:cs="Arial"/>
                <w:sz w:val="22"/>
                <w:szCs w:val="22"/>
              </w:rPr>
            </w:pPr>
          </w:p>
          <w:p w:rsidR="00C84DEB" w:rsidRDefault="009E1E93" w:rsidP="00C84DEB">
            <w:pPr>
              <w:rPr>
                <w:sz w:val="22"/>
              </w:rPr>
            </w:pPr>
            <w:r>
              <w:rPr>
                <w:rFonts w:cs="Arial"/>
                <w:b/>
                <w:sz w:val="22"/>
                <w:szCs w:val="22"/>
              </w:rPr>
              <w:t>Aufgabentyp</w:t>
            </w:r>
            <w:r w:rsidR="00C84DEB">
              <w:rPr>
                <w:rFonts w:cs="Arial"/>
                <w:sz w:val="22"/>
                <w:szCs w:val="22"/>
              </w:rPr>
              <w:t xml:space="preserve">: </w:t>
            </w:r>
            <w:r w:rsidR="00C84DEB">
              <w:rPr>
                <w:sz w:val="22"/>
              </w:rPr>
              <w:t>IA</w:t>
            </w:r>
          </w:p>
          <w:p w:rsidR="003B4126" w:rsidRDefault="003B4126">
            <w:pPr>
              <w:rPr>
                <w:rFonts w:cs="Arial"/>
                <w:i/>
                <w:sz w:val="22"/>
                <w:szCs w:val="22"/>
                <w:u w:val="single"/>
              </w:rPr>
            </w:pPr>
          </w:p>
        </w:tc>
      </w:tr>
      <w:tr w:rsidR="003B4126">
        <w:tc>
          <w:tcPr>
            <w:tcW w:w="2500" w:type="pct"/>
            <w:tcBorders>
              <w:bottom w:val="single" w:sz="4" w:space="0" w:color="auto"/>
            </w:tcBorders>
          </w:tcPr>
          <w:p w:rsidR="003B4126" w:rsidRDefault="003B4126">
            <w:pPr>
              <w:rPr>
                <w:rFonts w:cs="Arial"/>
                <w:i/>
                <w:sz w:val="22"/>
                <w:szCs w:val="22"/>
                <w:u w:val="single"/>
              </w:rPr>
            </w:pPr>
            <w:r>
              <w:rPr>
                <w:rFonts w:cs="Arial"/>
                <w:i/>
                <w:sz w:val="22"/>
                <w:szCs w:val="22"/>
                <w:u w:val="single"/>
              </w:rPr>
              <w:lastRenderedPageBreak/>
              <w:t>Unterrichtsvorhaben III:</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Gesellschaftliche Verantwortung und ihre Darstellung in dialog</w:t>
            </w:r>
            <w:r>
              <w:rPr>
                <w:sz w:val="22"/>
              </w:rPr>
              <w:t>i</w:t>
            </w:r>
            <w:r>
              <w:rPr>
                <w:sz w:val="22"/>
              </w:rPr>
              <w:t>schen Texten</w:t>
            </w:r>
          </w:p>
          <w:p w:rsidR="003B4126" w:rsidRDefault="003B4126">
            <w:pPr>
              <w:tabs>
                <w:tab w:val="left" w:pos="1800"/>
              </w:tabs>
              <w:rPr>
                <w:rFonts w:cs="Arial"/>
                <w:sz w:val="22"/>
                <w:szCs w:val="22"/>
              </w:rPr>
            </w:pPr>
            <w:r>
              <w:rPr>
                <w:rFonts w:cs="Arial"/>
                <w:sz w:val="22"/>
                <w:szCs w:val="22"/>
              </w:rPr>
              <w:tab/>
            </w:r>
          </w:p>
          <w:p w:rsidR="003B4126" w:rsidRDefault="003B4126">
            <w:pPr>
              <w:rPr>
                <w:sz w:val="20"/>
              </w:rPr>
            </w:pPr>
            <w:r>
              <w:rPr>
                <w:rFonts w:cs="Arial"/>
                <w:b/>
                <w:sz w:val="22"/>
                <w:szCs w:val="22"/>
              </w:rPr>
              <w:t>Kompetenzen</w:t>
            </w:r>
            <w:r>
              <w:rPr>
                <w:rFonts w:cs="Arial"/>
                <w:sz w:val="22"/>
                <w:szCs w:val="22"/>
              </w:rPr>
              <w:t xml:space="preserve">: </w:t>
            </w:r>
            <w:r>
              <w:rPr>
                <w:sz w:val="22"/>
              </w:rPr>
              <w:t xml:space="preserve">Die </w:t>
            </w:r>
            <w:r w:rsidR="00F242F2">
              <w:rPr>
                <w:sz w:val="22"/>
              </w:rPr>
              <w:t>Studierenden</w:t>
            </w:r>
            <w:r>
              <w:rPr>
                <w:sz w:val="22"/>
              </w:rPr>
              <w:t xml:space="preserve"> können…</w:t>
            </w:r>
          </w:p>
          <w:p w:rsidR="003B4126" w:rsidRDefault="003B4126">
            <w:pPr>
              <w:numPr>
                <w:ilvl w:val="0"/>
                <w:numId w:val="26"/>
              </w:numPr>
              <w:rPr>
                <w:sz w:val="21"/>
              </w:rPr>
            </w:pPr>
            <w:r>
              <w:rPr>
                <w:sz w:val="21"/>
              </w:rPr>
              <w:t>sprechgestaltende</w:t>
            </w:r>
            <w:r w:rsidR="00134BC6">
              <w:rPr>
                <w:sz w:val="21"/>
              </w:rPr>
              <w:t xml:space="preserve"> </w:t>
            </w:r>
            <w:r>
              <w:rPr>
                <w:sz w:val="21"/>
              </w:rPr>
              <w:t>Mittel funktional in mündlichen Texten (referierend, argumentierend oder persuasiv) einsetzen, (Sprache-Pro.)</w:t>
            </w:r>
          </w:p>
          <w:p w:rsidR="003B4126" w:rsidRDefault="003B4126">
            <w:pPr>
              <w:numPr>
                <w:ilvl w:val="0"/>
                <w:numId w:val="26"/>
              </w:numPr>
              <w:rPr>
                <w:sz w:val="21"/>
              </w:rPr>
            </w:pPr>
            <w:r>
              <w:rPr>
                <w:sz w:val="21"/>
              </w:rPr>
              <w:t>aus Aufgabenstellungen angemessene Leseziele ableiten und diese für die Textrezeption nutzen, (Texte-</w:t>
            </w:r>
            <w:proofErr w:type="spellStart"/>
            <w:r>
              <w:rPr>
                <w:sz w:val="21"/>
              </w:rPr>
              <w:t>Rez</w:t>
            </w:r>
            <w:proofErr w:type="spellEnd"/>
            <w:r>
              <w:rPr>
                <w:sz w:val="21"/>
              </w:rPr>
              <w:t>.)</w:t>
            </w:r>
          </w:p>
          <w:p w:rsidR="003B4126" w:rsidRDefault="003B4126">
            <w:pPr>
              <w:numPr>
                <w:ilvl w:val="0"/>
                <w:numId w:val="26"/>
              </w:numPr>
              <w:rPr>
                <w:sz w:val="21"/>
              </w:rPr>
            </w:pPr>
            <w:r>
              <w:rPr>
                <w:sz w:val="21"/>
              </w:rPr>
              <w:t>dramatische Texte unter Berücksichtigung grundlegender Struktu</w:t>
            </w:r>
            <w:r>
              <w:rPr>
                <w:sz w:val="21"/>
              </w:rPr>
              <w:t>r</w:t>
            </w:r>
            <w:r>
              <w:rPr>
                <w:sz w:val="21"/>
              </w:rPr>
              <w:t>merkmale der jeweiligen literarischen Gattung analysieren und dabei eine in sich schlüssige Deutung (Sinnkonstruktion) entwickeln, (Texte-</w:t>
            </w:r>
            <w:proofErr w:type="spellStart"/>
            <w:r>
              <w:rPr>
                <w:sz w:val="21"/>
              </w:rPr>
              <w:t>Rez</w:t>
            </w:r>
            <w:proofErr w:type="spellEnd"/>
            <w:r>
              <w:rPr>
                <w:sz w:val="21"/>
              </w:rPr>
              <w:t>.)</w:t>
            </w:r>
          </w:p>
          <w:p w:rsidR="003B4126" w:rsidRDefault="003B4126">
            <w:pPr>
              <w:numPr>
                <w:ilvl w:val="0"/>
                <w:numId w:val="26"/>
              </w:numPr>
              <w:rPr>
                <w:sz w:val="21"/>
              </w:rPr>
            </w:pPr>
            <w:r>
              <w:rPr>
                <w:sz w:val="21"/>
              </w:rPr>
              <w:t>die Bedeutung historisch-gesellschaftlicher Bezüge eines literarischen Werkes an Beispielen aufzeigen, (Texte-</w:t>
            </w:r>
            <w:proofErr w:type="spellStart"/>
            <w:r>
              <w:rPr>
                <w:sz w:val="21"/>
              </w:rPr>
              <w:t>Rez</w:t>
            </w:r>
            <w:proofErr w:type="spellEnd"/>
            <w:r>
              <w:rPr>
                <w:sz w:val="21"/>
              </w:rPr>
              <w:t>.)</w:t>
            </w:r>
          </w:p>
          <w:p w:rsidR="003B4126" w:rsidRDefault="003B4126">
            <w:pPr>
              <w:numPr>
                <w:ilvl w:val="0"/>
                <w:numId w:val="26"/>
              </w:numPr>
              <w:rPr>
                <w:sz w:val="21"/>
              </w:rPr>
            </w:pPr>
            <w:r>
              <w:rPr>
                <w:sz w:val="21"/>
              </w:rPr>
              <w:t>in ihren Analysetexten zwischen Ergebnissen text</w:t>
            </w:r>
            <w:r w:rsidR="0015795C">
              <w:rPr>
                <w:sz w:val="21"/>
              </w:rPr>
              <w:t>immanent</w:t>
            </w:r>
            <w:r>
              <w:rPr>
                <w:sz w:val="21"/>
              </w:rPr>
              <w:t>er Unters</w:t>
            </w:r>
            <w:r>
              <w:rPr>
                <w:sz w:val="21"/>
              </w:rPr>
              <w:t>u</w:t>
            </w:r>
            <w:r>
              <w:rPr>
                <w:sz w:val="21"/>
              </w:rPr>
              <w:t>chungsverfahren und dem Einbezug textübergreifender Informationen unterscheiden, (Texte-Pro.)</w:t>
            </w:r>
          </w:p>
          <w:p w:rsidR="003B4126" w:rsidRDefault="003B4126">
            <w:pPr>
              <w:numPr>
                <w:ilvl w:val="0"/>
                <w:numId w:val="26"/>
              </w:numPr>
              <w:rPr>
                <w:sz w:val="21"/>
              </w:rPr>
            </w:pPr>
            <w:r>
              <w:rPr>
                <w:sz w:val="21"/>
              </w:rPr>
              <w:t>literarische Texte und Sachtexte mithilfe textgestaltender Schreibve</w:t>
            </w:r>
            <w:r>
              <w:rPr>
                <w:sz w:val="21"/>
              </w:rPr>
              <w:t>r</w:t>
            </w:r>
            <w:r>
              <w:rPr>
                <w:sz w:val="21"/>
              </w:rPr>
              <w:t>fahren (u.a. Ergänzung, Weiterführung, Verfremdung) analysieren, (Texte-Pro.)</w:t>
            </w:r>
          </w:p>
          <w:p w:rsidR="003B4126" w:rsidRDefault="003B4126">
            <w:pPr>
              <w:numPr>
                <w:ilvl w:val="0"/>
                <w:numId w:val="26"/>
              </w:numPr>
              <w:rPr>
                <w:sz w:val="21"/>
              </w:rPr>
            </w:pPr>
            <w:r>
              <w:rPr>
                <w:sz w:val="21"/>
              </w:rPr>
              <w:t>literarische Texte durch einen gestaltenden Vortrag interpretieren, (Texte-Pro.)</w:t>
            </w:r>
          </w:p>
          <w:p w:rsidR="003B4126" w:rsidRDefault="003B4126">
            <w:pPr>
              <w:numPr>
                <w:ilvl w:val="0"/>
                <w:numId w:val="26"/>
              </w:numPr>
              <w:rPr>
                <w:sz w:val="21"/>
              </w:rPr>
            </w:pPr>
            <w:r>
              <w:rPr>
                <w:sz w:val="21"/>
              </w:rPr>
              <w:t>Gesprächsverläufe und Arbeitsergebnisse sachgerecht protokollieren, (Texte-Pro.)</w:t>
            </w:r>
          </w:p>
          <w:p w:rsidR="003B4126" w:rsidRDefault="003B4126">
            <w:pPr>
              <w:numPr>
                <w:ilvl w:val="0"/>
                <w:numId w:val="26"/>
              </w:numPr>
              <w:rPr>
                <w:sz w:val="21"/>
              </w:rPr>
            </w:pPr>
            <w:r>
              <w:rPr>
                <w:sz w:val="21"/>
              </w:rPr>
              <w:t xml:space="preserve">den Verlauf fachbezogener Gesprächsformen konzentriert verfolgen, </w:t>
            </w:r>
            <w:r>
              <w:rPr>
                <w:sz w:val="21"/>
              </w:rPr>
              <w:lastRenderedPageBreak/>
              <w:t>(Kommunikation-</w:t>
            </w:r>
            <w:proofErr w:type="spellStart"/>
            <w:r>
              <w:rPr>
                <w:sz w:val="21"/>
              </w:rPr>
              <w:t>Rez</w:t>
            </w:r>
            <w:proofErr w:type="spellEnd"/>
            <w:r>
              <w:rPr>
                <w:sz w:val="21"/>
              </w:rPr>
              <w:t>.)</w:t>
            </w:r>
          </w:p>
          <w:p w:rsidR="003B4126" w:rsidRDefault="003B4126">
            <w:pPr>
              <w:numPr>
                <w:ilvl w:val="0"/>
                <w:numId w:val="26"/>
              </w:numPr>
              <w:rPr>
                <w:sz w:val="21"/>
              </w:rPr>
            </w:pPr>
            <w:proofErr w:type="spellStart"/>
            <w:r>
              <w:rPr>
                <w:sz w:val="21"/>
              </w:rPr>
              <w:t>kriteriengeleitet</w:t>
            </w:r>
            <w:proofErr w:type="spellEnd"/>
            <w:r>
              <w:rPr>
                <w:sz w:val="21"/>
              </w:rPr>
              <w:t xml:space="preserve"> eigene und fremde Unterrichtsbeiträge in unterschiedl</w:t>
            </w:r>
            <w:r>
              <w:rPr>
                <w:sz w:val="21"/>
              </w:rPr>
              <w:t>i</w:t>
            </w:r>
            <w:r>
              <w:rPr>
                <w:sz w:val="21"/>
              </w:rPr>
              <w:t>chen kommunikativen Kontexten (Gespräch, Diskussion, Feedback zu Präsentationen) beurteilen, (Kommunikation-</w:t>
            </w:r>
            <w:proofErr w:type="spellStart"/>
            <w:r>
              <w:rPr>
                <w:sz w:val="21"/>
              </w:rPr>
              <w:t>Rez</w:t>
            </w:r>
            <w:proofErr w:type="spellEnd"/>
            <w:r>
              <w:rPr>
                <w:sz w:val="21"/>
              </w:rPr>
              <w:t>.)</w:t>
            </w:r>
          </w:p>
          <w:p w:rsidR="003B4126" w:rsidRDefault="003B4126">
            <w:pPr>
              <w:numPr>
                <w:ilvl w:val="0"/>
                <w:numId w:val="26"/>
              </w:numPr>
              <w:rPr>
                <w:sz w:val="21"/>
              </w:rPr>
            </w:pPr>
            <w:r>
              <w:rPr>
                <w:sz w:val="21"/>
              </w:rPr>
              <w:t>die Darstellung von Gesprächssituationen in literarischen Texten unter Beachtung von kommunikationstheoretischen Aspekten analysieren, (Kommunikation-</w:t>
            </w:r>
            <w:proofErr w:type="spellStart"/>
            <w:r>
              <w:rPr>
                <w:sz w:val="21"/>
              </w:rPr>
              <w:t>Rez</w:t>
            </w:r>
            <w:proofErr w:type="spellEnd"/>
            <w:r>
              <w:rPr>
                <w:sz w:val="21"/>
              </w:rPr>
              <w:t>.)</w:t>
            </w:r>
          </w:p>
          <w:p w:rsidR="003B4126" w:rsidRDefault="003B4126">
            <w:pPr>
              <w:numPr>
                <w:ilvl w:val="0"/>
                <w:numId w:val="26"/>
              </w:numPr>
              <w:rPr>
                <w:sz w:val="21"/>
              </w:rPr>
            </w:pPr>
            <w:r>
              <w:rPr>
                <w:sz w:val="21"/>
              </w:rPr>
              <w:t>sach- und adressatengerecht – unter Berücksichtigung der Zuhörerm</w:t>
            </w:r>
            <w:r>
              <w:rPr>
                <w:sz w:val="21"/>
              </w:rPr>
              <w:t>o</w:t>
            </w:r>
            <w:r>
              <w:rPr>
                <w:sz w:val="21"/>
              </w:rPr>
              <w:t>tivation – komplexe Beiträge (u.a. Referat, Arbeitsergebnisse) präse</w:t>
            </w:r>
            <w:r>
              <w:rPr>
                <w:sz w:val="21"/>
              </w:rPr>
              <w:t>n</w:t>
            </w:r>
            <w:r>
              <w:rPr>
                <w:sz w:val="21"/>
              </w:rPr>
              <w:t>tieren, (Kommunikation-Pro)</w:t>
            </w:r>
          </w:p>
          <w:p w:rsidR="003B4126" w:rsidRDefault="003B4126">
            <w:pPr>
              <w:numPr>
                <w:ilvl w:val="0"/>
                <w:numId w:val="26"/>
              </w:numPr>
              <w:rPr>
                <w:sz w:val="21"/>
              </w:rPr>
            </w:pPr>
            <w:r>
              <w:rPr>
                <w:sz w:val="21"/>
              </w:rPr>
              <w:t>Mimik, Gestik, Betonung und Artikulation funktional einsetzen, (Ko</w:t>
            </w:r>
            <w:r>
              <w:rPr>
                <w:sz w:val="21"/>
              </w:rPr>
              <w:t>m</w:t>
            </w:r>
            <w:r>
              <w:rPr>
                <w:sz w:val="21"/>
              </w:rPr>
              <w:t xml:space="preserve">munikation-Pro) </w:t>
            </w:r>
          </w:p>
          <w:p w:rsidR="003B4126" w:rsidRDefault="003B4126">
            <w:pPr>
              <w:numPr>
                <w:ilvl w:val="0"/>
                <w:numId w:val="26"/>
              </w:numPr>
              <w:rPr>
                <w:sz w:val="21"/>
              </w:rPr>
            </w:pPr>
            <w:r>
              <w:rPr>
                <w:sz w:val="21"/>
              </w:rPr>
              <w:t xml:space="preserve">Gesprächsbeiträge und Gesprächsverhalten </w:t>
            </w:r>
            <w:proofErr w:type="spellStart"/>
            <w:r>
              <w:rPr>
                <w:sz w:val="21"/>
              </w:rPr>
              <w:t>kriterienorientiert</w:t>
            </w:r>
            <w:proofErr w:type="spellEnd"/>
            <w:r>
              <w:rPr>
                <w:sz w:val="21"/>
              </w:rPr>
              <w:t xml:space="preserve"> analysi</w:t>
            </w:r>
            <w:r>
              <w:rPr>
                <w:sz w:val="21"/>
              </w:rPr>
              <w:t>e</w:t>
            </w:r>
            <w:r>
              <w:rPr>
                <w:sz w:val="21"/>
              </w:rPr>
              <w:t>ren und ein konstruktives und wertschätzendes Feedback formulieren, (Kommunikation-Pro.)</w:t>
            </w:r>
          </w:p>
          <w:p w:rsidR="003B4126" w:rsidRDefault="003B4126">
            <w:pPr>
              <w:numPr>
                <w:ilvl w:val="0"/>
                <w:numId w:val="26"/>
              </w:numPr>
              <w:rPr>
                <w:sz w:val="21"/>
              </w:rPr>
            </w:pPr>
            <w:r>
              <w:rPr>
                <w:sz w:val="21"/>
              </w:rPr>
              <w:t>selbstständig Präsentationen unter funktionaler Nutzung neuer Medien (Präsentationssoftware) erstellen, (Medien-Pro.)</w:t>
            </w:r>
          </w:p>
          <w:p w:rsidR="003B4126" w:rsidRDefault="003B4126">
            <w:pPr>
              <w:numPr>
                <w:ilvl w:val="0"/>
                <w:numId w:val="26"/>
              </w:numPr>
              <w:rPr>
                <w:sz w:val="21"/>
              </w:rPr>
            </w:pPr>
            <w:r>
              <w:rPr>
                <w:sz w:val="21"/>
              </w:rPr>
              <w:t>die funktionale Verwendung von Medien für die Aufbereitung von A</w:t>
            </w:r>
            <w:r>
              <w:rPr>
                <w:sz w:val="21"/>
              </w:rPr>
              <w:t>r</w:t>
            </w:r>
            <w:r>
              <w:rPr>
                <w:sz w:val="21"/>
              </w:rPr>
              <w:t xml:space="preserve">beitsergebnissen in einem konstruktiven, </w:t>
            </w:r>
            <w:proofErr w:type="spellStart"/>
            <w:r>
              <w:rPr>
                <w:sz w:val="21"/>
              </w:rPr>
              <w:t>kriterienorientierten</w:t>
            </w:r>
            <w:proofErr w:type="spellEnd"/>
            <w:r>
              <w:rPr>
                <w:sz w:val="21"/>
              </w:rPr>
              <w:t xml:space="preserve"> Feedback beurteilen. (Medien-Pro.)</w:t>
            </w:r>
          </w:p>
          <w:p w:rsidR="003B4126" w:rsidRDefault="003B4126">
            <w:pPr>
              <w:ind w:left="360"/>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Cs/>
                <w:sz w:val="22"/>
              </w:rPr>
            </w:pPr>
            <w:r>
              <w:rPr>
                <w:bCs/>
                <w:sz w:val="22"/>
              </w:rPr>
              <w:t>Sprache: Funktionen und Strukturmerkmale der Sprache, Sprachv</w:t>
            </w:r>
            <w:r>
              <w:rPr>
                <w:bCs/>
                <w:sz w:val="22"/>
              </w:rPr>
              <w:t>a</w:t>
            </w:r>
            <w:r>
              <w:rPr>
                <w:bCs/>
                <w:sz w:val="22"/>
              </w:rPr>
              <w:t xml:space="preserve">rietäten am Beispiel von Fachsprache </w:t>
            </w:r>
          </w:p>
          <w:p w:rsidR="003B4126" w:rsidRDefault="003B4126">
            <w:pPr>
              <w:numPr>
                <w:ilvl w:val="0"/>
                <w:numId w:val="26"/>
              </w:numPr>
              <w:rPr>
                <w:b/>
                <w:sz w:val="22"/>
              </w:rPr>
            </w:pPr>
            <w:r>
              <w:rPr>
                <w:b/>
                <w:sz w:val="22"/>
              </w:rPr>
              <w:t>Texte: Drama (eine Ganzschrift)</w:t>
            </w:r>
            <w:r w:rsidR="00F203D8">
              <w:rPr>
                <w:bCs/>
                <w:sz w:val="22"/>
              </w:rPr>
              <w:t xml:space="preserve">, Sachtexte </w:t>
            </w:r>
          </w:p>
          <w:p w:rsidR="003B4126" w:rsidRDefault="003B4126">
            <w:pPr>
              <w:numPr>
                <w:ilvl w:val="0"/>
                <w:numId w:val="26"/>
              </w:numPr>
              <w:rPr>
                <w:rFonts w:cs="Arial"/>
                <w:sz w:val="22"/>
                <w:szCs w:val="22"/>
              </w:rPr>
            </w:pPr>
            <w:r>
              <w:rPr>
                <w:b/>
                <w:sz w:val="22"/>
              </w:rPr>
              <w:t>Kommunikation: Gesprächsanalyse, rhetorisch ausgestaltete Kommunikation</w:t>
            </w:r>
          </w:p>
          <w:p w:rsidR="003B4126" w:rsidRDefault="003B4126">
            <w:pPr>
              <w:rPr>
                <w:rFonts w:cs="Arial"/>
                <w:sz w:val="22"/>
                <w:szCs w:val="22"/>
              </w:rPr>
            </w:pPr>
          </w:p>
          <w:p w:rsidR="003B4126" w:rsidRDefault="009E1E93" w:rsidP="009E1E93">
            <w:pPr>
              <w:rPr>
                <w:rFonts w:cs="Arial"/>
                <w:sz w:val="22"/>
                <w:szCs w:val="22"/>
              </w:rPr>
            </w:pPr>
            <w:r>
              <w:rPr>
                <w:rFonts w:cs="Arial"/>
                <w:b/>
                <w:sz w:val="22"/>
                <w:szCs w:val="22"/>
              </w:rPr>
              <w:t>Aufgabentyp</w:t>
            </w:r>
            <w:r w:rsidR="003B4126">
              <w:rPr>
                <w:rFonts w:cs="Arial"/>
                <w:sz w:val="22"/>
                <w:szCs w:val="22"/>
              </w:rPr>
              <w:t xml:space="preserve">: </w:t>
            </w:r>
            <w:r w:rsidR="003B4126">
              <w:rPr>
                <w:sz w:val="22"/>
              </w:rPr>
              <w:t>IA oder IIA</w:t>
            </w:r>
          </w:p>
        </w:tc>
        <w:tc>
          <w:tcPr>
            <w:tcW w:w="2500" w:type="pct"/>
            <w:tcBorders>
              <w:bottom w:val="single" w:sz="4" w:space="0" w:color="auto"/>
            </w:tcBorders>
          </w:tcPr>
          <w:p w:rsidR="003B4126" w:rsidRDefault="003B4126">
            <w:pPr>
              <w:rPr>
                <w:rFonts w:cs="Arial"/>
                <w:i/>
                <w:sz w:val="22"/>
                <w:szCs w:val="22"/>
                <w:u w:val="single"/>
              </w:rPr>
            </w:pPr>
            <w:r>
              <w:rPr>
                <w:rFonts w:cs="Arial"/>
                <w:i/>
                <w:sz w:val="22"/>
                <w:szCs w:val="22"/>
                <w:u w:val="single"/>
              </w:rPr>
              <w:lastRenderedPageBreak/>
              <w:t>Unterrichtsvorhaben IV:</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 xml:space="preserve">Medien und ihr Einfluss auf Sprache und Gesellschaft </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 xml:space="preserve">: </w:t>
            </w:r>
            <w:r>
              <w:rPr>
                <w:sz w:val="22"/>
              </w:rPr>
              <w:t xml:space="preserve">Die </w:t>
            </w:r>
            <w:r w:rsidR="00F242F2">
              <w:rPr>
                <w:sz w:val="22"/>
              </w:rPr>
              <w:t>Studierenden</w:t>
            </w:r>
            <w:r>
              <w:rPr>
                <w:sz w:val="22"/>
              </w:rPr>
              <w:t xml:space="preserve"> können…</w:t>
            </w:r>
          </w:p>
          <w:p w:rsidR="003B4126" w:rsidRDefault="003B4126">
            <w:pPr>
              <w:numPr>
                <w:ilvl w:val="0"/>
                <w:numId w:val="26"/>
              </w:numPr>
              <w:rPr>
                <w:sz w:val="21"/>
              </w:rPr>
            </w:pPr>
            <w:r>
              <w:rPr>
                <w:sz w:val="21"/>
              </w:rPr>
              <w:t>verschiedene Ebenen von Sprache (phonologische, morphematische, syntaktische, semantische und pragmatische Aspekte) unterscheiden, (Sprache-</w:t>
            </w:r>
            <w:proofErr w:type="spellStart"/>
            <w:r>
              <w:rPr>
                <w:sz w:val="21"/>
              </w:rPr>
              <w:t>Rez</w:t>
            </w:r>
            <w:proofErr w:type="spellEnd"/>
            <w:r>
              <w:rPr>
                <w:sz w:val="21"/>
              </w:rPr>
              <w:t>.)</w:t>
            </w:r>
          </w:p>
          <w:p w:rsidR="003B4126" w:rsidRDefault="003B4126">
            <w:pPr>
              <w:numPr>
                <w:ilvl w:val="0"/>
                <w:numId w:val="26"/>
              </w:numPr>
              <w:rPr>
                <w:sz w:val="21"/>
              </w:rPr>
            </w:pPr>
            <w:r>
              <w:rPr>
                <w:sz w:val="21"/>
              </w:rPr>
              <w:t>Sprachvarietäten erläutern und deren Funktion beschreiben, (Sprache-</w:t>
            </w:r>
            <w:proofErr w:type="spellStart"/>
            <w:r>
              <w:rPr>
                <w:sz w:val="21"/>
              </w:rPr>
              <w:t>Rez</w:t>
            </w:r>
            <w:proofErr w:type="spellEnd"/>
            <w:r>
              <w:rPr>
                <w:sz w:val="21"/>
              </w:rPr>
              <w:t>.)</w:t>
            </w:r>
          </w:p>
          <w:p w:rsidR="003B4126" w:rsidRDefault="003B4126">
            <w:pPr>
              <w:numPr>
                <w:ilvl w:val="0"/>
                <w:numId w:val="26"/>
              </w:numPr>
              <w:rPr>
                <w:sz w:val="21"/>
              </w:rPr>
            </w:pPr>
            <w:r>
              <w:rPr>
                <w:sz w:val="21"/>
              </w:rPr>
              <w:t>aktuelle Entwicklungen in der deutschen Sprache und ihre sozio-kulturelle Bedingtheit erklären, (Sprache-</w:t>
            </w:r>
            <w:proofErr w:type="spellStart"/>
            <w:r>
              <w:rPr>
                <w:sz w:val="21"/>
              </w:rPr>
              <w:t>Rez</w:t>
            </w:r>
            <w:proofErr w:type="spellEnd"/>
            <w:r>
              <w:rPr>
                <w:sz w:val="21"/>
              </w:rPr>
              <w:t>.)</w:t>
            </w:r>
          </w:p>
          <w:p w:rsidR="003B4126" w:rsidRDefault="003B4126">
            <w:pPr>
              <w:numPr>
                <w:ilvl w:val="0"/>
                <w:numId w:val="26"/>
              </w:numPr>
              <w:rPr>
                <w:sz w:val="21"/>
              </w:rPr>
            </w:pPr>
            <w:r>
              <w:rPr>
                <w:sz w:val="21"/>
              </w:rPr>
              <w:t>grammatische Formen identifizieren und klassifizieren sowie deren funktionsgerechte Verwendung prüfen, (Sprache-</w:t>
            </w:r>
            <w:proofErr w:type="spellStart"/>
            <w:r>
              <w:rPr>
                <w:sz w:val="21"/>
              </w:rPr>
              <w:t>Rez</w:t>
            </w:r>
            <w:proofErr w:type="spellEnd"/>
            <w:r>
              <w:rPr>
                <w:sz w:val="21"/>
              </w:rPr>
              <w:t xml:space="preserve">.) </w:t>
            </w:r>
          </w:p>
          <w:p w:rsidR="003B4126" w:rsidRDefault="003B4126">
            <w:pPr>
              <w:numPr>
                <w:ilvl w:val="0"/>
                <w:numId w:val="26"/>
              </w:numPr>
              <w:rPr>
                <w:sz w:val="21"/>
              </w:rPr>
            </w:pPr>
            <w:r>
              <w:rPr>
                <w:sz w:val="21"/>
              </w:rPr>
              <w:t>die normgerechte Verwendung der Sprache (Rechtschreibung, Gra</w:t>
            </w:r>
            <w:r>
              <w:rPr>
                <w:sz w:val="21"/>
              </w:rPr>
              <w:t>m</w:t>
            </w:r>
            <w:r>
              <w:rPr>
                <w:sz w:val="21"/>
              </w:rPr>
              <w:t>matik und Zeichensetzung) in Texten prüfen und diese überarbeiten, (Sprache-Pro.)</w:t>
            </w:r>
          </w:p>
          <w:p w:rsidR="003B4126" w:rsidRDefault="003B4126">
            <w:pPr>
              <w:numPr>
                <w:ilvl w:val="0"/>
                <w:numId w:val="26"/>
              </w:numPr>
              <w:rPr>
                <w:sz w:val="21"/>
              </w:rPr>
            </w:pPr>
            <w:r>
              <w:rPr>
                <w:sz w:val="21"/>
              </w:rPr>
              <w:t xml:space="preserve">zielgerichtet verschiedene </w:t>
            </w:r>
            <w:r w:rsidR="00913B78">
              <w:rPr>
                <w:sz w:val="21"/>
              </w:rPr>
              <w:t>Textmuster</w:t>
            </w:r>
            <w:r>
              <w:rPr>
                <w:sz w:val="21"/>
              </w:rPr>
              <w:t xml:space="preserve"> bei der Erstellung von informi</w:t>
            </w:r>
            <w:r>
              <w:rPr>
                <w:sz w:val="21"/>
              </w:rPr>
              <w:t>e</w:t>
            </w:r>
            <w:r>
              <w:rPr>
                <w:sz w:val="21"/>
              </w:rPr>
              <w:t>renden und argumentierenden Texten einsetzen, (Texte-Pro.)</w:t>
            </w:r>
          </w:p>
          <w:p w:rsidR="003B4126" w:rsidRDefault="003B4126">
            <w:pPr>
              <w:numPr>
                <w:ilvl w:val="0"/>
                <w:numId w:val="26"/>
              </w:numPr>
              <w:rPr>
                <w:sz w:val="21"/>
              </w:rPr>
            </w:pPr>
            <w:r>
              <w:rPr>
                <w:sz w:val="21"/>
              </w:rPr>
              <w:t>ihre Texte unter Berücksichtigung der Kommunikationssituation, des Adressaten und der Funktion gestalten, (Texte-Pro.)</w:t>
            </w:r>
          </w:p>
          <w:p w:rsidR="003B4126" w:rsidRDefault="003B4126">
            <w:pPr>
              <w:numPr>
                <w:ilvl w:val="0"/>
                <w:numId w:val="26"/>
              </w:numPr>
              <w:rPr>
                <w:sz w:val="21"/>
              </w:rPr>
            </w:pPr>
            <w:r>
              <w:rPr>
                <w:sz w:val="21"/>
              </w:rPr>
              <w:t>sachgerecht und kritisch zwischen Methoden der Informationsbescha</w:t>
            </w:r>
            <w:r>
              <w:rPr>
                <w:sz w:val="21"/>
              </w:rPr>
              <w:t>f</w:t>
            </w:r>
            <w:r>
              <w:rPr>
                <w:sz w:val="21"/>
              </w:rPr>
              <w:t>fung unterscheiden, für fachbezogene Aufgabenstellungen in Biblioth</w:t>
            </w:r>
            <w:r>
              <w:rPr>
                <w:sz w:val="21"/>
              </w:rPr>
              <w:t>e</w:t>
            </w:r>
            <w:r>
              <w:rPr>
                <w:sz w:val="21"/>
              </w:rPr>
              <w:t xml:space="preserve">ken und im </w:t>
            </w:r>
            <w:r w:rsidR="00B748C2">
              <w:rPr>
                <w:sz w:val="21"/>
              </w:rPr>
              <w:t>Internet</w:t>
            </w:r>
            <w:r>
              <w:rPr>
                <w:sz w:val="21"/>
              </w:rPr>
              <w:t xml:space="preserve"> recherchieren, (Medien-</w:t>
            </w:r>
            <w:proofErr w:type="spellStart"/>
            <w:r>
              <w:rPr>
                <w:sz w:val="21"/>
              </w:rPr>
              <w:t>Rez</w:t>
            </w:r>
            <w:proofErr w:type="spellEnd"/>
            <w:r>
              <w:rPr>
                <w:sz w:val="21"/>
              </w:rPr>
              <w:t>.)</w:t>
            </w:r>
          </w:p>
          <w:p w:rsidR="003B4126" w:rsidRDefault="003B4126">
            <w:pPr>
              <w:numPr>
                <w:ilvl w:val="0"/>
                <w:numId w:val="26"/>
              </w:numPr>
              <w:rPr>
                <w:sz w:val="21"/>
              </w:rPr>
            </w:pPr>
            <w:r>
              <w:rPr>
                <w:sz w:val="21"/>
              </w:rPr>
              <w:t>die mediale Vermittlungsweise von Texten – audiovisuelle Medien und interaktive Medien – als konstitutiv für Gestaltung, Aussage und Wi</w:t>
            </w:r>
            <w:r>
              <w:rPr>
                <w:sz w:val="21"/>
              </w:rPr>
              <w:t>r</w:t>
            </w:r>
            <w:r>
              <w:rPr>
                <w:sz w:val="21"/>
              </w:rPr>
              <w:t>kung eines Textes herausarbeiten, (Medien-</w:t>
            </w:r>
            <w:proofErr w:type="spellStart"/>
            <w:r>
              <w:rPr>
                <w:sz w:val="21"/>
              </w:rPr>
              <w:t>Rez</w:t>
            </w:r>
            <w:proofErr w:type="spellEnd"/>
            <w:r>
              <w:rPr>
                <w:sz w:val="21"/>
              </w:rPr>
              <w:t>.)</w:t>
            </w:r>
          </w:p>
          <w:p w:rsidR="003B4126" w:rsidRDefault="003B4126">
            <w:pPr>
              <w:numPr>
                <w:ilvl w:val="0"/>
                <w:numId w:val="26"/>
              </w:numPr>
              <w:rPr>
                <w:sz w:val="21"/>
              </w:rPr>
            </w:pPr>
            <w:r>
              <w:rPr>
                <w:sz w:val="21"/>
              </w:rPr>
              <w:lastRenderedPageBreak/>
              <w:t xml:space="preserve">Besonderheiten von </w:t>
            </w:r>
            <w:r w:rsidR="00F203D8">
              <w:rPr>
                <w:sz w:val="21"/>
              </w:rPr>
              <w:t xml:space="preserve">digitaler </w:t>
            </w:r>
            <w:r>
              <w:rPr>
                <w:sz w:val="21"/>
              </w:rPr>
              <w:t xml:space="preserve">Kommunikation (u.a. </w:t>
            </w:r>
            <w:r w:rsidR="00B748C2">
              <w:rPr>
                <w:sz w:val="21"/>
              </w:rPr>
              <w:t>Internet</w:t>
            </w:r>
            <w:r>
              <w:rPr>
                <w:sz w:val="21"/>
              </w:rPr>
              <w:t>-Communities) als potenziell öffentlicher Kommunikation (u.a. Verfü</w:t>
            </w:r>
            <w:r>
              <w:rPr>
                <w:sz w:val="21"/>
              </w:rPr>
              <w:t>g</w:t>
            </w:r>
            <w:r>
              <w:rPr>
                <w:sz w:val="21"/>
              </w:rPr>
              <w:t>barkeit, Aufhebung von Privatheit, Langfristigkeit, evtl. Konsequenzen für Bewerbungssituationen) erläutern und beurteilen, (Medien-</w:t>
            </w:r>
            <w:proofErr w:type="spellStart"/>
            <w:r>
              <w:rPr>
                <w:sz w:val="21"/>
              </w:rPr>
              <w:t>Rez</w:t>
            </w:r>
            <w:proofErr w:type="spellEnd"/>
            <w:r>
              <w:rPr>
                <w:sz w:val="21"/>
              </w:rPr>
              <w:t>.)</w:t>
            </w:r>
          </w:p>
          <w:p w:rsidR="003B4126" w:rsidRDefault="003B4126">
            <w:pPr>
              <w:numPr>
                <w:ilvl w:val="0"/>
                <w:numId w:val="26"/>
              </w:numPr>
              <w:rPr>
                <w:rFonts w:cs="Arial"/>
                <w:sz w:val="22"/>
                <w:szCs w:val="22"/>
              </w:rPr>
            </w:pPr>
            <w:bookmarkStart w:id="15" w:name="_GoBack"/>
            <w:bookmarkEnd w:id="15"/>
            <w:r>
              <w:rPr>
                <w:sz w:val="21"/>
              </w:rPr>
              <w:t>selbstständig und sachgerecht Arbeitsergebnisse in Form von kontin</w:t>
            </w:r>
            <w:r>
              <w:rPr>
                <w:sz w:val="21"/>
              </w:rPr>
              <w:t>u</w:t>
            </w:r>
            <w:r>
              <w:rPr>
                <w:sz w:val="21"/>
              </w:rPr>
              <w:t>ierlichen und diskontinuierlichen Texten mithilfe von Textverarbeitung</w:t>
            </w:r>
            <w:r>
              <w:rPr>
                <w:sz w:val="21"/>
              </w:rPr>
              <w:t>s</w:t>
            </w:r>
            <w:r>
              <w:rPr>
                <w:sz w:val="21"/>
              </w:rPr>
              <w:t>software darstellen. (Medien-Pro.)</w:t>
            </w:r>
          </w:p>
          <w:p w:rsidR="003B4126" w:rsidRDefault="003B4126">
            <w:pPr>
              <w:rPr>
                <w:rFonts w:cs="Arial"/>
                <w:sz w:val="22"/>
                <w:szCs w:val="22"/>
              </w:rPr>
            </w:pPr>
          </w:p>
          <w:p w:rsidR="003B4126" w:rsidRDefault="003B4126">
            <w:pPr>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
                <w:sz w:val="22"/>
              </w:rPr>
            </w:pPr>
            <w:r>
              <w:rPr>
                <w:b/>
                <w:sz w:val="22"/>
              </w:rPr>
              <w:t>Sprache:</w:t>
            </w:r>
            <w:r>
              <w:rPr>
                <w:bCs/>
                <w:sz w:val="22"/>
              </w:rPr>
              <w:t xml:space="preserve"> Funktionen und Strukturmerkmale der Sprache, Sprac</w:t>
            </w:r>
            <w:r>
              <w:rPr>
                <w:bCs/>
                <w:sz w:val="22"/>
              </w:rPr>
              <w:t>h</w:t>
            </w:r>
            <w:r>
              <w:rPr>
                <w:bCs/>
                <w:sz w:val="22"/>
              </w:rPr>
              <w:t xml:space="preserve">varietäten, </w:t>
            </w:r>
            <w:r>
              <w:rPr>
                <w:b/>
                <w:sz w:val="22"/>
              </w:rPr>
              <w:t>Aspekte der Sprachentwicklung</w:t>
            </w:r>
          </w:p>
          <w:p w:rsidR="003B4126" w:rsidRDefault="00F203D8">
            <w:pPr>
              <w:numPr>
                <w:ilvl w:val="0"/>
                <w:numId w:val="26"/>
              </w:numPr>
              <w:rPr>
                <w:bCs/>
                <w:sz w:val="22"/>
              </w:rPr>
            </w:pPr>
            <w:r>
              <w:rPr>
                <w:bCs/>
                <w:sz w:val="22"/>
              </w:rPr>
              <w:t xml:space="preserve">Texte: Sachtexte </w:t>
            </w:r>
          </w:p>
          <w:p w:rsidR="003B4126" w:rsidRDefault="003B4126">
            <w:pPr>
              <w:numPr>
                <w:ilvl w:val="0"/>
                <w:numId w:val="26"/>
              </w:numPr>
              <w:rPr>
                <w:bCs/>
                <w:sz w:val="22"/>
              </w:rPr>
            </w:pPr>
            <w:r>
              <w:rPr>
                <w:bCs/>
                <w:sz w:val="22"/>
              </w:rPr>
              <w:t>Kommunikation: Gesprächsanalyse, rhetorisch ausgestaltete Ko</w:t>
            </w:r>
            <w:r>
              <w:rPr>
                <w:bCs/>
                <w:sz w:val="22"/>
              </w:rPr>
              <w:t>m</w:t>
            </w:r>
            <w:r>
              <w:rPr>
                <w:bCs/>
                <w:sz w:val="22"/>
              </w:rPr>
              <w:t>munikation</w:t>
            </w:r>
          </w:p>
          <w:p w:rsidR="003B4126" w:rsidRDefault="003B4126">
            <w:pPr>
              <w:rPr>
                <w:b/>
                <w:sz w:val="22"/>
              </w:rPr>
            </w:pPr>
          </w:p>
          <w:p w:rsidR="00D17026" w:rsidRDefault="00D17026">
            <w:pPr>
              <w:rPr>
                <w:rFonts w:cs="Arial"/>
                <w:sz w:val="22"/>
                <w:szCs w:val="22"/>
              </w:rPr>
            </w:pPr>
          </w:p>
          <w:p w:rsidR="003B4126" w:rsidRDefault="009E1E93" w:rsidP="009E1E93">
            <w:pPr>
              <w:rPr>
                <w:rFonts w:cs="Arial"/>
                <w:i/>
                <w:sz w:val="22"/>
                <w:szCs w:val="22"/>
                <w:u w:val="single"/>
              </w:rPr>
            </w:pPr>
            <w:r>
              <w:rPr>
                <w:rFonts w:cs="Arial"/>
                <w:b/>
                <w:sz w:val="22"/>
                <w:szCs w:val="22"/>
              </w:rPr>
              <w:t>Aufgabentyp</w:t>
            </w:r>
            <w:r w:rsidR="003B4126">
              <w:rPr>
                <w:rFonts w:cs="Arial"/>
                <w:sz w:val="22"/>
                <w:szCs w:val="22"/>
              </w:rPr>
              <w:t xml:space="preserve">: </w:t>
            </w:r>
            <w:r w:rsidR="003B4126">
              <w:rPr>
                <w:sz w:val="22"/>
              </w:rPr>
              <w:t>IV</w:t>
            </w:r>
          </w:p>
        </w:tc>
      </w:tr>
      <w:tr w:rsidR="003B4126">
        <w:tc>
          <w:tcPr>
            <w:tcW w:w="5000" w:type="pct"/>
            <w:gridSpan w:val="2"/>
            <w:shd w:val="clear" w:color="auto" w:fill="D9D9D9"/>
          </w:tcPr>
          <w:p w:rsidR="003B4126" w:rsidRDefault="003B4126">
            <w:pPr>
              <w:jc w:val="center"/>
              <w:rPr>
                <w:b/>
                <w:sz w:val="22"/>
                <w:szCs w:val="22"/>
                <w:u w:val="single"/>
              </w:rPr>
            </w:pPr>
            <w:r>
              <w:rPr>
                <w:b/>
                <w:sz w:val="22"/>
                <w:szCs w:val="22"/>
                <w:u w:val="single"/>
              </w:rPr>
              <w:lastRenderedPageBreak/>
              <w:t>Summe Einführungsphase: 90 Stunden</w:t>
            </w:r>
          </w:p>
        </w:tc>
      </w:tr>
    </w:tbl>
    <w:p w:rsidR="003B4126" w:rsidRDefault="003B4126">
      <w:pPr>
        <w:rPr>
          <w:color w:val="FF0000"/>
          <w:sz w:val="22"/>
        </w:rPr>
      </w:pPr>
      <w:r>
        <w:rPr>
          <w:color w:val="FF0000"/>
          <w:sz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3B4126">
        <w:tc>
          <w:tcPr>
            <w:tcW w:w="5000" w:type="pct"/>
            <w:gridSpan w:val="2"/>
            <w:shd w:val="clear" w:color="auto" w:fill="D9D9D9"/>
          </w:tcPr>
          <w:p w:rsidR="003B4126" w:rsidRDefault="003B4126">
            <w:pPr>
              <w:jc w:val="center"/>
              <w:rPr>
                <w:b/>
                <w:sz w:val="22"/>
                <w:szCs w:val="22"/>
              </w:rPr>
            </w:pPr>
            <w:r>
              <w:rPr>
                <w:b/>
                <w:sz w:val="22"/>
                <w:szCs w:val="22"/>
              </w:rPr>
              <w:lastRenderedPageBreak/>
              <w:t>Qualifikationsphase (Q1) – GRUNDKURS</w:t>
            </w:r>
          </w:p>
        </w:tc>
      </w:tr>
      <w:tr w:rsidR="003B4126">
        <w:tc>
          <w:tcPr>
            <w:tcW w:w="2500" w:type="pct"/>
          </w:tcPr>
          <w:p w:rsidR="003B4126" w:rsidRDefault="003B4126">
            <w:pPr>
              <w:rPr>
                <w:rFonts w:cs="Arial"/>
                <w:i/>
                <w:sz w:val="22"/>
                <w:szCs w:val="22"/>
                <w:u w:val="single"/>
              </w:rPr>
            </w:pPr>
            <w:r>
              <w:rPr>
                <w:rFonts w:cs="Arial"/>
                <w:i/>
                <w:sz w:val="22"/>
                <w:szCs w:val="22"/>
                <w:u w:val="single"/>
              </w:rPr>
              <w:t>Unterrichtsvorhaben I:</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 xml:space="preserve">Sprachliche Vielfalt im 21. Jhd. </w:t>
            </w:r>
          </w:p>
          <w:p w:rsidR="003B4126" w:rsidRDefault="003B4126">
            <w:pPr>
              <w:rPr>
                <w:rFonts w:cs="Arial"/>
                <w:sz w:val="22"/>
                <w:szCs w:val="22"/>
              </w:rPr>
            </w:pPr>
          </w:p>
          <w:p w:rsidR="003B4126" w:rsidRDefault="003B4126">
            <w:pPr>
              <w:rPr>
                <w:sz w:val="20"/>
              </w:rPr>
            </w:pPr>
            <w:r>
              <w:rPr>
                <w:rFonts w:cs="Arial"/>
                <w:b/>
                <w:sz w:val="22"/>
                <w:szCs w:val="22"/>
              </w:rPr>
              <w:t>Kompetenzen</w:t>
            </w:r>
            <w:r>
              <w:rPr>
                <w:rFonts w:cs="Arial"/>
                <w:sz w:val="22"/>
                <w:szCs w:val="22"/>
              </w:rPr>
              <w:t>:</w:t>
            </w:r>
            <w:r>
              <w:rPr>
                <w:sz w:val="22"/>
              </w:rPr>
              <w:t xml:space="preserve"> Die </w:t>
            </w:r>
            <w:r w:rsidR="00F242F2">
              <w:rPr>
                <w:sz w:val="22"/>
              </w:rPr>
              <w:t>Studierenden</w:t>
            </w:r>
            <w:r>
              <w:rPr>
                <w:sz w:val="22"/>
              </w:rPr>
              <w:t xml:space="preserve"> können…</w:t>
            </w:r>
          </w:p>
          <w:p w:rsidR="003B4126" w:rsidRDefault="003B4126">
            <w:pPr>
              <w:numPr>
                <w:ilvl w:val="0"/>
                <w:numId w:val="26"/>
              </w:numPr>
              <w:rPr>
                <w:sz w:val="21"/>
              </w:rPr>
            </w:pPr>
            <w:r>
              <w:rPr>
                <w:sz w:val="21"/>
              </w:rPr>
              <w:t>Veränderungstendenzen der Gegenwartssprache (</w:t>
            </w:r>
            <w:r w:rsidR="007D5144">
              <w:rPr>
                <w:sz w:val="21"/>
              </w:rPr>
              <w:t xml:space="preserve">Migration und Sprachgebrauch, Mehrsprachigkeit, </w:t>
            </w:r>
            <w:r>
              <w:rPr>
                <w:sz w:val="21"/>
              </w:rPr>
              <w:t>konzeptionelle Mündlichkeit beim Schreiben, Medieneinflüsse) erklären, (Sprache-</w:t>
            </w:r>
            <w:proofErr w:type="spellStart"/>
            <w:r>
              <w:rPr>
                <w:sz w:val="21"/>
              </w:rPr>
              <w:t>Rez</w:t>
            </w:r>
            <w:proofErr w:type="spellEnd"/>
            <w:r>
              <w:rPr>
                <w:sz w:val="21"/>
              </w:rPr>
              <w:t>.)</w:t>
            </w:r>
          </w:p>
          <w:p w:rsidR="003B4126" w:rsidRDefault="003B4126">
            <w:pPr>
              <w:numPr>
                <w:ilvl w:val="0"/>
                <w:numId w:val="26"/>
              </w:numPr>
              <w:rPr>
                <w:sz w:val="21"/>
              </w:rPr>
            </w:pPr>
            <w:r>
              <w:rPr>
                <w:sz w:val="21"/>
              </w:rPr>
              <w:t>Phänomene von Mehrsprachigkeit erläutern, (Sprache-</w:t>
            </w:r>
            <w:proofErr w:type="spellStart"/>
            <w:r>
              <w:rPr>
                <w:sz w:val="21"/>
              </w:rPr>
              <w:t>Rez</w:t>
            </w:r>
            <w:proofErr w:type="spellEnd"/>
            <w:r>
              <w:rPr>
                <w:sz w:val="21"/>
              </w:rPr>
              <w:t>.)</w:t>
            </w:r>
          </w:p>
          <w:p w:rsidR="003B4126" w:rsidRDefault="003B4126">
            <w:pPr>
              <w:numPr>
                <w:ilvl w:val="0"/>
                <w:numId w:val="26"/>
              </w:numPr>
              <w:rPr>
                <w:sz w:val="21"/>
              </w:rPr>
            </w:pPr>
            <w:r>
              <w:rPr>
                <w:sz w:val="21"/>
              </w:rPr>
              <w:t>Sprachvarietäten in verschiedenen Erscheinungsformen (Soziolekt, Jugendsprache, Dialekt bzw. Regionalsprache wie Niederdeutsch) b</w:t>
            </w:r>
            <w:r>
              <w:rPr>
                <w:sz w:val="21"/>
              </w:rPr>
              <w:t>e</w:t>
            </w:r>
            <w:r>
              <w:rPr>
                <w:sz w:val="21"/>
              </w:rPr>
              <w:t>schreiben und deren gesellschaftliche Bedeutsamkeit beurteilen, (Sprache-</w:t>
            </w:r>
            <w:proofErr w:type="spellStart"/>
            <w:r>
              <w:rPr>
                <w:sz w:val="21"/>
              </w:rPr>
              <w:t>Rez</w:t>
            </w:r>
            <w:proofErr w:type="spellEnd"/>
            <w:r>
              <w:rPr>
                <w:sz w:val="21"/>
              </w:rPr>
              <w:t>.)</w:t>
            </w:r>
          </w:p>
          <w:p w:rsidR="003B4126" w:rsidRDefault="003B4126">
            <w:pPr>
              <w:numPr>
                <w:ilvl w:val="0"/>
                <w:numId w:val="26"/>
              </w:numPr>
              <w:rPr>
                <w:sz w:val="21"/>
              </w:rPr>
            </w:pPr>
            <w:r>
              <w:rPr>
                <w:sz w:val="21"/>
              </w:rPr>
              <w:t>grammatische Formen identifizieren und klassifizieren sowie deren funktionsgerechte Verwendung prüfen, (Sprache-</w:t>
            </w:r>
            <w:proofErr w:type="spellStart"/>
            <w:r>
              <w:rPr>
                <w:sz w:val="21"/>
              </w:rPr>
              <w:t>Rez</w:t>
            </w:r>
            <w:proofErr w:type="spellEnd"/>
            <w:r>
              <w:rPr>
                <w:sz w:val="21"/>
              </w:rPr>
              <w:t>.)</w:t>
            </w:r>
          </w:p>
          <w:p w:rsidR="003B4126" w:rsidRDefault="003B4126">
            <w:pPr>
              <w:numPr>
                <w:ilvl w:val="0"/>
                <w:numId w:val="26"/>
              </w:numPr>
              <w:rPr>
                <w:sz w:val="21"/>
              </w:rPr>
            </w:pPr>
            <w:r>
              <w:rPr>
                <w:sz w:val="21"/>
              </w:rPr>
              <w:t>Beiträge unter Verwendung einer angemessenen Fachterminologie formulieren, (Sprache-Pro.)</w:t>
            </w:r>
          </w:p>
          <w:p w:rsidR="003B4126" w:rsidRDefault="003B4126">
            <w:pPr>
              <w:numPr>
                <w:ilvl w:val="0"/>
                <w:numId w:val="26"/>
              </w:numPr>
              <w:rPr>
                <w:sz w:val="21"/>
              </w:rPr>
            </w:pPr>
            <w:r>
              <w:rPr>
                <w:sz w:val="21"/>
              </w:rPr>
              <w:t>selbstständig die sprachliche Darstellung in Texten mithilfe von Krit</w:t>
            </w:r>
            <w:r>
              <w:rPr>
                <w:sz w:val="21"/>
              </w:rPr>
              <w:t>e</w:t>
            </w:r>
            <w:r>
              <w:rPr>
                <w:sz w:val="21"/>
              </w:rPr>
              <w:t>rien (u.a. stilistische Angemessenheit, Verständlichkeit) beurteilen und überarbeiten, (Sprache-Pro.)</w:t>
            </w:r>
          </w:p>
          <w:p w:rsidR="003B4126" w:rsidRDefault="003B4126">
            <w:pPr>
              <w:numPr>
                <w:ilvl w:val="0"/>
                <w:numId w:val="26"/>
              </w:numPr>
              <w:rPr>
                <w:sz w:val="21"/>
              </w:rPr>
            </w:pPr>
            <w:r>
              <w:rPr>
                <w:sz w:val="21"/>
              </w:rPr>
              <w:t>die normgerechte Verwendung der Sprache (Rechtschreibung, Gra</w:t>
            </w:r>
            <w:r>
              <w:rPr>
                <w:sz w:val="21"/>
              </w:rPr>
              <w:t>m</w:t>
            </w:r>
            <w:r>
              <w:rPr>
                <w:sz w:val="21"/>
              </w:rPr>
              <w:t>matik und Zeichensetzung) in Texten prüfen und diese überarbeiten, (Sprache-Pro.)</w:t>
            </w:r>
          </w:p>
          <w:p w:rsidR="003B4126" w:rsidRDefault="003B4126">
            <w:pPr>
              <w:numPr>
                <w:ilvl w:val="0"/>
                <w:numId w:val="26"/>
              </w:numPr>
              <w:rPr>
                <w:sz w:val="21"/>
              </w:rPr>
            </w:pPr>
            <w:r>
              <w:rPr>
                <w:sz w:val="21"/>
              </w:rPr>
              <w:t>komplexe kontinuierliche und diskontinuierliche Sachtexte unter b</w:t>
            </w:r>
            <w:r>
              <w:rPr>
                <w:sz w:val="21"/>
              </w:rPr>
              <w:t>e</w:t>
            </w:r>
            <w:r>
              <w:rPr>
                <w:sz w:val="21"/>
              </w:rPr>
              <w:t>sonderer Berücksichtigung der jeweiligen Erscheinungsform und der unterschiedlichen Modi (argumentativ, deskriptiv, narrativ) analysieren, (Texte-</w:t>
            </w:r>
            <w:proofErr w:type="spellStart"/>
            <w:r>
              <w:rPr>
                <w:sz w:val="21"/>
              </w:rPr>
              <w:t>Rez</w:t>
            </w:r>
            <w:proofErr w:type="spellEnd"/>
            <w:r>
              <w:rPr>
                <w:sz w:val="21"/>
              </w:rPr>
              <w:t>.)</w:t>
            </w:r>
          </w:p>
          <w:p w:rsidR="003B4126" w:rsidRDefault="003B4126">
            <w:pPr>
              <w:numPr>
                <w:ilvl w:val="0"/>
                <w:numId w:val="26"/>
              </w:numPr>
              <w:rPr>
                <w:sz w:val="21"/>
              </w:rPr>
            </w:pPr>
            <w:r>
              <w:rPr>
                <w:sz w:val="21"/>
              </w:rPr>
              <w:t>den Hintergrund von Kommunikationsstörungen bzw. die Vorausse</w:t>
            </w:r>
            <w:r>
              <w:rPr>
                <w:sz w:val="21"/>
              </w:rPr>
              <w:t>t</w:t>
            </w:r>
            <w:r>
              <w:rPr>
                <w:sz w:val="21"/>
              </w:rPr>
              <w:t>zungen für gelingende Kommunikation auf einer metakommunikativen Ebene analysieren und mit Hilfe dieser Erkenntnisse das eigene G</w:t>
            </w:r>
            <w:r>
              <w:rPr>
                <w:sz w:val="21"/>
              </w:rPr>
              <w:t>e</w:t>
            </w:r>
            <w:r>
              <w:rPr>
                <w:sz w:val="21"/>
              </w:rPr>
              <w:t>sprächsverhalten reflektieren, (Kommunikation-</w:t>
            </w:r>
            <w:proofErr w:type="spellStart"/>
            <w:r>
              <w:rPr>
                <w:sz w:val="21"/>
              </w:rPr>
              <w:t>Rez</w:t>
            </w:r>
            <w:proofErr w:type="spellEnd"/>
            <w:r>
              <w:rPr>
                <w:sz w:val="21"/>
              </w:rPr>
              <w:t>.)</w:t>
            </w:r>
          </w:p>
          <w:p w:rsidR="003B4126" w:rsidRDefault="003B4126">
            <w:pPr>
              <w:numPr>
                <w:ilvl w:val="0"/>
                <w:numId w:val="26"/>
              </w:numPr>
            </w:pPr>
            <w:r>
              <w:rPr>
                <w:sz w:val="21"/>
              </w:rPr>
              <w:t>sprachliches Handeln (in Alltagssituationen) unter besonderer Berüc</w:t>
            </w:r>
            <w:r>
              <w:rPr>
                <w:sz w:val="21"/>
              </w:rPr>
              <w:t>k</w:t>
            </w:r>
            <w:r>
              <w:rPr>
                <w:sz w:val="21"/>
              </w:rPr>
              <w:t>sichtigung des kommunikativen Kontextes – unter Einbezug von ko</w:t>
            </w:r>
            <w:r>
              <w:rPr>
                <w:sz w:val="21"/>
              </w:rPr>
              <w:t>m</w:t>
            </w:r>
            <w:r>
              <w:rPr>
                <w:sz w:val="21"/>
              </w:rPr>
              <w:t>munikationstheoretischen Aspekten – analysieren, (Komm.-</w:t>
            </w:r>
            <w:proofErr w:type="spellStart"/>
            <w:r>
              <w:rPr>
                <w:sz w:val="21"/>
              </w:rPr>
              <w:t>Rez</w:t>
            </w:r>
            <w:proofErr w:type="spellEnd"/>
            <w:r>
              <w:rPr>
                <w:sz w:val="21"/>
              </w:rPr>
              <w:t>.)</w:t>
            </w:r>
          </w:p>
          <w:p w:rsidR="003B4126" w:rsidRDefault="003B4126">
            <w:pPr>
              <w:numPr>
                <w:ilvl w:val="0"/>
                <w:numId w:val="26"/>
              </w:numPr>
              <w:rPr>
                <w:sz w:val="21"/>
              </w:rPr>
            </w:pPr>
            <w:r>
              <w:rPr>
                <w:sz w:val="21"/>
              </w:rPr>
              <w:t>verschiedene Strategien der Leser- bzw. Hörerbeeinflussung durch rhetorisch ausgestaltete Kommunikation identifizieren und beurteilen, (Kommunikation-</w:t>
            </w:r>
            <w:proofErr w:type="spellStart"/>
            <w:r>
              <w:rPr>
                <w:sz w:val="21"/>
              </w:rPr>
              <w:t>Rez</w:t>
            </w:r>
            <w:proofErr w:type="spellEnd"/>
            <w:r>
              <w:rPr>
                <w:sz w:val="21"/>
              </w:rPr>
              <w:t>.)</w:t>
            </w:r>
          </w:p>
          <w:p w:rsidR="003B4126" w:rsidRDefault="003B4126">
            <w:pPr>
              <w:numPr>
                <w:ilvl w:val="0"/>
                <w:numId w:val="26"/>
              </w:numPr>
              <w:rPr>
                <w:sz w:val="21"/>
              </w:rPr>
            </w:pPr>
            <w:r>
              <w:rPr>
                <w:sz w:val="21"/>
              </w:rPr>
              <w:t>durch Anwendung differenzierter Suchstrategien in verschiedenen M</w:t>
            </w:r>
            <w:r>
              <w:rPr>
                <w:sz w:val="21"/>
              </w:rPr>
              <w:t>e</w:t>
            </w:r>
            <w:r>
              <w:rPr>
                <w:sz w:val="21"/>
              </w:rPr>
              <w:t xml:space="preserve">dien Informationen zu fachbezogenen Aufgabenstellungen ermitteln. </w:t>
            </w:r>
            <w:r>
              <w:rPr>
                <w:sz w:val="21"/>
              </w:rPr>
              <w:lastRenderedPageBreak/>
              <w:t>(Medien-</w:t>
            </w:r>
            <w:proofErr w:type="spellStart"/>
            <w:r>
              <w:rPr>
                <w:sz w:val="21"/>
              </w:rPr>
              <w:t>Rez</w:t>
            </w:r>
            <w:proofErr w:type="spellEnd"/>
            <w:r>
              <w:rPr>
                <w:sz w:val="21"/>
              </w:rPr>
              <w:t>.)</w:t>
            </w:r>
          </w:p>
          <w:p w:rsidR="003B4126" w:rsidRDefault="003B4126">
            <w:pPr>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
                <w:sz w:val="22"/>
              </w:rPr>
            </w:pPr>
            <w:r>
              <w:rPr>
                <w:b/>
                <w:sz w:val="22"/>
              </w:rPr>
              <w:t>Sprache: sprachgeschichtlicher Wandel, Sprachvarietäten und ihre gesellschaftliche Bedeutung</w:t>
            </w:r>
          </w:p>
          <w:p w:rsidR="003B4126" w:rsidRDefault="003B4126">
            <w:pPr>
              <w:numPr>
                <w:ilvl w:val="0"/>
                <w:numId w:val="26"/>
              </w:numPr>
              <w:rPr>
                <w:b/>
                <w:sz w:val="22"/>
              </w:rPr>
            </w:pPr>
            <w:r>
              <w:rPr>
                <w:b/>
                <w:sz w:val="22"/>
              </w:rPr>
              <w:t xml:space="preserve">Texte: komplexe Sachtexte </w:t>
            </w:r>
          </w:p>
          <w:p w:rsidR="003B4126" w:rsidRDefault="003B4126">
            <w:pPr>
              <w:numPr>
                <w:ilvl w:val="0"/>
                <w:numId w:val="26"/>
              </w:numPr>
              <w:rPr>
                <w:bCs/>
                <w:sz w:val="22"/>
              </w:rPr>
            </w:pPr>
            <w:r>
              <w:rPr>
                <w:b/>
                <w:sz w:val="22"/>
              </w:rPr>
              <w:t>Kommunikation: sprachliches Handeln im kommunikativen Kontext</w:t>
            </w:r>
            <w:r>
              <w:rPr>
                <w:bCs/>
                <w:sz w:val="22"/>
              </w:rPr>
              <w:t xml:space="preserve"> </w:t>
            </w:r>
          </w:p>
          <w:p w:rsidR="003B4126" w:rsidRDefault="003B4126">
            <w:pPr>
              <w:numPr>
                <w:ilvl w:val="0"/>
                <w:numId w:val="26"/>
              </w:numPr>
              <w:rPr>
                <w:bCs/>
                <w:sz w:val="22"/>
              </w:rPr>
            </w:pPr>
            <w:r>
              <w:rPr>
                <w:bCs/>
                <w:sz w:val="22"/>
              </w:rPr>
              <w:t xml:space="preserve">Medien: Information und Informationsdarbietung in verschiedenen Medien </w:t>
            </w:r>
          </w:p>
          <w:p w:rsidR="003B4126" w:rsidRDefault="003B4126">
            <w:pPr>
              <w:rPr>
                <w:rFonts w:cs="Arial"/>
                <w:sz w:val="22"/>
                <w:szCs w:val="22"/>
              </w:rPr>
            </w:pPr>
          </w:p>
          <w:p w:rsidR="003B4126" w:rsidRDefault="009E1E93" w:rsidP="009E1E93">
            <w:pPr>
              <w:rPr>
                <w:rFonts w:cs="Arial"/>
                <w:sz w:val="22"/>
                <w:szCs w:val="22"/>
              </w:rPr>
            </w:pPr>
            <w:r>
              <w:rPr>
                <w:rFonts w:cs="Arial"/>
                <w:b/>
                <w:sz w:val="22"/>
                <w:szCs w:val="22"/>
              </w:rPr>
              <w:t>Aufgabentyp</w:t>
            </w:r>
            <w:r w:rsidR="003B4126">
              <w:rPr>
                <w:rFonts w:cs="Arial"/>
                <w:sz w:val="22"/>
                <w:szCs w:val="22"/>
              </w:rPr>
              <w:t xml:space="preserve">: </w:t>
            </w:r>
            <w:r w:rsidR="003B4126">
              <w:rPr>
                <w:sz w:val="22"/>
              </w:rPr>
              <w:t>Aufgabentyp IIIA oder IV</w:t>
            </w:r>
          </w:p>
        </w:tc>
        <w:tc>
          <w:tcPr>
            <w:tcW w:w="2500" w:type="pct"/>
          </w:tcPr>
          <w:p w:rsidR="003B4126" w:rsidRDefault="003B4126">
            <w:pPr>
              <w:rPr>
                <w:sz w:val="22"/>
              </w:rPr>
            </w:pPr>
            <w:r>
              <w:rPr>
                <w:rFonts w:cs="Arial"/>
                <w:i/>
                <w:sz w:val="22"/>
                <w:szCs w:val="22"/>
                <w:u w:val="single"/>
              </w:rPr>
              <w:lastRenderedPageBreak/>
              <w:t>Unterrichtsvorhaben II:</w:t>
            </w:r>
            <w:r>
              <w:rPr>
                <w:sz w:val="22"/>
              </w:rPr>
              <w:t xml:space="preserve"> </w:t>
            </w:r>
          </w:p>
          <w:p w:rsidR="003B4126" w:rsidRDefault="00ED7467">
            <w:pPr>
              <w:rPr>
                <w:rFonts w:cs="Arial"/>
                <w:i/>
                <w:sz w:val="22"/>
                <w:szCs w:val="22"/>
                <w:u w:val="single"/>
              </w:rPr>
            </w:pPr>
            <w:r>
              <w:rPr>
                <w:sz w:val="22"/>
              </w:rPr>
              <w:t>(Die konkrete Struktur dieses umfangreichen Unterrichtsvorhaben</w:t>
            </w:r>
            <w:r w:rsidR="00A2191F">
              <w:rPr>
                <w:sz w:val="22"/>
              </w:rPr>
              <w:t xml:space="preserve">s ergibt sich aus den </w:t>
            </w:r>
            <w:r>
              <w:rPr>
                <w:sz w:val="22"/>
              </w:rPr>
              <w:t>Vorgaben</w:t>
            </w:r>
            <w:r w:rsidR="00A2191F">
              <w:rPr>
                <w:sz w:val="22"/>
              </w:rPr>
              <w:t xml:space="preserve"> für das Zentralabitur</w:t>
            </w:r>
            <w:r>
              <w:rPr>
                <w:sz w:val="22"/>
              </w:rPr>
              <w:t xml:space="preserve"> und aus den weiteren Verei</w:t>
            </w:r>
            <w:r>
              <w:rPr>
                <w:sz w:val="22"/>
              </w:rPr>
              <w:t>n</w:t>
            </w:r>
            <w:r>
              <w:rPr>
                <w:sz w:val="22"/>
              </w:rPr>
              <w:t>barungen der Fachkonferenz, insbesondere bezüglich der Textauswahl.</w:t>
            </w:r>
            <w:r w:rsidR="003B4126">
              <w:rPr>
                <w:sz w:val="22"/>
              </w:rPr>
              <w:t>)</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Das Spannungsfeld zwischen Individuum und Gesellschaft im Spiegel des Theaters</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 xml:space="preserve">: </w:t>
            </w:r>
            <w:r>
              <w:rPr>
                <w:sz w:val="22"/>
              </w:rPr>
              <w:t xml:space="preserve">Die </w:t>
            </w:r>
            <w:r w:rsidR="00F242F2">
              <w:rPr>
                <w:sz w:val="22"/>
              </w:rPr>
              <w:t>Studierenden</w:t>
            </w:r>
            <w:r>
              <w:rPr>
                <w:sz w:val="22"/>
              </w:rPr>
              <w:t xml:space="preserve"> können…</w:t>
            </w:r>
          </w:p>
          <w:p w:rsidR="003B4126" w:rsidRDefault="003B4126">
            <w:pPr>
              <w:numPr>
                <w:ilvl w:val="0"/>
                <w:numId w:val="26"/>
              </w:numPr>
              <w:rPr>
                <w:sz w:val="21"/>
              </w:rPr>
            </w:pPr>
            <w:r>
              <w:rPr>
                <w:sz w:val="21"/>
              </w:rPr>
              <w:t>aus anspruchsvollen Aufgabenstellungen angemessene Leseziele a</w:t>
            </w:r>
            <w:r>
              <w:rPr>
                <w:sz w:val="21"/>
              </w:rPr>
              <w:t>b</w:t>
            </w:r>
            <w:r>
              <w:rPr>
                <w:sz w:val="21"/>
              </w:rPr>
              <w:t>leiten und diese für die Textrezeption nutzen, (Texte-</w:t>
            </w:r>
            <w:proofErr w:type="spellStart"/>
            <w:r>
              <w:rPr>
                <w:sz w:val="21"/>
              </w:rPr>
              <w:t>Rez</w:t>
            </w:r>
            <w:proofErr w:type="spellEnd"/>
            <w:r>
              <w:rPr>
                <w:sz w:val="21"/>
              </w:rPr>
              <w:t>.)</w:t>
            </w:r>
          </w:p>
          <w:p w:rsidR="003B4126" w:rsidRDefault="003B4126">
            <w:pPr>
              <w:numPr>
                <w:ilvl w:val="0"/>
                <w:numId w:val="26"/>
              </w:numPr>
              <w:rPr>
                <w:sz w:val="21"/>
              </w:rPr>
            </w:pPr>
            <w:r>
              <w:rPr>
                <w:sz w:val="21"/>
              </w:rPr>
              <w:t>strukturell unterschiedliche dramatische Texte unter besonderer B</w:t>
            </w:r>
            <w:r>
              <w:rPr>
                <w:sz w:val="21"/>
              </w:rPr>
              <w:t>e</w:t>
            </w:r>
            <w:r>
              <w:rPr>
                <w:sz w:val="21"/>
              </w:rPr>
              <w:t>rücksichtigung der Entwicklung der gattungstypischen Gestaltungsform analysieren, (Texte-</w:t>
            </w:r>
            <w:proofErr w:type="spellStart"/>
            <w:r>
              <w:rPr>
                <w:sz w:val="21"/>
              </w:rPr>
              <w:t>Rez</w:t>
            </w:r>
            <w:proofErr w:type="spellEnd"/>
            <w:r>
              <w:rPr>
                <w:sz w:val="21"/>
              </w:rPr>
              <w:t>.)</w:t>
            </w:r>
          </w:p>
          <w:p w:rsidR="003B4126" w:rsidRDefault="003B4126">
            <w:pPr>
              <w:numPr>
                <w:ilvl w:val="0"/>
                <w:numId w:val="26"/>
              </w:numPr>
              <w:rPr>
                <w:sz w:val="21"/>
              </w:rPr>
            </w:pPr>
            <w:r>
              <w:rPr>
                <w:sz w:val="21"/>
              </w:rPr>
              <w:t xml:space="preserve">literarische Texte in grundlegende literarhistorische und historisch-gesellschaftliche Entwicklungen – von der Aufklärung bis zum 21. Jahrhundert – einordnen und die </w:t>
            </w:r>
            <w:r w:rsidR="00602F3E">
              <w:rPr>
                <w:sz w:val="21"/>
              </w:rPr>
              <w:t>Möglichkeit und Grenzen</w:t>
            </w:r>
            <w:r>
              <w:rPr>
                <w:sz w:val="21"/>
              </w:rPr>
              <w:t xml:space="preserve"> der Zuor</w:t>
            </w:r>
            <w:r>
              <w:rPr>
                <w:sz w:val="21"/>
              </w:rPr>
              <w:t>d</w:t>
            </w:r>
            <w:r>
              <w:rPr>
                <w:sz w:val="21"/>
              </w:rPr>
              <w:t>nung literarischer Werke zu Epochen aufzeigen, (Texte-</w:t>
            </w:r>
            <w:proofErr w:type="spellStart"/>
            <w:r>
              <w:rPr>
                <w:sz w:val="21"/>
              </w:rPr>
              <w:t>Rez</w:t>
            </w:r>
            <w:proofErr w:type="spellEnd"/>
            <w:r>
              <w:rPr>
                <w:sz w:val="21"/>
              </w:rPr>
              <w:t>.)</w:t>
            </w:r>
          </w:p>
          <w:p w:rsidR="003B4126" w:rsidRDefault="0019793D">
            <w:pPr>
              <w:numPr>
                <w:ilvl w:val="0"/>
                <w:numId w:val="26"/>
              </w:numPr>
              <w:rPr>
                <w:sz w:val="21"/>
              </w:rPr>
            </w:pPr>
            <w:r>
              <w:rPr>
                <w:sz w:val="21"/>
              </w:rPr>
              <w:t>verschiedene Text</w:t>
            </w:r>
            <w:r w:rsidR="003B4126">
              <w:rPr>
                <w:sz w:val="21"/>
              </w:rPr>
              <w:t>muster bei der Erstellung von komplexen analysi</w:t>
            </w:r>
            <w:r w:rsidR="003B4126">
              <w:rPr>
                <w:sz w:val="21"/>
              </w:rPr>
              <w:t>e</w:t>
            </w:r>
            <w:r w:rsidR="003B4126">
              <w:rPr>
                <w:sz w:val="21"/>
              </w:rPr>
              <w:t>renden, informierenden, argumentierenden Texten (mit zunehmend wissenschaftsorientiertem Anspruch) zielgerichtet anwenden, (Texte-Pro.)</w:t>
            </w:r>
          </w:p>
          <w:p w:rsidR="003B4126" w:rsidRDefault="003B4126">
            <w:pPr>
              <w:numPr>
                <w:ilvl w:val="0"/>
                <w:numId w:val="26"/>
              </w:numPr>
              <w:rPr>
                <w:sz w:val="21"/>
              </w:rPr>
            </w:pPr>
            <w:r>
              <w:rPr>
                <w:sz w:val="21"/>
              </w:rPr>
              <w:t>in ihren Analysetexten Ergebnisse text</w:t>
            </w:r>
            <w:r w:rsidR="0015795C">
              <w:rPr>
                <w:sz w:val="21"/>
              </w:rPr>
              <w:t>immanent</w:t>
            </w:r>
            <w:r>
              <w:rPr>
                <w:sz w:val="21"/>
              </w:rPr>
              <w:t>er und textübergre</w:t>
            </w:r>
            <w:r>
              <w:rPr>
                <w:sz w:val="21"/>
              </w:rPr>
              <w:t>i</w:t>
            </w:r>
            <w:r>
              <w:rPr>
                <w:sz w:val="21"/>
              </w:rPr>
              <w:t>fender Untersuchungsverfahren darstellen und in einer eigenständigen Deutung zusammenführen, (Texte-Pro.)</w:t>
            </w:r>
          </w:p>
          <w:p w:rsidR="003B4126" w:rsidRDefault="003B4126">
            <w:pPr>
              <w:numPr>
                <w:ilvl w:val="0"/>
                <w:numId w:val="26"/>
              </w:numPr>
              <w:rPr>
                <w:sz w:val="21"/>
              </w:rPr>
            </w:pPr>
            <w:r>
              <w:rPr>
                <w:sz w:val="21"/>
              </w:rPr>
              <w:t>ihr Textverständnis durch Formen produktionsorientierten Schreibens darstellen, (Texte-Pro.)</w:t>
            </w:r>
          </w:p>
          <w:p w:rsidR="003B4126" w:rsidRDefault="003B4126">
            <w:pPr>
              <w:numPr>
                <w:ilvl w:val="0"/>
                <w:numId w:val="26"/>
              </w:numPr>
              <w:rPr>
                <w:sz w:val="21"/>
              </w:rPr>
            </w:pPr>
            <w:r>
              <w:rPr>
                <w:sz w:val="21"/>
              </w:rPr>
              <w:t>komplexe literarische Texte durch einen gestaltenden Vortrag interpr</w:t>
            </w:r>
            <w:r>
              <w:rPr>
                <w:sz w:val="21"/>
              </w:rPr>
              <w:t>e</w:t>
            </w:r>
            <w:r>
              <w:rPr>
                <w:sz w:val="21"/>
              </w:rPr>
              <w:t>tieren, (Texte-Pro.)</w:t>
            </w:r>
          </w:p>
          <w:p w:rsidR="003B4126" w:rsidRDefault="003B4126">
            <w:pPr>
              <w:numPr>
                <w:ilvl w:val="0"/>
                <w:numId w:val="26"/>
              </w:numPr>
              <w:rPr>
                <w:sz w:val="21"/>
              </w:rPr>
            </w:pPr>
            <w:r>
              <w:rPr>
                <w:sz w:val="21"/>
              </w:rPr>
              <w:t xml:space="preserve">eigene sowie fremde Texte sachbezogen beurteilen und überarbeiten, </w:t>
            </w:r>
            <w:r>
              <w:rPr>
                <w:bCs/>
                <w:sz w:val="21"/>
              </w:rPr>
              <w:t>(Texte-Pro.)</w:t>
            </w:r>
          </w:p>
          <w:p w:rsidR="003B4126" w:rsidRDefault="003B4126">
            <w:pPr>
              <w:numPr>
                <w:ilvl w:val="0"/>
                <w:numId w:val="26"/>
              </w:numPr>
              <w:rPr>
                <w:sz w:val="21"/>
              </w:rPr>
            </w:pPr>
            <w:r>
              <w:rPr>
                <w:sz w:val="21"/>
              </w:rPr>
              <w:t>sprachliches Handeln (in seiner Darstellung in literarischen Texten) u</w:t>
            </w:r>
            <w:r>
              <w:rPr>
                <w:sz w:val="21"/>
              </w:rPr>
              <w:t>n</w:t>
            </w:r>
            <w:r>
              <w:rPr>
                <w:sz w:val="21"/>
              </w:rPr>
              <w:t>ter besonderer Berücksichtigung des kommunikativen Kontextes – u</w:t>
            </w:r>
            <w:r>
              <w:rPr>
                <w:sz w:val="21"/>
              </w:rPr>
              <w:t>n</w:t>
            </w:r>
            <w:r>
              <w:rPr>
                <w:sz w:val="21"/>
              </w:rPr>
              <w:t>ter Einbezug von kommunikationstheoretischen Aspekten – analysi</w:t>
            </w:r>
            <w:r>
              <w:rPr>
                <w:sz w:val="21"/>
              </w:rPr>
              <w:t>e</w:t>
            </w:r>
            <w:r>
              <w:rPr>
                <w:sz w:val="21"/>
              </w:rPr>
              <w:t>ren, (Kommunikation-</w:t>
            </w:r>
            <w:proofErr w:type="spellStart"/>
            <w:r>
              <w:rPr>
                <w:sz w:val="21"/>
              </w:rPr>
              <w:t>Rez</w:t>
            </w:r>
            <w:proofErr w:type="spellEnd"/>
            <w:r>
              <w:rPr>
                <w:sz w:val="21"/>
              </w:rPr>
              <w:t>.)</w:t>
            </w:r>
          </w:p>
          <w:p w:rsidR="003B4126" w:rsidRDefault="003B4126">
            <w:pPr>
              <w:numPr>
                <w:ilvl w:val="0"/>
                <w:numId w:val="27"/>
              </w:numPr>
              <w:ind w:left="709"/>
              <w:rPr>
                <w:sz w:val="21"/>
              </w:rPr>
            </w:pPr>
            <w:r>
              <w:rPr>
                <w:bCs/>
                <w:sz w:val="21"/>
              </w:rPr>
              <w:t>verbale, paraverbale und nonverbale Kommunikationsstrategien ident</w:t>
            </w:r>
            <w:r>
              <w:rPr>
                <w:bCs/>
                <w:sz w:val="21"/>
              </w:rPr>
              <w:t>i</w:t>
            </w:r>
            <w:r>
              <w:rPr>
                <w:bCs/>
                <w:sz w:val="21"/>
              </w:rPr>
              <w:t xml:space="preserve">fizieren und zielorientiert einsetzen, </w:t>
            </w:r>
            <w:r>
              <w:rPr>
                <w:sz w:val="21"/>
              </w:rPr>
              <w:t>(Kommunikation-Pro.)</w:t>
            </w:r>
          </w:p>
          <w:p w:rsidR="003B4126" w:rsidRDefault="003B4126">
            <w:pPr>
              <w:numPr>
                <w:ilvl w:val="0"/>
                <w:numId w:val="26"/>
              </w:numPr>
              <w:rPr>
                <w:sz w:val="21"/>
              </w:rPr>
            </w:pPr>
            <w:r>
              <w:rPr>
                <w:sz w:val="21"/>
              </w:rPr>
              <w:t>die Bühneninszenierung eines dramatischen Textes in ihrer ästhet</w:t>
            </w:r>
            <w:r>
              <w:rPr>
                <w:sz w:val="21"/>
              </w:rPr>
              <w:t>i</w:t>
            </w:r>
            <w:r>
              <w:rPr>
                <w:sz w:val="21"/>
              </w:rPr>
              <w:t>schen Gestaltung analysieren und ihre Wirkung auf den Zuschauer e</w:t>
            </w:r>
            <w:r>
              <w:rPr>
                <w:sz w:val="21"/>
              </w:rPr>
              <w:t>r</w:t>
            </w:r>
            <w:r>
              <w:rPr>
                <w:sz w:val="21"/>
              </w:rPr>
              <w:lastRenderedPageBreak/>
              <w:t>läutern. (Medien-</w:t>
            </w:r>
            <w:proofErr w:type="spellStart"/>
            <w:r>
              <w:rPr>
                <w:sz w:val="21"/>
              </w:rPr>
              <w:t>Rez</w:t>
            </w:r>
            <w:proofErr w:type="spellEnd"/>
            <w:r>
              <w:rPr>
                <w:sz w:val="21"/>
              </w:rPr>
              <w:t>.)</w:t>
            </w:r>
          </w:p>
          <w:p w:rsidR="003B4126" w:rsidRDefault="003B4126">
            <w:pPr>
              <w:ind w:left="360"/>
              <w:rPr>
                <w:sz w:val="21"/>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Cs/>
                <w:sz w:val="22"/>
              </w:rPr>
            </w:pPr>
            <w:r>
              <w:rPr>
                <w:bCs/>
                <w:sz w:val="22"/>
              </w:rPr>
              <w:t>Sprache: Sprachvarietäten und ihre gesellschaftliche Bedeutung</w:t>
            </w:r>
          </w:p>
          <w:p w:rsidR="003B4126" w:rsidRDefault="003B4126">
            <w:pPr>
              <w:numPr>
                <w:ilvl w:val="0"/>
                <w:numId w:val="26"/>
              </w:numPr>
              <w:rPr>
                <w:b/>
                <w:sz w:val="22"/>
              </w:rPr>
            </w:pPr>
            <w:r>
              <w:rPr>
                <w:b/>
                <w:sz w:val="22"/>
              </w:rPr>
              <w:t>Texte: strukturell unterschiedliche Dramen aus unterschiedl</w:t>
            </w:r>
            <w:r>
              <w:rPr>
                <w:b/>
                <w:sz w:val="22"/>
              </w:rPr>
              <w:t>i</w:t>
            </w:r>
            <w:r>
              <w:rPr>
                <w:b/>
                <w:sz w:val="22"/>
              </w:rPr>
              <w:t>chen historischen Kontexten</w:t>
            </w:r>
            <w:r>
              <w:rPr>
                <w:bCs/>
                <w:sz w:val="22"/>
              </w:rPr>
              <w:t xml:space="preserve">, komplexe Sachtexte </w:t>
            </w:r>
          </w:p>
          <w:p w:rsidR="003B4126" w:rsidRDefault="003B4126">
            <w:pPr>
              <w:numPr>
                <w:ilvl w:val="0"/>
                <w:numId w:val="26"/>
              </w:numPr>
              <w:rPr>
                <w:b/>
                <w:sz w:val="22"/>
              </w:rPr>
            </w:pPr>
            <w:r>
              <w:rPr>
                <w:b/>
                <w:sz w:val="22"/>
              </w:rPr>
              <w:t>Kommunikation: sprachliches Handeln im kommunikativen Kontext, rhetorisch ausgestaltete Kommunikation in funktion</w:t>
            </w:r>
            <w:r>
              <w:rPr>
                <w:b/>
                <w:sz w:val="22"/>
              </w:rPr>
              <w:t>a</w:t>
            </w:r>
            <w:r>
              <w:rPr>
                <w:b/>
                <w:sz w:val="22"/>
              </w:rPr>
              <w:t>len Zusammenhängen</w:t>
            </w:r>
          </w:p>
          <w:p w:rsidR="003B4126" w:rsidRDefault="003B4126">
            <w:pPr>
              <w:numPr>
                <w:ilvl w:val="0"/>
                <w:numId w:val="26"/>
              </w:numPr>
              <w:rPr>
                <w:b/>
              </w:rPr>
            </w:pPr>
            <w:r>
              <w:rPr>
                <w:b/>
                <w:sz w:val="22"/>
              </w:rPr>
              <w:t>Medien: Bühneninszenierung eines dramatischen Textes</w:t>
            </w:r>
          </w:p>
          <w:p w:rsidR="003B4126" w:rsidRDefault="003B4126">
            <w:pPr>
              <w:rPr>
                <w:rFonts w:cs="Arial"/>
                <w:sz w:val="22"/>
                <w:szCs w:val="22"/>
              </w:rPr>
            </w:pPr>
          </w:p>
          <w:p w:rsidR="003B4126" w:rsidRDefault="009E1E93" w:rsidP="009E1E93">
            <w:pPr>
              <w:rPr>
                <w:rFonts w:cs="Arial"/>
                <w:i/>
                <w:sz w:val="22"/>
                <w:szCs w:val="22"/>
                <w:u w:val="single"/>
              </w:rPr>
            </w:pPr>
            <w:r>
              <w:rPr>
                <w:rFonts w:cs="Arial"/>
                <w:b/>
                <w:sz w:val="22"/>
                <w:szCs w:val="22"/>
              </w:rPr>
              <w:t>Aufgabentyp</w:t>
            </w:r>
            <w:r w:rsidR="003B4126">
              <w:rPr>
                <w:sz w:val="22"/>
              </w:rPr>
              <w:t>2 Klausuren- Aufgabentypen: IA, IIB oder IIIB</w:t>
            </w:r>
          </w:p>
        </w:tc>
      </w:tr>
      <w:tr w:rsidR="003B4126">
        <w:tc>
          <w:tcPr>
            <w:tcW w:w="2500" w:type="pct"/>
            <w:tcBorders>
              <w:bottom w:val="single" w:sz="4" w:space="0" w:color="auto"/>
            </w:tcBorders>
          </w:tcPr>
          <w:p w:rsidR="003B4126" w:rsidRDefault="003B4126">
            <w:pPr>
              <w:rPr>
                <w:rFonts w:cs="Arial"/>
                <w:i/>
                <w:sz w:val="22"/>
                <w:szCs w:val="22"/>
                <w:u w:val="single"/>
              </w:rPr>
            </w:pPr>
            <w:r>
              <w:rPr>
                <w:rFonts w:cs="Arial"/>
                <w:i/>
                <w:sz w:val="22"/>
                <w:szCs w:val="22"/>
                <w:u w:val="single"/>
              </w:rPr>
              <w:lastRenderedPageBreak/>
              <w:t>Unterrichtsvorhaben III:</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 xml:space="preserve">Lebensentwürfe in der Literatur der Gegenwart </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 xml:space="preserve">: </w:t>
            </w:r>
            <w:r>
              <w:rPr>
                <w:sz w:val="22"/>
              </w:rPr>
              <w:t xml:space="preserve">Die </w:t>
            </w:r>
            <w:r w:rsidR="00F242F2">
              <w:rPr>
                <w:sz w:val="22"/>
              </w:rPr>
              <w:t>Studierenden</w:t>
            </w:r>
            <w:r>
              <w:rPr>
                <w:sz w:val="22"/>
              </w:rPr>
              <w:t xml:space="preserve"> können…</w:t>
            </w:r>
          </w:p>
          <w:p w:rsidR="003B4126" w:rsidRDefault="003B4126">
            <w:pPr>
              <w:numPr>
                <w:ilvl w:val="0"/>
                <w:numId w:val="27"/>
              </w:numPr>
              <w:ind w:left="709"/>
              <w:rPr>
                <w:bCs/>
                <w:sz w:val="21"/>
              </w:rPr>
            </w:pPr>
            <w:r>
              <w:rPr>
                <w:bCs/>
                <w:sz w:val="21"/>
              </w:rPr>
              <w:t>strukturell unterschiedliche erzählende Texte unter besonderer Berüc</w:t>
            </w:r>
            <w:r>
              <w:rPr>
                <w:bCs/>
                <w:sz w:val="21"/>
              </w:rPr>
              <w:t>k</w:t>
            </w:r>
            <w:r>
              <w:rPr>
                <w:bCs/>
                <w:sz w:val="21"/>
              </w:rPr>
              <w:t>sichtigung der Entwicklung der gattungstypischen Gestaltungsform analysieren,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die Unterschiede zwischen fiktionalen und nicht-fiktionalen Texten a</w:t>
            </w:r>
            <w:r>
              <w:rPr>
                <w:bCs/>
                <w:sz w:val="21"/>
              </w:rPr>
              <w:t>n</w:t>
            </w:r>
            <w:r>
              <w:rPr>
                <w:bCs/>
                <w:sz w:val="21"/>
              </w:rPr>
              <w:t>hand von Merkmalen erläutern,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in ihren Analysetexten Ergebnisse text</w:t>
            </w:r>
            <w:r w:rsidR="0015795C">
              <w:rPr>
                <w:bCs/>
                <w:sz w:val="21"/>
              </w:rPr>
              <w:t>immanent</w:t>
            </w:r>
            <w:r>
              <w:rPr>
                <w:bCs/>
                <w:sz w:val="21"/>
              </w:rPr>
              <w:t>er und textübergre</w:t>
            </w:r>
            <w:r>
              <w:rPr>
                <w:bCs/>
                <w:sz w:val="21"/>
              </w:rPr>
              <w:t>i</w:t>
            </w:r>
            <w:r>
              <w:rPr>
                <w:bCs/>
                <w:sz w:val="21"/>
              </w:rPr>
              <w:t>fender Untersuchungsverfahren darstellen und in einer eigenständigen Deutung zusammenführen, (Texte-Pro.)</w:t>
            </w:r>
          </w:p>
          <w:p w:rsidR="003B4126" w:rsidRDefault="003B4126">
            <w:pPr>
              <w:numPr>
                <w:ilvl w:val="0"/>
                <w:numId w:val="27"/>
              </w:numPr>
              <w:ind w:left="709"/>
              <w:rPr>
                <w:bCs/>
                <w:sz w:val="21"/>
              </w:rPr>
            </w:pPr>
            <w:r>
              <w:rPr>
                <w:bCs/>
                <w:sz w:val="21"/>
              </w:rPr>
              <w:t xml:space="preserve">den Verlauf fachlich anspruchsvoller Gesprächsformen konzentriert verfolgen, </w:t>
            </w:r>
            <w:r>
              <w:rPr>
                <w:sz w:val="21"/>
              </w:rPr>
              <w:t>(Kommunikation-</w:t>
            </w:r>
            <w:proofErr w:type="spellStart"/>
            <w:r>
              <w:rPr>
                <w:sz w:val="21"/>
              </w:rPr>
              <w:t>Rez</w:t>
            </w:r>
            <w:proofErr w:type="spellEnd"/>
            <w:r>
              <w:rPr>
                <w:sz w:val="21"/>
              </w:rPr>
              <w:t>.)</w:t>
            </w:r>
          </w:p>
          <w:p w:rsidR="003B4126" w:rsidRDefault="003B4126">
            <w:pPr>
              <w:numPr>
                <w:ilvl w:val="0"/>
                <w:numId w:val="27"/>
              </w:numPr>
              <w:ind w:left="709"/>
              <w:rPr>
                <w:bCs/>
                <w:sz w:val="21"/>
              </w:rPr>
            </w:pPr>
            <w:r>
              <w:rPr>
                <w:bCs/>
                <w:sz w:val="21"/>
              </w:rPr>
              <w:t>ggf. die Qualität von Informationen aus verschiedenartigen Quellen bewerten (Grad von Fiktionalität, Seriosität; fachliche Differenziertheit), (Medien-</w:t>
            </w:r>
            <w:proofErr w:type="spellStart"/>
            <w:r>
              <w:rPr>
                <w:bCs/>
                <w:sz w:val="21"/>
              </w:rPr>
              <w:t>Rez</w:t>
            </w:r>
            <w:proofErr w:type="spellEnd"/>
            <w:r>
              <w:rPr>
                <w:bCs/>
                <w:sz w:val="21"/>
              </w:rPr>
              <w:t>.)</w:t>
            </w:r>
          </w:p>
          <w:p w:rsidR="003B4126" w:rsidRDefault="003B4126">
            <w:pPr>
              <w:numPr>
                <w:ilvl w:val="0"/>
                <w:numId w:val="27"/>
              </w:numPr>
              <w:ind w:left="709"/>
              <w:rPr>
                <w:bCs/>
              </w:rPr>
            </w:pPr>
            <w:r>
              <w:rPr>
                <w:bCs/>
                <w:sz w:val="21"/>
              </w:rPr>
              <w:t>ggf. die filmische Umsetzung einer Textvorlage in ihrer ästhetischen Gestaltung analysieren und ihre Wirkung auf den Zuschauer unter Ei</w:t>
            </w:r>
            <w:r>
              <w:rPr>
                <w:bCs/>
                <w:sz w:val="21"/>
              </w:rPr>
              <w:t>n</w:t>
            </w:r>
            <w:r>
              <w:rPr>
                <w:bCs/>
                <w:sz w:val="21"/>
              </w:rPr>
              <w:t>bezug medientheoretischer Ansätze erläutern, (Medien-</w:t>
            </w:r>
            <w:proofErr w:type="spellStart"/>
            <w:r>
              <w:rPr>
                <w:bCs/>
                <w:sz w:val="21"/>
              </w:rPr>
              <w:t>Rez</w:t>
            </w:r>
            <w:proofErr w:type="spellEnd"/>
            <w:r>
              <w:rPr>
                <w:bCs/>
                <w:sz w:val="21"/>
              </w:rPr>
              <w:t>.)</w:t>
            </w:r>
          </w:p>
          <w:p w:rsidR="003B4126" w:rsidRDefault="003B4126">
            <w:pPr>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Cs/>
                <w:sz w:val="22"/>
              </w:rPr>
            </w:pPr>
            <w:r>
              <w:rPr>
                <w:bCs/>
                <w:sz w:val="22"/>
              </w:rPr>
              <w:t>Sprache: sprachgeschichtlicher Wandel</w:t>
            </w:r>
          </w:p>
          <w:p w:rsidR="003B4126" w:rsidRDefault="003B4126">
            <w:pPr>
              <w:numPr>
                <w:ilvl w:val="0"/>
                <w:numId w:val="26"/>
              </w:numPr>
              <w:rPr>
                <w:bCs/>
                <w:sz w:val="22"/>
              </w:rPr>
            </w:pPr>
            <w:r>
              <w:rPr>
                <w:b/>
                <w:sz w:val="22"/>
              </w:rPr>
              <w:t>Texte: strukturell unterschiedliche Erzähltexte aus unte</w:t>
            </w:r>
            <w:r>
              <w:rPr>
                <w:b/>
                <w:sz w:val="22"/>
              </w:rPr>
              <w:t>r</w:t>
            </w:r>
            <w:r>
              <w:rPr>
                <w:b/>
                <w:sz w:val="22"/>
              </w:rPr>
              <w:t>schiedlichen historischen Kontexten</w:t>
            </w:r>
            <w:r w:rsidR="00913B78">
              <w:rPr>
                <w:bCs/>
                <w:sz w:val="22"/>
              </w:rPr>
              <w:t>, komplexe Sachtexte</w:t>
            </w:r>
          </w:p>
          <w:p w:rsidR="003B4126" w:rsidRDefault="003B4126">
            <w:pPr>
              <w:numPr>
                <w:ilvl w:val="0"/>
                <w:numId w:val="26"/>
              </w:numPr>
              <w:rPr>
                <w:b/>
                <w:sz w:val="22"/>
              </w:rPr>
            </w:pPr>
            <w:r>
              <w:rPr>
                <w:bCs/>
                <w:sz w:val="22"/>
              </w:rPr>
              <w:t>Kommunikation: sprachliches Handeln im kommunikativen Kontext</w:t>
            </w:r>
          </w:p>
          <w:p w:rsidR="003B4126" w:rsidRDefault="003B4126">
            <w:pPr>
              <w:numPr>
                <w:ilvl w:val="0"/>
                <w:numId w:val="26"/>
              </w:numPr>
              <w:rPr>
                <w:b/>
              </w:rPr>
            </w:pPr>
            <w:r>
              <w:rPr>
                <w:b/>
                <w:sz w:val="22"/>
              </w:rPr>
              <w:lastRenderedPageBreak/>
              <w:t>Medien: ggf. filmische Umsetzung einer Textvorlage (in Au</w:t>
            </w:r>
            <w:r>
              <w:rPr>
                <w:b/>
                <w:sz w:val="22"/>
              </w:rPr>
              <w:t>s</w:t>
            </w:r>
            <w:r>
              <w:rPr>
                <w:b/>
                <w:sz w:val="22"/>
              </w:rPr>
              <w:t>schnitten)</w:t>
            </w:r>
          </w:p>
          <w:p w:rsidR="003B4126" w:rsidRDefault="003B4126">
            <w:pPr>
              <w:rPr>
                <w:rFonts w:cs="Arial"/>
                <w:sz w:val="22"/>
                <w:szCs w:val="22"/>
              </w:rPr>
            </w:pPr>
          </w:p>
          <w:p w:rsidR="003B4126" w:rsidRDefault="009E1E93" w:rsidP="009E1E93">
            <w:pPr>
              <w:rPr>
                <w:rFonts w:cs="Arial"/>
                <w:sz w:val="22"/>
                <w:szCs w:val="22"/>
              </w:rPr>
            </w:pPr>
            <w:r>
              <w:rPr>
                <w:rFonts w:cs="Arial"/>
                <w:b/>
                <w:sz w:val="22"/>
                <w:szCs w:val="22"/>
              </w:rPr>
              <w:t>Aufgabentyp</w:t>
            </w:r>
            <w:r w:rsidR="003B4126">
              <w:rPr>
                <w:rFonts w:cs="Arial"/>
                <w:sz w:val="22"/>
                <w:szCs w:val="22"/>
              </w:rPr>
              <w:t xml:space="preserve">: </w:t>
            </w:r>
            <w:r w:rsidR="003B4126">
              <w:rPr>
                <w:sz w:val="22"/>
              </w:rPr>
              <w:t>Aufgabentypen: IA oder IIIB</w:t>
            </w:r>
          </w:p>
        </w:tc>
        <w:tc>
          <w:tcPr>
            <w:tcW w:w="2500" w:type="pct"/>
            <w:tcBorders>
              <w:bottom w:val="single" w:sz="4" w:space="0" w:color="auto"/>
            </w:tcBorders>
          </w:tcPr>
          <w:p w:rsidR="003B4126" w:rsidRDefault="003B4126">
            <w:pPr>
              <w:rPr>
                <w:rFonts w:cs="Arial"/>
                <w:i/>
                <w:sz w:val="22"/>
                <w:szCs w:val="22"/>
                <w:u w:val="single"/>
              </w:rPr>
            </w:pPr>
          </w:p>
        </w:tc>
      </w:tr>
      <w:tr w:rsidR="003B4126">
        <w:tc>
          <w:tcPr>
            <w:tcW w:w="5000" w:type="pct"/>
            <w:gridSpan w:val="2"/>
            <w:shd w:val="clear" w:color="auto" w:fill="D9D9D9"/>
          </w:tcPr>
          <w:p w:rsidR="003B4126" w:rsidRDefault="003B4126">
            <w:pPr>
              <w:jc w:val="center"/>
              <w:rPr>
                <w:b/>
                <w:sz w:val="22"/>
                <w:szCs w:val="22"/>
                <w:u w:val="single"/>
              </w:rPr>
            </w:pPr>
            <w:r>
              <w:rPr>
                <w:b/>
                <w:sz w:val="22"/>
                <w:szCs w:val="22"/>
                <w:u w:val="single"/>
              </w:rPr>
              <w:lastRenderedPageBreak/>
              <w:t>Summe Qualifikationsphase (Q1) – GRUNDKURS: 90 Stunden</w:t>
            </w:r>
          </w:p>
        </w:tc>
      </w:tr>
    </w:tbl>
    <w:p w:rsidR="003B4126" w:rsidRDefault="003B4126">
      <w:pPr>
        <w:rPr>
          <w:color w:val="FF0000"/>
          <w:sz w:val="22"/>
        </w:rPr>
      </w:pPr>
      <w:r>
        <w:rPr>
          <w:color w:val="FF0000"/>
          <w:sz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3B4126">
        <w:tc>
          <w:tcPr>
            <w:tcW w:w="5000" w:type="pct"/>
            <w:gridSpan w:val="2"/>
            <w:shd w:val="clear" w:color="auto" w:fill="D9D9D9"/>
          </w:tcPr>
          <w:p w:rsidR="003B4126" w:rsidRDefault="003B4126">
            <w:pPr>
              <w:jc w:val="center"/>
              <w:rPr>
                <w:b/>
                <w:sz w:val="22"/>
                <w:szCs w:val="22"/>
              </w:rPr>
            </w:pPr>
            <w:r>
              <w:rPr>
                <w:b/>
                <w:sz w:val="22"/>
                <w:szCs w:val="22"/>
              </w:rPr>
              <w:lastRenderedPageBreak/>
              <w:t>Qualifikationsphase (Q2) – GRUNDKURS</w:t>
            </w:r>
          </w:p>
        </w:tc>
      </w:tr>
      <w:tr w:rsidR="003B4126">
        <w:tc>
          <w:tcPr>
            <w:tcW w:w="2500" w:type="pct"/>
          </w:tcPr>
          <w:p w:rsidR="003B4126" w:rsidRDefault="003B4126">
            <w:pPr>
              <w:rPr>
                <w:rFonts w:cs="Arial"/>
                <w:i/>
                <w:sz w:val="22"/>
                <w:szCs w:val="22"/>
                <w:u w:val="single"/>
              </w:rPr>
            </w:pPr>
            <w:r>
              <w:rPr>
                <w:rFonts w:cs="Arial"/>
                <w:i/>
                <w:sz w:val="22"/>
                <w:szCs w:val="22"/>
                <w:u w:val="single"/>
              </w:rPr>
              <w:t>Unterrichtsvorhaben I:</w:t>
            </w:r>
          </w:p>
          <w:p w:rsidR="003B4126" w:rsidRDefault="003B4126">
            <w:pPr>
              <w:rPr>
                <w:sz w:val="22"/>
              </w:rPr>
            </w:pPr>
            <w:r>
              <w:rPr>
                <w:sz w:val="22"/>
              </w:rPr>
              <w:t>(evtl. auf 2 UV verteilen, je nach Vorgaben für das ZA)</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Traditionen und Traditionsbrüche in Literatur und Gesellschaft</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 xml:space="preserve">: </w:t>
            </w:r>
            <w:r>
              <w:rPr>
                <w:sz w:val="22"/>
              </w:rPr>
              <w:t xml:space="preserve">Die </w:t>
            </w:r>
            <w:r w:rsidR="00F242F2">
              <w:rPr>
                <w:sz w:val="22"/>
              </w:rPr>
              <w:t>Studierenden</w:t>
            </w:r>
            <w:r>
              <w:rPr>
                <w:sz w:val="22"/>
              </w:rPr>
              <w:t xml:space="preserve"> können…</w:t>
            </w:r>
          </w:p>
          <w:p w:rsidR="003B4126" w:rsidRDefault="003B4126">
            <w:pPr>
              <w:numPr>
                <w:ilvl w:val="0"/>
                <w:numId w:val="27"/>
              </w:numPr>
              <w:ind w:left="709"/>
              <w:rPr>
                <w:bCs/>
                <w:sz w:val="21"/>
              </w:rPr>
            </w:pPr>
            <w:r>
              <w:rPr>
                <w:sz w:val="21"/>
              </w:rPr>
              <w:t>unter Berücksichtigung der eigenen Ziele und des Adressaten Sac</w:t>
            </w:r>
            <w:r>
              <w:rPr>
                <w:sz w:val="21"/>
              </w:rPr>
              <w:t>h</w:t>
            </w:r>
            <w:r>
              <w:rPr>
                <w:sz w:val="21"/>
              </w:rPr>
              <w:t>verhalte sprachlich differenziert darstellen,  (Sprache-Pro.)</w:t>
            </w:r>
          </w:p>
          <w:p w:rsidR="003B4126" w:rsidRDefault="003B4126">
            <w:pPr>
              <w:numPr>
                <w:ilvl w:val="0"/>
                <w:numId w:val="27"/>
              </w:numPr>
              <w:ind w:left="709"/>
              <w:rPr>
                <w:bCs/>
                <w:sz w:val="21"/>
              </w:rPr>
            </w:pPr>
            <w:r>
              <w:rPr>
                <w:sz w:val="21"/>
              </w:rPr>
              <w:t>komplexe Sachzusammenhänge in mündlichen Texten unter Rückgriff auf verbale und nonverbale Mittel differenziert und intentionsgerecht darstellen, (Sprache-Pro.)</w:t>
            </w:r>
          </w:p>
          <w:p w:rsidR="003B4126" w:rsidRDefault="003B4126">
            <w:pPr>
              <w:numPr>
                <w:ilvl w:val="0"/>
                <w:numId w:val="27"/>
              </w:numPr>
              <w:ind w:left="709"/>
              <w:rPr>
                <w:bCs/>
                <w:sz w:val="21"/>
              </w:rPr>
            </w:pPr>
            <w:r>
              <w:rPr>
                <w:bCs/>
                <w:sz w:val="21"/>
              </w:rPr>
              <w:t>strukturell unterschiedliche erzählende Texte unter besonderer Berüc</w:t>
            </w:r>
            <w:r>
              <w:rPr>
                <w:bCs/>
                <w:sz w:val="21"/>
              </w:rPr>
              <w:t>k</w:t>
            </w:r>
            <w:r>
              <w:rPr>
                <w:bCs/>
                <w:sz w:val="21"/>
              </w:rPr>
              <w:t>sichtigung der Entwicklung der gattungstypischen Gestaltungsform analysieren,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 xml:space="preserve">literarische Texte in grundlegende literarhistorische und historisch-gesellschaftliche Entwicklungen – von der Aufklärung bis zum 21. Jahrhundert – einordnen und die </w:t>
            </w:r>
            <w:r w:rsidR="00602F3E">
              <w:rPr>
                <w:bCs/>
                <w:sz w:val="21"/>
              </w:rPr>
              <w:t>Möglichkeit und Grenzen</w:t>
            </w:r>
            <w:r>
              <w:rPr>
                <w:bCs/>
                <w:sz w:val="21"/>
              </w:rPr>
              <w:t xml:space="preserve"> der Zuor</w:t>
            </w:r>
            <w:r>
              <w:rPr>
                <w:bCs/>
                <w:sz w:val="21"/>
              </w:rPr>
              <w:t>d</w:t>
            </w:r>
            <w:r>
              <w:rPr>
                <w:bCs/>
                <w:sz w:val="21"/>
              </w:rPr>
              <w:t>nung literarischer Werke zu Epochen aufzeigen,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an ausgewählten Beispielen die Mehrdeutigkeit von Texten sowie die Zeitbedingtheit von Rezeption und Interpretation reflektieren,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 xml:space="preserve">Texte unter spezifischen Fragestellungen zu Inhalt, Gestaltungsweise und Wirkung </w:t>
            </w:r>
            <w:proofErr w:type="spellStart"/>
            <w:r>
              <w:rPr>
                <w:bCs/>
                <w:sz w:val="21"/>
              </w:rPr>
              <w:t>kriterienorientiert</w:t>
            </w:r>
            <w:proofErr w:type="spellEnd"/>
            <w:r>
              <w:rPr>
                <w:bCs/>
                <w:sz w:val="21"/>
              </w:rPr>
              <w:t xml:space="preserve"> beurteilen,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in ihren Analysetexten Ergebnisse text</w:t>
            </w:r>
            <w:r w:rsidR="0015795C">
              <w:rPr>
                <w:bCs/>
                <w:sz w:val="21"/>
              </w:rPr>
              <w:t>immanent</w:t>
            </w:r>
            <w:r>
              <w:rPr>
                <w:bCs/>
                <w:sz w:val="21"/>
              </w:rPr>
              <w:t>er und textübergre</w:t>
            </w:r>
            <w:r>
              <w:rPr>
                <w:bCs/>
                <w:sz w:val="21"/>
              </w:rPr>
              <w:t>i</w:t>
            </w:r>
            <w:r>
              <w:rPr>
                <w:bCs/>
                <w:sz w:val="21"/>
              </w:rPr>
              <w:t>fender Untersuchungsverfahren darstellen und in einer eigenständigen Deutung zusammenführen, (Texte-Pro.)</w:t>
            </w:r>
          </w:p>
          <w:p w:rsidR="003B4126" w:rsidRDefault="003B4126">
            <w:pPr>
              <w:numPr>
                <w:ilvl w:val="0"/>
                <w:numId w:val="27"/>
              </w:numPr>
              <w:ind w:left="709"/>
              <w:rPr>
                <w:bCs/>
                <w:sz w:val="21"/>
              </w:rPr>
            </w:pPr>
            <w:r>
              <w:rPr>
                <w:bCs/>
                <w:sz w:val="21"/>
              </w:rPr>
              <w:t>komplexe Sachverhalte in mündlichen Texten (Referat, umfangreicher Gesprächsbeitrag) auch unter Nutzung von Visualisierungen darstellen, (Texte-Pro.)</w:t>
            </w:r>
          </w:p>
          <w:p w:rsidR="003B4126" w:rsidRDefault="003B4126">
            <w:pPr>
              <w:numPr>
                <w:ilvl w:val="0"/>
                <w:numId w:val="27"/>
              </w:numPr>
              <w:ind w:left="709"/>
              <w:rPr>
                <w:bCs/>
                <w:sz w:val="21"/>
              </w:rPr>
            </w:pPr>
            <w:proofErr w:type="spellStart"/>
            <w:r>
              <w:rPr>
                <w:bCs/>
                <w:sz w:val="21"/>
              </w:rPr>
              <w:t>kriteriengeleitet</w:t>
            </w:r>
            <w:proofErr w:type="spellEnd"/>
            <w:r>
              <w:rPr>
                <w:bCs/>
                <w:sz w:val="21"/>
              </w:rPr>
              <w:t xml:space="preserve"> eigene und fremde Unterrichtsbeiträge in unterschiedl</w:t>
            </w:r>
            <w:r>
              <w:rPr>
                <w:bCs/>
                <w:sz w:val="21"/>
              </w:rPr>
              <w:t>i</w:t>
            </w:r>
            <w:r>
              <w:rPr>
                <w:bCs/>
                <w:sz w:val="21"/>
              </w:rPr>
              <w:t>chen kommunikativen Kontexten (Fachgespräche, Diskussionen, Feedback zu Präsentationen) beurteilen, (Kommunikation-</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selbstständig und adressatengerecht – unter Berücksichtigung fachl</w:t>
            </w:r>
            <w:r>
              <w:rPr>
                <w:bCs/>
                <w:sz w:val="21"/>
              </w:rPr>
              <w:t>i</w:t>
            </w:r>
            <w:r>
              <w:rPr>
                <w:bCs/>
                <w:sz w:val="21"/>
              </w:rPr>
              <w:t>cher Differenziertheit und Zuhöreraktivierung – komplexe Beiträge m</w:t>
            </w:r>
            <w:r>
              <w:rPr>
                <w:bCs/>
                <w:sz w:val="21"/>
              </w:rPr>
              <w:t>e</w:t>
            </w:r>
            <w:r>
              <w:rPr>
                <w:bCs/>
                <w:sz w:val="21"/>
              </w:rPr>
              <w:t xml:space="preserve">diengestützt präsentieren, </w:t>
            </w:r>
            <w:r>
              <w:rPr>
                <w:sz w:val="21"/>
              </w:rPr>
              <w:t>(Kommunikation-Pro.)</w:t>
            </w:r>
          </w:p>
          <w:p w:rsidR="003B4126" w:rsidRDefault="003B4126">
            <w:pPr>
              <w:numPr>
                <w:ilvl w:val="0"/>
                <w:numId w:val="27"/>
              </w:numPr>
              <w:ind w:left="709"/>
              <w:rPr>
                <w:bCs/>
                <w:sz w:val="21"/>
              </w:rPr>
            </w:pPr>
            <w:r>
              <w:rPr>
                <w:bCs/>
                <w:sz w:val="21"/>
              </w:rPr>
              <w:t xml:space="preserve">Gesprächsbeiträge und Gesprächsverhalten </w:t>
            </w:r>
            <w:proofErr w:type="spellStart"/>
            <w:r>
              <w:rPr>
                <w:bCs/>
                <w:sz w:val="21"/>
              </w:rPr>
              <w:t>kriterienorientiert</w:t>
            </w:r>
            <w:proofErr w:type="spellEnd"/>
            <w:r>
              <w:rPr>
                <w:bCs/>
                <w:sz w:val="21"/>
              </w:rPr>
              <w:t xml:space="preserve"> analysi</w:t>
            </w:r>
            <w:r>
              <w:rPr>
                <w:bCs/>
                <w:sz w:val="21"/>
              </w:rPr>
              <w:t>e</w:t>
            </w:r>
            <w:r>
              <w:rPr>
                <w:bCs/>
                <w:sz w:val="21"/>
              </w:rPr>
              <w:t xml:space="preserve">ren und ein konstruktives und wertschätzendes Feedback formulieren, </w:t>
            </w:r>
            <w:r>
              <w:rPr>
                <w:sz w:val="21"/>
              </w:rPr>
              <w:t>(Kommunikation-Pro.)</w:t>
            </w:r>
          </w:p>
          <w:p w:rsidR="003B4126" w:rsidRDefault="003B4126">
            <w:pPr>
              <w:numPr>
                <w:ilvl w:val="0"/>
                <w:numId w:val="27"/>
              </w:numPr>
              <w:ind w:left="709"/>
              <w:rPr>
                <w:bCs/>
                <w:sz w:val="21"/>
              </w:rPr>
            </w:pPr>
            <w:r>
              <w:rPr>
                <w:bCs/>
                <w:sz w:val="21"/>
              </w:rPr>
              <w:t>mithilfe geeigneter Medien selbstständig fachlich komplexe Zusa</w:t>
            </w:r>
            <w:r>
              <w:rPr>
                <w:bCs/>
                <w:sz w:val="21"/>
              </w:rPr>
              <w:t>m</w:t>
            </w:r>
            <w:r>
              <w:rPr>
                <w:bCs/>
                <w:sz w:val="21"/>
              </w:rPr>
              <w:lastRenderedPageBreak/>
              <w:t>menhänge präsentieren, (Medien-Pro.)</w:t>
            </w:r>
          </w:p>
          <w:p w:rsidR="003B4126" w:rsidRDefault="003B4126">
            <w:pPr>
              <w:numPr>
                <w:ilvl w:val="0"/>
                <w:numId w:val="27"/>
              </w:numPr>
              <w:ind w:left="709"/>
              <w:rPr>
                <w:bCs/>
                <w:sz w:val="21"/>
              </w:rPr>
            </w:pPr>
            <w:r>
              <w:rPr>
                <w:bCs/>
                <w:sz w:val="21"/>
              </w:rPr>
              <w:t>die funktionale Verwendung von Medien für die Aufbereitung von A</w:t>
            </w:r>
            <w:r>
              <w:rPr>
                <w:bCs/>
                <w:sz w:val="21"/>
              </w:rPr>
              <w:t>r</w:t>
            </w:r>
            <w:r>
              <w:rPr>
                <w:bCs/>
                <w:sz w:val="21"/>
              </w:rPr>
              <w:t>beitsergebnissen beurteilen und die eigenen Präsentationen entspr</w:t>
            </w:r>
            <w:r>
              <w:rPr>
                <w:bCs/>
                <w:sz w:val="21"/>
              </w:rPr>
              <w:t>e</w:t>
            </w:r>
            <w:r>
              <w:rPr>
                <w:bCs/>
                <w:sz w:val="21"/>
              </w:rPr>
              <w:t>chend überarbeiten, (Medien-Pro.)</w:t>
            </w:r>
          </w:p>
          <w:p w:rsidR="003B4126" w:rsidRDefault="003B4126">
            <w:pPr>
              <w:numPr>
                <w:ilvl w:val="0"/>
                <w:numId w:val="27"/>
              </w:numPr>
              <w:ind w:left="709"/>
              <w:rPr>
                <w:bCs/>
                <w:sz w:val="21"/>
              </w:rPr>
            </w:pPr>
            <w:r>
              <w:rPr>
                <w:bCs/>
                <w:sz w:val="21"/>
              </w:rPr>
              <w:t>ggf. die Qualität von Informationen aus verschiedenartigen Quellen bewerten (Grad von Fiktionalität, Seriosität; fachliche Differenziertheit), (Medien-</w:t>
            </w:r>
            <w:proofErr w:type="spellStart"/>
            <w:r>
              <w:rPr>
                <w:bCs/>
                <w:sz w:val="21"/>
              </w:rPr>
              <w:t>Rez</w:t>
            </w:r>
            <w:proofErr w:type="spellEnd"/>
            <w:r>
              <w:rPr>
                <w:bCs/>
                <w:sz w:val="21"/>
              </w:rPr>
              <w:t>.)</w:t>
            </w:r>
          </w:p>
          <w:p w:rsidR="003B4126" w:rsidRDefault="003B4126">
            <w:pPr>
              <w:numPr>
                <w:ilvl w:val="0"/>
                <w:numId w:val="27"/>
              </w:numPr>
              <w:ind w:left="709"/>
              <w:rPr>
                <w:rFonts w:cs="Arial"/>
                <w:sz w:val="22"/>
                <w:szCs w:val="22"/>
              </w:rPr>
            </w:pPr>
            <w:r>
              <w:rPr>
                <w:bCs/>
                <w:sz w:val="21"/>
              </w:rPr>
              <w:t>ggf. die filmische Umsetzung einer Textvorlage in ihrer ästhetischen Gestaltung analysieren und ihre Wirkung auf den Zuschauer unter Ei</w:t>
            </w:r>
            <w:r>
              <w:rPr>
                <w:bCs/>
                <w:sz w:val="21"/>
              </w:rPr>
              <w:t>n</w:t>
            </w:r>
            <w:r>
              <w:rPr>
                <w:bCs/>
                <w:sz w:val="21"/>
              </w:rPr>
              <w:t>bezug medientheoretischer Ansätze erläutern. (Medien-</w:t>
            </w:r>
            <w:proofErr w:type="spellStart"/>
            <w:r>
              <w:rPr>
                <w:bCs/>
                <w:sz w:val="21"/>
              </w:rPr>
              <w:t>Rez</w:t>
            </w:r>
            <w:proofErr w:type="spellEnd"/>
            <w:r>
              <w:rPr>
                <w:bCs/>
                <w:sz w:val="21"/>
              </w:rPr>
              <w:t>.)</w:t>
            </w:r>
          </w:p>
          <w:p w:rsidR="003B4126" w:rsidRDefault="003B4126">
            <w:pPr>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Cs/>
                <w:sz w:val="22"/>
              </w:rPr>
            </w:pPr>
            <w:r>
              <w:rPr>
                <w:bCs/>
                <w:sz w:val="22"/>
              </w:rPr>
              <w:t>Sprache: sprachgeschichtlicher Wandel</w:t>
            </w:r>
          </w:p>
          <w:p w:rsidR="003B4126" w:rsidRDefault="003B4126">
            <w:pPr>
              <w:numPr>
                <w:ilvl w:val="0"/>
                <w:numId w:val="26"/>
              </w:numPr>
              <w:rPr>
                <w:b/>
                <w:sz w:val="22"/>
              </w:rPr>
            </w:pPr>
            <w:r>
              <w:rPr>
                <w:b/>
                <w:sz w:val="22"/>
              </w:rPr>
              <w:t>Texte: strukturell unterschiedliche Erzähltexte aus unte</w:t>
            </w:r>
            <w:r>
              <w:rPr>
                <w:b/>
                <w:sz w:val="22"/>
              </w:rPr>
              <w:t>r</w:t>
            </w:r>
            <w:r>
              <w:rPr>
                <w:b/>
                <w:sz w:val="22"/>
              </w:rPr>
              <w:t>schiedlichen historischen Kontexten</w:t>
            </w:r>
            <w:r>
              <w:rPr>
                <w:bCs/>
                <w:sz w:val="22"/>
              </w:rPr>
              <w:t>, komplexe S</w:t>
            </w:r>
            <w:r w:rsidR="008732FA">
              <w:rPr>
                <w:bCs/>
                <w:sz w:val="22"/>
              </w:rPr>
              <w:t>achtexte</w:t>
            </w:r>
          </w:p>
          <w:p w:rsidR="003B4126" w:rsidRDefault="003B4126">
            <w:pPr>
              <w:numPr>
                <w:ilvl w:val="0"/>
                <w:numId w:val="26"/>
              </w:numPr>
              <w:rPr>
                <w:bCs/>
                <w:sz w:val="22"/>
              </w:rPr>
            </w:pPr>
            <w:r>
              <w:rPr>
                <w:bCs/>
                <w:sz w:val="22"/>
              </w:rPr>
              <w:t xml:space="preserve">Kommunikation: sprachliches Handeln im kommunikativen Kontext </w:t>
            </w:r>
          </w:p>
          <w:p w:rsidR="003B4126" w:rsidRDefault="003B4126">
            <w:pPr>
              <w:numPr>
                <w:ilvl w:val="0"/>
                <w:numId w:val="26"/>
              </w:numPr>
              <w:rPr>
                <w:b/>
              </w:rPr>
            </w:pPr>
            <w:r>
              <w:rPr>
                <w:b/>
                <w:sz w:val="22"/>
              </w:rPr>
              <w:t>Medien: ggf. filmische Umsetzung einer Textvorlage (in Au</w:t>
            </w:r>
            <w:r>
              <w:rPr>
                <w:b/>
                <w:sz w:val="22"/>
              </w:rPr>
              <w:t>s</w:t>
            </w:r>
            <w:r>
              <w:rPr>
                <w:b/>
                <w:sz w:val="22"/>
              </w:rPr>
              <w:t>schnitten)</w:t>
            </w:r>
          </w:p>
          <w:p w:rsidR="003B4126" w:rsidRDefault="003B4126">
            <w:pPr>
              <w:rPr>
                <w:rFonts w:cs="Arial"/>
                <w:sz w:val="22"/>
                <w:szCs w:val="22"/>
              </w:rPr>
            </w:pPr>
          </w:p>
          <w:p w:rsidR="003B4126" w:rsidRDefault="009E1E93" w:rsidP="009E1E93">
            <w:pPr>
              <w:rPr>
                <w:rFonts w:cs="Arial"/>
                <w:sz w:val="22"/>
                <w:szCs w:val="22"/>
              </w:rPr>
            </w:pPr>
            <w:r>
              <w:rPr>
                <w:rFonts w:cs="Arial"/>
                <w:b/>
                <w:sz w:val="22"/>
                <w:szCs w:val="22"/>
              </w:rPr>
              <w:t>Aufgabentyp</w:t>
            </w:r>
            <w:r w:rsidR="003B4126">
              <w:rPr>
                <w:rFonts w:cs="Arial"/>
                <w:sz w:val="22"/>
                <w:szCs w:val="22"/>
              </w:rPr>
              <w:t xml:space="preserve">: </w:t>
            </w:r>
            <w:r w:rsidR="003B4126">
              <w:rPr>
                <w:sz w:val="22"/>
              </w:rPr>
              <w:t>IA, IIIB</w:t>
            </w:r>
          </w:p>
        </w:tc>
        <w:tc>
          <w:tcPr>
            <w:tcW w:w="2500" w:type="pct"/>
          </w:tcPr>
          <w:p w:rsidR="003B4126" w:rsidRDefault="003B4126">
            <w:pPr>
              <w:rPr>
                <w:rFonts w:cs="Arial"/>
                <w:i/>
                <w:sz w:val="22"/>
                <w:szCs w:val="22"/>
                <w:u w:val="single"/>
              </w:rPr>
            </w:pPr>
            <w:r>
              <w:rPr>
                <w:rFonts w:cs="Arial"/>
                <w:i/>
                <w:sz w:val="22"/>
                <w:szCs w:val="22"/>
                <w:u w:val="single"/>
              </w:rPr>
              <w:lastRenderedPageBreak/>
              <w:t>Unterrichtsvorhaben II:</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 xml:space="preserve">Spracherwerb – Instinkt oder Erziehung? </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w:t>
            </w:r>
            <w:r>
              <w:rPr>
                <w:sz w:val="22"/>
              </w:rPr>
              <w:t xml:space="preserve"> Die </w:t>
            </w:r>
            <w:r w:rsidR="00F242F2">
              <w:rPr>
                <w:sz w:val="22"/>
              </w:rPr>
              <w:t>Studierenden</w:t>
            </w:r>
            <w:r>
              <w:rPr>
                <w:sz w:val="22"/>
              </w:rPr>
              <w:t xml:space="preserve"> können…</w:t>
            </w:r>
          </w:p>
          <w:p w:rsidR="003B4126" w:rsidRDefault="003B4126">
            <w:pPr>
              <w:numPr>
                <w:ilvl w:val="0"/>
                <w:numId w:val="27"/>
              </w:numPr>
              <w:ind w:left="709"/>
              <w:rPr>
                <w:bCs/>
                <w:sz w:val="21"/>
              </w:rPr>
            </w:pPr>
            <w:r>
              <w:rPr>
                <w:bCs/>
                <w:sz w:val="21"/>
              </w:rPr>
              <w:t>Funktionen der Sprache für den Menschen benennen, (Sprache-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grundlegende Modelle zum ontogenetischen Spracherwerb vergle</w:t>
            </w:r>
            <w:r>
              <w:rPr>
                <w:bCs/>
                <w:sz w:val="21"/>
              </w:rPr>
              <w:t>i</w:t>
            </w:r>
            <w:r>
              <w:rPr>
                <w:bCs/>
                <w:sz w:val="21"/>
              </w:rPr>
              <w:t>chend erläutern, (Sprache-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Phänomene von Mehrsprachigkeit erläutern, (Sprache-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komplexe kontinuierliche und diskontinuierliche Sachtexte unter b</w:t>
            </w:r>
            <w:r>
              <w:rPr>
                <w:bCs/>
                <w:sz w:val="21"/>
              </w:rPr>
              <w:t>e</w:t>
            </w:r>
            <w:r>
              <w:rPr>
                <w:bCs/>
                <w:sz w:val="21"/>
              </w:rPr>
              <w:t>sonderer Berücksichtigung der jeweiligen Erscheinungsform und der unterschiedlichen Modi (argumentativ, deskriptiv, narrativ) analysieren,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die Bedeutung des jeweilige</w:t>
            </w:r>
            <w:r w:rsidR="00C253C3">
              <w:rPr>
                <w:bCs/>
                <w:sz w:val="21"/>
              </w:rPr>
              <w:t xml:space="preserve">n gesellschaftlich-historischen </w:t>
            </w:r>
            <w:r>
              <w:rPr>
                <w:bCs/>
                <w:sz w:val="21"/>
              </w:rPr>
              <w:t>Kontextes von Sachtexten ermitteln,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komplexe Sachverhalte in mündlichen Texten (Referat, umfangreicher Gesprächsbeitrag) auch unter Nutzung von Visualisierungen darstellen, (Texte-Pro.)</w:t>
            </w:r>
          </w:p>
          <w:p w:rsidR="003B4126" w:rsidRDefault="003B4126">
            <w:pPr>
              <w:numPr>
                <w:ilvl w:val="0"/>
                <w:numId w:val="27"/>
              </w:numPr>
              <w:ind w:left="709"/>
              <w:rPr>
                <w:rFonts w:cs="Arial"/>
                <w:sz w:val="22"/>
                <w:szCs w:val="22"/>
              </w:rPr>
            </w:pPr>
            <w:r>
              <w:rPr>
                <w:bCs/>
                <w:sz w:val="21"/>
              </w:rPr>
              <w:t>komplexe Gesprächsverläufe und Arbeitsergebnisse sachgerecht sy</w:t>
            </w:r>
            <w:r>
              <w:rPr>
                <w:bCs/>
                <w:sz w:val="21"/>
              </w:rPr>
              <w:t>s</w:t>
            </w:r>
            <w:r>
              <w:rPr>
                <w:bCs/>
                <w:sz w:val="21"/>
              </w:rPr>
              <w:t>tematisieren, (Texte-Pro.)</w:t>
            </w:r>
          </w:p>
          <w:p w:rsidR="003B4126" w:rsidRDefault="003B4126">
            <w:pPr>
              <w:numPr>
                <w:ilvl w:val="0"/>
                <w:numId w:val="27"/>
              </w:numPr>
              <w:ind w:left="709"/>
              <w:rPr>
                <w:bCs/>
                <w:sz w:val="21"/>
              </w:rPr>
            </w:pPr>
            <w:r>
              <w:rPr>
                <w:bCs/>
                <w:sz w:val="21"/>
              </w:rPr>
              <w:t>selbstständig komplexe Arbeitsergebnisse in Form von kontinuierlichen und diskontinuierlichen Texten unter sachgerechter Nutzung von A</w:t>
            </w:r>
            <w:r>
              <w:rPr>
                <w:bCs/>
                <w:sz w:val="21"/>
              </w:rPr>
              <w:t>n</w:t>
            </w:r>
            <w:r>
              <w:rPr>
                <w:bCs/>
                <w:sz w:val="21"/>
              </w:rPr>
              <w:t>wendungssoftware darstellen. (Medien-Pro.)</w:t>
            </w:r>
          </w:p>
          <w:p w:rsidR="003B4126" w:rsidRDefault="003B4126">
            <w:pPr>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
                <w:sz w:val="22"/>
              </w:rPr>
            </w:pPr>
            <w:r>
              <w:rPr>
                <w:b/>
                <w:sz w:val="22"/>
              </w:rPr>
              <w:t>Sprache: Spracherwerbsmodelle</w:t>
            </w:r>
          </w:p>
          <w:p w:rsidR="003B4126" w:rsidRDefault="003B4126">
            <w:pPr>
              <w:numPr>
                <w:ilvl w:val="0"/>
                <w:numId w:val="26"/>
              </w:numPr>
              <w:rPr>
                <w:bCs/>
                <w:sz w:val="22"/>
              </w:rPr>
            </w:pPr>
            <w:r>
              <w:rPr>
                <w:b/>
                <w:sz w:val="22"/>
              </w:rPr>
              <w:t>Texte: komplexe S</w:t>
            </w:r>
            <w:r w:rsidR="008732FA">
              <w:rPr>
                <w:b/>
                <w:sz w:val="22"/>
              </w:rPr>
              <w:t>achtexte</w:t>
            </w:r>
          </w:p>
          <w:p w:rsidR="003B4126" w:rsidRDefault="003B4126">
            <w:pPr>
              <w:numPr>
                <w:ilvl w:val="0"/>
                <w:numId w:val="26"/>
              </w:numPr>
            </w:pPr>
            <w:r>
              <w:rPr>
                <w:bCs/>
                <w:sz w:val="22"/>
              </w:rPr>
              <w:t>Medien: Information und Informationsdarbietung in verschiedenen Medien</w:t>
            </w:r>
            <w:r>
              <w:t xml:space="preserve"> </w:t>
            </w:r>
          </w:p>
          <w:p w:rsidR="003B4126" w:rsidRDefault="003B4126">
            <w:pPr>
              <w:rPr>
                <w:rFonts w:cs="Arial"/>
                <w:sz w:val="22"/>
                <w:szCs w:val="22"/>
              </w:rPr>
            </w:pPr>
          </w:p>
          <w:p w:rsidR="003B4126" w:rsidRDefault="003B4126">
            <w:pPr>
              <w:rPr>
                <w:rFonts w:cs="Arial"/>
                <w:sz w:val="22"/>
                <w:szCs w:val="22"/>
              </w:rPr>
            </w:pPr>
          </w:p>
          <w:p w:rsidR="003B4126" w:rsidRDefault="009E1E93" w:rsidP="009E1E93">
            <w:pPr>
              <w:rPr>
                <w:rFonts w:cs="Arial"/>
                <w:i/>
                <w:sz w:val="22"/>
                <w:szCs w:val="22"/>
                <w:u w:val="single"/>
              </w:rPr>
            </w:pPr>
            <w:r>
              <w:rPr>
                <w:rFonts w:cs="Arial"/>
                <w:b/>
                <w:sz w:val="22"/>
                <w:szCs w:val="22"/>
              </w:rPr>
              <w:t>Aufgabentyp</w:t>
            </w:r>
            <w:r w:rsidR="003B4126">
              <w:rPr>
                <w:rFonts w:cs="Arial"/>
                <w:sz w:val="22"/>
                <w:szCs w:val="22"/>
              </w:rPr>
              <w:t xml:space="preserve">: </w:t>
            </w:r>
            <w:r w:rsidR="003B4126">
              <w:rPr>
                <w:sz w:val="22"/>
              </w:rPr>
              <w:t>IIA, IIIA</w:t>
            </w:r>
          </w:p>
        </w:tc>
      </w:tr>
      <w:tr w:rsidR="003B4126">
        <w:tc>
          <w:tcPr>
            <w:tcW w:w="2500" w:type="pct"/>
            <w:tcBorders>
              <w:bottom w:val="single" w:sz="4" w:space="0" w:color="auto"/>
            </w:tcBorders>
          </w:tcPr>
          <w:p w:rsidR="003B4126" w:rsidRDefault="003B4126">
            <w:pPr>
              <w:rPr>
                <w:rFonts w:cs="Arial"/>
                <w:i/>
                <w:sz w:val="22"/>
                <w:szCs w:val="22"/>
                <w:u w:val="single"/>
              </w:rPr>
            </w:pPr>
            <w:r>
              <w:rPr>
                <w:rFonts w:cs="Arial"/>
                <w:i/>
                <w:sz w:val="22"/>
                <w:szCs w:val="22"/>
                <w:u w:val="single"/>
              </w:rPr>
              <w:lastRenderedPageBreak/>
              <w:t>Unterrichtsvorhaben III:</w:t>
            </w:r>
          </w:p>
          <w:p w:rsidR="003B4126" w:rsidRDefault="003B4126">
            <w:pPr>
              <w:rPr>
                <w:rFonts w:cs="Arial"/>
                <w:sz w:val="22"/>
                <w:szCs w:val="22"/>
              </w:rPr>
            </w:pPr>
          </w:p>
          <w:p w:rsidR="003B4126" w:rsidRDefault="003B4126">
            <w:r>
              <w:rPr>
                <w:rFonts w:cs="Arial"/>
                <w:b/>
                <w:sz w:val="22"/>
                <w:szCs w:val="22"/>
              </w:rPr>
              <w:t>Thema</w:t>
            </w:r>
            <w:r>
              <w:rPr>
                <w:rFonts w:cs="Arial"/>
                <w:sz w:val="22"/>
                <w:szCs w:val="22"/>
              </w:rPr>
              <w:t xml:space="preserve">: </w:t>
            </w:r>
            <w:r>
              <w:rPr>
                <w:sz w:val="22"/>
              </w:rPr>
              <w:t>Die literarische Darstellung von Liebe als Ausdruck des Zeitgei</w:t>
            </w:r>
            <w:r>
              <w:rPr>
                <w:sz w:val="22"/>
              </w:rPr>
              <w:t>s</w:t>
            </w:r>
            <w:r>
              <w:rPr>
                <w:sz w:val="22"/>
              </w:rPr>
              <w:t>tes?</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w:t>
            </w:r>
            <w:r>
              <w:rPr>
                <w:sz w:val="22"/>
              </w:rPr>
              <w:t xml:space="preserve"> Die </w:t>
            </w:r>
            <w:r w:rsidR="00F242F2">
              <w:rPr>
                <w:sz w:val="22"/>
              </w:rPr>
              <w:t>Studierenden</w:t>
            </w:r>
            <w:r>
              <w:rPr>
                <w:sz w:val="22"/>
              </w:rPr>
              <w:t xml:space="preserve"> können…</w:t>
            </w:r>
          </w:p>
          <w:p w:rsidR="003B4126" w:rsidRDefault="003B4126">
            <w:pPr>
              <w:numPr>
                <w:ilvl w:val="0"/>
                <w:numId w:val="27"/>
              </w:numPr>
              <w:ind w:left="709"/>
              <w:rPr>
                <w:bCs/>
                <w:sz w:val="21"/>
              </w:rPr>
            </w:pPr>
            <w:r>
              <w:rPr>
                <w:bCs/>
                <w:sz w:val="21"/>
              </w:rPr>
              <w:t>sprachlich-stilistische Mittel in schriftlichen und mündlichen Texten im Hinblick auf deren Bedeutung für die Textaussage und Wirkung erlä</w:t>
            </w:r>
            <w:r>
              <w:rPr>
                <w:bCs/>
                <w:sz w:val="21"/>
              </w:rPr>
              <w:t>u</w:t>
            </w:r>
            <w:r>
              <w:rPr>
                <w:bCs/>
                <w:sz w:val="21"/>
              </w:rPr>
              <w:t xml:space="preserve">tern und diese </w:t>
            </w:r>
            <w:proofErr w:type="spellStart"/>
            <w:r>
              <w:rPr>
                <w:bCs/>
                <w:sz w:val="21"/>
              </w:rPr>
              <w:t>kriterienorientiert</w:t>
            </w:r>
            <w:proofErr w:type="spellEnd"/>
            <w:r>
              <w:rPr>
                <w:bCs/>
                <w:sz w:val="21"/>
              </w:rPr>
              <w:t xml:space="preserve"> beurteilen, (Sprache-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lyrische Texte aus mindestens zwei unterschiedlichen Epochen unter besonderer Berücksichtigung der Formen des lyrischen Sprechens analysieren,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 xml:space="preserve">literarische Texte in grundlegende literarhistorische und historisch-gesellschaftliche Entwicklungen – von der Aufklärung bis zum 21. Jahrhundert – einordnen und die </w:t>
            </w:r>
            <w:r w:rsidR="00602F3E">
              <w:rPr>
                <w:bCs/>
                <w:sz w:val="21"/>
              </w:rPr>
              <w:t>Möglichkeit und Grenzen</w:t>
            </w:r>
            <w:r>
              <w:rPr>
                <w:bCs/>
                <w:sz w:val="21"/>
              </w:rPr>
              <w:t xml:space="preserve"> der Zuor</w:t>
            </w:r>
            <w:r>
              <w:rPr>
                <w:bCs/>
                <w:sz w:val="21"/>
              </w:rPr>
              <w:t>d</w:t>
            </w:r>
            <w:r>
              <w:rPr>
                <w:bCs/>
                <w:sz w:val="21"/>
              </w:rPr>
              <w:t>nung literarischer Werke zu Epochen aufzeigen,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in ihren Analysetexten Ergebnisse text</w:t>
            </w:r>
            <w:r w:rsidR="0015795C">
              <w:rPr>
                <w:bCs/>
                <w:sz w:val="21"/>
              </w:rPr>
              <w:t>immanent</w:t>
            </w:r>
            <w:r>
              <w:rPr>
                <w:bCs/>
                <w:sz w:val="21"/>
              </w:rPr>
              <w:t>er und textübergre</w:t>
            </w:r>
            <w:r>
              <w:rPr>
                <w:bCs/>
                <w:sz w:val="21"/>
              </w:rPr>
              <w:t>i</w:t>
            </w:r>
            <w:r>
              <w:rPr>
                <w:bCs/>
                <w:sz w:val="21"/>
              </w:rPr>
              <w:t>fender Untersuchungsverfahren darstellen und in einer eigenständigen Deutung zusammenführen, (Texte-Pro.)</w:t>
            </w:r>
          </w:p>
          <w:p w:rsidR="003B4126" w:rsidRDefault="003B4126">
            <w:pPr>
              <w:numPr>
                <w:ilvl w:val="0"/>
                <w:numId w:val="27"/>
              </w:numPr>
              <w:ind w:left="709"/>
              <w:rPr>
                <w:bCs/>
                <w:sz w:val="21"/>
              </w:rPr>
            </w:pPr>
            <w:r>
              <w:rPr>
                <w:bCs/>
                <w:sz w:val="21"/>
              </w:rPr>
              <w:lastRenderedPageBreak/>
              <w:t>komplexe literarische Texte durch einen gestaltenden Vortrag interpr</w:t>
            </w:r>
            <w:r>
              <w:rPr>
                <w:bCs/>
                <w:sz w:val="21"/>
              </w:rPr>
              <w:t>e</w:t>
            </w:r>
            <w:r>
              <w:rPr>
                <w:bCs/>
                <w:sz w:val="21"/>
              </w:rPr>
              <w:t>tieren, (Texte-Pro.)</w:t>
            </w:r>
          </w:p>
          <w:p w:rsidR="003B4126" w:rsidRDefault="003B4126">
            <w:pPr>
              <w:numPr>
                <w:ilvl w:val="0"/>
                <w:numId w:val="27"/>
              </w:numPr>
              <w:ind w:left="709"/>
              <w:rPr>
                <w:bCs/>
                <w:sz w:val="21"/>
              </w:rPr>
            </w:pPr>
            <w:r>
              <w:rPr>
                <w:bCs/>
                <w:sz w:val="21"/>
              </w:rPr>
              <w:t>Arbeitsschritte bei der Bewältigung eines Schreibauftrags beschreiben, besondere fachliche Herausforderungen identifizieren und Lösungsw</w:t>
            </w:r>
            <w:r>
              <w:rPr>
                <w:bCs/>
                <w:sz w:val="21"/>
              </w:rPr>
              <w:t>e</w:t>
            </w:r>
            <w:r>
              <w:rPr>
                <w:bCs/>
                <w:sz w:val="21"/>
              </w:rPr>
              <w:t>ge reflektieren, (Texte-Pro.)</w:t>
            </w:r>
          </w:p>
          <w:p w:rsidR="003B4126" w:rsidRDefault="003B4126">
            <w:pPr>
              <w:numPr>
                <w:ilvl w:val="0"/>
                <w:numId w:val="27"/>
              </w:numPr>
              <w:ind w:left="709"/>
              <w:rPr>
                <w:bCs/>
                <w:sz w:val="21"/>
              </w:rPr>
            </w:pPr>
            <w:r>
              <w:rPr>
                <w:bCs/>
                <w:sz w:val="21"/>
              </w:rPr>
              <w:t>sich in eigenen Gesprächsbeiträgen explizit und zielführend auf andere beziehen, (Kommunikation-Pro.)</w:t>
            </w:r>
          </w:p>
          <w:p w:rsidR="003B4126" w:rsidRDefault="003B4126">
            <w:pPr>
              <w:numPr>
                <w:ilvl w:val="0"/>
                <w:numId w:val="27"/>
              </w:numPr>
              <w:ind w:left="709"/>
              <w:rPr>
                <w:rFonts w:cs="Arial"/>
                <w:sz w:val="22"/>
                <w:szCs w:val="22"/>
              </w:rPr>
            </w:pPr>
            <w:r>
              <w:rPr>
                <w:bCs/>
                <w:sz w:val="21"/>
              </w:rPr>
              <w:t>Beiträge in Diskussionen, Fachgesprächen und anderen Kommunikat</w:t>
            </w:r>
            <w:r>
              <w:rPr>
                <w:bCs/>
                <w:sz w:val="21"/>
              </w:rPr>
              <w:t>i</w:t>
            </w:r>
            <w:r>
              <w:rPr>
                <w:bCs/>
                <w:sz w:val="21"/>
              </w:rPr>
              <w:t>onssit</w:t>
            </w:r>
            <w:r w:rsidR="008732FA">
              <w:rPr>
                <w:bCs/>
                <w:sz w:val="21"/>
              </w:rPr>
              <w:t>uationen (u.a.</w:t>
            </w:r>
            <w:r>
              <w:rPr>
                <w:bCs/>
                <w:sz w:val="21"/>
              </w:rPr>
              <w:t xml:space="preserve"> in Simulationen von Prüfungsgesprächen) diff</w:t>
            </w:r>
            <w:r>
              <w:rPr>
                <w:bCs/>
                <w:sz w:val="21"/>
              </w:rPr>
              <w:t>e</w:t>
            </w:r>
            <w:r>
              <w:rPr>
                <w:bCs/>
                <w:sz w:val="21"/>
              </w:rPr>
              <w:t>renziert, sachbezogen und adressatengerecht in verschiedenen Rollen gestalten. (Kommunikation-Pro.)</w:t>
            </w:r>
          </w:p>
          <w:p w:rsidR="003B4126" w:rsidRDefault="003B4126">
            <w:pPr>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
                <w:sz w:val="22"/>
              </w:rPr>
            </w:pPr>
            <w:r>
              <w:rPr>
                <w:b/>
                <w:sz w:val="22"/>
              </w:rPr>
              <w:t>Sprache: sprachgeschichtlicher Wandel</w:t>
            </w:r>
          </w:p>
          <w:p w:rsidR="003B4126" w:rsidRDefault="003B4126">
            <w:pPr>
              <w:numPr>
                <w:ilvl w:val="0"/>
                <w:numId w:val="26"/>
              </w:numPr>
              <w:rPr>
                <w:bCs/>
                <w:sz w:val="22"/>
              </w:rPr>
            </w:pPr>
            <w:r>
              <w:rPr>
                <w:b/>
                <w:sz w:val="22"/>
              </w:rPr>
              <w:t>Texte: lyrische Texte zu einem Themenbereich aus unte</w:t>
            </w:r>
            <w:r>
              <w:rPr>
                <w:b/>
                <w:sz w:val="22"/>
              </w:rPr>
              <w:t>r</w:t>
            </w:r>
            <w:r>
              <w:rPr>
                <w:b/>
                <w:sz w:val="22"/>
              </w:rPr>
              <w:t>schiedlichen historischen Kontexten</w:t>
            </w:r>
            <w:r>
              <w:rPr>
                <w:bCs/>
                <w:sz w:val="22"/>
              </w:rPr>
              <w:t>, komplexe S</w:t>
            </w:r>
            <w:r w:rsidR="008732FA">
              <w:rPr>
                <w:bCs/>
                <w:sz w:val="22"/>
              </w:rPr>
              <w:t>achtexte</w:t>
            </w:r>
          </w:p>
          <w:p w:rsidR="003B4126" w:rsidRDefault="003B4126">
            <w:pPr>
              <w:numPr>
                <w:ilvl w:val="0"/>
                <w:numId w:val="26"/>
              </w:numPr>
              <w:rPr>
                <w:b/>
                <w:sz w:val="22"/>
              </w:rPr>
            </w:pPr>
            <w:r>
              <w:rPr>
                <w:bCs/>
                <w:sz w:val="22"/>
              </w:rPr>
              <w:t>Kommunikation: sprachliches Handeln im kommunikativen Kontext</w:t>
            </w:r>
          </w:p>
          <w:p w:rsidR="003B4126" w:rsidRDefault="003B4126">
            <w:pPr>
              <w:rPr>
                <w:rFonts w:cs="Arial"/>
                <w:sz w:val="22"/>
                <w:szCs w:val="22"/>
              </w:rPr>
            </w:pPr>
          </w:p>
          <w:p w:rsidR="003B4126" w:rsidRDefault="009E1E93" w:rsidP="009E1E93">
            <w:pPr>
              <w:rPr>
                <w:rFonts w:cs="Arial"/>
                <w:sz w:val="22"/>
                <w:szCs w:val="22"/>
              </w:rPr>
            </w:pPr>
            <w:r>
              <w:rPr>
                <w:rFonts w:cs="Arial"/>
                <w:b/>
                <w:sz w:val="22"/>
                <w:szCs w:val="22"/>
              </w:rPr>
              <w:t>Aufgabentyp</w:t>
            </w:r>
            <w:r w:rsidR="003B4126">
              <w:rPr>
                <w:rFonts w:cs="Arial"/>
                <w:sz w:val="22"/>
                <w:szCs w:val="22"/>
              </w:rPr>
              <w:t xml:space="preserve">: </w:t>
            </w:r>
            <w:r w:rsidR="003B4126">
              <w:rPr>
                <w:sz w:val="22"/>
              </w:rPr>
              <w:t>IB und ein weiterer Aufgabentyp</w:t>
            </w:r>
          </w:p>
        </w:tc>
        <w:tc>
          <w:tcPr>
            <w:tcW w:w="2500" w:type="pct"/>
            <w:tcBorders>
              <w:bottom w:val="single" w:sz="4" w:space="0" w:color="auto"/>
            </w:tcBorders>
          </w:tcPr>
          <w:p w:rsidR="003B4126" w:rsidRDefault="003B4126">
            <w:pPr>
              <w:rPr>
                <w:rFonts w:cs="Arial"/>
                <w:i/>
                <w:sz w:val="22"/>
                <w:szCs w:val="22"/>
                <w:u w:val="single"/>
              </w:rPr>
            </w:pPr>
          </w:p>
        </w:tc>
      </w:tr>
      <w:tr w:rsidR="003B4126">
        <w:tc>
          <w:tcPr>
            <w:tcW w:w="5000" w:type="pct"/>
            <w:gridSpan w:val="2"/>
            <w:shd w:val="clear" w:color="auto" w:fill="D9D9D9"/>
          </w:tcPr>
          <w:p w:rsidR="003B4126" w:rsidRDefault="003B4126">
            <w:pPr>
              <w:jc w:val="center"/>
              <w:rPr>
                <w:b/>
                <w:sz w:val="22"/>
                <w:szCs w:val="22"/>
                <w:u w:val="single"/>
              </w:rPr>
            </w:pPr>
            <w:r>
              <w:rPr>
                <w:b/>
                <w:sz w:val="22"/>
                <w:szCs w:val="22"/>
                <w:u w:val="single"/>
              </w:rPr>
              <w:lastRenderedPageBreak/>
              <w:t>Summe Qualifikationsphase (Q2) – GRUNDKURS: 60 Stunden</w:t>
            </w:r>
          </w:p>
        </w:tc>
      </w:tr>
    </w:tbl>
    <w:p w:rsidR="003B4126" w:rsidRDefault="003B4126">
      <w:pPr>
        <w:rPr>
          <w:color w:val="FF0000"/>
          <w:sz w:val="22"/>
        </w:rPr>
      </w:pPr>
    </w:p>
    <w:p w:rsidR="003B4126" w:rsidRDefault="003B4126"/>
    <w:p w:rsidR="003B4126" w:rsidRDefault="003B4126"/>
    <w:p w:rsidR="003B4126" w:rsidRDefault="003B412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3B4126">
        <w:tc>
          <w:tcPr>
            <w:tcW w:w="5000" w:type="pct"/>
            <w:gridSpan w:val="2"/>
            <w:shd w:val="clear" w:color="auto" w:fill="D9D9D9"/>
          </w:tcPr>
          <w:p w:rsidR="003B4126" w:rsidRDefault="003B4126">
            <w:pPr>
              <w:jc w:val="center"/>
              <w:rPr>
                <w:b/>
                <w:sz w:val="22"/>
                <w:szCs w:val="22"/>
              </w:rPr>
            </w:pPr>
            <w:r>
              <w:rPr>
                <w:b/>
                <w:sz w:val="22"/>
                <w:szCs w:val="22"/>
              </w:rPr>
              <w:lastRenderedPageBreak/>
              <w:t>Qualifikationsphase (Q1) – LEISTUNGSKURS</w:t>
            </w:r>
          </w:p>
        </w:tc>
      </w:tr>
      <w:tr w:rsidR="003B4126">
        <w:tc>
          <w:tcPr>
            <w:tcW w:w="2500" w:type="pct"/>
          </w:tcPr>
          <w:p w:rsidR="003B4126" w:rsidRDefault="003B4126">
            <w:pPr>
              <w:rPr>
                <w:rFonts w:cs="Arial"/>
                <w:i/>
                <w:sz w:val="22"/>
                <w:szCs w:val="22"/>
                <w:u w:val="single"/>
              </w:rPr>
            </w:pPr>
            <w:r>
              <w:rPr>
                <w:rFonts w:cs="Arial"/>
                <w:i/>
                <w:sz w:val="22"/>
                <w:szCs w:val="22"/>
                <w:u w:val="single"/>
              </w:rPr>
              <w:t>Unterrichtsvorhaben I:</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 xml:space="preserve">Sprachliche Vielfalt im 21. Jhd. </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w:t>
            </w:r>
            <w:r>
              <w:rPr>
                <w:sz w:val="22"/>
              </w:rPr>
              <w:t xml:space="preserve"> Die </w:t>
            </w:r>
            <w:r w:rsidR="00F242F2">
              <w:rPr>
                <w:sz w:val="22"/>
              </w:rPr>
              <w:t>Studierenden</w:t>
            </w:r>
            <w:r>
              <w:rPr>
                <w:sz w:val="22"/>
              </w:rPr>
              <w:t xml:space="preserve"> können…</w:t>
            </w:r>
          </w:p>
          <w:p w:rsidR="003B4126" w:rsidRDefault="003B4126">
            <w:pPr>
              <w:ind w:left="705" w:hanging="345"/>
              <w:rPr>
                <w:sz w:val="21"/>
              </w:rPr>
            </w:pPr>
            <w:r>
              <w:t>-</w:t>
            </w:r>
            <w:r>
              <w:tab/>
            </w:r>
            <w:r>
              <w:rPr>
                <w:sz w:val="21"/>
              </w:rPr>
              <w:t>Veränderungstendenzen der Gegenwartssprache (</w:t>
            </w:r>
            <w:r w:rsidR="00E73ED1">
              <w:rPr>
                <w:sz w:val="21"/>
              </w:rPr>
              <w:t xml:space="preserve">Migration und Sprachgebrauch, Mehrsprachigkeit, </w:t>
            </w:r>
            <w:r>
              <w:rPr>
                <w:sz w:val="21"/>
              </w:rPr>
              <w:t>konzeptionelle Mündlichkeit beim Schreiben, Medieneinflüsse) erklären, (Sprache-</w:t>
            </w:r>
            <w:proofErr w:type="spellStart"/>
            <w:r>
              <w:rPr>
                <w:sz w:val="21"/>
              </w:rPr>
              <w:t>Rez</w:t>
            </w:r>
            <w:proofErr w:type="spellEnd"/>
            <w:r>
              <w:rPr>
                <w:sz w:val="21"/>
              </w:rPr>
              <w:t>.)</w:t>
            </w:r>
          </w:p>
          <w:p w:rsidR="003B4126" w:rsidRDefault="003B4126">
            <w:pPr>
              <w:ind w:left="705" w:hanging="345"/>
              <w:rPr>
                <w:sz w:val="21"/>
              </w:rPr>
            </w:pPr>
            <w:r>
              <w:rPr>
                <w:sz w:val="21"/>
              </w:rPr>
              <w:t>-</w:t>
            </w:r>
            <w:r>
              <w:rPr>
                <w:sz w:val="21"/>
              </w:rPr>
              <w:tab/>
              <w:t>Phänomene von Mehrsprachigkeit differenziert erläutern, (Sprache-</w:t>
            </w:r>
            <w:proofErr w:type="spellStart"/>
            <w:r>
              <w:rPr>
                <w:sz w:val="21"/>
              </w:rPr>
              <w:t>Rez</w:t>
            </w:r>
            <w:proofErr w:type="spellEnd"/>
            <w:r>
              <w:rPr>
                <w:sz w:val="21"/>
              </w:rPr>
              <w:t>.)</w:t>
            </w:r>
          </w:p>
          <w:p w:rsidR="003B4126" w:rsidRDefault="003B4126">
            <w:pPr>
              <w:ind w:left="705" w:hanging="345"/>
              <w:rPr>
                <w:sz w:val="21"/>
              </w:rPr>
            </w:pPr>
            <w:r>
              <w:rPr>
                <w:sz w:val="21"/>
              </w:rPr>
              <w:t>-</w:t>
            </w:r>
            <w:r>
              <w:rPr>
                <w:sz w:val="21"/>
              </w:rPr>
              <w:tab/>
              <w:t>Sprachvarietäten in verschiedenen Erscheinungsformen (Soziolekt, J</w:t>
            </w:r>
            <w:r>
              <w:rPr>
                <w:sz w:val="21"/>
              </w:rPr>
              <w:t>u</w:t>
            </w:r>
            <w:r>
              <w:rPr>
                <w:sz w:val="21"/>
              </w:rPr>
              <w:t>gendsprache, Dialekt bzw. Regionalsprache wie Niederdeutsch) ve</w:t>
            </w:r>
            <w:r>
              <w:rPr>
                <w:sz w:val="21"/>
              </w:rPr>
              <w:t>r</w:t>
            </w:r>
            <w:r>
              <w:rPr>
                <w:sz w:val="21"/>
              </w:rPr>
              <w:t>gleichen und deren gesellschaftliche Bedeutsamkeit beurteilen, (Spr</w:t>
            </w:r>
            <w:r>
              <w:rPr>
                <w:sz w:val="21"/>
              </w:rPr>
              <w:t>a</w:t>
            </w:r>
            <w:r>
              <w:rPr>
                <w:sz w:val="21"/>
              </w:rPr>
              <w:t>che-</w:t>
            </w:r>
            <w:proofErr w:type="spellStart"/>
            <w:r>
              <w:rPr>
                <w:sz w:val="21"/>
              </w:rPr>
              <w:t>Rez</w:t>
            </w:r>
            <w:proofErr w:type="spellEnd"/>
            <w:r>
              <w:rPr>
                <w:sz w:val="21"/>
              </w:rPr>
              <w:t>.)</w:t>
            </w:r>
          </w:p>
          <w:p w:rsidR="003B4126" w:rsidRDefault="003B4126">
            <w:pPr>
              <w:numPr>
                <w:ilvl w:val="0"/>
                <w:numId w:val="26"/>
              </w:numPr>
              <w:rPr>
                <w:sz w:val="21"/>
              </w:rPr>
            </w:pPr>
            <w:r>
              <w:rPr>
                <w:sz w:val="21"/>
              </w:rPr>
              <w:t>grammatische Formen identifizieren und klassifizieren sowie deren funktionsgerechte Verwendung prüfen, (Sprache-</w:t>
            </w:r>
            <w:proofErr w:type="spellStart"/>
            <w:r>
              <w:rPr>
                <w:sz w:val="21"/>
              </w:rPr>
              <w:t>Rez</w:t>
            </w:r>
            <w:proofErr w:type="spellEnd"/>
            <w:r>
              <w:rPr>
                <w:sz w:val="21"/>
              </w:rPr>
              <w:t>.)</w:t>
            </w:r>
          </w:p>
          <w:p w:rsidR="003B4126" w:rsidRDefault="003B4126">
            <w:pPr>
              <w:numPr>
                <w:ilvl w:val="0"/>
                <w:numId w:val="27"/>
              </w:numPr>
              <w:ind w:left="709"/>
              <w:rPr>
                <w:bCs/>
                <w:sz w:val="21"/>
              </w:rPr>
            </w:pPr>
            <w:r>
              <w:rPr>
                <w:bCs/>
                <w:sz w:val="21"/>
              </w:rPr>
              <w:t>selbstständig die sprachliche Darstellung in Texten mithilfe von Krit</w:t>
            </w:r>
            <w:r>
              <w:rPr>
                <w:bCs/>
                <w:sz w:val="21"/>
              </w:rPr>
              <w:t>e</w:t>
            </w:r>
            <w:r>
              <w:rPr>
                <w:bCs/>
                <w:sz w:val="21"/>
              </w:rPr>
              <w:t>rien (u.a. stilistische Angemessenheit, Verständlichkeit, syntaktische und semantische Variationsbreite) beurteilen und überarbeiten, (Spr</w:t>
            </w:r>
            <w:r>
              <w:rPr>
                <w:bCs/>
                <w:sz w:val="21"/>
              </w:rPr>
              <w:t>a</w:t>
            </w:r>
            <w:r>
              <w:rPr>
                <w:bCs/>
                <w:sz w:val="21"/>
              </w:rPr>
              <w:t>che-Pro)</w:t>
            </w:r>
          </w:p>
          <w:p w:rsidR="003B4126" w:rsidRDefault="003B4126">
            <w:pPr>
              <w:numPr>
                <w:ilvl w:val="0"/>
                <w:numId w:val="27"/>
              </w:numPr>
              <w:ind w:left="709"/>
              <w:rPr>
                <w:sz w:val="21"/>
              </w:rPr>
            </w:pPr>
            <w:r>
              <w:rPr>
                <w:bCs/>
                <w:sz w:val="21"/>
              </w:rPr>
              <w:t>die normgerechte Verwendung der Sprache (Rechtschreibung, Gra</w:t>
            </w:r>
            <w:r>
              <w:rPr>
                <w:bCs/>
                <w:sz w:val="21"/>
              </w:rPr>
              <w:t>m</w:t>
            </w:r>
            <w:r>
              <w:rPr>
                <w:bCs/>
                <w:sz w:val="21"/>
              </w:rPr>
              <w:t>matik und Zeichensetzung) in Texten prüfen und diese überarbeiten, (Sprache-Pro.)</w:t>
            </w:r>
          </w:p>
          <w:p w:rsidR="003B4126" w:rsidRDefault="003B4126">
            <w:pPr>
              <w:ind w:left="705" w:hanging="345"/>
              <w:rPr>
                <w:sz w:val="21"/>
              </w:rPr>
            </w:pPr>
            <w:r>
              <w:rPr>
                <w:sz w:val="21"/>
              </w:rPr>
              <w:t>-</w:t>
            </w:r>
            <w:r>
              <w:rPr>
                <w:sz w:val="21"/>
              </w:rPr>
              <w:tab/>
              <w:t>komplexe Sachtexte unter besonderer Berücksichtigung der unte</w:t>
            </w:r>
            <w:r>
              <w:rPr>
                <w:sz w:val="21"/>
              </w:rPr>
              <w:t>r</w:t>
            </w:r>
            <w:r>
              <w:rPr>
                <w:sz w:val="21"/>
              </w:rPr>
              <w:t>schiedlichen Modi (argumentativ, deskriptiv, narrativ) und vor dem Hi</w:t>
            </w:r>
            <w:r>
              <w:rPr>
                <w:sz w:val="21"/>
              </w:rPr>
              <w:t>n</w:t>
            </w:r>
            <w:r>
              <w:rPr>
                <w:sz w:val="21"/>
              </w:rPr>
              <w:t>tergrund ihres gesellschaftlich-historischen Kontextes analysieren, (Texte-</w:t>
            </w:r>
            <w:proofErr w:type="spellStart"/>
            <w:r>
              <w:rPr>
                <w:sz w:val="21"/>
              </w:rPr>
              <w:t>Rez</w:t>
            </w:r>
            <w:proofErr w:type="spellEnd"/>
            <w:r>
              <w:rPr>
                <w:sz w:val="21"/>
              </w:rPr>
              <w:t>.)</w:t>
            </w:r>
          </w:p>
          <w:p w:rsidR="003B4126" w:rsidRDefault="003B4126">
            <w:pPr>
              <w:ind w:left="705" w:hanging="345"/>
              <w:rPr>
                <w:bCs/>
                <w:sz w:val="21"/>
              </w:rPr>
            </w:pPr>
            <w:r>
              <w:rPr>
                <w:sz w:val="21"/>
              </w:rPr>
              <w:t>-</w:t>
            </w:r>
            <w:r>
              <w:rPr>
                <w:sz w:val="21"/>
              </w:rPr>
              <w:tab/>
            </w:r>
            <w:r>
              <w:rPr>
                <w:bCs/>
                <w:sz w:val="21"/>
              </w:rPr>
              <w:t>den Hintergrund von Kommunikationsstörungen bzw. die Vorausse</w:t>
            </w:r>
            <w:r>
              <w:rPr>
                <w:bCs/>
                <w:sz w:val="21"/>
              </w:rPr>
              <w:t>t</w:t>
            </w:r>
            <w:r>
              <w:rPr>
                <w:bCs/>
                <w:sz w:val="21"/>
              </w:rPr>
              <w:t>zungen für gelingende Kommunikation auf einer metakommunikativen Ebene analysieren; alternative Handlungsoptionen entwickeln und mi</w:t>
            </w:r>
            <w:r>
              <w:rPr>
                <w:bCs/>
                <w:sz w:val="21"/>
              </w:rPr>
              <w:t>t</w:t>
            </w:r>
            <w:r>
              <w:rPr>
                <w:bCs/>
                <w:sz w:val="21"/>
              </w:rPr>
              <w:t xml:space="preserve">hilfe dieser Erkenntnisse das eigene Gesprächsverhalten reflektieren, </w:t>
            </w:r>
            <w:r>
              <w:rPr>
                <w:sz w:val="21"/>
              </w:rPr>
              <w:t>(Kommunikation-</w:t>
            </w:r>
            <w:proofErr w:type="spellStart"/>
            <w:r>
              <w:rPr>
                <w:sz w:val="21"/>
              </w:rPr>
              <w:t>Rez</w:t>
            </w:r>
            <w:proofErr w:type="spellEnd"/>
            <w:r>
              <w:rPr>
                <w:sz w:val="21"/>
              </w:rPr>
              <w:t>.)</w:t>
            </w:r>
          </w:p>
          <w:p w:rsidR="003B4126" w:rsidRDefault="003B4126">
            <w:pPr>
              <w:numPr>
                <w:ilvl w:val="0"/>
                <w:numId w:val="26"/>
              </w:numPr>
            </w:pPr>
            <w:r>
              <w:rPr>
                <w:sz w:val="21"/>
              </w:rPr>
              <w:t xml:space="preserve">sprachliches Handeln </w:t>
            </w:r>
            <w:r w:rsidR="00E73ED1">
              <w:rPr>
                <w:sz w:val="21"/>
              </w:rPr>
              <w:t>(auch in seiner Darstellung in literarischen Te</w:t>
            </w:r>
            <w:r w:rsidR="00E73ED1">
              <w:rPr>
                <w:sz w:val="21"/>
              </w:rPr>
              <w:t>x</w:t>
            </w:r>
            <w:r w:rsidR="00E73ED1">
              <w:rPr>
                <w:sz w:val="21"/>
              </w:rPr>
              <w:t xml:space="preserve">ten) </w:t>
            </w:r>
            <w:r>
              <w:rPr>
                <w:sz w:val="21"/>
              </w:rPr>
              <w:t>unter Berücksichtigung kommunikationstheoretischer Aspekte an</w:t>
            </w:r>
            <w:r>
              <w:rPr>
                <w:sz w:val="21"/>
              </w:rPr>
              <w:t>a</w:t>
            </w:r>
            <w:r>
              <w:rPr>
                <w:sz w:val="21"/>
              </w:rPr>
              <w:t>lysieren, (Kommunikation-</w:t>
            </w:r>
            <w:proofErr w:type="spellStart"/>
            <w:r>
              <w:rPr>
                <w:sz w:val="21"/>
              </w:rPr>
              <w:t>Rez</w:t>
            </w:r>
            <w:proofErr w:type="spellEnd"/>
            <w:r>
              <w:rPr>
                <w:sz w:val="21"/>
              </w:rPr>
              <w:t>.)</w:t>
            </w:r>
          </w:p>
          <w:p w:rsidR="003B4126" w:rsidRDefault="003B4126">
            <w:pPr>
              <w:numPr>
                <w:ilvl w:val="0"/>
                <w:numId w:val="26"/>
              </w:numPr>
              <w:rPr>
                <w:bCs/>
                <w:sz w:val="21"/>
              </w:rPr>
            </w:pPr>
            <w:r>
              <w:rPr>
                <w:bCs/>
                <w:sz w:val="21"/>
              </w:rPr>
              <w:t>verschiedene Strategien der Leser- bzw. Hörerbeeinflussung durch rhetorisch ausgestaltete Kommuni</w:t>
            </w:r>
            <w:r w:rsidR="00C253C3">
              <w:rPr>
                <w:bCs/>
                <w:sz w:val="21"/>
              </w:rPr>
              <w:t>kation erläutern und beurteilen,</w:t>
            </w:r>
            <w:r>
              <w:rPr>
                <w:sz w:val="21"/>
              </w:rPr>
              <w:t xml:space="preserve"> (Kommunikation-</w:t>
            </w:r>
            <w:proofErr w:type="spellStart"/>
            <w:r>
              <w:rPr>
                <w:sz w:val="21"/>
              </w:rPr>
              <w:t>Rez</w:t>
            </w:r>
            <w:proofErr w:type="spellEnd"/>
            <w:r>
              <w:rPr>
                <w:sz w:val="21"/>
              </w:rPr>
              <w:t>.)</w:t>
            </w:r>
          </w:p>
          <w:p w:rsidR="003B4126" w:rsidRDefault="003B4126">
            <w:pPr>
              <w:numPr>
                <w:ilvl w:val="0"/>
                <w:numId w:val="26"/>
              </w:numPr>
              <w:rPr>
                <w:bCs/>
                <w:sz w:val="21"/>
              </w:rPr>
            </w:pPr>
            <w:r>
              <w:rPr>
                <w:bCs/>
                <w:sz w:val="21"/>
              </w:rPr>
              <w:t>durch Anwendung differenzierter Suchstrategien in verschiedenen M</w:t>
            </w:r>
            <w:r>
              <w:rPr>
                <w:bCs/>
                <w:sz w:val="21"/>
              </w:rPr>
              <w:t>e</w:t>
            </w:r>
            <w:r>
              <w:rPr>
                <w:bCs/>
                <w:sz w:val="21"/>
              </w:rPr>
              <w:lastRenderedPageBreak/>
              <w:t>dien Informationen zu komplexen fachbezogenen Aufgabenstellungen ermitteln. (Medien-</w:t>
            </w:r>
            <w:proofErr w:type="spellStart"/>
            <w:r>
              <w:rPr>
                <w:bCs/>
                <w:sz w:val="21"/>
              </w:rPr>
              <w:t>Rez</w:t>
            </w:r>
            <w:proofErr w:type="spellEnd"/>
            <w:r>
              <w:rPr>
                <w:bCs/>
                <w:sz w:val="21"/>
              </w:rPr>
              <w:t>.)</w:t>
            </w:r>
          </w:p>
          <w:p w:rsidR="003B4126" w:rsidRDefault="003B4126">
            <w:pPr>
              <w:ind w:left="360"/>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
                <w:sz w:val="22"/>
              </w:rPr>
            </w:pPr>
            <w:r>
              <w:rPr>
                <w:b/>
                <w:sz w:val="22"/>
              </w:rPr>
              <w:t>Sprache: sprachgeschichtlicher Wandel, Sprachvarietäten und ihre gesellschaftliche Bedeutung</w:t>
            </w:r>
          </w:p>
          <w:p w:rsidR="003B4126" w:rsidRDefault="003B4126">
            <w:pPr>
              <w:numPr>
                <w:ilvl w:val="0"/>
                <w:numId w:val="26"/>
              </w:numPr>
              <w:rPr>
                <w:b/>
                <w:sz w:val="22"/>
              </w:rPr>
            </w:pPr>
            <w:r>
              <w:rPr>
                <w:b/>
                <w:sz w:val="22"/>
              </w:rPr>
              <w:t>Texte: komplexe, auch längere S</w:t>
            </w:r>
            <w:r w:rsidR="00E73ED1">
              <w:rPr>
                <w:b/>
                <w:sz w:val="22"/>
              </w:rPr>
              <w:t>achtexte</w:t>
            </w:r>
          </w:p>
          <w:p w:rsidR="003B4126" w:rsidRDefault="003B4126">
            <w:pPr>
              <w:numPr>
                <w:ilvl w:val="0"/>
                <w:numId w:val="26"/>
              </w:numPr>
              <w:rPr>
                <w:b/>
                <w:sz w:val="22"/>
              </w:rPr>
            </w:pPr>
            <w:r>
              <w:rPr>
                <w:b/>
                <w:sz w:val="22"/>
              </w:rPr>
              <w:t xml:space="preserve">Kommunikation: sprachliches Handeln im kommunikativen Kontext </w:t>
            </w:r>
          </w:p>
          <w:p w:rsidR="003B4126" w:rsidRDefault="003B4126">
            <w:pPr>
              <w:numPr>
                <w:ilvl w:val="0"/>
                <w:numId w:val="26"/>
              </w:numPr>
              <w:rPr>
                <w:bCs/>
                <w:sz w:val="22"/>
              </w:rPr>
            </w:pPr>
            <w:r>
              <w:rPr>
                <w:bCs/>
                <w:sz w:val="22"/>
              </w:rPr>
              <w:t>Medien: Information und Informationsdarbietung in verschiedenen Medien</w:t>
            </w:r>
          </w:p>
          <w:p w:rsidR="003B4126" w:rsidRDefault="003B4126">
            <w:pPr>
              <w:rPr>
                <w:rFonts w:cs="Arial"/>
                <w:sz w:val="22"/>
                <w:szCs w:val="22"/>
              </w:rPr>
            </w:pPr>
          </w:p>
          <w:p w:rsidR="003B4126" w:rsidRDefault="009E1E93" w:rsidP="009E1E93">
            <w:pPr>
              <w:rPr>
                <w:rFonts w:cs="Arial"/>
                <w:sz w:val="22"/>
                <w:szCs w:val="22"/>
              </w:rPr>
            </w:pPr>
            <w:r>
              <w:rPr>
                <w:rFonts w:cs="Arial"/>
                <w:b/>
                <w:sz w:val="22"/>
                <w:szCs w:val="22"/>
              </w:rPr>
              <w:t>Aufgabentyp</w:t>
            </w:r>
            <w:r w:rsidR="003B4126">
              <w:rPr>
                <w:rFonts w:cs="Arial"/>
                <w:sz w:val="22"/>
                <w:szCs w:val="22"/>
              </w:rPr>
              <w:t xml:space="preserve">: </w:t>
            </w:r>
            <w:r w:rsidR="003B4126">
              <w:rPr>
                <w:sz w:val="22"/>
              </w:rPr>
              <w:t>IIIA oder IV</w:t>
            </w:r>
          </w:p>
        </w:tc>
        <w:tc>
          <w:tcPr>
            <w:tcW w:w="2500" w:type="pct"/>
          </w:tcPr>
          <w:p w:rsidR="003B4126" w:rsidRDefault="003B4126">
            <w:pPr>
              <w:rPr>
                <w:rFonts w:cs="Arial"/>
                <w:i/>
                <w:sz w:val="22"/>
                <w:szCs w:val="22"/>
                <w:u w:val="single"/>
              </w:rPr>
            </w:pPr>
            <w:r>
              <w:rPr>
                <w:rFonts w:cs="Arial"/>
                <w:i/>
                <w:sz w:val="22"/>
                <w:szCs w:val="22"/>
                <w:u w:val="single"/>
              </w:rPr>
              <w:lastRenderedPageBreak/>
              <w:t>Unterrichtsvorhaben II:</w:t>
            </w:r>
          </w:p>
          <w:p w:rsidR="00E259F6" w:rsidRDefault="00E259F6" w:rsidP="00E259F6">
            <w:pPr>
              <w:rPr>
                <w:rFonts w:cs="Arial"/>
                <w:i/>
                <w:sz w:val="22"/>
                <w:szCs w:val="22"/>
                <w:u w:val="single"/>
              </w:rPr>
            </w:pPr>
            <w:r>
              <w:rPr>
                <w:sz w:val="22"/>
              </w:rPr>
              <w:t>(Die konkrete Struktur dieses umfangreichen Unterrichtsvorhabens ergibt sich aus den Vorgaben für das Zentralabitur und aus den weiteren Verei</w:t>
            </w:r>
            <w:r>
              <w:rPr>
                <w:sz w:val="22"/>
              </w:rPr>
              <w:t>n</w:t>
            </w:r>
            <w:r>
              <w:rPr>
                <w:sz w:val="22"/>
              </w:rPr>
              <w:t>barungen der Fachkonferenz, insbesondere bezüglich der Textauswahl.)</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Das Spannungsfeld zwischen Individuum und Gesellschaft im Spiegel des Theaters</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w:t>
            </w:r>
            <w:r>
              <w:rPr>
                <w:sz w:val="22"/>
              </w:rPr>
              <w:t xml:space="preserve"> Die </w:t>
            </w:r>
            <w:r w:rsidR="00F242F2">
              <w:rPr>
                <w:sz w:val="22"/>
              </w:rPr>
              <w:t>Studierenden</w:t>
            </w:r>
            <w:r>
              <w:rPr>
                <w:sz w:val="22"/>
              </w:rPr>
              <w:t xml:space="preserve"> können…</w:t>
            </w:r>
          </w:p>
          <w:p w:rsidR="003B4126" w:rsidRDefault="003B4126">
            <w:pPr>
              <w:ind w:left="705" w:hanging="345"/>
              <w:rPr>
                <w:sz w:val="21"/>
              </w:rPr>
            </w:pPr>
            <w:r>
              <w:t>-</w:t>
            </w:r>
            <w:r>
              <w:tab/>
            </w:r>
            <w:r>
              <w:rPr>
                <w:sz w:val="21"/>
              </w:rPr>
              <w:t>aus anspruchsvollen Aufgabenstellungen angemessene Leseziele a</w:t>
            </w:r>
            <w:r>
              <w:rPr>
                <w:sz w:val="21"/>
              </w:rPr>
              <w:t>b</w:t>
            </w:r>
            <w:r>
              <w:rPr>
                <w:sz w:val="21"/>
              </w:rPr>
              <w:t>leiten und diese für die Textrezeption nutzen, (Texte-</w:t>
            </w:r>
            <w:proofErr w:type="spellStart"/>
            <w:r>
              <w:rPr>
                <w:sz w:val="21"/>
              </w:rPr>
              <w:t>Rez</w:t>
            </w:r>
            <w:proofErr w:type="spellEnd"/>
            <w:r>
              <w:rPr>
                <w:sz w:val="21"/>
              </w:rPr>
              <w:t>.)</w:t>
            </w:r>
          </w:p>
          <w:p w:rsidR="003B4126" w:rsidRDefault="003B4126">
            <w:pPr>
              <w:ind w:left="705" w:hanging="345"/>
              <w:rPr>
                <w:sz w:val="21"/>
              </w:rPr>
            </w:pPr>
            <w:r>
              <w:rPr>
                <w:sz w:val="21"/>
              </w:rPr>
              <w:t>-</w:t>
            </w:r>
            <w:r>
              <w:rPr>
                <w:sz w:val="21"/>
              </w:rPr>
              <w:tab/>
              <w:t>strukturell unterschiedliche dramatische Texte unter besonderer B</w:t>
            </w:r>
            <w:r>
              <w:rPr>
                <w:sz w:val="21"/>
              </w:rPr>
              <w:t>e</w:t>
            </w:r>
            <w:r>
              <w:rPr>
                <w:sz w:val="21"/>
              </w:rPr>
              <w:t>rücksichtigung der Entwicklung der gattungstypischen Gestaltungsform und poetologischer Konzepte analysieren, (Texte-</w:t>
            </w:r>
            <w:proofErr w:type="spellStart"/>
            <w:r>
              <w:rPr>
                <w:sz w:val="21"/>
              </w:rPr>
              <w:t>Rez</w:t>
            </w:r>
            <w:proofErr w:type="spellEnd"/>
            <w:r>
              <w:rPr>
                <w:sz w:val="21"/>
              </w:rPr>
              <w:t>.)</w:t>
            </w:r>
          </w:p>
          <w:p w:rsidR="003B4126" w:rsidRDefault="003B4126">
            <w:pPr>
              <w:ind w:left="705" w:hanging="345"/>
              <w:rPr>
                <w:sz w:val="21"/>
              </w:rPr>
            </w:pPr>
            <w:r>
              <w:rPr>
                <w:sz w:val="21"/>
              </w:rPr>
              <w:t>-</w:t>
            </w:r>
            <w:r>
              <w:rPr>
                <w:sz w:val="21"/>
              </w:rPr>
              <w:tab/>
              <w:t>literarische Texte in grundlegende literarhistorische und historisch-gesellschaftliche Entwicklungen – vom Barock bis zum 21. Jahrhundert – einordnen, (Texte-</w:t>
            </w:r>
            <w:proofErr w:type="spellStart"/>
            <w:r>
              <w:rPr>
                <w:sz w:val="21"/>
              </w:rPr>
              <w:t>Rez</w:t>
            </w:r>
            <w:proofErr w:type="spellEnd"/>
            <w:r>
              <w:rPr>
                <w:sz w:val="21"/>
              </w:rPr>
              <w:t>.)</w:t>
            </w:r>
          </w:p>
          <w:p w:rsidR="003B4126" w:rsidRDefault="003B4126">
            <w:pPr>
              <w:ind w:left="705" w:hanging="345"/>
              <w:rPr>
                <w:sz w:val="21"/>
              </w:rPr>
            </w:pPr>
            <w:r>
              <w:rPr>
                <w:sz w:val="21"/>
              </w:rPr>
              <w:t>-</w:t>
            </w:r>
            <w:r>
              <w:rPr>
                <w:sz w:val="21"/>
              </w:rPr>
              <w:tab/>
              <w:t xml:space="preserve">die </w:t>
            </w:r>
            <w:r w:rsidR="00E73ED1">
              <w:rPr>
                <w:sz w:val="21"/>
              </w:rPr>
              <w:t>Problematik</w:t>
            </w:r>
            <w:r>
              <w:rPr>
                <w:sz w:val="21"/>
              </w:rPr>
              <w:t xml:space="preserve"> literaturwissenschaftlicher Kategorisierung (Epochen, Gattungen) erläutern, (Texte-</w:t>
            </w:r>
            <w:proofErr w:type="spellStart"/>
            <w:r>
              <w:rPr>
                <w:sz w:val="21"/>
              </w:rPr>
              <w:t>Rez</w:t>
            </w:r>
            <w:proofErr w:type="spellEnd"/>
            <w:r>
              <w:rPr>
                <w:sz w:val="21"/>
              </w:rPr>
              <w:t>.)</w:t>
            </w:r>
          </w:p>
          <w:p w:rsidR="003B4126" w:rsidRDefault="003B4126">
            <w:pPr>
              <w:ind w:left="705" w:hanging="345"/>
              <w:rPr>
                <w:sz w:val="21"/>
              </w:rPr>
            </w:pPr>
            <w:r>
              <w:rPr>
                <w:sz w:val="21"/>
              </w:rPr>
              <w:t xml:space="preserve">- </w:t>
            </w:r>
            <w:r>
              <w:rPr>
                <w:sz w:val="21"/>
              </w:rPr>
              <w:tab/>
              <w:t>an ausgewählten Beispielen die Rezeption von Texten (literarischer Text, Bühneninszenierung, Film) vergleichen und die Zeitbedingtheit von Interpretationen reflektieren,</w:t>
            </w:r>
            <w:r w:rsidR="009E0CB4">
              <w:rPr>
                <w:sz w:val="21"/>
              </w:rPr>
              <w:t xml:space="preserve"> (Texte-</w:t>
            </w:r>
            <w:proofErr w:type="spellStart"/>
            <w:r w:rsidR="009E0CB4">
              <w:rPr>
                <w:sz w:val="21"/>
              </w:rPr>
              <w:t>Rez</w:t>
            </w:r>
            <w:proofErr w:type="spellEnd"/>
            <w:r w:rsidR="009E0CB4">
              <w:rPr>
                <w:sz w:val="21"/>
              </w:rPr>
              <w:t>.)</w:t>
            </w:r>
          </w:p>
          <w:p w:rsidR="003B4126" w:rsidRDefault="003B4126">
            <w:pPr>
              <w:ind w:left="705" w:hanging="345"/>
              <w:rPr>
                <w:sz w:val="21"/>
              </w:rPr>
            </w:pPr>
            <w:r>
              <w:rPr>
                <w:sz w:val="21"/>
              </w:rPr>
              <w:t>-</w:t>
            </w:r>
            <w:r>
              <w:rPr>
                <w:sz w:val="21"/>
              </w:rPr>
              <w:tab/>
              <w:t xml:space="preserve">verschiedene </w:t>
            </w:r>
            <w:r w:rsidR="00913B78">
              <w:rPr>
                <w:sz w:val="21"/>
              </w:rPr>
              <w:t>Textmuster</w:t>
            </w:r>
            <w:r>
              <w:rPr>
                <w:sz w:val="21"/>
              </w:rPr>
              <w:t xml:space="preserve"> bei der Erstellung von komplexen analysi</w:t>
            </w:r>
            <w:r>
              <w:rPr>
                <w:sz w:val="21"/>
              </w:rPr>
              <w:t>e</w:t>
            </w:r>
            <w:r>
              <w:rPr>
                <w:sz w:val="21"/>
              </w:rPr>
              <w:t>renden, informierenden, argumentierenden Texten (mit zunehmend wissenschaftsorientiertem Anspruch) zielgerichtet anwenden, (Texte-Pro.)</w:t>
            </w:r>
          </w:p>
          <w:p w:rsidR="003B4126" w:rsidRDefault="003B4126">
            <w:pPr>
              <w:ind w:left="705" w:hanging="345"/>
              <w:rPr>
                <w:sz w:val="21"/>
              </w:rPr>
            </w:pPr>
            <w:r>
              <w:rPr>
                <w:sz w:val="21"/>
              </w:rPr>
              <w:t xml:space="preserve">- </w:t>
            </w:r>
            <w:r>
              <w:rPr>
                <w:sz w:val="21"/>
              </w:rPr>
              <w:tab/>
              <w:t>in ihren Analysetexten Ergebnisse text</w:t>
            </w:r>
            <w:r w:rsidR="0015795C">
              <w:rPr>
                <w:sz w:val="21"/>
              </w:rPr>
              <w:t>immanent</w:t>
            </w:r>
            <w:r>
              <w:rPr>
                <w:sz w:val="21"/>
              </w:rPr>
              <w:t>er und textübergre</w:t>
            </w:r>
            <w:r>
              <w:rPr>
                <w:sz w:val="21"/>
              </w:rPr>
              <w:t>i</w:t>
            </w:r>
            <w:r>
              <w:rPr>
                <w:sz w:val="21"/>
              </w:rPr>
              <w:t>fender Untersuchungsverfahren darstellen und in einer eigenständigen Deutung integrieren, (Texte-Pro.)</w:t>
            </w:r>
          </w:p>
          <w:p w:rsidR="003B4126" w:rsidRDefault="003B4126">
            <w:pPr>
              <w:ind w:left="705" w:hanging="345"/>
              <w:rPr>
                <w:sz w:val="21"/>
              </w:rPr>
            </w:pPr>
            <w:r>
              <w:rPr>
                <w:sz w:val="21"/>
              </w:rPr>
              <w:t>-</w:t>
            </w:r>
            <w:r>
              <w:rPr>
                <w:sz w:val="21"/>
              </w:rPr>
              <w:tab/>
              <w:t>ihr</w:t>
            </w:r>
            <w:r w:rsidR="00E73ED1">
              <w:rPr>
                <w:sz w:val="21"/>
              </w:rPr>
              <w:t>e Textdeutung</w:t>
            </w:r>
            <w:r>
              <w:rPr>
                <w:sz w:val="21"/>
              </w:rPr>
              <w:t xml:space="preserve"> durch Formen produktionsorientierten Schreibens darstellen, (Texte-Pro.)</w:t>
            </w:r>
          </w:p>
          <w:p w:rsidR="003B4126" w:rsidRDefault="003B4126">
            <w:pPr>
              <w:numPr>
                <w:ilvl w:val="0"/>
                <w:numId w:val="26"/>
              </w:numPr>
              <w:rPr>
                <w:sz w:val="21"/>
              </w:rPr>
            </w:pPr>
            <w:r>
              <w:rPr>
                <w:sz w:val="21"/>
              </w:rPr>
              <w:t>komplexe literarische Texte im Vortrag durch eine ästhetische Gesta</w:t>
            </w:r>
            <w:r>
              <w:rPr>
                <w:sz w:val="21"/>
              </w:rPr>
              <w:t>l</w:t>
            </w:r>
            <w:r>
              <w:rPr>
                <w:sz w:val="21"/>
              </w:rPr>
              <w:t>tung deuten, (Texte-Pro.)</w:t>
            </w:r>
          </w:p>
          <w:p w:rsidR="003B4126" w:rsidRDefault="003B4126">
            <w:pPr>
              <w:numPr>
                <w:ilvl w:val="0"/>
                <w:numId w:val="26"/>
              </w:numPr>
              <w:rPr>
                <w:sz w:val="21"/>
              </w:rPr>
            </w:pPr>
            <w:r>
              <w:rPr>
                <w:sz w:val="21"/>
              </w:rPr>
              <w:t>eigene sowie fremde Texte fachlich differenziert beurteilen und übera</w:t>
            </w:r>
            <w:r>
              <w:rPr>
                <w:sz w:val="21"/>
              </w:rPr>
              <w:t>r</w:t>
            </w:r>
            <w:r>
              <w:rPr>
                <w:sz w:val="21"/>
              </w:rPr>
              <w:t>beiten, (Texte-Pro.)</w:t>
            </w:r>
          </w:p>
          <w:p w:rsidR="003B4126" w:rsidRDefault="003B4126">
            <w:pPr>
              <w:numPr>
                <w:ilvl w:val="0"/>
                <w:numId w:val="26"/>
              </w:numPr>
              <w:rPr>
                <w:sz w:val="21"/>
              </w:rPr>
            </w:pPr>
            <w:r>
              <w:rPr>
                <w:sz w:val="21"/>
              </w:rPr>
              <w:t>sprachliches Handeln (in seiner Darstellung in literarischen Texten) u</w:t>
            </w:r>
            <w:r>
              <w:rPr>
                <w:sz w:val="21"/>
              </w:rPr>
              <w:t>n</w:t>
            </w:r>
            <w:r>
              <w:rPr>
                <w:sz w:val="21"/>
              </w:rPr>
              <w:t>ter Berücksichtigung kommunikationstheoretischer Aspekte analysi</w:t>
            </w:r>
            <w:r>
              <w:rPr>
                <w:sz w:val="21"/>
              </w:rPr>
              <w:t>e</w:t>
            </w:r>
            <w:r>
              <w:rPr>
                <w:sz w:val="21"/>
              </w:rPr>
              <w:t>ren, (Kommunikation-</w:t>
            </w:r>
            <w:proofErr w:type="spellStart"/>
            <w:r>
              <w:rPr>
                <w:sz w:val="21"/>
              </w:rPr>
              <w:t>Rez</w:t>
            </w:r>
            <w:proofErr w:type="spellEnd"/>
            <w:r>
              <w:rPr>
                <w:sz w:val="21"/>
              </w:rPr>
              <w:t>.)</w:t>
            </w:r>
          </w:p>
          <w:p w:rsidR="003B4126" w:rsidRDefault="003B4126">
            <w:pPr>
              <w:numPr>
                <w:ilvl w:val="0"/>
                <w:numId w:val="27"/>
              </w:numPr>
              <w:ind w:left="709"/>
              <w:rPr>
                <w:sz w:val="21"/>
              </w:rPr>
            </w:pPr>
            <w:r>
              <w:rPr>
                <w:bCs/>
                <w:sz w:val="21"/>
              </w:rPr>
              <w:t>verschiedene verbale, paraverbale und nonverbale Kommunikation</w:t>
            </w:r>
            <w:r>
              <w:rPr>
                <w:bCs/>
                <w:sz w:val="21"/>
              </w:rPr>
              <w:t>s</w:t>
            </w:r>
            <w:r>
              <w:rPr>
                <w:bCs/>
                <w:sz w:val="21"/>
              </w:rPr>
              <w:lastRenderedPageBreak/>
              <w:t>strategien unterscheiden und zielorientiert einsetzen, (Kommunikation-Pro.)</w:t>
            </w:r>
          </w:p>
          <w:p w:rsidR="003B4126" w:rsidRDefault="003B4126">
            <w:pPr>
              <w:numPr>
                <w:ilvl w:val="0"/>
                <w:numId w:val="26"/>
              </w:numPr>
              <w:rPr>
                <w:sz w:val="21"/>
              </w:rPr>
            </w:pPr>
            <w:r>
              <w:rPr>
                <w:sz w:val="21"/>
              </w:rPr>
              <w:t>die Bühneninszenierung eines dramatischen Textes in ihrer medialen und ästhetischen Gestaltung analysieren und im Hinblick auf das Ve</w:t>
            </w:r>
            <w:r>
              <w:rPr>
                <w:sz w:val="21"/>
              </w:rPr>
              <w:t>r</w:t>
            </w:r>
            <w:r>
              <w:rPr>
                <w:sz w:val="21"/>
              </w:rPr>
              <w:t>hältnis von Inhalt, Ausgestaltung und Wirkung auf den Zuschauer beu</w:t>
            </w:r>
            <w:r>
              <w:rPr>
                <w:sz w:val="21"/>
              </w:rPr>
              <w:t>r</w:t>
            </w:r>
            <w:r>
              <w:rPr>
                <w:sz w:val="21"/>
              </w:rPr>
              <w:t>teilen. (Medien-</w:t>
            </w:r>
            <w:proofErr w:type="spellStart"/>
            <w:r>
              <w:rPr>
                <w:sz w:val="21"/>
              </w:rPr>
              <w:t>Rez</w:t>
            </w:r>
            <w:proofErr w:type="spellEnd"/>
            <w:r>
              <w:rPr>
                <w:sz w:val="21"/>
              </w:rPr>
              <w:t>.)</w:t>
            </w:r>
          </w:p>
          <w:p w:rsidR="003B4126" w:rsidRDefault="003B4126">
            <w:pPr>
              <w:ind w:left="360"/>
              <w:rPr>
                <w:sz w:val="21"/>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Cs/>
                <w:sz w:val="22"/>
              </w:rPr>
            </w:pPr>
            <w:r>
              <w:rPr>
                <w:bCs/>
                <w:sz w:val="22"/>
              </w:rPr>
              <w:t>Sprache: Sprachvarietäten und ihre gesellschaftliche Bedeutung</w:t>
            </w:r>
          </w:p>
          <w:p w:rsidR="003B4126" w:rsidRDefault="003B4126">
            <w:pPr>
              <w:numPr>
                <w:ilvl w:val="0"/>
                <w:numId w:val="26"/>
              </w:numPr>
              <w:rPr>
                <w:b/>
                <w:sz w:val="22"/>
              </w:rPr>
            </w:pPr>
            <w:r>
              <w:rPr>
                <w:b/>
                <w:sz w:val="22"/>
              </w:rPr>
              <w:t>Texte: strukturell unterschiedliche Dramen aus unterschiedl</w:t>
            </w:r>
            <w:r>
              <w:rPr>
                <w:b/>
                <w:sz w:val="22"/>
              </w:rPr>
              <w:t>i</w:t>
            </w:r>
            <w:r>
              <w:rPr>
                <w:b/>
                <w:sz w:val="22"/>
              </w:rPr>
              <w:t>chen historischen Kontexten, hierzu komplexe, auch längere Sachtexte</w:t>
            </w:r>
          </w:p>
          <w:p w:rsidR="003B4126" w:rsidRDefault="003B4126">
            <w:pPr>
              <w:numPr>
                <w:ilvl w:val="0"/>
                <w:numId w:val="26"/>
              </w:numPr>
              <w:rPr>
                <w:b/>
                <w:sz w:val="22"/>
              </w:rPr>
            </w:pPr>
            <w:r>
              <w:rPr>
                <w:b/>
                <w:sz w:val="22"/>
              </w:rPr>
              <w:t>Kommunikation: sprachliches Handeln im kommunikativen Kontext, rhetorisch ausgestaltete Kommunikation in funktion</w:t>
            </w:r>
            <w:r>
              <w:rPr>
                <w:b/>
                <w:sz w:val="22"/>
              </w:rPr>
              <w:t>a</w:t>
            </w:r>
            <w:r>
              <w:rPr>
                <w:b/>
                <w:sz w:val="22"/>
              </w:rPr>
              <w:t>len Zusammenhängen</w:t>
            </w:r>
          </w:p>
          <w:p w:rsidR="003B4126" w:rsidRDefault="003B4126">
            <w:pPr>
              <w:numPr>
                <w:ilvl w:val="0"/>
                <w:numId w:val="26"/>
              </w:numPr>
              <w:rPr>
                <w:rFonts w:cs="Arial"/>
                <w:sz w:val="22"/>
                <w:szCs w:val="22"/>
              </w:rPr>
            </w:pPr>
            <w:r>
              <w:rPr>
                <w:b/>
                <w:sz w:val="22"/>
              </w:rPr>
              <w:t>Medien: Bühneninszenierung eines dramatischen Textes</w:t>
            </w:r>
          </w:p>
          <w:p w:rsidR="003B4126" w:rsidRDefault="003B4126">
            <w:pPr>
              <w:ind w:left="360"/>
              <w:rPr>
                <w:rFonts w:cs="Arial"/>
                <w:sz w:val="22"/>
                <w:szCs w:val="22"/>
              </w:rPr>
            </w:pPr>
          </w:p>
          <w:p w:rsidR="003B4126" w:rsidRDefault="009E1E93" w:rsidP="009E1E93">
            <w:pPr>
              <w:rPr>
                <w:rFonts w:cs="Arial"/>
                <w:i/>
                <w:sz w:val="22"/>
                <w:szCs w:val="22"/>
                <w:u w:val="single"/>
              </w:rPr>
            </w:pPr>
            <w:r>
              <w:rPr>
                <w:rFonts w:cs="Arial"/>
                <w:b/>
                <w:sz w:val="22"/>
                <w:szCs w:val="22"/>
              </w:rPr>
              <w:t>Aufgabentyp</w:t>
            </w:r>
            <w:r w:rsidR="003B4126">
              <w:rPr>
                <w:rFonts w:cs="Arial"/>
                <w:sz w:val="22"/>
                <w:szCs w:val="22"/>
              </w:rPr>
              <w:t xml:space="preserve">: </w:t>
            </w:r>
            <w:r w:rsidR="003B4126">
              <w:rPr>
                <w:sz w:val="22"/>
              </w:rPr>
              <w:t>IA, IIB</w:t>
            </w:r>
          </w:p>
        </w:tc>
      </w:tr>
      <w:tr w:rsidR="003B4126">
        <w:tc>
          <w:tcPr>
            <w:tcW w:w="2500" w:type="pct"/>
            <w:tcBorders>
              <w:bottom w:val="single" w:sz="4" w:space="0" w:color="auto"/>
            </w:tcBorders>
          </w:tcPr>
          <w:p w:rsidR="003B4126" w:rsidRDefault="003B4126">
            <w:pPr>
              <w:rPr>
                <w:rFonts w:cs="Arial"/>
                <w:i/>
                <w:sz w:val="22"/>
                <w:szCs w:val="22"/>
                <w:u w:val="single"/>
              </w:rPr>
            </w:pPr>
            <w:r>
              <w:rPr>
                <w:rFonts w:cs="Arial"/>
                <w:i/>
                <w:sz w:val="22"/>
                <w:szCs w:val="22"/>
                <w:u w:val="single"/>
              </w:rPr>
              <w:lastRenderedPageBreak/>
              <w:t>Unterrichtsvorhaben III:</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 xml:space="preserve">Lebensentwürfe in der Literatur der Gegenwart </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w:t>
            </w:r>
            <w:r>
              <w:rPr>
                <w:sz w:val="22"/>
              </w:rPr>
              <w:t xml:space="preserve"> Die </w:t>
            </w:r>
            <w:r w:rsidR="00F242F2">
              <w:rPr>
                <w:sz w:val="22"/>
              </w:rPr>
              <w:t>Studierenden</w:t>
            </w:r>
            <w:r>
              <w:rPr>
                <w:sz w:val="22"/>
              </w:rPr>
              <w:t xml:space="preserve"> können…</w:t>
            </w:r>
          </w:p>
          <w:p w:rsidR="003B4126" w:rsidRDefault="003B4126">
            <w:pPr>
              <w:numPr>
                <w:ilvl w:val="0"/>
                <w:numId w:val="27"/>
              </w:numPr>
              <w:ind w:left="709"/>
              <w:rPr>
                <w:bCs/>
                <w:sz w:val="21"/>
              </w:rPr>
            </w:pPr>
            <w:r>
              <w:rPr>
                <w:bCs/>
                <w:sz w:val="21"/>
              </w:rPr>
              <w:t>strukturell unterschiedliche erzählende Texte unter besonderer Berüc</w:t>
            </w:r>
            <w:r>
              <w:rPr>
                <w:bCs/>
                <w:sz w:val="21"/>
              </w:rPr>
              <w:t>k</w:t>
            </w:r>
            <w:r>
              <w:rPr>
                <w:bCs/>
                <w:sz w:val="21"/>
              </w:rPr>
              <w:t>sichtigung der Entwicklung der gattungstypischen Gestaltungsform und poetologischer Konzepte analysieren,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 xml:space="preserve">die </w:t>
            </w:r>
            <w:proofErr w:type="spellStart"/>
            <w:r w:rsidR="00E73ED1">
              <w:rPr>
                <w:bCs/>
                <w:sz w:val="21"/>
              </w:rPr>
              <w:t>Poblematik</w:t>
            </w:r>
            <w:proofErr w:type="spellEnd"/>
            <w:r>
              <w:rPr>
                <w:bCs/>
                <w:sz w:val="21"/>
              </w:rPr>
              <w:t xml:space="preserve"> der Unterscheidung zwischen fiktionalen und n</w:t>
            </w:r>
            <w:r w:rsidR="00BC1306">
              <w:rPr>
                <w:bCs/>
                <w:sz w:val="21"/>
              </w:rPr>
              <w:t>icht-fiktionalen Texten an Beisp</w:t>
            </w:r>
            <w:r>
              <w:rPr>
                <w:bCs/>
                <w:sz w:val="21"/>
              </w:rPr>
              <w:t>ielen erläutern,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in ihren Analysetexten Ergebnisse text</w:t>
            </w:r>
            <w:r w:rsidR="0015795C">
              <w:rPr>
                <w:bCs/>
                <w:sz w:val="21"/>
              </w:rPr>
              <w:t>immanent</w:t>
            </w:r>
            <w:r>
              <w:rPr>
                <w:bCs/>
                <w:sz w:val="21"/>
              </w:rPr>
              <w:t>er und textübergre</w:t>
            </w:r>
            <w:r>
              <w:rPr>
                <w:bCs/>
                <w:sz w:val="21"/>
              </w:rPr>
              <w:t>i</w:t>
            </w:r>
            <w:r>
              <w:rPr>
                <w:bCs/>
                <w:sz w:val="21"/>
              </w:rPr>
              <w:t>fender Untersuchungsverfahren darstellen und in einer eigenständigen Deutung integrieren, (Texte-Pro.)</w:t>
            </w:r>
          </w:p>
          <w:p w:rsidR="003B4126" w:rsidRDefault="003B4126">
            <w:pPr>
              <w:numPr>
                <w:ilvl w:val="0"/>
                <w:numId w:val="27"/>
              </w:numPr>
              <w:ind w:left="709"/>
              <w:rPr>
                <w:rFonts w:cs="Arial"/>
                <w:sz w:val="22"/>
                <w:szCs w:val="22"/>
              </w:rPr>
            </w:pPr>
            <w:r>
              <w:rPr>
                <w:rFonts w:cs="Arial"/>
                <w:bCs/>
                <w:sz w:val="21"/>
              </w:rPr>
              <w:t>die Besonderheiten der Autor-Rezipienten-Kommunikation erläutern. (Kommunikation-</w:t>
            </w:r>
            <w:proofErr w:type="spellStart"/>
            <w:r>
              <w:rPr>
                <w:rFonts w:cs="Arial"/>
                <w:bCs/>
                <w:sz w:val="21"/>
              </w:rPr>
              <w:t>Rez</w:t>
            </w:r>
            <w:proofErr w:type="spellEnd"/>
            <w:r>
              <w:rPr>
                <w:rFonts w:cs="Arial"/>
                <w:bCs/>
                <w:sz w:val="21"/>
              </w:rPr>
              <w:t>.)</w:t>
            </w:r>
          </w:p>
          <w:p w:rsidR="003B4126" w:rsidRDefault="003B4126">
            <w:pPr>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Cs/>
                <w:sz w:val="22"/>
              </w:rPr>
            </w:pPr>
            <w:r>
              <w:rPr>
                <w:bCs/>
                <w:sz w:val="22"/>
              </w:rPr>
              <w:t>Sprache: sprachgeschichtlicher Wandel</w:t>
            </w:r>
          </w:p>
          <w:p w:rsidR="003B4126" w:rsidRDefault="003B4126">
            <w:pPr>
              <w:numPr>
                <w:ilvl w:val="0"/>
                <w:numId w:val="26"/>
              </w:numPr>
              <w:rPr>
                <w:bCs/>
                <w:sz w:val="22"/>
              </w:rPr>
            </w:pPr>
            <w:r>
              <w:rPr>
                <w:b/>
                <w:sz w:val="22"/>
              </w:rPr>
              <w:t>Texte: strukturell unterschiedliche Erzähltexte aus unte</w:t>
            </w:r>
            <w:r>
              <w:rPr>
                <w:b/>
                <w:sz w:val="22"/>
              </w:rPr>
              <w:t>r</w:t>
            </w:r>
            <w:r>
              <w:rPr>
                <w:b/>
                <w:sz w:val="22"/>
              </w:rPr>
              <w:t>schiedlichen historischen Kontexten</w:t>
            </w:r>
            <w:r>
              <w:rPr>
                <w:bCs/>
                <w:sz w:val="22"/>
              </w:rPr>
              <w:t xml:space="preserve">, komplexe, auch längere </w:t>
            </w:r>
            <w:r w:rsidR="00E73ED1">
              <w:rPr>
                <w:bCs/>
                <w:sz w:val="22"/>
              </w:rPr>
              <w:t xml:space="preserve">Sachtexte </w:t>
            </w:r>
          </w:p>
          <w:p w:rsidR="003B4126" w:rsidRDefault="003B4126">
            <w:pPr>
              <w:numPr>
                <w:ilvl w:val="0"/>
                <w:numId w:val="26"/>
              </w:numPr>
              <w:rPr>
                <w:bCs/>
                <w:sz w:val="22"/>
              </w:rPr>
            </w:pPr>
            <w:r>
              <w:rPr>
                <w:b/>
                <w:sz w:val="22"/>
              </w:rPr>
              <w:lastRenderedPageBreak/>
              <w:t>Kommunikation: Autor-Rezipienten-Kommunikation</w:t>
            </w:r>
            <w:r>
              <w:rPr>
                <w:bCs/>
                <w:sz w:val="22"/>
              </w:rPr>
              <w:t>, sprachl</w:t>
            </w:r>
            <w:r>
              <w:rPr>
                <w:bCs/>
                <w:sz w:val="22"/>
              </w:rPr>
              <w:t>i</w:t>
            </w:r>
            <w:r>
              <w:rPr>
                <w:bCs/>
                <w:sz w:val="22"/>
              </w:rPr>
              <w:t xml:space="preserve">ches Handeln im kommunikativen Kontext </w:t>
            </w:r>
          </w:p>
          <w:p w:rsidR="003B4126" w:rsidRDefault="003B4126">
            <w:pPr>
              <w:rPr>
                <w:rFonts w:cs="Arial"/>
                <w:sz w:val="22"/>
                <w:szCs w:val="22"/>
              </w:rPr>
            </w:pPr>
          </w:p>
          <w:p w:rsidR="003B4126" w:rsidRDefault="009E1E93" w:rsidP="009E1E93">
            <w:pPr>
              <w:rPr>
                <w:rFonts w:cs="Arial"/>
                <w:sz w:val="22"/>
                <w:szCs w:val="22"/>
              </w:rPr>
            </w:pPr>
            <w:r>
              <w:rPr>
                <w:rFonts w:cs="Arial"/>
                <w:b/>
                <w:sz w:val="22"/>
                <w:szCs w:val="22"/>
              </w:rPr>
              <w:t>Aufgabentyp</w:t>
            </w:r>
            <w:r w:rsidR="003B4126">
              <w:rPr>
                <w:rFonts w:cs="Arial"/>
                <w:sz w:val="22"/>
                <w:szCs w:val="22"/>
              </w:rPr>
              <w:t xml:space="preserve">: </w:t>
            </w:r>
            <w:r w:rsidR="003B4126">
              <w:rPr>
                <w:sz w:val="22"/>
              </w:rPr>
              <w:t>IA oder IIIB</w:t>
            </w:r>
          </w:p>
        </w:tc>
        <w:tc>
          <w:tcPr>
            <w:tcW w:w="2500" w:type="pct"/>
            <w:tcBorders>
              <w:bottom w:val="single" w:sz="4" w:space="0" w:color="auto"/>
            </w:tcBorders>
          </w:tcPr>
          <w:p w:rsidR="003B4126" w:rsidRDefault="003B4126">
            <w:pPr>
              <w:rPr>
                <w:rFonts w:cs="Arial"/>
                <w:i/>
                <w:sz w:val="22"/>
                <w:szCs w:val="22"/>
                <w:u w:val="single"/>
              </w:rPr>
            </w:pPr>
            <w:r>
              <w:rPr>
                <w:rFonts w:cs="Arial"/>
                <w:i/>
                <w:sz w:val="22"/>
                <w:szCs w:val="22"/>
                <w:u w:val="single"/>
              </w:rPr>
              <w:lastRenderedPageBreak/>
              <w:t>Unterrichtsvorhaben IV:</w:t>
            </w:r>
          </w:p>
          <w:p w:rsidR="003B4126" w:rsidRDefault="003B4126">
            <w:pPr>
              <w:rPr>
                <w:rFonts w:cs="Arial"/>
                <w:sz w:val="22"/>
                <w:szCs w:val="22"/>
              </w:rPr>
            </w:pPr>
          </w:p>
          <w:p w:rsidR="003B4126" w:rsidRDefault="003B4126">
            <w:pPr>
              <w:rPr>
                <w:sz w:val="22"/>
              </w:rPr>
            </w:pPr>
            <w:r>
              <w:rPr>
                <w:rFonts w:cs="Arial"/>
                <w:b/>
                <w:sz w:val="22"/>
                <w:szCs w:val="22"/>
              </w:rPr>
              <w:t>Thema</w:t>
            </w:r>
            <w:r>
              <w:rPr>
                <w:rFonts w:cs="Arial"/>
                <w:sz w:val="22"/>
                <w:szCs w:val="22"/>
              </w:rPr>
              <w:t xml:space="preserve">: </w:t>
            </w:r>
            <w:r>
              <w:rPr>
                <w:sz w:val="22"/>
              </w:rPr>
              <w:t xml:space="preserve">Bewegte Bilder unserer Zeit </w:t>
            </w:r>
          </w:p>
          <w:p w:rsidR="00BC1306" w:rsidRDefault="00BC130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w:t>
            </w:r>
            <w:r>
              <w:rPr>
                <w:sz w:val="22"/>
              </w:rPr>
              <w:t xml:space="preserve"> Die </w:t>
            </w:r>
            <w:r w:rsidR="00F242F2">
              <w:rPr>
                <w:sz w:val="22"/>
              </w:rPr>
              <w:t>Studierenden</w:t>
            </w:r>
            <w:r>
              <w:rPr>
                <w:sz w:val="22"/>
              </w:rPr>
              <w:t xml:space="preserve"> können…</w:t>
            </w:r>
          </w:p>
          <w:p w:rsidR="003B4126" w:rsidRDefault="003B4126">
            <w:pPr>
              <w:numPr>
                <w:ilvl w:val="0"/>
                <w:numId w:val="27"/>
              </w:numPr>
              <w:ind w:left="709"/>
              <w:rPr>
                <w:rFonts w:cs="Arial"/>
                <w:bCs/>
                <w:sz w:val="21"/>
              </w:rPr>
            </w:pPr>
            <w:r>
              <w:rPr>
                <w:rFonts w:cs="Arial"/>
                <w:bCs/>
                <w:sz w:val="21"/>
              </w:rPr>
              <w:t>Beiträge unter Verwendung einer differenzierten Fachterminologie fo</w:t>
            </w:r>
            <w:r>
              <w:rPr>
                <w:rFonts w:cs="Arial"/>
                <w:bCs/>
                <w:sz w:val="21"/>
              </w:rPr>
              <w:t>r</w:t>
            </w:r>
            <w:r>
              <w:rPr>
                <w:rFonts w:cs="Arial"/>
                <w:bCs/>
                <w:sz w:val="21"/>
              </w:rPr>
              <w:t xml:space="preserve">mulieren, </w:t>
            </w:r>
            <w:r>
              <w:rPr>
                <w:bCs/>
                <w:sz w:val="21"/>
              </w:rPr>
              <w:t>(Sprache-Pro.)</w:t>
            </w:r>
          </w:p>
          <w:p w:rsidR="003B4126" w:rsidRDefault="003B4126">
            <w:pPr>
              <w:numPr>
                <w:ilvl w:val="0"/>
                <w:numId w:val="27"/>
              </w:numPr>
              <w:ind w:left="709"/>
              <w:rPr>
                <w:rFonts w:cs="Arial"/>
                <w:bCs/>
                <w:sz w:val="21"/>
              </w:rPr>
            </w:pPr>
            <w:r>
              <w:rPr>
                <w:rFonts w:cs="Arial"/>
                <w:bCs/>
                <w:sz w:val="21"/>
              </w:rPr>
              <w:t>komplexe Sachtexte unter besonderer Berücksichtigung der unte</w:t>
            </w:r>
            <w:r>
              <w:rPr>
                <w:rFonts w:cs="Arial"/>
                <w:bCs/>
                <w:sz w:val="21"/>
              </w:rPr>
              <w:t>r</w:t>
            </w:r>
            <w:r>
              <w:rPr>
                <w:rFonts w:cs="Arial"/>
                <w:bCs/>
                <w:sz w:val="21"/>
              </w:rPr>
              <w:t>schiedlichen Modi (argumentativ, deskriptiv, narrativ) und vor dem Hi</w:t>
            </w:r>
            <w:r>
              <w:rPr>
                <w:rFonts w:cs="Arial"/>
                <w:bCs/>
                <w:sz w:val="21"/>
              </w:rPr>
              <w:t>n</w:t>
            </w:r>
            <w:r>
              <w:rPr>
                <w:rFonts w:cs="Arial"/>
                <w:bCs/>
                <w:sz w:val="21"/>
              </w:rPr>
              <w:t>tergrund ihres jeweiligen gesellschaftlich-historischen Kontextes anal</w:t>
            </w:r>
            <w:r>
              <w:rPr>
                <w:rFonts w:cs="Arial"/>
                <w:bCs/>
                <w:sz w:val="21"/>
              </w:rPr>
              <w:t>y</w:t>
            </w:r>
            <w:r>
              <w:rPr>
                <w:rFonts w:cs="Arial"/>
                <w:bCs/>
                <w:sz w:val="21"/>
              </w:rPr>
              <w:t>sieren, (Texte-</w:t>
            </w:r>
            <w:proofErr w:type="spellStart"/>
            <w:r>
              <w:rPr>
                <w:rFonts w:cs="Arial"/>
                <w:bCs/>
                <w:sz w:val="21"/>
              </w:rPr>
              <w:t>Rez</w:t>
            </w:r>
            <w:proofErr w:type="spellEnd"/>
            <w:r>
              <w:rPr>
                <w:rFonts w:cs="Arial"/>
                <w:bCs/>
                <w:sz w:val="21"/>
              </w:rPr>
              <w:t>.)</w:t>
            </w:r>
          </w:p>
          <w:p w:rsidR="003B4126" w:rsidRDefault="003B4126">
            <w:pPr>
              <w:numPr>
                <w:ilvl w:val="0"/>
                <w:numId w:val="27"/>
              </w:numPr>
              <w:ind w:left="709"/>
              <w:rPr>
                <w:rFonts w:cs="Arial"/>
                <w:bCs/>
                <w:sz w:val="21"/>
              </w:rPr>
            </w:pPr>
            <w:r>
              <w:rPr>
                <w:rFonts w:cs="Arial"/>
                <w:bCs/>
                <w:sz w:val="21"/>
              </w:rPr>
              <w:t xml:space="preserve">Texte in Bezug auf Inhalt, Gestaltungsweise und Wirkung </w:t>
            </w:r>
            <w:proofErr w:type="spellStart"/>
            <w:r>
              <w:rPr>
                <w:rFonts w:cs="Arial"/>
                <w:bCs/>
                <w:sz w:val="21"/>
              </w:rPr>
              <w:t>kriterieng</w:t>
            </w:r>
            <w:r>
              <w:rPr>
                <w:rFonts w:cs="Arial"/>
                <w:bCs/>
                <w:sz w:val="21"/>
              </w:rPr>
              <w:t>e</w:t>
            </w:r>
            <w:r>
              <w:rPr>
                <w:rFonts w:cs="Arial"/>
                <w:bCs/>
                <w:sz w:val="21"/>
              </w:rPr>
              <w:t>leitet</w:t>
            </w:r>
            <w:proofErr w:type="spellEnd"/>
            <w:r>
              <w:rPr>
                <w:rFonts w:cs="Arial"/>
                <w:bCs/>
                <w:sz w:val="21"/>
              </w:rPr>
              <w:t xml:space="preserve"> beurteilen, (Texte-</w:t>
            </w:r>
            <w:proofErr w:type="spellStart"/>
            <w:r>
              <w:rPr>
                <w:rFonts w:cs="Arial"/>
                <w:bCs/>
                <w:sz w:val="21"/>
              </w:rPr>
              <w:t>Rez</w:t>
            </w:r>
            <w:proofErr w:type="spellEnd"/>
            <w:r>
              <w:rPr>
                <w:rFonts w:cs="Arial"/>
                <w:bCs/>
                <w:sz w:val="21"/>
              </w:rPr>
              <w:t>.)</w:t>
            </w:r>
          </w:p>
          <w:p w:rsidR="003B4126" w:rsidRDefault="003B4126">
            <w:pPr>
              <w:numPr>
                <w:ilvl w:val="0"/>
                <w:numId w:val="27"/>
              </w:numPr>
              <w:ind w:left="709"/>
              <w:rPr>
                <w:rFonts w:cs="Arial"/>
                <w:bCs/>
                <w:sz w:val="21"/>
              </w:rPr>
            </w:pPr>
            <w:r>
              <w:rPr>
                <w:rFonts w:cs="Arial"/>
                <w:bCs/>
                <w:sz w:val="21"/>
              </w:rPr>
              <w:t xml:space="preserve">verschiedene </w:t>
            </w:r>
            <w:r w:rsidR="00913B78">
              <w:rPr>
                <w:rFonts w:cs="Arial"/>
                <w:bCs/>
                <w:sz w:val="21"/>
              </w:rPr>
              <w:t>Textmuster</w:t>
            </w:r>
            <w:r>
              <w:rPr>
                <w:rFonts w:cs="Arial"/>
                <w:bCs/>
                <w:sz w:val="21"/>
              </w:rPr>
              <w:t xml:space="preserve"> bei der Erstellung von komplexen analysi</w:t>
            </w:r>
            <w:r>
              <w:rPr>
                <w:rFonts w:cs="Arial"/>
                <w:bCs/>
                <w:sz w:val="21"/>
              </w:rPr>
              <w:t>e</w:t>
            </w:r>
            <w:r>
              <w:rPr>
                <w:rFonts w:cs="Arial"/>
                <w:bCs/>
                <w:sz w:val="21"/>
              </w:rPr>
              <w:t>renden, informierenden, argumentierenden Texten (mit wissenschaft</w:t>
            </w:r>
            <w:r>
              <w:rPr>
                <w:rFonts w:cs="Arial"/>
                <w:bCs/>
                <w:sz w:val="21"/>
              </w:rPr>
              <w:t>s</w:t>
            </w:r>
            <w:r>
              <w:rPr>
                <w:rFonts w:cs="Arial"/>
                <w:bCs/>
                <w:sz w:val="21"/>
              </w:rPr>
              <w:t>orientiertem Anspruch) zielgerichtet anwenden, (Texte-Pro.)</w:t>
            </w:r>
          </w:p>
          <w:p w:rsidR="003B4126" w:rsidRDefault="003B4126">
            <w:pPr>
              <w:numPr>
                <w:ilvl w:val="0"/>
                <w:numId w:val="27"/>
              </w:numPr>
              <w:ind w:left="709"/>
              <w:rPr>
                <w:rFonts w:cs="Arial"/>
                <w:bCs/>
                <w:sz w:val="21"/>
              </w:rPr>
            </w:pPr>
            <w:r>
              <w:rPr>
                <w:rFonts w:cs="Arial"/>
                <w:bCs/>
                <w:sz w:val="21"/>
              </w:rPr>
              <w:t>den Verlauf fachlich anspruchsvoller Gesprächsformen konzentriert verfolgen, (Kommunikation-</w:t>
            </w:r>
            <w:proofErr w:type="spellStart"/>
            <w:r>
              <w:rPr>
                <w:rFonts w:cs="Arial"/>
                <w:bCs/>
                <w:sz w:val="21"/>
              </w:rPr>
              <w:t>Rez</w:t>
            </w:r>
            <w:proofErr w:type="spellEnd"/>
            <w:r>
              <w:rPr>
                <w:rFonts w:cs="Arial"/>
                <w:bCs/>
                <w:sz w:val="21"/>
              </w:rPr>
              <w:t>.)</w:t>
            </w:r>
          </w:p>
          <w:p w:rsidR="003B4126" w:rsidRDefault="003B4126">
            <w:pPr>
              <w:numPr>
                <w:ilvl w:val="0"/>
                <w:numId w:val="27"/>
              </w:numPr>
              <w:ind w:left="709"/>
              <w:rPr>
                <w:bCs/>
                <w:sz w:val="21"/>
              </w:rPr>
            </w:pPr>
            <w:r>
              <w:rPr>
                <w:rFonts w:cs="Arial"/>
                <w:bCs/>
                <w:sz w:val="21"/>
              </w:rPr>
              <w:t>einen Film in seiner narrativen Struktur und ästhetischen Gestaltung analysieren und im Hinblick auf das Verhältnis von Inhalt, Ausgesta</w:t>
            </w:r>
            <w:r>
              <w:rPr>
                <w:rFonts w:cs="Arial"/>
                <w:bCs/>
                <w:sz w:val="21"/>
              </w:rPr>
              <w:t>l</w:t>
            </w:r>
            <w:r>
              <w:rPr>
                <w:rFonts w:cs="Arial"/>
                <w:bCs/>
                <w:sz w:val="21"/>
              </w:rPr>
              <w:t>tung und Wirkung auf den Zuschauer beurteilen, (Medien-</w:t>
            </w:r>
            <w:proofErr w:type="spellStart"/>
            <w:r>
              <w:rPr>
                <w:rFonts w:cs="Arial"/>
                <w:bCs/>
                <w:sz w:val="21"/>
              </w:rPr>
              <w:t>Rez</w:t>
            </w:r>
            <w:proofErr w:type="spellEnd"/>
            <w:r>
              <w:rPr>
                <w:rFonts w:cs="Arial"/>
                <w:bCs/>
                <w:sz w:val="21"/>
              </w:rPr>
              <w:t>.)</w:t>
            </w:r>
            <w:r>
              <w:rPr>
                <w:bCs/>
                <w:sz w:val="21"/>
              </w:rPr>
              <w:t xml:space="preserve"> </w:t>
            </w:r>
          </w:p>
          <w:p w:rsidR="003B4126" w:rsidRDefault="003B4126">
            <w:pPr>
              <w:numPr>
                <w:ilvl w:val="0"/>
                <w:numId w:val="27"/>
              </w:numPr>
              <w:ind w:left="709"/>
              <w:rPr>
                <w:bCs/>
                <w:sz w:val="21"/>
              </w:rPr>
            </w:pPr>
            <w:r>
              <w:rPr>
                <w:bCs/>
                <w:sz w:val="21"/>
              </w:rPr>
              <w:t>die Qualität von Informationen aus verschiedenartigen Quellen bewe</w:t>
            </w:r>
            <w:r>
              <w:rPr>
                <w:bCs/>
                <w:sz w:val="21"/>
              </w:rPr>
              <w:t>r</w:t>
            </w:r>
            <w:r>
              <w:rPr>
                <w:bCs/>
                <w:sz w:val="21"/>
              </w:rPr>
              <w:lastRenderedPageBreak/>
              <w:t>ten (Grad von Fiktionalität, Seriosität; fachliche Differenziertheit), (M</w:t>
            </w:r>
            <w:r>
              <w:rPr>
                <w:bCs/>
                <w:sz w:val="21"/>
              </w:rPr>
              <w:t>e</w:t>
            </w:r>
            <w:r>
              <w:rPr>
                <w:bCs/>
                <w:sz w:val="21"/>
              </w:rPr>
              <w:t>dien-</w:t>
            </w:r>
            <w:proofErr w:type="spellStart"/>
            <w:r>
              <w:rPr>
                <w:bCs/>
                <w:sz w:val="21"/>
              </w:rPr>
              <w:t>Rez</w:t>
            </w:r>
            <w:proofErr w:type="spellEnd"/>
            <w:r>
              <w:rPr>
                <w:bCs/>
                <w:sz w:val="21"/>
              </w:rPr>
              <w:t>.)</w:t>
            </w:r>
          </w:p>
          <w:p w:rsidR="003B4126" w:rsidRDefault="003B4126">
            <w:pPr>
              <w:numPr>
                <w:ilvl w:val="0"/>
                <w:numId w:val="27"/>
              </w:numPr>
              <w:ind w:left="709"/>
              <w:rPr>
                <w:rFonts w:cs="Arial"/>
                <w:sz w:val="22"/>
                <w:szCs w:val="22"/>
              </w:rPr>
            </w:pPr>
            <w:r>
              <w:rPr>
                <w:rFonts w:cs="Arial"/>
                <w:bCs/>
                <w:sz w:val="21"/>
              </w:rPr>
              <w:t>kontroverse Positionen der Medientheorie zum gesellschaftlichen Ei</w:t>
            </w:r>
            <w:r>
              <w:rPr>
                <w:rFonts w:cs="Arial"/>
                <w:bCs/>
                <w:sz w:val="21"/>
              </w:rPr>
              <w:t>n</w:t>
            </w:r>
            <w:r>
              <w:rPr>
                <w:rFonts w:cs="Arial"/>
                <w:bCs/>
                <w:sz w:val="21"/>
              </w:rPr>
              <w:t xml:space="preserve">fluss medialer Angebote (Film, Fernsehen, </w:t>
            </w:r>
            <w:r w:rsidR="00B748C2">
              <w:rPr>
                <w:rFonts w:cs="Arial"/>
                <w:bCs/>
                <w:sz w:val="21"/>
              </w:rPr>
              <w:t>Internet</w:t>
            </w:r>
            <w:r>
              <w:rPr>
                <w:rFonts w:cs="Arial"/>
                <w:bCs/>
                <w:sz w:val="21"/>
              </w:rPr>
              <w:t>) vergleichen und diese vor dem Hintergrund der eigenen Medienerfahrung erörtern. (Medien-</w:t>
            </w:r>
            <w:proofErr w:type="spellStart"/>
            <w:r>
              <w:rPr>
                <w:rFonts w:cs="Arial"/>
                <w:bCs/>
                <w:sz w:val="21"/>
              </w:rPr>
              <w:t>Rez</w:t>
            </w:r>
            <w:proofErr w:type="spellEnd"/>
            <w:r>
              <w:rPr>
                <w:rFonts w:cs="Arial"/>
                <w:bCs/>
                <w:sz w:val="21"/>
              </w:rPr>
              <w:t>.)</w:t>
            </w:r>
          </w:p>
          <w:p w:rsidR="003B4126" w:rsidRDefault="003B4126">
            <w:pPr>
              <w:rPr>
                <w:rFonts w:cs="Arial"/>
                <w:sz w:val="22"/>
                <w:szCs w:val="22"/>
              </w:rPr>
            </w:pPr>
          </w:p>
          <w:p w:rsidR="003B4126" w:rsidRDefault="003B4126">
            <w:pPr>
              <w:rPr>
                <w:b/>
              </w:rPr>
            </w:pPr>
            <w:r>
              <w:rPr>
                <w:rFonts w:cs="Arial"/>
                <w:b/>
                <w:sz w:val="22"/>
                <w:szCs w:val="22"/>
              </w:rPr>
              <w:t>Inhaltliche Schwerpunkte</w:t>
            </w:r>
            <w:r>
              <w:rPr>
                <w:rFonts w:cs="Arial"/>
                <w:sz w:val="22"/>
                <w:szCs w:val="22"/>
              </w:rPr>
              <w:t>:</w:t>
            </w:r>
          </w:p>
          <w:p w:rsidR="003B4126" w:rsidRDefault="003B4126">
            <w:pPr>
              <w:numPr>
                <w:ilvl w:val="0"/>
                <w:numId w:val="26"/>
              </w:numPr>
              <w:rPr>
                <w:b/>
                <w:sz w:val="22"/>
              </w:rPr>
            </w:pPr>
            <w:r>
              <w:rPr>
                <w:b/>
                <w:sz w:val="22"/>
              </w:rPr>
              <w:t>Texte: komplexe, auch längere Sachtexte zu fachbezogenen Themen</w:t>
            </w:r>
          </w:p>
          <w:p w:rsidR="003B4126" w:rsidRDefault="003B4126">
            <w:pPr>
              <w:numPr>
                <w:ilvl w:val="0"/>
                <w:numId w:val="26"/>
              </w:numPr>
              <w:rPr>
                <w:bCs/>
                <w:sz w:val="22"/>
              </w:rPr>
            </w:pPr>
            <w:r>
              <w:rPr>
                <w:bCs/>
                <w:sz w:val="22"/>
              </w:rPr>
              <w:t xml:space="preserve">Kommunikation: sprachliches Handeln im kommunikativen Kontext </w:t>
            </w:r>
          </w:p>
          <w:p w:rsidR="003B4126" w:rsidRDefault="003B4126">
            <w:pPr>
              <w:numPr>
                <w:ilvl w:val="0"/>
                <w:numId w:val="26"/>
              </w:numPr>
              <w:rPr>
                <w:b/>
                <w:sz w:val="22"/>
              </w:rPr>
            </w:pPr>
            <w:r>
              <w:rPr>
                <w:b/>
                <w:sz w:val="22"/>
              </w:rPr>
              <w:t>Medien: filmisches Erzählen, kontroverse Positionen der Med</w:t>
            </w:r>
            <w:r>
              <w:rPr>
                <w:b/>
                <w:sz w:val="22"/>
              </w:rPr>
              <w:t>i</w:t>
            </w:r>
            <w:r>
              <w:rPr>
                <w:b/>
                <w:sz w:val="22"/>
              </w:rPr>
              <w:t>entheorie</w:t>
            </w:r>
          </w:p>
          <w:p w:rsidR="003B4126" w:rsidRDefault="003B4126">
            <w:pPr>
              <w:rPr>
                <w:rFonts w:cs="Arial"/>
                <w:sz w:val="22"/>
                <w:szCs w:val="22"/>
              </w:rPr>
            </w:pPr>
          </w:p>
          <w:p w:rsidR="003B4126" w:rsidRDefault="009E1E93" w:rsidP="009E1E93">
            <w:pPr>
              <w:rPr>
                <w:rFonts w:cs="Arial"/>
                <w:i/>
                <w:sz w:val="22"/>
                <w:szCs w:val="22"/>
                <w:u w:val="single"/>
              </w:rPr>
            </w:pPr>
            <w:r>
              <w:rPr>
                <w:rFonts w:cs="Arial"/>
                <w:b/>
                <w:sz w:val="22"/>
                <w:szCs w:val="22"/>
              </w:rPr>
              <w:t>Aufgabentyp</w:t>
            </w:r>
            <w:r w:rsidR="003B4126">
              <w:rPr>
                <w:rFonts w:cs="Arial"/>
                <w:sz w:val="22"/>
                <w:szCs w:val="22"/>
              </w:rPr>
              <w:t xml:space="preserve">: </w:t>
            </w:r>
            <w:r w:rsidR="003B4126">
              <w:rPr>
                <w:sz w:val="22"/>
              </w:rPr>
              <w:t>IIA, IV</w:t>
            </w:r>
          </w:p>
        </w:tc>
      </w:tr>
      <w:tr w:rsidR="003B4126">
        <w:tc>
          <w:tcPr>
            <w:tcW w:w="5000" w:type="pct"/>
            <w:gridSpan w:val="2"/>
            <w:shd w:val="clear" w:color="auto" w:fill="D9D9D9"/>
          </w:tcPr>
          <w:p w:rsidR="003B4126" w:rsidRDefault="003B4126">
            <w:pPr>
              <w:jc w:val="center"/>
              <w:rPr>
                <w:b/>
                <w:sz w:val="22"/>
                <w:szCs w:val="22"/>
                <w:u w:val="single"/>
              </w:rPr>
            </w:pPr>
            <w:r>
              <w:rPr>
                <w:b/>
                <w:sz w:val="22"/>
                <w:szCs w:val="22"/>
                <w:u w:val="single"/>
              </w:rPr>
              <w:lastRenderedPageBreak/>
              <w:t>Summe Qualifikationsphase (Q1) – LEISTUNGSKURS: 150 Stunden</w:t>
            </w:r>
          </w:p>
        </w:tc>
      </w:tr>
    </w:tbl>
    <w:p w:rsidR="003B4126" w:rsidRDefault="003B4126">
      <w:pPr>
        <w:rPr>
          <w:color w:val="FF0000"/>
          <w:sz w:val="22"/>
        </w:rPr>
      </w:pPr>
      <w:r>
        <w:rPr>
          <w:color w:val="FF0000"/>
          <w:sz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3B4126">
        <w:tc>
          <w:tcPr>
            <w:tcW w:w="5000" w:type="pct"/>
            <w:gridSpan w:val="2"/>
            <w:shd w:val="clear" w:color="auto" w:fill="D9D9D9"/>
          </w:tcPr>
          <w:p w:rsidR="003B4126" w:rsidRDefault="003B4126">
            <w:pPr>
              <w:jc w:val="center"/>
              <w:rPr>
                <w:b/>
                <w:sz w:val="22"/>
                <w:szCs w:val="22"/>
              </w:rPr>
            </w:pPr>
            <w:r>
              <w:rPr>
                <w:b/>
                <w:sz w:val="22"/>
                <w:szCs w:val="22"/>
              </w:rPr>
              <w:lastRenderedPageBreak/>
              <w:t>Qualifikationsphase (Q2) – LEISTUNGSKURS</w:t>
            </w:r>
          </w:p>
        </w:tc>
      </w:tr>
      <w:tr w:rsidR="003B4126">
        <w:tc>
          <w:tcPr>
            <w:tcW w:w="2500" w:type="pct"/>
          </w:tcPr>
          <w:p w:rsidR="003B4126" w:rsidRDefault="003B4126">
            <w:pPr>
              <w:rPr>
                <w:rFonts w:cs="Arial"/>
                <w:i/>
                <w:sz w:val="22"/>
                <w:szCs w:val="22"/>
                <w:u w:val="single"/>
              </w:rPr>
            </w:pPr>
            <w:r>
              <w:rPr>
                <w:rFonts w:cs="Arial"/>
                <w:i/>
                <w:sz w:val="22"/>
                <w:szCs w:val="22"/>
                <w:u w:val="single"/>
              </w:rPr>
              <w:t>Unterrichtsvorhaben I:</w:t>
            </w:r>
          </w:p>
          <w:p w:rsidR="003B4126" w:rsidRDefault="003B4126">
            <w:pPr>
              <w:rPr>
                <w:sz w:val="22"/>
              </w:rPr>
            </w:pPr>
            <w:r>
              <w:rPr>
                <w:sz w:val="22"/>
              </w:rPr>
              <w:t>(evtl. auf 2 UV verteilen, je nach Vorgaben für das ZA )</w:t>
            </w:r>
          </w:p>
          <w:p w:rsidR="003B4126" w:rsidRDefault="003B4126">
            <w:pPr>
              <w:rPr>
                <w:rFonts w:cs="Arial"/>
                <w:b/>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Traditionen und Traditionsbrüche in Literatur und Gesellschaft</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w:t>
            </w:r>
            <w:r>
              <w:rPr>
                <w:sz w:val="22"/>
              </w:rPr>
              <w:t xml:space="preserve"> Die </w:t>
            </w:r>
            <w:r w:rsidR="00F242F2">
              <w:rPr>
                <w:sz w:val="22"/>
              </w:rPr>
              <w:t>Studierenden</w:t>
            </w:r>
            <w:r>
              <w:rPr>
                <w:sz w:val="22"/>
              </w:rPr>
              <w:t xml:space="preserve"> können…</w:t>
            </w:r>
          </w:p>
          <w:p w:rsidR="003B4126" w:rsidRDefault="003B4126">
            <w:pPr>
              <w:numPr>
                <w:ilvl w:val="0"/>
                <w:numId w:val="27"/>
              </w:numPr>
              <w:ind w:left="709"/>
              <w:rPr>
                <w:bCs/>
                <w:sz w:val="21"/>
              </w:rPr>
            </w:pPr>
            <w:r>
              <w:rPr>
                <w:bCs/>
                <w:sz w:val="21"/>
              </w:rPr>
              <w:t>unter Berücksichtigung der eigenen Ziele und des Adressaten Sac</w:t>
            </w:r>
            <w:r>
              <w:rPr>
                <w:bCs/>
                <w:sz w:val="21"/>
              </w:rPr>
              <w:t>h</w:t>
            </w:r>
            <w:r>
              <w:rPr>
                <w:bCs/>
                <w:sz w:val="21"/>
              </w:rPr>
              <w:t>verhalte sprachlich differenziert darstellen, (Sprache-Pro.)</w:t>
            </w:r>
          </w:p>
          <w:p w:rsidR="003B4126" w:rsidRDefault="003B4126">
            <w:pPr>
              <w:numPr>
                <w:ilvl w:val="0"/>
                <w:numId w:val="27"/>
              </w:numPr>
              <w:ind w:left="709"/>
              <w:rPr>
                <w:bCs/>
                <w:sz w:val="21"/>
              </w:rPr>
            </w:pPr>
            <w:r>
              <w:rPr>
                <w:bCs/>
                <w:sz w:val="21"/>
              </w:rPr>
              <w:t>komplexe Sachzusammenhänge in Vorträgen unter Rückgriff auf ve</w:t>
            </w:r>
            <w:r>
              <w:rPr>
                <w:bCs/>
                <w:sz w:val="21"/>
              </w:rPr>
              <w:t>r</w:t>
            </w:r>
            <w:r>
              <w:rPr>
                <w:bCs/>
                <w:sz w:val="21"/>
              </w:rPr>
              <w:t>bale und nonverbale Mittel differenziert und intentionsgerecht darste</w:t>
            </w:r>
            <w:r>
              <w:rPr>
                <w:bCs/>
                <w:sz w:val="21"/>
              </w:rPr>
              <w:t>l</w:t>
            </w:r>
            <w:r>
              <w:rPr>
                <w:bCs/>
                <w:sz w:val="21"/>
              </w:rPr>
              <w:t>len, (Sprache-Pro.)</w:t>
            </w:r>
          </w:p>
          <w:p w:rsidR="003B4126" w:rsidRDefault="003B4126">
            <w:pPr>
              <w:numPr>
                <w:ilvl w:val="0"/>
                <w:numId w:val="27"/>
              </w:numPr>
              <w:ind w:left="709"/>
              <w:rPr>
                <w:bCs/>
                <w:sz w:val="21"/>
              </w:rPr>
            </w:pPr>
            <w:r>
              <w:rPr>
                <w:bCs/>
                <w:sz w:val="21"/>
              </w:rPr>
              <w:t>strukturell unterschiedliche erzählende Texte unter besonderer Berüc</w:t>
            </w:r>
            <w:r>
              <w:rPr>
                <w:bCs/>
                <w:sz w:val="21"/>
              </w:rPr>
              <w:t>k</w:t>
            </w:r>
            <w:r>
              <w:rPr>
                <w:bCs/>
                <w:sz w:val="21"/>
              </w:rPr>
              <w:t>sichtigung der Entwicklung der gattungstypischen Gestaltungsform und poetologis</w:t>
            </w:r>
            <w:r w:rsidR="00BC1306">
              <w:rPr>
                <w:bCs/>
                <w:sz w:val="21"/>
              </w:rPr>
              <w:t>c</w:t>
            </w:r>
            <w:r>
              <w:rPr>
                <w:bCs/>
                <w:sz w:val="21"/>
              </w:rPr>
              <w:t>her Konzepte analysieren,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literarische Texte in grundlegende literarhistorische und historisch-gesellschaftliche Entwicklungen –</w:t>
            </w:r>
            <w:r w:rsidR="00BC1306">
              <w:rPr>
                <w:bCs/>
                <w:sz w:val="21"/>
              </w:rPr>
              <w:t xml:space="preserve"> </w:t>
            </w:r>
            <w:r>
              <w:rPr>
                <w:bCs/>
                <w:sz w:val="21"/>
              </w:rPr>
              <w:t>vom Barock bis zum 21. Jahrhundert – einordnen,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 xml:space="preserve">die </w:t>
            </w:r>
            <w:r w:rsidR="00613C8C">
              <w:rPr>
                <w:bCs/>
                <w:sz w:val="21"/>
              </w:rPr>
              <w:t>Problematik</w:t>
            </w:r>
            <w:r>
              <w:rPr>
                <w:bCs/>
                <w:sz w:val="21"/>
              </w:rPr>
              <w:t xml:space="preserve"> literaturwissenschaftlicher Kategorisierung (Epochen, Gattungen) erläutern,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 xml:space="preserve">den eigenen </w:t>
            </w:r>
            <w:proofErr w:type="spellStart"/>
            <w:r>
              <w:rPr>
                <w:bCs/>
                <w:sz w:val="21"/>
              </w:rPr>
              <w:t>Textverstehensprozess</w:t>
            </w:r>
            <w:proofErr w:type="spellEnd"/>
            <w:r>
              <w:rPr>
                <w:bCs/>
                <w:sz w:val="21"/>
              </w:rPr>
              <w:t xml:space="preserve"> als Konstrukt unterschiedlicher Bedingungsfaktoren erklären,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in ihren Analysetexten Ergebnisse text</w:t>
            </w:r>
            <w:r w:rsidR="0015795C">
              <w:rPr>
                <w:bCs/>
                <w:sz w:val="21"/>
              </w:rPr>
              <w:t>immanent</w:t>
            </w:r>
            <w:r>
              <w:rPr>
                <w:bCs/>
                <w:sz w:val="21"/>
              </w:rPr>
              <w:t>er und textübergre</w:t>
            </w:r>
            <w:r>
              <w:rPr>
                <w:bCs/>
                <w:sz w:val="21"/>
              </w:rPr>
              <w:t>i</w:t>
            </w:r>
            <w:r>
              <w:rPr>
                <w:bCs/>
                <w:sz w:val="21"/>
              </w:rPr>
              <w:t>fender Untersuchungsverfahren darstellen und in einer eigenständigen Deutung integrieren, (Texte-Pro.)</w:t>
            </w:r>
          </w:p>
          <w:p w:rsidR="003B4126" w:rsidRDefault="003B4126">
            <w:pPr>
              <w:numPr>
                <w:ilvl w:val="0"/>
                <w:numId w:val="27"/>
              </w:numPr>
              <w:ind w:left="709"/>
              <w:rPr>
                <w:bCs/>
                <w:sz w:val="21"/>
              </w:rPr>
            </w:pPr>
            <w:r>
              <w:rPr>
                <w:bCs/>
                <w:sz w:val="21"/>
              </w:rPr>
              <w:t>komplexe Sachverhalte in mündlichen Texten (Referat, umfangreicher Gesprächsbeitrag) unter Nutzung unterschiedlicher Visualisierungsfo</w:t>
            </w:r>
            <w:r>
              <w:rPr>
                <w:bCs/>
                <w:sz w:val="21"/>
              </w:rPr>
              <w:t>r</w:t>
            </w:r>
            <w:r>
              <w:rPr>
                <w:bCs/>
                <w:sz w:val="21"/>
              </w:rPr>
              <w:t>men darstellen, (Texte-Pro.)</w:t>
            </w:r>
          </w:p>
          <w:p w:rsidR="003B4126" w:rsidRDefault="003B4126">
            <w:pPr>
              <w:numPr>
                <w:ilvl w:val="0"/>
                <w:numId w:val="27"/>
              </w:numPr>
              <w:ind w:left="709"/>
              <w:rPr>
                <w:bCs/>
                <w:sz w:val="21"/>
              </w:rPr>
            </w:pPr>
            <w:r>
              <w:rPr>
                <w:bCs/>
                <w:sz w:val="21"/>
              </w:rPr>
              <w:t>eigene und fremde Unterrichtsbeiträge in unterschiedlichen kommun</w:t>
            </w:r>
            <w:r>
              <w:rPr>
                <w:bCs/>
                <w:sz w:val="21"/>
              </w:rPr>
              <w:t>i</w:t>
            </w:r>
            <w:r>
              <w:rPr>
                <w:bCs/>
                <w:sz w:val="21"/>
              </w:rPr>
              <w:t>kativen Kontexten (Fachgespräche, Diskussionen, Feedback zu Pr</w:t>
            </w:r>
            <w:r>
              <w:rPr>
                <w:bCs/>
                <w:sz w:val="21"/>
              </w:rPr>
              <w:t>ä</w:t>
            </w:r>
            <w:r>
              <w:rPr>
                <w:bCs/>
                <w:sz w:val="21"/>
              </w:rPr>
              <w:t>sentationen) fachlich differenziert beurteilen, (Kommunikation-</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selbstständig und adressatengerecht – unter Berücksichtigung fachl</w:t>
            </w:r>
            <w:r>
              <w:rPr>
                <w:bCs/>
                <w:sz w:val="21"/>
              </w:rPr>
              <w:t>i</w:t>
            </w:r>
            <w:r>
              <w:rPr>
                <w:bCs/>
                <w:sz w:val="21"/>
              </w:rPr>
              <w:t>cher Differenziertheit und Zuhöreraktivierung – komplexe Beiträge m</w:t>
            </w:r>
            <w:r>
              <w:rPr>
                <w:bCs/>
                <w:sz w:val="21"/>
              </w:rPr>
              <w:t>e</w:t>
            </w:r>
            <w:r>
              <w:rPr>
                <w:bCs/>
                <w:sz w:val="21"/>
              </w:rPr>
              <w:t>diengestützt präsentieren, (Kommunikation-Pro.)</w:t>
            </w:r>
          </w:p>
          <w:p w:rsidR="003B4126" w:rsidRDefault="003B4126">
            <w:pPr>
              <w:numPr>
                <w:ilvl w:val="0"/>
                <w:numId w:val="27"/>
              </w:numPr>
              <w:ind w:left="709"/>
              <w:rPr>
                <w:bCs/>
                <w:sz w:val="21"/>
              </w:rPr>
            </w:pPr>
            <w:r>
              <w:rPr>
                <w:bCs/>
                <w:sz w:val="21"/>
              </w:rPr>
              <w:t xml:space="preserve">Gesprächsbeiträge und Gesprächsverhalten </w:t>
            </w:r>
            <w:proofErr w:type="spellStart"/>
            <w:r>
              <w:rPr>
                <w:bCs/>
                <w:sz w:val="21"/>
              </w:rPr>
              <w:t>kriterienorientiert</w:t>
            </w:r>
            <w:proofErr w:type="spellEnd"/>
            <w:r>
              <w:rPr>
                <w:bCs/>
                <w:sz w:val="21"/>
              </w:rPr>
              <w:t xml:space="preserve"> analysi</w:t>
            </w:r>
            <w:r>
              <w:rPr>
                <w:bCs/>
                <w:sz w:val="21"/>
              </w:rPr>
              <w:t>e</w:t>
            </w:r>
            <w:r>
              <w:rPr>
                <w:bCs/>
                <w:sz w:val="21"/>
              </w:rPr>
              <w:t>ren und ein fachlich differenziertes, konstruktives und wertschätzendes Feedback formulieren, (Kommunikation-Pro.)</w:t>
            </w:r>
          </w:p>
          <w:p w:rsidR="003B4126" w:rsidRDefault="003B4126">
            <w:pPr>
              <w:numPr>
                <w:ilvl w:val="0"/>
                <w:numId w:val="27"/>
              </w:numPr>
              <w:ind w:left="709"/>
              <w:rPr>
                <w:bCs/>
                <w:sz w:val="21"/>
              </w:rPr>
            </w:pPr>
            <w:r>
              <w:rPr>
                <w:bCs/>
                <w:sz w:val="21"/>
              </w:rPr>
              <w:t>mithilfe geeigneter Medien selbstständig fachlich komplexe Zusa</w:t>
            </w:r>
            <w:r>
              <w:rPr>
                <w:bCs/>
                <w:sz w:val="21"/>
              </w:rPr>
              <w:t>m</w:t>
            </w:r>
            <w:r>
              <w:rPr>
                <w:bCs/>
                <w:sz w:val="21"/>
              </w:rPr>
              <w:t>menhänge präsentieren, (Medien-Pro.)</w:t>
            </w:r>
          </w:p>
          <w:p w:rsidR="003B4126" w:rsidRDefault="003B4126">
            <w:pPr>
              <w:numPr>
                <w:ilvl w:val="0"/>
                <w:numId w:val="27"/>
              </w:numPr>
              <w:ind w:left="709"/>
              <w:rPr>
                <w:rFonts w:cs="Arial"/>
                <w:sz w:val="22"/>
                <w:szCs w:val="22"/>
              </w:rPr>
            </w:pPr>
            <w:r>
              <w:rPr>
                <w:bCs/>
                <w:sz w:val="21"/>
              </w:rPr>
              <w:t>die funktionale Verwendung von Medien für die Aufbereitung von A</w:t>
            </w:r>
            <w:r>
              <w:rPr>
                <w:bCs/>
                <w:sz w:val="21"/>
              </w:rPr>
              <w:t>r</w:t>
            </w:r>
            <w:r>
              <w:rPr>
                <w:bCs/>
                <w:sz w:val="21"/>
              </w:rPr>
              <w:lastRenderedPageBreak/>
              <w:t>beitsergebnissen beurteilen und die eigenen Präsentationen zielgeric</w:t>
            </w:r>
            <w:r>
              <w:rPr>
                <w:bCs/>
                <w:sz w:val="21"/>
              </w:rPr>
              <w:t>h</w:t>
            </w:r>
            <w:r>
              <w:rPr>
                <w:bCs/>
                <w:sz w:val="21"/>
              </w:rPr>
              <w:t>tet überarbeiten. (Medien-Pro.)</w:t>
            </w:r>
          </w:p>
          <w:p w:rsidR="003B4126" w:rsidRDefault="003B4126">
            <w:pPr>
              <w:ind w:left="349"/>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Cs/>
                <w:sz w:val="22"/>
              </w:rPr>
            </w:pPr>
            <w:r>
              <w:rPr>
                <w:bCs/>
                <w:sz w:val="22"/>
              </w:rPr>
              <w:t>Sprache: sprachgeschichtlicher Wandel</w:t>
            </w:r>
          </w:p>
          <w:p w:rsidR="003B4126" w:rsidRDefault="003B4126">
            <w:pPr>
              <w:numPr>
                <w:ilvl w:val="0"/>
                <w:numId w:val="26"/>
              </w:numPr>
              <w:rPr>
                <w:bCs/>
                <w:sz w:val="22"/>
              </w:rPr>
            </w:pPr>
            <w:r>
              <w:rPr>
                <w:b/>
                <w:sz w:val="22"/>
              </w:rPr>
              <w:t>Texte: strukturell unterschiedliche Erzähltexte aus unte</w:t>
            </w:r>
            <w:r>
              <w:rPr>
                <w:b/>
                <w:sz w:val="22"/>
              </w:rPr>
              <w:t>r</w:t>
            </w:r>
            <w:r>
              <w:rPr>
                <w:b/>
                <w:sz w:val="22"/>
              </w:rPr>
              <w:t>schiedlichen historischen Kontexten</w:t>
            </w:r>
            <w:r>
              <w:rPr>
                <w:bCs/>
                <w:sz w:val="22"/>
              </w:rPr>
              <w:t>, komplex</w:t>
            </w:r>
            <w:r w:rsidR="00613C8C">
              <w:rPr>
                <w:bCs/>
                <w:sz w:val="22"/>
              </w:rPr>
              <w:t xml:space="preserve">e, auch längere Sachtexte </w:t>
            </w:r>
          </w:p>
          <w:p w:rsidR="003B4126" w:rsidRDefault="003B4126">
            <w:pPr>
              <w:numPr>
                <w:ilvl w:val="0"/>
                <w:numId w:val="26"/>
              </w:numPr>
              <w:rPr>
                <w:bCs/>
                <w:sz w:val="22"/>
              </w:rPr>
            </w:pPr>
            <w:r>
              <w:rPr>
                <w:bCs/>
                <w:sz w:val="22"/>
              </w:rPr>
              <w:t>Kommunikation: sprachliches Handeln im kommunikativen Kontext, Autor-Rezipienten-Kommunikation in literarischen Texten</w:t>
            </w:r>
          </w:p>
          <w:p w:rsidR="003B4126" w:rsidRDefault="003B4126">
            <w:pPr>
              <w:numPr>
                <w:ilvl w:val="0"/>
                <w:numId w:val="26"/>
              </w:numPr>
              <w:rPr>
                <w:bCs/>
                <w:sz w:val="22"/>
              </w:rPr>
            </w:pPr>
            <w:r>
              <w:rPr>
                <w:bCs/>
                <w:sz w:val="22"/>
              </w:rPr>
              <w:t>Medien: ggf. filmisches Erzählen</w:t>
            </w:r>
          </w:p>
          <w:p w:rsidR="003B4126" w:rsidRDefault="003B4126">
            <w:pPr>
              <w:ind w:left="360"/>
              <w:rPr>
                <w:bCs/>
                <w:sz w:val="22"/>
              </w:rPr>
            </w:pPr>
          </w:p>
          <w:p w:rsidR="003B4126" w:rsidRDefault="009E1E93" w:rsidP="009E1E93">
            <w:pPr>
              <w:rPr>
                <w:rFonts w:cs="Arial"/>
                <w:sz w:val="22"/>
                <w:szCs w:val="22"/>
              </w:rPr>
            </w:pPr>
            <w:r>
              <w:rPr>
                <w:rFonts w:cs="Arial"/>
                <w:b/>
                <w:sz w:val="22"/>
                <w:szCs w:val="22"/>
              </w:rPr>
              <w:t>Aufgabentyp</w:t>
            </w:r>
            <w:r w:rsidR="003B4126">
              <w:rPr>
                <w:rFonts w:cs="Arial"/>
                <w:sz w:val="22"/>
                <w:szCs w:val="22"/>
              </w:rPr>
              <w:t xml:space="preserve">: </w:t>
            </w:r>
            <w:r w:rsidR="003B4126">
              <w:rPr>
                <w:sz w:val="22"/>
              </w:rPr>
              <w:t>IA, IIIB</w:t>
            </w:r>
          </w:p>
        </w:tc>
        <w:tc>
          <w:tcPr>
            <w:tcW w:w="2500" w:type="pct"/>
          </w:tcPr>
          <w:p w:rsidR="003B4126" w:rsidRDefault="003B4126">
            <w:pPr>
              <w:rPr>
                <w:rFonts w:cs="Arial"/>
                <w:i/>
                <w:sz w:val="22"/>
                <w:szCs w:val="22"/>
                <w:u w:val="single"/>
              </w:rPr>
            </w:pPr>
            <w:r>
              <w:rPr>
                <w:rFonts w:cs="Arial"/>
                <w:i/>
                <w:sz w:val="22"/>
                <w:szCs w:val="22"/>
                <w:u w:val="single"/>
              </w:rPr>
              <w:lastRenderedPageBreak/>
              <w:t>Unterrichtsvorhaben II:</w:t>
            </w:r>
          </w:p>
          <w:p w:rsidR="003B4126" w:rsidRDefault="003B4126">
            <w:pPr>
              <w:rPr>
                <w:rFonts w:cs="Arial"/>
                <w:sz w:val="22"/>
                <w:szCs w:val="22"/>
              </w:rPr>
            </w:pPr>
          </w:p>
          <w:p w:rsidR="003B4126" w:rsidRDefault="003B4126">
            <w:pPr>
              <w:rPr>
                <w:rFonts w:cs="Arial"/>
                <w:sz w:val="22"/>
                <w:szCs w:val="22"/>
              </w:rPr>
            </w:pPr>
            <w:r>
              <w:rPr>
                <w:rFonts w:cs="Arial"/>
                <w:b/>
                <w:sz w:val="22"/>
                <w:szCs w:val="22"/>
              </w:rPr>
              <w:t>Thema</w:t>
            </w:r>
            <w:r>
              <w:rPr>
                <w:rFonts w:cs="Arial"/>
                <w:sz w:val="22"/>
                <w:szCs w:val="22"/>
              </w:rPr>
              <w:t xml:space="preserve">: </w:t>
            </w:r>
            <w:r>
              <w:rPr>
                <w:sz w:val="22"/>
              </w:rPr>
              <w:t xml:space="preserve">Spracherwerb – Wie kommt der Mensch zur Sprache? </w:t>
            </w:r>
          </w:p>
          <w:p w:rsidR="003B4126" w:rsidRDefault="003B4126">
            <w:pPr>
              <w:rPr>
                <w:rFonts w:cs="Arial"/>
                <w:sz w:val="22"/>
                <w:szCs w:val="22"/>
              </w:rPr>
            </w:pPr>
          </w:p>
          <w:p w:rsidR="003B4126" w:rsidRPr="00613C8C" w:rsidRDefault="003B4126">
            <w:pPr>
              <w:rPr>
                <w:rFonts w:cs="Arial"/>
                <w:sz w:val="22"/>
                <w:szCs w:val="22"/>
              </w:rPr>
            </w:pPr>
            <w:r>
              <w:rPr>
                <w:rFonts w:cs="Arial"/>
                <w:b/>
                <w:sz w:val="22"/>
                <w:szCs w:val="22"/>
              </w:rPr>
              <w:t>Kompetenzen</w:t>
            </w:r>
            <w:r>
              <w:rPr>
                <w:rFonts w:cs="Arial"/>
                <w:sz w:val="22"/>
                <w:szCs w:val="22"/>
              </w:rPr>
              <w:t>:</w:t>
            </w:r>
            <w:r>
              <w:rPr>
                <w:sz w:val="22"/>
              </w:rPr>
              <w:t xml:space="preserve"> </w:t>
            </w:r>
            <w:r w:rsidRPr="00613C8C">
              <w:rPr>
                <w:sz w:val="22"/>
                <w:szCs w:val="22"/>
              </w:rPr>
              <w:t xml:space="preserve">Die </w:t>
            </w:r>
            <w:r w:rsidR="00F242F2">
              <w:rPr>
                <w:sz w:val="22"/>
                <w:szCs w:val="22"/>
              </w:rPr>
              <w:t>Studierenden</w:t>
            </w:r>
            <w:r w:rsidRPr="00613C8C">
              <w:rPr>
                <w:sz w:val="22"/>
                <w:szCs w:val="22"/>
              </w:rPr>
              <w:t xml:space="preserve"> können…</w:t>
            </w:r>
          </w:p>
          <w:p w:rsidR="003B4126" w:rsidRPr="00613C8C" w:rsidRDefault="003B4126">
            <w:pPr>
              <w:numPr>
                <w:ilvl w:val="0"/>
                <w:numId w:val="27"/>
              </w:numPr>
              <w:ind w:left="709"/>
              <w:rPr>
                <w:bCs/>
                <w:sz w:val="22"/>
                <w:szCs w:val="22"/>
              </w:rPr>
            </w:pPr>
            <w:r w:rsidRPr="00613C8C">
              <w:rPr>
                <w:bCs/>
                <w:sz w:val="22"/>
                <w:szCs w:val="22"/>
              </w:rPr>
              <w:t>die Grundannahmen von unterschiedlichen wissenschaftlichen A</w:t>
            </w:r>
            <w:r w:rsidRPr="00613C8C">
              <w:rPr>
                <w:bCs/>
                <w:sz w:val="22"/>
                <w:szCs w:val="22"/>
              </w:rPr>
              <w:t>n</w:t>
            </w:r>
            <w:r w:rsidRPr="00613C8C">
              <w:rPr>
                <w:bCs/>
                <w:sz w:val="22"/>
                <w:szCs w:val="22"/>
              </w:rPr>
              <w:t>sätzen der Spracherwerbstheorie vergleichen, (Sprache-</w:t>
            </w:r>
            <w:proofErr w:type="spellStart"/>
            <w:r w:rsidRPr="00613C8C">
              <w:rPr>
                <w:bCs/>
                <w:sz w:val="22"/>
                <w:szCs w:val="22"/>
              </w:rPr>
              <w:t>Rez</w:t>
            </w:r>
            <w:proofErr w:type="spellEnd"/>
            <w:r w:rsidRPr="00613C8C">
              <w:rPr>
                <w:bCs/>
                <w:sz w:val="22"/>
                <w:szCs w:val="22"/>
              </w:rPr>
              <w:t>.)</w:t>
            </w:r>
          </w:p>
          <w:p w:rsidR="003B4126" w:rsidRPr="00613C8C" w:rsidRDefault="003B4126">
            <w:pPr>
              <w:numPr>
                <w:ilvl w:val="0"/>
                <w:numId w:val="27"/>
              </w:numPr>
              <w:ind w:left="709"/>
              <w:rPr>
                <w:bCs/>
                <w:sz w:val="22"/>
                <w:szCs w:val="22"/>
              </w:rPr>
            </w:pPr>
            <w:r w:rsidRPr="00613C8C">
              <w:rPr>
                <w:bCs/>
                <w:sz w:val="22"/>
                <w:szCs w:val="22"/>
              </w:rPr>
              <w:t>die Grundzüge unterschiedlicher Erklärungsansätze zu der Bezi</w:t>
            </w:r>
            <w:r w:rsidRPr="00613C8C">
              <w:rPr>
                <w:bCs/>
                <w:sz w:val="22"/>
                <w:szCs w:val="22"/>
              </w:rPr>
              <w:t>e</w:t>
            </w:r>
            <w:r w:rsidRPr="00613C8C">
              <w:rPr>
                <w:bCs/>
                <w:sz w:val="22"/>
                <w:szCs w:val="22"/>
              </w:rPr>
              <w:t>hung von Sprache, Denken und Wirklichkeit vergleichen, (Sprache-</w:t>
            </w:r>
            <w:proofErr w:type="spellStart"/>
            <w:r w:rsidRPr="00613C8C">
              <w:rPr>
                <w:bCs/>
                <w:sz w:val="22"/>
                <w:szCs w:val="22"/>
              </w:rPr>
              <w:t>Rez</w:t>
            </w:r>
            <w:proofErr w:type="spellEnd"/>
            <w:r w:rsidRPr="00613C8C">
              <w:rPr>
                <w:bCs/>
                <w:sz w:val="22"/>
                <w:szCs w:val="22"/>
              </w:rPr>
              <w:t>.)</w:t>
            </w:r>
          </w:p>
          <w:p w:rsidR="003B4126" w:rsidRPr="00613C8C" w:rsidRDefault="003B4126">
            <w:pPr>
              <w:numPr>
                <w:ilvl w:val="0"/>
                <w:numId w:val="27"/>
              </w:numPr>
              <w:ind w:left="709"/>
              <w:rPr>
                <w:bCs/>
                <w:sz w:val="22"/>
                <w:szCs w:val="22"/>
              </w:rPr>
            </w:pPr>
            <w:r w:rsidRPr="00613C8C">
              <w:rPr>
                <w:bCs/>
                <w:sz w:val="22"/>
                <w:szCs w:val="22"/>
              </w:rPr>
              <w:t>Phänomene von Mehrsprachigkeit differenziert erläutern, (Sprache-</w:t>
            </w:r>
            <w:proofErr w:type="spellStart"/>
            <w:r w:rsidRPr="00613C8C">
              <w:rPr>
                <w:bCs/>
                <w:sz w:val="22"/>
                <w:szCs w:val="22"/>
              </w:rPr>
              <w:t>Rez</w:t>
            </w:r>
            <w:proofErr w:type="spellEnd"/>
            <w:r w:rsidRPr="00613C8C">
              <w:rPr>
                <w:bCs/>
                <w:sz w:val="22"/>
                <w:szCs w:val="22"/>
              </w:rPr>
              <w:t>.)</w:t>
            </w:r>
          </w:p>
          <w:p w:rsidR="003B4126" w:rsidRPr="00613C8C" w:rsidRDefault="003B4126">
            <w:pPr>
              <w:numPr>
                <w:ilvl w:val="0"/>
                <w:numId w:val="27"/>
              </w:numPr>
              <w:ind w:left="709"/>
              <w:rPr>
                <w:rFonts w:cs="Arial"/>
                <w:bCs/>
                <w:sz w:val="22"/>
                <w:szCs w:val="22"/>
              </w:rPr>
            </w:pPr>
            <w:r w:rsidRPr="00613C8C">
              <w:rPr>
                <w:rFonts w:cs="Arial"/>
                <w:bCs/>
                <w:sz w:val="22"/>
                <w:szCs w:val="22"/>
              </w:rPr>
              <w:t>komplexe Sachtexte unter besonderer Berücksichtigung der unte</w:t>
            </w:r>
            <w:r w:rsidRPr="00613C8C">
              <w:rPr>
                <w:rFonts w:cs="Arial"/>
                <w:bCs/>
                <w:sz w:val="22"/>
                <w:szCs w:val="22"/>
              </w:rPr>
              <w:t>r</w:t>
            </w:r>
            <w:r w:rsidRPr="00613C8C">
              <w:rPr>
                <w:rFonts w:cs="Arial"/>
                <w:bCs/>
                <w:sz w:val="22"/>
                <w:szCs w:val="22"/>
              </w:rPr>
              <w:t>schiedlichen Modi (argumentativ, deskriptiv, narrativ) und vor dem Hintergrund ihres jeweiligen gesellschaftlich-historischen Kontextes analysieren, (Texte-</w:t>
            </w:r>
            <w:proofErr w:type="spellStart"/>
            <w:r w:rsidRPr="00613C8C">
              <w:rPr>
                <w:rFonts w:cs="Arial"/>
                <w:bCs/>
                <w:sz w:val="22"/>
                <w:szCs w:val="22"/>
              </w:rPr>
              <w:t>Rez</w:t>
            </w:r>
            <w:proofErr w:type="spellEnd"/>
            <w:r w:rsidRPr="00613C8C">
              <w:rPr>
                <w:rFonts w:cs="Arial"/>
                <w:bCs/>
                <w:sz w:val="22"/>
                <w:szCs w:val="22"/>
              </w:rPr>
              <w:t>.)</w:t>
            </w:r>
          </w:p>
          <w:p w:rsidR="003B4126" w:rsidRPr="00613C8C" w:rsidRDefault="003B4126">
            <w:pPr>
              <w:numPr>
                <w:ilvl w:val="0"/>
                <w:numId w:val="27"/>
              </w:numPr>
              <w:ind w:left="709"/>
              <w:rPr>
                <w:bCs/>
                <w:sz w:val="22"/>
                <w:szCs w:val="22"/>
              </w:rPr>
            </w:pPr>
            <w:r w:rsidRPr="00613C8C">
              <w:rPr>
                <w:bCs/>
                <w:sz w:val="22"/>
                <w:szCs w:val="22"/>
              </w:rPr>
              <w:t>komplexe Sachverhalte in mündlichen Texten (Referat, umfangre</w:t>
            </w:r>
            <w:r w:rsidRPr="00613C8C">
              <w:rPr>
                <w:bCs/>
                <w:sz w:val="22"/>
                <w:szCs w:val="22"/>
              </w:rPr>
              <w:t>i</w:t>
            </w:r>
            <w:r w:rsidRPr="00613C8C">
              <w:rPr>
                <w:bCs/>
                <w:sz w:val="22"/>
                <w:szCs w:val="22"/>
              </w:rPr>
              <w:t>cher Gesprächsbeitrag) unter Nutzung unterschiedlicher Visualisi</w:t>
            </w:r>
            <w:r w:rsidRPr="00613C8C">
              <w:rPr>
                <w:bCs/>
                <w:sz w:val="22"/>
                <w:szCs w:val="22"/>
              </w:rPr>
              <w:t>e</w:t>
            </w:r>
            <w:r w:rsidRPr="00613C8C">
              <w:rPr>
                <w:bCs/>
                <w:sz w:val="22"/>
                <w:szCs w:val="22"/>
              </w:rPr>
              <w:t>rungsformen darstellen, (Texte-Pro.)</w:t>
            </w:r>
          </w:p>
          <w:p w:rsidR="003B4126" w:rsidRPr="00613C8C" w:rsidRDefault="003B4126">
            <w:pPr>
              <w:numPr>
                <w:ilvl w:val="0"/>
                <w:numId w:val="27"/>
              </w:numPr>
              <w:ind w:left="709"/>
              <w:rPr>
                <w:bCs/>
                <w:sz w:val="22"/>
                <w:szCs w:val="22"/>
              </w:rPr>
            </w:pPr>
            <w:r w:rsidRPr="00613C8C">
              <w:rPr>
                <w:bCs/>
                <w:sz w:val="22"/>
                <w:szCs w:val="22"/>
              </w:rPr>
              <w:t>komplexe Gesprächsverläufe und Arbeitsergebnisse sachgerecht systematisieren, (Texte-Pro.)</w:t>
            </w:r>
          </w:p>
          <w:p w:rsidR="003B4126" w:rsidRPr="00613C8C" w:rsidRDefault="003B4126">
            <w:pPr>
              <w:numPr>
                <w:ilvl w:val="0"/>
                <w:numId w:val="27"/>
              </w:numPr>
              <w:ind w:left="709"/>
              <w:rPr>
                <w:bCs/>
                <w:sz w:val="22"/>
                <w:szCs w:val="22"/>
              </w:rPr>
            </w:pPr>
            <w:r w:rsidRPr="00613C8C">
              <w:rPr>
                <w:bCs/>
                <w:sz w:val="22"/>
                <w:szCs w:val="22"/>
              </w:rPr>
              <w:t>selbstständig komplexe Arbeitsergebnisse in Form von kontinuierl</w:t>
            </w:r>
            <w:r w:rsidRPr="00613C8C">
              <w:rPr>
                <w:bCs/>
                <w:sz w:val="22"/>
                <w:szCs w:val="22"/>
              </w:rPr>
              <w:t>i</w:t>
            </w:r>
            <w:r w:rsidRPr="00613C8C">
              <w:rPr>
                <w:bCs/>
                <w:sz w:val="22"/>
                <w:szCs w:val="22"/>
              </w:rPr>
              <w:t>chen und diskontinuierlichen Texten unter sachgerechter Nutzung von Anwendungssoftware darstellen. (Medien-Pro.)</w:t>
            </w:r>
          </w:p>
          <w:p w:rsidR="003B4126" w:rsidRDefault="003B4126">
            <w:pPr>
              <w:ind w:left="349"/>
              <w:rPr>
                <w:bCs/>
                <w:sz w:val="21"/>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
                <w:sz w:val="22"/>
              </w:rPr>
            </w:pPr>
            <w:r>
              <w:rPr>
                <w:b/>
                <w:sz w:val="22"/>
              </w:rPr>
              <w:t>Spr</w:t>
            </w:r>
            <w:r w:rsidR="0045559A">
              <w:rPr>
                <w:b/>
                <w:sz w:val="22"/>
              </w:rPr>
              <w:t>ache: Spracherwerbsmodelle und -</w:t>
            </w:r>
            <w:r>
              <w:rPr>
                <w:b/>
                <w:sz w:val="22"/>
              </w:rPr>
              <w:t xml:space="preserve">theorien, Verhältnis von Sprache – Denken – Wirklichkeit </w:t>
            </w:r>
          </w:p>
          <w:p w:rsidR="003B4126" w:rsidRDefault="003B4126">
            <w:pPr>
              <w:numPr>
                <w:ilvl w:val="0"/>
                <w:numId w:val="26"/>
              </w:numPr>
              <w:rPr>
                <w:bCs/>
                <w:sz w:val="22"/>
              </w:rPr>
            </w:pPr>
            <w:r>
              <w:rPr>
                <w:b/>
                <w:sz w:val="22"/>
              </w:rPr>
              <w:t>Texte: komplexe S</w:t>
            </w:r>
            <w:r w:rsidR="00613C8C">
              <w:rPr>
                <w:b/>
                <w:sz w:val="22"/>
              </w:rPr>
              <w:t>achtexte</w:t>
            </w:r>
          </w:p>
          <w:p w:rsidR="003B4126" w:rsidRDefault="003B4126">
            <w:pPr>
              <w:numPr>
                <w:ilvl w:val="0"/>
                <w:numId w:val="26"/>
              </w:numPr>
              <w:rPr>
                <w:bCs/>
                <w:sz w:val="22"/>
              </w:rPr>
            </w:pPr>
            <w:r>
              <w:rPr>
                <w:bCs/>
                <w:sz w:val="22"/>
              </w:rPr>
              <w:t xml:space="preserve">Medien: Information und Informationsdarbietung in verschiedenen Medien </w:t>
            </w:r>
          </w:p>
          <w:p w:rsidR="003B4126" w:rsidRDefault="003B4126">
            <w:pPr>
              <w:rPr>
                <w:rFonts w:cs="Arial"/>
                <w:sz w:val="22"/>
                <w:szCs w:val="22"/>
              </w:rPr>
            </w:pPr>
          </w:p>
          <w:p w:rsidR="003B4126" w:rsidRDefault="009E1E93" w:rsidP="009E1E93">
            <w:pPr>
              <w:rPr>
                <w:rFonts w:cs="Arial"/>
                <w:i/>
                <w:sz w:val="22"/>
                <w:szCs w:val="22"/>
                <w:u w:val="single"/>
              </w:rPr>
            </w:pPr>
            <w:r>
              <w:rPr>
                <w:rFonts w:cs="Arial"/>
                <w:b/>
                <w:sz w:val="22"/>
                <w:szCs w:val="22"/>
              </w:rPr>
              <w:t>Aufgabentyp</w:t>
            </w:r>
            <w:r w:rsidR="003B4126">
              <w:rPr>
                <w:rFonts w:cs="Arial"/>
                <w:sz w:val="22"/>
                <w:szCs w:val="22"/>
              </w:rPr>
              <w:t xml:space="preserve">: </w:t>
            </w:r>
            <w:r w:rsidR="003B4126">
              <w:rPr>
                <w:sz w:val="22"/>
              </w:rPr>
              <w:t>IA, IIIA</w:t>
            </w:r>
          </w:p>
        </w:tc>
      </w:tr>
      <w:tr w:rsidR="003B4126">
        <w:tc>
          <w:tcPr>
            <w:tcW w:w="2500" w:type="pct"/>
            <w:tcBorders>
              <w:bottom w:val="single" w:sz="4" w:space="0" w:color="auto"/>
            </w:tcBorders>
          </w:tcPr>
          <w:p w:rsidR="003B4126" w:rsidRDefault="003B4126">
            <w:pPr>
              <w:rPr>
                <w:rFonts w:cs="Arial"/>
                <w:i/>
                <w:sz w:val="22"/>
                <w:szCs w:val="22"/>
                <w:u w:val="single"/>
              </w:rPr>
            </w:pPr>
            <w:r>
              <w:rPr>
                <w:rFonts w:cs="Arial"/>
                <w:i/>
                <w:sz w:val="22"/>
                <w:szCs w:val="22"/>
                <w:u w:val="single"/>
              </w:rPr>
              <w:lastRenderedPageBreak/>
              <w:t>Unterrichtsvorhaben III:</w:t>
            </w:r>
          </w:p>
          <w:p w:rsidR="003B4126" w:rsidRDefault="003B4126">
            <w:pPr>
              <w:rPr>
                <w:rFonts w:cs="Arial"/>
                <w:sz w:val="22"/>
                <w:szCs w:val="22"/>
              </w:rPr>
            </w:pPr>
          </w:p>
          <w:p w:rsidR="003B4126" w:rsidRDefault="003B4126">
            <w:r>
              <w:rPr>
                <w:rFonts w:cs="Arial"/>
                <w:b/>
                <w:sz w:val="22"/>
                <w:szCs w:val="22"/>
              </w:rPr>
              <w:t>Thema</w:t>
            </w:r>
            <w:r>
              <w:rPr>
                <w:rFonts w:cs="Arial"/>
                <w:sz w:val="22"/>
                <w:szCs w:val="22"/>
              </w:rPr>
              <w:t xml:space="preserve">: </w:t>
            </w:r>
            <w:r>
              <w:rPr>
                <w:sz w:val="22"/>
              </w:rPr>
              <w:t>Die literarische Darstellung von Liebe als Ausdruck des Zeitgei</w:t>
            </w:r>
            <w:r>
              <w:rPr>
                <w:sz w:val="22"/>
              </w:rPr>
              <w:t>s</w:t>
            </w:r>
            <w:r>
              <w:rPr>
                <w:sz w:val="22"/>
              </w:rPr>
              <w:t>tes?</w:t>
            </w:r>
          </w:p>
          <w:p w:rsidR="003B4126" w:rsidRDefault="003B4126">
            <w:pPr>
              <w:rPr>
                <w:rFonts w:cs="Arial"/>
                <w:sz w:val="22"/>
                <w:szCs w:val="22"/>
              </w:rPr>
            </w:pPr>
          </w:p>
          <w:p w:rsidR="003B4126" w:rsidRDefault="003B4126">
            <w:pPr>
              <w:rPr>
                <w:rFonts w:cs="Arial"/>
                <w:sz w:val="22"/>
                <w:szCs w:val="22"/>
              </w:rPr>
            </w:pPr>
            <w:r>
              <w:rPr>
                <w:rFonts w:cs="Arial"/>
                <w:b/>
                <w:sz w:val="22"/>
                <w:szCs w:val="22"/>
              </w:rPr>
              <w:t>Kompetenzen</w:t>
            </w:r>
            <w:r>
              <w:rPr>
                <w:rFonts w:cs="Arial"/>
                <w:sz w:val="22"/>
                <w:szCs w:val="22"/>
              </w:rPr>
              <w:t>:</w:t>
            </w:r>
            <w:r>
              <w:rPr>
                <w:sz w:val="22"/>
              </w:rPr>
              <w:t xml:space="preserve"> Die </w:t>
            </w:r>
            <w:r w:rsidR="00F242F2">
              <w:rPr>
                <w:sz w:val="22"/>
              </w:rPr>
              <w:t>Studierenden</w:t>
            </w:r>
            <w:r>
              <w:rPr>
                <w:sz w:val="22"/>
              </w:rPr>
              <w:t xml:space="preserve"> können…</w:t>
            </w:r>
          </w:p>
          <w:p w:rsidR="003B4126" w:rsidRDefault="003B4126">
            <w:pPr>
              <w:numPr>
                <w:ilvl w:val="0"/>
                <w:numId w:val="27"/>
              </w:numPr>
              <w:ind w:left="709"/>
              <w:rPr>
                <w:bCs/>
                <w:sz w:val="21"/>
              </w:rPr>
            </w:pPr>
            <w:r>
              <w:rPr>
                <w:bCs/>
                <w:sz w:val="21"/>
              </w:rPr>
              <w:t>sprachlich-stilistische Mittel in schriftlichen und mündlichen Texten im Hinblick auf deren Bedeutung für die Textaussage und Wirkung erlä</w:t>
            </w:r>
            <w:r>
              <w:rPr>
                <w:bCs/>
                <w:sz w:val="21"/>
              </w:rPr>
              <w:t>u</w:t>
            </w:r>
            <w:r>
              <w:rPr>
                <w:bCs/>
                <w:sz w:val="21"/>
              </w:rPr>
              <w:t>tern und diese fachlich differenziert beurteilen, (Sprache-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lyrische Texte im historischen Längsschnitt unter besonderer Berüc</w:t>
            </w:r>
            <w:r>
              <w:rPr>
                <w:bCs/>
                <w:sz w:val="21"/>
              </w:rPr>
              <w:t>k</w:t>
            </w:r>
            <w:r>
              <w:rPr>
                <w:bCs/>
                <w:sz w:val="21"/>
              </w:rPr>
              <w:t>sichtigung der Formen lyrischen Sprechens</w:t>
            </w:r>
            <w:r w:rsidR="00A61E04">
              <w:rPr>
                <w:bCs/>
                <w:sz w:val="21"/>
              </w:rPr>
              <w:t xml:space="preserve"> analysieren</w:t>
            </w:r>
            <w:r>
              <w:rPr>
                <w:bCs/>
                <w:sz w:val="21"/>
              </w:rPr>
              <w:t>,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literarische Texte in grundlegende literarhistorische und historisch-gesellschaftliche Entwicklungen – vom Barock bis zum 21. Jahrhundert – einordnen,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 xml:space="preserve">die </w:t>
            </w:r>
            <w:r w:rsidR="00613C8C">
              <w:rPr>
                <w:bCs/>
                <w:sz w:val="21"/>
              </w:rPr>
              <w:t>Problematik</w:t>
            </w:r>
            <w:r>
              <w:rPr>
                <w:bCs/>
                <w:sz w:val="21"/>
              </w:rPr>
              <w:t xml:space="preserve"> literaturwissenschaftlicher Kategorisierung (Epochen, Gattungen) erläutern, (Texte-</w:t>
            </w:r>
            <w:proofErr w:type="spellStart"/>
            <w:r>
              <w:rPr>
                <w:bCs/>
                <w:sz w:val="21"/>
              </w:rPr>
              <w:t>Rez</w:t>
            </w:r>
            <w:proofErr w:type="spellEnd"/>
            <w:r>
              <w:rPr>
                <w:bCs/>
                <w:sz w:val="21"/>
              </w:rPr>
              <w:t>.)</w:t>
            </w:r>
          </w:p>
          <w:p w:rsidR="003B4126" w:rsidRDefault="003B4126">
            <w:pPr>
              <w:numPr>
                <w:ilvl w:val="0"/>
                <w:numId w:val="27"/>
              </w:numPr>
              <w:ind w:left="709"/>
              <w:rPr>
                <w:bCs/>
                <w:sz w:val="21"/>
              </w:rPr>
            </w:pPr>
            <w:r>
              <w:rPr>
                <w:bCs/>
                <w:sz w:val="21"/>
              </w:rPr>
              <w:t>in ihren Analysetexten Ergebnisse text</w:t>
            </w:r>
            <w:r w:rsidR="0015795C">
              <w:rPr>
                <w:bCs/>
                <w:sz w:val="21"/>
              </w:rPr>
              <w:t>immanent</w:t>
            </w:r>
            <w:r>
              <w:rPr>
                <w:bCs/>
                <w:sz w:val="21"/>
              </w:rPr>
              <w:t>er und textübergre</w:t>
            </w:r>
            <w:r>
              <w:rPr>
                <w:bCs/>
                <w:sz w:val="21"/>
              </w:rPr>
              <w:t>i</w:t>
            </w:r>
            <w:r>
              <w:rPr>
                <w:bCs/>
                <w:sz w:val="21"/>
              </w:rPr>
              <w:t>fender Untersuchungsverfahren darstellen und in einer eigenständigen Deutung integrieren, (Texte-Pro.)</w:t>
            </w:r>
          </w:p>
          <w:p w:rsidR="003B4126" w:rsidRDefault="003B4126">
            <w:pPr>
              <w:numPr>
                <w:ilvl w:val="0"/>
                <w:numId w:val="27"/>
              </w:numPr>
              <w:ind w:left="709"/>
              <w:rPr>
                <w:bCs/>
                <w:sz w:val="21"/>
              </w:rPr>
            </w:pPr>
            <w:r>
              <w:rPr>
                <w:bCs/>
                <w:sz w:val="21"/>
              </w:rPr>
              <w:t>komplexe literarische Texte im Vortrag durch eine ästhetische Gesta</w:t>
            </w:r>
            <w:r>
              <w:rPr>
                <w:bCs/>
                <w:sz w:val="21"/>
              </w:rPr>
              <w:t>l</w:t>
            </w:r>
            <w:r>
              <w:rPr>
                <w:bCs/>
                <w:sz w:val="21"/>
              </w:rPr>
              <w:t>tung deuten, (Texte-Pro.)</w:t>
            </w:r>
          </w:p>
          <w:p w:rsidR="003B4126" w:rsidRDefault="003B4126">
            <w:pPr>
              <w:numPr>
                <w:ilvl w:val="0"/>
                <w:numId w:val="27"/>
              </w:numPr>
              <w:ind w:left="709"/>
              <w:rPr>
                <w:bCs/>
                <w:sz w:val="21"/>
              </w:rPr>
            </w:pPr>
            <w:r>
              <w:rPr>
                <w:bCs/>
                <w:sz w:val="21"/>
              </w:rPr>
              <w:t>Arbeitsschritte bei der Bewältigung eines komplexen Schreibauftrags analysieren, besondere fachliche Herausforderungen benennen und Lösungswege reflektieren, (Texte-Pro.)</w:t>
            </w:r>
          </w:p>
          <w:p w:rsidR="003B4126" w:rsidRDefault="003B4126">
            <w:pPr>
              <w:numPr>
                <w:ilvl w:val="0"/>
                <w:numId w:val="27"/>
              </w:numPr>
              <w:ind w:left="709"/>
              <w:rPr>
                <w:bCs/>
                <w:sz w:val="21"/>
              </w:rPr>
            </w:pPr>
            <w:r>
              <w:rPr>
                <w:bCs/>
                <w:sz w:val="21"/>
              </w:rPr>
              <w:t xml:space="preserve">die Besonderheiten der Autor-Rezipienten-Kommunikation erläutern, </w:t>
            </w:r>
            <w:r>
              <w:rPr>
                <w:sz w:val="21"/>
              </w:rPr>
              <w:t>(Kommunikation-</w:t>
            </w:r>
            <w:proofErr w:type="spellStart"/>
            <w:r>
              <w:rPr>
                <w:sz w:val="21"/>
              </w:rPr>
              <w:t>Rez</w:t>
            </w:r>
            <w:proofErr w:type="spellEnd"/>
            <w:r>
              <w:rPr>
                <w:sz w:val="21"/>
              </w:rPr>
              <w:t>.)</w:t>
            </w:r>
          </w:p>
          <w:p w:rsidR="003B4126" w:rsidRDefault="003B4126">
            <w:pPr>
              <w:numPr>
                <w:ilvl w:val="0"/>
                <w:numId w:val="27"/>
              </w:numPr>
              <w:ind w:left="709"/>
              <w:rPr>
                <w:bCs/>
                <w:sz w:val="21"/>
              </w:rPr>
            </w:pPr>
            <w:r>
              <w:rPr>
                <w:sz w:val="21"/>
              </w:rPr>
              <w:lastRenderedPageBreak/>
              <w:t>sich in eigenen Gesprächsbeiträgen explizit und differenziert auf and</w:t>
            </w:r>
            <w:r>
              <w:rPr>
                <w:sz w:val="21"/>
              </w:rPr>
              <w:t>e</w:t>
            </w:r>
            <w:r>
              <w:rPr>
                <w:sz w:val="21"/>
              </w:rPr>
              <w:t>re beziehen, (Kommunikation-Pro.)</w:t>
            </w:r>
          </w:p>
          <w:p w:rsidR="003B4126" w:rsidRDefault="003B4126">
            <w:pPr>
              <w:numPr>
                <w:ilvl w:val="0"/>
                <w:numId w:val="27"/>
              </w:numPr>
              <w:ind w:left="709"/>
              <w:rPr>
                <w:rFonts w:cs="Arial"/>
                <w:sz w:val="22"/>
                <w:szCs w:val="22"/>
              </w:rPr>
            </w:pPr>
            <w:r>
              <w:rPr>
                <w:bCs/>
                <w:sz w:val="21"/>
              </w:rPr>
              <w:t>Beiträge in komplexen Kommunikationssituationen (auch in Simulati</w:t>
            </w:r>
            <w:r>
              <w:rPr>
                <w:bCs/>
                <w:sz w:val="21"/>
              </w:rPr>
              <w:t>o</w:t>
            </w:r>
            <w:r>
              <w:rPr>
                <w:bCs/>
                <w:sz w:val="21"/>
              </w:rPr>
              <w:t>nen von Prüfungsgesprächen) differenziert, sachbezogen und adress</w:t>
            </w:r>
            <w:r>
              <w:rPr>
                <w:bCs/>
                <w:sz w:val="21"/>
              </w:rPr>
              <w:t>a</w:t>
            </w:r>
            <w:r>
              <w:rPr>
                <w:bCs/>
                <w:sz w:val="21"/>
              </w:rPr>
              <w:t>tengerecht in verschiedenen Rollen gestalten. (Kommunikation-Pro.)</w:t>
            </w:r>
          </w:p>
          <w:p w:rsidR="003B4126" w:rsidRDefault="003B4126">
            <w:pPr>
              <w:ind w:left="349"/>
              <w:rPr>
                <w:rFonts w:cs="Arial"/>
                <w:sz w:val="22"/>
                <w:szCs w:val="22"/>
              </w:rPr>
            </w:pPr>
          </w:p>
          <w:p w:rsidR="003B4126" w:rsidRDefault="003B4126">
            <w:pPr>
              <w:rPr>
                <w:rFonts w:cs="Arial"/>
                <w:sz w:val="22"/>
                <w:szCs w:val="22"/>
              </w:rPr>
            </w:pPr>
            <w:r>
              <w:rPr>
                <w:rFonts w:cs="Arial"/>
                <w:b/>
                <w:sz w:val="22"/>
                <w:szCs w:val="22"/>
              </w:rPr>
              <w:t>Inhaltliche Schwerpunkte</w:t>
            </w:r>
            <w:r>
              <w:rPr>
                <w:rFonts w:cs="Arial"/>
                <w:sz w:val="22"/>
                <w:szCs w:val="22"/>
              </w:rPr>
              <w:t>:</w:t>
            </w:r>
          </w:p>
          <w:p w:rsidR="003B4126" w:rsidRDefault="003B4126">
            <w:pPr>
              <w:numPr>
                <w:ilvl w:val="0"/>
                <w:numId w:val="26"/>
              </w:numPr>
              <w:rPr>
                <w:b/>
                <w:sz w:val="22"/>
              </w:rPr>
            </w:pPr>
            <w:r>
              <w:rPr>
                <w:b/>
                <w:sz w:val="22"/>
              </w:rPr>
              <w:t>Sprache: sprachgeschichtlicher Wandel</w:t>
            </w:r>
          </w:p>
          <w:p w:rsidR="003B4126" w:rsidRDefault="003B4126">
            <w:pPr>
              <w:numPr>
                <w:ilvl w:val="0"/>
                <w:numId w:val="26"/>
              </w:numPr>
              <w:rPr>
                <w:b/>
                <w:sz w:val="22"/>
              </w:rPr>
            </w:pPr>
            <w:r>
              <w:rPr>
                <w:b/>
                <w:sz w:val="22"/>
              </w:rPr>
              <w:t xml:space="preserve">Texte: lyrische Texte zu einem Themenbereich im historischen Längsschnitt, </w:t>
            </w:r>
            <w:r>
              <w:rPr>
                <w:bCs/>
                <w:sz w:val="22"/>
              </w:rPr>
              <w:t>komplexe S</w:t>
            </w:r>
            <w:r w:rsidR="00613C8C">
              <w:rPr>
                <w:bCs/>
                <w:sz w:val="22"/>
              </w:rPr>
              <w:t xml:space="preserve">achtexte </w:t>
            </w:r>
          </w:p>
          <w:p w:rsidR="003B4126" w:rsidRDefault="003B4126">
            <w:pPr>
              <w:numPr>
                <w:ilvl w:val="0"/>
                <w:numId w:val="26"/>
              </w:numPr>
              <w:rPr>
                <w:b/>
                <w:sz w:val="22"/>
              </w:rPr>
            </w:pPr>
            <w:r>
              <w:rPr>
                <w:b/>
                <w:sz w:val="22"/>
              </w:rPr>
              <w:t>Kommunikation: Autor-Rezipienten-Kommunikation in literar</w:t>
            </w:r>
            <w:r>
              <w:rPr>
                <w:b/>
                <w:sz w:val="22"/>
              </w:rPr>
              <w:t>i</w:t>
            </w:r>
            <w:r>
              <w:rPr>
                <w:b/>
                <w:sz w:val="22"/>
              </w:rPr>
              <w:t>schen Texten</w:t>
            </w:r>
          </w:p>
          <w:p w:rsidR="003B4126" w:rsidRDefault="003B4126">
            <w:pPr>
              <w:rPr>
                <w:rFonts w:cs="Arial"/>
                <w:sz w:val="22"/>
                <w:szCs w:val="22"/>
              </w:rPr>
            </w:pPr>
          </w:p>
          <w:p w:rsidR="003B4126" w:rsidRDefault="009E1E93" w:rsidP="009E1E93">
            <w:pPr>
              <w:rPr>
                <w:rFonts w:cs="Arial"/>
                <w:sz w:val="22"/>
                <w:szCs w:val="22"/>
              </w:rPr>
            </w:pPr>
            <w:r>
              <w:rPr>
                <w:rFonts w:cs="Arial"/>
                <w:b/>
                <w:sz w:val="22"/>
                <w:szCs w:val="22"/>
              </w:rPr>
              <w:t>Aufgabentyp</w:t>
            </w:r>
            <w:r w:rsidR="003B4126">
              <w:rPr>
                <w:rFonts w:cs="Arial"/>
                <w:sz w:val="22"/>
                <w:szCs w:val="22"/>
              </w:rPr>
              <w:t xml:space="preserve">: </w:t>
            </w:r>
            <w:r w:rsidR="003B4126">
              <w:rPr>
                <w:sz w:val="22"/>
              </w:rPr>
              <w:t>IB und ein weiterer Aufgabentyp</w:t>
            </w:r>
          </w:p>
        </w:tc>
        <w:tc>
          <w:tcPr>
            <w:tcW w:w="2500" w:type="pct"/>
            <w:tcBorders>
              <w:bottom w:val="single" w:sz="4" w:space="0" w:color="auto"/>
            </w:tcBorders>
          </w:tcPr>
          <w:p w:rsidR="003B4126" w:rsidRDefault="003B4126">
            <w:pPr>
              <w:rPr>
                <w:rFonts w:cs="Arial"/>
                <w:i/>
                <w:sz w:val="22"/>
                <w:szCs w:val="22"/>
                <w:u w:val="single"/>
              </w:rPr>
            </w:pPr>
          </w:p>
        </w:tc>
      </w:tr>
      <w:tr w:rsidR="003B4126">
        <w:tc>
          <w:tcPr>
            <w:tcW w:w="5000" w:type="pct"/>
            <w:gridSpan w:val="2"/>
            <w:shd w:val="clear" w:color="auto" w:fill="D9D9D9"/>
          </w:tcPr>
          <w:p w:rsidR="003B4126" w:rsidRDefault="003B4126">
            <w:pPr>
              <w:jc w:val="center"/>
              <w:rPr>
                <w:b/>
                <w:sz w:val="22"/>
                <w:szCs w:val="22"/>
                <w:u w:val="single"/>
              </w:rPr>
            </w:pPr>
            <w:r>
              <w:rPr>
                <w:b/>
                <w:sz w:val="22"/>
                <w:szCs w:val="22"/>
                <w:u w:val="single"/>
              </w:rPr>
              <w:lastRenderedPageBreak/>
              <w:t>Summe Qualifikationsphase (Q2) – LEISTUNGSKURS: 100 Stunden</w:t>
            </w:r>
          </w:p>
        </w:tc>
      </w:tr>
    </w:tbl>
    <w:p w:rsidR="003B4126" w:rsidRDefault="003B4126">
      <w:pPr>
        <w:rPr>
          <w:color w:val="FF0000"/>
          <w:sz w:val="22"/>
        </w:rPr>
      </w:pPr>
    </w:p>
    <w:p w:rsidR="003B4126" w:rsidRDefault="003B4126">
      <w:pPr>
        <w:sectPr w:rsidR="003B4126">
          <w:footerReference w:type="even" r:id="rId12"/>
          <w:footerReference w:type="default" r:id="rId13"/>
          <w:footerReference w:type="first" r:id="rId14"/>
          <w:pgSz w:w="16838" w:h="11904" w:orient="landscape" w:code="9"/>
          <w:pgMar w:top="1079" w:right="818" w:bottom="719" w:left="1080" w:header="709" w:footer="669" w:gutter="0"/>
          <w:cols w:space="708"/>
          <w:titlePg/>
        </w:sectPr>
      </w:pPr>
    </w:p>
    <w:p w:rsidR="003B4126" w:rsidRDefault="003B4126">
      <w:pPr>
        <w:pStyle w:val="berschrift3"/>
      </w:pPr>
      <w:bookmarkStart w:id="16" w:name="_Toc365882749"/>
      <w:bookmarkStart w:id="17" w:name="_Toc176151041"/>
      <w:bookmarkEnd w:id="10"/>
      <w:bookmarkEnd w:id="11"/>
      <w:bookmarkEnd w:id="12"/>
      <w:r>
        <w:lastRenderedPageBreak/>
        <w:t>2.1.2 Konkretisierte Unterrichtsvorhaben</w:t>
      </w:r>
      <w:bookmarkEnd w:id="16"/>
    </w:p>
    <w:p w:rsidR="003B4126" w:rsidRDefault="003B4126">
      <w:pPr>
        <w:pStyle w:val="StandardWeb"/>
        <w:pBdr>
          <w:top w:val="single" w:sz="4" w:space="1" w:color="auto"/>
          <w:left w:val="single" w:sz="4" w:space="4" w:color="auto"/>
          <w:bottom w:val="single" w:sz="4" w:space="1" w:color="auto"/>
          <w:right w:val="single" w:sz="4" w:space="4" w:color="auto"/>
        </w:pBdr>
        <w:shd w:val="clear" w:color="auto" w:fill="E0E0E0"/>
        <w:rPr>
          <w:rFonts w:ascii="Arial" w:hAnsi="Arial" w:cs="Arial"/>
          <w:sz w:val="20"/>
          <w:szCs w:val="20"/>
        </w:rPr>
      </w:pPr>
      <w:r>
        <w:rPr>
          <w:rStyle w:val="Fett"/>
          <w:rFonts w:ascii="Arial" w:hAnsi="Arial" w:cs="Arial"/>
          <w:sz w:val="20"/>
          <w:szCs w:val="20"/>
        </w:rPr>
        <w:t>Hinweis:</w:t>
      </w:r>
      <w:r>
        <w:rPr>
          <w:rFonts w:ascii="Arial" w:hAnsi="Arial" w:cs="Arial"/>
          <w:sz w:val="20"/>
          <w:szCs w:val="20"/>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w:t>
      </w:r>
      <w:r w:rsidR="00F01969">
        <w:rPr>
          <w:rFonts w:ascii="Arial" w:hAnsi="Arial" w:cs="Arial"/>
          <w:sz w:val="20"/>
          <w:szCs w:val="20"/>
        </w:rPr>
        <w:t>schulintern</w:t>
      </w:r>
      <w:r>
        <w:rPr>
          <w:rFonts w:ascii="Arial" w:hAnsi="Arial" w:cs="Arial"/>
          <w:sz w:val="20"/>
          <w:szCs w:val="20"/>
        </w:rPr>
        <w:t>e Lehrplan in den Kapiteln 2.2 bis 2.4 übergreifende sowie z.T. auch jahrgangsbezogene Absprachen zur fachmethodischen und fachdidaktischen Arbeit, zur Leistung</w:t>
      </w:r>
      <w:r>
        <w:rPr>
          <w:rFonts w:ascii="Arial" w:hAnsi="Arial" w:cs="Arial"/>
          <w:sz w:val="20"/>
          <w:szCs w:val="20"/>
        </w:rPr>
        <w:t>s</w:t>
      </w:r>
      <w:r>
        <w:rPr>
          <w:rFonts w:ascii="Arial" w:hAnsi="Arial" w:cs="Arial"/>
          <w:sz w:val="20"/>
          <w:szCs w:val="20"/>
        </w:rPr>
        <w:t xml:space="preserve">bewertung und zur Leistungsrückmeldung. Je nach </w:t>
      </w:r>
      <w:r w:rsidR="0015795C">
        <w:rPr>
          <w:rFonts w:ascii="Arial" w:hAnsi="Arial" w:cs="Arial"/>
          <w:sz w:val="20"/>
          <w:szCs w:val="20"/>
        </w:rPr>
        <w:t>immanent</w:t>
      </w:r>
      <w:r>
        <w:rPr>
          <w:rFonts w:ascii="Arial" w:hAnsi="Arial" w:cs="Arial"/>
          <w:sz w:val="20"/>
          <w:szCs w:val="20"/>
        </w:rPr>
        <w:t>em Steuerungsbedarf können solche Absprachen auch vorhabenbezogen vorgenommen werden.</w:t>
      </w:r>
    </w:p>
    <w:p w:rsidR="001E367D" w:rsidRPr="001E367D" w:rsidRDefault="001E367D" w:rsidP="001E367D">
      <w:pPr>
        <w:jc w:val="left"/>
        <w:rPr>
          <w:rFonts w:ascii="Times New Roman" w:hAnsi="Times New Roman"/>
          <w:b/>
          <w:sz w:val="32"/>
          <w:szCs w:val="32"/>
        </w:rPr>
      </w:pPr>
      <w:r w:rsidRPr="001E367D">
        <w:rPr>
          <w:rFonts w:ascii="Times New Roman" w:hAnsi="Times New Roman"/>
          <w:b/>
          <w:sz w:val="32"/>
          <w:szCs w:val="32"/>
        </w:rPr>
        <w:t>Konkretisiertes Vorhaben für die Einführungsphase</w:t>
      </w:r>
    </w:p>
    <w:p w:rsidR="001E367D" w:rsidRPr="001E367D" w:rsidRDefault="001E367D" w:rsidP="001E367D">
      <w:pPr>
        <w:jc w:val="left"/>
        <w:rPr>
          <w:rFonts w:ascii="Times New Roman" w:hAnsi="Times New Roman"/>
          <w:b/>
          <w:sz w:val="32"/>
          <w:szCs w:val="32"/>
        </w:rPr>
      </w:pPr>
    </w:p>
    <w:p w:rsidR="001E367D" w:rsidRPr="001E367D" w:rsidRDefault="001E367D" w:rsidP="001E367D">
      <w:pPr>
        <w:jc w:val="left"/>
        <w:rPr>
          <w:rFonts w:ascii="Times New Roman" w:hAnsi="Times New Roman"/>
          <w:b/>
          <w:sz w:val="28"/>
          <w:szCs w:val="28"/>
        </w:rPr>
      </w:pPr>
      <w:r w:rsidRPr="001E367D">
        <w:rPr>
          <w:rFonts w:ascii="Times New Roman" w:hAnsi="Times New Roman"/>
          <w:b/>
          <w:sz w:val="28"/>
          <w:szCs w:val="28"/>
        </w:rPr>
        <w:t>Thema: Medien und ihr Einfluss auf Sprache und Gesellschaft (Aufgabe</w:t>
      </w:r>
      <w:r w:rsidRPr="001E367D">
        <w:rPr>
          <w:rFonts w:ascii="Times New Roman" w:hAnsi="Times New Roman"/>
          <w:b/>
          <w:sz w:val="28"/>
          <w:szCs w:val="28"/>
        </w:rPr>
        <w:t>n</w:t>
      </w:r>
      <w:r w:rsidR="00F67EC7">
        <w:rPr>
          <w:rFonts w:ascii="Times New Roman" w:hAnsi="Times New Roman"/>
          <w:b/>
          <w:sz w:val="28"/>
          <w:szCs w:val="28"/>
        </w:rPr>
        <w:t>art</w:t>
      </w:r>
      <w:r w:rsidRPr="001E367D">
        <w:rPr>
          <w:rFonts w:ascii="Times New Roman" w:hAnsi="Times New Roman"/>
          <w:b/>
          <w:sz w:val="28"/>
          <w:szCs w:val="28"/>
        </w:rPr>
        <w:t xml:space="preserve"> IV)</w:t>
      </w:r>
    </w:p>
    <w:p w:rsidR="001E367D" w:rsidRPr="001E367D" w:rsidRDefault="001E367D" w:rsidP="001E367D">
      <w:pPr>
        <w:ind w:firstLine="708"/>
        <w:jc w:val="left"/>
        <w:rPr>
          <w:rFonts w:ascii="Times New Roman" w:hAnsi="Times New Roman"/>
          <w:b/>
          <w:szCs w:val="24"/>
        </w:rPr>
      </w:pPr>
    </w:p>
    <w:p w:rsidR="001E367D" w:rsidRPr="001E367D" w:rsidRDefault="001E367D" w:rsidP="001E367D">
      <w:pPr>
        <w:ind w:firstLine="708"/>
        <w:jc w:val="left"/>
        <w:rPr>
          <w:rFonts w:ascii="Times New Roman" w:hAnsi="Times New Roman"/>
          <w:b/>
          <w:szCs w:val="24"/>
        </w:rPr>
      </w:pPr>
    </w:p>
    <w:p w:rsidR="001E367D" w:rsidRPr="001E367D" w:rsidRDefault="001E367D" w:rsidP="001E367D">
      <w:pPr>
        <w:jc w:val="left"/>
        <w:rPr>
          <w:rFonts w:ascii="Times New Roman" w:hAnsi="Times New Roman"/>
          <w:b/>
          <w:szCs w:val="24"/>
        </w:rPr>
      </w:pPr>
      <w:r w:rsidRPr="001E367D">
        <w:rPr>
          <w:rFonts w:ascii="Times New Roman" w:hAnsi="Times New Roman"/>
          <w:b/>
          <w:szCs w:val="24"/>
        </w:rPr>
        <w:t>Inhalt</w:t>
      </w:r>
      <w:r w:rsidR="00995100">
        <w:rPr>
          <w:rFonts w:ascii="Times New Roman" w:hAnsi="Times New Roman"/>
          <w:b/>
          <w:szCs w:val="24"/>
        </w:rPr>
        <w:t>s</w:t>
      </w:r>
      <w:r w:rsidRPr="001E367D">
        <w:rPr>
          <w:rFonts w:ascii="Times New Roman" w:hAnsi="Times New Roman"/>
          <w:b/>
          <w:szCs w:val="24"/>
        </w:rPr>
        <w:t xml:space="preserve">felder (Schwerpunkte fett gedruckt): </w:t>
      </w:r>
    </w:p>
    <w:p w:rsidR="001E367D" w:rsidRPr="001E367D" w:rsidRDefault="001E367D" w:rsidP="00995100">
      <w:pPr>
        <w:ind w:left="1440"/>
        <w:jc w:val="left"/>
        <w:rPr>
          <w:rFonts w:ascii="Times New Roman" w:hAnsi="Times New Roman"/>
          <w:b/>
          <w:szCs w:val="24"/>
        </w:rPr>
      </w:pPr>
    </w:p>
    <w:p w:rsidR="00995100" w:rsidRDefault="00995100" w:rsidP="001E367D">
      <w:pPr>
        <w:numPr>
          <w:ilvl w:val="0"/>
          <w:numId w:val="26"/>
        </w:numPr>
        <w:tabs>
          <w:tab w:val="num" w:pos="1440"/>
        </w:tabs>
        <w:ind w:left="1440" w:hanging="720"/>
        <w:jc w:val="left"/>
        <w:rPr>
          <w:rFonts w:ascii="Times New Roman" w:hAnsi="Times New Roman"/>
          <w:szCs w:val="24"/>
        </w:rPr>
      </w:pPr>
      <w:r w:rsidRPr="001E367D">
        <w:rPr>
          <w:rFonts w:ascii="Times New Roman" w:hAnsi="Times New Roman"/>
          <w:b/>
          <w:szCs w:val="24"/>
        </w:rPr>
        <w:t>Sprache:</w:t>
      </w:r>
      <w:r w:rsidRPr="001E367D">
        <w:rPr>
          <w:rFonts w:ascii="Times New Roman" w:hAnsi="Times New Roman"/>
          <w:szCs w:val="24"/>
        </w:rPr>
        <w:t xml:space="preserve"> Funktionen und Strukturmerkmale der Sprache, Sprachvarietäten am Beispiel der Fachsprache,</w:t>
      </w:r>
      <w:r w:rsidRPr="001E367D">
        <w:rPr>
          <w:rFonts w:ascii="Times New Roman" w:hAnsi="Times New Roman"/>
          <w:b/>
          <w:szCs w:val="24"/>
        </w:rPr>
        <w:t xml:space="preserve"> Aspekte der Sprachentwicklung</w:t>
      </w:r>
    </w:p>
    <w:p w:rsidR="001E367D" w:rsidRPr="001E367D" w:rsidRDefault="001E367D" w:rsidP="001E367D">
      <w:pPr>
        <w:numPr>
          <w:ilvl w:val="0"/>
          <w:numId w:val="26"/>
        </w:numPr>
        <w:tabs>
          <w:tab w:val="num" w:pos="1440"/>
        </w:tabs>
        <w:ind w:left="1440" w:hanging="720"/>
        <w:jc w:val="left"/>
        <w:rPr>
          <w:rFonts w:ascii="Times New Roman" w:hAnsi="Times New Roman"/>
          <w:szCs w:val="24"/>
        </w:rPr>
      </w:pPr>
      <w:r w:rsidRPr="001E367D">
        <w:rPr>
          <w:rFonts w:ascii="Times New Roman" w:hAnsi="Times New Roman"/>
          <w:szCs w:val="24"/>
        </w:rPr>
        <w:t>Texte:</w:t>
      </w:r>
      <w:r w:rsidRPr="001E367D">
        <w:rPr>
          <w:rFonts w:ascii="Times New Roman" w:hAnsi="Times New Roman"/>
          <w:b/>
          <w:szCs w:val="24"/>
        </w:rPr>
        <w:t xml:space="preserve"> </w:t>
      </w:r>
      <w:r w:rsidR="00A3753C">
        <w:rPr>
          <w:rFonts w:ascii="Times New Roman" w:hAnsi="Times New Roman"/>
          <w:szCs w:val="24"/>
        </w:rPr>
        <w:t>Sachtexte z</w:t>
      </w:r>
    </w:p>
    <w:p w:rsidR="001E367D" w:rsidRPr="001E367D" w:rsidRDefault="001E367D" w:rsidP="001E367D">
      <w:pPr>
        <w:tabs>
          <w:tab w:val="num" w:pos="1440"/>
        </w:tabs>
        <w:ind w:left="1440"/>
        <w:jc w:val="left"/>
        <w:rPr>
          <w:rFonts w:ascii="Times New Roman" w:hAnsi="Times New Roman"/>
          <w:szCs w:val="24"/>
        </w:rPr>
      </w:pPr>
      <w:r w:rsidRPr="001E367D">
        <w:rPr>
          <w:rFonts w:ascii="Times New Roman" w:hAnsi="Times New Roman"/>
          <w:szCs w:val="24"/>
        </w:rPr>
        <w:t>Kommunikation: Gesprächsanalyse, rhetorisch ausgestaltete Kommunikation</w:t>
      </w:r>
    </w:p>
    <w:p w:rsidR="001E367D" w:rsidRPr="001E367D" w:rsidRDefault="001E367D" w:rsidP="001E367D">
      <w:pPr>
        <w:jc w:val="left"/>
        <w:rPr>
          <w:rFonts w:ascii="Times New Roman" w:hAnsi="Times New Roman"/>
          <w:b/>
          <w:szCs w:val="24"/>
        </w:rPr>
      </w:pP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b/>
          <w:szCs w:val="24"/>
        </w:rPr>
      </w:pPr>
      <w:r w:rsidRPr="001E367D">
        <w:rPr>
          <w:rFonts w:ascii="Times New Roman" w:hAnsi="Times New Roman"/>
          <w:b/>
          <w:szCs w:val="24"/>
        </w:rPr>
        <w:t>Schwerpunktkompetenzen:</w:t>
      </w:r>
    </w:p>
    <w:p w:rsidR="001E367D" w:rsidRPr="001E367D" w:rsidRDefault="001E367D" w:rsidP="001E367D">
      <w:pPr>
        <w:jc w:val="left"/>
        <w:rPr>
          <w:rFonts w:ascii="Times New Roman" w:hAnsi="Times New Roman"/>
          <w:szCs w:val="24"/>
        </w:rPr>
      </w:pPr>
      <w:r w:rsidRPr="001E367D">
        <w:rPr>
          <w:rFonts w:ascii="Times New Roman" w:hAnsi="Times New Roman"/>
          <w:szCs w:val="24"/>
        </w:rPr>
        <w:t xml:space="preserve">Die </w:t>
      </w:r>
      <w:r w:rsidR="00F242F2">
        <w:rPr>
          <w:rFonts w:ascii="Times New Roman" w:hAnsi="Times New Roman"/>
          <w:szCs w:val="24"/>
        </w:rPr>
        <w:t>Studierenden</w:t>
      </w:r>
      <w:r w:rsidRPr="001E367D">
        <w:rPr>
          <w:rFonts w:ascii="Times New Roman" w:hAnsi="Times New Roman"/>
          <w:szCs w:val="24"/>
        </w:rPr>
        <w:t xml:space="preserve"> können…</w:t>
      </w:r>
    </w:p>
    <w:p w:rsidR="001E367D" w:rsidRPr="001E367D" w:rsidRDefault="001E367D" w:rsidP="001E367D">
      <w:pPr>
        <w:numPr>
          <w:ilvl w:val="0"/>
          <w:numId w:val="26"/>
        </w:numPr>
        <w:jc w:val="left"/>
        <w:rPr>
          <w:rFonts w:ascii="Times New Roman" w:hAnsi="Times New Roman"/>
          <w:szCs w:val="24"/>
        </w:rPr>
      </w:pPr>
      <w:r w:rsidRPr="001E367D">
        <w:rPr>
          <w:rFonts w:ascii="Times New Roman" w:hAnsi="Times New Roman"/>
          <w:szCs w:val="24"/>
        </w:rPr>
        <w:t>Sprachvarietäten erläutern und deren Funktion beschreiben, (Sprache-</w:t>
      </w:r>
      <w:proofErr w:type="spellStart"/>
      <w:r w:rsidRPr="001E367D">
        <w:rPr>
          <w:rFonts w:ascii="Times New Roman" w:hAnsi="Times New Roman"/>
          <w:szCs w:val="24"/>
        </w:rPr>
        <w:t>Rez</w:t>
      </w:r>
      <w:proofErr w:type="spellEnd"/>
      <w:r w:rsidRPr="001E367D">
        <w:rPr>
          <w:rFonts w:ascii="Times New Roman" w:hAnsi="Times New Roman"/>
          <w:szCs w:val="24"/>
        </w:rPr>
        <w:t>.)</w:t>
      </w:r>
    </w:p>
    <w:p w:rsidR="001E367D" w:rsidRPr="001E367D" w:rsidRDefault="001E367D" w:rsidP="001E367D">
      <w:pPr>
        <w:numPr>
          <w:ilvl w:val="0"/>
          <w:numId w:val="26"/>
        </w:numPr>
        <w:jc w:val="left"/>
        <w:rPr>
          <w:rFonts w:ascii="Times New Roman" w:hAnsi="Times New Roman"/>
          <w:szCs w:val="24"/>
        </w:rPr>
      </w:pPr>
      <w:r w:rsidRPr="001E367D">
        <w:rPr>
          <w:rFonts w:ascii="Times New Roman" w:hAnsi="Times New Roman"/>
          <w:szCs w:val="24"/>
        </w:rPr>
        <w:t>aktuelle Entwicklungen in der deutschen Sprache und ihre sozio-kulturelle Bedingtheit erklären, (Sprache-</w:t>
      </w:r>
      <w:proofErr w:type="spellStart"/>
      <w:r w:rsidRPr="001E367D">
        <w:rPr>
          <w:rFonts w:ascii="Times New Roman" w:hAnsi="Times New Roman"/>
          <w:szCs w:val="24"/>
        </w:rPr>
        <w:t>Rez</w:t>
      </w:r>
      <w:proofErr w:type="spellEnd"/>
      <w:r w:rsidRPr="001E367D">
        <w:rPr>
          <w:rFonts w:ascii="Times New Roman" w:hAnsi="Times New Roman"/>
          <w:szCs w:val="24"/>
        </w:rPr>
        <w:t>.)</w:t>
      </w:r>
    </w:p>
    <w:p w:rsidR="001E367D" w:rsidRPr="001E367D" w:rsidRDefault="001E367D" w:rsidP="001E367D">
      <w:pPr>
        <w:ind w:left="705" w:hanging="345"/>
        <w:jc w:val="left"/>
        <w:rPr>
          <w:rFonts w:ascii="Times New Roman" w:hAnsi="Times New Roman"/>
          <w:szCs w:val="24"/>
        </w:rPr>
      </w:pPr>
      <w:r w:rsidRPr="001E367D">
        <w:rPr>
          <w:rFonts w:ascii="Times New Roman" w:hAnsi="Times New Roman"/>
          <w:szCs w:val="24"/>
        </w:rPr>
        <w:t xml:space="preserve">- </w:t>
      </w:r>
      <w:r w:rsidRPr="001E367D">
        <w:rPr>
          <w:rFonts w:ascii="Times New Roman" w:hAnsi="Times New Roman"/>
          <w:szCs w:val="24"/>
        </w:rPr>
        <w:tab/>
        <w:t>grammatische Formen identifizieren und klassifizieren sowie deren funktionsgerechte Verwendung prüfen, (Sprache-</w:t>
      </w:r>
      <w:proofErr w:type="spellStart"/>
      <w:r w:rsidRPr="001E367D">
        <w:rPr>
          <w:rFonts w:ascii="Times New Roman" w:hAnsi="Times New Roman"/>
          <w:szCs w:val="24"/>
        </w:rPr>
        <w:t>Rez</w:t>
      </w:r>
      <w:proofErr w:type="spellEnd"/>
      <w:r w:rsidRPr="001E367D">
        <w:rPr>
          <w:rFonts w:ascii="Times New Roman" w:hAnsi="Times New Roman"/>
          <w:szCs w:val="24"/>
        </w:rPr>
        <w:t xml:space="preserve">.) </w:t>
      </w:r>
    </w:p>
    <w:p w:rsidR="001E367D" w:rsidRPr="001E367D" w:rsidRDefault="00995100" w:rsidP="001E367D">
      <w:pPr>
        <w:ind w:left="705" w:hanging="345"/>
        <w:jc w:val="left"/>
        <w:rPr>
          <w:rFonts w:ascii="Times New Roman" w:hAnsi="Times New Roman"/>
          <w:szCs w:val="24"/>
        </w:rPr>
      </w:pPr>
      <w:r>
        <w:rPr>
          <w:rFonts w:ascii="Times New Roman" w:hAnsi="Times New Roman"/>
          <w:szCs w:val="24"/>
        </w:rPr>
        <w:t>-</w:t>
      </w:r>
      <w:r>
        <w:rPr>
          <w:rFonts w:ascii="Times New Roman" w:hAnsi="Times New Roman"/>
          <w:szCs w:val="24"/>
        </w:rPr>
        <w:tab/>
      </w:r>
      <w:r w:rsidR="001E367D" w:rsidRPr="001E367D">
        <w:rPr>
          <w:rFonts w:ascii="Times New Roman" w:hAnsi="Times New Roman"/>
          <w:szCs w:val="24"/>
        </w:rPr>
        <w:t xml:space="preserve">zielgerichtet verschiedene </w:t>
      </w:r>
      <w:r w:rsidR="00913B78">
        <w:rPr>
          <w:rFonts w:ascii="Times New Roman" w:hAnsi="Times New Roman"/>
          <w:szCs w:val="24"/>
        </w:rPr>
        <w:t>Textmuster</w:t>
      </w:r>
      <w:r w:rsidR="001E367D" w:rsidRPr="001E367D">
        <w:rPr>
          <w:rFonts w:ascii="Times New Roman" w:hAnsi="Times New Roman"/>
          <w:szCs w:val="24"/>
        </w:rPr>
        <w:t xml:space="preserve"> bei der Erstellung von informierenden und a</w:t>
      </w:r>
      <w:r w:rsidR="001E367D" w:rsidRPr="001E367D">
        <w:rPr>
          <w:rFonts w:ascii="Times New Roman" w:hAnsi="Times New Roman"/>
          <w:szCs w:val="24"/>
        </w:rPr>
        <w:t>r</w:t>
      </w:r>
      <w:r w:rsidR="001E367D" w:rsidRPr="001E367D">
        <w:rPr>
          <w:rFonts w:ascii="Times New Roman" w:hAnsi="Times New Roman"/>
          <w:szCs w:val="24"/>
        </w:rPr>
        <w:t>gumentierenden Texten einsetzen, (Texte-Pro.)</w:t>
      </w:r>
    </w:p>
    <w:p w:rsidR="001E367D" w:rsidRPr="001E367D" w:rsidRDefault="001E367D" w:rsidP="001E367D">
      <w:pPr>
        <w:ind w:left="705" w:hanging="345"/>
        <w:jc w:val="left"/>
        <w:rPr>
          <w:rFonts w:ascii="Times New Roman" w:hAnsi="Times New Roman"/>
          <w:szCs w:val="24"/>
        </w:rPr>
      </w:pPr>
      <w:r w:rsidRPr="001E367D">
        <w:rPr>
          <w:rFonts w:ascii="Times New Roman" w:hAnsi="Times New Roman"/>
          <w:szCs w:val="24"/>
        </w:rPr>
        <w:t>-</w:t>
      </w:r>
      <w:r w:rsidRPr="001E367D">
        <w:rPr>
          <w:rFonts w:ascii="Times New Roman" w:hAnsi="Times New Roman"/>
          <w:szCs w:val="24"/>
        </w:rPr>
        <w:tab/>
        <w:t>ihre Texte unter Berücksichtigung der Kommunikationssituation, des Adressaten und der Funktion gestalten, (Texte-Pro.)</w:t>
      </w:r>
    </w:p>
    <w:p w:rsidR="001E367D" w:rsidRPr="001E367D" w:rsidRDefault="001E367D" w:rsidP="001E367D">
      <w:pPr>
        <w:ind w:left="705" w:hanging="345"/>
        <w:jc w:val="left"/>
        <w:rPr>
          <w:rFonts w:ascii="Times New Roman" w:hAnsi="Times New Roman"/>
          <w:szCs w:val="24"/>
        </w:rPr>
      </w:pPr>
      <w:r w:rsidRPr="001E367D">
        <w:rPr>
          <w:rFonts w:ascii="Times New Roman" w:hAnsi="Times New Roman"/>
          <w:szCs w:val="24"/>
        </w:rPr>
        <w:t>-</w:t>
      </w:r>
      <w:r w:rsidRPr="001E367D">
        <w:rPr>
          <w:rFonts w:ascii="Times New Roman" w:hAnsi="Times New Roman"/>
          <w:szCs w:val="24"/>
        </w:rPr>
        <w:tab/>
        <w:t>die mediale Vermittlungsweise von Texten – audiovisuelle Medien und interaktive Medien – als konstitutiv für Gestaltung, Aussage und Wirkung eines Textes herausa</w:t>
      </w:r>
      <w:r w:rsidRPr="001E367D">
        <w:rPr>
          <w:rFonts w:ascii="Times New Roman" w:hAnsi="Times New Roman"/>
          <w:szCs w:val="24"/>
        </w:rPr>
        <w:t>r</w:t>
      </w:r>
      <w:r w:rsidRPr="001E367D">
        <w:rPr>
          <w:rFonts w:ascii="Times New Roman" w:hAnsi="Times New Roman"/>
          <w:szCs w:val="24"/>
        </w:rPr>
        <w:t>beiten, (Medien-</w:t>
      </w:r>
      <w:proofErr w:type="spellStart"/>
      <w:r w:rsidRPr="001E367D">
        <w:rPr>
          <w:rFonts w:ascii="Times New Roman" w:hAnsi="Times New Roman"/>
          <w:szCs w:val="24"/>
        </w:rPr>
        <w:t>Rez</w:t>
      </w:r>
      <w:proofErr w:type="spellEnd"/>
      <w:r w:rsidRPr="001E367D">
        <w:rPr>
          <w:rFonts w:ascii="Times New Roman" w:hAnsi="Times New Roman"/>
          <w:szCs w:val="24"/>
        </w:rPr>
        <w:t>.)</w:t>
      </w:r>
    </w:p>
    <w:p w:rsidR="001E367D" w:rsidRPr="001E367D" w:rsidRDefault="001E367D" w:rsidP="001E367D">
      <w:pPr>
        <w:ind w:left="705" w:hanging="345"/>
        <w:jc w:val="left"/>
        <w:rPr>
          <w:rFonts w:ascii="Times New Roman" w:hAnsi="Times New Roman"/>
          <w:szCs w:val="24"/>
        </w:rPr>
      </w:pPr>
      <w:r w:rsidRPr="001E367D">
        <w:rPr>
          <w:rFonts w:ascii="Times New Roman" w:hAnsi="Times New Roman"/>
          <w:szCs w:val="24"/>
        </w:rPr>
        <w:t>-</w:t>
      </w:r>
      <w:r w:rsidRPr="001E367D">
        <w:rPr>
          <w:rFonts w:ascii="Times New Roman" w:hAnsi="Times New Roman"/>
          <w:szCs w:val="24"/>
        </w:rPr>
        <w:tab/>
        <w:t xml:space="preserve">Besonderheiten von </w:t>
      </w:r>
      <w:r w:rsidR="00A3753C">
        <w:rPr>
          <w:rFonts w:ascii="Times New Roman" w:hAnsi="Times New Roman"/>
          <w:szCs w:val="24"/>
        </w:rPr>
        <w:t xml:space="preserve">digitaler </w:t>
      </w:r>
      <w:r w:rsidRPr="001E367D">
        <w:rPr>
          <w:rFonts w:ascii="Times New Roman" w:hAnsi="Times New Roman"/>
          <w:szCs w:val="24"/>
        </w:rPr>
        <w:t xml:space="preserve">Kommunikation (u.a. </w:t>
      </w:r>
      <w:r w:rsidR="00B748C2">
        <w:rPr>
          <w:rFonts w:ascii="Times New Roman" w:hAnsi="Times New Roman"/>
          <w:szCs w:val="24"/>
        </w:rPr>
        <w:t>Internet</w:t>
      </w:r>
      <w:r w:rsidRPr="001E367D">
        <w:rPr>
          <w:rFonts w:ascii="Times New Roman" w:hAnsi="Times New Roman"/>
          <w:szCs w:val="24"/>
        </w:rPr>
        <w:t>-Communities) als potenz</w:t>
      </w:r>
      <w:r w:rsidRPr="001E367D">
        <w:rPr>
          <w:rFonts w:ascii="Times New Roman" w:hAnsi="Times New Roman"/>
          <w:szCs w:val="24"/>
        </w:rPr>
        <w:t>i</w:t>
      </w:r>
      <w:r w:rsidRPr="001E367D">
        <w:rPr>
          <w:rFonts w:ascii="Times New Roman" w:hAnsi="Times New Roman"/>
          <w:szCs w:val="24"/>
        </w:rPr>
        <w:t>ell öffentlicher Kommunikation (u.a. Verfügbarkeit, Aufhebung von Privatheit, Lan</w:t>
      </w:r>
      <w:r w:rsidRPr="001E367D">
        <w:rPr>
          <w:rFonts w:ascii="Times New Roman" w:hAnsi="Times New Roman"/>
          <w:szCs w:val="24"/>
        </w:rPr>
        <w:t>g</w:t>
      </w:r>
      <w:r w:rsidRPr="001E367D">
        <w:rPr>
          <w:rFonts w:ascii="Times New Roman" w:hAnsi="Times New Roman"/>
          <w:szCs w:val="24"/>
        </w:rPr>
        <w:t>fristigkeit, evtl. Konsequenzen für Bewerbungssituationen) erläutern und beurteilen, (Medien-</w:t>
      </w:r>
      <w:proofErr w:type="spellStart"/>
      <w:r w:rsidRPr="001E367D">
        <w:rPr>
          <w:rFonts w:ascii="Times New Roman" w:hAnsi="Times New Roman"/>
          <w:szCs w:val="24"/>
        </w:rPr>
        <w:t>Rez</w:t>
      </w:r>
      <w:proofErr w:type="spellEnd"/>
      <w:r w:rsidRPr="001E367D">
        <w:rPr>
          <w:rFonts w:ascii="Times New Roman" w:hAnsi="Times New Roman"/>
          <w:szCs w:val="24"/>
        </w:rPr>
        <w:t>.)</w:t>
      </w:r>
    </w:p>
    <w:p w:rsidR="001E367D" w:rsidRPr="001E367D" w:rsidRDefault="001E367D" w:rsidP="001E367D">
      <w:pPr>
        <w:ind w:left="705" w:hanging="345"/>
        <w:jc w:val="left"/>
        <w:rPr>
          <w:rFonts w:ascii="Times New Roman" w:hAnsi="Times New Roman"/>
          <w:szCs w:val="24"/>
        </w:rPr>
      </w:pPr>
    </w:p>
    <w:p w:rsidR="00F73A13" w:rsidRDefault="00F73A13"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 xml:space="preserve">Lernerfolgsüberprüfung: </w:t>
      </w:r>
    </w:p>
    <w:p w:rsidR="001E367D" w:rsidRPr="001E367D" w:rsidRDefault="004E2A42" w:rsidP="001E367D">
      <w:pPr>
        <w:jc w:val="left"/>
        <w:rPr>
          <w:rFonts w:ascii="Times New Roman" w:hAnsi="Times New Roman"/>
          <w:szCs w:val="24"/>
        </w:rPr>
      </w:pPr>
      <w:r>
        <w:rPr>
          <w:rFonts w:ascii="Times New Roman" w:hAnsi="Times New Roman"/>
          <w:szCs w:val="24"/>
        </w:rPr>
        <w:t>Für die Lernerfolgsüberprüfung eignen sich unten stehende Überprüfungsformen, von denen einige auch als Teiloperation</w:t>
      </w:r>
      <w:r w:rsidR="00134BC6">
        <w:rPr>
          <w:rFonts w:ascii="Times New Roman" w:hAnsi="Times New Roman"/>
          <w:szCs w:val="24"/>
        </w:rPr>
        <w:t>en</w:t>
      </w:r>
      <w:r w:rsidR="00F67EC7">
        <w:rPr>
          <w:rFonts w:ascii="Times New Roman" w:hAnsi="Times New Roman"/>
          <w:szCs w:val="24"/>
        </w:rPr>
        <w:t xml:space="preserve"> der Klausur zur Aufgabenart</w:t>
      </w:r>
      <w:r>
        <w:rPr>
          <w:rFonts w:ascii="Times New Roman" w:hAnsi="Times New Roman"/>
          <w:szCs w:val="24"/>
        </w:rPr>
        <w:t xml:space="preserve"> IV dienen.</w:t>
      </w:r>
    </w:p>
    <w:p w:rsidR="001E367D" w:rsidRPr="001E367D" w:rsidRDefault="001E367D" w:rsidP="001E367D">
      <w:pPr>
        <w:jc w:val="left"/>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246"/>
      </w:tblGrid>
      <w:tr w:rsidR="001E367D" w:rsidRPr="001E367D" w:rsidTr="00413980">
        <w:tc>
          <w:tcPr>
            <w:tcW w:w="3798" w:type="dxa"/>
            <w:shd w:val="clear" w:color="auto" w:fill="auto"/>
          </w:tcPr>
          <w:p w:rsidR="001E367D" w:rsidRPr="001E367D" w:rsidRDefault="001E367D" w:rsidP="001E367D">
            <w:pPr>
              <w:rPr>
                <w:b/>
                <w:sz w:val="20"/>
                <w:lang w:eastAsia="ar-SA"/>
              </w:rPr>
            </w:pPr>
            <w:r w:rsidRPr="001E367D">
              <w:rPr>
                <w:b/>
                <w:sz w:val="20"/>
                <w:lang w:eastAsia="ar-SA"/>
              </w:rPr>
              <w:t>Überprüfungsformen</w:t>
            </w:r>
          </w:p>
        </w:tc>
        <w:tc>
          <w:tcPr>
            <w:tcW w:w="4246" w:type="dxa"/>
            <w:shd w:val="clear" w:color="auto" w:fill="auto"/>
          </w:tcPr>
          <w:p w:rsidR="001E367D" w:rsidRPr="001E367D" w:rsidRDefault="001E367D" w:rsidP="001E367D">
            <w:pPr>
              <w:rPr>
                <w:b/>
                <w:sz w:val="20"/>
                <w:lang w:eastAsia="ar-SA"/>
              </w:rPr>
            </w:pPr>
            <w:r w:rsidRPr="001E367D">
              <w:rPr>
                <w:b/>
                <w:sz w:val="20"/>
                <w:lang w:eastAsia="ar-SA"/>
              </w:rPr>
              <w:t xml:space="preserve">Kurzbeschreibung / </w:t>
            </w:r>
            <w:r w:rsidRPr="001E367D">
              <w:rPr>
                <w:b/>
                <w:i/>
                <w:sz w:val="20"/>
                <w:lang w:eastAsia="ar-SA"/>
              </w:rPr>
              <w:t>Beispiele</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t>Darstellung von Sachzusammenhängen auf der Basis von vorgegebenen Mat</w:t>
            </w:r>
            <w:r w:rsidRPr="001E367D">
              <w:rPr>
                <w:sz w:val="20"/>
                <w:lang w:eastAsia="ar-SA"/>
              </w:rPr>
              <w:t>e</w:t>
            </w:r>
            <w:r w:rsidRPr="001E367D">
              <w:rPr>
                <w:sz w:val="20"/>
                <w:lang w:eastAsia="ar-SA"/>
              </w:rPr>
              <w:t>rialien</w:t>
            </w:r>
          </w:p>
        </w:tc>
        <w:tc>
          <w:tcPr>
            <w:tcW w:w="4246" w:type="dxa"/>
            <w:shd w:val="clear" w:color="auto" w:fill="auto"/>
          </w:tcPr>
          <w:p w:rsidR="001E367D" w:rsidRPr="001E367D" w:rsidRDefault="001E367D" w:rsidP="001E367D">
            <w:pPr>
              <w:jc w:val="left"/>
              <w:rPr>
                <w:sz w:val="20"/>
                <w:lang w:eastAsia="ar-SA"/>
              </w:rPr>
            </w:pPr>
            <w:r w:rsidRPr="001E367D">
              <w:rPr>
                <w:sz w:val="20"/>
                <w:lang w:eastAsia="ar-SA"/>
              </w:rPr>
              <w:t>kohärente und pointierte Darstellung in schriftlicher oder mündlicher Form unter B</w:t>
            </w:r>
            <w:r w:rsidRPr="001E367D">
              <w:rPr>
                <w:sz w:val="20"/>
                <w:lang w:eastAsia="ar-SA"/>
              </w:rPr>
              <w:t>e</w:t>
            </w:r>
            <w:r w:rsidRPr="001E367D">
              <w:rPr>
                <w:sz w:val="20"/>
                <w:lang w:eastAsia="ar-SA"/>
              </w:rPr>
              <w:t>rücksichtigung zentraler Aspekte des Info</w:t>
            </w:r>
            <w:r w:rsidRPr="001E367D">
              <w:rPr>
                <w:sz w:val="20"/>
                <w:lang w:eastAsia="ar-SA"/>
              </w:rPr>
              <w:t>r</w:t>
            </w:r>
            <w:r w:rsidRPr="001E367D">
              <w:rPr>
                <w:sz w:val="20"/>
                <w:lang w:eastAsia="ar-SA"/>
              </w:rPr>
              <w:lastRenderedPageBreak/>
              <w:t xml:space="preserve">mationsmaterials / </w:t>
            </w:r>
            <w:r w:rsidRPr="001E367D">
              <w:rPr>
                <w:i/>
                <w:sz w:val="20"/>
                <w:lang w:eastAsia="ar-SA"/>
              </w:rPr>
              <w:t>Referat, Thesenpapier, Visualisierung (</w:t>
            </w:r>
            <w:proofErr w:type="spellStart"/>
            <w:r w:rsidRPr="001E367D">
              <w:rPr>
                <w:i/>
                <w:sz w:val="20"/>
                <w:lang w:eastAsia="ar-SA"/>
              </w:rPr>
              <w:t>Concept-Map</w:t>
            </w:r>
            <w:proofErr w:type="spellEnd"/>
            <w:r w:rsidRPr="001E367D">
              <w:rPr>
                <w:i/>
                <w:sz w:val="20"/>
                <w:lang w:eastAsia="ar-SA"/>
              </w:rPr>
              <w:t>, Strukturskizze)</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lastRenderedPageBreak/>
              <w:t>Zusammenfassung von Texten</w:t>
            </w:r>
          </w:p>
        </w:tc>
        <w:tc>
          <w:tcPr>
            <w:tcW w:w="4246" w:type="dxa"/>
            <w:shd w:val="clear" w:color="auto" w:fill="auto"/>
          </w:tcPr>
          <w:p w:rsidR="001E367D" w:rsidRPr="001E367D" w:rsidRDefault="001E367D" w:rsidP="001E367D">
            <w:pPr>
              <w:jc w:val="left"/>
              <w:rPr>
                <w:sz w:val="20"/>
                <w:lang w:eastAsia="ar-SA"/>
              </w:rPr>
            </w:pPr>
            <w:r w:rsidRPr="001E367D">
              <w:rPr>
                <w:sz w:val="20"/>
                <w:lang w:eastAsia="ar-SA"/>
              </w:rPr>
              <w:t xml:space="preserve">strukturierte, auf Wesentliches reduzierte Darstellung / </w:t>
            </w:r>
            <w:r w:rsidRPr="001E367D">
              <w:rPr>
                <w:i/>
                <w:sz w:val="20"/>
                <w:lang w:eastAsia="ar-SA"/>
              </w:rPr>
              <w:t>Exzerpt, mündliche oder schrif</w:t>
            </w:r>
            <w:r w:rsidRPr="001E367D">
              <w:rPr>
                <w:i/>
                <w:sz w:val="20"/>
                <w:lang w:eastAsia="ar-SA"/>
              </w:rPr>
              <w:t>t</w:t>
            </w:r>
            <w:r w:rsidRPr="001E367D">
              <w:rPr>
                <w:i/>
                <w:sz w:val="20"/>
                <w:lang w:eastAsia="ar-SA"/>
              </w:rPr>
              <w:t>liche Zusammenfassung, Visualisierung</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t>Argumentation auf der Basis von vorg</w:t>
            </w:r>
            <w:r w:rsidRPr="001E367D">
              <w:rPr>
                <w:sz w:val="20"/>
                <w:lang w:eastAsia="ar-SA"/>
              </w:rPr>
              <w:t>e</w:t>
            </w:r>
            <w:r w:rsidRPr="001E367D">
              <w:rPr>
                <w:sz w:val="20"/>
                <w:lang w:eastAsia="ar-SA"/>
              </w:rPr>
              <w:t>gebenen Materialien</w:t>
            </w:r>
          </w:p>
        </w:tc>
        <w:tc>
          <w:tcPr>
            <w:tcW w:w="4246" w:type="dxa"/>
            <w:shd w:val="clear" w:color="auto" w:fill="auto"/>
          </w:tcPr>
          <w:p w:rsidR="001E367D" w:rsidRPr="001E367D" w:rsidRDefault="001E367D" w:rsidP="001E367D">
            <w:pPr>
              <w:jc w:val="left"/>
              <w:rPr>
                <w:i/>
                <w:sz w:val="20"/>
                <w:lang w:eastAsia="ar-SA"/>
              </w:rPr>
            </w:pPr>
            <w:r w:rsidRPr="001E367D">
              <w:rPr>
                <w:sz w:val="20"/>
                <w:lang w:eastAsia="ar-SA"/>
              </w:rPr>
              <w:t>Vertreten des eigenen, begründeten Stan</w:t>
            </w:r>
            <w:r w:rsidRPr="001E367D">
              <w:rPr>
                <w:sz w:val="20"/>
                <w:lang w:eastAsia="ar-SA"/>
              </w:rPr>
              <w:t>d</w:t>
            </w:r>
            <w:r w:rsidRPr="001E367D">
              <w:rPr>
                <w:sz w:val="20"/>
                <w:lang w:eastAsia="ar-SA"/>
              </w:rPr>
              <w:t>punktes unter Verarbeitung des Materials /</w:t>
            </w:r>
            <w:r w:rsidRPr="001E367D">
              <w:rPr>
                <w:i/>
                <w:sz w:val="20"/>
                <w:lang w:eastAsia="ar-SA"/>
              </w:rPr>
              <w:t xml:space="preserve"> Argumentation auf der Grundlage divergi</w:t>
            </w:r>
            <w:r w:rsidRPr="001E367D">
              <w:rPr>
                <w:i/>
                <w:sz w:val="20"/>
                <w:lang w:eastAsia="ar-SA"/>
              </w:rPr>
              <w:t>e</w:t>
            </w:r>
            <w:r w:rsidRPr="001E367D">
              <w:rPr>
                <w:i/>
                <w:sz w:val="20"/>
                <w:lang w:eastAsia="ar-SA"/>
              </w:rPr>
              <w:t xml:space="preserve">render Informationen und Standpunkte </w:t>
            </w:r>
          </w:p>
        </w:tc>
      </w:tr>
      <w:tr w:rsidR="001E367D" w:rsidRPr="001E367D" w:rsidTr="00413980">
        <w:tc>
          <w:tcPr>
            <w:tcW w:w="3798" w:type="dxa"/>
            <w:shd w:val="clear" w:color="auto" w:fill="auto"/>
          </w:tcPr>
          <w:p w:rsidR="001E367D" w:rsidRPr="001E367D" w:rsidRDefault="001E367D" w:rsidP="001E367D">
            <w:pPr>
              <w:rPr>
                <w:sz w:val="20"/>
                <w:lang w:eastAsia="ar-SA"/>
              </w:rPr>
            </w:pPr>
            <w:r w:rsidRPr="001E367D">
              <w:rPr>
                <w:sz w:val="20"/>
                <w:lang w:eastAsia="ar-SA"/>
              </w:rPr>
              <w:t>Überarbeitung einer eigenen oder fre</w:t>
            </w:r>
            <w:r w:rsidRPr="001E367D">
              <w:rPr>
                <w:sz w:val="20"/>
                <w:lang w:eastAsia="ar-SA"/>
              </w:rPr>
              <w:t>m</w:t>
            </w:r>
            <w:r w:rsidRPr="001E367D">
              <w:rPr>
                <w:sz w:val="20"/>
                <w:lang w:eastAsia="ar-SA"/>
              </w:rPr>
              <w:t>den Textvorlage</w:t>
            </w:r>
          </w:p>
        </w:tc>
        <w:tc>
          <w:tcPr>
            <w:tcW w:w="4246" w:type="dxa"/>
            <w:shd w:val="clear" w:color="auto" w:fill="auto"/>
          </w:tcPr>
          <w:p w:rsidR="001E367D" w:rsidRPr="001E367D" w:rsidRDefault="001E367D" w:rsidP="001E367D">
            <w:pPr>
              <w:rPr>
                <w:i/>
                <w:sz w:val="20"/>
                <w:lang w:eastAsia="ar-SA"/>
              </w:rPr>
            </w:pPr>
            <w:proofErr w:type="spellStart"/>
            <w:r w:rsidRPr="001E367D">
              <w:rPr>
                <w:sz w:val="20"/>
                <w:lang w:eastAsia="ar-SA"/>
              </w:rPr>
              <w:t>kriteriengeleitetes</w:t>
            </w:r>
            <w:proofErr w:type="spellEnd"/>
            <w:r w:rsidRPr="001E367D">
              <w:rPr>
                <w:sz w:val="20"/>
                <w:lang w:eastAsia="ar-SA"/>
              </w:rPr>
              <w:t xml:space="preserve"> Überar</w:t>
            </w:r>
            <w:r w:rsidR="00995100">
              <w:rPr>
                <w:sz w:val="20"/>
                <w:lang w:eastAsia="ar-SA"/>
              </w:rPr>
              <w:t>beiten von Sprache und Inhalt im</w:t>
            </w:r>
            <w:r w:rsidRPr="001E367D">
              <w:rPr>
                <w:sz w:val="20"/>
                <w:lang w:eastAsia="ar-SA"/>
              </w:rPr>
              <w:t xml:space="preserve"> Hinblick auf Verständlichkeit, Korrektheit, inhaltliche Stimmigkeit / </w:t>
            </w:r>
            <w:r w:rsidRPr="001E367D">
              <w:rPr>
                <w:i/>
                <w:sz w:val="20"/>
                <w:lang w:eastAsia="ar-SA"/>
              </w:rPr>
              <w:t>Korrigi</w:t>
            </w:r>
            <w:r w:rsidRPr="001E367D">
              <w:rPr>
                <w:i/>
                <w:sz w:val="20"/>
                <w:lang w:eastAsia="ar-SA"/>
              </w:rPr>
              <w:t>e</w:t>
            </w:r>
            <w:r w:rsidRPr="001E367D">
              <w:rPr>
                <w:i/>
                <w:sz w:val="20"/>
                <w:lang w:eastAsia="ar-SA"/>
              </w:rPr>
              <w:t>ren, Redigieren, Feedback geben</w:t>
            </w:r>
          </w:p>
        </w:tc>
      </w:tr>
    </w:tbl>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 xml:space="preserve">Die Klausur </w:t>
      </w:r>
      <w:r w:rsidR="00995100">
        <w:rPr>
          <w:rFonts w:ascii="Times New Roman" w:hAnsi="Times New Roman"/>
          <w:szCs w:val="24"/>
        </w:rPr>
        <w:t>so</w:t>
      </w:r>
      <w:r w:rsidR="00F67EC7">
        <w:rPr>
          <w:rFonts w:ascii="Times New Roman" w:hAnsi="Times New Roman"/>
          <w:szCs w:val="24"/>
        </w:rPr>
        <w:t>llte sich an der Aufgabenart</w:t>
      </w:r>
      <w:r w:rsidR="00995100">
        <w:rPr>
          <w:rFonts w:ascii="Times New Roman" w:hAnsi="Times New Roman"/>
          <w:szCs w:val="24"/>
        </w:rPr>
        <w:t xml:space="preserve"> IV (m</w:t>
      </w:r>
      <w:r w:rsidRPr="001E367D">
        <w:rPr>
          <w:rFonts w:ascii="Times New Roman" w:hAnsi="Times New Roman"/>
          <w:szCs w:val="24"/>
        </w:rPr>
        <w:t xml:space="preserve">aterialgestütztes Verfassen eines Textes mit fachspezifischem Bezug) </w:t>
      </w:r>
      <w:r w:rsidR="00FC23AE">
        <w:rPr>
          <w:rFonts w:ascii="Times New Roman" w:hAnsi="Times New Roman"/>
          <w:szCs w:val="24"/>
        </w:rPr>
        <w:t xml:space="preserve">des Zentralabiturs </w:t>
      </w:r>
      <w:r w:rsidRPr="001E367D">
        <w:rPr>
          <w:rFonts w:ascii="Times New Roman" w:hAnsi="Times New Roman"/>
          <w:szCs w:val="24"/>
        </w:rPr>
        <w:t xml:space="preserve">orientieren, muss </w:t>
      </w:r>
      <w:r w:rsidR="00FC23AE">
        <w:rPr>
          <w:rFonts w:ascii="Times New Roman" w:hAnsi="Times New Roman"/>
          <w:szCs w:val="24"/>
        </w:rPr>
        <w:t>in der Ausgestaltung aber das Niveau und den Zeitumfang einer Klausur in der Einführungsphase beachten.</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2018"/>
        <w:gridCol w:w="2019"/>
        <w:gridCol w:w="2522"/>
      </w:tblGrid>
      <w:tr w:rsidR="001E367D" w:rsidRPr="001E367D" w:rsidTr="00413980">
        <w:tc>
          <w:tcPr>
            <w:tcW w:w="2018"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 xml:space="preserve">didaktische bzw. </w:t>
            </w:r>
            <w:r w:rsidRPr="00047911">
              <w:rPr>
                <w:rFonts w:ascii="Times New Roman" w:hAnsi="Times New Roman"/>
                <w:b/>
                <w:i/>
                <w:szCs w:val="24"/>
              </w:rPr>
              <w:t>m</w:t>
            </w:r>
            <w:r w:rsidRPr="00047911">
              <w:rPr>
                <w:rFonts w:ascii="Times New Roman" w:hAnsi="Times New Roman"/>
                <w:b/>
                <w:i/>
                <w:szCs w:val="24"/>
              </w:rPr>
              <w:t>e</w:t>
            </w:r>
            <w:r w:rsidRPr="00047911">
              <w:rPr>
                <w:rFonts w:ascii="Times New Roman" w:hAnsi="Times New Roman"/>
                <w:b/>
                <w:i/>
                <w:szCs w:val="24"/>
              </w:rPr>
              <w:t>thodische</w:t>
            </w:r>
            <w:r w:rsidRPr="001E367D">
              <w:rPr>
                <w:rFonts w:ascii="Times New Roman" w:hAnsi="Times New Roman"/>
                <w:b/>
                <w:szCs w:val="24"/>
              </w:rPr>
              <w:t xml:space="preserve"> Zugänge</w:t>
            </w:r>
          </w:p>
        </w:tc>
        <w:tc>
          <w:tcPr>
            <w:tcW w:w="2018"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Lernmittel/</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Lernort/</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 xml:space="preserve">außerschulische </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Partner</w:t>
            </w:r>
          </w:p>
        </w:tc>
        <w:tc>
          <w:tcPr>
            <w:tcW w:w="2019"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fächerüber-greifende Koop</w:t>
            </w:r>
            <w:r w:rsidRPr="001E367D">
              <w:rPr>
                <w:rFonts w:ascii="Times New Roman" w:hAnsi="Times New Roman"/>
                <w:b/>
                <w:szCs w:val="24"/>
              </w:rPr>
              <w:t>e</w:t>
            </w:r>
            <w:r w:rsidR="00995100">
              <w:rPr>
                <w:rFonts w:ascii="Times New Roman" w:hAnsi="Times New Roman"/>
                <w:b/>
                <w:szCs w:val="24"/>
              </w:rPr>
              <w:t>rationen</w:t>
            </w:r>
          </w:p>
        </w:tc>
        <w:tc>
          <w:tcPr>
            <w:tcW w:w="2019"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Feedback/</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Leistungsbewertung:</w:t>
            </w:r>
          </w:p>
        </w:tc>
      </w:tr>
      <w:tr w:rsidR="001E367D" w:rsidRPr="001E367D" w:rsidTr="00413980">
        <w:tc>
          <w:tcPr>
            <w:tcW w:w="2018" w:type="dxa"/>
          </w:tcPr>
          <w:p w:rsidR="001E367D" w:rsidRPr="001E367D" w:rsidRDefault="001E367D" w:rsidP="001E367D">
            <w:pPr>
              <w:jc w:val="left"/>
              <w:rPr>
                <w:rFonts w:ascii="Times New Roman" w:hAnsi="Times New Roman"/>
                <w:szCs w:val="24"/>
              </w:rPr>
            </w:pPr>
            <w:r w:rsidRPr="001E367D">
              <w:rPr>
                <w:rFonts w:ascii="Times New Roman" w:hAnsi="Times New Roman"/>
                <w:szCs w:val="24"/>
              </w:rPr>
              <w:t>Beobachtung der e</w:t>
            </w:r>
            <w:r w:rsidRPr="001E367D">
              <w:rPr>
                <w:rFonts w:ascii="Times New Roman" w:hAnsi="Times New Roman"/>
                <w:szCs w:val="24"/>
              </w:rPr>
              <w:t>i</w:t>
            </w:r>
            <w:r w:rsidRPr="001E367D">
              <w:rPr>
                <w:rFonts w:ascii="Times New Roman" w:hAnsi="Times New Roman"/>
                <w:szCs w:val="24"/>
              </w:rPr>
              <w:t>genen Sprachverwe</w:t>
            </w:r>
            <w:r w:rsidRPr="001E367D">
              <w:rPr>
                <w:rFonts w:ascii="Times New Roman" w:hAnsi="Times New Roman"/>
                <w:szCs w:val="24"/>
              </w:rPr>
              <w:t>n</w:t>
            </w:r>
            <w:r w:rsidRPr="001E367D">
              <w:rPr>
                <w:rFonts w:ascii="Times New Roman" w:hAnsi="Times New Roman"/>
                <w:szCs w:val="24"/>
              </w:rPr>
              <w:t>du</w:t>
            </w:r>
            <w:r w:rsidR="00995100">
              <w:rPr>
                <w:rFonts w:ascii="Times New Roman" w:hAnsi="Times New Roman"/>
                <w:szCs w:val="24"/>
              </w:rPr>
              <w:t xml:space="preserve">ng der </w:t>
            </w:r>
            <w:r w:rsidR="00F242F2">
              <w:rPr>
                <w:rFonts w:ascii="Times New Roman" w:hAnsi="Times New Roman"/>
                <w:szCs w:val="24"/>
              </w:rPr>
              <w:t>Studierenden</w:t>
            </w:r>
            <w:r w:rsidR="00047911">
              <w:rPr>
                <w:rFonts w:ascii="Times New Roman" w:hAnsi="Times New Roman"/>
                <w:szCs w:val="24"/>
              </w:rPr>
              <w:t xml:space="preserve"> – auch unter Berüc</w:t>
            </w:r>
            <w:r w:rsidR="00047911">
              <w:rPr>
                <w:rFonts w:ascii="Times New Roman" w:hAnsi="Times New Roman"/>
                <w:szCs w:val="24"/>
              </w:rPr>
              <w:t>k</w:t>
            </w:r>
            <w:r w:rsidR="00047911">
              <w:rPr>
                <w:rFonts w:ascii="Times New Roman" w:hAnsi="Times New Roman"/>
                <w:szCs w:val="24"/>
              </w:rPr>
              <w:t>sichtigung der im Kurs gesprochenen Familiensprachen</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Phänomene der g</w:t>
            </w:r>
            <w:r w:rsidRPr="001E367D">
              <w:rPr>
                <w:rFonts w:ascii="Times New Roman" w:hAnsi="Times New Roman"/>
                <w:szCs w:val="24"/>
              </w:rPr>
              <w:t>e</w:t>
            </w:r>
            <w:r w:rsidRPr="001E367D">
              <w:rPr>
                <w:rFonts w:ascii="Times New Roman" w:hAnsi="Times New Roman"/>
                <w:szCs w:val="24"/>
              </w:rPr>
              <w:t>genwärtigen Sprac</w:t>
            </w:r>
            <w:r w:rsidRPr="001E367D">
              <w:rPr>
                <w:rFonts w:ascii="Times New Roman" w:hAnsi="Times New Roman"/>
                <w:szCs w:val="24"/>
              </w:rPr>
              <w:t>h</w:t>
            </w:r>
            <w:r w:rsidRPr="001E367D">
              <w:rPr>
                <w:rFonts w:ascii="Times New Roman" w:hAnsi="Times New Roman"/>
                <w:szCs w:val="24"/>
              </w:rPr>
              <w:t>entwicklung unter besonderer Berüc</w:t>
            </w:r>
            <w:r w:rsidRPr="001E367D">
              <w:rPr>
                <w:rFonts w:ascii="Times New Roman" w:hAnsi="Times New Roman"/>
                <w:szCs w:val="24"/>
              </w:rPr>
              <w:t>k</w:t>
            </w:r>
            <w:r w:rsidRPr="001E367D">
              <w:rPr>
                <w:rFonts w:ascii="Times New Roman" w:hAnsi="Times New Roman"/>
                <w:szCs w:val="24"/>
              </w:rPr>
              <w:t>sichtigung von Lexik, Grammatik und Sy</w:t>
            </w:r>
            <w:r w:rsidRPr="001E367D">
              <w:rPr>
                <w:rFonts w:ascii="Times New Roman" w:hAnsi="Times New Roman"/>
                <w:szCs w:val="24"/>
              </w:rPr>
              <w:t>n</w:t>
            </w:r>
            <w:r w:rsidRPr="001E367D">
              <w:rPr>
                <w:rFonts w:ascii="Times New Roman" w:hAnsi="Times New Roman"/>
                <w:szCs w:val="24"/>
              </w:rPr>
              <w:t xml:space="preserve">tax </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kontinuierliche und diskontinuierliche Sachtexte zum Thema</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 xml:space="preserve">Sprache ausgewählter Websites (bes. </w:t>
            </w:r>
            <w:r w:rsidR="00B748C2">
              <w:rPr>
                <w:rFonts w:ascii="Times New Roman" w:hAnsi="Times New Roman"/>
                <w:szCs w:val="24"/>
              </w:rPr>
              <w:t>Inte</w:t>
            </w:r>
            <w:r w:rsidR="00B748C2">
              <w:rPr>
                <w:rFonts w:ascii="Times New Roman" w:hAnsi="Times New Roman"/>
                <w:szCs w:val="24"/>
              </w:rPr>
              <w:t>r</w:t>
            </w:r>
            <w:r w:rsidR="00B748C2">
              <w:rPr>
                <w:rFonts w:ascii="Times New Roman" w:hAnsi="Times New Roman"/>
                <w:szCs w:val="24"/>
              </w:rPr>
              <w:t>net</w:t>
            </w:r>
            <w:r w:rsidRPr="001E367D">
              <w:rPr>
                <w:rFonts w:ascii="Times New Roman" w:hAnsi="Times New Roman"/>
                <w:szCs w:val="24"/>
              </w:rPr>
              <w:t xml:space="preserve"> Communities)</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Sprachverwendungen in unterschiedlichen Nachrichtensendungen (Sprechertext, O-Töne, Live-Schaltungen, Inte</w:t>
            </w:r>
            <w:r w:rsidRPr="001E367D">
              <w:rPr>
                <w:rFonts w:ascii="Times New Roman" w:hAnsi="Times New Roman"/>
                <w:szCs w:val="24"/>
              </w:rPr>
              <w:t>r</w:t>
            </w:r>
            <w:r w:rsidRPr="001E367D">
              <w:rPr>
                <w:rFonts w:ascii="Times New Roman" w:hAnsi="Times New Roman"/>
                <w:szCs w:val="24"/>
              </w:rPr>
              <w:lastRenderedPageBreak/>
              <w:t>views)</w:t>
            </w:r>
          </w:p>
          <w:p w:rsidR="001E367D" w:rsidRPr="001E367D" w:rsidRDefault="001E367D" w:rsidP="001E367D">
            <w:pPr>
              <w:jc w:val="left"/>
              <w:rPr>
                <w:rFonts w:ascii="Times New Roman" w:hAnsi="Times New Roman"/>
                <w:szCs w:val="24"/>
              </w:rPr>
            </w:pPr>
          </w:p>
          <w:p w:rsidR="001E367D" w:rsidRPr="001E367D" w:rsidRDefault="00B748C2" w:rsidP="001E367D">
            <w:pPr>
              <w:jc w:val="left"/>
              <w:rPr>
                <w:rFonts w:ascii="Times New Roman" w:hAnsi="Times New Roman"/>
                <w:i/>
                <w:szCs w:val="24"/>
              </w:rPr>
            </w:pPr>
            <w:r>
              <w:rPr>
                <w:rFonts w:ascii="Times New Roman" w:hAnsi="Times New Roman"/>
                <w:i/>
                <w:szCs w:val="24"/>
              </w:rPr>
              <w:t>Internet</w:t>
            </w:r>
            <w:r w:rsidR="001E367D" w:rsidRPr="001E367D">
              <w:rPr>
                <w:rFonts w:ascii="Times New Roman" w:hAnsi="Times New Roman"/>
                <w:i/>
                <w:szCs w:val="24"/>
              </w:rPr>
              <w:t>recherche</w:t>
            </w:r>
          </w:p>
          <w:p w:rsidR="001E367D" w:rsidRPr="001E367D" w:rsidRDefault="001E367D" w:rsidP="001E367D">
            <w:pPr>
              <w:jc w:val="left"/>
              <w:rPr>
                <w:rFonts w:ascii="Times New Roman" w:hAnsi="Times New Roman"/>
                <w:i/>
                <w:szCs w:val="24"/>
              </w:rPr>
            </w:pPr>
          </w:p>
          <w:p w:rsidR="001E367D" w:rsidRPr="001E367D" w:rsidRDefault="001E367D" w:rsidP="001E367D">
            <w:pPr>
              <w:jc w:val="left"/>
              <w:rPr>
                <w:rFonts w:ascii="Times New Roman" w:hAnsi="Times New Roman"/>
                <w:i/>
                <w:szCs w:val="24"/>
              </w:rPr>
            </w:pPr>
            <w:r w:rsidRPr="001E367D">
              <w:rPr>
                <w:rFonts w:ascii="Times New Roman" w:hAnsi="Times New Roman"/>
                <w:i/>
                <w:szCs w:val="24"/>
              </w:rPr>
              <w:t>Lesestrategien, Exze</w:t>
            </w:r>
            <w:r w:rsidRPr="001E367D">
              <w:rPr>
                <w:rFonts w:ascii="Times New Roman" w:hAnsi="Times New Roman"/>
                <w:i/>
                <w:szCs w:val="24"/>
              </w:rPr>
              <w:t>r</w:t>
            </w:r>
            <w:r w:rsidRPr="001E367D">
              <w:rPr>
                <w:rFonts w:ascii="Times New Roman" w:hAnsi="Times New Roman"/>
                <w:i/>
                <w:szCs w:val="24"/>
              </w:rPr>
              <w:t>pieren und Visualisi</w:t>
            </w:r>
            <w:r w:rsidRPr="001E367D">
              <w:rPr>
                <w:rFonts w:ascii="Times New Roman" w:hAnsi="Times New Roman"/>
                <w:i/>
                <w:szCs w:val="24"/>
              </w:rPr>
              <w:t>e</w:t>
            </w:r>
            <w:r w:rsidRPr="001E367D">
              <w:rPr>
                <w:rFonts w:ascii="Times New Roman" w:hAnsi="Times New Roman"/>
                <w:i/>
                <w:szCs w:val="24"/>
              </w:rPr>
              <w:t>ren von Texten</w:t>
            </w:r>
          </w:p>
          <w:p w:rsidR="001E367D" w:rsidRPr="001E367D" w:rsidRDefault="001E367D" w:rsidP="001E367D">
            <w:pPr>
              <w:jc w:val="left"/>
              <w:rPr>
                <w:rFonts w:ascii="Times New Roman" w:hAnsi="Times New Roman"/>
                <w:i/>
                <w:szCs w:val="24"/>
              </w:rPr>
            </w:pPr>
          </w:p>
          <w:p w:rsidR="001E367D" w:rsidRPr="001E367D" w:rsidRDefault="001E367D" w:rsidP="001E367D">
            <w:pPr>
              <w:jc w:val="left"/>
              <w:rPr>
                <w:rFonts w:ascii="Times New Roman" w:hAnsi="Times New Roman"/>
                <w:i/>
                <w:szCs w:val="24"/>
              </w:rPr>
            </w:pPr>
            <w:r w:rsidRPr="001E367D">
              <w:rPr>
                <w:rFonts w:ascii="Times New Roman" w:hAnsi="Times New Roman"/>
                <w:i/>
                <w:szCs w:val="24"/>
              </w:rPr>
              <w:t>Erarbeitung eines Schreibplans für einen informierenden Text zum Thema</w:t>
            </w:r>
          </w:p>
          <w:p w:rsidR="001E367D" w:rsidRPr="001E367D" w:rsidRDefault="001E367D" w:rsidP="001E367D">
            <w:pPr>
              <w:jc w:val="left"/>
              <w:rPr>
                <w:rFonts w:ascii="Times New Roman" w:hAnsi="Times New Roman"/>
                <w:szCs w:val="24"/>
              </w:rPr>
            </w:pPr>
          </w:p>
        </w:tc>
        <w:tc>
          <w:tcPr>
            <w:tcW w:w="2018" w:type="dxa"/>
          </w:tcPr>
          <w:p w:rsidR="001E367D" w:rsidRPr="001E367D" w:rsidRDefault="001E367D" w:rsidP="001E367D">
            <w:pPr>
              <w:jc w:val="left"/>
              <w:rPr>
                <w:rFonts w:ascii="Times New Roman" w:hAnsi="Times New Roman"/>
                <w:szCs w:val="24"/>
              </w:rPr>
            </w:pPr>
            <w:r w:rsidRPr="001E367D">
              <w:rPr>
                <w:rFonts w:ascii="Times New Roman" w:hAnsi="Times New Roman"/>
                <w:szCs w:val="24"/>
              </w:rPr>
              <w:lastRenderedPageBreak/>
              <w:t>eingeführtes Schulbuch</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Materialien aus verschiedenen Medien; insb</w:t>
            </w:r>
            <w:r w:rsidRPr="001E367D">
              <w:rPr>
                <w:rFonts w:ascii="Times New Roman" w:hAnsi="Times New Roman"/>
                <w:szCs w:val="24"/>
              </w:rPr>
              <w:t>e</w:t>
            </w:r>
            <w:r w:rsidRPr="001E367D">
              <w:rPr>
                <w:rFonts w:ascii="Times New Roman" w:hAnsi="Times New Roman"/>
                <w:szCs w:val="24"/>
              </w:rPr>
              <w:t>sondere Nutzung von Mediatheken</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Zusammenarbeit mi</w:t>
            </w:r>
            <w:r w:rsidR="00047911">
              <w:rPr>
                <w:rFonts w:ascii="Times New Roman" w:hAnsi="Times New Roman"/>
                <w:szCs w:val="24"/>
              </w:rPr>
              <w:t>t dem WDR</w:t>
            </w:r>
            <w:r w:rsidRPr="001E367D">
              <w:rPr>
                <w:rFonts w:ascii="Times New Roman" w:hAnsi="Times New Roman"/>
                <w:szCs w:val="24"/>
              </w:rPr>
              <w:t>; Ansprechpartnerin beim WDR: Fr. XY</w:t>
            </w:r>
            <w:r w:rsidR="00047911">
              <w:rPr>
                <w:rFonts w:ascii="Times New Roman" w:hAnsi="Times New Roman"/>
                <w:szCs w:val="24"/>
              </w:rPr>
              <w:t>, Kontaktpe</w:t>
            </w:r>
            <w:r w:rsidR="00047911">
              <w:rPr>
                <w:rFonts w:ascii="Times New Roman" w:hAnsi="Times New Roman"/>
                <w:szCs w:val="24"/>
              </w:rPr>
              <w:t>r</w:t>
            </w:r>
            <w:r w:rsidR="00047911">
              <w:rPr>
                <w:rFonts w:ascii="Times New Roman" w:hAnsi="Times New Roman"/>
                <w:szCs w:val="24"/>
              </w:rPr>
              <w:t>son der Schule zu regionalen Med</w:t>
            </w:r>
            <w:r w:rsidR="00047911">
              <w:rPr>
                <w:rFonts w:ascii="Times New Roman" w:hAnsi="Times New Roman"/>
                <w:szCs w:val="24"/>
              </w:rPr>
              <w:t>i</w:t>
            </w:r>
            <w:r w:rsidR="00047911">
              <w:rPr>
                <w:rFonts w:ascii="Times New Roman" w:hAnsi="Times New Roman"/>
                <w:szCs w:val="24"/>
              </w:rPr>
              <w:t>en: Hr. YZ</w:t>
            </w:r>
          </w:p>
        </w:tc>
        <w:tc>
          <w:tcPr>
            <w:tcW w:w="2019" w:type="dxa"/>
          </w:tcPr>
          <w:p w:rsidR="001E367D" w:rsidRDefault="001E367D" w:rsidP="001E367D">
            <w:pPr>
              <w:jc w:val="left"/>
              <w:rPr>
                <w:rFonts w:ascii="Times New Roman" w:hAnsi="Times New Roman"/>
                <w:szCs w:val="24"/>
              </w:rPr>
            </w:pPr>
            <w:r w:rsidRPr="001E367D">
              <w:rPr>
                <w:rFonts w:ascii="Times New Roman" w:hAnsi="Times New Roman"/>
                <w:szCs w:val="24"/>
              </w:rPr>
              <w:t xml:space="preserve">ggf. Informatik (Gestaltung von </w:t>
            </w:r>
            <w:r w:rsidR="00B748C2">
              <w:rPr>
                <w:rFonts w:ascii="Times New Roman" w:hAnsi="Times New Roman"/>
                <w:szCs w:val="24"/>
              </w:rPr>
              <w:t>Internet</w:t>
            </w:r>
            <w:r w:rsidRPr="001E367D">
              <w:rPr>
                <w:rFonts w:ascii="Times New Roman" w:hAnsi="Times New Roman"/>
                <w:szCs w:val="24"/>
              </w:rPr>
              <w:t>seiten)</w:t>
            </w:r>
          </w:p>
          <w:p w:rsidR="00873AD1" w:rsidRDefault="00873AD1" w:rsidP="001E367D">
            <w:pPr>
              <w:jc w:val="left"/>
              <w:rPr>
                <w:rFonts w:ascii="Times New Roman" w:hAnsi="Times New Roman"/>
                <w:szCs w:val="24"/>
              </w:rPr>
            </w:pPr>
          </w:p>
          <w:p w:rsidR="00873AD1" w:rsidRPr="001E367D" w:rsidRDefault="00873AD1" w:rsidP="001E367D">
            <w:pPr>
              <w:jc w:val="left"/>
              <w:rPr>
                <w:rFonts w:ascii="Times New Roman" w:hAnsi="Times New Roman"/>
                <w:szCs w:val="24"/>
              </w:rPr>
            </w:pPr>
            <w:r>
              <w:rPr>
                <w:rFonts w:ascii="Times New Roman" w:hAnsi="Times New Roman"/>
                <w:szCs w:val="24"/>
              </w:rPr>
              <w:t>Erziehungs-wissenschaften</w:t>
            </w:r>
          </w:p>
          <w:p w:rsidR="001E367D" w:rsidRPr="001E367D" w:rsidRDefault="001E367D" w:rsidP="001E367D">
            <w:pPr>
              <w:jc w:val="left"/>
              <w:rPr>
                <w:rFonts w:ascii="Times New Roman" w:hAnsi="Times New Roman"/>
                <w:szCs w:val="24"/>
              </w:rPr>
            </w:pPr>
          </w:p>
        </w:tc>
        <w:tc>
          <w:tcPr>
            <w:tcW w:w="2019" w:type="dxa"/>
          </w:tcPr>
          <w:p w:rsidR="001E367D" w:rsidRPr="001E367D" w:rsidRDefault="001E367D" w:rsidP="001E367D">
            <w:pPr>
              <w:jc w:val="left"/>
              <w:rPr>
                <w:rFonts w:ascii="Times New Roman" w:hAnsi="Times New Roman"/>
                <w:szCs w:val="24"/>
              </w:rPr>
            </w:pPr>
            <w:r w:rsidRPr="001E367D">
              <w:rPr>
                <w:rFonts w:ascii="Times New Roman" w:hAnsi="Times New Roman"/>
                <w:szCs w:val="24"/>
              </w:rPr>
              <w:t>s. Überprüfungsformen</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 xml:space="preserve">Prozessportfolio </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Podiumsdiskussion zum Thema</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Lernerfo</w:t>
            </w:r>
            <w:r w:rsidR="00F67EC7">
              <w:rPr>
                <w:rFonts w:ascii="Times New Roman" w:hAnsi="Times New Roman"/>
                <w:szCs w:val="24"/>
              </w:rPr>
              <w:t>lgsüberprüfung durch Klausur zur</w:t>
            </w:r>
            <w:r w:rsidRPr="001E367D">
              <w:rPr>
                <w:rFonts w:ascii="Times New Roman" w:hAnsi="Times New Roman"/>
                <w:szCs w:val="24"/>
              </w:rPr>
              <w:t xml:space="preserve"> Au</w:t>
            </w:r>
            <w:r w:rsidRPr="001E367D">
              <w:rPr>
                <w:rFonts w:ascii="Times New Roman" w:hAnsi="Times New Roman"/>
                <w:szCs w:val="24"/>
              </w:rPr>
              <w:t>f</w:t>
            </w:r>
            <w:r w:rsidR="00F67EC7">
              <w:rPr>
                <w:rFonts w:ascii="Times New Roman" w:hAnsi="Times New Roman"/>
                <w:szCs w:val="24"/>
              </w:rPr>
              <w:t>gabenart</w:t>
            </w:r>
            <w:r w:rsidRPr="001E367D">
              <w:rPr>
                <w:rFonts w:ascii="Times New Roman" w:hAnsi="Times New Roman"/>
                <w:szCs w:val="24"/>
              </w:rPr>
              <w:t xml:space="preserve"> IV</w:t>
            </w:r>
          </w:p>
          <w:p w:rsidR="001E367D" w:rsidRPr="001E367D" w:rsidRDefault="001E367D" w:rsidP="001E367D">
            <w:pPr>
              <w:jc w:val="left"/>
              <w:rPr>
                <w:rFonts w:ascii="Times New Roman" w:hAnsi="Times New Roman"/>
                <w:szCs w:val="24"/>
              </w:rPr>
            </w:pPr>
          </w:p>
        </w:tc>
      </w:tr>
    </w:tbl>
    <w:p w:rsidR="001E367D" w:rsidRPr="001E367D" w:rsidRDefault="001E367D" w:rsidP="001E367D">
      <w:pPr>
        <w:jc w:val="left"/>
        <w:rPr>
          <w:rFonts w:ascii="Times New Roman" w:hAnsi="Times New Roman"/>
          <w:szCs w:val="24"/>
        </w:rPr>
      </w:pPr>
    </w:p>
    <w:p w:rsidR="009309E2" w:rsidRDefault="009309E2">
      <w:pPr>
        <w:rPr>
          <w:rFonts w:cs="Arial"/>
        </w:rPr>
      </w:pPr>
    </w:p>
    <w:p w:rsidR="003B4126" w:rsidRDefault="003B4126">
      <w:pPr>
        <w:rPr>
          <w:b/>
          <w:sz w:val="22"/>
        </w:rPr>
      </w:pPr>
    </w:p>
    <w:p w:rsidR="001E367D" w:rsidRDefault="001E367D">
      <w:pPr>
        <w:rPr>
          <w:b/>
          <w:sz w:val="22"/>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F73A13" w:rsidRDefault="00F73A13" w:rsidP="001E367D">
      <w:pPr>
        <w:jc w:val="left"/>
        <w:rPr>
          <w:rFonts w:ascii="Times New Roman" w:hAnsi="Times New Roman"/>
          <w:b/>
          <w:sz w:val="28"/>
          <w:szCs w:val="28"/>
        </w:rPr>
      </w:pPr>
    </w:p>
    <w:p w:rsidR="001E367D" w:rsidRPr="00CA172E" w:rsidRDefault="001E367D" w:rsidP="001E367D">
      <w:pPr>
        <w:jc w:val="left"/>
        <w:rPr>
          <w:rFonts w:ascii="Times New Roman" w:hAnsi="Times New Roman"/>
          <w:b/>
          <w:sz w:val="32"/>
          <w:szCs w:val="32"/>
        </w:rPr>
      </w:pPr>
      <w:r w:rsidRPr="00CA172E">
        <w:rPr>
          <w:rFonts w:ascii="Times New Roman" w:hAnsi="Times New Roman"/>
          <w:b/>
          <w:sz w:val="32"/>
          <w:szCs w:val="32"/>
        </w:rPr>
        <w:t>Konkretisiertes Vorhaben für die Qualifikationsphase (grundl</w:t>
      </w:r>
      <w:r w:rsidRPr="00CA172E">
        <w:rPr>
          <w:rFonts w:ascii="Times New Roman" w:hAnsi="Times New Roman"/>
          <w:b/>
          <w:sz w:val="32"/>
          <w:szCs w:val="32"/>
        </w:rPr>
        <w:t>e</w:t>
      </w:r>
      <w:r w:rsidRPr="00CA172E">
        <w:rPr>
          <w:rFonts w:ascii="Times New Roman" w:hAnsi="Times New Roman"/>
          <w:b/>
          <w:sz w:val="32"/>
          <w:szCs w:val="32"/>
        </w:rPr>
        <w:t>gendes Niveau)</w:t>
      </w:r>
    </w:p>
    <w:p w:rsidR="001E367D" w:rsidRPr="001E367D" w:rsidRDefault="001E367D" w:rsidP="001E367D">
      <w:pPr>
        <w:jc w:val="left"/>
        <w:rPr>
          <w:rFonts w:ascii="Times New Roman" w:hAnsi="Times New Roman"/>
          <w:b/>
          <w:sz w:val="32"/>
          <w:szCs w:val="32"/>
        </w:rPr>
      </w:pPr>
    </w:p>
    <w:p w:rsidR="001E367D" w:rsidRPr="001E367D" w:rsidRDefault="001E367D" w:rsidP="001E367D">
      <w:pPr>
        <w:jc w:val="left"/>
        <w:rPr>
          <w:rFonts w:ascii="Times New Roman" w:hAnsi="Times New Roman"/>
          <w:b/>
          <w:sz w:val="28"/>
          <w:szCs w:val="28"/>
        </w:rPr>
      </w:pPr>
      <w:r w:rsidRPr="001E367D">
        <w:rPr>
          <w:rFonts w:ascii="Times New Roman" w:hAnsi="Times New Roman"/>
          <w:b/>
          <w:sz w:val="28"/>
          <w:szCs w:val="28"/>
        </w:rPr>
        <w:lastRenderedPageBreak/>
        <w:t>Lebensentwürfe in der Litera</w:t>
      </w:r>
      <w:r w:rsidR="00CA172E">
        <w:rPr>
          <w:rFonts w:ascii="Times New Roman" w:hAnsi="Times New Roman"/>
          <w:b/>
          <w:sz w:val="28"/>
          <w:szCs w:val="28"/>
        </w:rPr>
        <w:t>tur der Gegenwart (Aufgabentyp</w:t>
      </w:r>
      <w:r w:rsidRPr="001E367D">
        <w:rPr>
          <w:rFonts w:ascii="Times New Roman" w:hAnsi="Times New Roman"/>
          <w:b/>
          <w:sz w:val="28"/>
          <w:szCs w:val="28"/>
        </w:rPr>
        <w:t>: IA)</w:t>
      </w:r>
    </w:p>
    <w:p w:rsidR="001E367D" w:rsidRPr="001E367D" w:rsidRDefault="001E367D" w:rsidP="001E367D">
      <w:pPr>
        <w:jc w:val="left"/>
        <w:rPr>
          <w:rFonts w:ascii="Times New Roman" w:hAnsi="Times New Roman"/>
          <w:b/>
          <w:sz w:val="28"/>
          <w:szCs w:val="28"/>
        </w:rPr>
      </w:pPr>
    </w:p>
    <w:p w:rsidR="001E367D" w:rsidRPr="001E367D" w:rsidRDefault="001E367D" w:rsidP="001E367D">
      <w:pPr>
        <w:ind w:left="360" w:firstLine="348"/>
        <w:jc w:val="left"/>
        <w:rPr>
          <w:rFonts w:ascii="Times New Roman" w:hAnsi="Times New Roman"/>
          <w:b/>
          <w:szCs w:val="24"/>
        </w:rPr>
      </w:pPr>
      <w:r w:rsidRPr="001E367D">
        <w:rPr>
          <w:rFonts w:ascii="Times New Roman" w:hAnsi="Times New Roman"/>
          <w:b/>
          <w:szCs w:val="24"/>
        </w:rPr>
        <w:t>Inhalt</w:t>
      </w:r>
      <w:r w:rsidR="00CA172E">
        <w:rPr>
          <w:rFonts w:ascii="Times New Roman" w:hAnsi="Times New Roman"/>
          <w:b/>
          <w:szCs w:val="24"/>
        </w:rPr>
        <w:t>s</w:t>
      </w:r>
      <w:r w:rsidRPr="001E367D">
        <w:rPr>
          <w:rFonts w:ascii="Times New Roman" w:hAnsi="Times New Roman"/>
          <w:b/>
          <w:szCs w:val="24"/>
        </w:rPr>
        <w:t>felder (Schwerpunkte fett gedruckt):</w:t>
      </w:r>
    </w:p>
    <w:p w:rsidR="001E367D" w:rsidRPr="001E367D" w:rsidRDefault="001E367D" w:rsidP="001E367D">
      <w:pPr>
        <w:numPr>
          <w:ilvl w:val="0"/>
          <w:numId w:val="26"/>
        </w:numPr>
        <w:tabs>
          <w:tab w:val="num" w:pos="1440"/>
        </w:tabs>
        <w:ind w:left="1440" w:hanging="720"/>
        <w:jc w:val="left"/>
        <w:rPr>
          <w:rFonts w:ascii="Times New Roman" w:hAnsi="Times New Roman"/>
          <w:szCs w:val="24"/>
        </w:rPr>
      </w:pPr>
      <w:r w:rsidRPr="001E367D">
        <w:rPr>
          <w:rFonts w:ascii="Times New Roman" w:hAnsi="Times New Roman"/>
          <w:szCs w:val="24"/>
        </w:rPr>
        <w:t>Sprache: sprachgeschichtlicher Wandel</w:t>
      </w:r>
    </w:p>
    <w:p w:rsidR="001E367D" w:rsidRPr="001E367D" w:rsidRDefault="001E367D" w:rsidP="001E367D">
      <w:pPr>
        <w:numPr>
          <w:ilvl w:val="0"/>
          <w:numId w:val="26"/>
        </w:numPr>
        <w:tabs>
          <w:tab w:val="num" w:pos="1440"/>
        </w:tabs>
        <w:ind w:left="1440" w:hanging="720"/>
        <w:jc w:val="left"/>
        <w:rPr>
          <w:rFonts w:ascii="Times New Roman" w:hAnsi="Times New Roman"/>
          <w:szCs w:val="24"/>
        </w:rPr>
      </w:pPr>
      <w:r w:rsidRPr="001E367D">
        <w:rPr>
          <w:rFonts w:ascii="Times New Roman" w:hAnsi="Times New Roman"/>
          <w:b/>
          <w:szCs w:val="24"/>
        </w:rPr>
        <w:t>Texte: strukturell unterschiedliche Erzähltexte aus unterschiedlichen hi</w:t>
      </w:r>
      <w:r w:rsidRPr="001E367D">
        <w:rPr>
          <w:rFonts w:ascii="Times New Roman" w:hAnsi="Times New Roman"/>
          <w:b/>
          <w:szCs w:val="24"/>
        </w:rPr>
        <w:t>s</w:t>
      </w:r>
      <w:r w:rsidRPr="001E367D">
        <w:rPr>
          <w:rFonts w:ascii="Times New Roman" w:hAnsi="Times New Roman"/>
          <w:b/>
          <w:szCs w:val="24"/>
        </w:rPr>
        <w:t>torischen Kontexten</w:t>
      </w:r>
      <w:r w:rsidR="00A3753C">
        <w:rPr>
          <w:rFonts w:ascii="Times New Roman" w:hAnsi="Times New Roman"/>
          <w:szCs w:val="24"/>
        </w:rPr>
        <w:t xml:space="preserve">, komplexe Sachtexte </w:t>
      </w:r>
    </w:p>
    <w:p w:rsidR="001E367D" w:rsidRPr="001E367D" w:rsidRDefault="001E367D" w:rsidP="001E367D">
      <w:pPr>
        <w:numPr>
          <w:ilvl w:val="0"/>
          <w:numId w:val="26"/>
        </w:numPr>
        <w:tabs>
          <w:tab w:val="num" w:pos="1440"/>
        </w:tabs>
        <w:ind w:left="1440" w:hanging="720"/>
        <w:jc w:val="left"/>
        <w:rPr>
          <w:rFonts w:ascii="Times New Roman" w:hAnsi="Times New Roman"/>
          <w:szCs w:val="24"/>
        </w:rPr>
      </w:pPr>
      <w:r w:rsidRPr="001E367D">
        <w:rPr>
          <w:rFonts w:ascii="Times New Roman" w:hAnsi="Times New Roman"/>
          <w:szCs w:val="24"/>
        </w:rPr>
        <w:t>Kommunikation: sprachliches Handeln im kommunikativen Kontext</w:t>
      </w:r>
    </w:p>
    <w:p w:rsidR="001E367D" w:rsidRPr="001E367D" w:rsidRDefault="00CA172E" w:rsidP="001E367D">
      <w:pPr>
        <w:numPr>
          <w:ilvl w:val="0"/>
          <w:numId w:val="26"/>
        </w:numPr>
        <w:ind w:firstLine="0"/>
        <w:jc w:val="left"/>
        <w:rPr>
          <w:rFonts w:ascii="Times New Roman" w:hAnsi="Times New Roman"/>
          <w:b/>
          <w:szCs w:val="24"/>
        </w:rPr>
      </w:pPr>
      <w:r>
        <w:rPr>
          <w:rFonts w:ascii="Times New Roman" w:hAnsi="Times New Roman"/>
          <w:b/>
          <w:szCs w:val="24"/>
        </w:rPr>
        <w:t xml:space="preserve">          </w:t>
      </w:r>
      <w:r w:rsidR="001E367D" w:rsidRPr="001E367D">
        <w:rPr>
          <w:rFonts w:ascii="Times New Roman" w:hAnsi="Times New Roman"/>
          <w:b/>
          <w:szCs w:val="24"/>
        </w:rPr>
        <w:t>Medien: filmische Umsetzung einer Textvorlage (in Ausschnitten)</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b/>
          <w:szCs w:val="24"/>
        </w:rPr>
      </w:pPr>
    </w:p>
    <w:p w:rsidR="001E367D" w:rsidRPr="001E367D" w:rsidRDefault="001E367D" w:rsidP="001E367D">
      <w:pPr>
        <w:jc w:val="left"/>
        <w:rPr>
          <w:rFonts w:ascii="Times New Roman" w:hAnsi="Times New Roman"/>
          <w:b/>
          <w:szCs w:val="24"/>
        </w:rPr>
      </w:pPr>
      <w:r w:rsidRPr="001E367D">
        <w:rPr>
          <w:rFonts w:ascii="Times New Roman" w:hAnsi="Times New Roman"/>
          <w:b/>
          <w:szCs w:val="24"/>
        </w:rPr>
        <w:t>Schwerpunktkompetenzen:</w:t>
      </w:r>
    </w:p>
    <w:p w:rsidR="001E367D" w:rsidRPr="001E367D" w:rsidRDefault="001E367D" w:rsidP="001E367D">
      <w:pPr>
        <w:jc w:val="left"/>
        <w:rPr>
          <w:rFonts w:ascii="Times New Roman" w:hAnsi="Times New Roman"/>
          <w:szCs w:val="24"/>
        </w:rPr>
      </w:pPr>
      <w:r w:rsidRPr="001E367D">
        <w:rPr>
          <w:rFonts w:ascii="Times New Roman" w:hAnsi="Times New Roman"/>
          <w:szCs w:val="24"/>
        </w:rPr>
        <w:t xml:space="preserve">Die </w:t>
      </w:r>
      <w:r w:rsidR="00F242F2">
        <w:rPr>
          <w:rFonts w:ascii="Times New Roman" w:hAnsi="Times New Roman"/>
          <w:szCs w:val="24"/>
        </w:rPr>
        <w:t>Studierenden</w:t>
      </w:r>
      <w:r w:rsidRPr="001E367D">
        <w:rPr>
          <w:rFonts w:ascii="Times New Roman" w:hAnsi="Times New Roman"/>
          <w:szCs w:val="24"/>
        </w:rPr>
        <w:t xml:space="preserve"> können…</w:t>
      </w:r>
    </w:p>
    <w:p w:rsidR="001E367D" w:rsidRPr="001E367D" w:rsidRDefault="001E367D" w:rsidP="001E367D">
      <w:pPr>
        <w:jc w:val="left"/>
        <w:rPr>
          <w:rFonts w:ascii="Times New Roman" w:hAnsi="Times New Roman"/>
          <w:szCs w:val="24"/>
        </w:rPr>
      </w:pPr>
    </w:p>
    <w:p w:rsidR="001E367D" w:rsidRPr="001E367D" w:rsidRDefault="001E367D" w:rsidP="001E367D">
      <w:pPr>
        <w:numPr>
          <w:ilvl w:val="0"/>
          <w:numId w:val="27"/>
        </w:numPr>
        <w:ind w:left="709"/>
        <w:jc w:val="left"/>
        <w:rPr>
          <w:rFonts w:ascii="Times New Roman" w:hAnsi="Times New Roman"/>
          <w:bCs/>
          <w:szCs w:val="24"/>
        </w:rPr>
      </w:pPr>
      <w:r w:rsidRPr="001E367D">
        <w:rPr>
          <w:rFonts w:ascii="Times New Roman" w:hAnsi="Times New Roman"/>
          <w:bCs/>
          <w:szCs w:val="24"/>
        </w:rPr>
        <w:t>strukturell unterschiedliche erzählende Texte unter besonderer Berücksichtigung der Entwicklung der gattungstypischen Gestaltungsform analysieren, (Texte-</w:t>
      </w:r>
      <w:proofErr w:type="spellStart"/>
      <w:r w:rsidRPr="001E367D">
        <w:rPr>
          <w:rFonts w:ascii="Times New Roman" w:hAnsi="Times New Roman"/>
          <w:bCs/>
          <w:szCs w:val="24"/>
        </w:rPr>
        <w:t>Rez</w:t>
      </w:r>
      <w:proofErr w:type="spellEnd"/>
      <w:r w:rsidRPr="001E367D">
        <w:rPr>
          <w:rFonts w:ascii="Times New Roman" w:hAnsi="Times New Roman"/>
          <w:bCs/>
          <w:szCs w:val="24"/>
        </w:rPr>
        <w:t>.)</w:t>
      </w:r>
    </w:p>
    <w:p w:rsidR="001E367D" w:rsidRPr="001E367D" w:rsidRDefault="001E367D" w:rsidP="001E367D">
      <w:pPr>
        <w:numPr>
          <w:ilvl w:val="0"/>
          <w:numId w:val="27"/>
        </w:numPr>
        <w:ind w:left="709"/>
        <w:jc w:val="left"/>
        <w:rPr>
          <w:rFonts w:ascii="Times New Roman" w:hAnsi="Times New Roman"/>
          <w:bCs/>
          <w:szCs w:val="24"/>
        </w:rPr>
      </w:pPr>
      <w:r w:rsidRPr="001E367D">
        <w:rPr>
          <w:rFonts w:ascii="Times New Roman" w:hAnsi="Times New Roman"/>
          <w:bCs/>
          <w:szCs w:val="24"/>
        </w:rPr>
        <w:t>die Unterschiede zwischen fiktionalen und nicht-fiktionalen Texten anhand von Merkmalen erläutern, (Texte-</w:t>
      </w:r>
      <w:proofErr w:type="spellStart"/>
      <w:r w:rsidRPr="001E367D">
        <w:rPr>
          <w:rFonts w:ascii="Times New Roman" w:hAnsi="Times New Roman"/>
          <w:bCs/>
          <w:szCs w:val="24"/>
        </w:rPr>
        <w:t>Rez</w:t>
      </w:r>
      <w:proofErr w:type="spellEnd"/>
      <w:r w:rsidRPr="001E367D">
        <w:rPr>
          <w:rFonts w:ascii="Times New Roman" w:hAnsi="Times New Roman"/>
          <w:bCs/>
          <w:szCs w:val="24"/>
        </w:rPr>
        <w:t>.)</w:t>
      </w:r>
    </w:p>
    <w:p w:rsidR="001E367D" w:rsidRPr="001E367D" w:rsidRDefault="001E367D" w:rsidP="001E367D">
      <w:pPr>
        <w:numPr>
          <w:ilvl w:val="0"/>
          <w:numId w:val="27"/>
        </w:numPr>
        <w:ind w:left="709"/>
        <w:jc w:val="left"/>
        <w:rPr>
          <w:rFonts w:ascii="Times New Roman" w:hAnsi="Times New Roman"/>
          <w:bCs/>
          <w:szCs w:val="24"/>
        </w:rPr>
      </w:pPr>
      <w:r w:rsidRPr="001E367D">
        <w:rPr>
          <w:rFonts w:ascii="Times New Roman" w:hAnsi="Times New Roman"/>
          <w:bCs/>
          <w:szCs w:val="24"/>
        </w:rPr>
        <w:t>in ihren Analysetexten Ergebnisse text</w:t>
      </w:r>
      <w:r w:rsidR="0015795C">
        <w:rPr>
          <w:rFonts w:ascii="Times New Roman" w:hAnsi="Times New Roman"/>
          <w:bCs/>
          <w:szCs w:val="24"/>
        </w:rPr>
        <w:t>immanent</w:t>
      </w:r>
      <w:r w:rsidRPr="001E367D">
        <w:rPr>
          <w:rFonts w:ascii="Times New Roman" w:hAnsi="Times New Roman"/>
          <w:bCs/>
          <w:szCs w:val="24"/>
        </w:rPr>
        <w:t>er und textübergreifender Unters</w:t>
      </w:r>
      <w:r w:rsidRPr="001E367D">
        <w:rPr>
          <w:rFonts w:ascii="Times New Roman" w:hAnsi="Times New Roman"/>
          <w:bCs/>
          <w:szCs w:val="24"/>
        </w:rPr>
        <w:t>u</w:t>
      </w:r>
      <w:r w:rsidRPr="001E367D">
        <w:rPr>
          <w:rFonts w:ascii="Times New Roman" w:hAnsi="Times New Roman"/>
          <w:bCs/>
          <w:szCs w:val="24"/>
        </w:rPr>
        <w:t>chungsverfahren darstellen und in einer eigenständigen Deutung zusammenführen, (Texte-Pro.)</w:t>
      </w:r>
    </w:p>
    <w:p w:rsidR="001E367D" w:rsidRPr="001E367D" w:rsidRDefault="001E367D" w:rsidP="001E367D">
      <w:pPr>
        <w:numPr>
          <w:ilvl w:val="0"/>
          <w:numId w:val="27"/>
        </w:numPr>
        <w:ind w:left="709"/>
        <w:jc w:val="left"/>
        <w:rPr>
          <w:rFonts w:ascii="Times New Roman" w:hAnsi="Times New Roman"/>
          <w:bCs/>
          <w:szCs w:val="24"/>
        </w:rPr>
      </w:pPr>
      <w:r w:rsidRPr="001E367D">
        <w:rPr>
          <w:rFonts w:ascii="Times New Roman" w:hAnsi="Times New Roman"/>
          <w:bCs/>
          <w:szCs w:val="24"/>
        </w:rPr>
        <w:t xml:space="preserve">den Verlauf fachlich anspruchsvoller Gesprächsformen konzentriert verfolgen, (Kommunikation, </w:t>
      </w:r>
      <w:proofErr w:type="spellStart"/>
      <w:r w:rsidRPr="001E367D">
        <w:rPr>
          <w:rFonts w:ascii="Times New Roman" w:hAnsi="Times New Roman"/>
          <w:bCs/>
          <w:szCs w:val="24"/>
        </w:rPr>
        <w:t>Rez</w:t>
      </w:r>
      <w:proofErr w:type="spellEnd"/>
      <w:r w:rsidRPr="001E367D">
        <w:rPr>
          <w:rFonts w:ascii="Times New Roman" w:hAnsi="Times New Roman"/>
          <w:bCs/>
          <w:szCs w:val="24"/>
        </w:rPr>
        <w:t>.)</w:t>
      </w:r>
    </w:p>
    <w:p w:rsidR="001E367D" w:rsidRPr="001E367D" w:rsidRDefault="001E367D" w:rsidP="001E367D">
      <w:pPr>
        <w:numPr>
          <w:ilvl w:val="0"/>
          <w:numId w:val="27"/>
        </w:numPr>
        <w:ind w:left="709"/>
        <w:jc w:val="left"/>
        <w:rPr>
          <w:rFonts w:ascii="Times New Roman" w:hAnsi="Times New Roman"/>
          <w:bCs/>
          <w:szCs w:val="24"/>
        </w:rPr>
      </w:pPr>
      <w:proofErr w:type="spellStart"/>
      <w:r w:rsidRPr="001E367D">
        <w:rPr>
          <w:rFonts w:ascii="Times New Roman" w:hAnsi="Times New Roman"/>
          <w:bCs/>
          <w:szCs w:val="24"/>
        </w:rPr>
        <w:t>kriteriengeleitet</w:t>
      </w:r>
      <w:proofErr w:type="spellEnd"/>
      <w:r w:rsidRPr="001E367D">
        <w:rPr>
          <w:rFonts w:ascii="Times New Roman" w:hAnsi="Times New Roman"/>
          <w:bCs/>
          <w:szCs w:val="24"/>
        </w:rPr>
        <w:t xml:space="preserve"> eigene und fremde Unterrichtsbeiträge in unterschiedlichen komm</w:t>
      </w:r>
      <w:r w:rsidRPr="001E367D">
        <w:rPr>
          <w:rFonts w:ascii="Times New Roman" w:hAnsi="Times New Roman"/>
          <w:bCs/>
          <w:szCs w:val="24"/>
        </w:rPr>
        <w:t>u</w:t>
      </w:r>
      <w:r w:rsidRPr="001E367D">
        <w:rPr>
          <w:rFonts w:ascii="Times New Roman" w:hAnsi="Times New Roman"/>
          <w:bCs/>
          <w:szCs w:val="24"/>
        </w:rPr>
        <w:t>nikativen Kontexten (Fachgespräche, Diskussionen, Feedback zu Präsentationen) b</w:t>
      </w:r>
      <w:r w:rsidRPr="001E367D">
        <w:rPr>
          <w:rFonts w:ascii="Times New Roman" w:hAnsi="Times New Roman"/>
          <w:bCs/>
          <w:szCs w:val="24"/>
        </w:rPr>
        <w:t>e</w:t>
      </w:r>
      <w:r w:rsidRPr="001E367D">
        <w:rPr>
          <w:rFonts w:ascii="Times New Roman" w:hAnsi="Times New Roman"/>
          <w:bCs/>
          <w:szCs w:val="24"/>
        </w:rPr>
        <w:t xml:space="preserve">urteilen, (Kommunikation, </w:t>
      </w:r>
      <w:proofErr w:type="spellStart"/>
      <w:r w:rsidRPr="001E367D">
        <w:rPr>
          <w:rFonts w:ascii="Times New Roman" w:hAnsi="Times New Roman"/>
          <w:bCs/>
          <w:szCs w:val="24"/>
        </w:rPr>
        <w:t>Rez</w:t>
      </w:r>
      <w:proofErr w:type="spellEnd"/>
      <w:r w:rsidRPr="001E367D">
        <w:rPr>
          <w:rFonts w:ascii="Times New Roman" w:hAnsi="Times New Roman"/>
          <w:bCs/>
          <w:szCs w:val="24"/>
        </w:rPr>
        <w:t>.)</w:t>
      </w:r>
    </w:p>
    <w:p w:rsidR="001E367D" w:rsidRPr="001E367D" w:rsidRDefault="001E367D" w:rsidP="001E367D">
      <w:pPr>
        <w:numPr>
          <w:ilvl w:val="0"/>
          <w:numId w:val="27"/>
        </w:numPr>
        <w:ind w:left="709"/>
        <w:jc w:val="left"/>
        <w:rPr>
          <w:rFonts w:ascii="Times New Roman" w:hAnsi="Times New Roman"/>
          <w:bCs/>
          <w:szCs w:val="24"/>
        </w:rPr>
      </w:pPr>
      <w:r w:rsidRPr="001E367D">
        <w:rPr>
          <w:rFonts w:ascii="Times New Roman" w:hAnsi="Times New Roman"/>
          <w:bCs/>
          <w:szCs w:val="24"/>
        </w:rPr>
        <w:t>die Qualität von Informationen aus verschiedenartigen Quellen bewerten (Grad von Fiktionalität, Seriosität; fachliche Differenziertheit), (Medien-</w:t>
      </w:r>
      <w:proofErr w:type="spellStart"/>
      <w:r w:rsidRPr="001E367D">
        <w:rPr>
          <w:rFonts w:ascii="Times New Roman" w:hAnsi="Times New Roman"/>
          <w:bCs/>
          <w:szCs w:val="24"/>
        </w:rPr>
        <w:t>Rez</w:t>
      </w:r>
      <w:proofErr w:type="spellEnd"/>
      <w:r w:rsidRPr="001E367D">
        <w:rPr>
          <w:rFonts w:ascii="Times New Roman" w:hAnsi="Times New Roman"/>
          <w:bCs/>
          <w:szCs w:val="24"/>
        </w:rPr>
        <w:t>.)</w:t>
      </w:r>
    </w:p>
    <w:p w:rsidR="001E367D" w:rsidRPr="001E367D" w:rsidRDefault="001E367D" w:rsidP="001E367D">
      <w:pPr>
        <w:numPr>
          <w:ilvl w:val="0"/>
          <w:numId w:val="27"/>
        </w:numPr>
        <w:ind w:left="709"/>
        <w:jc w:val="left"/>
        <w:rPr>
          <w:rFonts w:ascii="Times New Roman" w:hAnsi="Times New Roman"/>
          <w:bCs/>
          <w:szCs w:val="24"/>
        </w:rPr>
      </w:pPr>
      <w:r w:rsidRPr="001E367D">
        <w:rPr>
          <w:rFonts w:ascii="Times New Roman" w:hAnsi="Times New Roman"/>
          <w:bCs/>
          <w:szCs w:val="24"/>
        </w:rPr>
        <w:t>die filmische Umsetzung einer Textvorlage in ihrer ästhetischen Gestaltung analysi</w:t>
      </w:r>
      <w:r w:rsidRPr="001E367D">
        <w:rPr>
          <w:rFonts w:ascii="Times New Roman" w:hAnsi="Times New Roman"/>
          <w:bCs/>
          <w:szCs w:val="24"/>
        </w:rPr>
        <w:t>e</w:t>
      </w:r>
      <w:r w:rsidRPr="001E367D">
        <w:rPr>
          <w:rFonts w:ascii="Times New Roman" w:hAnsi="Times New Roman"/>
          <w:bCs/>
          <w:szCs w:val="24"/>
        </w:rPr>
        <w:t>ren und ihre Wirkung auf den Zuschauer unter Einbezug medien</w:t>
      </w:r>
      <w:r w:rsidR="009802F6">
        <w:rPr>
          <w:rFonts w:ascii="Times New Roman" w:hAnsi="Times New Roman"/>
          <w:bCs/>
          <w:szCs w:val="24"/>
        </w:rPr>
        <w:t>theoretischer Ansätze erläutern.</w:t>
      </w:r>
      <w:r w:rsidRPr="001E367D">
        <w:rPr>
          <w:rFonts w:ascii="Times New Roman" w:hAnsi="Times New Roman"/>
          <w:bCs/>
          <w:szCs w:val="24"/>
        </w:rPr>
        <w:t xml:space="preserve"> (Medien-</w:t>
      </w:r>
      <w:proofErr w:type="spellStart"/>
      <w:r w:rsidRPr="001E367D">
        <w:rPr>
          <w:rFonts w:ascii="Times New Roman" w:hAnsi="Times New Roman"/>
          <w:bCs/>
          <w:szCs w:val="24"/>
        </w:rPr>
        <w:t>Rez</w:t>
      </w:r>
      <w:proofErr w:type="spellEnd"/>
      <w:r w:rsidRPr="001E367D">
        <w:rPr>
          <w:rFonts w:ascii="Times New Roman" w:hAnsi="Times New Roman"/>
          <w:bCs/>
          <w:szCs w:val="24"/>
        </w:rPr>
        <w:t>.)</w:t>
      </w:r>
    </w:p>
    <w:p w:rsidR="001E367D" w:rsidRPr="001E367D" w:rsidRDefault="001E367D" w:rsidP="001E367D">
      <w:pPr>
        <w:ind w:left="840"/>
        <w:jc w:val="left"/>
        <w:rPr>
          <w:rFonts w:ascii="Times New Roman" w:hAnsi="Times New Roman"/>
          <w:bCs/>
          <w:szCs w:val="24"/>
        </w:rPr>
      </w:pPr>
    </w:p>
    <w:p w:rsid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p w:rsidR="00595B20" w:rsidRDefault="00595B20" w:rsidP="001E367D">
      <w:pPr>
        <w:jc w:val="left"/>
        <w:rPr>
          <w:rFonts w:ascii="Times New Roman" w:hAnsi="Times New Roman"/>
          <w:szCs w:val="24"/>
        </w:rPr>
      </w:pPr>
    </w:p>
    <w:p w:rsidR="00595B20" w:rsidRDefault="00595B20" w:rsidP="001E367D">
      <w:pPr>
        <w:jc w:val="left"/>
        <w:rPr>
          <w:rFonts w:ascii="Times New Roman" w:hAnsi="Times New Roman"/>
          <w:szCs w:val="24"/>
        </w:rPr>
      </w:pPr>
    </w:p>
    <w:p w:rsidR="00595B20" w:rsidRDefault="00595B20" w:rsidP="001E367D">
      <w:pPr>
        <w:jc w:val="left"/>
        <w:rPr>
          <w:rFonts w:ascii="Times New Roman" w:hAnsi="Times New Roman"/>
          <w:szCs w:val="24"/>
        </w:rPr>
      </w:pPr>
    </w:p>
    <w:p w:rsidR="00595B20" w:rsidRDefault="00595B20" w:rsidP="001E367D">
      <w:pPr>
        <w:jc w:val="left"/>
        <w:rPr>
          <w:rFonts w:ascii="Times New Roman" w:hAnsi="Times New Roman"/>
          <w:szCs w:val="24"/>
        </w:rPr>
      </w:pPr>
    </w:p>
    <w:p w:rsidR="001E367D" w:rsidRDefault="00134BC6" w:rsidP="001E367D">
      <w:pPr>
        <w:jc w:val="left"/>
        <w:rPr>
          <w:rFonts w:ascii="Times New Roman" w:hAnsi="Times New Roman"/>
          <w:szCs w:val="24"/>
        </w:rPr>
      </w:pPr>
      <w:r>
        <w:rPr>
          <w:rFonts w:ascii="Times New Roman" w:hAnsi="Times New Roman"/>
          <w:szCs w:val="24"/>
        </w:rPr>
        <w:br w:type="page"/>
      </w:r>
      <w:r w:rsidR="001E367D" w:rsidRPr="001E367D">
        <w:rPr>
          <w:rFonts w:ascii="Times New Roman" w:hAnsi="Times New Roman"/>
          <w:szCs w:val="24"/>
        </w:rPr>
        <w:lastRenderedPageBreak/>
        <w:t xml:space="preserve">Lernerfolgsüberprüfung: </w:t>
      </w:r>
    </w:p>
    <w:p w:rsidR="00343709" w:rsidRPr="001E367D" w:rsidRDefault="00A638F4" w:rsidP="001E367D">
      <w:pPr>
        <w:jc w:val="left"/>
        <w:rPr>
          <w:rFonts w:ascii="Times New Roman" w:hAnsi="Times New Roman"/>
          <w:szCs w:val="24"/>
        </w:rPr>
      </w:pPr>
      <w:r>
        <w:rPr>
          <w:rFonts w:ascii="Times New Roman" w:hAnsi="Times New Roman"/>
          <w:szCs w:val="24"/>
        </w:rPr>
        <w:t>Für die Lernerfolgsüberprüfung eignen sich unten stehende Überprüfungsformen, von denen einige auch als Teiloperatio</w:t>
      </w:r>
      <w:r w:rsidR="009802F6">
        <w:rPr>
          <w:rFonts w:ascii="Times New Roman" w:hAnsi="Times New Roman"/>
          <w:szCs w:val="24"/>
        </w:rPr>
        <w:t>n der Klausur zum Aufgabentyp IA</w:t>
      </w:r>
      <w:r>
        <w:rPr>
          <w:rFonts w:ascii="Times New Roman" w:hAnsi="Times New Roman"/>
          <w:szCs w:val="24"/>
        </w:rPr>
        <w:t xml:space="preserve"> dienen.</w:t>
      </w:r>
    </w:p>
    <w:p w:rsidR="001E367D" w:rsidRPr="001E367D" w:rsidRDefault="001E367D" w:rsidP="001E367D">
      <w:pPr>
        <w:jc w:val="left"/>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246"/>
      </w:tblGrid>
      <w:tr w:rsidR="001E367D" w:rsidRPr="001E367D" w:rsidTr="00413980">
        <w:tc>
          <w:tcPr>
            <w:tcW w:w="3798" w:type="dxa"/>
            <w:shd w:val="clear" w:color="auto" w:fill="auto"/>
          </w:tcPr>
          <w:p w:rsidR="001E367D" w:rsidRPr="001E367D" w:rsidRDefault="001E367D" w:rsidP="001E367D">
            <w:pPr>
              <w:rPr>
                <w:b/>
                <w:sz w:val="20"/>
                <w:lang w:eastAsia="ar-SA"/>
              </w:rPr>
            </w:pPr>
            <w:r w:rsidRPr="001E367D">
              <w:rPr>
                <w:b/>
                <w:sz w:val="20"/>
                <w:lang w:eastAsia="ar-SA"/>
              </w:rPr>
              <w:t>Überprüfungsformen</w:t>
            </w:r>
          </w:p>
        </w:tc>
        <w:tc>
          <w:tcPr>
            <w:tcW w:w="4246" w:type="dxa"/>
            <w:shd w:val="clear" w:color="auto" w:fill="auto"/>
          </w:tcPr>
          <w:p w:rsidR="001E367D" w:rsidRPr="001E367D" w:rsidRDefault="001E367D" w:rsidP="001E367D">
            <w:pPr>
              <w:rPr>
                <w:b/>
                <w:sz w:val="20"/>
                <w:lang w:eastAsia="ar-SA"/>
              </w:rPr>
            </w:pPr>
            <w:r w:rsidRPr="001E367D">
              <w:rPr>
                <w:b/>
                <w:sz w:val="20"/>
                <w:lang w:eastAsia="ar-SA"/>
              </w:rPr>
              <w:t xml:space="preserve">Kurzbeschreibung / </w:t>
            </w:r>
            <w:r w:rsidRPr="001E367D">
              <w:rPr>
                <w:b/>
                <w:i/>
                <w:sz w:val="20"/>
                <w:lang w:eastAsia="ar-SA"/>
              </w:rPr>
              <w:t>Beispiele</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t>Darstellung von Wissensbeständen, Arbeitsergebnissen und Sachzusa</w:t>
            </w:r>
            <w:r w:rsidRPr="001E367D">
              <w:rPr>
                <w:sz w:val="20"/>
                <w:lang w:eastAsia="ar-SA"/>
              </w:rPr>
              <w:t>m</w:t>
            </w:r>
            <w:r w:rsidRPr="001E367D">
              <w:rPr>
                <w:sz w:val="20"/>
                <w:lang w:eastAsia="ar-SA"/>
              </w:rPr>
              <w:t>menhängen</w:t>
            </w:r>
          </w:p>
        </w:tc>
        <w:tc>
          <w:tcPr>
            <w:tcW w:w="4246" w:type="dxa"/>
            <w:shd w:val="clear" w:color="auto" w:fill="auto"/>
          </w:tcPr>
          <w:p w:rsidR="001E367D" w:rsidRPr="001E367D" w:rsidRDefault="001E367D" w:rsidP="001E367D">
            <w:pPr>
              <w:jc w:val="left"/>
              <w:rPr>
                <w:sz w:val="20"/>
                <w:lang w:eastAsia="ar-SA"/>
              </w:rPr>
            </w:pPr>
            <w:r w:rsidRPr="001E367D">
              <w:rPr>
                <w:sz w:val="20"/>
                <w:lang w:eastAsia="ar-SA"/>
              </w:rPr>
              <w:t xml:space="preserve">kohärente und pointierte Darstellung in schriftlicher oder mündlicher Form / </w:t>
            </w:r>
            <w:r w:rsidRPr="001E367D">
              <w:rPr>
                <w:i/>
                <w:sz w:val="20"/>
                <w:lang w:eastAsia="ar-SA"/>
              </w:rPr>
              <w:t>informi</w:t>
            </w:r>
            <w:r w:rsidRPr="001E367D">
              <w:rPr>
                <w:i/>
                <w:sz w:val="20"/>
                <w:lang w:eastAsia="ar-SA"/>
              </w:rPr>
              <w:t>e</w:t>
            </w:r>
            <w:r w:rsidRPr="001E367D">
              <w:rPr>
                <w:i/>
                <w:sz w:val="20"/>
                <w:lang w:eastAsia="ar-SA"/>
              </w:rPr>
              <w:t>render Text, Vortrag, komplexer Gespräch</w:t>
            </w:r>
            <w:r w:rsidRPr="001E367D">
              <w:rPr>
                <w:i/>
                <w:sz w:val="20"/>
                <w:lang w:eastAsia="ar-SA"/>
              </w:rPr>
              <w:t>s</w:t>
            </w:r>
            <w:r w:rsidRPr="001E367D">
              <w:rPr>
                <w:i/>
                <w:sz w:val="20"/>
                <w:lang w:eastAsia="ar-SA"/>
              </w:rPr>
              <w:t>beitrag</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t>Zusammenfassung von Texten</w:t>
            </w:r>
          </w:p>
        </w:tc>
        <w:tc>
          <w:tcPr>
            <w:tcW w:w="4246" w:type="dxa"/>
            <w:shd w:val="clear" w:color="auto" w:fill="auto"/>
          </w:tcPr>
          <w:p w:rsidR="001E367D" w:rsidRPr="001E367D" w:rsidRDefault="001E367D" w:rsidP="001E367D">
            <w:pPr>
              <w:jc w:val="left"/>
              <w:rPr>
                <w:sz w:val="20"/>
                <w:lang w:eastAsia="ar-SA"/>
              </w:rPr>
            </w:pPr>
            <w:r w:rsidRPr="001E367D">
              <w:rPr>
                <w:sz w:val="20"/>
                <w:lang w:eastAsia="ar-SA"/>
              </w:rPr>
              <w:t xml:space="preserve">strukturierte, auf Wesentliches reduzierte Darstellung / </w:t>
            </w:r>
            <w:r w:rsidRPr="001E367D">
              <w:rPr>
                <w:i/>
                <w:sz w:val="20"/>
                <w:lang w:eastAsia="ar-SA"/>
              </w:rPr>
              <w:t>Exzerpt, mündliche oder schrif</w:t>
            </w:r>
            <w:r w:rsidRPr="001E367D">
              <w:rPr>
                <w:i/>
                <w:sz w:val="20"/>
                <w:lang w:eastAsia="ar-SA"/>
              </w:rPr>
              <w:t>t</w:t>
            </w:r>
            <w:r w:rsidRPr="001E367D">
              <w:rPr>
                <w:i/>
                <w:sz w:val="20"/>
                <w:lang w:eastAsia="ar-SA"/>
              </w:rPr>
              <w:t>liche Zusammenfassung, Visualisierung</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t>Analyse eines literarischen Textes / einer medialen Gestaltung</w:t>
            </w:r>
          </w:p>
        </w:tc>
        <w:tc>
          <w:tcPr>
            <w:tcW w:w="4246" w:type="dxa"/>
            <w:shd w:val="clear" w:color="auto" w:fill="auto"/>
          </w:tcPr>
          <w:p w:rsidR="001E367D" w:rsidRPr="001E367D" w:rsidRDefault="001E367D" w:rsidP="001E367D">
            <w:pPr>
              <w:jc w:val="left"/>
              <w:rPr>
                <w:i/>
                <w:sz w:val="20"/>
                <w:lang w:eastAsia="ar-SA"/>
              </w:rPr>
            </w:pPr>
            <w:r w:rsidRPr="001E367D">
              <w:rPr>
                <w:sz w:val="20"/>
                <w:lang w:eastAsia="ar-SA"/>
              </w:rPr>
              <w:t>nachvollziehbare Darstellung eines eige</w:t>
            </w:r>
            <w:r w:rsidRPr="001E367D">
              <w:rPr>
                <w:sz w:val="20"/>
                <w:lang w:eastAsia="ar-SA"/>
              </w:rPr>
              <w:t>n</w:t>
            </w:r>
            <w:r w:rsidRPr="001E367D">
              <w:rPr>
                <w:sz w:val="20"/>
                <w:lang w:eastAsia="ar-SA"/>
              </w:rPr>
              <w:t>ständigen Textverständnisses in der Ve</w:t>
            </w:r>
            <w:r w:rsidRPr="001E367D">
              <w:rPr>
                <w:sz w:val="20"/>
                <w:lang w:eastAsia="ar-SA"/>
              </w:rPr>
              <w:t>r</w:t>
            </w:r>
            <w:r w:rsidRPr="001E367D">
              <w:rPr>
                <w:sz w:val="20"/>
                <w:lang w:eastAsia="ar-SA"/>
              </w:rPr>
              <w:t>knüpfung von beschreibenden und deute</w:t>
            </w:r>
            <w:r w:rsidRPr="001E367D">
              <w:rPr>
                <w:sz w:val="20"/>
                <w:lang w:eastAsia="ar-SA"/>
              </w:rPr>
              <w:t>n</w:t>
            </w:r>
            <w:r w:rsidRPr="001E367D">
              <w:rPr>
                <w:sz w:val="20"/>
                <w:lang w:eastAsia="ar-SA"/>
              </w:rPr>
              <w:t>den Elementen unter Einbezug von Fachwi</w:t>
            </w:r>
            <w:r w:rsidRPr="001E367D">
              <w:rPr>
                <w:sz w:val="20"/>
                <w:lang w:eastAsia="ar-SA"/>
              </w:rPr>
              <w:t>s</w:t>
            </w:r>
            <w:r w:rsidRPr="001E367D">
              <w:rPr>
                <w:sz w:val="20"/>
                <w:lang w:eastAsia="ar-SA"/>
              </w:rPr>
              <w:t xml:space="preserve">sen / </w:t>
            </w:r>
            <w:r w:rsidRPr="001E367D">
              <w:rPr>
                <w:i/>
                <w:sz w:val="20"/>
                <w:lang w:eastAsia="ar-SA"/>
              </w:rPr>
              <w:t>Analyse epischer, dramatischer, lyr</w:t>
            </w:r>
            <w:r w:rsidRPr="001E367D">
              <w:rPr>
                <w:i/>
                <w:sz w:val="20"/>
                <w:lang w:eastAsia="ar-SA"/>
              </w:rPr>
              <w:t>i</w:t>
            </w:r>
            <w:r w:rsidRPr="001E367D">
              <w:rPr>
                <w:i/>
                <w:sz w:val="20"/>
                <w:lang w:eastAsia="ar-SA"/>
              </w:rPr>
              <w:t>scher Texte; Analyse audio-visueller Texte</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t xml:space="preserve">vergleichende Analyse von Texten </w:t>
            </w:r>
          </w:p>
        </w:tc>
        <w:tc>
          <w:tcPr>
            <w:tcW w:w="4246" w:type="dxa"/>
            <w:shd w:val="clear" w:color="auto" w:fill="auto"/>
          </w:tcPr>
          <w:p w:rsidR="001E367D" w:rsidRPr="001E367D" w:rsidRDefault="001E367D" w:rsidP="001E367D">
            <w:pPr>
              <w:jc w:val="left"/>
              <w:rPr>
                <w:i/>
                <w:sz w:val="20"/>
                <w:lang w:eastAsia="ar-SA"/>
              </w:rPr>
            </w:pPr>
            <w:proofErr w:type="spellStart"/>
            <w:r w:rsidRPr="001E367D">
              <w:rPr>
                <w:sz w:val="20"/>
                <w:lang w:eastAsia="ar-SA"/>
              </w:rPr>
              <w:t>kriterienorientierter</w:t>
            </w:r>
            <w:proofErr w:type="spellEnd"/>
            <w:r w:rsidRPr="001E367D">
              <w:rPr>
                <w:sz w:val="20"/>
                <w:lang w:eastAsia="ar-SA"/>
              </w:rPr>
              <w:t xml:space="preserve"> Abgleich von Merkmalen und Wirkungsaspekten unter Einbezug von Fachwissen / </w:t>
            </w:r>
            <w:r w:rsidRPr="001E367D">
              <w:rPr>
                <w:i/>
                <w:sz w:val="20"/>
                <w:lang w:eastAsia="ar-SA"/>
              </w:rPr>
              <w:t>Gedichtvergleich, Vergleich von Romanauszügen, Vergleich von Sachtexten</w:t>
            </w:r>
          </w:p>
        </w:tc>
      </w:tr>
      <w:tr w:rsidR="001E367D" w:rsidRPr="001E367D" w:rsidTr="00413980">
        <w:tc>
          <w:tcPr>
            <w:tcW w:w="3798" w:type="dxa"/>
            <w:shd w:val="clear" w:color="auto" w:fill="auto"/>
          </w:tcPr>
          <w:p w:rsidR="001E367D" w:rsidRPr="001E367D" w:rsidRDefault="009802F6" w:rsidP="001E367D">
            <w:pPr>
              <w:jc w:val="left"/>
              <w:rPr>
                <w:sz w:val="20"/>
                <w:lang w:eastAsia="ar-SA"/>
              </w:rPr>
            </w:pPr>
            <w:r>
              <w:rPr>
                <w:sz w:val="20"/>
                <w:lang w:eastAsia="ar-SA"/>
              </w:rPr>
              <w:t>p</w:t>
            </w:r>
            <w:r w:rsidR="001E367D" w:rsidRPr="001E367D">
              <w:rPr>
                <w:sz w:val="20"/>
                <w:lang w:eastAsia="ar-SA"/>
              </w:rPr>
              <w:t>roduktionsorientiertes Schreiben in Anbindung an literarische Vorlagen</w:t>
            </w:r>
          </w:p>
        </w:tc>
        <w:tc>
          <w:tcPr>
            <w:tcW w:w="4246" w:type="dxa"/>
            <w:shd w:val="clear" w:color="auto" w:fill="auto"/>
          </w:tcPr>
          <w:p w:rsidR="001E367D" w:rsidRPr="001E367D" w:rsidRDefault="001E367D" w:rsidP="001E367D">
            <w:pPr>
              <w:jc w:val="left"/>
              <w:rPr>
                <w:sz w:val="20"/>
                <w:lang w:eastAsia="ar-SA"/>
              </w:rPr>
            </w:pPr>
            <w:r w:rsidRPr="001E367D">
              <w:rPr>
                <w:sz w:val="20"/>
                <w:lang w:eastAsia="ar-SA"/>
              </w:rPr>
              <w:t>gestaltende Darstellung eines eigenständ</w:t>
            </w:r>
            <w:r w:rsidRPr="001E367D">
              <w:rPr>
                <w:sz w:val="20"/>
                <w:lang w:eastAsia="ar-SA"/>
              </w:rPr>
              <w:t>i</w:t>
            </w:r>
            <w:r w:rsidRPr="001E367D">
              <w:rPr>
                <w:sz w:val="20"/>
                <w:lang w:eastAsia="ar-SA"/>
              </w:rPr>
              <w:t>gen Textverständnisses in Orientierung an zentralen inhaltlichen Aspekten des Au</w:t>
            </w:r>
            <w:r w:rsidRPr="001E367D">
              <w:rPr>
                <w:sz w:val="20"/>
                <w:lang w:eastAsia="ar-SA"/>
              </w:rPr>
              <w:t>s</w:t>
            </w:r>
            <w:r w:rsidRPr="001E367D">
              <w:rPr>
                <w:sz w:val="20"/>
                <w:lang w:eastAsia="ar-SA"/>
              </w:rPr>
              <w:t xml:space="preserve">gangstextes / </w:t>
            </w:r>
          </w:p>
          <w:p w:rsidR="001E367D" w:rsidRPr="001E367D" w:rsidRDefault="001E367D" w:rsidP="001E367D">
            <w:pPr>
              <w:jc w:val="left"/>
              <w:rPr>
                <w:i/>
                <w:sz w:val="20"/>
                <w:lang w:eastAsia="ar-SA"/>
              </w:rPr>
            </w:pPr>
            <w:r w:rsidRPr="001E367D">
              <w:rPr>
                <w:i/>
                <w:sz w:val="20"/>
                <w:lang w:eastAsia="ar-SA"/>
              </w:rPr>
              <w:t>Weiterschreiben, Umschreiben, Leerstellen füllen, Paralleltexte verfassen</w:t>
            </w:r>
          </w:p>
        </w:tc>
      </w:tr>
      <w:tr w:rsidR="001E367D" w:rsidRPr="001E367D" w:rsidTr="00413980">
        <w:tc>
          <w:tcPr>
            <w:tcW w:w="3798" w:type="dxa"/>
            <w:shd w:val="clear" w:color="auto" w:fill="auto"/>
          </w:tcPr>
          <w:p w:rsidR="001E367D" w:rsidRPr="001E367D" w:rsidRDefault="001E367D" w:rsidP="001E367D">
            <w:pPr>
              <w:rPr>
                <w:sz w:val="20"/>
                <w:lang w:eastAsia="ar-SA"/>
              </w:rPr>
            </w:pPr>
            <w:r w:rsidRPr="001E367D">
              <w:rPr>
                <w:sz w:val="20"/>
                <w:lang w:eastAsia="ar-SA"/>
              </w:rPr>
              <w:t>Überarbeitung einer eigenen oder fre</w:t>
            </w:r>
            <w:r w:rsidRPr="001E367D">
              <w:rPr>
                <w:sz w:val="20"/>
                <w:lang w:eastAsia="ar-SA"/>
              </w:rPr>
              <w:t>m</w:t>
            </w:r>
            <w:r w:rsidRPr="001E367D">
              <w:rPr>
                <w:sz w:val="20"/>
                <w:lang w:eastAsia="ar-SA"/>
              </w:rPr>
              <w:t>den Textvorlage</w:t>
            </w:r>
          </w:p>
        </w:tc>
        <w:tc>
          <w:tcPr>
            <w:tcW w:w="4246" w:type="dxa"/>
            <w:shd w:val="clear" w:color="auto" w:fill="auto"/>
          </w:tcPr>
          <w:p w:rsidR="001E367D" w:rsidRPr="001E367D" w:rsidRDefault="001E367D" w:rsidP="001E367D">
            <w:pPr>
              <w:rPr>
                <w:i/>
                <w:sz w:val="20"/>
                <w:lang w:eastAsia="ar-SA"/>
              </w:rPr>
            </w:pPr>
            <w:proofErr w:type="spellStart"/>
            <w:r w:rsidRPr="001E367D">
              <w:rPr>
                <w:sz w:val="20"/>
                <w:lang w:eastAsia="ar-SA"/>
              </w:rPr>
              <w:t>kriteriengeleitetes</w:t>
            </w:r>
            <w:proofErr w:type="spellEnd"/>
            <w:r w:rsidRPr="001E367D">
              <w:rPr>
                <w:sz w:val="20"/>
                <w:lang w:eastAsia="ar-SA"/>
              </w:rPr>
              <w:t xml:space="preserve"> Überar</w:t>
            </w:r>
            <w:r w:rsidR="009802F6">
              <w:rPr>
                <w:sz w:val="20"/>
                <w:lang w:eastAsia="ar-SA"/>
              </w:rPr>
              <w:t>beiten von Sprache und Inhalt im</w:t>
            </w:r>
            <w:r w:rsidRPr="001E367D">
              <w:rPr>
                <w:sz w:val="20"/>
                <w:lang w:eastAsia="ar-SA"/>
              </w:rPr>
              <w:t xml:space="preserve"> Hinblick auf Verständlichkeit, Korrektheit, inhaltliche Stimmigkeit / </w:t>
            </w:r>
            <w:r w:rsidRPr="001E367D">
              <w:rPr>
                <w:i/>
                <w:sz w:val="20"/>
                <w:lang w:eastAsia="ar-SA"/>
              </w:rPr>
              <w:t>Korrigi</w:t>
            </w:r>
            <w:r w:rsidRPr="001E367D">
              <w:rPr>
                <w:i/>
                <w:sz w:val="20"/>
                <w:lang w:eastAsia="ar-SA"/>
              </w:rPr>
              <w:t>e</w:t>
            </w:r>
            <w:r w:rsidRPr="001E367D">
              <w:rPr>
                <w:i/>
                <w:sz w:val="20"/>
                <w:lang w:eastAsia="ar-SA"/>
              </w:rPr>
              <w:t>ren, Redigieren, Feedback geben</w:t>
            </w:r>
          </w:p>
        </w:tc>
      </w:tr>
      <w:tr w:rsidR="001E367D" w:rsidRPr="001E367D" w:rsidTr="00413980">
        <w:tc>
          <w:tcPr>
            <w:tcW w:w="3798" w:type="dxa"/>
            <w:shd w:val="clear" w:color="auto" w:fill="auto"/>
          </w:tcPr>
          <w:p w:rsidR="001E367D" w:rsidRPr="001E367D" w:rsidRDefault="001E367D" w:rsidP="001E367D">
            <w:pPr>
              <w:rPr>
                <w:sz w:val="20"/>
                <w:lang w:eastAsia="ar-SA"/>
              </w:rPr>
            </w:pPr>
            <w:r w:rsidRPr="001E367D">
              <w:rPr>
                <w:sz w:val="20"/>
                <w:lang w:eastAsia="ar-SA"/>
              </w:rPr>
              <w:t>Reflexion über Arbeitsprozesse und methodische Vorgehensweisen auf einer Metaebene</w:t>
            </w:r>
          </w:p>
        </w:tc>
        <w:tc>
          <w:tcPr>
            <w:tcW w:w="4246" w:type="dxa"/>
            <w:shd w:val="clear" w:color="auto" w:fill="auto"/>
          </w:tcPr>
          <w:p w:rsidR="001E367D" w:rsidRPr="001E367D" w:rsidRDefault="001E367D" w:rsidP="001E367D">
            <w:pPr>
              <w:rPr>
                <w:sz w:val="20"/>
                <w:lang w:eastAsia="ar-SA"/>
              </w:rPr>
            </w:pPr>
            <w:r w:rsidRPr="001E367D">
              <w:rPr>
                <w:sz w:val="20"/>
                <w:lang w:eastAsia="ar-SA"/>
              </w:rPr>
              <w:t>Begründung einer gewählten Vorgehenswe</w:t>
            </w:r>
            <w:r w:rsidRPr="001E367D">
              <w:rPr>
                <w:sz w:val="20"/>
                <w:lang w:eastAsia="ar-SA"/>
              </w:rPr>
              <w:t>i</w:t>
            </w:r>
            <w:r w:rsidRPr="001E367D">
              <w:rPr>
                <w:sz w:val="20"/>
                <w:lang w:eastAsia="ar-SA"/>
              </w:rPr>
              <w:t xml:space="preserve">se, Materialauswahl sowie Reflexion der gewählten Vorgehensweise, Evaluation der Arbeitsergebnisse / </w:t>
            </w:r>
            <w:r w:rsidRPr="001E367D">
              <w:rPr>
                <w:i/>
                <w:sz w:val="20"/>
                <w:lang w:eastAsia="ar-SA"/>
              </w:rPr>
              <w:t>Portfolio, Lerntagebuch</w:t>
            </w:r>
          </w:p>
        </w:tc>
      </w:tr>
    </w:tbl>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Die Klaus</w:t>
      </w:r>
      <w:r w:rsidR="009802F6">
        <w:rPr>
          <w:rFonts w:ascii="Times New Roman" w:hAnsi="Times New Roman"/>
          <w:szCs w:val="24"/>
        </w:rPr>
        <w:t>ur sollte sich am Aufgabentyp IA</w:t>
      </w:r>
      <w:r w:rsidRPr="001E367D">
        <w:rPr>
          <w:rFonts w:ascii="Times New Roman" w:hAnsi="Times New Roman"/>
          <w:szCs w:val="24"/>
        </w:rPr>
        <w:t xml:space="preserve"> (Analyse eines literarischen Textes, ggf. mit we</w:t>
      </w:r>
      <w:r w:rsidRPr="001E367D">
        <w:rPr>
          <w:rFonts w:ascii="Times New Roman" w:hAnsi="Times New Roman"/>
          <w:szCs w:val="24"/>
        </w:rPr>
        <w:t>i</w:t>
      </w:r>
      <w:r w:rsidRPr="001E367D">
        <w:rPr>
          <w:rFonts w:ascii="Times New Roman" w:hAnsi="Times New Roman"/>
          <w:szCs w:val="24"/>
        </w:rPr>
        <w:t>terführendem Schreibauftrag) des Zentralabiturs orientieren, muss diesen aber nicht vollstä</w:t>
      </w:r>
      <w:r w:rsidRPr="001E367D">
        <w:rPr>
          <w:rFonts w:ascii="Times New Roman" w:hAnsi="Times New Roman"/>
          <w:szCs w:val="24"/>
        </w:rPr>
        <w:t>n</w:t>
      </w:r>
      <w:r w:rsidRPr="001E367D">
        <w:rPr>
          <w:rFonts w:ascii="Times New Roman" w:hAnsi="Times New Roman"/>
          <w:szCs w:val="24"/>
        </w:rPr>
        <w:t>dig abbilden.</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2018"/>
        <w:gridCol w:w="2019"/>
        <w:gridCol w:w="2736"/>
      </w:tblGrid>
      <w:tr w:rsidR="001E367D" w:rsidRPr="001E367D" w:rsidTr="00413980">
        <w:tc>
          <w:tcPr>
            <w:tcW w:w="2018"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didaktische bzw. m</w:t>
            </w:r>
            <w:r w:rsidRPr="001E367D">
              <w:rPr>
                <w:rFonts w:ascii="Times New Roman" w:hAnsi="Times New Roman"/>
                <w:b/>
                <w:szCs w:val="24"/>
              </w:rPr>
              <w:t>e</w:t>
            </w:r>
            <w:r w:rsidRPr="001E367D">
              <w:rPr>
                <w:rFonts w:ascii="Times New Roman" w:hAnsi="Times New Roman"/>
                <w:b/>
                <w:szCs w:val="24"/>
              </w:rPr>
              <w:t>thodische Zugänge</w:t>
            </w:r>
          </w:p>
        </w:tc>
        <w:tc>
          <w:tcPr>
            <w:tcW w:w="2018"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Lernmittel/</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Lernort/</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 xml:space="preserve">außerschulische </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Partner</w:t>
            </w:r>
          </w:p>
        </w:tc>
        <w:tc>
          <w:tcPr>
            <w:tcW w:w="2019"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fächerüber-greifende Koop</w:t>
            </w:r>
            <w:r w:rsidRPr="001E367D">
              <w:rPr>
                <w:rFonts w:ascii="Times New Roman" w:hAnsi="Times New Roman"/>
                <w:b/>
                <w:szCs w:val="24"/>
              </w:rPr>
              <w:t>e</w:t>
            </w:r>
            <w:r w:rsidR="009802F6">
              <w:rPr>
                <w:rFonts w:ascii="Times New Roman" w:hAnsi="Times New Roman"/>
                <w:b/>
                <w:szCs w:val="24"/>
              </w:rPr>
              <w:t>rationen</w:t>
            </w:r>
          </w:p>
        </w:tc>
        <w:tc>
          <w:tcPr>
            <w:tcW w:w="2019"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Feedback/</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Leistungsbewertung:</w:t>
            </w:r>
          </w:p>
        </w:tc>
      </w:tr>
      <w:tr w:rsidR="001E367D" w:rsidRPr="001E367D" w:rsidTr="00413980">
        <w:tc>
          <w:tcPr>
            <w:tcW w:w="2018" w:type="dxa"/>
          </w:tcPr>
          <w:p w:rsidR="001E367D" w:rsidRPr="001E367D" w:rsidRDefault="001E367D" w:rsidP="001E367D">
            <w:pPr>
              <w:jc w:val="left"/>
              <w:rPr>
                <w:rFonts w:ascii="Times New Roman" w:hAnsi="Times New Roman"/>
                <w:szCs w:val="24"/>
              </w:rPr>
            </w:pPr>
            <w:r w:rsidRPr="001E367D">
              <w:rPr>
                <w:rFonts w:ascii="Times New Roman" w:hAnsi="Times New Roman"/>
                <w:szCs w:val="24"/>
              </w:rPr>
              <w:t>zentraler Gegenstand: Roman (als Gan</w:t>
            </w:r>
            <w:r w:rsidRPr="001E367D">
              <w:rPr>
                <w:rFonts w:ascii="Times New Roman" w:hAnsi="Times New Roman"/>
                <w:szCs w:val="24"/>
              </w:rPr>
              <w:t>z</w:t>
            </w:r>
            <w:r w:rsidRPr="001E367D">
              <w:rPr>
                <w:rFonts w:ascii="Times New Roman" w:hAnsi="Times New Roman"/>
                <w:szCs w:val="24"/>
              </w:rPr>
              <w:t>schrift), zu dem eine filmische Inszenierung vorliegt</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zentrale inhaltliche Aspekte des Romans</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Sprache und Erzäh</w:t>
            </w:r>
            <w:r w:rsidRPr="001E367D">
              <w:rPr>
                <w:rFonts w:ascii="Times New Roman" w:hAnsi="Times New Roman"/>
                <w:szCs w:val="24"/>
              </w:rPr>
              <w:t>l</w:t>
            </w:r>
            <w:r w:rsidRPr="001E367D">
              <w:rPr>
                <w:rFonts w:ascii="Times New Roman" w:hAnsi="Times New Roman"/>
                <w:szCs w:val="24"/>
              </w:rPr>
              <w:t>technik</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Fiktionalität bzw. d</w:t>
            </w:r>
            <w:r w:rsidRPr="001E367D">
              <w:rPr>
                <w:rFonts w:ascii="Times New Roman" w:hAnsi="Times New Roman"/>
                <w:szCs w:val="24"/>
              </w:rPr>
              <w:t>o</w:t>
            </w:r>
            <w:r w:rsidRPr="001E367D">
              <w:rPr>
                <w:rFonts w:ascii="Times New Roman" w:hAnsi="Times New Roman"/>
                <w:szCs w:val="24"/>
              </w:rPr>
              <w:t>kumentarischer Ch</w:t>
            </w:r>
            <w:r w:rsidRPr="001E367D">
              <w:rPr>
                <w:rFonts w:ascii="Times New Roman" w:hAnsi="Times New Roman"/>
                <w:szCs w:val="24"/>
              </w:rPr>
              <w:t>a</w:t>
            </w:r>
            <w:r w:rsidRPr="001E367D">
              <w:rPr>
                <w:rFonts w:ascii="Times New Roman" w:hAnsi="Times New Roman"/>
                <w:szCs w:val="24"/>
              </w:rPr>
              <w:t>rakter von Texten</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Sachtexte zum gesel</w:t>
            </w:r>
            <w:r w:rsidRPr="001E367D">
              <w:rPr>
                <w:rFonts w:ascii="Times New Roman" w:hAnsi="Times New Roman"/>
                <w:szCs w:val="24"/>
              </w:rPr>
              <w:t>l</w:t>
            </w:r>
            <w:r w:rsidRPr="001E367D">
              <w:rPr>
                <w:rFonts w:ascii="Times New Roman" w:hAnsi="Times New Roman"/>
                <w:szCs w:val="24"/>
              </w:rPr>
              <w:t>schaftspolitischen Hi</w:t>
            </w:r>
            <w:r w:rsidRPr="001E367D">
              <w:rPr>
                <w:rFonts w:ascii="Times New Roman" w:hAnsi="Times New Roman"/>
                <w:szCs w:val="24"/>
              </w:rPr>
              <w:t>n</w:t>
            </w:r>
            <w:r w:rsidRPr="001E367D">
              <w:rPr>
                <w:rFonts w:ascii="Times New Roman" w:hAnsi="Times New Roman"/>
                <w:szCs w:val="24"/>
              </w:rPr>
              <w:t>tergrund des Gesch</w:t>
            </w:r>
            <w:r w:rsidRPr="001E367D">
              <w:rPr>
                <w:rFonts w:ascii="Times New Roman" w:hAnsi="Times New Roman"/>
                <w:szCs w:val="24"/>
              </w:rPr>
              <w:t>e</w:t>
            </w:r>
            <w:r w:rsidRPr="001E367D">
              <w:rPr>
                <w:rFonts w:ascii="Times New Roman" w:hAnsi="Times New Roman"/>
                <w:szCs w:val="24"/>
              </w:rPr>
              <w:t xml:space="preserve">hens </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filmische</w:t>
            </w:r>
            <w:r w:rsidR="00134BC6">
              <w:rPr>
                <w:rFonts w:ascii="Times New Roman" w:hAnsi="Times New Roman"/>
                <w:szCs w:val="24"/>
              </w:rPr>
              <w:t xml:space="preserve"> </w:t>
            </w:r>
            <w:r w:rsidRPr="001E367D">
              <w:rPr>
                <w:rFonts w:ascii="Times New Roman" w:hAnsi="Times New Roman"/>
                <w:szCs w:val="24"/>
              </w:rPr>
              <w:t xml:space="preserve">Adaption des Textes anhand von </w:t>
            </w:r>
          </w:p>
          <w:p w:rsidR="001E367D" w:rsidRPr="001E367D" w:rsidRDefault="001E367D" w:rsidP="001E367D">
            <w:pPr>
              <w:jc w:val="left"/>
              <w:rPr>
                <w:rFonts w:ascii="Times New Roman" w:hAnsi="Times New Roman"/>
                <w:szCs w:val="24"/>
              </w:rPr>
            </w:pPr>
            <w:r w:rsidRPr="001E367D">
              <w:rPr>
                <w:rFonts w:ascii="Times New Roman" w:hAnsi="Times New Roman"/>
                <w:szCs w:val="24"/>
              </w:rPr>
              <w:t>Ausschnitten</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i/>
                <w:szCs w:val="24"/>
              </w:rPr>
            </w:pPr>
            <w:r w:rsidRPr="001E367D">
              <w:rPr>
                <w:rFonts w:ascii="Times New Roman" w:hAnsi="Times New Roman"/>
                <w:i/>
                <w:szCs w:val="24"/>
              </w:rPr>
              <w:t>Schwerpunkt: ve</w:t>
            </w:r>
            <w:r w:rsidRPr="001E367D">
              <w:rPr>
                <w:rFonts w:ascii="Times New Roman" w:hAnsi="Times New Roman"/>
                <w:i/>
                <w:szCs w:val="24"/>
              </w:rPr>
              <w:t>r</w:t>
            </w:r>
            <w:r w:rsidRPr="001E367D">
              <w:rPr>
                <w:rFonts w:ascii="Times New Roman" w:hAnsi="Times New Roman"/>
                <w:i/>
                <w:szCs w:val="24"/>
              </w:rPr>
              <w:t>schiedene analytische Zugriffe</w:t>
            </w:r>
          </w:p>
          <w:p w:rsidR="001E367D" w:rsidRPr="001E367D" w:rsidRDefault="001E367D" w:rsidP="001E367D">
            <w:pPr>
              <w:jc w:val="left"/>
              <w:rPr>
                <w:rFonts w:ascii="Times New Roman" w:hAnsi="Times New Roman"/>
                <w:i/>
                <w:szCs w:val="24"/>
              </w:rPr>
            </w:pPr>
          </w:p>
          <w:p w:rsidR="001E367D" w:rsidRPr="001E367D" w:rsidRDefault="001E367D" w:rsidP="001E367D">
            <w:pPr>
              <w:jc w:val="left"/>
              <w:rPr>
                <w:rFonts w:ascii="Times New Roman" w:hAnsi="Times New Roman"/>
                <w:i/>
                <w:szCs w:val="24"/>
              </w:rPr>
            </w:pPr>
            <w:r w:rsidRPr="001E367D">
              <w:rPr>
                <w:rFonts w:ascii="Times New Roman" w:hAnsi="Times New Roman"/>
                <w:i/>
                <w:szCs w:val="24"/>
              </w:rPr>
              <w:t>produktionsorientierte Aufgaben</w:t>
            </w:r>
          </w:p>
          <w:p w:rsidR="001E367D" w:rsidRPr="001E367D" w:rsidRDefault="001E367D" w:rsidP="001E367D">
            <w:pPr>
              <w:jc w:val="left"/>
              <w:rPr>
                <w:rFonts w:ascii="Times New Roman" w:hAnsi="Times New Roman"/>
                <w:i/>
                <w:szCs w:val="24"/>
              </w:rPr>
            </w:pPr>
          </w:p>
          <w:p w:rsidR="001E367D" w:rsidRPr="001E367D" w:rsidRDefault="00B748C2" w:rsidP="001E367D">
            <w:pPr>
              <w:jc w:val="left"/>
              <w:rPr>
                <w:rFonts w:ascii="Times New Roman" w:hAnsi="Times New Roman"/>
                <w:i/>
                <w:szCs w:val="24"/>
              </w:rPr>
            </w:pPr>
            <w:r>
              <w:rPr>
                <w:rFonts w:ascii="Times New Roman" w:hAnsi="Times New Roman"/>
                <w:i/>
                <w:szCs w:val="24"/>
              </w:rPr>
              <w:t>Internet</w:t>
            </w:r>
            <w:r w:rsidR="001E367D" w:rsidRPr="001E367D">
              <w:rPr>
                <w:rFonts w:ascii="Times New Roman" w:hAnsi="Times New Roman"/>
                <w:i/>
                <w:szCs w:val="24"/>
              </w:rPr>
              <w:t>recherche</w:t>
            </w:r>
          </w:p>
          <w:p w:rsidR="001E367D" w:rsidRPr="001E367D" w:rsidRDefault="001E367D" w:rsidP="001E367D">
            <w:pPr>
              <w:jc w:val="left"/>
              <w:rPr>
                <w:rFonts w:ascii="Times New Roman" w:hAnsi="Times New Roman"/>
                <w:i/>
                <w:szCs w:val="24"/>
              </w:rPr>
            </w:pPr>
            <w:r w:rsidRPr="001E367D">
              <w:rPr>
                <w:rFonts w:ascii="Times New Roman" w:hAnsi="Times New Roman"/>
                <w:i/>
                <w:szCs w:val="24"/>
              </w:rPr>
              <w:t>(Vergleich verschied</w:t>
            </w:r>
            <w:r w:rsidRPr="001E367D">
              <w:rPr>
                <w:rFonts w:ascii="Times New Roman" w:hAnsi="Times New Roman"/>
                <w:i/>
                <w:szCs w:val="24"/>
              </w:rPr>
              <w:t>e</w:t>
            </w:r>
            <w:r w:rsidRPr="001E367D">
              <w:rPr>
                <w:rFonts w:ascii="Times New Roman" w:hAnsi="Times New Roman"/>
                <w:i/>
                <w:szCs w:val="24"/>
              </w:rPr>
              <w:t>ner Rezensionen zum Film)</w:t>
            </w:r>
          </w:p>
          <w:p w:rsidR="001E367D" w:rsidRPr="001E367D" w:rsidRDefault="001E367D" w:rsidP="001E367D">
            <w:pPr>
              <w:jc w:val="left"/>
              <w:rPr>
                <w:rFonts w:ascii="Times New Roman" w:hAnsi="Times New Roman"/>
                <w:i/>
                <w:szCs w:val="24"/>
              </w:rPr>
            </w:pPr>
          </w:p>
          <w:p w:rsidR="001E367D" w:rsidRPr="001E367D" w:rsidRDefault="001E367D" w:rsidP="001E367D">
            <w:pPr>
              <w:jc w:val="left"/>
              <w:rPr>
                <w:rFonts w:ascii="Times New Roman" w:hAnsi="Times New Roman"/>
                <w:i/>
                <w:szCs w:val="24"/>
              </w:rPr>
            </w:pPr>
            <w:r w:rsidRPr="001E367D">
              <w:rPr>
                <w:rFonts w:ascii="Times New Roman" w:hAnsi="Times New Roman"/>
                <w:i/>
                <w:szCs w:val="24"/>
              </w:rPr>
              <w:t>Schreibkonferenzen zu analysierenden Texten</w:t>
            </w:r>
          </w:p>
          <w:p w:rsidR="001E367D" w:rsidRPr="001E367D" w:rsidRDefault="001E367D" w:rsidP="001E367D">
            <w:pPr>
              <w:jc w:val="left"/>
              <w:rPr>
                <w:rFonts w:ascii="Times New Roman" w:hAnsi="Times New Roman"/>
                <w:szCs w:val="24"/>
              </w:rPr>
            </w:pPr>
          </w:p>
        </w:tc>
        <w:tc>
          <w:tcPr>
            <w:tcW w:w="2018" w:type="dxa"/>
          </w:tcPr>
          <w:p w:rsidR="001E367D" w:rsidRPr="001E367D" w:rsidRDefault="001E367D" w:rsidP="001E367D">
            <w:pPr>
              <w:jc w:val="left"/>
              <w:rPr>
                <w:rFonts w:ascii="Times New Roman" w:hAnsi="Times New Roman"/>
                <w:szCs w:val="24"/>
              </w:rPr>
            </w:pPr>
            <w:r w:rsidRPr="001E367D">
              <w:rPr>
                <w:rFonts w:ascii="Times New Roman" w:hAnsi="Times New Roman"/>
                <w:szCs w:val="24"/>
              </w:rPr>
              <w:lastRenderedPageBreak/>
              <w:t>Primärtext</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 xml:space="preserve">Materialien zur Filmanalyse </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 xml:space="preserve">Zusammenarbeit mit dem örtlichen </w:t>
            </w:r>
            <w:r w:rsidRPr="001E367D">
              <w:rPr>
                <w:rFonts w:ascii="Times New Roman" w:hAnsi="Times New Roman"/>
                <w:szCs w:val="24"/>
              </w:rPr>
              <w:lastRenderedPageBreak/>
              <w:t>Programmkino</w:t>
            </w:r>
          </w:p>
        </w:tc>
        <w:tc>
          <w:tcPr>
            <w:tcW w:w="2019" w:type="dxa"/>
          </w:tcPr>
          <w:p w:rsidR="001E367D" w:rsidRPr="001E367D" w:rsidRDefault="001E367D" w:rsidP="00ED7152">
            <w:pPr>
              <w:jc w:val="left"/>
              <w:rPr>
                <w:rFonts w:ascii="Times New Roman" w:hAnsi="Times New Roman"/>
                <w:szCs w:val="24"/>
              </w:rPr>
            </w:pPr>
          </w:p>
        </w:tc>
        <w:tc>
          <w:tcPr>
            <w:tcW w:w="2019" w:type="dxa"/>
          </w:tcPr>
          <w:p w:rsidR="001E367D" w:rsidRPr="001E367D" w:rsidRDefault="001E367D" w:rsidP="001E367D">
            <w:pPr>
              <w:jc w:val="left"/>
              <w:rPr>
                <w:rFonts w:ascii="Times New Roman" w:hAnsi="Times New Roman"/>
                <w:szCs w:val="24"/>
              </w:rPr>
            </w:pPr>
            <w:r w:rsidRPr="001E367D">
              <w:rPr>
                <w:rFonts w:ascii="Times New Roman" w:hAnsi="Times New Roman"/>
                <w:szCs w:val="24"/>
              </w:rPr>
              <w:t>s. Überprüfungsformen</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Selbsteinschätzungsbögen zur Analyse epischer Texte und zur Filmanal</w:t>
            </w:r>
            <w:r w:rsidRPr="001E367D">
              <w:rPr>
                <w:rFonts w:ascii="Times New Roman" w:hAnsi="Times New Roman"/>
                <w:szCs w:val="24"/>
              </w:rPr>
              <w:t>y</w:t>
            </w:r>
            <w:r w:rsidRPr="001E367D">
              <w:rPr>
                <w:rFonts w:ascii="Times New Roman" w:hAnsi="Times New Roman"/>
                <w:szCs w:val="24"/>
              </w:rPr>
              <w:t>se</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 xml:space="preserve">Lernerfolgsüberprüfung </w:t>
            </w:r>
            <w:r w:rsidRPr="001E367D">
              <w:rPr>
                <w:rFonts w:ascii="Times New Roman" w:hAnsi="Times New Roman"/>
                <w:szCs w:val="24"/>
              </w:rPr>
              <w:lastRenderedPageBreak/>
              <w:t>durch Klausur zum Au</w:t>
            </w:r>
            <w:r w:rsidRPr="001E367D">
              <w:rPr>
                <w:rFonts w:ascii="Times New Roman" w:hAnsi="Times New Roman"/>
                <w:szCs w:val="24"/>
              </w:rPr>
              <w:t>f</w:t>
            </w:r>
            <w:r w:rsidRPr="001E367D">
              <w:rPr>
                <w:rFonts w:ascii="Times New Roman" w:hAnsi="Times New Roman"/>
                <w:szCs w:val="24"/>
              </w:rPr>
              <w:t>gabentyp IA, weiterfü</w:t>
            </w:r>
            <w:r w:rsidRPr="001E367D">
              <w:rPr>
                <w:rFonts w:ascii="Times New Roman" w:hAnsi="Times New Roman"/>
                <w:szCs w:val="24"/>
              </w:rPr>
              <w:t>h</w:t>
            </w:r>
            <w:r w:rsidRPr="001E367D">
              <w:rPr>
                <w:rFonts w:ascii="Times New Roman" w:hAnsi="Times New Roman"/>
                <w:szCs w:val="24"/>
              </w:rPr>
              <w:t>render Schreibauftrag zur filmischen Adaption</w:t>
            </w:r>
          </w:p>
          <w:p w:rsidR="001E367D" w:rsidRPr="001E367D" w:rsidRDefault="001E367D" w:rsidP="001E367D">
            <w:pPr>
              <w:jc w:val="left"/>
              <w:rPr>
                <w:rFonts w:ascii="Times New Roman" w:hAnsi="Times New Roman"/>
                <w:szCs w:val="24"/>
              </w:rPr>
            </w:pPr>
          </w:p>
        </w:tc>
      </w:tr>
    </w:tbl>
    <w:p w:rsidR="001E367D" w:rsidRPr="001E367D" w:rsidRDefault="001E367D" w:rsidP="009802F6">
      <w:pPr>
        <w:ind w:left="720"/>
        <w:contextualSpacing/>
        <w:jc w:val="left"/>
        <w:rPr>
          <w:rFonts w:ascii="Times New Roman" w:hAnsi="Times New Roman"/>
          <w:szCs w:val="24"/>
        </w:rPr>
      </w:pPr>
    </w:p>
    <w:p w:rsidR="001E367D" w:rsidRDefault="001E367D">
      <w:pPr>
        <w:rPr>
          <w:b/>
          <w:sz w:val="22"/>
        </w:rPr>
      </w:pPr>
    </w:p>
    <w:p w:rsidR="001E367D" w:rsidRDefault="001E367D">
      <w:pPr>
        <w:rPr>
          <w:b/>
          <w:sz w:val="22"/>
        </w:rPr>
      </w:pPr>
    </w:p>
    <w:p w:rsidR="001E367D" w:rsidRDefault="001E367D">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F73A13" w:rsidRDefault="00F73A13">
      <w:pPr>
        <w:rPr>
          <w:b/>
          <w:sz w:val="22"/>
        </w:rPr>
      </w:pPr>
    </w:p>
    <w:p w:rsidR="001E367D" w:rsidRPr="001E367D" w:rsidRDefault="001E367D" w:rsidP="001E367D">
      <w:pPr>
        <w:jc w:val="left"/>
        <w:rPr>
          <w:rFonts w:ascii="Times New Roman" w:hAnsi="Times New Roman"/>
          <w:b/>
          <w:sz w:val="32"/>
          <w:szCs w:val="32"/>
        </w:rPr>
      </w:pPr>
      <w:r w:rsidRPr="001E367D">
        <w:rPr>
          <w:rFonts w:ascii="Times New Roman" w:hAnsi="Times New Roman"/>
          <w:b/>
          <w:sz w:val="32"/>
          <w:szCs w:val="32"/>
        </w:rPr>
        <w:lastRenderedPageBreak/>
        <w:t xml:space="preserve">Konkretisiertes Vorhaben für die Qualifikationsphase (erhöhtes Niveau) </w:t>
      </w:r>
    </w:p>
    <w:p w:rsidR="001E367D" w:rsidRDefault="001E367D" w:rsidP="001E367D">
      <w:pPr>
        <w:jc w:val="left"/>
        <w:rPr>
          <w:rFonts w:ascii="Times New Roman" w:hAnsi="Times New Roman"/>
          <w:b/>
          <w:sz w:val="32"/>
          <w:szCs w:val="32"/>
        </w:rPr>
      </w:pPr>
    </w:p>
    <w:p w:rsidR="001E367D" w:rsidRPr="001E367D" w:rsidRDefault="001E367D" w:rsidP="001E367D">
      <w:pPr>
        <w:jc w:val="left"/>
        <w:rPr>
          <w:rFonts w:ascii="Times New Roman" w:hAnsi="Times New Roman"/>
          <w:b/>
          <w:sz w:val="28"/>
          <w:szCs w:val="28"/>
        </w:rPr>
      </w:pPr>
      <w:r w:rsidRPr="001E367D">
        <w:rPr>
          <w:rFonts w:ascii="Times New Roman" w:hAnsi="Times New Roman"/>
          <w:b/>
          <w:sz w:val="28"/>
          <w:szCs w:val="28"/>
        </w:rPr>
        <w:t xml:space="preserve">Bewegte Bilder unserer Zeit </w:t>
      </w:r>
    </w:p>
    <w:p w:rsidR="001E367D" w:rsidRPr="001E367D" w:rsidRDefault="001E367D" w:rsidP="001E367D">
      <w:pPr>
        <w:jc w:val="left"/>
        <w:rPr>
          <w:rFonts w:ascii="Times New Roman" w:hAnsi="Times New Roman"/>
          <w:b/>
          <w:szCs w:val="24"/>
        </w:rPr>
      </w:pP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b/>
          <w:szCs w:val="24"/>
        </w:rPr>
        <w:t>Kompetenzen</w:t>
      </w:r>
      <w:r w:rsidRPr="001E367D">
        <w:rPr>
          <w:rFonts w:ascii="Times New Roman" w:hAnsi="Times New Roman"/>
          <w:szCs w:val="24"/>
        </w:rPr>
        <w:t xml:space="preserve">: Die </w:t>
      </w:r>
      <w:r w:rsidR="00F242F2">
        <w:rPr>
          <w:rFonts w:ascii="Times New Roman" w:hAnsi="Times New Roman"/>
          <w:szCs w:val="24"/>
        </w:rPr>
        <w:t>Studierenden</w:t>
      </w:r>
      <w:r w:rsidRPr="001E367D">
        <w:rPr>
          <w:rFonts w:ascii="Times New Roman" w:hAnsi="Times New Roman"/>
          <w:szCs w:val="24"/>
        </w:rPr>
        <w:t xml:space="preserve"> können…</w:t>
      </w:r>
    </w:p>
    <w:p w:rsidR="001E367D" w:rsidRPr="001E367D" w:rsidRDefault="001E367D" w:rsidP="001E367D">
      <w:pPr>
        <w:numPr>
          <w:ilvl w:val="0"/>
          <w:numId w:val="27"/>
        </w:numPr>
        <w:jc w:val="left"/>
        <w:rPr>
          <w:rFonts w:ascii="Times New Roman" w:hAnsi="Times New Roman"/>
          <w:bCs/>
          <w:szCs w:val="24"/>
        </w:rPr>
      </w:pPr>
      <w:r w:rsidRPr="001E367D">
        <w:rPr>
          <w:rFonts w:ascii="Times New Roman" w:hAnsi="Times New Roman"/>
          <w:bCs/>
          <w:szCs w:val="24"/>
        </w:rPr>
        <w:t>komplexe Sachtexte unter besonderer Berücksichtigung der unterschiedlichen Modi (argumentativ, deskriptiv, narrativ) und vor dem Hintergrund ihres jeweiligen gesel</w:t>
      </w:r>
      <w:r w:rsidRPr="001E367D">
        <w:rPr>
          <w:rFonts w:ascii="Times New Roman" w:hAnsi="Times New Roman"/>
          <w:bCs/>
          <w:szCs w:val="24"/>
        </w:rPr>
        <w:t>l</w:t>
      </w:r>
      <w:r w:rsidRPr="001E367D">
        <w:rPr>
          <w:rFonts w:ascii="Times New Roman" w:hAnsi="Times New Roman"/>
          <w:bCs/>
          <w:szCs w:val="24"/>
        </w:rPr>
        <w:t>schaftlich-historischen Kontextes analysieren, (Texte-</w:t>
      </w:r>
      <w:proofErr w:type="spellStart"/>
      <w:r w:rsidRPr="001E367D">
        <w:rPr>
          <w:rFonts w:ascii="Times New Roman" w:hAnsi="Times New Roman"/>
          <w:bCs/>
          <w:szCs w:val="24"/>
        </w:rPr>
        <w:t>Rez</w:t>
      </w:r>
      <w:proofErr w:type="spellEnd"/>
      <w:r w:rsidRPr="001E367D">
        <w:rPr>
          <w:rFonts w:ascii="Times New Roman" w:hAnsi="Times New Roman"/>
          <w:bCs/>
          <w:szCs w:val="24"/>
        </w:rPr>
        <w:t>.)</w:t>
      </w:r>
    </w:p>
    <w:p w:rsidR="001E367D" w:rsidRPr="001E367D" w:rsidRDefault="001E367D" w:rsidP="001E367D">
      <w:pPr>
        <w:numPr>
          <w:ilvl w:val="0"/>
          <w:numId w:val="27"/>
        </w:numPr>
        <w:jc w:val="left"/>
        <w:rPr>
          <w:rFonts w:ascii="Times New Roman" w:hAnsi="Times New Roman"/>
          <w:bCs/>
          <w:szCs w:val="24"/>
        </w:rPr>
      </w:pPr>
      <w:r w:rsidRPr="001E367D">
        <w:rPr>
          <w:rFonts w:ascii="Times New Roman" w:hAnsi="Times New Roman"/>
          <w:bCs/>
          <w:szCs w:val="24"/>
        </w:rPr>
        <w:t xml:space="preserve">Texte in Bezug auf Inhalt, Gestaltungsweise und Wirkung </w:t>
      </w:r>
      <w:proofErr w:type="spellStart"/>
      <w:r w:rsidRPr="001E367D">
        <w:rPr>
          <w:rFonts w:ascii="Times New Roman" w:hAnsi="Times New Roman"/>
          <w:bCs/>
          <w:szCs w:val="24"/>
        </w:rPr>
        <w:t>kriteriengeleitet</w:t>
      </w:r>
      <w:proofErr w:type="spellEnd"/>
      <w:r w:rsidRPr="001E367D">
        <w:rPr>
          <w:rFonts w:ascii="Times New Roman" w:hAnsi="Times New Roman"/>
          <w:bCs/>
          <w:szCs w:val="24"/>
        </w:rPr>
        <w:t xml:space="preserve"> beurte</w:t>
      </w:r>
      <w:r w:rsidRPr="001E367D">
        <w:rPr>
          <w:rFonts w:ascii="Times New Roman" w:hAnsi="Times New Roman"/>
          <w:bCs/>
          <w:szCs w:val="24"/>
        </w:rPr>
        <w:t>i</w:t>
      </w:r>
      <w:r w:rsidRPr="001E367D">
        <w:rPr>
          <w:rFonts w:ascii="Times New Roman" w:hAnsi="Times New Roman"/>
          <w:bCs/>
          <w:szCs w:val="24"/>
        </w:rPr>
        <w:t>len, (Texte-</w:t>
      </w:r>
      <w:proofErr w:type="spellStart"/>
      <w:r w:rsidRPr="001E367D">
        <w:rPr>
          <w:rFonts w:ascii="Times New Roman" w:hAnsi="Times New Roman"/>
          <w:bCs/>
          <w:szCs w:val="24"/>
        </w:rPr>
        <w:t>Rez</w:t>
      </w:r>
      <w:proofErr w:type="spellEnd"/>
      <w:r w:rsidRPr="001E367D">
        <w:rPr>
          <w:rFonts w:ascii="Times New Roman" w:hAnsi="Times New Roman"/>
          <w:bCs/>
          <w:szCs w:val="24"/>
        </w:rPr>
        <w:t>.)</w:t>
      </w:r>
    </w:p>
    <w:p w:rsidR="001E367D" w:rsidRPr="001E367D" w:rsidRDefault="001E367D" w:rsidP="001E367D">
      <w:pPr>
        <w:numPr>
          <w:ilvl w:val="0"/>
          <w:numId w:val="27"/>
        </w:numPr>
        <w:jc w:val="left"/>
        <w:rPr>
          <w:rFonts w:ascii="Times New Roman" w:hAnsi="Times New Roman"/>
          <w:bCs/>
          <w:szCs w:val="24"/>
        </w:rPr>
      </w:pPr>
      <w:r w:rsidRPr="001E367D">
        <w:rPr>
          <w:rFonts w:ascii="Times New Roman" w:hAnsi="Times New Roman"/>
          <w:bCs/>
          <w:szCs w:val="24"/>
        </w:rPr>
        <w:t xml:space="preserve">verschiedene </w:t>
      </w:r>
      <w:r w:rsidR="00913B78">
        <w:rPr>
          <w:rFonts w:ascii="Times New Roman" w:hAnsi="Times New Roman"/>
          <w:bCs/>
          <w:szCs w:val="24"/>
        </w:rPr>
        <w:t>Textmuster</w:t>
      </w:r>
      <w:r w:rsidRPr="001E367D">
        <w:rPr>
          <w:rFonts w:ascii="Times New Roman" w:hAnsi="Times New Roman"/>
          <w:bCs/>
          <w:szCs w:val="24"/>
        </w:rPr>
        <w:t xml:space="preserve"> bei der Erstellung von komplexen analysierenden, info</w:t>
      </w:r>
      <w:r w:rsidRPr="001E367D">
        <w:rPr>
          <w:rFonts w:ascii="Times New Roman" w:hAnsi="Times New Roman"/>
          <w:bCs/>
          <w:szCs w:val="24"/>
        </w:rPr>
        <w:t>r</w:t>
      </w:r>
      <w:r w:rsidRPr="001E367D">
        <w:rPr>
          <w:rFonts w:ascii="Times New Roman" w:hAnsi="Times New Roman"/>
          <w:bCs/>
          <w:szCs w:val="24"/>
        </w:rPr>
        <w:t>mierenden, argumentierenden Texten (mit wissenschaftsorientiertem Anspruch) zie</w:t>
      </w:r>
      <w:r w:rsidRPr="001E367D">
        <w:rPr>
          <w:rFonts w:ascii="Times New Roman" w:hAnsi="Times New Roman"/>
          <w:bCs/>
          <w:szCs w:val="24"/>
        </w:rPr>
        <w:t>l</w:t>
      </w:r>
      <w:r w:rsidRPr="001E367D">
        <w:rPr>
          <w:rFonts w:ascii="Times New Roman" w:hAnsi="Times New Roman"/>
          <w:bCs/>
          <w:szCs w:val="24"/>
        </w:rPr>
        <w:t>gerichtet anwenden, (Texte-Pro.)</w:t>
      </w:r>
    </w:p>
    <w:p w:rsidR="001E367D" w:rsidRPr="001E367D" w:rsidRDefault="001E367D" w:rsidP="001E367D">
      <w:pPr>
        <w:numPr>
          <w:ilvl w:val="0"/>
          <w:numId w:val="27"/>
        </w:numPr>
        <w:jc w:val="left"/>
        <w:rPr>
          <w:rFonts w:ascii="Times New Roman" w:hAnsi="Times New Roman"/>
          <w:bCs/>
          <w:szCs w:val="24"/>
        </w:rPr>
      </w:pPr>
      <w:r w:rsidRPr="001E367D">
        <w:rPr>
          <w:rFonts w:ascii="Times New Roman" w:hAnsi="Times New Roman"/>
          <w:bCs/>
          <w:szCs w:val="24"/>
        </w:rPr>
        <w:t>einen Film in seiner narrativen Struktur und ästhetischen Gestaltung analysieren und im Hinblick auf das Verhältnis von Inhalt, Ausgestaltung und Wirkung auf den Z</w:t>
      </w:r>
      <w:r w:rsidRPr="001E367D">
        <w:rPr>
          <w:rFonts w:ascii="Times New Roman" w:hAnsi="Times New Roman"/>
          <w:bCs/>
          <w:szCs w:val="24"/>
        </w:rPr>
        <w:t>u</w:t>
      </w:r>
      <w:r w:rsidRPr="001E367D">
        <w:rPr>
          <w:rFonts w:ascii="Times New Roman" w:hAnsi="Times New Roman"/>
          <w:bCs/>
          <w:szCs w:val="24"/>
        </w:rPr>
        <w:t>schauer beurteilen, (Medien-</w:t>
      </w:r>
      <w:proofErr w:type="spellStart"/>
      <w:r w:rsidRPr="001E367D">
        <w:rPr>
          <w:rFonts w:ascii="Times New Roman" w:hAnsi="Times New Roman"/>
          <w:bCs/>
          <w:szCs w:val="24"/>
        </w:rPr>
        <w:t>Rez</w:t>
      </w:r>
      <w:proofErr w:type="spellEnd"/>
      <w:r w:rsidRPr="001E367D">
        <w:rPr>
          <w:rFonts w:ascii="Times New Roman" w:hAnsi="Times New Roman"/>
          <w:bCs/>
          <w:szCs w:val="24"/>
        </w:rPr>
        <w:t xml:space="preserve">.) </w:t>
      </w:r>
    </w:p>
    <w:p w:rsidR="001E367D" w:rsidRPr="001E367D" w:rsidRDefault="001E367D" w:rsidP="001E367D">
      <w:pPr>
        <w:numPr>
          <w:ilvl w:val="0"/>
          <w:numId w:val="27"/>
        </w:numPr>
        <w:jc w:val="left"/>
        <w:rPr>
          <w:rFonts w:ascii="Times New Roman" w:hAnsi="Times New Roman"/>
          <w:bCs/>
          <w:szCs w:val="24"/>
        </w:rPr>
      </w:pPr>
      <w:r w:rsidRPr="001E367D">
        <w:rPr>
          <w:rFonts w:ascii="Times New Roman" w:hAnsi="Times New Roman"/>
          <w:bCs/>
          <w:szCs w:val="24"/>
        </w:rPr>
        <w:t>die Qualität von Informationen aus verschiedenartigen Quellen bewerten (Grad von Fiktionalität, Seriosität; fachliche Differenziertheit), (Medien-</w:t>
      </w:r>
      <w:proofErr w:type="spellStart"/>
      <w:r w:rsidRPr="001E367D">
        <w:rPr>
          <w:rFonts w:ascii="Times New Roman" w:hAnsi="Times New Roman"/>
          <w:bCs/>
          <w:szCs w:val="24"/>
        </w:rPr>
        <w:t>Rez</w:t>
      </w:r>
      <w:proofErr w:type="spellEnd"/>
      <w:r w:rsidRPr="001E367D">
        <w:rPr>
          <w:rFonts w:ascii="Times New Roman" w:hAnsi="Times New Roman"/>
          <w:bCs/>
          <w:szCs w:val="24"/>
        </w:rPr>
        <w:t>.)</w:t>
      </w:r>
    </w:p>
    <w:p w:rsidR="001E367D" w:rsidRPr="001E367D" w:rsidRDefault="001E367D" w:rsidP="001E367D">
      <w:pPr>
        <w:numPr>
          <w:ilvl w:val="0"/>
          <w:numId w:val="27"/>
        </w:numPr>
        <w:jc w:val="left"/>
        <w:rPr>
          <w:rFonts w:ascii="Times New Roman" w:hAnsi="Times New Roman"/>
          <w:szCs w:val="24"/>
        </w:rPr>
      </w:pPr>
      <w:r w:rsidRPr="001E367D">
        <w:rPr>
          <w:rFonts w:ascii="Times New Roman" w:hAnsi="Times New Roman"/>
          <w:bCs/>
          <w:szCs w:val="24"/>
        </w:rPr>
        <w:t xml:space="preserve">kontroverse Positionen der Medientheorie zum gesellschaftlichen Einfluss medialer Angebote (Film, Fernsehen, </w:t>
      </w:r>
      <w:r w:rsidR="00B748C2">
        <w:rPr>
          <w:rFonts w:ascii="Times New Roman" w:hAnsi="Times New Roman"/>
          <w:bCs/>
          <w:szCs w:val="24"/>
        </w:rPr>
        <w:t>Internet</w:t>
      </w:r>
      <w:r w:rsidRPr="001E367D">
        <w:rPr>
          <w:rFonts w:ascii="Times New Roman" w:hAnsi="Times New Roman"/>
          <w:bCs/>
          <w:szCs w:val="24"/>
        </w:rPr>
        <w:t>) vergleichen und diese vor dem Hintergrund der eigenen Medienerfahrung erörtern. (Medien-</w:t>
      </w:r>
      <w:proofErr w:type="spellStart"/>
      <w:r w:rsidRPr="001E367D">
        <w:rPr>
          <w:rFonts w:ascii="Times New Roman" w:hAnsi="Times New Roman"/>
          <w:bCs/>
          <w:szCs w:val="24"/>
        </w:rPr>
        <w:t>Rez</w:t>
      </w:r>
      <w:proofErr w:type="spellEnd"/>
      <w:r w:rsidRPr="001E367D">
        <w:rPr>
          <w:rFonts w:ascii="Times New Roman" w:hAnsi="Times New Roman"/>
          <w:bCs/>
          <w:szCs w:val="24"/>
        </w:rPr>
        <w:t>.)</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b/>
          <w:szCs w:val="24"/>
        </w:rPr>
      </w:pPr>
    </w:p>
    <w:p w:rsidR="001E367D" w:rsidRPr="001E367D" w:rsidRDefault="001E367D" w:rsidP="001E367D">
      <w:pPr>
        <w:jc w:val="left"/>
        <w:rPr>
          <w:rFonts w:ascii="Times New Roman" w:hAnsi="Times New Roman"/>
          <w:b/>
          <w:szCs w:val="24"/>
        </w:rPr>
      </w:pPr>
      <w:r w:rsidRPr="001E367D">
        <w:rPr>
          <w:rFonts w:ascii="Times New Roman" w:hAnsi="Times New Roman"/>
          <w:b/>
          <w:szCs w:val="24"/>
        </w:rPr>
        <w:t>Inhaltliche Schwerpunkte</w:t>
      </w:r>
      <w:r w:rsidRPr="001E367D">
        <w:rPr>
          <w:rFonts w:ascii="Times New Roman" w:hAnsi="Times New Roman"/>
          <w:szCs w:val="24"/>
        </w:rPr>
        <w:t>:</w:t>
      </w:r>
    </w:p>
    <w:p w:rsidR="001E367D" w:rsidRPr="001E367D" w:rsidRDefault="001E367D" w:rsidP="001E367D">
      <w:pPr>
        <w:numPr>
          <w:ilvl w:val="0"/>
          <w:numId w:val="26"/>
        </w:numPr>
        <w:jc w:val="left"/>
        <w:rPr>
          <w:rFonts w:ascii="Times New Roman" w:hAnsi="Times New Roman"/>
          <w:b/>
          <w:szCs w:val="24"/>
        </w:rPr>
      </w:pPr>
      <w:r w:rsidRPr="001E367D">
        <w:rPr>
          <w:rFonts w:ascii="Times New Roman" w:hAnsi="Times New Roman"/>
          <w:b/>
          <w:szCs w:val="24"/>
        </w:rPr>
        <w:t>Texte: komplexe, auch längere S</w:t>
      </w:r>
      <w:r w:rsidR="00A3753C">
        <w:rPr>
          <w:rFonts w:ascii="Times New Roman" w:hAnsi="Times New Roman"/>
          <w:b/>
          <w:szCs w:val="24"/>
        </w:rPr>
        <w:t>achtexte</w:t>
      </w:r>
    </w:p>
    <w:p w:rsidR="001E367D" w:rsidRPr="001E367D" w:rsidRDefault="001E367D" w:rsidP="001E367D">
      <w:pPr>
        <w:numPr>
          <w:ilvl w:val="0"/>
          <w:numId w:val="26"/>
        </w:numPr>
        <w:jc w:val="left"/>
        <w:rPr>
          <w:rFonts w:ascii="Times New Roman" w:hAnsi="Times New Roman"/>
          <w:bCs/>
          <w:szCs w:val="24"/>
        </w:rPr>
      </w:pPr>
      <w:r w:rsidRPr="001E367D">
        <w:rPr>
          <w:rFonts w:ascii="Times New Roman" w:hAnsi="Times New Roman"/>
          <w:bCs/>
          <w:szCs w:val="24"/>
        </w:rPr>
        <w:t xml:space="preserve">Kommunikation: sprachliches Handeln im kommunikativen Kontext </w:t>
      </w:r>
    </w:p>
    <w:p w:rsidR="001E367D" w:rsidRPr="001E367D" w:rsidRDefault="001E367D" w:rsidP="001E367D">
      <w:pPr>
        <w:numPr>
          <w:ilvl w:val="0"/>
          <w:numId w:val="26"/>
        </w:numPr>
        <w:jc w:val="left"/>
        <w:rPr>
          <w:rFonts w:ascii="Times New Roman" w:hAnsi="Times New Roman"/>
          <w:b/>
          <w:szCs w:val="24"/>
        </w:rPr>
      </w:pPr>
      <w:r w:rsidRPr="001E367D">
        <w:rPr>
          <w:rFonts w:ascii="Times New Roman" w:hAnsi="Times New Roman"/>
          <w:b/>
          <w:szCs w:val="24"/>
        </w:rPr>
        <w:t>Medien: filmisches Erzählen, kontroverse Positionen der Medientheorie</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b/>
          <w:szCs w:val="24"/>
        </w:rPr>
      </w:pPr>
    </w:p>
    <w:p w:rsidR="001E367D" w:rsidRPr="001E367D" w:rsidRDefault="001E367D" w:rsidP="001E367D">
      <w:pPr>
        <w:jc w:val="left"/>
        <w:rPr>
          <w:rFonts w:ascii="Times New Roman" w:hAnsi="Times New Roman"/>
          <w:b/>
          <w:szCs w:val="24"/>
        </w:rPr>
      </w:pP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 xml:space="preserve">Lernerfolgsüberprüfung: </w:t>
      </w:r>
    </w:p>
    <w:p w:rsidR="001E367D" w:rsidRPr="001E367D" w:rsidRDefault="004E2A42" w:rsidP="001E367D">
      <w:pPr>
        <w:jc w:val="left"/>
        <w:rPr>
          <w:rFonts w:ascii="Times New Roman" w:hAnsi="Times New Roman"/>
          <w:szCs w:val="24"/>
        </w:rPr>
      </w:pPr>
      <w:r>
        <w:rPr>
          <w:rFonts w:ascii="Times New Roman" w:hAnsi="Times New Roman"/>
          <w:szCs w:val="24"/>
        </w:rPr>
        <w:t>Für die Lernerfolgsüberprüfung eignen sich unten stehende Überprüfungsformen, von denen einige auch als Teiloperation</w:t>
      </w:r>
      <w:r w:rsidR="009802F6">
        <w:rPr>
          <w:rFonts w:ascii="Times New Roman" w:hAnsi="Times New Roman"/>
          <w:szCs w:val="24"/>
        </w:rPr>
        <w:t xml:space="preserve"> der Klausur zum Aufgabentyp IIA</w:t>
      </w:r>
      <w:r>
        <w:rPr>
          <w:rFonts w:ascii="Times New Roman" w:hAnsi="Times New Roman"/>
          <w:szCs w:val="24"/>
        </w:rPr>
        <w:t xml:space="preserve"> dienen.</w:t>
      </w:r>
    </w:p>
    <w:p w:rsidR="001E367D" w:rsidRPr="001E367D" w:rsidRDefault="001E367D" w:rsidP="001E367D">
      <w:pPr>
        <w:jc w:val="left"/>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246"/>
      </w:tblGrid>
      <w:tr w:rsidR="001E367D" w:rsidRPr="001E367D" w:rsidTr="00413980">
        <w:tc>
          <w:tcPr>
            <w:tcW w:w="3798" w:type="dxa"/>
            <w:shd w:val="clear" w:color="auto" w:fill="auto"/>
          </w:tcPr>
          <w:p w:rsidR="001E367D" w:rsidRPr="001E367D" w:rsidRDefault="001E367D" w:rsidP="001E367D">
            <w:pPr>
              <w:rPr>
                <w:b/>
                <w:sz w:val="20"/>
                <w:lang w:eastAsia="ar-SA"/>
              </w:rPr>
            </w:pPr>
            <w:r w:rsidRPr="001E367D">
              <w:rPr>
                <w:b/>
                <w:sz w:val="20"/>
                <w:lang w:eastAsia="ar-SA"/>
              </w:rPr>
              <w:t>Überprüfungsformen</w:t>
            </w:r>
          </w:p>
        </w:tc>
        <w:tc>
          <w:tcPr>
            <w:tcW w:w="4246" w:type="dxa"/>
            <w:shd w:val="clear" w:color="auto" w:fill="auto"/>
          </w:tcPr>
          <w:p w:rsidR="001E367D" w:rsidRPr="001E367D" w:rsidRDefault="001E367D" w:rsidP="001E367D">
            <w:pPr>
              <w:rPr>
                <w:b/>
                <w:sz w:val="20"/>
                <w:lang w:eastAsia="ar-SA"/>
              </w:rPr>
            </w:pPr>
            <w:r w:rsidRPr="001E367D">
              <w:rPr>
                <w:b/>
                <w:sz w:val="20"/>
                <w:lang w:eastAsia="ar-SA"/>
              </w:rPr>
              <w:t xml:space="preserve">Kurzbeschreibung / </w:t>
            </w:r>
            <w:r w:rsidRPr="001E367D">
              <w:rPr>
                <w:b/>
                <w:i/>
                <w:sz w:val="20"/>
                <w:lang w:eastAsia="ar-SA"/>
              </w:rPr>
              <w:t>Beispiele</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t>Darstellung von Wissensbeständen, Arbeitsergebnissen und Sachzusa</w:t>
            </w:r>
            <w:r w:rsidRPr="001E367D">
              <w:rPr>
                <w:sz w:val="20"/>
                <w:lang w:eastAsia="ar-SA"/>
              </w:rPr>
              <w:t>m</w:t>
            </w:r>
            <w:r w:rsidRPr="001E367D">
              <w:rPr>
                <w:sz w:val="20"/>
                <w:lang w:eastAsia="ar-SA"/>
              </w:rPr>
              <w:t>menhängen</w:t>
            </w:r>
          </w:p>
        </w:tc>
        <w:tc>
          <w:tcPr>
            <w:tcW w:w="4246" w:type="dxa"/>
            <w:shd w:val="clear" w:color="auto" w:fill="auto"/>
          </w:tcPr>
          <w:p w:rsidR="001E367D" w:rsidRPr="001E367D" w:rsidRDefault="001E367D" w:rsidP="001E367D">
            <w:pPr>
              <w:jc w:val="left"/>
              <w:rPr>
                <w:sz w:val="20"/>
                <w:lang w:eastAsia="ar-SA"/>
              </w:rPr>
            </w:pPr>
            <w:r w:rsidRPr="001E367D">
              <w:rPr>
                <w:sz w:val="20"/>
                <w:lang w:eastAsia="ar-SA"/>
              </w:rPr>
              <w:t xml:space="preserve">kohärente und pointierte Darstellung in schriftlicher oder mündlicher Form / </w:t>
            </w:r>
            <w:r w:rsidRPr="001E367D">
              <w:rPr>
                <w:i/>
                <w:sz w:val="20"/>
                <w:lang w:eastAsia="ar-SA"/>
              </w:rPr>
              <w:t>informi</w:t>
            </w:r>
            <w:r w:rsidRPr="001E367D">
              <w:rPr>
                <w:i/>
                <w:sz w:val="20"/>
                <w:lang w:eastAsia="ar-SA"/>
              </w:rPr>
              <w:t>e</w:t>
            </w:r>
            <w:r w:rsidRPr="001E367D">
              <w:rPr>
                <w:i/>
                <w:sz w:val="20"/>
                <w:lang w:eastAsia="ar-SA"/>
              </w:rPr>
              <w:t>render Text, Vortrag, komplexer Gespräch</w:t>
            </w:r>
            <w:r w:rsidRPr="001E367D">
              <w:rPr>
                <w:i/>
                <w:sz w:val="20"/>
                <w:lang w:eastAsia="ar-SA"/>
              </w:rPr>
              <w:t>s</w:t>
            </w:r>
            <w:r w:rsidRPr="001E367D">
              <w:rPr>
                <w:i/>
                <w:sz w:val="20"/>
                <w:lang w:eastAsia="ar-SA"/>
              </w:rPr>
              <w:t>beitrag</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t>Zusammenfassung von Texten</w:t>
            </w:r>
          </w:p>
        </w:tc>
        <w:tc>
          <w:tcPr>
            <w:tcW w:w="4246" w:type="dxa"/>
            <w:shd w:val="clear" w:color="auto" w:fill="auto"/>
          </w:tcPr>
          <w:p w:rsidR="001E367D" w:rsidRPr="001E367D" w:rsidRDefault="001E367D" w:rsidP="001E367D">
            <w:pPr>
              <w:jc w:val="left"/>
              <w:rPr>
                <w:sz w:val="20"/>
                <w:lang w:eastAsia="ar-SA"/>
              </w:rPr>
            </w:pPr>
            <w:r w:rsidRPr="001E367D">
              <w:rPr>
                <w:sz w:val="20"/>
                <w:lang w:eastAsia="ar-SA"/>
              </w:rPr>
              <w:t xml:space="preserve">strukturierte, auf Wesentliches reduzierte Darstellung / </w:t>
            </w:r>
            <w:r w:rsidRPr="001E367D">
              <w:rPr>
                <w:i/>
                <w:sz w:val="20"/>
                <w:lang w:eastAsia="ar-SA"/>
              </w:rPr>
              <w:t>Exzerpt, mündliche oder schrif</w:t>
            </w:r>
            <w:r w:rsidRPr="001E367D">
              <w:rPr>
                <w:i/>
                <w:sz w:val="20"/>
                <w:lang w:eastAsia="ar-SA"/>
              </w:rPr>
              <w:t>t</w:t>
            </w:r>
            <w:r w:rsidRPr="001E367D">
              <w:rPr>
                <w:i/>
                <w:sz w:val="20"/>
                <w:lang w:eastAsia="ar-SA"/>
              </w:rPr>
              <w:t>liche Zusammenfassung, Visualisierung</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t>Analyse eines Sachtextes oder Medie</w:t>
            </w:r>
            <w:r w:rsidRPr="001E367D">
              <w:rPr>
                <w:sz w:val="20"/>
                <w:lang w:eastAsia="ar-SA"/>
              </w:rPr>
              <w:t>n</w:t>
            </w:r>
            <w:r w:rsidRPr="001E367D">
              <w:rPr>
                <w:sz w:val="20"/>
                <w:lang w:eastAsia="ar-SA"/>
              </w:rPr>
              <w:t>beitrags</w:t>
            </w:r>
          </w:p>
        </w:tc>
        <w:tc>
          <w:tcPr>
            <w:tcW w:w="4246" w:type="dxa"/>
            <w:shd w:val="clear" w:color="auto" w:fill="auto"/>
          </w:tcPr>
          <w:p w:rsidR="001E367D" w:rsidRPr="001E367D" w:rsidRDefault="001E367D" w:rsidP="001E367D">
            <w:pPr>
              <w:jc w:val="left"/>
              <w:rPr>
                <w:i/>
                <w:sz w:val="20"/>
                <w:lang w:eastAsia="ar-SA"/>
              </w:rPr>
            </w:pPr>
            <w:r w:rsidRPr="001E367D">
              <w:rPr>
                <w:sz w:val="20"/>
                <w:lang w:eastAsia="ar-SA"/>
              </w:rPr>
              <w:t>nachvollziehbare Darstellung der zentralen Aussagen eines Textes in der Verknüpfung von beschreibenden und deutenden Eleme</w:t>
            </w:r>
            <w:r w:rsidRPr="001E367D">
              <w:rPr>
                <w:sz w:val="20"/>
                <w:lang w:eastAsia="ar-SA"/>
              </w:rPr>
              <w:t>n</w:t>
            </w:r>
            <w:r w:rsidRPr="001E367D">
              <w:rPr>
                <w:sz w:val="20"/>
                <w:lang w:eastAsia="ar-SA"/>
              </w:rPr>
              <w:t xml:space="preserve">ten unter Einbezug von Fachwissen / </w:t>
            </w:r>
            <w:r w:rsidRPr="001E367D">
              <w:rPr>
                <w:i/>
                <w:sz w:val="20"/>
                <w:lang w:eastAsia="ar-SA"/>
              </w:rPr>
              <w:t>Anal</w:t>
            </w:r>
            <w:r w:rsidRPr="001E367D">
              <w:rPr>
                <w:i/>
                <w:sz w:val="20"/>
                <w:lang w:eastAsia="ar-SA"/>
              </w:rPr>
              <w:t>y</w:t>
            </w:r>
            <w:r w:rsidRPr="001E367D">
              <w:rPr>
                <w:i/>
                <w:sz w:val="20"/>
                <w:lang w:eastAsia="ar-SA"/>
              </w:rPr>
              <w:t>se eines Fachbeitrags, eines Zeitungsart</w:t>
            </w:r>
            <w:r w:rsidRPr="001E367D">
              <w:rPr>
                <w:i/>
                <w:sz w:val="20"/>
                <w:lang w:eastAsia="ar-SA"/>
              </w:rPr>
              <w:t>i</w:t>
            </w:r>
            <w:r w:rsidRPr="001E367D">
              <w:rPr>
                <w:i/>
                <w:sz w:val="20"/>
                <w:lang w:eastAsia="ar-SA"/>
              </w:rPr>
              <w:t>kels, eines Rundfunk- oder Fernsehbeitrags</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lastRenderedPageBreak/>
              <w:t xml:space="preserve">vergleichende Analyse von Texten </w:t>
            </w:r>
          </w:p>
        </w:tc>
        <w:tc>
          <w:tcPr>
            <w:tcW w:w="4246" w:type="dxa"/>
            <w:shd w:val="clear" w:color="auto" w:fill="auto"/>
          </w:tcPr>
          <w:p w:rsidR="001E367D" w:rsidRPr="001E367D" w:rsidRDefault="001E367D" w:rsidP="001E367D">
            <w:pPr>
              <w:jc w:val="left"/>
              <w:rPr>
                <w:i/>
                <w:sz w:val="20"/>
                <w:lang w:eastAsia="ar-SA"/>
              </w:rPr>
            </w:pPr>
            <w:proofErr w:type="spellStart"/>
            <w:r w:rsidRPr="001E367D">
              <w:rPr>
                <w:sz w:val="20"/>
                <w:lang w:eastAsia="ar-SA"/>
              </w:rPr>
              <w:t>kriterienorientierter</w:t>
            </w:r>
            <w:proofErr w:type="spellEnd"/>
            <w:r w:rsidRPr="001E367D">
              <w:rPr>
                <w:sz w:val="20"/>
                <w:lang w:eastAsia="ar-SA"/>
              </w:rPr>
              <w:t xml:space="preserve"> Abgleich von Merkmalen und Wirkungsaspekten unter Einbezug von Fachwissen / </w:t>
            </w:r>
            <w:r w:rsidRPr="001E367D">
              <w:rPr>
                <w:i/>
                <w:sz w:val="20"/>
                <w:lang w:eastAsia="ar-SA"/>
              </w:rPr>
              <w:t>Gedichtvergleich, Vergleich von Romanauszügen, Vergleich von Sachtexten</w:t>
            </w:r>
          </w:p>
        </w:tc>
      </w:tr>
      <w:tr w:rsidR="001E367D" w:rsidRPr="001E367D" w:rsidTr="00413980">
        <w:tc>
          <w:tcPr>
            <w:tcW w:w="3798" w:type="dxa"/>
            <w:shd w:val="clear" w:color="auto" w:fill="auto"/>
          </w:tcPr>
          <w:p w:rsidR="001E367D" w:rsidRPr="001E367D" w:rsidRDefault="001E367D" w:rsidP="001E367D">
            <w:pPr>
              <w:jc w:val="left"/>
              <w:rPr>
                <w:sz w:val="20"/>
                <w:lang w:eastAsia="ar-SA"/>
              </w:rPr>
            </w:pPr>
            <w:r w:rsidRPr="001E367D">
              <w:rPr>
                <w:sz w:val="20"/>
                <w:lang w:eastAsia="ar-SA"/>
              </w:rPr>
              <w:t>Argumentation in einer vorstrukturierten Kommunikationssituation</w:t>
            </w:r>
          </w:p>
        </w:tc>
        <w:tc>
          <w:tcPr>
            <w:tcW w:w="4246" w:type="dxa"/>
            <w:shd w:val="clear" w:color="auto" w:fill="auto"/>
          </w:tcPr>
          <w:p w:rsidR="001E367D" w:rsidRPr="001E367D" w:rsidRDefault="001E367D" w:rsidP="001E367D">
            <w:pPr>
              <w:jc w:val="left"/>
              <w:rPr>
                <w:i/>
                <w:sz w:val="20"/>
                <w:lang w:eastAsia="ar-SA"/>
              </w:rPr>
            </w:pPr>
            <w:r w:rsidRPr="001E367D">
              <w:rPr>
                <w:sz w:val="20"/>
                <w:lang w:eastAsia="ar-SA"/>
              </w:rPr>
              <w:t>situations- und adressatengerechtes Vertr</w:t>
            </w:r>
            <w:r w:rsidRPr="001E367D">
              <w:rPr>
                <w:sz w:val="20"/>
                <w:lang w:eastAsia="ar-SA"/>
              </w:rPr>
              <w:t>e</w:t>
            </w:r>
            <w:r w:rsidR="009802F6">
              <w:rPr>
                <w:sz w:val="20"/>
                <w:lang w:eastAsia="ar-SA"/>
              </w:rPr>
              <w:t>ten der</w:t>
            </w:r>
            <w:r w:rsidRPr="001E367D">
              <w:rPr>
                <w:sz w:val="20"/>
                <w:lang w:eastAsia="ar-SA"/>
              </w:rPr>
              <w:t xml:space="preserve"> eigenen, begründeten Position /</w:t>
            </w:r>
            <w:r w:rsidRPr="001E367D">
              <w:rPr>
                <w:i/>
                <w:sz w:val="20"/>
                <w:lang w:eastAsia="ar-SA"/>
              </w:rPr>
              <w:t xml:space="preserve"> D</w:t>
            </w:r>
            <w:r w:rsidRPr="001E367D">
              <w:rPr>
                <w:i/>
                <w:sz w:val="20"/>
                <w:lang w:eastAsia="ar-SA"/>
              </w:rPr>
              <w:t>e</w:t>
            </w:r>
            <w:r w:rsidRPr="001E367D">
              <w:rPr>
                <w:i/>
                <w:sz w:val="20"/>
                <w:lang w:eastAsia="ar-SA"/>
              </w:rPr>
              <w:t>batte, Podiumsdiskussion</w:t>
            </w:r>
          </w:p>
        </w:tc>
      </w:tr>
      <w:tr w:rsidR="001E367D" w:rsidRPr="001E367D" w:rsidTr="00413980">
        <w:tc>
          <w:tcPr>
            <w:tcW w:w="3798" w:type="dxa"/>
            <w:shd w:val="clear" w:color="auto" w:fill="auto"/>
          </w:tcPr>
          <w:p w:rsidR="001E367D" w:rsidRPr="001E367D" w:rsidRDefault="001E367D" w:rsidP="001E367D">
            <w:pPr>
              <w:rPr>
                <w:sz w:val="20"/>
                <w:lang w:eastAsia="ar-SA"/>
              </w:rPr>
            </w:pPr>
            <w:r w:rsidRPr="001E367D">
              <w:rPr>
                <w:sz w:val="20"/>
                <w:lang w:eastAsia="ar-SA"/>
              </w:rPr>
              <w:t>Überarbeitung einer eigenen oder fre</w:t>
            </w:r>
            <w:r w:rsidRPr="001E367D">
              <w:rPr>
                <w:sz w:val="20"/>
                <w:lang w:eastAsia="ar-SA"/>
              </w:rPr>
              <w:t>m</w:t>
            </w:r>
            <w:r w:rsidRPr="001E367D">
              <w:rPr>
                <w:sz w:val="20"/>
                <w:lang w:eastAsia="ar-SA"/>
              </w:rPr>
              <w:t>den Textvorlage</w:t>
            </w:r>
          </w:p>
        </w:tc>
        <w:tc>
          <w:tcPr>
            <w:tcW w:w="4246" w:type="dxa"/>
            <w:shd w:val="clear" w:color="auto" w:fill="auto"/>
          </w:tcPr>
          <w:p w:rsidR="001E367D" w:rsidRPr="001E367D" w:rsidRDefault="001E367D" w:rsidP="001E367D">
            <w:pPr>
              <w:rPr>
                <w:i/>
                <w:sz w:val="20"/>
                <w:lang w:eastAsia="ar-SA"/>
              </w:rPr>
            </w:pPr>
            <w:proofErr w:type="spellStart"/>
            <w:r w:rsidRPr="001E367D">
              <w:rPr>
                <w:sz w:val="20"/>
                <w:lang w:eastAsia="ar-SA"/>
              </w:rPr>
              <w:t>kriteriengeleitetes</w:t>
            </w:r>
            <w:proofErr w:type="spellEnd"/>
            <w:r w:rsidRPr="001E367D">
              <w:rPr>
                <w:sz w:val="20"/>
                <w:lang w:eastAsia="ar-SA"/>
              </w:rPr>
              <w:t xml:space="preserve"> Überarbeiten von </w:t>
            </w:r>
            <w:r w:rsidR="009802F6">
              <w:rPr>
                <w:sz w:val="20"/>
                <w:lang w:eastAsia="ar-SA"/>
              </w:rPr>
              <w:t>Sprache und Inhalt im</w:t>
            </w:r>
            <w:r w:rsidRPr="001E367D">
              <w:rPr>
                <w:sz w:val="20"/>
                <w:lang w:eastAsia="ar-SA"/>
              </w:rPr>
              <w:t xml:space="preserve"> Hinblick auf Verständlichkeit, Korrektheit, inhaltliche Stimmigkeit / </w:t>
            </w:r>
            <w:r w:rsidRPr="001E367D">
              <w:rPr>
                <w:i/>
                <w:sz w:val="20"/>
                <w:lang w:eastAsia="ar-SA"/>
              </w:rPr>
              <w:t>Korrigi</w:t>
            </w:r>
            <w:r w:rsidRPr="001E367D">
              <w:rPr>
                <w:i/>
                <w:sz w:val="20"/>
                <w:lang w:eastAsia="ar-SA"/>
              </w:rPr>
              <w:t>e</w:t>
            </w:r>
            <w:r w:rsidRPr="001E367D">
              <w:rPr>
                <w:i/>
                <w:sz w:val="20"/>
                <w:lang w:eastAsia="ar-SA"/>
              </w:rPr>
              <w:t>ren, Redigieren, Feedback geben</w:t>
            </w:r>
          </w:p>
        </w:tc>
      </w:tr>
    </w:tbl>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Die Klausu</w:t>
      </w:r>
      <w:r w:rsidR="009802F6">
        <w:rPr>
          <w:rFonts w:ascii="Times New Roman" w:hAnsi="Times New Roman"/>
          <w:szCs w:val="24"/>
        </w:rPr>
        <w:t>r sollte sich am Aufgabentyp IIA</w:t>
      </w:r>
      <w:r w:rsidRPr="001E367D">
        <w:rPr>
          <w:rFonts w:ascii="Times New Roman" w:hAnsi="Times New Roman"/>
          <w:szCs w:val="24"/>
        </w:rPr>
        <w:t xml:space="preserve"> (Analyse eines Sachtextes, ggf. mit weiterfü</w:t>
      </w:r>
      <w:r w:rsidRPr="001E367D">
        <w:rPr>
          <w:rFonts w:ascii="Times New Roman" w:hAnsi="Times New Roman"/>
          <w:szCs w:val="24"/>
        </w:rPr>
        <w:t>h</w:t>
      </w:r>
      <w:r w:rsidRPr="001E367D">
        <w:rPr>
          <w:rFonts w:ascii="Times New Roman" w:hAnsi="Times New Roman"/>
          <w:szCs w:val="24"/>
        </w:rPr>
        <w:t>rendem Schreibauftrag) des Zentralabiturs orientieren, muss diesen aber nicht vollständig a</w:t>
      </w:r>
      <w:r w:rsidRPr="001E367D">
        <w:rPr>
          <w:rFonts w:ascii="Times New Roman" w:hAnsi="Times New Roman"/>
          <w:szCs w:val="24"/>
        </w:rPr>
        <w:t>b</w:t>
      </w:r>
      <w:r w:rsidRPr="001E367D">
        <w:rPr>
          <w:rFonts w:ascii="Times New Roman" w:hAnsi="Times New Roman"/>
          <w:szCs w:val="24"/>
        </w:rPr>
        <w:t>bilden.</w:t>
      </w:r>
    </w:p>
    <w:p w:rsidR="001E367D" w:rsidRPr="001E367D" w:rsidRDefault="001E367D" w:rsidP="001E367D">
      <w:pPr>
        <w:jc w:val="left"/>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126"/>
        <w:gridCol w:w="1701"/>
        <w:gridCol w:w="2246"/>
      </w:tblGrid>
      <w:tr w:rsidR="001E367D" w:rsidRPr="001E367D" w:rsidTr="00131E94">
        <w:tc>
          <w:tcPr>
            <w:tcW w:w="2660"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 xml:space="preserve">didaktische bzw. </w:t>
            </w:r>
            <w:r w:rsidRPr="00030BF2">
              <w:rPr>
                <w:rFonts w:ascii="Times New Roman" w:hAnsi="Times New Roman"/>
                <w:b/>
                <w:i/>
                <w:szCs w:val="24"/>
              </w:rPr>
              <w:t>m</w:t>
            </w:r>
            <w:r w:rsidRPr="00030BF2">
              <w:rPr>
                <w:rFonts w:ascii="Times New Roman" w:hAnsi="Times New Roman"/>
                <w:b/>
                <w:i/>
                <w:szCs w:val="24"/>
              </w:rPr>
              <w:t>e</w:t>
            </w:r>
            <w:r w:rsidRPr="00030BF2">
              <w:rPr>
                <w:rFonts w:ascii="Times New Roman" w:hAnsi="Times New Roman"/>
                <w:b/>
                <w:i/>
                <w:szCs w:val="24"/>
              </w:rPr>
              <w:t xml:space="preserve">thodische </w:t>
            </w:r>
            <w:r w:rsidRPr="001E367D">
              <w:rPr>
                <w:rFonts w:ascii="Times New Roman" w:hAnsi="Times New Roman"/>
                <w:b/>
                <w:szCs w:val="24"/>
              </w:rPr>
              <w:t>Zugänge</w:t>
            </w:r>
          </w:p>
        </w:tc>
        <w:tc>
          <w:tcPr>
            <w:tcW w:w="2126"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Lernmittel/</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Lernort/</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 xml:space="preserve">außerschulische </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Partner</w:t>
            </w:r>
          </w:p>
        </w:tc>
        <w:tc>
          <w:tcPr>
            <w:tcW w:w="1701"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fächerüber-greifende K</w:t>
            </w:r>
            <w:r w:rsidRPr="001E367D">
              <w:rPr>
                <w:rFonts w:ascii="Times New Roman" w:hAnsi="Times New Roman"/>
                <w:b/>
                <w:szCs w:val="24"/>
              </w:rPr>
              <w:t>o</w:t>
            </w:r>
            <w:r w:rsidR="009802F6">
              <w:rPr>
                <w:rFonts w:ascii="Times New Roman" w:hAnsi="Times New Roman"/>
                <w:b/>
                <w:szCs w:val="24"/>
              </w:rPr>
              <w:t>operationen</w:t>
            </w:r>
          </w:p>
        </w:tc>
        <w:tc>
          <w:tcPr>
            <w:tcW w:w="2246" w:type="dxa"/>
          </w:tcPr>
          <w:p w:rsidR="001E367D" w:rsidRPr="001E367D" w:rsidRDefault="001E367D" w:rsidP="001E367D">
            <w:pPr>
              <w:jc w:val="left"/>
              <w:rPr>
                <w:rFonts w:ascii="Times New Roman" w:hAnsi="Times New Roman"/>
                <w:b/>
                <w:szCs w:val="24"/>
              </w:rPr>
            </w:pPr>
            <w:r w:rsidRPr="001E367D">
              <w:rPr>
                <w:rFonts w:ascii="Times New Roman" w:hAnsi="Times New Roman"/>
                <w:b/>
                <w:szCs w:val="24"/>
              </w:rPr>
              <w:t>Feedback/</w:t>
            </w:r>
          </w:p>
          <w:p w:rsidR="001E367D" w:rsidRPr="001E367D" w:rsidRDefault="001E367D" w:rsidP="001E367D">
            <w:pPr>
              <w:jc w:val="left"/>
              <w:rPr>
                <w:rFonts w:ascii="Times New Roman" w:hAnsi="Times New Roman"/>
                <w:b/>
                <w:szCs w:val="24"/>
              </w:rPr>
            </w:pPr>
            <w:r w:rsidRPr="001E367D">
              <w:rPr>
                <w:rFonts w:ascii="Times New Roman" w:hAnsi="Times New Roman"/>
                <w:b/>
                <w:szCs w:val="24"/>
              </w:rPr>
              <w:t>Leistungsbewe</w:t>
            </w:r>
            <w:r w:rsidRPr="001E367D">
              <w:rPr>
                <w:rFonts w:ascii="Times New Roman" w:hAnsi="Times New Roman"/>
                <w:b/>
                <w:szCs w:val="24"/>
              </w:rPr>
              <w:t>r</w:t>
            </w:r>
            <w:r w:rsidR="009802F6">
              <w:rPr>
                <w:rFonts w:ascii="Times New Roman" w:hAnsi="Times New Roman"/>
                <w:b/>
                <w:szCs w:val="24"/>
              </w:rPr>
              <w:t>tung</w:t>
            </w:r>
          </w:p>
        </w:tc>
      </w:tr>
      <w:tr w:rsidR="001E367D" w:rsidRPr="001E367D" w:rsidTr="00131E94">
        <w:tc>
          <w:tcPr>
            <w:tcW w:w="2660" w:type="dxa"/>
          </w:tcPr>
          <w:p w:rsidR="001E367D" w:rsidRPr="001E367D" w:rsidRDefault="001E367D" w:rsidP="001E367D">
            <w:pPr>
              <w:jc w:val="left"/>
              <w:rPr>
                <w:rFonts w:ascii="Times New Roman" w:hAnsi="Times New Roman"/>
                <w:szCs w:val="24"/>
              </w:rPr>
            </w:pPr>
            <w:r w:rsidRPr="001E367D">
              <w:rPr>
                <w:rFonts w:ascii="Times New Roman" w:hAnsi="Times New Roman"/>
                <w:szCs w:val="24"/>
              </w:rPr>
              <w:t>zentraler Gegenstand: zeitgenössischer Film</w:t>
            </w:r>
            <w:r w:rsidR="00030BF2">
              <w:rPr>
                <w:rFonts w:ascii="Times New Roman" w:hAnsi="Times New Roman"/>
                <w:szCs w:val="24"/>
              </w:rPr>
              <w:t xml:space="preserve"> (drei Auswahlfilme mit Schullizenz bei Fr. XY ausleihbar)</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inhaltliche Aspekte des Film</w:t>
            </w:r>
            <w:r w:rsidR="00030BF2">
              <w:rPr>
                <w:rFonts w:ascii="Times New Roman" w:hAnsi="Times New Roman"/>
                <w:szCs w:val="24"/>
              </w:rPr>
              <w:t>s</w:t>
            </w:r>
            <w:r w:rsidRPr="001E367D">
              <w:rPr>
                <w:rFonts w:ascii="Times New Roman" w:hAnsi="Times New Roman"/>
                <w:szCs w:val="24"/>
              </w:rPr>
              <w:t xml:space="preserve"> (Figuren, Han</w:t>
            </w:r>
            <w:r w:rsidRPr="001E367D">
              <w:rPr>
                <w:rFonts w:ascii="Times New Roman" w:hAnsi="Times New Roman"/>
                <w:szCs w:val="24"/>
              </w:rPr>
              <w:t>d</w:t>
            </w:r>
            <w:r w:rsidR="009802F6">
              <w:rPr>
                <w:rFonts w:ascii="Times New Roman" w:hAnsi="Times New Roman"/>
                <w:szCs w:val="24"/>
              </w:rPr>
              <w:t>lungsräume, Motive</w:t>
            </w:r>
            <w:r w:rsidRPr="001E367D">
              <w:rPr>
                <w:rFonts w:ascii="Times New Roman" w:hAnsi="Times New Roman"/>
                <w:szCs w:val="24"/>
              </w:rPr>
              <w:t xml:space="preserve"> …)</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gestalterische filmtec</w:t>
            </w:r>
            <w:r w:rsidRPr="001E367D">
              <w:rPr>
                <w:rFonts w:ascii="Times New Roman" w:hAnsi="Times New Roman"/>
                <w:szCs w:val="24"/>
              </w:rPr>
              <w:t>h</w:t>
            </w:r>
            <w:r w:rsidRPr="001E367D">
              <w:rPr>
                <w:rFonts w:ascii="Times New Roman" w:hAnsi="Times New Roman"/>
                <w:szCs w:val="24"/>
              </w:rPr>
              <w:t>nische Mittel</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Sachtexte (auch Reze</w:t>
            </w:r>
            <w:r w:rsidRPr="001E367D">
              <w:rPr>
                <w:rFonts w:ascii="Times New Roman" w:hAnsi="Times New Roman"/>
                <w:szCs w:val="24"/>
              </w:rPr>
              <w:t>n</w:t>
            </w:r>
            <w:r w:rsidRPr="001E367D">
              <w:rPr>
                <w:rFonts w:ascii="Times New Roman" w:hAnsi="Times New Roman"/>
                <w:szCs w:val="24"/>
              </w:rPr>
              <w:t>sionen) zum ausgewäh</w:t>
            </w:r>
            <w:r w:rsidRPr="001E367D">
              <w:rPr>
                <w:rFonts w:ascii="Times New Roman" w:hAnsi="Times New Roman"/>
                <w:szCs w:val="24"/>
              </w:rPr>
              <w:t>l</w:t>
            </w:r>
            <w:r w:rsidRPr="001E367D">
              <w:rPr>
                <w:rFonts w:ascii="Times New Roman" w:hAnsi="Times New Roman"/>
                <w:szCs w:val="24"/>
              </w:rPr>
              <w:t xml:space="preserve">ten Film </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medientheoretische Sachtexte zum Medium Film</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i/>
                <w:szCs w:val="24"/>
              </w:rPr>
            </w:pPr>
          </w:p>
          <w:p w:rsidR="001E367D" w:rsidRPr="001E367D" w:rsidRDefault="001E367D" w:rsidP="00B62EF8">
            <w:pPr>
              <w:suppressAutoHyphens/>
              <w:jc w:val="left"/>
              <w:rPr>
                <w:rFonts w:ascii="Times New Roman" w:hAnsi="Times New Roman"/>
                <w:i/>
                <w:szCs w:val="24"/>
              </w:rPr>
            </w:pPr>
            <w:r w:rsidRPr="001E367D">
              <w:rPr>
                <w:rFonts w:ascii="Times New Roman" w:hAnsi="Times New Roman"/>
                <w:i/>
                <w:szCs w:val="24"/>
              </w:rPr>
              <w:t xml:space="preserve">Schwerpunkte: Sachtextanalyse, analytische Zugriffe auf filmische Gestaltungen </w:t>
            </w:r>
          </w:p>
          <w:p w:rsidR="001E367D" w:rsidRPr="001E367D" w:rsidRDefault="001E367D" w:rsidP="001E367D">
            <w:pPr>
              <w:jc w:val="left"/>
              <w:rPr>
                <w:rFonts w:ascii="Times New Roman" w:hAnsi="Times New Roman"/>
                <w:i/>
                <w:szCs w:val="24"/>
              </w:rPr>
            </w:pPr>
          </w:p>
          <w:p w:rsidR="008973AD" w:rsidRDefault="00B748C2" w:rsidP="001E367D">
            <w:pPr>
              <w:jc w:val="left"/>
              <w:rPr>
                <w:rFonts w:ascii="Times New Roman" w:hAnsi="Times New Roman"/>
                <w:i/>
                <w:szCs w:val="24"/>
              </w:rPr>
            </w:pPr>
            <w:r>
              <w:rPr>
                <w:rFonts w:ascii="Times New Roman" w:hAnsi="Times New Roman"/>
                <w:i/>
                <w:szCs w:val="24"/>
              </w:rPr>
              <w:t>Internet</w:t>
            </w:r>
            <w:r w:rsidR="001E367D" w:rsidRPr="001E367D">
              <w:rPr>
                <w:rFonts w:ascii="Times New Roman" w:hAnsi="Times New Roman"/>
                <w:i/>
                <w:szCs w:val="24"/>
              </w:rPr>
              <w:t>recherche</w:t>
            </w:r>
            <w:r w:rsidR="00B62EF8">
              <w:rPr>
                <w:rFonts w:ascii="Times New Roman" w:hAnsi="Times New Roman"/>
                <w:i/>
                <w:szCs w:val="24"/>
              </w:rPr>
              <w:t xml:space="preserve"> zur Film</w:t>
            </w:r>
            <w:r w:rsidR="008973AD">
              <w:rPr>
                <w:rFonts w:ascii="Times New Roman" w:hAnsi="Times New Roman"/>
                <w:i/>
                <w:szCs w:val="24"/>
              </w:rPr>
              <w:t xml:space="preserve">produktion und </w:t>
            </w:r>
          </w:p>
          <w:p w:rsidR="001E367D" w:rsidRPr="001E367D" w:rsidRDefault="008973AD" w:rsidP="001E367D">
            <w:pPr>
              <w:jc w:val="left"/>
              <w:rPr>
                <w:rFonts w:ascii="Times New Roman" w:hAnsi="Times New Roman"/>
                <w:i/>
                <w:szCs w:val="24"/>
              </w:rPr>
            </w:pPr>
            <w:r>
              <w:rPr>
                <w:rFonts w:ascii="Times New Roman" w:hAnsi="Times New Roman"/>
                <w:i/>
                <w:szCs w:val="24"/>
              </w:rPr>
              <w:t>-</w:t>
            </w:r>
            <w:r w:rsidR="00B62EF8">
              <w:rPr>
                <w:rFonts w:ascii="Times New Roman" w:hAnsi="Times New Roman"/>
                <w:i/>
                <w:szCs w:val="24"/>
              </w:rPr>
              <w:t>rezeption</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i/>
                <w:szCs w:val="24"/>
              </w:rPr>
            </w:pPr>
            <w:r w:rsidRPr="001E367D">
              <w:rPr>
                <w:rFonts w:ascii="Times New Roman" w:hAnsi="Times New Roman"/>
                <w:i/>
                <w:szCs w:val="24"/>
              </w:rPr>
              <w:t>Vergleich von Rezensi</w:t>
            </w:r>
            <w:r w:rsidRPr="001E367D">
              <w:rPr>
                <w:rFonts w:ascii="Times New Roman" w:hAnsi="Times New Roman"/>
                <w:i/>
                <w:szCs w:val="24"/>
              </w:rPr>
              <w:t>o</w:t>
            </w:r>
            <w:r w:rsidRPr="001E367D">
              <w:rPr>
                <w:rFonts w:ascii="Times New Roman" w:hAnsi="Times New Roman"/>
                <w:i/>
                <w:szCs w:val="24"/>
              </w:rPr>
              <w:t>nen, ggf. Podiumsdisku</w:t>
            </w:r>
            <w:r w:rsidRPr="001E367D">
              <w:rPr>
                <w:rFonts w:ascii="Times New Roman" w:hAnsi="Times New Roman"/>
                <w:i/>
                <w:szCs w:val="24"/>
              </w:rPr>
              <w:t>s</w:t>
            </w:r>
            <w:r w:rsidRPr="001E367D">
              <w:rPr>
                <w:rFonts w:ascii="Times New Roman" w:hAnsi="Times New Roman"/>
                <w:i/>
                <w:szCs w:val="24"/>
              </w:rPr>
              <w:t>sion zum Thema</w:t>
            </w:r>
          </w:p>
          <w:p w:rsidR="001E367D" w:rsidRPr="001E367D" w:rsidRDefault="001E367D" w:rsidP="001E367D">
            <w:pPr>
              <w:jc w:val="left"/>
              <w:rPr>
                <w:rFonts w:ascii="Times New Roman" w:hAnsi="Times New Roman"/>
                <w:i/>
                <w:szCs w:val="24"/>
              </w:rPr>
            </w:pPr>
          </w:p>
          <w:p w:rsidR="001E367D" w:rsidRPr="001E367D" w:rsidRDefault="001E367D" w:rsidP="001E367D">
            <w:pPr>
              <w:jc w:val="left"/>
              <w:rPr>
                <w:rFonts w:ascii="Times New Roman" w:hAnsi="Times New Roman"/>
                <w:i/>
                <w:szCs w:val="24"/>
              </w:rPr>
            </w:pPr>
            <w:r w:rsidRPr="001E367D">
              <w:rPr>
                <w:rFonts w:ascii="Times New Roman" w:hAnsi="Times New Roman"/>
                <w:i/>
                <w:szCs w:val="24"/>
              </w:rPr>
              <w:t>Schreibkonferenzen zu Sachtextanalysen</w:t>
            </w:r>
          </w:p>
          <w:p w:rsidR="001E367D" w:rsidRPr="001E367D" w:rsidRDefault="001E367D" w:rsidP="001E367D">
            <w:pPr>
              <w:ind w:left="284" w:hanging="284"/>
              <w:jc w:val="left"/>
              <w:rPr>
                <w:rFonts w:ascii="Times New Roman" w:hAnsi="Times New Roman"/>
                <w:szCs w:val="24"/>
              </w:rPr>
            </w:pPr>
          </w:p>
        </w:tc>
        <w:tc>
          <w:tcPr>
            <w:tcW w:w="2126" w:type="dxa"/>
          </w:tcPr>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Materialien zur Filmanalyse</w:t>
            </w:r>
            <w:r w:rsidR="00030BF2">
              <w:rPr>
                <w:rFonts w:ascii="Times New Roman" w:hAnsi="Times New Roman"/>
                <w:szCs w:val="24"/>
              </w:rPr>
              <w:t xml:space="preserve"> / U</w:t>
            </w:r>
            <w:r w:rsidR="00030BF2">
              <w:rPr>
                <w:rFonts w:ascii="Times New Roman" w:hAnsi="Times New Roman"/>
                <w:szCs w:val="24"/>
              </w:rPr>
              <w:t>n</w:t>
            </w:r>
            <w:r w:rsidR="00030BF2">
              <w:rPr>
                <w:rFonts w:ascii="Times New Roman" w:hAnsi="Times New Roman"/>
                <w:szCs w:val="24"/>
              </w:rPr>
              <w:t>terrichtsmaterialien zu den Auswah</w:t>
            </w:r>
            <w:r w:rsidR="00030BF2">
              <w:rPr>
                <w:rFonts w:ascii="Times New Roman" w:hAnsi="Times New Roman"/>
                <w:szCs w:val="24"/>
              </w:rPr>
              <w:t>l</w:t>
            </w:r>
            <w:r w:rsidR="00030BF2">
              <w:rPr>
                <w:rFonts w:ascii="Times New Roman" w:hAnsi="Times New Roman"/>
                <w:szCs w:val="24"/>
              </w:rPr>
              <w:t xml:space="preserve">filmen im </w:t>
            </w:r>
            <w:proofErr w:type="spellStart"/>
            <w:r w:rsidR="00030BF2">
              <w:rPr>
                <w:rFonts w:ascii="Times New Roman" w:hAnsi="Times New Roman"/>
                <w:szCs w:val="24"/>
              </w:rPr>
              <w:t>Fac</w:t>
            </w:r>
            <w:r w:rsidR="00030BF2">
              <w:rPr>
                <w:rFonts w:ascii="Times New Roman" w:hAnsi="Times New Roman"/>
                <w:szCs w:val="24"/>
              </w:rPr>
              <w:t>h</w:t>
            </w:r>
            <w:r w:rsidR="00030BF2">
              <w:rPr>
                <w:rFonts w:ascii="Times New Roman" w:hAnsi="Times New Roman"/>
                <w:szCs w:val="24"/>
              </w:rPr>
              <w:t>schaftsordner</w:t>
            </w:r>
            <w:proofErr w:type="spellEnd"/>
          </w:p>
          <w:p w:rsidR="001E367D" w:rsidRPr="001E367D" w:rsidRDefault="001E367D" w:rsidP="001E367D">
            <w:pPr>
              <w:jc w:val="left"/>
              <w:rPr>
                <w:rFonts w:ascii="Times New Roman" w:hAnsi="Times New Roman"/>
                <w:szCs w:val="24"/>
              </w:rPr>
            </w:pPr>
          </w:p>
          <w:p w:rsidR="00030BF2" w:rsidRPr="001E367D" w:rsidRDefault="001E367D" w:rsidP="001E367D">
            <w:pPr>
              <w:jc w:val="left"/>
              <w:rPr>
                <w:rFonts w:ascii="Times New Roman" w:hAnsi="Times New Roman"/>
                <w:szCs w:val="24"/>
              </w:rPr>
            </w:pPr>
            <w:r w:rsidRPr="001E367D">
              <w:rPr>
                <w:rFonts w:ascii="Times New Roman" w:hAnsi="Times New Roman"/>
                <w:szCs w:val="24"/>
              </w:rPr>
              <w:t>Zusammenarbeit mit dem örtlichen Programmkino</w:t>
            </w:r>
            <w:r w:rsidR="00030BF2">
              <w:rPr>
                <w:rFonts w:ascii="Times New Roman" w:hAnsi="Times New Roman"/>
                <w:szCs w:val="24"/>
              </w:rPr>
              <w:t xml:space="preserve"> und EDMOND.NRW</w:t>
            </w:r>
          </w:p>
        </w:tc>
        <w:tc>
          <w:tcPr>
            <w:tcW w:w="1701" w:type="dxa"/>
          </w:tcPr>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tc>
        <w:tc>
          <w:tcPr>
            <w:tcW w:w="2246" w:type="dxa"/>
          </w:tcPr>
          <w:p w:rsidR="001E367D" w:rsidRPr="001E367D" w:rsidRDefault="001E367D" w:rsidP="001E367D">
            <w:pPr>
              <w:jc w:val="left"/>
              <w:rPr>
                <w:rFonts w:ascii="Times New Roman" w:hAnsi="Times New Roman"/>
                <w:szCs w:val="24"/>
              </w:rPr>
            </w:pPr>
            <w:r w:rsidRPr="001E367D">
              <w:rPr>
                <w:rFonts w:ascii="Times New Roman" w:hAnsi="Times New Roman"/>
                <w:szCs w:val="24"/>
              </w:rPr>
              <w:t>s. Überprüfungsfo</w:t>
            </w:r>
            <w:r w:rsidRPr="001E367D">
              <w:rPr>
                <w:rFonts w:ascii="Times New Roman" w:hAnsi="Times New Roman"/>
                <w:szCs w:val="24"/>
              </w:rPr>
              <w:t>r</w:t>
            </w:r>
            <w:r w:rsidRPr="001E367D">
              <w:rPr>
                <w:rFonts w:ascii="Times New Roman" w:hAnsi="Times New Roman"/>
                <w:szCs w:val="24"/>
              </w:rPr>
              <w:t>men</w:t>
            </w:r>
          </w:p>
          <w:p w:rsidR="001E367D" w:rsidRPr="001E367D" w:rsidRDefault="001E367D" w:rsidP="001E367D">
            <w:pPr>
              <w:jc w:val="left"/>
              <w:rPr>
                <w:rFonts w:ascii="Times New Roman" w:hAnsi="Times New Roman"/>
                <w:szCs w:val="24"/>
              </w:rPr>
            </w:pPr>
          </w:p>
          <w:p w:rsidR="001E367D" w:rsidRPr="001E367D" w:rsidRDefault="001E367D" w:rsidP="00131E94">
            <w:pPr>
              <w:suppressAutoHyphens/>
              <w:jc w:val="left"/>
              <w:rPr>
                <w:rFonts w:ascii="Times New Roman" w:hAnsi="Times New Roman"/>
                <w:szCs w:val="24"/>
              </w:rPr>
            </w:pPr>
            <w:r w:rsidRPr="001E367D">
              <w:rPr>
                <w:rFonts w:ascii="Times New Roman" w:hAnsi="Times New Roman"/>
                <w:szCs w:val="24"/>
              </w:rPr>
              <w:t>Selbsteinschät</w:t>
            </w:r>
            <w:r w:rsidR="00131E94">
              <w:rPr>
                <w:rFonts w:ascii="Times New Roman" w:hAnsi="Times New Roman"/>
                <w:szCs w:val="24"/>
              </w:rPr>
              <w:t>zungs-</w:t>
            </w:r>
            <w:r w:rsidRPr="001E367D">
              <w:rPr>
                <w:rFonts w:ascii="Times New Roman" w:hAnsi="Times New Roman"/>
                <w:szCs w:val="24"/>
              </w:rPr>
              <w:t>bögen zur Sachtext- und Filmanalyse</w:t>
            </w: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p>
          <w:p w:rsidR="001E367D" w:rsidRPr="001E367D" w:rsidRDefault="001E367D" w:rsidP="001E367D">
            <w:pPr>
              <w:jc w:val="left"/>
              <w:rPr>
                <w:rFonts w:ascii="Times New Roman" w:hAnsi="Times New Roman"/>
                <w:szCs w:val="24"/>
              </w:rPr>
            </w:pPr>
            <w:r w:rsidRPr="001E367D">
              <w:rPr>
                <w:rFonts w:ascii="Times New Roman" w:hAnsi="Times New Roman"/>
                <w:szCs w:val="24"/>
              </w:rPr>
              <w:t>Lernerfolgsüberpr</w:t>
            </w:r>
            <w:r w:rsidRPr="001E367D">
              <w:rPr>
                <w:rFonts w:ascii="Times New Roman" w:hAnsi="Times New Roman"/>
                <w:szCs w:val="24"/>
              </w:rPr>
              <w:t>ü</w:t>
            </w:r>
            <w:r w:rsidRPr="001E367D">
              <w:rPr>
                <w:rFonts w:ascii="Times New Roman" w:hAnsi="Times New Roman"/>
                <w:szCs w:val="24"/>
              </w:rPr>
              <w:t>fung durch Klausur zum Aufgabentyp IIA</w:t>
            </w:r>
          </w:p>
        </w:tc>
      </w:tr>
    </w:tbl>
    <w:p w:rsidR="001E367D" w:rsidRPr="001E367D" w:rsidRDefault="001E367D" w:rsidP="001E367D">
      <w:pPr>
        <w:jc w:val="left"/>
        <w:rPr>
          <w:rFonts w:ascii="Times New Roman" w:hAnsi="Times New Roman"/>
          <w:szCs w:val="24"/>
        </w:rPr>
      </w:pPr>
    </w:p>
    <w:p w:rsidR="001E367D" w:rsidRDefault="001E367D">
      <w:pPr>
        <w:rPr>
          <w:b/>
          <w:sz w:val="22"/>
        </w:rPr>
      </w:pPr>
    </w:p>
    <w:p w:rsidR="001469A9" w:rsidRDefault="001469A9">
      <w:pPr>
        <w:rPr>
          <w:color w:val="FF0000"/>
          <w:sz w:val="22"/>
        </w:rPr>
        <w:sectPr w:rsidR="001469A9">
          <w:pgSz w:w="11906" w:h="16838"/>
          <w:pgMar w:top="1417" w:right="1417" w:bottom="1134" w:left="1417" w:header="708" w:footer="708" w:gutter="0"/>
          <w:cols w:space="708"/>
          <w:docGrid w:linePitch="360"/>
        </w:sectPr>
      </w:pPr>
    </w:p>
    <w:p w:rsidR="003B4126" w:rsidRDefault="003B4126"/>
    <w:p w:rsidR="003B4126" w:rsidRDefault="003B4126">
      <w:pPr>
        <w:pStyle w:val="berschrift2"/>
        <w:ind w:left="482" w:hanging="482"/>
        <w:rPr>
          <w:bCs/>
          <w:sz w:val="26"/>
        </w:rPr>
      </w:pPr>
      <w:bookmarkStart w:id="18" w:name="_Toc365882750"/>
      <w:r>
        <w:rPr>
          <w:bCs/>
          <w:sz w:val="26"/>
        </w:rPr>
        <w:t>2.2 Grundsätze der fachmethodischen und fachdidaktischen Arbeit</w:t>
      </w:r>
      <w:bookmarkEnd w:id="18"/>
    </w:p>
    <w:p w:rsidR="003B4126" w:rsidRDefault="003B4126">
      <w:pPr>
        <w:spacing w:after="240"/>
        <w:rPr>
          <w:sz w:val="22"/>
        </w:rPr>
      </w:pPr>
      <w:r>
        <w:rPr>
          <w:sz w:val="22"/>
        </w:rPr>
        <w:t>In Absprache mit der Lehrerkonferenz sowie unter Berücksichtigung des Schu</w:t>
      </w:r>
      <w:r>
        <w:rPr>
          <w:sz w:val="22"/>
        </w:rPr>
        <w:t>l</w:t>
      </w:r>
      <w:r>
        <w:rPr>
          <w:sz w:val="22"/>
        </w:rPr>
        <w:t xml:space="preserve">programms hat die Fachkonferenz Deutsch die folgenden fachmethodischen und fachdidaktischen Grundsätze beschlossen. </w:t>
      </w:r>
    </w:p>
    <w:p w:rsidR="003B4126" w:rsidRDefault="003B4126">
      <w:pPr>
        <w:spacing w:after="240"/>
        <w:rPr>
          <w:i/>
          <w:sz w:val="22"/>
          <w:u w:val="single"/>
        </w:rPr>
      </w:pPr>
      <w:r>
        <w:rPr>
          <w:i/>
          <w:sz w:val="22"/>
          <w:u w:val="single"/>
        </w:rPr>
        <w:t>Überfachliche Grundsätze:</w:t>
      </w:r>
    </w:p>
    <w:p w:rsidR="003B4126" w:rsidRDefault="00ED7152">
      <w:pPr>
        <w:numPr>
          <w:ilvl w:val="0"/>
          <w:numId w:val="14"/>
        </w:numPr>
        <w:tabs>
          <w:tab w:val="clear" w:pos="405"/>
          <w:tab w:val="num" w:pos="540"/>
        </w:tabs>
        <w:autoSpaceDE w:val="0"/>
        <w:autoSpaceDN w:val="0"/>
        <w:adjustRightInd w:val="0"/>
        <w:ind w:left="540" w:hanging="540"/>
        <w:rPr>
          <w:sz w:val="22"/>
        </w:rPr>
      </w:pPr>
      <w:r w:rsidRPr="00E93828">
        <w:rPr>
          <w:rFonts w:asciiTheme="minorHAnsi" w:hAnsiTheme="minorHAnsi"/>
          <w:sz w:val="22"/>
        </w:rPr>
        <w:t xml:space="preserve">Die Studierenden werden </w:t>
      </w:r>
      <w:r w:rsidRPr="00ED7152">
        <w:rPr>
          <w:rFonts w:asciiTheme="minorHAnsi" w:hAnsiTheme="minorHAnsi"/>
          <w:sz w:val="22"/>
        </w:rPr>
        <w:t>als erwachsene Lerner</w:t>
      </w:r>
      <w:r w:rsidRPr="00E93828">
        <w:rPr>
          <w:rFonts w:asciiTheme="minorHAnsi" w:hAnsiTheme="minorHAnsi"/>
          <w:sz w:val="22"/>
        </w:rPr>
        <w:t xml:space="preserve"> mit ihren bereits erworbenen Kenntnissen, Fähigkeiten und Lebens- und Lernerfahrungen </w:t>
      </w:r>
      <w:r w:rsidRPr="00ED7152">
        <w:rPr>
          <w:rFonts w:asciiTheme="minorHAnsi" w:hAnsiTheme="minorHAnsi"/>
          <w:sz w:val="22"/>
        </w:rPr>
        <w:t>ernst genommen</w:t>
      </w:r>
      <w:r w:rsidRPr="00E93828">
        <w:rPr>
          <w:rFonts w:asciiTheme="minorHAnsi" w:hAnsiTheme="minorHAnsi"/>
          <w:sz w:val="22"/>
        </w:rPr>
        <w:t>.</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 xml:space="preserve">Der Unterricht nimmt insbesondere in der Einführungsphase Rücksicht auf die unterschiedlichen Voraussetzungen der </w:t>
      </w:r>
      <w:r w:rsidR="00F242F2">
        <w:rPr>
          <w:sz w:val="22"/>
        </w:rPr>
        <w:t>Studierenden</w:t>
      </w:r>
      <w:r>
        <w:rPr>
          <w:sz w:val="22"/>
        </w:rPr>
        <w:t>.</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Geeignete Problemstellungen bestimmen die Struktur der Lernprozesse.</w:t>
      </w:r>
    </w:p>
    <w:p w:rsidR="003B4126" w:rsidRDefault="003B4126" w:rsidP="00ED7152">
      <w:pPr>
        <w:numPr>
          <w:ilvl w:val="0"/>
          <w:numId w:val="14"/>
        </w:numPr>
        <w:autoSpaceDE w:val="0"/>
        <w:autoSpaceDN w:val="0"/>
        <w:adjustRightInd w:val="0"/>
        <w:rPr>
          <w:sz w:val="22"/>
        </w:rPr>
      </w:pPr>
      <w:r>
        <w:rPr>
          <w:sz w:val="22"/>
        </w:rPr>
        <w:t>Die Unterrichtsgestaltung ist kompetenzorientiert angelegt.</w:t>
      </w:r>
      <w:r w:rsidR="00ED7152">
        <w:rPr>
          <w:sz w:val="22"/>
        </w:rPr>
        <w:t xml:space="preserve"> </w:t>
      </w:r>
      <w:r w:rsidR="00ED7152" w:rsidRPr="00ED7152">
        <w:rPr>
          <w:sz w:val="22"/>
        </w:rPr>
        <w:t xml:space="preserve">Der Unterricht gibt den Studierenden Gelegenheit die angebahnten Kompetenzen </w:t>
      </w:r>
      <w:r w:rsidR="00ED7152">
        <w:rPr>
          <w:sz w:val="22"/>
        </w:rPr>
        <w:t>insb</w:t>
      </w:r>
      <w:r w:rsidR="00ED7152">
        <w:rPr>
          <w:sz w:val="22"/>
        </w:rPr>
        <w:t>e</w:t>
      </w:r>
      <w:r w:rsidR="00ED7152">
        <w:rPr>
          <w:sz w:val="22"/>
        </w:rPr>
        <w:t xml:space="preserve">sondere in der Einführungsphase </w:t>
      </w:r>
      <w:r w:rsidR="00ED7152" w:rsidRPr="00ED7152">
        <w:rPr>
          <w:sz w:val="22"/>
        </w:rPr>
        <w:t>in verschiedenen Zusammenhängen wi</w:t>
      </w:r>
      <w:r w:rsidR="00ED7152" w:rsidRPr="00ED7152">
        <w:rPr>
          <w:sz w:val="22"/>
        </w:rPr>
        <w:t>e</w:t>
      </w:r>
      <w:r w:rsidR="00ED7152" w:rsidRPr="00ED7152">
        <w:rPr>
          <w:sz w:val="22"/>
        </w:rPr>
        <w:t>derholt einzuüben.</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Der Unterricht vermittelt einen kompetenten Umgang mit Medien. Dies b</w:t>
      </w:r>
      <w:r>
        <w:rPr>
          <w:sz w:val="22"/>
        </w:rPr>
        <w:t>e</w:t>
      </w:r>
      <w:r>
        <w:rPr>
          <w:sz w:val="22"/>
        </w:rPr>
        <w:t>trifft sowohl die private Mediennutzung als auch die Verwendung verschi</w:t>
      </w:r>
      <w:r>
        <w:rPr>
          <w:sz w:val="22"/>
        </w:rPr>
        <w:t>e</w:t>
      </w:r>
      <w:r>
        <w:rPr>
          <w:sz w:val="22"/>
        </w:rPr>
        <w:t>dener Medien zur Präsentation vor Arbeitsergebnissen.</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 xml:space="preserve">Der Unterricht fördert das selbstständige Lernen und Finden individueller Lösungswege sowie die Kooperationsfähigkeit der </w:t>
      </w:r>
      <w:r w:rsidR="00F242F2">
        <w:rPr>
          <w:sz w:val="22"/>
        </w:rPr>
        <w:t>Studierenden</w:t>
      </w:r>
      <w:r>
        <w:rPr>
          <w:sz w:val="22"/>
        </w:rPr>
        <w:t>.</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 xml:space="preserve">Die </w:t>
      </w:r>
      <w:r w:rsidR="00F242F2">
        <w:rPr>
          <w:sz w:val="22"/>
        </w:rPr>
        <w:t>Studierenden</w:t>
      </w:r>
      <w:r>
        <w:rPr>
          <w:sz w:val="22"/>
        </w:rPr>
        <w:t xml:space="preserve"> werden in die Unterrichtsgestaltung einbezo</w:t>
      </w:r>
      <w:r w:rsidR="009802F6">
        <w:rPr>
          <w:sz w:val="22"/>
        </w:rPr>
        <w:t xml:space="preserve">gen und an </w:t>
      </w:r>
      <w:r>
        <w:rPr>
          <w:sz w:val="22"/>
        </w:rPr>
        <w:t>evaluativen Prozessen beteiligt.</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 xml:space="preserve">Die </w:t>
      </w:r>
      <w:r w:rsidR="00F242F2">
        <w:rPr>
          <w:sz w:val="22"/>
        </w:rPr>
        <w:t>Studierenden</w:t>
      </w:r>
      <w:r>
        <w:rPr>
          <w:sz w:val="22"/>
        </w:rPr>
        <w:t xml:space="preserve"> erfahren regelmäßige, </w:t>
      </w:r>
      <w:proofErr w:type="spellStart"/>
      <w:r>
        <w:rPr>
          <w:sz w:val="22"/>
        </w:rPr>
        <w:t>kriterienorientierte</w:t>
      </w:r>
      <w:proofErr w:type="spellEnd"/>
      <w:r>
        <w:rPr>
          <w:sz w:val="22"/>
        </w:rPr>
        <w:t xml:space="preserve"> Rückmeldu</w:t>
      </w:r>
      <w:r>
        <w:rPr>
          <w:sz w:val="22"/>
        </w:rPr>
        <w:t>n</w:t>
      </w:r>
      <w:r>
        <w:rPr>
          <w:sz w:val="22"/>
        </w:rPr>
        <w:t>gen zu ihren Leistungen.</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 xml:space="preserve">In verschiedenen Unterrichtsvorhaben werden fächerübergreifende Aspekte berücksichtigt.  </w:t>
      </w:r>
    </w:p>
    <w:p w:rsidR="003B4126" w:rsidRDefault="003B4126">
      <w:pPr>
        <w:spacing w:after="240"/>
        <w:rPr>
          <w:sz w:val="22"/>
        </w:rPr>
      </w:pPr>
    </w:p>
    <w:p w:rsidR="003B4126" w:rsidRDefault="003B4126">
      <w:pPr>
        <w:spacing w:after="240"/>
        <w:rPr>
          <w:i/>
          <w:sz w:val="22"/>
          <w:u w:val="single"/>
        </w:rPr>
      </w:pPr>
      <w:r>
        <w:rPr>
          <w:i/>
          <w:sz w:val="22"/>
          <w:u w:val="single"/>
        </w:rPr>
        <w:t>Fachliche Grundsätze:</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Der Deutschunterricht fördert die Entwicklung notwendiger Schlüsselqualif</w:t>
      </w:r>
      <w:r>
        <w:rPr>
          <w:sz w:val="22"/>
        </w:rPr>
        <w:t>i</w:t>
      </w:r>
      <w:r>
        <w:rPr>
          <w:sz w:val="22"/>
        </w:rPr>
        <w:t>kationen, insbesondere die Lesekompetenz sowie Kompetenzen in den B</w:t>
      </w:r>
      <w:r>
        <w:rPr>
          <w:sz w:val="22"/>
        </w:rPr>
        <w:t>e</w:t>
      </w:r>
      <w:r>
        <w:rPr>
          <w:sz w:val="22"/>
        </w:rPr>
        <w:t>reichen der mündlichen und schriftlichen Sprachverwendung. Berücksicht</w:t>
      </w:r>
      <w:r>
        <w:rPr>
          <w:sz w:val="22"/>
        </w:rPr>
        <w:t>i</w:t>
      </w:r>
      <w:r>
        <w:rPr>
          <w:sz w:val="22"/>
        </w:rPr>
        <w:t>gung des Schreibens als Prozess: Zur Vorbereitung auf komplexere Schreibaufgaben soll die Entwicklung von Teilkompetenzen in Lernarra</w:t>
      </w:r>
      <w:r>
        <w:rPr>
          <w:sz w:val="22"/>
        </w:rPr>
        <w:t>n</w:t>
      </w:r>
      <w:r>
        <w:rPr>
          <w:sz w:val="22"/>
        </w:rPr>
        <w:t>gements stärker berücksichtigt werden.</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 xml:space="preserve">Verschiedene kommunikative Kontexte werden gestaltet, um die </w:t>
      </w:r>
      <w:r w:rsidR="00ED7152">
        <w:rPr>
          <w:sz w:val="22"/>
        </w:rPr>
        <w:t>Studiere</w:t>
      </w:r>
      <w:r w:rsidR="00ED7152">
        <w:rPr>
          <w:sz w:val="22"/>
        </w:rPr>
        <w:t>n</w:t>
      </w:r>
      <w:r w:rsidR="00ED7152">
        <w:rPr>
          <w:sz w:val="22"/>
        </w:rPr>
        <w:t xml:space="preserve">den </w:t>
      </w:r>
      <w:r>
        <w:rPr>
          <w:sz w:val="22"/>
        </w:rPr>
        <w:t>zu einem angemessenen Umgang mit Sprache zu erziehen.</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 xml:space="preserve">Der Deutschunterricht nutzt die Mehrsprachigkeit der </w:t>
      </w:r>
      <w:r w:rsidR="00F242F2">
        <w:rPr>
          <w:sz w:val="22"/>
        </w:rPr>
        <w:t>Studierenden</w:t>
      </w:r>
      <w:r>
        <w:rPr>
          <w:sz w:val="22"/>
        </w:rPr>
        <w:t xml:space="preserve"> sowie deren Wissen über muttersprachliche Literatur und Kultur zur Erweiterung der interkulturellen Kompetenz.</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t>Der Deutschunterricht fördert die Lesefreude – auch im Hinblick auf a</w:t>
      </w:r>
      <w:r>
        <w:rPr>
          <w:sz w:val="22"/>
        </w:rPr>
        <w:t>n</w:t>
      </w:r>
      <w:r w:rsidR="009802F6">
        <w:rPr>
          <w:sz w:val="22"/>
        </w:rPr>
        <w:t>spruchsvolle Texte</w:t>
      </w:r>
      <w:r>
        <w:rPr>
          <w:sz w:val="22"/>
        </w:rPr>
        <w:t xml:space="preserve"> – sowie die Bereitschaft, aktiv am kulturellen Leben tei</w:t>
      </w:r>
      <w:r>
        <w:rPr>
          <w:sz w:val="22"/>
        </w:rPr>
        <w:t>l</w:t>
      </w:r>
      <w:r>
        <w:rPr>
          <w:sz w:val="22"/>
        </w:rPr>
        <w:t>zuhaben.</w:t>
      </w:r>
    </w:p>
    <w:p w:rsidR="003B4126" w:rsidRDefault="003B4126">
      <w:pPr>
        <w:numPr>
          <w:ilvl w:val="0"/>
          <w:numId w:val="14"/>
        </w:numPr>
        <w:tabs>
          <w:tab w:val="clear" w:pos="405"/>
          <w:tab w:val="num" w:pos="540"/>
        </w:tabs>
        <w:autoSpaceDE w:val="0"/>
        <w:autoSpaceDN w:val="0"/>
        <w:adjustRightInd w:val="0"/>
        <w:ind w:left="540" w:hanging="540"/>
        <w:rPr>
          <w:sz w:val="22"/>
        </w:rPr>
      </w:pPr>
      <w:r>
        <w:rPr>
          <w:sz w:val="22"/>
        </w:rPr>
        <w:lastRenderedPageBreak/>
        <w:t>Ethisch-moralis</w:t>
      </w:r>
      <w:r w:rsidR="00C10CDC">
        <w:rPr>
          <w:sz w:val="22"/>
        </w:rPr>
        <w:t>che und gesellschaftspolitische</w:t>
      </w:r>
      <w:r>
        <w:rPr>
          <w:sz w:val="22"/>
        </w:rPr>
        <w:t xml:space="preserve"> Fragestellungen gehen über die Arbeit mit literarischen Werken als zentraler Aspekt in den Deutschu</w:t>
      </w:r>
      <w:r>
        <w:rPr>
          <w:sz w:val="22"/>
        </w:rPr>
        <w:t>n</w:t>
      </w:r>
      <w:r>
        <w:rPr>
          <w:sz w:val="22"/>
        </w:rPr>
        <w:t>terricht ein.</w:t>
      </w:r>
    </w:p>
    <w:p w:rsidR="003B4126" w:rsidRDefault="003E14AD" w:rsidP="003E14AD">
      <w:pPr>
        <w:numPr>
          <w:ilvl w:val="0"/>
          <w:numId w:val="14"/>
        </w:numPr>
        <w:autoSpaceDE w:val="0"/>
        <w:autoSpaceDN w:val="0"/>
        <w:adjustRightInd w:val="0"/>
        <w:rPr>
          <w:sz w:val="22"/>
        </w:rPr>
      </w:pPr>
      <w:r w:rsidRPr="003E14AD">
        <w:rPr>
          <w:sz w:val="22"/>
        </w:rPr>
        <w:t xml:space="preserve">Da an der Schule weder das Fach Kunst noch Musik gelehrt werden, obliegt es dem Deutschunterricht, kreative Prozesse zu fördern. </w:t>
      </w:r>
      <w:r w:rsidR="003B4126">
        <w:rPr>
          <w:sz w:val="22"/>
        </w:rPr>
        <w:t>Durch die Integrat</w:t>
      </w:r>
      <w:r w:rsidR="003B4126">
        <w:rPr>
          <w:sz w:val="22"/>
        </w:rPr>
        <w:t>i</w:t>
      </w:r>
      <w:r w:rsidR="003B4126">
        <w:rPr>
          <w:sz w:val="22"/>
        </w:rPr>
        <w:t>on gestalterischer Prozesse in die Unterrichtsvorhaben wird das kreative P</w:t>
      </w:r>
      <w:r w:rsidR="003B4126">
        <w:rPr>
          <w:sz w:val="22"/>
        </w:rPr>
        <w:t>o</w:t>
      </w:r>
      <w:r w:rsidR="003B4126">
        <w:rPr>
          <w:sz w:val="22"/>
        </w:rPr>
        <w:t xml:space="preserve">tenzial der </w:t>
      </w:r>
      <w:r w:rsidR="00F242F2">
        <w:rPr>
          <w:sz w:val="22"/>
        </w:rPr>
        <w:t>Studierenden</w:t>
      </w:r>
      <w:r w:rsidR="003B4126">
        <w:rPr>
          <w:sz w:val="22"/>
        </w:rPr>
        <w:t xml:space="preserve"> genutzt und gefördert.</w:t>
      </w:r>
    </w:p>
    <w:p w:rsidR="003B4126" w:rsidRDefault="003B4126">
      <w:pPr>
        <w:autoSpaceDE w:val="0"/>
        <w:autoSpaceDN w:val="0"/>
        <w:adjustRightInd w:val="0"/>
        <w:ind w:left="540"/>
        <w:rPr>
          <w:sz w:val="22"/>
        </w:rPr>
      </w:pPr>
    </w:p>
    <w:p w:rsidR="003B4126" w:rsidRDefault="003B4126" w:rsidP="004E5E2A">
      <w:pPr>
        <w:pStyle w:val="berschrift2"/>
      </w:pPr>
      <w:r>
        <w:br w:type="page"/>
      </w:r>
    </w:p>
    <w:p w:rsidR="003B4126" w:rsidRDefault="003B4126" w:rsidP="004E5E2A">
      <w:pPr>
        <w:pStyle w:val="berschrift2"/>
        <w:rPr>
          <w:bCs/>
          <w:sz w:val="26"/>
        </w:rPr>
      </w:pPr>
      <w:bookmarkStart w:id="19" w:name="_Toc365882751"/>
      <w:r>
        <w:rPr>
          <w:bCs/>
          <w:sz w:val="26"/>
        </w:rPr>
        <w:lastRenderedPageBreak/>
        <w:t>2.3  Grundsätze der Leistungsbewertung und Leistungsrüc</w:t>
      </w:r>
      <w:r>
        <w:rPr>
          <w:bCs/>
          <w:sz w:val="26"/>
        </w:rPr>
        <w:t>k</w:t>
      </w:r>
      <w:r>
        <w:rPr>
          <w:bCs/>
          <w:sz w:val="26"/>
        </w:rPr>
        <w:t>meldung</w:t>
      </w:r>
      <w:bookmarkEnd w:id="19"/>
    </w:p>
    <w:p w:rsidR="003B4126" w:rsidRDefault="003B4126">
      <w:pPr>
        <w:pStyle w:val="berschrift2"/>
        <w:ind w:left="482" w:hanging="482"/>
        <w:rPr>
          <w:bCs/>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3B4126">
        <w:tc>
          <w:tcPr>
            <w:tcW w:w="8074" w:type="dxa"/>
            <w:shd w:val="clear" w:color="auto" w:fill="D9D9D9"/>
          </w:tcPr>
          <w:p w:rsidR="003B4126" w:rsidRDefault="003B4126">
            <w:pPr>
              <w:spacing w:after="240"/>
              <w:rPr>
                <w:rStyle w:val="Fett"/>
                <w:rFonts w:cs="Arial"/>
                <w:b w:val="0"/>
                <w:bCs w:val="0"/>
              </w:rPr>
            </w:pPr>
            <w:r>
              <w:rPr>
                <w:b/>
              </w:rPr>
              <w:t>Hinweis:</w:t>
            </w:r>
            <w:r>
              <w:t xml:space="preserve"> Sowohl die Schaffung von Transparenz bei Bewertungen als auch die Vergleichbarkeit von Leistungen sind das Ziel, innerhalb der g</w:t>
            </w:r>
            <w:r>
              <w:t>e</w:t>
            </w:r>
            <w:r>
              <w:t>gebenen Freiräume Vereinbarungen zu Bewertungskriterien und deren Gewichtung zu treffen.</w:t>
            </w:r>
          </w:p>
        </w:tc>
      </w:tr>
    </w:tbl>
    <w:p w:rsidR="003B4126" w:rsidRDefault="003B4126"/>
    <w:p w:rsidR="003B4126" w:rsidRDefault="003B4126"/>
    <w:p w:rsidR="003B4126" w:rsidRDefault="003B4126">
      <w:r>
        <w:t xml:space="preserve">Auf der Grundlage von </w:t>
      </w:r>
      <w:r w:rsidRPr="00F44D91">
        <w:t>§ 48</w:t>
      </w:r>
      <w:r>
        <w:t xml:space="preserve"> </w:t>
      </w:r>
      <w:proofErr w:type="spellStart"/>
      <w:r>
        <w:t>SchulG</w:t>
      </w:r>
      <w:proofErr w:type="spellEnd"/>
      <w:r>
        <w:t xml:space="preserve">, </w:t>
      </w:r>
      <w:r w:rsidR="0081476F" w:rsidRPr="0081476F">
        <w:t>§ 1</w:t>
      </w:r>
      <w:r w:rsidR="00061D03">
        <w:t>7</w:t>
      </w:r>
      <w:r w:rsidR="0081476F" w:rsidRPr="0081476F">
        <w:t>-1</w:t>
      </w:r>
      <w:r w:rsidR="00061D03">
        <w:t>9</w:t>
      </w:r>
      <w:r w:rsidRPr="0081476F">
        <w:t xml:space="preserve"> APO-</w:t>
      </w:r>
      <w:r w:rsidR="00061D03">
        <w:t>WBK</w:t>
      </w:r>
      <w:r>
        <w:t xml:space="preserve"> sowie Kapitel 3 des Kernlehrplans Deutsch hat die Fachkonferenz die nachfolgenden Grundsätze zur Leistungsbewertung und Leistungsrückmeldung beschlo</w:t>
      </w:r>
      <w:r>
        <w:t>s</w:t>
      </w:r>
      <w:r>
        <w:t xml:space="preserve">sen. Die nachfolgenden Absprachen </w:t>
      </w:r>
      <w:r w:rsidR="0081476F">
        <w:t>betreffen</w:t>
      </w:r>
      <w:r>
        <w:t xml:space="preserve"> das lerngruppenübergre</w:t>
      </w:r>
      <w:r>
        <w:t>i</w:t>
      </w:r>
      <w:r>
        <w:t>fende gemeinsame Handeln der Fachgruppen</w:t>
      </w:r>
      <w:r w:rsidR="0081476F">
        <w:t>mitglieder</w:t>
      </w:r>
      <w:r>
        <w:t xml:space="preserve">. </w:t>
      </w:r>
    </w:p>
    <w:p w:rsidR="003B4126" w:rsidRDefault="003B4126">
      <w:pPr>
        <w:widowControl w:val="0"/>
        <w:rPr>
          <w:rFonts w:cs="Arial"/>
          <w:b/>
          <w:bCs/>
          <w:color w:val="000000"/>
          <w:sz w:val="22"/>
          <w:szCs w:val="22"/>
        </w:rPr>
      </w:pPr>
    </w:p>
    <w:p w:rsidR="003B4126" w:rsidRDefault="00C10CDC">
      <w:pPr>
        <w:widowControl w:val="0"/>
        <w:rPr>
          <w:rFonts w:cs="Arial"/>
          <w:b/>
          <w:bCs/>
          <w:color w:val="000000"/>
          <w:sz w:val="22"/>
          <w:szCs w:val="22"/>
        </w:rPr>
      </w:pPr>
      <w:r>
        <w:rPr>
          <w:rFonts w:cs="Arial"/>
          <w:b/>
          <w:bCs/>
          <w:color w:val="000000"/>
          <w:sz w:val="22"/>
          <w:szCs w:val="22"/>
        </w:rPr>
        <w:t xml:space="preserve">a) </w:t>
      </w:r>
      <w:r w:rsidR="003B4126">
        <w:rPr>
          <w:rFonts w:cs="Arial"/>
          <w:b/>
          <w:bCs/>
          <w:color w:val="000000"/>
          <w:sz w:val="22"/>
          <w:szCs w:val="22"/>
        </w:rPr>
        <w:t>Schriftliche Arbeiten/Klausuren</w:t>
      </w:r>
    </w:p>
    <w:p w:rsidR="0081476F" w:rsidRDefault="003B4126">
      <w:pPr>
        <w:widowControl w:val="0"/>
        <w:rPr>
          <w:rFonts w:cs="Arial"/>
          <w:color w:val="000000"/>
          <w:sz w:val="22"/>
          <w:szCs w:val="22"/>
        </w:rPr>
      </w:pPr>
      <w:r>
        <w:rPr>
          <w:rFonts w:cs="Arial"/>
          <w:color w:val="000000"/>
          <w:sz w:val="22"/>
          <w:szCs w:val="22"/>
        </w:rPr>
        <w:t xml:space="preserve">Klausuren dienen der schriftlichen Überprüfung der Lernergebnisse in einem </w:t>
      </w:r>
      <w:r w:rsidR="00061D03">
        <w:rPr>
          <w:rFonts w:cs="Arial"/>
          <w:color w:val="000000"/>
          <w:sz w:val="22"/>
          <w:szCs w:val="22"/>
        </w:rPr>
        <w:t xml:space="preserve">Semesterabschnitt </w:t>
      </w:r>
      <w:r>
        <w:rPr>
          <w:rFonts w:cs="Arial"/>
          <w:color w:val="000000"/>
          <w:sz w:val="22"/>
          <w:szCs w:val="22"/>
        </w:rPr>
        <w:t>und bereiten sukzessive auf die komplexen Anforderungen in der Abiturprüfung vor. Sie sollen darüber Aufschluss geben, inwieweit die im la</w:t>
      </w:r>
      <w:r>
        <w:rPr>
          <w:rFonts w:cs="Arial"/>
          <w:color w:val="000000"/>
          <w:sz w:val="22"/>
          <w:szCs w:val="22"/>
        </w:rPr>
        <w:t>u</w:t>
      </w:r>
      <w:r>
        <w:rPr>
          <w:rFonts w:cs="Arial"/>
          <w:color w:val="000000"/>
          <w:sz w:val="22"/>
          <w:szCs w:val="22"/>
        </w:rPr>
        <w:t>fenden Kursabschnitt erworbenen Kompetenzen umgesetzt werden können. Klausuren sind deshalb grundsätzlich in den Kurs</w:t>
      </w:r>
      <w:r w:rsidR="0081476F">
        <w:rPr>
          <w:rFonts w:cs="Arial"/>
          <w:color w:val="000000"/>
          <w:sz w:val="22"/>
          <w:szCs w:val="22"/>
        </w:rPr>
        <w:t xml:space="preserve">zusammenhang zu integrieren. Rückschlüsse aus den Klausurergebnissen </w:t>
      </w:r>
      <w:r w:rsidR="00F66095">
        <w:rPr>
          <w:rFonts w:cs="Arial"/>
          <w:color w:val="000000"/>
          <w:sz w:val="22"/>
          <w:szCs w:val="22"/>
        </w:rPr>
        <w:t>sollen dabei auch als Grundlage für die weitere Unterrichtsplanung genutzt werden.</w:t>
      </w:r>
      <w:r w:rsidR="0081476F">
        <w:rPr>
          <w:rFonts w:cs="Arial"/>
          <w:color w:val="000000"/>
          <w:sz w:val="22"/>
          <w:szCs w:val="22"/>
        </w:rPr>
        <w:t xml:space="preserve"> </w:t>
      </w:r>
    </w:p>
    <w:p w:rsidR="003B4126" w:rsidRDefault="003B4126">
      <w:pPr>
        <w:widowControl w:val="0"/>
        <w:rPr>
          <w:rFonts w:cs="Arial"/>
          <w:color w:val="000000"/>
          <w:sz w:val="22"/>
          <w:szCs w:val="22"/>
        </w:rPr>
      </w:pPr>
    </w:p>
    <w:p w:rsidR="003B4126" w:rsidRDefault="003B4126">
      <w:pPr>
        <w:widowControl w:val="0"/>
        <w:jc w:val="left"/>
        <w:rPr>
          <w:rFonts w:cs="Arial"/>
          <w:color w:val="000000"/>
          <w:sz w:val="22"/>
          <w:szCs w:val="22"/>
        </w:rPr>
      </w:pPr>
    </w:p>
    <w:p w:rsidR="003B4126" w:rsidRDefault="003B4126">
      <w:pPr>
        <w:widowControl w:val="0"/>
        <w:jc w:val="left"/>
        <w:rPr>
          <w:rFonts w:cs="Arial"/>
          <w:color w:val="000000"/>
          <w:sz w:val="22"/>
          <w:szCs w:val="22"/>
        </w:rPr>
      </w:pPr>
      <w:r>
        <w:rPr>
          <w:rFonts w:cs="Arial"/>
          <w:color w:val="000000"/>
          <w:sz w:val="22"/>
          <w:szCs w:val="22"/>
        </w:rPr>
        <w:t>Klausuren sollen so angelegt sein,</w:t>
      </w:r>
    </w:p>
    <w:p w:rsidR="003B4126" w:rsidRDefault="003B4126">
      <w:pPr>
        <w:widowControl w:val="0"/>
        <w:numPr>
          <w:ilvl w:val="0"/>
          <w:numId w:val="24"/>
        </w:numPr>
        <w:jc w:val="left"/>
        <w:rPr>
          <w:rFonts w:cs="Arial"/>
          <w:color w:val="000000"/>
          <w:sz w:val="22"/>
          <w:szCs w:val="22"/>
        </w:rPr>
      </w:pPr>
      <w:r>
        <w:rPr>
          <w:rFonts w:cs="Arial"/>
          <w:color w:val="000000"/>
          <w:sz w:val="22"/>
          <w:szCs w:val="22"/>
        </w:rPr>
        <w:t>dass die zu bearbeitenden Texte bzw. Textauszüge nicht aus unzusa</w:t>
      </w:r>
      <w:r>
        <w:rPr>
          <w:rFonts w:cs="Arial"/>
          <w:color w:val="000000"/>
          <w:sz w:val="22"/>
          <w:szCs w:val="22"/>
        </w:rPr>
        <w:t>m</w:t>
      </w:r>
      <w:r>
        <w:rPr>
          <w:rFonts w:cs="Arial"/>
          <w:color w:val="000000"/>
          <w:sz w:val="22"/>
          <w:szCs w:val="22"/>
        </w:rPr>
        <w:t>menhängenden Passagen bestehen,</w:t>
      </w:r>
    </w:p>
    <w:p w:rsidR="003B4126" w:rsidRDefault="003B4126">
      <w:pPr>
        <w:widowControl w:val="0"/>
        <w:numPr>
          <w:ilvl w:val="0"/>
          <w:numId w:val="24"/>
        </w:numPr>
        <w:jc w:val="left"/>
        <w:rPr>
          <w:rFonts w:cs="Arial"/>
          <w:color w:val="000000"/>
          <w:sz w:val="22"/>
          <w:szCs w:val="22"/>
        </w:rPr>
      </w:pPr>
      <w:r>
        <w:rPr>
          <w:rFonts w:cs="Arial"/>
          <w:color w:val="000000"/>
          <w:sz w:val="22"/>
          <w:szCs w:val="22"/>
        </w:rPr>
        <w:t xml:space="preserve">dass eine sinnvolle Relation zwischen </w:t>
      </w:r>
      <w:r w:rsidR="00F66095">
        <w:rPr>
          <w:rFonts w:cs="Arial"/>
          <w:color w:val="000000"/>
          <w:sz w:val="22"/>
          <w:szCs w:val="22"/>
        </w:rPr>
        <w:t xml:space="preserve">der Komplexität des Textes, dem </w:t>
      </w:r>
      <w:r>
        <w:rPr>
          <w:rFonts w:cs="Arial"/>
          <w:color w:val="000000"/>
          <w:sz w:val="22"/>
          <w:szCs w:val="22"/>
        </w:rPr>
        <w:t>Textumfang,</w:t>
      </w:r>
      <w:r w:rsidR="00F66095">
        <w:rPr>
          <w:rFonts w:cs="Arial"/>
          <w:color w:val="000000"/>
          <w:sz w:val="22"/>
          <w:szCs w:val="22"/>
        </w:rPr>
        <w:t xml:space="preserve"> dem</w:t>
      </w:r>
      <w:r>
        <w:rPr>
          <w:rFonts w:cs="Arial"/>
          <w:color w:val="000000"/>
          <w:sz w:val="22"/>
          <w:szCs w:val="22"/>
        </w:rPr>
        <w:t xml:space="preserve"> Arbeitsauftrag und </w:t>
      </w:r>
      <w:r w:rsidR="00F66095">
        <w:rPr>
          <w:rFonts w:cs="Arial"/>
          <w:color w:val="000000"/>
          <w:sz w:val="22"/>
          <w:szCs w:val="22"/>
        </w:rPr>
        <w:t xml:space="preserve">der </w:t>
      </w:r>
      <w:r>
        <w:rPr>
          <w:rFonts w:cs="Arial"/>
          <w:color w:val="000000"/>
          <w:sz w:val="22"/>
          <w:szCs w:val="22"/>
        </w:rPr>
        <w:t>Arbeitszeit gegeben ist,</w:t>
      </w:r>
    </w:p>
    <w:p w:rsidR="003B4126" w:rsidRDefault="003B4126">
      <w:pPr>
        <w:widowControl w:val="0"/>
        <w:numPr>
          <w:ilvl w:val="0"/>
          <w:numId w:val="24"/>
        </w:numPr>
        <w:jc w:val="left"/>
        <w:rPr>
          <w:rFonts w:cs="Arial"/>
          <w:color w:val="000000"/>
          <w:sz w:val="22"/>
          <w:szCs w:val="22"/>
        </w:rPr>
      </w:pPr>
      <w:r>
        <w:rPr>
          <w:rFonts w:cs="Arial"/>
          <w:color w:val="000000"/>
          <w:sz w:val="22"/>
          <w:szCs w:val="22"/>
        </w:rPr>
        <w:t xml:space="preserve">dass die </w:t>
      </w:r>
      <w:r w:rsidR="00F242F2">
        <w:rPr>
          <w:rFonts w:cs="Arial"/>
          <w:color w:val="000000"/>
          <w:sz w:val="22"/>
          <w:szCs w:val="22"/>
        </w:rPr>
        <w:t>Studierenden</w:t>
      </w:r>
      <w:r>
        <w:rPr>
          <w:rFonts w:cs="Arial"/>
          <w:color w:val="000000"/>
          <w:sz w:val="22"/>
          <w:szCs w:val="22"/>
        </w:rPr>
        <w:t xml:space="preserve"> die in der Unterrichtseinheit erworbenen und ve</w:t>
      </w:r>
      <w:r>
        <w:rPr>
          <w:rFonts w:cs="Arial"/>
          <w:color w:val="000000"/>
          <w:sz w:val="22"/>
          <w:szCs w:val="22"/>
        </w:rPr>
        <w:t>r</w:t>
      </w:r>
      <w:r>
        <w:rPr>
          <w:rFonts w:cs="Arial"/>
          <w:color w:val="000000"/>
          <w:sz w:val="22"/>
          <w:szCs w:val="22"/>
        </w:rPr>
        <w:t>tieften Kompetenzen nachweisen können,</w:t>
      </w:r>
    </w:p>
    <w:p w:rsidR="003B4126" w:rsidRDefault="00F66095">
      <w:pPr>
        <w:widowControl w:val="0"/>
        <w:numPr>
          <w:ilvl w:val="0"/>
          <w:numId w:val="24"/>
        </w:numPr>
        <w:jc w:val="left"/>
        <w:rPr>
          <w:rFonts w:cs="Arial"/>
          <w:color w:val="000000"/>
          <w:sz w:val="22"/>
          <w:szCs w:val="22"/>
        </w:rPr>
      </w:pPr>
      <w:r>
        <w:rPr>
          <w:rFonts w:cs="Arial"/>
          <w:color w:val="000000"/>
          <w:sz w:val="22"/>
          <w:szCs w:val="22"/>
        </w:rPr>
        <w:t xml:space="preserve">dass </w:t>
      </w:r>
      <w:r w:rsidR="00F67EC7">
        <w:rPr>
          <w:rFonts w:cs="Arial"/>
          <w:color w:val="000000"/>
          <w:sz w:val="22"/>
          <w:szCs w:val="22"/>
        </w:rPr>
        <w:t>die verschiedenen Aufgabenart</w:t>
      </w:r>
      <w:r w:rsidR="003B4126">
        <w:rPr>
          <w:rFonts w:cs="Arial"/>
          <w:color w:val="000000"/>
          <w:sz w:val="22"/>
          <w:szCs w:val="22"/>
        </w:rPr>
        <w:t xml:space="preserve">en </w:t>
      </w:r>
      <w:r>
        <w:rPr>
          <w:rFonts w:cs="Arial"/>
          <w:color w:val="000000"/>
          <w:sz w:val="22"/>
          <w:szCs w:val="22"/>
        </w:rPr>
        <w:t>des Abiturs eingeübt werden,</w:t>
      </w:r>
    </w:p>
    <w:p w:rsidR="003B4126" w:rsidRDefault="00F66095">
      <w:pPr>
        <w:widowControl w:val="0"/>
        <w:numPr>
          <w:ilvl w:val="0"/>
          <w:numId w:val="24"/>
        </w:numPr>
        <w:jc w:val="left"/>
        <w:rPr>
          <w:rFonts w:cs="Arial"/>
          <w:color w:val="000000"/>
          <w:sz w:val="22"/>
          <w:szCs w:val="22"/>
        </w:rPr>
      </w:pPr>
      <w:r>
        <w:rPr>
          <w:rFonts w:cs="Arial"/>
          <w:color w:val="000000"/>
          <w:sz w:val="22"/>
          <w:szCs w:val="22"/>
        </w:rPr>
        <w:t>dass bei den Aufgabenstellungen ausschließlich amtliche</w:t>
      </w:r>
      <w:r w:rsidR="003B4126">
        <w:rPr>
          <w:rFonts w:cs="Arial"/>
          <w:color w:val="000000"/>
          <w:sz w:val="22"/>
          <w:szCs w:val="22"/>
        </w:rPr>
        <w:t xml:space="preserve"> Operatoren ein</w:t>
      </w:r>
      <w:r>
        <w:rPr>
          <w:rFonts w:cs="Arial"/>
          <w:color w:val="000000"/>
          <w:sz w:val="22"/>
          <w:szCs w:val="22"/>
        </w:rPr>
        <w:t>ge</w:t>
      </w:r>
      <w:r w:rsidR="003B4126">
        <w:rPr>
          <w:rFonts w:cs="Arial"/>
          <w:color w:val="000000"/>
          <w:sz w:val="22"/>
          <w:szCs w:val="22"/>
        </w:rPr>
        <w:t>set</w:t>
      </w:r>
      <w:r>
        <w:rPr>
          <w:rFonts w:cs="Arial"/>
          <w:color w:val="000000"/>
          <w:sz w:val="22"/>
          <w:szCs w:val="22"/>
        </w:rPr>
        <w:t>zt werden</w:t>
      </w:r>
      <w:r w:rsidR="003B4126">
        <w:rPr>
          <w:rFonts w:cs="Arial"/>
          <w:color w:val="000000"/>
          <w:sz w:val="22"/>
          <w:szCs w:val="22"/>
        </w:rPr>
        <w:t xml:space="preserve">, die den </w:t>
      </w:r>
      <w:proofErr w:type="spellStart"/>
      <w:r w:rsidR="00F242F2">
        <w:rPr>
          <w:rFonts w:cs="Arial"/>
          <w:color w:val="000000"/>
          <w:sz w:val="22"/>
          <w:szCs w:val="22"/>
        </w:rPr>
        <w:t>Studierenden</w:t>
      </w:r>
      <w:r>
        <w:rPr>
          <w:rFonts w:cs="Arial"/>
          <w:color w:val="000000"/>
          <w:sz w:val="22"/>
          <w:szCs w:val="22"/>
        </w:rPr>
        <w:t>n</w:t>
      </w:r>
      <w:proofErr w:type="spellEnd"/>
      <w:r>
        <w:rPr>
          <w:rFonts w:cs="Arial"/>
          <w:color w:val="000000"/>
          <w:sz w:val="22"/>
          <w:szCs w:val="22"/>
        </w:rPr>
        <w:t xml:space="preserve"> </w:t>
      </w:r>
      <w:r w:rsidR="003B4126">
        <w:rPr>
          <w:rFonts w:cs="Arial"/>
          <w:color w:val="000000"/>
          <w:sz w:val="22"/>
          <w:szCs w:val="22"/>
        </w:rPr>
        <w:t>zuvor vermit</w:t>
      </w:r>
      <w:r>
        <w:rPr>
          <w:rFonts w:cs="Arial"/>
          <w:color w:val="000000"/>
          <w:sz w:val="22"/>
          <w:szCs w:val="22"/>
        </w:rPr>
        <w:t>telt wurden,</w:t>
      </w:r>
    </w:p>
    <w:p w:rsidR="003B4126" w:rsidRDefault="00F66095" w:rsidP="00F66095">
      <w:pPr>
        <w:widowControl w:val="0"/>
        <w:numPr>
          <w:ilvl w:val="0"/>
          <w:numId w:val="24"/>
        </w:numPr>
        <w:jc w:val="left"/>
        <w:rPr>
          <w:rFonts w:cs="Arial"/>
          <w:color w:val="000000"/>
          <w:sz w:val="22"/>
          <w:szCs w:val="22"/>
        </w:rPr>
      </w:pPr>
      <w:r>
        <w:rPr>
          <w:rFonts w:cs="Arial"/>
          <w:color w:val="000000"/>
          <w:sz w:val="22"/>
          <w:szCs w:val="22"/>
        </w:rPr>
        <w:t>dass in der Q2 mindestens eine Klausur unter Abiturbedingu</w:t>
      </w:r>
      <w:r w:rsidR="00F67EC7">
        <w:rPr>
          <w:rFonts w:cs="Arial"/>
          <w:color w:val="000000"/>
          <w:sz w:val="22"/>
          <w:szCs w:val="22"/>
        </w:rPr>
        <w:t>ngen (Zeit, Auswahl, Aufgabenart</w:t>
      </w:r>
      <w:r>
        <w:rPr>
          <w:rFonts w:cs="Arial"/>
          <w:color w:val="000000"/>
          <w:sz w:val="22"/>
          <w:szCs w:val="22"/>
        </w:rPr>
        <w:t xml:space="preserve">) stattfindet. </w:t>
      </w:r>
      <w:r w:rsidR="00F242F2">
        <w:rPr>
          <w:rFonts w:cs="Arial"/>
          <w:color w:val="000000"/>
          <w:sz w:val="22"/>
          <w:szCs w:val="22"/>
        </w:rPr>
        <w:t>Semester</w:t>
      </w:r>
      <w:r>
        <w:rPr>
          <w:rFonts w:cs="Arial"/>
          <w:color w:val="000000"/>
          <w:sz w:val="22"/>
          <w:szCs w:val="22"/>
        </w:rPr>
        <w:t>übergreifende Aufgabenste</w:t>
      </w:r>
      <w:r>
        <w:rPr>
          <w:rFonts w:cs="Arial"/>
          <w:color w:val="000000"/>
          <w:sz w:val="22"/>
          <w:szCs w:val="22"/>
        </w:rPr>
        <w:t>l</w:t>
      </w:r>
      <w:r>
        <w:rPr>
          <w:rFonts w:cs="Arial"/>
          <w:color w:val="000000"/>
          <w:sz w:val="22"/>
          <w:szCs w:val="22"/>
        </w:rPr>
        <w:t>lungen sind dabei nur dann zulässig, wenn vorher eine umfassende Wi</w:t>
      </w:r>
      <w:r>
        <w:rPr>
          <w:rFonts w:cs="Arial"/>
          <w:color w:val="000000"/>
          <w:sz w:val="22"/>
          <w:szCs w:val="22"/>
        </w:rPr>
        <w:t>e</w:t>
      </w:r>
      <w:r>
        <w:rPr>
          <w:rFonts w:cs="Arial"/>
          <w:color w:val="000000"/>
          <w:sz w:val="22"/>
          <w:szCs w:val="22"/>
        </w:rPr>
        <w:t>derholung stattgefunden hat.</w:t>
      </w:r>
    </w:p>
    <w:p w:rsidR="003B4126" w:rsidRDefault="003B4126">
      <w:pPr>
        <w:widowControl w:val="0"/>
        <w:jc w:val="right"/>
        <w:rPr>
          <w:rFonts w:cs="Arial"/>
          <w:color w:val="000000"/>
          <w:sz w:val="22"/>
          <w:szCs w:val="22"/>
        </w:rPr>
      </w:pPr>
    </w:p>
    <w:p w:rsidR="003B4126" w:rsidRDefault="003B4126">
      <w:pPr>
        <w:widowControl w:val="0"/>
        <w:rPr>
          <w:rFonts w:cs="Arial"/>
          <w:color w:val="000000"/>
          <w:sz w:val="22"/>
          <w:szCs w:val="22"/>
        </w:rPr>
      </w:pPr>
    </w:p>
    <w:p w:rsidR="003B4126" w:rsidRDefault="006579B1">
      <w:pPr>
        <w:jc w:val="left"/>
        <w:rPr>
          <w:rFonts w:cs="Arial"/>
          <w:color w:val="000000"/>
          <w:sz w:val="22"/>
          <w:szCs w:val="22"/>
        </w:rPr>
      </w:pPr>
      <w:r>
        <w:rPr>
          <w:rFonts w:cs="Arial"/>
          <w:color w:val="000000"/>
          <w:sz w:val="22"/>
          <w:szCs w:val="22"/>
        </w:rPr>
        <w:t>Im Unterricht müssen die Leistungsanforderungen</w:t>
      </w:r>
      <w:r w:rsidR="003B4126">
        <w:rPr>
          <w:rFonts w:cs="Arial"/>
          <w:color w:val="000000"/>
          <w:sz w:val="22"/>
          <w:szCs w:val="22"/>
        </w:rPr>
        <w:t xml:space="preserve"> der Klausur für die Lerngruppe transparent gemacht w</w:t>
      </w:r>
      <w:r w:rsidR="00F67EC7">
        <w:rPr>
          <w:rFonts w:cs="Arial"/>
          <w:color w:val="000000"/>
          <w:sz w:val="22"/>
          <w:szCs w:val="22"/>
        </w:rPr>
        <w:t xml:space="preserve">erden. </w:t>
      </w:r>
      <w:r w:rsidR="003B4126">
        <w:rPr>
          <w:rFonts w:cs="Arial"/>
          <w:color w:val="000000"/>
          <w:sz w:val="22"/>
          <w:szCs w:val="22"/>
        </w:rPr>
        <w:t>In der Einführungsphase können auch an</w:t>
      </w:r>
      <w:r>
        <w:rPr>
          <w:rFonts w:cs="Arial"/>
          <w:color w:val="000000"/>
          <w:sz w:val="22"/>
          <w:szCs w:val="22"/>
        </w:rPr>
        <w:t xml:space="preserve">ders </w:t>
      </w:r>
      <w:r>
        <w:rPr>
          <w:rFonts w:cs="Arial"/>
          <w:color w:val="000000"/>
          <w:sz w:val="22"/>
          <w:szCs w:val="22"/>
        </w:rPr>
        <w:lastRenderedPageBreak/>
        <w:t>strukturierte oder</w:t>
      </w:r>
      <w:r w:rsidR="003B4126">
        <w:rPr>
          <w:rFonts w:cs="Arial"/>
          <w:color w:val="000000"/>
          <w:sz w:val="22"/>
          <w:szCs w:val="22"/>
        </w:rPr>
        <w:t xml:space="preserve"> reduzierte Aufgabenstellungen </w:t>
      </w:r>
      <w:r>
        <w:rPr>
          <w:rFonts w:cs="Arial"/>
          <w:color w:val="000000"/>
          <w:sz w:val="22"/>
          <w:szCs w:val="22"/>
        </w:rPr>
        <w:t>gemäß der im Kernlehrplan g</w:t>
      </w:r>
      <w:r>
        <w:rPr>
          <w:rFonts w:cs="Arial"/>
          <w:color w:val="000000"/>
          <w:sz w:val="22"/>
          <w:szCs w:val="22"/>
        </w:rPr>
        <w:t>e</w:t>
      </w:r>
      <w:r>
        <w:rPr>
          <w:rFonts w:cs="Arial"/>
          <w:color w:val="000000"/>
          <w:sz w:val="22"/>
          <w:szCs w:val="22"/>
        </w:rPr>
        <w:t xml:space="preserve">nannten Überprüfungsformen </w:t>
      </w:r>
      <w:r w:rsidR="003B4126">
        <w:rPr>
          <w:rFonts w:cs="Arial"/>
          <w:color w:val="000000"/>
          <w:sz w:val="22"/>
          <w:szCs w:val="22"/>
        </w:rPr>
        <w:t>eingesetzt werden, die einen sinnvollen Zugang zu den Auf</w:t>
      </w:r>
      <w:r w:rsidR="00F67EC7">
        <w:rPr>
          <w:rFonts w:cs="Arial"/>
          <w:color w:val="000000"/>
          <w:sz w:val="22"/>
          <w:szCs w:val="22"/>
        </w:rPr>
        <w:t>gabenart</w:t>
      </w:r>
      <w:r w:rsidR="003B4126">
        <w:rPr>
          <w:rFonts w:cs="Arial"/>
          <w:color w:val="000000"/>
          <w:sz w:val="22"/>
          <w:szCs w:val="22"/>
        </w:rPr>
        <w:t>en ermöglichen.</w:t>
      </w:r>
    </w:p>
    <w:p w:rsidR="003B4126" w:rsidRDefault="003B4126">
      <w:pPr>
        <w:jc w:val="right"/>
        <w:rPr>
          <w:rFonts w:cs="Arial"/>
          <w:color w:val="000000"/>
          <w:sz w:val="22"/>
          <w:szCs w:val="22"/>
        </w:rPr>
      </w:pPr>
    </w:p>
    <w:p w:rsidR="003B4126" w:rsidRDefault="003B4126">
      <w:pPr>
        <w:jc w:val="left"/>
        <w:rPr>
          <w:rFonts w:cs="Arial"/>
          <w:color w:val="000000"/>
          <w:sz w:val="22"/>
          <w:szCs w:val="22"/>
          <w:u w:val="single"/>
        </w:rPr>
      </w:pPr>
      <w:r>
        <w:rPr>
          <w:rFonts w:cs="Arial"/>
          <w:color w:val="000000"/>
          <w:sz w:val="22"/>
          <w:szCs w:val="22"/>
          <w:u w:val="single"/>
        </w:rPr>
        <w:t>Dauer und Anzahl der Klausuren</w:t>
      </w:r>
    </w:p>
    <w:p w:rsidR="003B4126" w:rsidRDefault="00426D17">
      <w:pPr>
        <w:jc w:val="left"/>
        <w:rPr>
          <w:rFonts w:cs="Arial"/>
          <w:color w:val="000000"/>
          <w:sz w:val="22"/>
          <w:szCs w:val="22"/>
        </w:rPr>
      </w:pPr>
      <w:r>
        <w:rPr>
          <w:rFonts w:cs="Arial"/>
          <w:color w:val="000000"/>
          <w:sz w:val="22"/>
          <w:szCs w:val="22"/>
        </w:rPr>
        <w:t>Im Rahmen der Spielräume der APO-</w:t>
      </w:r>
      <w:r w:rsidR="00061D03">
        <w:rPr>
          <w:rFonts w:cs="Arial"/>
          <w:color w:val="000000"/>
          <w:sz w:val="22"/>
          <w:szCs w:val="22"/>
        </w:rPr>
        <w:t>WBK</w:t>
      </w:r>
      <w:r>
        <w:rPr>
          <w:rFonts w:cs="Arial"/>
          <w:color w:val="000000"/>
          <w:sz w:val="22"/>
          <w:szCs w:val="22"/>
        </w:rPr>
        <w:t xml:space="preserve"> hat die Fachkonferenz folgende Fes</w:t>
      </w:r>
      <w:r>
        <w:rPr>
          <w:rFonts w:cs="Arial"/>
          <w:color w:val="000000"/>
          <w:sz w:val="22"/>
          <w:szCs w:val="22"/>
        </w:rPr>
        <w:t>t</w:t>
      </w:r>
      <w:r>
        <w:rPr>
          <w:rFonts w:cs="Arial"/>
          <w:color w:val="000000"/>
          <w:sz w:val="22"/>
          <w:szCs w:val="22"/>
        </w:rPr>
        <w:t>legungen getroffen:</w:t>
      </w:r>
    </w:p>
    <w:p w:rsidR="00426D17" w:rsidRDefault="00426D17">
      <w:pPr>
        <w:jc w:val="left"/>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3"/>
        <w:gridCol w:w="1768"/>
        <w:gridCol w:w="1605"/>
        <w:gridCol w:w="1643"/>
        <w:gridCol w:w="1535"/>
      </w:tblGrid>
      <w:tr w:rsidR="005A09EB" w:rsidTr="00E86F39">
        <w:tc>
          <w:tcPr>
            <w:tcW w:w="1523"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b/>
                <w:bCs/>
                <w:color w:val="000000"/>
                <w:sz w:val="22"/>
                <w:szCs w:val="22"/>
              </w:rPr>
            </w:pPr>
            <w:r>
              <w:rPr>
                <w:rFonts w:cs="Arial"/>
                <w:b/>
                <w:bCs/>
                <w:color w:val="000000"/>
                <w:sz w:val="22"/>
                <w:szCs w:val="22"/>
              </w:rPr>
              <w:t>Semester</w:t>
            </w:r>
          </w:p>
        </w:tc>
        <w:tc>
          <w:tcPr>
            <w:tcW w:w="1768"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b/>
                <w:bCs/>
                <w:color w:val="000000"/>
                <w:sz w:val="22"/>
                <w:szCs w:val="22"/>
              </w:rPr>
            </w:pPr>
            <w:r>
              <w:rPr>
                <w:rFonts w:cs="Arial"/>
                <w:b/>
                <w:bCs/>
                <w:color w:val="000000"/>
                <w:sz w:val="22"/>
                <w:szCs w:val="22"/>
              </w:rPr>
              <w:t>Stufe</w:t>
            </w:r>
          </w:p>
        </w:tc>
        <w:tc>
          <w:tcPr>
            <w:tcW w:w="3248" w:type="dxa"/>
            <w:gridSpan w:val="2"/>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b/>
                <w:bCs/>
                <w:color w:val="000000"/>
                <w:sz w:val="22"/>
                <w:szCs w:val="22"/>
              </w:rPr>
            </w:pPr>
            <w:r>
              <w:rPr>
                <w:rFonts w:cs="Arial"/>
                <w:b/>
                <w:bCs/>
                <w:color w:val="000000"/>
                <w:sz w:val="22"/>
                <w:szCs w:val="22"/>
              </w:rPr>
              <w:t xml:space="preserve"> Dauer</w:t>
            </w:r>
          </w:p>
        </w:tc>
        <w:tc>
          <w:tcPr>
            <w:tcW w:w="1535"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b/>
                <w:bCs/>
                <w:color w:val="000000"/>
                <w:sz w:val="22"/>
                <w:szCs w:val="22"/>
              </w:rPr>
            </w:pPr>
            <w:r>
              <w:rPr>
                <w:rFonts w:cs="Arial"/>
                <w:b/>
                <w:bCs/>
                <w:color w:val="000000"/>
                <w:sz w:val="22"/>
                <w:szCs w:val="22"/>
              </w:rPr>
              <w:t>Anzahl</w:t>
            </w:r>
          </w:p>
        </w:tc>
      </w:tr>
      <w:tr w:rsidR="005A09EB" w:rsidTr="00E86F39">
        <w:tc>
          <w:tcPr>
            <w:tcW w:w="1523" w:type="dxa"/>
            <w:tcBorders>
              <w:top w:val="single" w:sz="4" w:space="0" w:color="auto"/>
              <w:left w:val="single" w:sz="4" w:space="0" w:color="auto"/>
              <w:bottom w:val="single" w:sz="4" w:space="0" w:color="auto"/>
              <w:right w:val="single" w:sz="4" w:space="0" w:color="auto"/>
            </w:tcBorders>
          </w:tcPr>
          <w:p w:rsidR="005A09EB" w:rsidRDefault="005A09EB" w:rsidP="00F242F2">
            <w:pPr>
              <w:jc w:val="center"/>
              <w:rPr>
                <w:rFonts w:cs="Arial"/>
                <w:color w:val="000000"/>
                <w:sz w:val="22"/>
                <w:szCs w:val="22"/>
                <w:lang w:val="it-IT"/>
              </w:rPr>
            </w:pPr>
            <w:r>
              <w:rPr>
                <w:rFonts w:cs="Arial"/>
                <w:color w:val="000000"/>
                <w:sz w:val="22"/>
                <w:szCs w:val="22"/>
                <w:lang w:val="it-IT"/>
              </w:rPr>
              <w:t xml:space="preserve">1. </w:t>
            </w:r>
            <w:proofErr w:type="spellStart"/>
            <w:r>
              <w:rPr>
                <w:rFonts w:cs="Arial"/>
                <w:color w:val="000000"/>
                <w:sz w:val="22"/>
                <w:szCs w:val="22"/>
                <w:lang w:val="it-IT"/>
              </w:rPr>
              <w:t>Semester</w:t>
            </w:r>
            <w:proofErr w:type="spellEnd"/>
          </w:p>
        </w:tc>
        <w:tc>
          <w:tcPr>
            <w:tcW w:w="1768" w:type="dxa"/>
            <w:tcBorders>
              <w:top w:val="single" w:sz="4" w:space="0" w:color="auto"/>
              <w:left w:val="single" w:sz="4" w:space="0" w:color="auto"/>
              <w:bottom w:val="single" w:sz="4" w:space="0" w:color="auto"/>
              <w:right w:val="single" w:sz="4" w:space="0" w:color="auto"/>
            </w:tcBorders>
            <w:hideMark/>
          </w:tcPr>
          <w:p w:rsidR="005A09EB" w:rsidRDefault="005A09EB" w:rsidP="00F242F2">
            <w:pPr>
              <w:jc w:val="center"/>
              <w:rPr>
                <w:rFonts w:cs="Arial"/>
                <w:color w:val="000000"/>
                <w:sz w:val="22"/>
                <w:szCs w:val="22"/>
                <w:lang w:val="it-IT"/>
              </w:rPr>
            </w:pPr>
            <w:r>
              <w:rPr>
                <w:rFonts w:cs="Arial"/>
                <w:color w:val="000000"/>
                <w:sz w:val="22"/>
                <w:szCs w:val="22"/>
                <w:lang w:val="it-IT"/>
              </w:rPr>
              <w:t xml:space="preserve">EF, </w:t>
            </w:r>
            <w:proofErr w:type="gramStart"/>
            <w:r>
              <w:rPr>
                <w:rFonts w:cs="Arial"/>
                <w:color w:val="000000"/>
                <w:sz w:val="22"/>
                <w:szCs w:val="22"/>
                <w:lang w:val="it-IT"/>
              </w:rPr>
              <w:t>1</w:t>
            </w:r>
            <w:proofErr w:type="gramEnd"/>
            <w:r>
              <w:rPr>
                <w:rFonts w:cs="Arial"/>
                <w:color w:val="000000"/>
                <w:sz w:val="22"/>
                <w:szCs w:val="22"/>
                <w:lang w:val="it-IT"/>
              </w:rPr>
              <w:t xml:space="preserve">. </w:t>
            </w:r>
            <w:proofErr w:type="spellStart"/>
            <w:r>
              <w:rPr>
                <w:rFonts w:cs="Arial"/>
                <w:color w:val="000000"/>
                <w:sz w:val="22"/>
                <w:szCs w:val="22"/>
                <w:lang w:val="it-IT"/>
              </w:rPr>
              <w:t>Halbjahr</w:t>
            </w:r>
            <w:proofErr w:type="spellEnd"/>
          </w:p>
        </w:tc>
        <w:tc>
          <w:tcPr>
            <w:tcW w:w="3248" w:type="dxa"/>
            <w:gridSpan w:val="2"/>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lang w:val="it-IT"/>
              </w:rPr>
            </w:pPr>
            <w:r>
              <w:rPr>
                <w:rFonts w:cs="Arial"/>
                <w:color w:val="000000"/>
                <w:sz w:val="22"/>
                <w:szCs w:val="22"/>
                <w:lang w:val="it-IT"/>
              </w:rPr>
              <w:t>90 Min.</w:t>
            </w:r>
          </w:p>
        </w:tc>
        <w:tc>
          <w:tcPr>
            <w:tcW w:w="1535"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lang w:val="it-IT"/>
              </w:rPr>
            </w:pPr>
            <w:r>
              <w:rPr>
                <w:rFonts w:cs="Arial"/>
                <w:color w:val="000000"/>
                <w:sz w:val="22"/>
                <w:szCs w:val="22"/>
                <w:lang w:val="it-IT"/>
              </w:rPr>
              <w:t xml:space="preserve">2 </w:t>
            </w:r>
          </w:p>
        </w:tc>
      </w:tr>
      <w:tr w:rsidR="005A09EB" w:rsidTr="00E86F39">
        <w:tc>
          <w:tcPr>
            <w:tcW w:w="1523" w:type="dxa"/>
            <w:tcBorders>
              <w:top w:val="single" w:sz="4" w:space="0" w:color="auto"/>
              <w:left w:val="single" w:sz="4" w:space="0" w:color="auto"/>
              <w:bottom w:val="single" w:sz="4" w:space="0" w:color="auto"/>
              <w:right w:val="single" w:sz="4" w:space="0" w:color="auto"/>
            </w:tcBorders>
          </w:tcPr>
          <w:p w:rsidR="005A09EB" w:rsidRDefault="005A09EB" w:rsidP="006579B1">
            <w:pPr>
              <w:jc w:val="center"/>
              <w:rPr>
                <w:rFonts w:cs="Arial"/>
                <w:color w:val="000000"/>
                <w:sz w:val="22"/>
                <w:szCs w:val="22"/>
                <w:lang w:val="it-IT"/>
              </w:rPr>
            </w:pPr>
            <w:r>
              <w:rPr>
                <w:rFonts w:cs="Arial"/>
                <w:color w:val="000000"/>
                <w:sz w:val="22"/>
                <w:szCs w:val="22"/>
                <w:lang w:val="it-IT"/>
              </w:rPr>
              <w:t xml:space="preserve">2. </w:t>
            </w:r>
            <w:proofErr w:type="spellStart"/>
            <w:r>
              <w:rPr>
                <w:rFonts w:cs="Arial"/>
                <w:color w:val="000000"/>
                <w:sz w:val="22"/>
                <w:szCs w:val="22"/>
                <w:lang w:val="it-IT"/>
              </w:rPr>
              <w:t>Semester</w:t>
            </w:r>
            <w:proofErr w:type="spellEnd"/>
          </w:p>
        </w:tc>
        <w:tc>
          <w:tcPr>
            <w:tcW w:w="1768" w:type="dxa"/>
            <w:tcBorders>
              <w:top w:val="single" w:sz="4" w:space="0" w:color="auto"/>
              <w:left w:val="single" w:sz="4" w:space="0" w:color="auto"/>
              <w:bottom w:val="single" w:sz="4" w:space="0" w:color="auto"/>
              <w:right w:val="single" w:sz="4" w:space="0" w:color="auto"/>
            </w:tcBorders>
          </w:tcPr>
          <w:p w:rsidR="005A09EB" w:rsidRDefault="005A09EB" w:rsidP="006579B1">
            <w:pPr>
              <w:jc w:val="center"/>
              <w:rPr>
                <w:rFonts w:cs="Arial"/>
                <w:color w:val="000000"/>
                <w:sz w:val="22"/>
                <w:szCs w:val="22"/>
                <w:lang w:val="it-IT"/>
              </w:rPr>
            </w:pPr>
            <w:r>
              <w:rPr>
                <w:rFonts w:cs="Arial"/>
                <w:color w:val="000000"/>
                <w:sz w:val="22"/>
                <w:szCs w:val="22"/>
                <w:lang w:val="it-IT"/>
              </w:rPr>
              <w:t xml:space="preserve">EF, </w:t>
            </w:r>
            <w:proofErr w:type="gramStart"/>
            <w:r>
              <w:rPr>
                <w:rFonts w:cs="Arial"/>
                <w:color w:val="000000"/>
                <w:sz w:val="22"/>
                <w:szCs w:val="22"/>
                <w:lang w:val="it-IT"/>
              </w:rPr>
              <w:t>2</w:t>
            </w:r>
            <w:proofErr w:type="gramEnd"/>
            <w:r>
              <w:rPr>
                <w:rFonts w:cs="Arial"/>
                <w:color w:val="000000"/>
                <w:sz w:val="22"/>
                <w:szCs w:val="22"/>
                <w:lang w:val="it-IT"/>
              </w:rPr>
              <w:t xml:space="preserve">. </w:t>
            </w:r>
            <w:proofErr w:type="spellStart"/>
            <w:r>
              <w:rPr>
                <w:rFonts w:cs="Arial"/>
                <w:color w:val="000000"/>
                <w:sz w:val="22"/>
                <w:szCs w:val="22"/>
                <w:lang w:val="it-IT"/>
              </w:rPr>
              <w:t>Halbjahr</w:t>
            </w:r>
            <w:proofErr w:type="spellEnd"/>
          </w:p>
        </w:tc>
        <w:tc>
          <w:tcPr>
            <w:tcW w:w="3248" w:type="dxa"/>
            <w:gridSpan w:val="2"/>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lang w:val="it-IT"/>
              </w:rPr>
            </w:pPr>
            <w:proofErr w:type="spellStart"/>
            <w:proofErr w:type="gramStart"/>
            <w:r>
              <w:rPr>
                <w:rFonts w:cs="Arial"/>
                <w:color w:val="000000"/>
                <w:sz w:val="22"/>
                <w:szCs w:val="22"/>
                <w:lang w:val="it-IT"/>
              </w:rPr>
              <w:t>ggf</w:t>
            </w:r>
            <w:proofErr w:type="spellEnd"/>
            <w:r>
              <w:rPr>
                <w:rFonts w:cs="Arial"/>
                <w:color w:val="000000"/>
                <w:sz w:val="22"/>
                <w:szCs w:val="22"/>
                <w:lang w:val="it-IT"/>
              </w:rPr>
              <w:t>.</w:t>
            </w:r>
            <w:proofErr w:type="gramEnd"/>
            <w:r>
              <w:rPr>
                <w:rFonts w:cs="Arial"/>
                <w:color w:val="000000"/>
                <w:sz w:val="22"/>
                <w:szCs w:val="22"/>
                <w:lang w:val="it-IT"/>
              </w:rPr>
              <w:t xml:space="preserve"> in </w:t>
            </w:r>
            <w:proofErr w:type="spellStart"/>
            <w:r>
              <w:rPr>
                <w:rFonts w:cs="Arial"/>
                <w:color w:val="000000"/>
                <w:sz w:val="22"/>
                <w:szCs w:val="22"/>
                <w:lang w:val="it-IT"/>
              </w:rPr>
              <w:t>Anlehnung</w:t>
            </w:r>
            <w:proofErr w:type="spellEnd"/>
            <w:r>
              <w:rPr>
                <w:rFonts w:cs="Arial"/>
                <w:color w:val="000000"/>
                <w:sz w:val="22"/>
                <w:szCs w:val="22"/>
                <w:lang w:val="it-IT"/>
              </w:rPr>
              <w:t xml:space="preserve"> an die </w:t>
            </w:r>
            <w:proofErr w:type="spellStart"/>
            <w:r>
              <w:rPr>
                <w:rFonts w:cs="Arial"/>
                <w:color w:val="000000"/>
                <w:sz w:val="22"/>
                <w:szCs w:val="22"/>
                <w:lang w:val="it-IT"/>
              </w:rPr>
              <w:t>ze</w:t>
            </w:r>
            <w:r>
              <w:rPr>
                <w:rFonts w:cs="Arial"/>
                <w:color w:val="000000"/>
                <w:sz w:val="22"/>
                <w:szCs w:val="22"/>
                <w:lang w:val="it-IT"/>
              </w:rPr>
              <w:t>n</w:t>
            </w:r>
            <w:r>
              <w:rPr>
                <w:rFonts w:cs="Arial"/>
                <w:color w:val="000000"/>
                <w:sz w:val="22"/>
                <w:szCs w:val="22"/>
                <w:lang w:val="it-IT"/>
              </w:rPr>
              <w:t>trale</w:t>
            </w:r>
            <w:proofErr w:type="spellEnd"/>
            <w:r>
              <w:rPr>
                <w:rFonts w:cs="Arial"/>
                <w:color w:val="000000"/>
                <w:sz w:val="22"/>
                <w:szCs w:val="22"/>
                <w:lang w:val="it-IT"/>
              </w:rPr>
              <w:t xml:space="preserve"> </w:t>
            </w:r>
            <w:proofErr w:type="spellStart"/>
            <w:r>
              <w:rPr>
                <w:rFonts w:cs="Arial"/>
                <w:color w:val="000000"/>
                <w:sz w:val="22"/>
                <w:szCs w:val="22"/>
                <w:lang w:val="it-IT"/>
              </w:rPr>
              <w:t>Klausur</w:t>
            </w:r>
            <w:proofErr w:type="spellEnd"/>
            <w:r>
              <w:rPr>
                <w:rFonts w:cs="Arial"/>
                <w:color w:val="000000"/>
                <w:sz w:val="22"/>
                <w:szCs w:val="22"/>
                <w:lang w:val="it-IT"/>
              </w:rPr>
              <w:t xml:space="preserve"> </w:t>
            </w:r>
            <w:proofErr w:type="spellStart"/>
            <w:r>
              <w:rPr>
                <w:rFonts w:cs="Arial"/>
                <w:color w:val="000000"/>
                <w:sz w:val="22"/>
                <w:szCs w:val="22"/>
                <w:lang w:val="it-IT"/>
              </w:rPr>
              <w:t>der</w:t>
            </w:r>
            <w:proofErr w:type="spellEnd"/>
            <w:r>
              <w:rPr>
                <w:rFonts w:cs="Arial"/>
                <w:color w:val="000000"/>
                <w:sz w:val="22"/>
                <w:szCs w:val="22"/>
                <w:lang w:val="it-IT"/>
              </w:rPr>
              <w:t xml:space="preserve"> </w:t>
            </w:r>
            <w:proofErr w:type="spellStart"/>
            <w:r>
              <w:rPr>
                <w:rFonts w:cs="Arial"/>
                <w:color w:val="000000"/>
                <w:sz w:val="22"/>
                <w:szCs w:val="22"/>
                <w:lang w:val="it-IT"/>
              </w:rPr>
              <w:t>Gymn</w:t>
            </w:r>
            <w:r>
              <w:rPr>
                <w:rFonts w:cs="Arial"/>
                <w:color w:val="000000"/>
                <w:sz w:val="22"/>
                <w:szCs w:val="22"/>
                <w:lang w:val="it-IT"/>
              </w:rPr>
              <w:t>a</w:t>
            </w:r>
            <w:r>
              <w:rPr>
                <w:rFonts w:cs="Arial"/>
                <w:color w:val="000000"/>
                <w:sz w:val="22"/>
                <w:szCs w:val="22"/>
                <w:lang w:val="it-IT"/>
              </w:rPr>
              <w:t>sien</w:t>
            </w:r>
            <w:proofErr w:type="spellEnd"/>
            <w:r>
              <w:rPr>
                <w:rFonts w:cs="Arial"/>
                <w:color w:val="000000"/>
                <w:sz w:val="22"/>
                <w:szCs w:val="22"/>
                <w:lang w:val="it-IT"/>
              </w:rPr>
              <w:t>/</w:t>
            </w:r>
            <w:proofErr w:type="spellStart"/>
            <w:r>
              <w:rPr>
                <w:rFonts w:cs="Arial"/>
                <w:color w:val="000000"/>
                <w:sz w:val="22"/>
                <w:szCs w:val="22"/>
                <w:lang w:val="it-IT"/>
              </w:rPr>
              <w:t>gesamtschulen</w:t>
            </w:r>
            <w:proofErr w:type="spellEnd"/>
          </w:p>
        </w:tc>
        <w:tc>
          <w:tcPr>
            <w:tcW w:w="1535"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lang w:val="it-IT"/>
              </w:rPr>
            </w:pPr>
            <w:r>
              <w:rPr>
                <w:rFonts w:cs="Arial"/>
                <w:color w:val="000000"/>
                <w:sz w:val="22"/>
                <w:szCs w:val="22"/>
                <w:lang w:val="it-IT"/>
              </w:rPr>
              <w:t>2</w:t>
            </w:r>
          </w:p>
        </w:tc>
      </w:tr>
      <w:tr w:rsidR="005A09EB" w:rsidTr="00E86F39">
        <w:trPr>
          <w:cantSplit/>
        </w:trPr>
        <w:tc>
          <w:tcPr>
            <w:tcW w:w="1523"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rPr>
            </w:pPr>
          </w:p>
        </w:tc>
        <w:tc>
          <w:tcPr>
            <w:tcW w:w="1768"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rPr>
            </w:pPr>
          </w:p>
        </w:tc>
        <w:tc>
          <w:tcPr>
            <w:tcW w:w="1605"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rPr>
            </w:pPr>
            <w:r>
              <w:rPr>
                <w:rFonts w:cs="Arial"/>
                <w:color w:val="000000"/>
                <w:sz w:val="22"/>
                <w:szCs w:val="22"/>
              </w:rPr>
              <w:t>GK</w:t>
            </w:r>
          </w:p>
        </w:tc>
        <w:tc>
          <w:tcPr>
            <w:tcW w:w="1643"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rPr>
            </w:pPr>
            <w:r>
              <w:rPr>
                <w:rFonts w:cs="Arial"/>
                <w:color w:val="000000"/>
                <w:sz w:val="22"/>
                <w:szCs w:val="22"/>
              </w:rPr>
              <w:t>LK</w:t>
            </w:r>
          </w:p>
        </w:tc>
        <w:tc>
          <w:tcPr>
            <w:tcW w:w="1535"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rPr>
            </w:pPr>
          </w:p>
        </w:tc>
      </w:tr>
      <w:tr w:rsidR="005A09EB" w:rsidTr="00E86F39">
        <w:trPr>
          <w:cantSplit/>
        </w:trPr>
        <w:tc>
          <w:tcPr>
            <w:tcW w:w="1523"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rPr>
            </w:pPr>
            <w:r>
              <w:rPr>
                <w:rFonts w:cs="Arial"/>
                <w:color w:val="000000"/>
                <w:sz w:val="22"/>
                <w:szCs w:val="22"/>
                <w:lang w:val="it-IT"/>
              </w:rPr>
              <w:t xml:space="preserve">3. </w:t>
            </w:r>
            <w:proofErr w:type="spellStart"/>
            <w:r>
              <w:rPr>
                <w:rFonts w:cs="Arial"/>
                <w:color w:val="000000"/>
                <w:sz w:val="22"/>
                <w:szCs w:val="22"/>
                <w:lang w:val="it-IT"/>
              </w:rPr>
              <w:t>Semester</w:t>
            </w:r>
            <w:proofErr w:type="spellEnd"/>
          </w:p>
        </w:tc>
        <w:tc>
          <w:tcPr>
            <w:tcW w:w="1768"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rPr>
            </w:pPr>
            <w:r>
              <w:rPr>
                <w:rFonts w:cs="Arial"/>
                <w:color w:val="000000"/>
                <w:sz w:val="22"/>
                <w:szCs w:val="22"/>
              </w:rPr>
              <w:t>Q1, 1. Halbjahr</w:t>
            </w:r>
          </w:p>
        </w:tc>
        <w:tc>
          <w:tcPr>
            <w:tcW w:w="1605"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rPr>
            </w:pPr>
            <w:r>
              <w:rPr>
                <w:rFonts w:cs="Arial"/>
                <w:color w:val="000000"/>
                <w:sz w:val="22"/>
                <w:szCs w:val="22"/>
              </w:rPr>
              <w:t>135 Min.</w:t>
            </w:r>
          </w:p>
        </w:tc>
        <w:tc>
          <w:tcPr>
            <w:tcW w:w="1643"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rPr>
            </w:pPr>
            <w:r>
              <w:rPr>
                <w:rFonts w:cs="Arial"/>
                <w:color w:val="000000"/>
                <w:sz w:val="22"/>
                <w:szCs w:val="22"/>
                <w:lang w:val="it-IT"/>
              </w:rPr>
              <w:t>135 Min.</w:t>
            </w:r>
          </w:p>
        </w:tc>
        <w:tc>
          <w:tcPr>
            <w:tcW w:w="1535"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lang w:val="it-IT"/>
              </w:rPr>
            </w:pPr>
            <w:r>
              <w:rPr>
                <w:rFonts w:cs="Arial"/>
                <w:color w:val="000000"/>
                <w:sz w:val="22"/>
                <w:szCs w:val="22"/>
                <w:lang w:val="it-IT"/>
              </w:rPr>
              <w:t>2</w:t>
            </w:r>
          </w:p>
        </w:tc>
      </w:tr>
      <w:tr w:rsidR="005A09EB" w:rsidTr="00E86F39">
        <w:trPr>
          <w:cantSplit/>
        </w:trPr>
        <w:tc>
          <w:tcPr>
            <w:tcW w:w="1523"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rPr>
            </w:pPr>
            <w:r>
              <w:rPr>
                <w:rFonts w:cs="Arial"/>
                <w:color w:val="000000"/>
                <w:sz w:val="22"/>
                <w:szCs w:val="22"/>
                <w:lang w:val="it-IT"/>
              </w:rPr>
              <w:t xml:space="preserve">4. </w:t>
            </w:r>
            <w:proofErr w:type="spellStart"/>
            <w:r>
              <w:rPr>
                <w:rFonts w:cs="Arial"/>
                <w:color w:val="000000"/>
                <w:sz w:val="22"/>
                <w:szCs w:val="22"/>
                <w:lang w:val="it-IT"/>
              </w:rPr>
              <w:t>Semester</w:t>
            </w:r>
            <w:proofErr w:type="spellEnd"/>
          </w:p>
        </w:tc>
        <w:tc>
          <w:tcPr>
            <w:tcW w:w="1768"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rPr>
            </w:pPr>
            <w:r>
              <w:rPr>
                <w:rFonts w:cs="Arial"/>
                <w:color w:val="000000"/>
                <w:sz w:val="22"/>
                <w:szCs w:val="22"/>
              </w:rPr>
              <w:t xml:space="preserve">Q1, 2. Halbjahr </w:t>
            </w:r>
          </w:p>
        </w:tc>
        <w:tc>
          <w:tcPr>
            <w:tcW w:w="1605"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rPr>
            </w:pPr>
            <w:r>
              <w:rPr>
                <w:rFonts w:cs="Arial"/>
                <w:color w:val="000000"/>
                <w:sz w:val="22"/>
                <w:szCs w:val="22"/>
              </w:rPr>
              <w:t>135 Min.</w:t>
            </w:r>
          </w:p>
        </w:tc>
        <w:tc>
          <w:tcPr>
            <w:tcW w:w="1643"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lang w:val="it-IT"/>
              </w:rPr>
            </w:pPr>
            <w:r>
              <w:rPr>
                <w:rFonts w:cs="Arial"/>
                <w:color w:val="000000"/>
                <w:sz w:val="22"/>
                <w:szCs w:val="22"/>
                <w:lang w:val="it-IT"/>
              </w:rPr>
              <w:t>180 Min.</w:t>
            </w:r>
          </w:p>
        </w:tc>
        <w:tc>
          <w:tcPr>
            <w:tcW w:w="1535"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lang w:val="it-IT"/>
              </w:rPr>
            </w:pPr>
            <w:r>
              <w:rPr>
                <w:rFonts w:cs="Arial"/>
                <w:color w:val="000000"/>
                <w:sz w:val="22"/>
                <w:szCs w:val="22"/>
                <w:lang w:val="it-IT"/>
              </w:rPr>
              <w:t>2</w:t>
            </w:r>
          </w:p>
        </w:tc>
      </w:tr>
      <w:tr w:rsidR="005A09EB" w:rsidTr="00E86F39">
        <w:trPr>
          <w:cantSplit/>
        </w:trPr>
        <w:tc>
          <w:tcPr>
            <w:tcW w:w="1523"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lang w:val="it-IT"/>
              </w:rPr>
            </w:pPr>
            <w:r>
              <w:rPr>
                <w:rFonts w:cs="Arial"/>
                <w:color w:val="000000"/>
                <w:sz w:val="22"/>
                <w:szCs w:val="22"/>
                <w:lang w:val="it-IT"/>
              </w:rPr>
              <w:t xml:space="preserve">5. </w:t>
            </w:r>
            <w:proofErr w:type="spellStart"/>
            <w:r>
              <w:rPr>
                <w:rFonts w:cs="Arial"/>
                <w:color w:val="000000"/>
                <w:sz w:val="22"/>
                <w:szCs w:val="22"/>
                <w:lang w:val="it-IT"/>
              </w:rPr>
              <w:t>Semester</w:t>
            </w:r>
            <w:proofErr w:type="spellEnd"/>
          </w:p>
        </w:tc>
        <w:tc>
          <w:tcPr>
            <w:tcW w:w="1768"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lang w:val="it-IT"/>
              </w:rPr>
            </w:pPr>
            <w:r>
              <w:rPr>
                <w:rFonts w:cs="Arial"/>
                <w:color w:val="000000"/>
                <w:sz w:val="22"/>
                <w:szCs w:val="22"/>
                <w:lang w:val="it-IT"/>
              </w:rPr>
              <w:t xml:space="preserve">Q2, 1. </w:t>
            </w:r>
            <w:proofErr w:type="spellStart"/>
            <w:r>
              <w:rPr>
                <w:rFonts w:cs="Arial"/>
                <w:color w:val="000000"/>
                <w:sz w:val="22"/>
                <w:szCs w:val="22"/>
                <w:lang w:val="it-IT"/>
              </w:rPr>
              <w:t>Halbjahr</w:t>
            </w:r>
            <w:proofErr w:type="spellEnd"/>
          </w:p>
        </w:tc>
        <w:tc>
          <w:tcPr>
            <w:tcW w:w="1605"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lang w:val="it-IT"/>
              </w:rPr>
            </w:pPr>
            <w:r>
              <w:rPr>
                <w:rFonts w:cs="Arial"/>
                <w:color w:val="000000"/>
                <w:sz w:val="22"/>
                <w:szCs w:val="22"/>
                <w:lang w:val="it-IT"/>
              </w:rPr>
              <w:t>135 Min.</w:t>
            </w:r>
          </w:p>
        </w:tc>
        <w:tc>
          <w:tcPr>
            <w:tcW w:w="1643"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lang w:val="it-IT"/>
              </w:rPr>
            </w:pPr>
            <w:r>
              <w:rPr>
                <w:rFonts w:cs="Arial"/>
                <w:color w:val="000000"/>
                <w:sz w:val="22"/>
                <w:szCs w:val="22"/>
                <w:lang w:val="it-IT"/>
              </w:rPr>
              <w:t>180 Min.</w:t>
            </w:r>
          </w:p>
        </w:tc>
        <w:tc>
          <w:tcPr>
            <w:tcW w:w="1535"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rPr>
            </w:pPr>
            <w:r>
              <w:rPr>
                <w:rFonts w:cs="Arial"/>
                <w:color w:val="000000"/>
                <w:sz w:val="22"/>
                <w:szCs w:val="22"/>
              </w:rPr>
              <w:t>2</w:t>
            </w:r>
          </w:p>
        </w:tc>
      </w:tr>
      <w:tr w:rsidR="005A09EB" w:rsidTr="00E86F39">
        <w:trPr>
          <w:cantSplit/>
        </w:trPr>
        <w:tc>
          <w:tcPr>
            <w:tcW w:w="1523" w:type="dxa"/>
            <w:tcBorders>
              <w:top w:val="single" w:sz="4" w:space="0" w:color="auto"/>
              <w:left w:val="single" w:sz="4" w:space="0" w:color="auto"/>
              <w:bottom w:val="single" w:sz="4" w:space="0" w:color="auto"/>
              <w:right w:val="single" w:sz="4" w:space="0" w:color="auto"/>
            </w:tcBorders>
          </w:tcPr>
          <w:p w:rsidR="005A09EB" w:rsidRDefault="005A09EB">
            <w:pPr>
              <w:jc w:val="center"/>
              <w:rPr>
                <w:rFonts w:cs="Arial"/>
                <w:color w:val="000000"/>
                <w:sz w:val="22"/>
                <w:szCs w:val="22"/>
              </w:rPr>
            </w:pPr>
            <w:r>
              <w:rPr>
                <w:rFonts w:cs="Arial"/>
                <w:color w:val="000000"/>
                <w:sz w:val="22"/>
                <w:szCs w:val="22"/>
                <w:lang w:val="it-IT"/>
              </w:rPr>
              <w:t xml:space="preserve">6. </w:t>
            </w:r>
            <w:proofErr w:type="spellStart"/>
            <w:r>
              <w:rPr>
                <w:rFonts w:cs="Arial"/>
                <w:color w:val="000000"/>
                <w:sz w:val="22"/>
                <w:szCs w:val="22"/>
                <w:lang w:val="it-IT"/>
              </w:rPr>
              <w:t>Semester</w:t>
            </w:r>
            <w:proofErr w:type="spellEnd"/>
          </w:p>
        </w:tc>
        <w:tc>
          <w:tcPr>
            <w:tcW w:w="1768"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rPr>
            </w:pPr>
            <w:r>
              <w:rPr>
                <w:rFonts w:cs="Arial"/>
                <w:color w:val="000000"/>
                <w:sz w:val="22"/>
                <w:szCs w:val="22"/>
              </w:rPr>
              <w:t>Q2, 2. Halbjahr</w:t>
            </w:r>
          </w:p>
        </w:tc>
        <w:tc>
          <w:tcPr>
            <w:tcW w:w="1605"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rPr>
            </w:pPr>
            <w:r>
              <w:rPr>
                <w:rFonts w:cs="Arial"/>
                <w:color w:val="000000"/>
                <w:sz w:val="22"/>
                <w:szCs w:val="22"/>
              </w:rPr>
              <w:t>180 Min.</w:t>
            </w:r>
          </w:p>
        </w:tc>
        <w:tc>
          <w:tcPr>
            <w:tcW w:w="1643"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rPr>
            </w:pPr>
            <w:r>
              <w:rPr>
                <w:rFonts w:cs="Arial"/>
                <w:color w:val="000000"/>
                <w:sz w:val="22"/>
                <w:szCs w:val="22"/>
                <w:lang w:val="it-IT"/>
              </w:rPr>
              <w:t>255 Min.</w:t>
            </w:r>
          </w:p>
        </w:tc>
        <w:tc>
          <w:tcPr>
            <w:tcW w:w="1535" w:type="dxa"/>
            <w:tcBorders>
              <w:top w:val="single" w:sz="4" w:space="0" w:color="auto"/>
              <w:left w:val="single" w:sz="4" w:space="0" w:color="auto"/>
              <w:bottom w:val="single" w:sz="4" w:space="0" w:color="auto"/>
              <w:right w:val="single" w:sz="4" w:space="0" w:color="auto"/>
            </w:tcBorders>
            <w:hideMark/>
          </w:tcPr>
          <w:p w:rsidR="005A09EB" w:rsidRDefault="005A09EB">
            <w:pPr>
              <w:jc w:val="center"/>
              <w:rPr>
                <w:rFonts w:cs="Arial"/>
                <w:color w:val="000000"/>
                <w:sz w:val="22"/>
                <w:szCs w:val="22"/>
              </w:rPr>
            </w:pPr>
            <w:r>
              <w:rPr>
                <w:rFonts w:cs="Arial"/>
                <w:color w:val="000000"/>
                <w:sz w:val="22"/>
                <w:szCs w:val="22"/>
              </w:rPr>
              <w:t>1</w:t>
            </w:r>
          </w:p>
        </w:tc>
      </w:tr>
    </w:tbl>
    <w:p w:rsidR="00BE5CD6" w:rsidRPr="00BE5CD6" w:rsidRDefault="00BE5CD6" w:rsidP="00BE5CD6">
      <w:pPr>
        <w:widowControl w:val="0"/>
        <w:rPr>
          <w:rFonts w:cs="Arial"/>
          <w:sz w:val="22"/>
          <w:szCs w:val="22"/>
        </w:rPr>
      </w:pPr>
    </w:p>
    <w:p w:rsidR="00BE5CD6" w:rsidRPr="00BE5CD6" w:rsidRDefault="00BE5CD6" w:rsidP="00BE5CD6">
      <w:pPr>
        <w:widowControl w:val="0"/>
        <w:rPr>
          <w:rFonts w:cs="Arial"/>
          <w:sz w:val="22"/>
          <w:szCs w:val="22"/>
        </w:rPr>
      </w:pPr>
    </w:p>
    <w:p w:rsidR="00BE5CD6" w:rsidRPr="00BE5CD6" w:rsidRDefault="00C94291" w:rsidP="00BE5CD6">
      <w:pPr>
        <w:widowControl w:val="0"/>
        <w:rPr>
          <w:rFonts w:cs="Arial"/>
          <w:sz w:val="22"/>
          <w:szCs w:val="22"/>
          <w:u w:val="single"/>
        </w:rPr>
      </w:pPr>
      <w:r>
        <w:rPr>
          <w:rFonts w:cs="Arial"/>
          <w:sz w:val="22"/>
          <w:szCs w:val="22"/>
          <w:u w:val="single"/>
        </w:rPr>
        <w:t>Schriftliche Aufgabenarten</w:t>
      </w:r>
      <w:r w:rsidR="00BE5CD6" w:rsidRPr="00BE5CD6">
        <w:rPr>
          <w:rFonts w:cs="Arial"/>
          <w:sz w:val="22"/>
          <w:szCs w:val="22"/>
          <w:u w:val="single"/>
        </w:rPr>
        <w:t xml:space="preserve"> im Zentralabitur</w:t>
      </w:r>
    </w:p>
    <w:p w:rsidR="003B4126" w:rsidRDefault="003B4126">
      <w:pPr>
        <w:keepNext/>
        <w:jc w:val="left"/>
        <w:outlineLvl w:val="0"/>
        <w:rPr>
          <w:rFonts w:cs="Arial"/>
          <w:b/>
          <w:bCs/>
          <w:color w:val="000000"/>
          <w:sz w:val="22"/>
          <w:szCs w:val="22"/>
        </w:rPr>
      </w:pPr>
    </w:p>
    <w:tbl>
      <w:tblPr>
        <w:tblpPr w:leftFromText="141" w:rightFromText="141" w:vertAnchor="text" w:horzAnchor="margin" w:tblpYSpec="outside"/>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529"/>
        <w:gridCol w:w="6095"/>
      </w:tblGrid>
      <w:tr w:rsidR="00BE5CD6" w:rsidRPr="00DF15BE" w:rsidTr="00413980">
        <w:tc>
          <w:tcPr>
            <w:tcW w:w="1564"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Aufg</w:t>
            </w:r>
            <w:r w:rsidR="00C94291">
              <w:rPr>
                <w:rFonts w:ascii="Arial" w:hAnsi="Arial" w:cs="Arial"/>
                <w:sz w:val="22"/>
                <w:szCs w:val="22"/>
              </w:rPr>
              <w:t>abenart</w:t>
            </w:r>
            <w:r w:rsidRPr="00DF15BE">
              <w:rPr>
                <w:rFonts w:ascii="Arial" w:hAnsi="Arial" w:cs="Arial"/>
                <w:sz w:val="22"/>
                <w:szCs w:val="22"/>
              </w:rPr>
              <w:t xml:space="preserve"> I</w:t>
            </w:r>
          </w:p>
        </w:tc>
        <w:tc>
          <w:tcPr>
            <w:tcW w:w="529"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A</w:t>
            </w:r>
          </w:p>
        </w:tc>
        <w:tc>
          <w:tcPr>
            <w:tcW w:w="6095"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Analyse eines literarischen Textes (ggf. mit weiterführe</w:t>
            </w:r>
            <w:r w:rsidRPr="00DF15BE">
              <w:rPr>
                <w:rFonts w:ascii="Arial" w:hAnsi="Arial" w:cs="Arial"/>
                <w:sz w:val="22"/>
                <w:szCs w:val="22"/>
              </w:rPr>
              <w:t>n</w:t>
            </w:r>
            <w:r w:rsidRPr="00DF15BE">
              <w:rPr>
                <w:rFonts w:ascii="Arial" w:hAnsi="Arial" w:cs="Arial"/>
                <w:sz w:val="22"/>
                <w:szCs w:val="22"/>
              </w:rPr>
              <w:t>dem Schreibauftrag)</w:t>
            </w:r>
          </w:p>
        </w:tc>
      </w:tr>
      <w:tr w:rsidR="00BE5CD6" w:rsidRPr="00DF15BE" w:rsidTr="00413980">
        <w:tc>
          <w:tcPr>
            <w:tcW w:w="1564" w:type="dxa"/>
            <w:shd w:val="clear" w:color="auto" w:fill="auto"/>
          </w:tcPr>
          <w:p w:rsidR="00BE5CD6" w:rsidRPr="00DF15BE" w:rsidRDefault="00BE5CD6" w:rsidP="00DF15BE">
            <w:pPr>
              <w:pStyle w:val="StandardMSWWF"/>
              <w:spacing w:line="276" w:lineRule="auto"/>
              <w:rPr>
                <w:rFonts w:ascii="Arial" w:hAnsi="Arial" w:cs="Arial"/>
                <w:sz w:val="22"/>
                <w:szCs w:val="22"/>
              </w:rPr>
            </w:pPr>
          </w:p>
        </w:tc>
        <w:tc>
          <w:tcPr>
            <w:tcW w:w="529"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B</w:t>
            </w:r>
          </w:p>
        </w:tc>
        <w:tc>
          <w:tcPr>
            <w:tcW w:w="6095"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Vergleichende Analyse literarischer Texte</w:t>
            </w:r>
          </w:p>
        </w:tc>
      </w:tr>
      <w:tr w:rsidR="00BE5CD6" w:rsidRPr="00DF15BE" w:rsidTr="00413980">
        <w:tc>
          <w:tcPr>
            <w:tcW w:w="1564"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Aufgaben</w:t>
            </w:r>
            <w:r w:rsidR="00C94291">
              <w:rPr>
                <w:rFonts w:ascii="Arial" w:hAnsi="Arial" w:cs="Arial"/>
                <w:sz w:val="22"/>
                <w:szCs w:val="22"/>
              </w:rPr>
              <w:t>art</w:t>
            </w:r>
            <w:r w:rsidRPr="00DF15BE">
              <w:rPr>
                <w:rFonts w:ascii="Arial" w:hAnsi="Arial" w:cs="Arial"/>
                <w:sz w:val="22"/>
                <w:szCs w:val="22"/>
              </w:rPr>
              <w:t xml:space="preserve"> II</w:t>
            </w:r>
          </w:p>
        </w:tc>
        <w:tc>
          <w:tcPr>
            <w:tcW w:w="529"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A</w:t>
            </w:r>
          </w:p>
        </w:tc>
        <w:tc>
          <w:tcPr>
            <w:tcW w:w="6095"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Analyse eines Sachtextes (ggf. mit weiterführendem Schreibauftrag)</w:t>
            </w:r>
          </w:p>
        </w:tc>
      </w:tr>
      <w:tr w:rsidR="00BE5CD6" w:rsidRPr="00DF15BE" w:rsidTr="00413980">
        <w:tc>
          <w:tcPr>
            <w:tcW w:w="1564" w:type="dxa"/>
            <w:shd w:val="clear" w:color="auto" w:fill="auto"/>
          </w:tcPr>
          <w:p w:rsidR="00BE5CD6" w:rsidRPr="00DF15BE" w:rsidRDefault="00BE5CD6" w:rsidP="00DF15BE">
            <w:pPr>
              <w:pStyle w:val="StandardMSWWF"/>
              <w:spacing w:line="276" w:lineRule="auto"/>
              <w:rPr>
                <w:rFonts w:ascii="Arial" w:hAnsi="Arial" w:cs="Arial"/>
                <w:sz w:val="22"/>
                <w:szCs w:val="22"/>
              </w:rPr>
            </w:pPr>
          </w:p>
        </w:tc>
        <w:tc>
          <w:tcPr>
            <w:tcW w:w="529"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B</w:t>
            </w:r>
          </w:p>
        </w:tc>
        <w:tc>
          <w:tcPr>
            <w:tcW w:w="6095"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Vergleichende Analyse von Sachtexten</w:t>
            </w:r>
          </w:p>
        </w:tc>
      </w:tr>
      <w:tr w:rsidR="00BE5CD6" w:rsidRPr="00DF15BE" w:rsidTr="00413980">
        <w:tc>
          <w:tcPr>
            <w:tcW w:w="1564"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Aufgaben</w:t>
            </w:r>
            <w:r w:rsidR="00C94291">
              <w:rPr>
                <w:rFonts w:ascii="Arial" w:hAnsi="Arial" w:cs="Arial"/>
                <w:sz w:val="22"/>
                <w:szCs w:val="22"/>
              </w:rPr>
              <w:t>art</w:t>
            </w:r>
            <w:r w:rsidRPr="00DF15BE">
              <w:rPr>
                <w:rFonts w:ascii="Arial" w:hAnsi="Arial" w:cs="Arial"/>
                <w:sz w:val="22"/>
                <w:szCs w:val="22"/>
              </w:rPr>
              <w:t xml:space="preserve"> III</w:t>
            </w:r>
          </w:p>
        </w:tc>
        <w:tc>
          <w:tcPr>
            <w:tcW w:w="529"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A</w:t>
            </w:r>
          </w:p>
        </w:tc>
        <w:tc>
          <w:tcPr>
            <w:tcW w:w="6095"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Erörterung von Sachtexten</w:t>
            </w:r>
          </w:p>
        </w:tc>
      </w:tr>
      <w:tr w:rsidR="00BE5CD6" w:rsidRPr="00DF15BE" w:rsidTr="00413980">
        <w:tc>
          <w:tcPr>
            <w:tcW w:w="1564" w:type="dxa"/>
            <w:tcBorders>
              <w:bottom w:val="single" w:sz="4" w:space="0" w:color="auto"/>
            </w:tcBorders>
            <w:shd w:val="clear" w:color="auto" w:fill="auto"/>
          </w:tcPr>
          <w:p w:rsidR="00BE5CD6" w:rsidRPr="00DF15BE" w:rsidRDefault="00BE5CD6" w:rsidP="00DF15BE">
            <w:pPr>
              <w:pStyle w:val="StandardMSWWF"/>
              <w:spacing w:line="276" w:lineRule="auto"/>
              <w:rPr>
                <w:rFonts w:ascii="Arial" w:hAnsi="Arial" w:cs="Arial"/>
                <w:sz w:val="22"/>
                <w:szCs w:val="22"/>
              </w:rPr>
            </w:pPr>
          </w:p>
        </w:tc>
        <w:tc>
          <w:tcPr>
            <w:tcW w:w="529" w:type="dxa"/>
            <w:tcBorders>
              <w:bottom w:val="single" w:sz="4" w:space="0" w:color="auto"/>
            </w:tcBorders>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B</w:t>
            </w:r>
          </w:p>
        </w:tc>
        <w:tc>
          <w:tcPr>
            <w:tcW w:w="6095" w:type="dxa"/>
            <w:tcBorders>
              <w:bottom w:val="single" w:sz="4" w:space="0" w:color="auto"/>
            </w:tcBorders>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Erörterung von Sachtexten mit Bezug auf einen literarischen Text</w:t>
            </w:r>
          </w:p>
        </w:tc>
      </w:tr>
      <w:tr w:rsidR="00BE5CD6" w:rsidRPr="00DF15BE" w:rsidTr="00413980">
        <w:tc>
          <w:tcPr>
            <w:tcW w:w="1564"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Aufgaben</w:t>
            </w:r>
            <w:r w:rsidR="00C94291">
              <w:rPr>
                <w:rFonts w:ascii="Arial" w:hAnsi="Arial" w:cs="Arial"/>
                <w:sz w:val="22"/>
                <w:szCs w:val="22"/>
              </w:rPr>
              <w:t>art</w:t>
            </w:r>
            <w:r w:rsidRPr="00DF15BE">
              <w:rPr>
                <w:rFonts w:ascii="Arial" w:hAnsi="Arial" w:cs="Arial"/>
                <w:sz w:val="22"/>
                <w:szCs w:val="22"/>
              </w:rPr>
              <w:t xml:space="preserve"> IV</w:t>
            </w:r>
          </w:p>
        </w:tc>
        <w:tc>
          <w:tcPr>
            <w:tcW w:w="529" w:type="dxa"/>
            <w:shd w:val="clear" w:color="auto" w:fill="auto"/>
          </w:tcPr>
          <w:p w:rsidR="00BE5CD6" w:rsidRPr="00DF15BE" w:rsidRDefault="00BE5CD6" w:rsidP="00DF15BE">
            <w:pPr>
              <w:pStyle w:val="StandardMSWWF"/>
              <w:spacing w:line="276" w:lineRule="auto"/>
              <w:rPr>
                <w:rFonts w:ascii="Arial" w:hAnsi="Arial" w:cs="Arial"/>
                <w:sz w:val="22"/>
                <w:szCs w:val="22"/>
              </w:rPr>
            </w:pPr>
          </w:p>
        </w:tc>
        <w:tc>
          <w:tcPr>
            <w:tcW w:w="6095" w:type="dxa"/>
            <w:shd w:val="clear" w:color="auto" w:fill="auto"/>
          </w:tcPr>
          <w:p w:rsidR="00BE5CD6" w:rsidRPr="00DF15BE" w:rsidRDefault="00BE5CD6" w:rsidP="00DF15BE">
            <w:pPr>
              <w:pStyle w:val="StandardMSWWF"/>
              <w:spacing w:line="276" w:lineRule="auto"/>
              <w:rPr>
                <w:rFonts w:ascii="Arial" w:hAnsi="Arial" w:cs="Arial"/>
                <w:sz w:val="22"/>
                <w:szCs w:val="22"/>
              </w:rPr>
            </w:pPr>
            <w:r w:rsidRPr="00DF15BE">
              <w:rPr>
                <w:rFonts w:ascii="Arial" w:hAnsi="Arial" w:cs="Arial"/>
                <w:sz w:val="22"/>
                <w:szCs w:val="22"/>
              </w:rPr>
              <w:t>Materialgestütztes Verfassen eines Textes mit fachspezif</w:t>
            </w:r>
            <w:r w:rsidRPr="00DF15BE">
              <w:rPr>
                <w:rFonts w:ascii="Arial" w:hAnsi="Arial" w:cs="Arial"/>
                <w:sz w:val="22"/>
                <w:szCs w:val="22"/>
              </w:rPr>
              <w:t>i</w:t>
            </w:r>
            <w:r w:rsidRPr="00DF15BE">
              <w:rPr>
                <w:rFonts w:ascii="Arial" w:hAnsi="Arial" w:cs="Arial"/>
                <w:sz w:val="22"/>
                <w:szCs w:val="22"/>
              </w:rPr>
              <w:t xml:space="preserve">schem Bezug </w:t>
            </w:r>
          </w:p>
        </w:tc>
      </w:tr>
    </w:tbl>
    <w:p w:rsidR="003B4126" w:rsidRDefault="003B4126">
      <w:pPr>
        <w:widowControl w:val="0"/>
        <w:rPr>
          <w:rFonts w:cs="Arial"/>
          <w:color w:val="000000"/>
          <w:sz w:val="22"/>
          <w:szCs w:val="22"/>
          <w:u w:val="single"/>
        </w:rPr>
      </w:pPr>
    </w:p>
    <w:p w:rsidR="003B4126" w:rsidRDefault="003B4126">
      <w:pPr>
        <w:widowControl w:val="0"/>
        <w:rPr>
          <w:rFonts w:cs="Arial"/>
          <w:color w:val="000000"/>
          <w:sz w:val="22"/>
          <w:szCs w:val="22"/>
        </w:rPr>
      </w:pPr>
      <w:r>
        <w:rPr>
          <w:rFonts w:cs="Arial"/>
          <w:color w:val="000000"/>
          <w:sz w:val="22"/>
          <w:szCs w:val="22"/>
          <w:u w:val="single"/>
        </w:rPr>
        <w:t>Korrektur einer Klausur</w:t>
      </w:r>
    </w:p>
    <w:p w:rsidR="003B4126" w:rsidRDefault="003B4126">
      <w:pPr>
        <w:widowControl w:val="0"/>
        <w:rPr>
          <w:rFonts w:cs="Arial"/>
          <w:color w:val="000000"/>
          <w:sz w:val="22"/>
          <w:szCs w:val="22"/>
        </w:rPr>
      </w:pPr>
      <w:r>
        <w:rPr>
          <w:rFonts w:cs="Arial"/>
          <w:color w:val="000000"/>
          <w:sz w:val="22"/>
          <w:szCs w:val="22"/>
        </w:rPr>
        <w:t xml:space="preserve">Die Korrektur einer Klausur setzt sich zusammen aus den Unterstreichungen im </w:t>
      </w:r>
      <w:r w:rsidR="00ED7152">
        <w:rPr>
          <w:rFonts w:cs="Arial"/>
          <w:color w:val="000000"/>
          <w:sz w:val="22"/>
          <w:szCs w:val="22"/>
        </w:rPr>
        <w:t>Text der Studierenden</w:t>
      </w:r>
      <w:r>
        <w:rPr>
          <w:rFonts w:cs="Arial"/>
          <w:color w:val="000000"/>
          <w:sz w:val="22"/>
          <w:szCs w:val="22"/>
        </w:rPr>
        <w:t xml:space="preserve">, die einen Fehler genau lokalisieren, den Korrekturzeichen und Anmerkungen am Seitenrand und dem ausgefüllten </w:t>
      </w:r>
      <w:r w:rsidR="0010626D">
        <w:rPr>
          <w:rFonts w:cs="Arial"/>
          <w:color w:val="000000"/>
          <w:sz w:val="22"/>
          <w:szCs w:val="22"/>
        </w:rPr>
        <w:t>kompetenzorientierten Bewer</w:t>
      </w:r>
      <w:r w:rsidR="00C10CDC">
        <w:rPr>
          <w:rFonts w:cs="Arial"/>
          <w:color w:val="000000"/>
          <w:sz w:val="22"/>
          <w:szCs w:val="22"/>
        </w:rPr>
        <w:t>tungsraster</w:t>
      </w:r>
      <w:r w:rsidR="0010626D">
        <w:rPr>
          <w:rFonts w:cs="Arial"/>
          <w:color w:val="000000"/>
          <w:sz w:val="22"/>
          <w:szCs w:val="22"/>
        </w:rPr>
        <w:t>.</w:t>
      </w:r>
      <w:r>
        <w:rPr>
          <w:rFonts w:cs="Arial"/>
          <w:color w:val="000000"/>
          <w:sz w:val="22"/>
          <w:szCs w:val="22"/>
        </w:rPr>
        <w:t xml:space="preserve"> </w:t>
      </w:r>
      <w:r w:rsidR="00E20E1F">
        <w:rPr>
          <w:rFonts w:cs="Arial"/>
          <w:color w:val="000000"/>
          <w:sz w:val="22"/>
          <w:szCs w:val="22"/>
        </w:rPr>
        <w:t>Dabei sind die</w:t>
      </w:r>
      <w:r>
        <w:rPr>
          <w:rFonts w:cs="Arial"/>
          <w:color w:val="000000"/>
          <w:sz w:val="22"/>
          <w:szCs w:val="22"/>
        </w:rPr>
        <w:t xml:space="preserve"> Berei</w:t>
      </w:r>
      <w:r w:rsidR="00E20E1F">
        <w:rPr>
          <w:rFonts w:cs="Arial"/>
          <w:color w:val="000000"/>
          <w:sz w:val="22"/>
          <w:szCs w:val="22"/>
        </w:rPr>
        <w:t>che</w:t>
      </w:r>
      <w:r>
        <w:rPr>
          <w:rFonts w:cs="Arial"/>
          <w:color w:val="000000"/>
          <w:sz w:val="22"/>
          <w:szCs w:val="22"/>
        </w:rPr>
        <w:t xml:space="preserve"> der inhaltlichen </w:t>
      </w:r>
      <w:r w:rsidR="00E20E1F">
        <w:rPr>
          <w:rFonts w:cs="Arial"/>
          <w:color w:val="000000"/>
          <w:sz w:val="22"/>
          <w:szCs w:val="22"/>
        </w:rPr>
        <w:t xml:space="preserve">Leistung </w:t>
      </w:r>
      <w:r>
        <w:rPr>
          <w:rFonts w:cs="Arial"/>
          <w:color w:val="000000"/>
          <w:sz w:val="22"/>
          <w:szCs w:val="22"/>
        </w:rPr>
        <w:t xml:space="preserve">und der Darstellungsleistung </w:t>
      </w:r>
      <w:r w:rsidR="00E20E1F">
        <w:rPr>
          <w:rFonts w:cs="Arial"/>
          <w:color w:val="000000"/>
          <w:sz w:val="22"/>
          <w:szCs w:val="22"/>
        </w:rPr>
        <w:t>zu unterscheiden. Die prozent</w:t>
      </w:r>
      <w:r w:rsidR="00DA1D87">
        <w:rPr>
          <w:rFonts w:cs="Arial"/>
          <w:color w:val="000000"/>
          <w:sz w:val="22"/>
          <w:szCs w:val="22"/>
        </w:rPr>
        <w:t>u</w:t>
      </w:r>
      <w:r w:rsidR="00E20E1F">
        <w:rPr>
          <w:rFonts w:cs="Arial"/>
          <w:color w:val="000000"/>
          <w:sz w:val="22"/>
          <w:szCs w:val="22"/>
        </w:rPr>
        <w:t xml:space="preserve">ale Gewichtung der beiden </w:t>
      </w:r>
      <w:r w:rsidR="00E20E1F">
        <w:rPr>
          <w:rFonts w:cs="Arial"/>
          <w:color w:val="000000"/>
          <w:sz w:val="22"/>
          <w:szCs w:val="22"/>
        </w:rPr>
        <w:lastRenderedPageBreak/>
        <w:t xml:space="preserve">Bereiche orientiert sich </w:t>
      </w:r>
      <w:r w:rsidR="006D0FB1">
        <w:rPr>
          <w:rFonts w:cs="Arial"/>
          <w:color w:val="000000"/>
          <w:sz w:val="22"/>
          <w:szCs w:val="22"/>
        </w:rPr>
        <w:t>an der des</w:t>
      </w:r>
      <w:r>
        <w:rPr>
          <w:rFonts w:cs="Arial"/>
          <w:color w:val="000000"/>
          <w:sz w:val="22"/>
          <w:szCs w:val="22"/>
        </w:rPr>
        <w:t xml:space="preserve"> Zentralabiturs</w:t>
      </w:r>
      <w:r w:rsidRPr="00472239">
        <w:rPr>
          <w:rFonts w:cs="Arial"/>
          <w:color w:val="000000"/>
          <w:sz w:val="22"/>
          <w:szCs w:val="22"/>
        </w:rPr>
        <w:t>.</w:t>
      </w:r>
      <w:r w:rsidR="006D0FB1" w:rsidRPr="00472239">
        <w:rPr>
          <w:rFonts w:cs="Arial"/>
          <w:color w:val="000000"/>
          <w:sz w:val="22"/>
          <w:szCs w:val="22"/>
        </w:rPr>
        <w:t xml:space="preserve"> In den Klausuren ist </w:t>
      </w:r>
      <w:r w:rsidR="00472239">
        <w:rPr>
          <w:rFonts w:cs="Arial"/>
          <w:color w:val="000000"/>
          <w:sz w:val="22"/>
          <w:szCs w:val="22"/>
        </w:rPr>
        <w:t>laut Fac</w:t>
      </w:r>
      <w:r w:rsidR="00472239">
        <w:rPr>
          <w:rFonts w:cs="Arial"/>
          <w:color w:val="000000"/>
          <w:sz w:val="22"/>
          <w:szCs w:val="22"/>
        </w:rPr>
        <w:t>h</w:t>
      </w:r>
      <w:r w:rsidR="00472239">
        <w:rPr>
          <w:rFonts w:cs="Arial"/>
          <w:color w:val="000000"/>
          <w:sz w:val="22"/>
          <w:szCs w:val="22"/>
        </w:rPr>
        <w:t xml:space="preserve">konferenzbeschluss </w:t>
      </w:r>
      <w:r w:rsidR="006D0FB1" w:rsidRPr="00472239">
        <w:rPr>
          <w:rFonts w:cs="Arial"/>
          <w:color w:val="000000"/>
          <w:sz w:val="22"/>
          <w:szCs w:val="22"/>
        </w:rPr>
        <w:t xml:space="preserve">der Aspekt der sprachlichen Richtigkeit im Rahmen der Punktwerte für Darstellungsleistung </w:t>
      </w:r>
      <w:r w:rsidR="00634E8F" w:rsidRPr="00472239">
        <w:rPr>
          <w:rFonts w:cs="Arial"/>
          <w:color w:val="000000"/>
          <w:sz w:val="22"/>
          <w:szCs w:val="22"/>
        </w:rPr>
        <w:t xml:space="preserve">im Umfang von 10% </w:t>
      </w:r>
      <w:r w:rsidR="003451C0" w:rsidRPr="00472239">
        <w:rPr>
          <w:rFonts w:cs="Arial"/>
          <w:color w:val="000000"/>
          <w:sz w:val="22"/>
          <w:szCs w:val="22"/>
        </w:rPr>
        <w:t xml:space="preserve">der Gesamtpunktzahl </w:t>
      </w:r>
      <w:r w:rsidR="006D0FB1" w:rsidRPr="00472239">
        <w:rPr>
          <w:rFonts w:cs="Arial"/>
          <w:color w:val="000000"/>
          <w:sz w:val="22"/>
          <w:szCs w:val="22"/>
        </w:rPr>
        <w:t>erfasst.</w:t>
      </w:r>
      <w:r w:rsidR="001E74A6">
        <w:rPr>
          <w:rFonts w:cs="Arial"/>
          <w:color w:val="000000"/>
          <w:sz w:val="22"/>
          <w:szCs w:val="22"/>
        </w:rPr>
        <w:t xml:space="preserve"> </w:t>
      </w:r>
      <w:r w:rsidR="00472239">
        <w:rPr>
          <w:rFonts w:cs="Arial"/>
          <w:color w:val="000000"/>
          <w:sz w:val="22"/>
          <w:szCs w:val="22"/>
        </w:rPr>
        <w:t>Damit sind laut Kernlehrplan weitere Abzüge für gehäufte Verstöße g</w:t>
      </w:r>
      <w:r w:rsidR="00472239">
        <w:rPr>
          <w:rFonts w:cs="Arial"/>
          <w:color w:val="000000"/>
          <w:sz w:val="22"/>
          <w:szCs w:val="22"/>
        </w:rPr>
        <w:t>e</w:t>
      </w:r>
      <w:r w:rsidR="00472239">
        <w:rPr>
          <w:rFonts w:cs="Arial"/>
          <w:color w:val="000000"/>
          <w:sz w:val="22"/>
          <w:szCs w:val="22"/>
        </w:rPr>
        <w:t>gen die sprachliche Richtigkeit nicht zulässig.</w:t>
      </w:r>
    </w:p>
    <w:p w:rsidR="003B4126" w:rsidRDefault="00BA274D">
      <w:pPr>
        <w:widowControl w:val="0"/>
        <w:rPr>
          <w:rFonts w:cs="Arial"/>
          <w:color w:val="000000"/>
          <w:sz w:val="22"/>
          <w:szCs w:val="22"/>
        </w:rPr>
      </w:pPr>
      <w:r w:rsidRPr="00BA274D">
        <w:rPr>
          <w:rFonts w:cs="Arial"/>
          <w:color w:val="000000"/>
          <w:sz w:val="22"/>
          <w:szCs w:val="22"/>
        </w:rPr>
        <w:t xml:space="preserve">Das ausgefüllte Bewertungsraster </w:t>
      </w:r>
      <w:r w:rsidR="000D41A5">
        <w:rPr>
          <w:rFonts w:cs="Arial"/>
          <w:color w:val="000000"/>
          <w:sz w:val="22"/>
          <w:szCs w:val="22"/>
        </w:rPr>
        <w:t xml:space="preserve">wird ergänzt durch mündliche oder schriftliche Hinweise zur individuellen Weiterarbeit und </w:t>
      </w:r>
      <w:r w:rsidRPr="00BA274D">
        <w:rPr>
          <w:rFonts w:cs="Arial"/>
          <w:color w:val="000000"/>
          <w:sz w:val="22"/>
          <w:szCs w:val="22"/>
        </w:rPr>
        <w:t xml:space="preserve">dient </w:t>
      </w:r>
      <w:r w:rsidR="000D41A5">
        <w:rPr>
          <w:rFonts w:cs="Arial"/>
          <w:color w:val="000000"/>
          <w:sz w:val="22"/>
          <w:szCs w:val="22"/>
        </w:rPr>
        <w:t xml:space="preserve">somit </w:t>
      </w:r>
      <w:r w:rsidRPr="00BA274D">
        <w:rPr>
          <w:rFonts w:cs="Arial"/>
          <w:color w:val="000000"/>
          <w:sz w:val="22"/>
          <w:szCs w:val="22"/>
        </w:rPr>
        <w:t xml:space="preserve">als Grundlage für </w:t>
      </w:r>
      <w:r w:rsidR="003B4126" w:rsidRPr="00BA274D">
        <w:rPr>
          <w:rFonts w:cs="Arial"/>
          <w:color w:val="000000"/>
          <w:sz w:val="22"/>
          <w:szCs w:val="22"/>
        </w:rPr>
        <w:t>die i</w:t>
      </w:r>
      <w:r w:rsidR="003B4126" w:rsidRPr="00BA274D">
        <w:rPr>
          <w:rFonts w:cs="Arial"/>
          <w:color w:val="000000"/>
          <w:sz w:val="22"/>
          <w:szCs w:val="22"/>
        </w:rPr>
        <w:t>n</w:t>
      </w:r>
      <w:r w:rsidR="003B4126" w:rsidRPr="00BA274D">
        <w:rPr>
          <w:rFonts w:cs="Arial"/>
          <w:color w:val="000000"/>
          <w:sz w:val="22"/>
          <w:szCs w:val="22"/>
        </w:rPr>
        <w:t>dividuelle Lernbera</w:t>
      </w:r>
      <w:r w:rsidR="000D41A5">
        <w:rPr>
          <w:rFonts w:cs="Arial"/>
          <w:color w:val="000000"/>
          <w:sz w:val="22"/>
          <w:szCs w:val="22"/>
        </w:rPr>
        <w:t>tung.</w:t>
      </w:r>
      <w:r w:rsidR="009171F1">
        <w:rPr>
          <w:rFonts w:cs="Arial"/>
          <w:color w:val="000000"/>
          <w:sz w:val="22"/>
          <w:szCs w:val="22"/>
        </w:rPr>
        <w:t xml:space="preserve"> </w:t>
      </w:r>
    </w:p>
    <w:p w:rsidR="003B4126" w:rsidRDefault="003B4126">
      <w:pPr>
        <w:widowControl w:val="0"/>
        <w:rPr>
          <w:rFonts w:cs="Arial"/>
          <w:color w:val="000000"/>
          <w:sz w:val="22"/>
          <w:szCs w:val="22"/>
        </w:rPr>
      </w:pPr>
      <w:r>
        <w:rPr>
          <w:rFonts w:cs="Arial"/>
          <w:color w:val="000000"/>
          <w:sz w:val="22"/>
          <w:szCs w:val="22"/>
        </w:rPr>
        <w:t>Beispiele für Prüfungsaufgaben und Auswertungskriterien sowie Konstruktion</w:t>
      </w:r>
      <w:r>
        <w:rPr>
          <w:rFonts w:cs="Arial"/>
          <w:color w:val="000000"/>
          <w:sz w:val="22"/>
          <w:szCs w:val="22"/>
        </w:rPr>
        <w:t>s</w:t>
      </w:r>
      <w:r>
        <w:rPr>
          <w:rFonts w:cs="Arial"/>
          <w:color w:val="000000"/>
          <w:sz w:val="22"/>
          <w:szCs w:val="22"/>
        </w:rPr>
        <w:t xml:space="preserve">vorgaben und </w:t>
      </w:r>
      <w:proofErr w:type="spellStart"/>
      <w:r>
        <w:rPr>
          <w:rFonts w:cs="Arial"/>
          <w:color w:val="000000"/>
          <w:sz w:val="22"/>
          <w:szCs w:val="22"/>
        </w:rPr>
        <w:t>Operatorenübersichten</w:t>
      </w:r>
      <w:proofErr w:type="spellEnd"/>
      <w:r>
        <w:rPr>
          <w:rFonts w:cs="Arial"/>
          <w:color w:val="000000"/>
          <w:sz w:val="22"/>
          <w:szCs w:val="22"/>
        </w:rPr>
        <w:t xml:space="preserve"> sind im </w:t>
      </w:r>
      <w:r w:rsidR="00B748C2">
        <w:rPr>
          <w:rFonts w:cs="Arial"/>
          <w:color w:val="000000"/>
          <w:sz w:val="22"/>
          <w:szCs w:val="22"/>
        </w:rPr>
        <w:t>Internet</w:t>
      </w:r>
      <w:r>
        <w:rPr>
          <w:rFonts w:cs="Arial"/>
          <w:color w:val="000000"/>
          <w:sz w:val="22"/>
          <w:szCs w:val="22"/>
        </w:rPr>
        <w:t xml:space="preserve"> u.a. unter der nachfolge</w:t>
      </w:r>
      <w:r>
        <w:rPr>
          <w:rFonts w:cs="Arial"/>
          <w:color w:val="000000"/>
          <w:sz w:val="22"/>
          <w:szCs w:val="22"/>
        </w:rPr>
        <w:t>n</w:t>
      </w:r>
      <w:r>
        <w:rPr>
          <w:rFonts w:cs="Arial"/>
          <w:color w:val="000000"/>
          <w:sz w:val="22"/>
          <w:szCs w:val="22"/>
        </w:rPr>
        <w:t xml:space="preserve">den Adresse abzurufen: </w:t>
      </w:r>
      <w:hyperlink r:id="rId15" w:history="1">
        <w:r>
          <w:rPr>
            <w:rFonts w:cs="Arial"/>
            <w:color w:val="0000FF"/>
            <w:sz w:val="22"/>
            <w:szCs w:val="22"/>
            <w:u w:val="single"/>
          </w:rPr>
          <w:t>http://www.standardsicherung.nrw.de/</w:t>
        </w:r>
      </w:hyperlink>
      <w:r>
        <w:rPr>
          <w:rFonts w:cs="Arial"/>
          <w:color w:val="000000"/>
          <w:sz w:val="22"/>
          <w:szCs w:val="22"/>
        </w:rPr>
        <w:t>abitur-gost/faecher.php.</w:t>
      </w:r>
    </w:p>
    <w:p w:rsidR="003B4126" w:rsidRDefault="003B4126">
      <w:pPr>
        <w:keepNext/>
        <w:jc w:val="left"/>
        <w:outlineLvl w:val="1"/>
        <w:rPr>
          <w:rFonts w:cs="Arial"/>
          <w:color w:val="000000"/>
          <w:sz w:val="22"/>
          <w:szCs w:val="22"/>
          <w:u w:val="single"/>
        </w:rPr>
      </w:pPr>
    </w:p>
    <w:p w:rsidR="0002550D" w:rsidRDefault="0002550D" w:rsidP="0002550D"/>
    <w:p w:rsidR="000553CB" w:rsidRPr="00C10CDC" w:rsidRDefault="000553CB" w:rsidP="000553CB">
      <w:pPr>
        <w:spacing w:after="240"/>
        <w:rPr>
          <w:sz w:val="22"/>
          <w:szCs w:val="22"/>
        </w:rPr>
      </w:pPr>
      <w:r w:rsidRPr="00C10CDC">
        <w:rPr>
          <w:sz w:val="22"/>
          <w:szCs w:val="22"/>
        </w:rPr>
        <w:t>b) Sonstige Leistungen</w:t>
      </w:r>
    </w:p>
    <w:p w:rsidR="000553CB" w:rsidRPr="00C10CDC" w:rsidRDefault="000553CB" w:rsidP="000553CB">
      <w:pPr>
        <w:autoSpaceDE w:val="0"/>
        <w:autoSpaceDN w:val="0"/>
        <w:adjustRightInd w:val="0"/>
        <w:rPr>
          <w:sz w:val="22"/>
          <w:szCs w:val="22"/>
        </w:rPr>
      </w:pPr>
      <w:r w:rsidRPr="00C10CDC">
        <w:rPr>
          <w:sz w:val="22"/>
          <w:szCs w:val="22"/>
        </w:rPr>
        <w:t>Die Beurteilungsbereiche „Klausuren“ und „Sonstige Leistungen im Unterricht“ gehen zu gleichen Teilen (jeweils 50%) in die Endnote ein.</w:t>
      </w:r>
    </w:p>
    <w:p w:rsidR="000553CB" w:rsidRPr="00C10CDC" w:rsidRDefault="000553CB" w:rsidP="000553CB">
      <w:pPr>
        <w:autoSpaceDE w:val="0"/>
        <w:autoSpaceDN w:val="0"/>
        <w:adjustRightInd w:val="0"/>
        <w:rPr>
          <w:sz w:val="22"/>
          <w:szCs w:val="22"/>
        </w:rPr>
      </w:pPr>
    </w:p>
    <w:p w:rsidR="000553CB" w:rsidRPr="00C10CDC" w:rsidRDefault="000553CB" w:rsidP="000553CB">
      <w:pPr>
        <w:autoSpaceDE w:val="0"/>
        <w:autoSpaceDN w:val="0"/>
        <w:adjustRightInd w:val="0"/>
        <w:rPr>
          <w:sz w:val="22"/>
          <w:szCs w:val="22"/>
        </w:rPr>
      </w:pPr>
      <w:r w:rsidRPr="00C10CDC">
        <w:rPr>
          <w:sz w:val="22"/>
          <w:szCs w:val="22"/>
        </w:rPr>
        <w:t>Zum Beurteilungsb</w:t>
      </w:r>
      <w:r w:rsidR="00C10CDC">
        <w:rPr>
          <w:sz w:val="22"/>
          <w:szCs w:val="22"/>
        </w:rPr>
        <w:t xml:space="preserve">ereich der Sonstigen Mitarbeit </w:t>
      </w:r>
      <w:r w:rsidRPr="00C10CDC">
        <w:rPr>
          <w:sz w:val="22"/>
          <w:szCs w:val="22"/>
        </w:rPr>
        <w:t>gehören laut Schulgesetz NRW „alle in Zusammenhang mit dem Unterricht erbrachten schriftlichen, mündlichen und praktischen Leistungen“</w:t>
      </w:r>
      <w:r w:rsidR="00C10CDC">
        <w:rPr>
          <w:sz w:val="22"/>
          <w:szCs w:val="22"/>
        </w:rPr>
        <w:t xml:space="preserve"> </w:t>
      </w:r>
      <w:r w:rsidRPr="00C10CDC">
        <w:rPr>
          <w:sz w:val="22"/>
          <w:szCs w:val="22"/>
        </w:rPr>
        <w:t xml:space="preserve">(§ 15). Gemäß Kapitel 3 des Kernlehrplans </w:t>
      </w:r>
      <w:proofErr w:type="gramStart"/>
      <w:r w:rsidRPr="00C10CDC">
        <w:rPr>
          <w:sz w:val="22"/>
          <w:szCs w:val="22"/>
        </w:rPr>
        <w:t>sollen</w:t>
      </w:r>
      <w:proofErr w:type="gramEnd"/>
      <w:r w:rsidRPr="00C10CDC">
        <w:rPr>
          <w:sz w:val="22"/>
          <w:szCs w:val="22"/>
        </w:rPr>
        <w:t xml:space="preserve"> hierbei die S</w:t>
      </w:r>
      <w:r w:rsidR="00F242F2">
        <w:rPr>
          <w:sz w:val="22"/>
          <w:szCs w:val="22"/>
        </w:rPr>
        <w:t>tudierende</w:t>
      </w:r>
      <w:r w:rsidRPr="00C10CDC">
        <w:rPr>
          <w:sz w:val="22"/>
          <w:szCs w:val="22"/>
        </w:rPr>
        <w:t xml:space="preserve"> „durch die Verwendung einer Vielzahl von unterschiedl</w:t>
      </w:r>
      <w:r w:rsidRPr="00C10CDC">
        <w:rPr>
          <w:sz w:val="22"/>
          <w:szCs w:val="22"/>
        </w:rPr>
        <w:t>i</w:t>
      </w:r>
      <w:r w:rsidRPr="00C10CDC">
        <w:rPr>
          <w:sz w:val="22"/>
          <w:szCs w:val="22"/>
        </w:rPr>
        <w:t>chen Überprüfungsformen vielfältige Möglichkeiten“ erhalten, „ihre eigene Ko</w:t>
      </w:r>
      <w:r w:rsidRPr="00C10CDC">
        <w:rPr>
          <w:sz w:val="22"/>
          <w:szCs w:val="22"/>
        </w:rPr>
        <w:t>m</w:t>
      </w:r>
      <w:r w:rsidRPr="00C10CDC">
        <w:rPr>
          <w:sz w:val="22"/>
          <w:szCs w:val="22"/>
        </w:rPr>
        <w:t>petenzentwicklung darzustellen und z</w:t>
      </w:r>
      <w:r w:rsidR="00C10CDC">
        <w:rPr>
          <w:sz w:val="22"/>
          <w:szCs w:val="22"/>
        </w:rPr>
        <w:t>u dokumentieren“ (vgl. Kernlehrplan</w:t>
      </w:r>
      <w:r w:rsidRPr="00C10CDC">
        <w:rPr>
          <w:sz w:val="22"/>
          <w:szCs w:val="22"/>
        </w:rPr>
        <w:t>).</w:t>
      </w:r>
    </w:p>
    <w:p w:rsidR="000553CB" w:rsidRPr="00C10CDC" w:rsidRDefault="000553CB" w:rsidP="000553CB">
      <w:pPr>
        <w:autoSpaceDE w:val="0"/>
        <w:autoSpaceDN w:val="0"/>
        <w:adjustRightInd w:val="0"/>
        <w:rPr>
          <w:sz w:val="22"/>
          <w:szCs w:val="22"/>
        </w:rPr>
      </w:pPr>
      <w:r w:rsidRPr="00C10CDC">
        <w:rPr>
          <w:sz w:val="22"/>
          <w:szCs w:val="22"/>
        </w:rPr>
        <w:t>Bei allen Überprüfungsformen fließt die fachlich-inhaltliche Qualität in besond</w:t>
      </w:r>
      <w:r w:rsidRPr="00C10CDC">
        <w:rPr>
          <w:sz w:val="22"/>
          <w:szCs w:val="22"/>
        </w:rPr>
        <w:t>e</w:t>
      </w:r>
      <w:r w:rsidRPr="00C10CDC">
        <w:rPr>
          <w:sz w:val="22"/>
          <w:szCs w:val="22"/>
        </w:rPr>
        <w:t xml:space="preserve">rem Maße in die Bewertung ein. </w:t>
      </w:r>
    </w:p>
    <w:p w:rsidR="000553CB" w:rsidRPr="00C10CDC" w:rsidRDefault="000553CB" w:rsidP="000553CB">
      <w:pPr>
        <w:autoSpaceDE w:val="0"/>
        <w:autoSpaceDN w:val="0"/>
        <w:adjustRightInd w:val="0"/>
        <w:rPr>
          <w:sz w:val="22"/>
          <w:szCs w:val="22"/>
        </w:rPr>
      </w:pPr>
      <w:r w:rsidRPr="00C10CDC">
        <w:rPr>
          <w:sz w:val="22"/>
          <w:szCs w:val="22"/>
        </w:rPr>
        <w:t>Hier soll „kein abschließender Katalog festgesetzt“ (ebd.) werden, im Folgenden werden aber einige zentrale Bereiche aufgeführt:</w:t>
      </w:r>
    </w:p>
    <w:p w:rsidR="000553CB" w:rsidRPr="00C10CDC" w:rsidRDefault="000553CB" w:rsidP="000553CB">
      <w:pPr>
        <w:autoSpaceDE w:val="0"/>
        <w:autoSpaceDN w:val="0"/>
        <w:adjustRightInd w:val="0"/>
        <w:rPr>
          <w:sz w:val="22"/>
          <w:szCs w:val="22"/>
        </w:rPr>
      </w:pPr>
    </w:p>
    <w:p w:rsidR="000553CB" w:rsidRPr="00C10CDC" w:rsidRDefault="000553CB" w:rsidP="000553CB">
      <w:pPr>
        <w:numPr>
          <w:ilvl w:val="0"/>
          <w:numId w:val="29"/>
        </w:numPr>
        <w:autoSpaceDE w:val="0"/>
        <w:autoSpaceDN w:val="0"/>
        <w:adjustRightInd w:val="0"/>
        <w:contextualSpacing/>
        <w:rPr>
          <w:sz w:val="22"/>
          <w:szCs w:val="22"/>
        </w:rPr>
      </w:pPr>
      <w:r w:rsidRPr="00C10CDC">
        <w:rPr>
          <w:sz w:val="22"/>
          <w:szCs w:val="22"/>
        </w:rPr>
        <w:t>Beiträge zum Unterrichtsgespräch, die in der Unterrichtssituation selbst oder</w:t>
      </w:r>
      <w:r w:rsidR="004954E1">
        <w:rPr>
          <w:sz w:val="22"/>
          <w:szCs w:val="22"/>
        </w:rPr>
        <w:t xml:space="preserve"> ggf.</w:t>
      </w:r>
      <w:r w:rsidRPr="00C10CDC">
        <w:rPr>
          <w:sz w:val="22"/>
          <w:szCs w:val="22"/>
        </w:rPr>
        <w:t xml:space="preserve"> in häuslicher Vorbereitung erarbeitet werden (im Unterrichtsg</w:t>
      </w:r>
      <w:r w:rsidRPr="00C10CDC">
        <w:rPr>
          <w:sz w:val="22"/>
          <w:szCs w:val="22"/>
        </w:rPr>
        <w:t>e</w:t>
      </w:r>
      <w:r w:rsidRPr="00C10CDC">
        <w:rPr>
          <w:sz w:val="22"/>
          <w:szCs w:val="22"/>
        </w:rPr>
        <w:t>spräch und in kooperativen Lernformen)</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Vielfalt und Komplexität der fachlichen Beiträge in den drei Anforderung</w:t>
      </w:r>
      <w:r w:rsidRPr="00C10CDC">
        <w:rPr>
          <w:sz w:val="22"/>
          <w:szCs w:val="22"/>
        </w:rPr>
        <w:t>s</w:t>
      </w:r>
      <w:r w:rsidRPr="00C10CDC">
        <w:rPr>
          <w:sz w:val="22"/>
          <w:szCs w:val="22"/>
        </w:rPr>
        <w:t>bereichen</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Beachtung der Kommunikationssituation, thematische Anbindung an v</w:t>
      </w:r>
      <w:r w:rsidRPr="00C10CDC">
        <w:rPr>
          <w:sz w:val="22"/>
          <w:szCs w:val="22"/>
        </w:rPr>
        <w:t>o</w:t>
      </w:r>
      <w:r w:rsidRPr="00C10CDC">
        <w:rPr>
          <w:sz w:val="22"/>
          <w:szCs w:val="22"/>
        </w:rPr>
        <w:t>rausgehende Unterrichtsbeiträge, Verzicht auf Redundanzen</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Sprachniveau und sprachliche Differenziertheit, Sicherheit in Bezug auf das Fachvokabular</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Intensität der Mitarbeit bzw. Zusammenarbeit</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gegenseitige Unterstützung bei Lernprozessen</w:t>
      </w:r>
    </w:p>
    <w:p w:rsidR="000553CB" w:rsidRPr="00C10CDC" w:rsidRDefault="000553CB" w:rsidP="00C10CDC">
      <w:pPr>
        <w:autoSpaceDE w:val="0"/>
        <w:autoSpaceDN w:val="0"/>
        <w:adjustRightInd w:val="0"/>
        <w:ind w:left="720"/>
        <w:contextualSpacing/>
        <w:rPr>
          <w:sz w:val="22"/>
          <w:szCs w:val="22"/>
        </w:rPr>
      </w:pPr>
    </w:p>
    <w:p w:rsidR="000553CB" w:rsidRPr="00C10CDC" w:rsidRDefault="000553CB" w:rsidP="00C10CDC">
      <w:pPr>
        <w:autoSpaceDE w:val="0"/>
        <w:autoSpaceDN w:val="0"/>
        <w:adjustRightInd w:val="0"/>
        <w:ind w:left="720"/>
        <w:contextualSpacing/>
        <w:rPr>
          <w:sz w:val="22"/>
          <w:szCs w:val="22"/>
        </w:rPr>
      </w:pPr>
    </w:p>
    <w:p w:rsidR="000553CB" w:rsidRPr="00C10CDC" w:rsidRDefault="000553CB" w:rsidP="000553CB">
      <w:pPr>
        <w:numPr>
          <w:ilvl w:val="0"/>
          <w:numId w:val="29"/>
        </w:numPr>
        <w:autoSpaceDE w:val="0"/>
        <w:autoSpaceDN w:val="0"/>
        <w:adjustRightInd w:val="0"/>
        <w:contextualSpacing/>
        <w:rPr>
          <w:sz w:val="22"/>
          <w:szCs w:val="22"/>
        </w:rPr>
      </w:pPr>
      <w:r w:rsidRPr="00C10CDC">
        <w:rPr>
          <w:sz w:val="22"/>
          <w:szCs w:val="22"/>
        </w:rPr>
        <w:t xml:space="preserve">Präsentationen, Referate </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fachliche Kompetenz</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Originalität und Ideenreichtum</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Selbstständigkeit (Beschaffung und Verarbeitung sinnvoller Materialien sowie deren themenbezogene Auswertung)</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lastRenderedPageBreak/>
        <w:t>Strukturierung</w:t>
      </w:r>
    </w:p>
    <w:p w:rsidR="000553CB" w:rsidRPr="00C10CDC" w:rsidRDefault="000553CB" w:rsidP="000553CB">
      <w:pPr>
        <w:numPr>
          <w:ilvl w:val="0"/>
          <w:numId w:val="28"/>
        </w:numPr>
        <w:contextualSpacing/>
        <w:rPr>
          <w:sz w:val="22"/>
          <w:szCs w:val="22"/>
        </w:rPr>
      </w:pPr>
      <w:r w:rsidRPr="00C10CDC">
        <w:rPr>
          <w:sz w:val="22"/>
          <w:szCs w:val="22"/>
        </w:rPr>
        <w:t>Sprachniveau und sprachliche Differenziertheit, Sicherheit in Bezug auf das Fachvokabular</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Visualisierungen, funktionaler Einsatz von Medien</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adressatenbezogene Präsentation, angemessene Körpersprache</w:t>
      </w:r>
    </w:p>
    <w:p w:rsidR="000553CB" w:rsidRPr="00C10CDC" w:rsidRDefault="000553CB" w:rsidP="000553CB">
      <w:pPr>
        <w:rPr>
          <w:rFonts w:ascii="Times New Roman" w:hAnsi="Times New Roman"/>
          <w:sz w:val="22"/>
          <w:szCs w:val="22"/>
        </w:rPr>
      </w:pPr>
    </w:p>
    <w:p w:rsidR="000553CB" w:rsidRPr="00C10CDC" w:rsidRDefault="000553CB" w:rsidP="000553CB">
      <w:pPr>
        <w:rPr>
          <w:rFonts w:ascii="Times New Roman" w:hAnsi="Times New Roman"/>
          <w:sz w:val="22"/>
          <w:szCs w:val="22"/>
        </w:rPr>
      </w:pPr>
    </w:p>
    <w:p w:rsidR="000553CB" w:rsidRPr="00C10CDC" w:rsidRDefault="000553CB" w:rsidP="000553CB">
      <w:pPr>
        <w:numPr>
          <w:ilvl w:val="0"/>
          <w:numId w:val="29"/>
        </w:numPr>
        <w:autoSpaceDE w:val="0"/>
        <w:autoSpaceDN w:val="0"/>
        <w:adjustRightInd w:val="0"/>
        <w:contextualSpacing/>
        <w:rPr>
          <w:sz w:val="22"/>
          <w:szCs w:val="22"/>
        </w:rPr>
      </w:pPr>
      <w:r w:rsidRPr="00C10CDC">
        <w:rPr>
          <w:sz w:val="22"/>
          <w:szCs w:val="22"/>
        </w:rPr>
        <w:t xml:space="preserve">Protokolle </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sachliche Richtigkeit</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Gliederung, Auswahl und Zuordnung von Aussagen zu Gegenständen und Verlauf</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Sprachniveau und sprachliche Differenziertheit, Sicherheit in Bezug auf das Fachvokabular</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formale Korrektheit</w:t>
      </w:r>
    </w:p>
    <w:p w:rsidR="000553CB" w:rsidRPr="00C10CDC" w:rsidRDefault="000553CB" w:rsidP="00C10CDC">
      <w:pPr>
        <w:autoSpaceDE w:val="0"/>
        <w:autoSpaceDN w:val="0"/>
        <w:adjustRightInd w:val="0"/>
        <w:ind w:left="720"/>
        <w:contextualSpacing/>
        <w:rPr>
          <w:sz w:val="22"/>
          <w:szCs w:val="22"/>
        </w:rPr>
      </w:pPr>
    </w:p>
    <w:p w:rsidR="000553CB" w:rsidRPr="00C10CDC" w:rsidRDefault="000553CB" w:rsidP="00C10CDC">
      <w:pPr>
        <w:autoSpaceDE w:val="0"/>
        <w:autoSpaceDN w:val="0"/>
        <w:adjustRightInd w:val="0"/>
        <w:ind w:left="720"/>
        <w:contextualSpacing/>
        <w:rPr>
          <w:sz w:val="22"/>
          <w:szCs w:val="22"/>
        </w:rPr>
      </w:pPr>
    </w:p>
    <w:p w:rsidR="000553CB" w:rsidRPr="00C10CDC" w:rsidRDefault="000553CB" w:rsidP="000553CB">
      <w:pPr>
        <w:numPr>
          <w:ilvl w:val="0"/>
          <w:numId w:val="29"/>
        </w:numPr>
        <w:autoSpaceDE w:val="0"/>
        <w:autoSpaceDN w:val="0"/>
        <w:adjustRightInd w:val="0"/>
        <w:contextualSpacing/>
        <w:rPr>
          <w:sz w:val="22"/>
          <w:szCs w:val="22"/>
        </w:rPr>
      </w:pPr>
      <w:r w:rsidRPr="00C10CDC">
        <w:rPr>
          <w:sz w:val="22"/>
          <w:szCs w:val="22"/>
        </w:rPr>
        <w:t>Portfolios</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fachliche Richtigkeit</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Differenziertheit der Metareflexion</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Vollständigkeit der Aufgabenbearbeitung</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Selbstständigkeit</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Originalität und Ideenreichtum</w:t>
      </w:r>
    </w:p>
    <w:p w:rsidR="000553CB" w:rsidRPr="00C10CDC" w:rsidRDefault="000553CB" w:rsidP="000553CB">
      <w:pPr>
        <w:numPr>
          <w:ilvl w:val="0"/>
          <w:numId w:val="28"/>
        </w:numPr>
        <w:contextualSpacing/>
        <w:rPr>
          <w:sz w:val="22"/>
          <w:szCs w:val="22"/>
        </w:rPr>
      </w:pPr>
      <w:r w:rsidRPr="00C10CDC">
        <w:rPr>
          <w:sz w:val="22"/>
          <w:szCs w:val="22"/>
        </w:rPr>
        <w:t>Sprachniveau und sprachliche Differenziertheit, Sicherheit in Bezug auf das Fachvokabular</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formale Gestaltung, Layout</w:t>
      </w:r>
    </w:p>
    <w:p w:rsidR="000553CB" w:rsidRPr="00C10CDC" w:rsidRDefault="000553CB" w:rsidP="00C10CDC">
      <w:pPr>
        <w:autoSpaceDE w:val="0"/>
        <w:autoSpaceDN w:val="0"/>
        <w:adjustRightInd w:val="0"/>
        <w:ind w:left="720"/>
        <w:contextualSpacing/>
        <w:rPr>
          <w:sz w:val="22"/>
          <w:szCs w:val="22"/>
        </w:rPr>
      </w:pPr>
    </w:p>
    <w:p w:rsidR="000553CB" w:rsidRPr="00C10CDC" w:rsidRDefault="000553CB" w:rsidP="000553CB">
      <w:pPr>
        <w:numPr>
          <w:ilvl w:val="0"/>
          <w:numId w:val="29"/>
        </w:numPr>
        <w:autoSpaceDE w:val="0"/>
        <w:autoSpaceDN w:val="0"/>
        <w:adjustRightInd w:val="0"/>
        <w:contextualSpacing/>
        <w:rPr>
          <w:sz w:val="22"/>
          <w:szCs w:val="22"/>
        </w:rPr>
      </w:pPr>
      <w:r w:rsidRPr="00C10CDC">
        <w:rPr>
          <w:sz w:val="22"/>
          <w:szCs w:val="22"/>
        </w:rPr>
        <w:t>Projektarbeit</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fachliche Qualität</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Methodenkompetenz</w:t>
      </w:r>
    </w:p>
    <w:p w:rsidR="000553CB" w:rsidRPr="00C10CDC" w:rsidRDefault="000553CB" w:rsidP="000553CB">
      <w:pPr>
        <w:numPr>
          <w:ilvl w:val="0"/>
          <w:numId w:val="28"/>
        </w:numPr>
        <w:autoSpaceDE w:val="0"/>
        <w:autoSpaceDN w:val="0"/>
        <w:adjustRightInd w:val="0"/>
        <w:contextualSpacing/>
        <w:rPr>
          <w:rFonts w:ascii="Calibri" w:eastAsia="Calibri" w:hAnsi="Calibri"/>
          <w:sz w:val="22"/>
          <w:szCs w:val="22"/>
          <w:lang w:eastAsia="en-US"/>
        </w:rPr>
      </w:pPr>
      <w:r w:rsidRPr="00C10CDC">
        <w:rPr>
          <w:sz w:val="22"/>
          <w:szCs w:val="22"/>
        </w:rPr>
        <w:t>Präsentationskompetenz</w:t>
      </w:r>
    </w:p>
    <w:p w:rsidR="000553CB" w:rsidRPr="00C10CDC" w:rsidRDefault="000553CB" w:rsidP="000553CB">
      <w:pPr>
        <w:numPr>
          <w:ilvl w:val="0"/>
          <w:numId w:val="28"/>
        </w:numPr>
        <w:contextualSpacing/>
        <w:rPr>
          <w:sz w:val="22"/>
          <w:szCs w:val="22"/>
        </w:rPr>
      </w:pPr>
      <w:r w:rsidRPr="00C10CDC">
        <w:rPr>
          <w:sz w:val="22"/>
          <w:szCs w:val="22"/>
        </w:rPr>
        <w:t>Sprachniveau und sprachliche Differenziertheit, Sicherheit in Bezug auf das Fachvokabular</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 xml:space="preserve">Originalität und Ideenreichtum </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Selbstständigkeit</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Arbeitsintensität</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Planungs- und Organisationskompetenz</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Teamfähigkeit</w:t>
      </w:r>
    </w:p>
    <w:p w:rsidR="000553CB" w:rsidRPr="00C10CDC" w:rsidRDefault="000553CB" w:rsidP="000553CB">
      <w:pPr>
        <w:autoSpaceDE w:val="0"/>
        <w:autoSpaceDN w:val="0"/>
        <w:adjustRightInd w:val="0"/>
        <w:rPr>
          <w:sz w:val="22"/>
          <w:szCs w:val="22"/>
        </w:rPr>
      </w:pPr>
    </w:p>
    <w:p w:rsidR="000553CB" w:rsidRPr="00C10CDC" w:rsidRDefault="000553CB" w:rsidP="000553CB">
      <w:pPr>
        <w:numPr>
          <w:ilvl w:val="0"/>
          <w:numId w:val="29"/>
        </w:numPr>
        <w:autoSpaceDE w:val="0"/>
        <w:autoSpaceDN w:val="0"/>
        <w:adjustRightInd w:val="0"/>
        <w:contextualSpacing/>
        <w:rPr>
          <w:sz w:val="22"/>
          <w:szCs w:val="22"/>
        </w:rPr>
      </w:pPr>
      <w:r w:rsidRPr="00C10CDC">
        <w:rPr>
          <w:sz w:val="22"/>
          <w:szCs w:val="22"/>
        </w:rPr>
        <w:t>schriftliche Übungen (max. 45 Min.)</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fachliche Richtigkeit</w:t>
      </w:r>
    </w:p>
    <w:p w:rsidR="000553CB" w:rsidRPr="00C10CDC" w:rsidRDefault="000553CB" w:rsidP="000553CB">
      <w:pPr>
        <w:numPr>
          <w:ilvl w:val="0"/>
          <w:numId w:val="28"/>
        </w:numPr>
        <w:autoSpaceDE w:val="0"/>
        <w:autoSpaceDN w:val="0"/>
        <w:adjustRightInd w:val="0"/>
        <w:contextualSpacing/>
        <w:rPr>
          <w:sz w:val="22"/>
          <w:szCs w:val="22"/>
        </w:rPr>
      </w:pPr>
      <w:r w:rsidRPr="00C10CDC">
        <w:rPr>
          <w:sz w:val="22"/>
          <w:szCs w:val="22"/>
        </w:rPr>
        <w:t>Sprachniveau und sprachliche Differenziertheit, Sicherheit in Bezug auf das Fachvokabular</w:t>
      </w:r>
    </w:p>
    <w:p w:rsidR="000553CB" w:rsidRPr="00C10CDC" w:rsidRDefault="000553CB">
      <w:pPr>
        <w:rPr>
          <w:i/>
          <w:sz w:val="22"/>
          <w:szCs w:val="22"/>
          <w:highlight w:val="yellow"/>
          <w:u w:val="single"/>
        </w:rPr>
      </w:pPr>
    </w:p>
    <w:p w:rsidR="003B4126" w:rsidRPr="00C10CDC" w:rsidRDefault="003B4126">
      <w:pPr>
        <w:tabs>
          <w:tab w:val="num" w:pos="1440"/>
        </w:tabs>
        <w:jc w:val="left"/>
        <w:rPr>
          <w:rFonts w:cs="Arial"/>
          <w:sz w:val="22"/>
          <w:szCs w:val="22"/>
        </w:rPr>
      </w:pPr>
    </w:p>
    <w:p w:rsidR="003B4126" w:rsidRPr="00C10CDC" w:rsidRDefault="003B4126">
      <w:pPr>
        <w:rPr>
          <w:sz w:val="22"/>
          <w:szCs w:val="22"/>
        </w:rPr>
      </w:pPr>
    </w:p>
    <w:p w:rsidR="003B4126" w:rsidRPr="00C10CDC" w:rsidRDefault="003B4126">
      <w:pPr>
        <w:rPr>
          <w:sz w:val="22"/>
          <w:szCs w:val="22"/>
        </w:rPr>
      </w:pPr>
    </w:p>
    <w:p w:rsidR="003B4126" w:rsidRPr="00C10CDC" w:rsidRDefault="003B4126">
      <w:pPr>
        <w:rPr>
          <w:i/>
          <w:sz w:val="22"/>
          <w:szCs w:val="22"/>
          <w:u w:val="single"/>
        </w:rPr>
      </w:pPr>
      <w:r w:rsidRPr="00C10CDC">
        <w:rPr>
          <w:i/>
          <w:sz w:val="22"/>
          <w:szCs w:val="22"/>
          <w:u w:val="single"/>
        </w:rPr>
        <w:t xml:space="preserve">Grundsätze der Leistungsrückmeldung und Beratung: </w:t>
      </w:r>
    </w:p>
    <w:p w:rsidR="00C10CDC" w:rsidRDefault="00C10CDC" w:rsidP="00556A36">
      <w:pPr>
        <w:rPr>
          <w:rFonts w:cs="Arial"/>
          <w:sz w:val="22"/>
          <w:szCs w:val="22"/>
        </w:rPr>
      </w:pPr>
    </w:p>
    <w:p w:rsidR="00556A36" w:rsidRPr="00C10CDC" w:rsidRDefault="00556A36" w:rsidP="00556A36">
      <w:pPr>
        <w:rPr>
          <w:rFonts w:cs="Arial"/>
          <w:sz w:val="22"/>
          <w:szCs w:val="22"/>
        </w:rPr>
      </w:pPr>
      <w:r w:rsidRPr="00C10CDC">
        <w:rPr>
          <w:rFonts w:cs="Arial"/>
          <w:sz w:val="22"/>
          <w:szCs w:val="22"/>
        </w:rPr>
        <w:lastRenderedPageBreak/>
        <w:t xml:space="preserve">Die Leistungsrückmeldung erfolgt in mündlicher und schriftlicher Form. </w:t>
      </w:r>
    </w:p>
    <w:p w:rsidR="00556A36" w:rsidRPr="00C10CDC" w:rsidRDefault="00556A36" w:rsidP="00556A36">
      <w:pPr>
        <w:rPr>
          <w:rFonts w:cs="Arial"/>
          <w:sz w:val="22"/>
          <w:szCs w:val="22"/>
        </w:rPr>
      </w:pPr>
    </w:p>
    <w:p w:rsidR="00C94291" w:rsidRDefault="00C94291" w:rsidP="00556A36">
      <w:pPr>
        <w:rPr>
          <w:rFonts w:cs="Arial"/>
          <w:sz w:val="22"/>
          <w:szCs w:val="22"/>
        </w:rPr>
      </w:pPr>
    </w:p>
    <w:p w:rsidR="00556A36" w:rsidRPr="00C10CDC" w:rsidRDefault="00556A36" w:rsidP="00556A36">
      <w:pPr>
        <w:rPr>
          <w:rFonts w:cs="Arial"/>
          <w:sz w:val="22"/>
          <w:szCs w:val="22"/>
        </w:rPr>
      </w:pPr>
      <w:r w:rsidRPr="00C10CDC">
        <w:rPr>
          <w:rFonts w:cs="Arial"/>
          <w:sz w:val="22"/>
          <w:szCs w:val="22"/>
        </w:rPr>
        <w:t xml:space="preserve">Intervalle </w:t>
      </w:r>
    </w:p>
    <w:p w:rsidR="00556A36" w:rsidRPr="00C10CDC" w:rsidRDefault="00556A36" w:rsidP="00556A36">
      <w:pPr>
        <w:rPr>
          <w:rFonts w:cs="Arial"/>
          <w:sz w:val="22"/>
          <w:szCs w:val="22"/>
        </w:rPr>
      </w:pPr>
      <w:r w:rsidRPr="00C10CDC">
        <w:rPr>
          <w:rFonts w:cs="Arial"/>
          <w:sz w:val="22"/>
          <w:szCs w:val="22"/>
        </w:rPr>
        <w:t>Die Rückmeldungen erfolgen mindestens einmal pro Quartal, in der Regel gegen Ende des Quartals. Zu umfangreicheren Arbeiten im Bereich der Sonstigen Mi</w:t>
      </w:r>
      <w:r w:rsidRPr="00C10CDC">
        <w:rPr>
          <w:rFonts w:cs="Arial"/>
          <w:sz w:val="22"/>
          <w:szCs w:val="22"/>
        </w:rPr>
        <w:t>t</w:t>
      </w:r>
      <w:r w:rsidRPr="00C10CDC">
        <w:rPr>
          <w:rFonts w:cs="Arial"/>
          <w:sz w:val="22"/>
          <w:szCs w:val="22"/>
        </w:rPr>
        <w:t>arbeit (z.B. Referate, Produktportfolio) erfolgt eine zeitnahe Leistungsrückme</w:t>
      </w:r>
      <w:r w:rsidRPr="00C10CDC">
        <w:rPr>
          <w:rFonts w:cs="Arial"/>
          <w:sz w:val="22"/>
          <w:szCs w:val="22"/>
        </w:rPr>
        <w:t>l</w:t>
      </w:r>
      <w:r w:rsidRPr="00C10CDC">
        <w:rPr>
          <w:rFonts w:cs="Arial"/>
          <w:sz w:val="22"/>
          <w:szCs w:val="22"/>
        </w:rPr>
        <w:t>dung.</w:t>
      </w:r>
    </w:p>
    <w:p w:rsidR="00556A36" w:rsidRPr="00C10CDC" w:rsidRDefault="00556A36" w:rsidP="00556A36">
      <w:pPr>
        <w:rPr>
          <w:rFonts w:cs="Arial"/>
          <w:sz w:val="22"/>
          <w:szCs w:val="22"/>
        </w:rPr>
      </w:pPr>
    </w:p>
    <w:p w:rsidR="00556A36" w:rsidRPr="00C10CDC" w:rsidRDefault="00556A36" w:rsidP="00556A36">
      <w:pPr>
        <w:rPr>
          <w:rFonts w:cs="Arial"/>
          <w:sz w:val="22"/>
          <w:szCs w:val="22"/>
        </w:rPr>
      </w:pPr>
      <w:r w:rsidRPr="00C10CDC">
        <w:rPr>
          <w:rFonts w:cs="Arial"/>
          <w:sz w:val="22"/>
          <w:szCs w:val="22"/>
        </w:rPr>
        <w:t xml:space="preserve">Formen </w:t>
      </w:r>
    </w:p>
    <w:p w:rsidR="00556A36" w:rsidRPr="00C10CDC" w:rsidRDefault="00556A36" w:rsidP="00556A36">
      <w:pPr>
        <w:rPr>
          <w:rFonts w:cs="Arial"/>
          <w:sz w:val="22"/>
          <w:szCs w:val="22"/>
        </w:rPr>
      </w:pPr>
      <w:r w:rsidRPr="00C10CDC">
        <w:rPr>
          <w:rFonts w:cs="Arial"/>
          <w:sz w:val="22"/>
          <w:szCs w:val="22"/>
        </w:rPr>
        <w:t>Bei Klausuren wird das ausgefüllte Bewertungsraster durch mündliche oder schriftliche Hinweise zur individuellen Weiterarbeit ergänzt und dient somit als Grundlage für die individuelle Lernberatung.</w:t>
      </w:r>
    </w:p>
    <w:p w:rsidR="00556A36" w:rsidRPr="00C10CDC" w:rsidRDefault="00556A36" w:rsidP="00556A36">
      <w:pPr>
        <w:rPr>
          <w:rFonts w:cs="Arial"/>
          <w:sz w:val="22"/>
          <w:szCs w:val="22"/>
        </w:rPr>
      </w:pPr>
      <w:r w:rsidRPr="00C10CDC">
        <w:rPr>
          <w:rFonts w:cs="Arial"/>
          <w:sz w:val="22"/>
          <w:szCs w:val="22"/>
        </w:rPr>
        <w:t>In Bezug auf die Sonstige Mitarbeit erfolgt eine Leistungsrückmeldung in einem kurzen individuellen Gespräch, in dem Stärken und Schwächen aufgezeigt we</w:t>
      </w:r>
      <w:r w:rsidRPr="00C10CDC">
        <w:rPr>
          <w:rFonts w:cs="Arial"/>
          <w:sz w:val="22"/>
          <w:szCs w:val="22"/>
        </w:rPr>
        <w:t>r</w:t>
      </w:r>
      <w:r w:rsidRPr="00C10CDC">
        <w:rPr>
          <w:rFonts w:cs="Arial"/>
          <w:sz w:val="22"/>
          <w:szCs w:val="22"/>
        </w:rPr>
        <w:t>den.</w:t>
      </w:r>
    </w:p>
    <w:p w:rsidR="00556A36" w:rsidRPr="00C10CDC" w:rsidRDefault="00556A36" w:rsidP="00556A36">
      <w:pPr>
        <w:rPr>
          <w:rFonts w:cs="Arial"/>
          <w:sz w:val="22"/>
          <w:szCs w:val="22"/>
        </w:rPr>
      </w:pPr>
    </w:p>
    <w:p w:rsidR="00556A36" w:rsidRPr="00C10CDC" w:rsidRDefault="00556A36" w:rsidP="00556A36">
      <w:pPr>
        <w:rPr>
          <w:rFonts w:cs="Arial"/>
          <w:sz w:val="22"/>
          <w:szCs w:val="22"/>
        </w:rPr>
      </w:pPr>
      <w:r w:rsidRPr="00C10CDC">
        <w:rPr>
          <w:rFonts w:cs="Arial"/>
          <w:sz w:val="22"/>
          <w:szCs w:val="22"/>
        </w:rPr>
        <w:t>Beratung</w:t>
      </w:r>
    </w:p>
    <w:p w:rsidR="00556A36" w:rsidRPr="00C10CDC" w:rsidRDefault="00556A36" w:rsidP="00556A36">
      <w:pPr>
        <w:rPr>
          <w:rFonts w:cs="Arial"/>
          <w:sz w:val="22"/>
          <w:szCs w:val="22"/>
        </w:rPr>
      </w:pPr>
      <w:r w:rsidRPr="00C10CDC">
        <w:rPr>
          <w:rFonts w:cs="Arial"/>
          <w:sz w:val="22"/>
          <w:szCs w:val="22"/>
        </w:rPr>
        <w:t xml:space="preserve">Grundsätzlich besteht die Möglichkeit zur Lernberatung </w:t>
      </w:r>
      <w:r w:rsidR="004954E1">
        <w:rPr>
          <w:rFonts w:cs="Arial"/>
          <w:sz w:val="22"/>
          <w:szCs w:val="22"/>
        </w:rPr>
        <w:t>im Anschluss an den Unterricht mit</w:t>
      </w:r>
      <w:r w:rsidRPr="00C10CDC">
        <w:rPr>
          <w:rFonts w:cs="Arial"/>
          <w:sz w:val="22"/>
          <w:szCs w:val="22"/>
        </w:rPr>
        <w:t xml:space="preserve"> Fachlehrer/innen. </w:t>
      </w:r>
    </w:p>
    <w:p w:rsidR="00556A36" w:rsidRPr="00C10CDC" w:rsidRDefault="00556A36" w:rsidP="00556A36">
      <w:pPr>
        <w:spacing w:after="240"/>
        <w:rPr>
          <w:rFonts w:cs="Arial"/>
          <w:sz w:val="22"/>
          <w:szCs w:val="22"/>
        </w:rPr>
      </w:pPr>
      <w:r w:rsidRPr="00C10CDC">
        <w:rPr>
          <w:rFonts w:cs="Arial"/>
          <w:sz w:val="22"/>
          <w:szCs w:val="22"/>
        </w:rPr>
        <w:t>Bei nicht ausreichenden Leistungen bietet die Lehrkraft dem S</w:t>
      </w:r>
      <w:r w:rsidR="00061D03">
        <w:rPr>
          <w:rFonts w:cs="Arial"/>
          <w:sz w:val="22"/>
          <w:szCs w:val="22"/>
        </w:rPr>
        <w:t>tudierenden</w:t>
      </w:r>
      <w:r w:rsidRPr="00C10CDC">
        <w:rPr>
          <w:rFonts w:cs="Arial"/>
          <w:sz w:val="22"/>
          <w:szCs w:val="22"/>
        </w:rPr>
        <w:t xml:space="preserve"> bzw. der S</w:t>
      </w:r>
      <w:r w:rsidR="00061D03">
        <w:rPr>
          <w:rFonts w:cs="Arial"/>
          <w:sz w:val="22"/>
          <w:szCs w:val="22"/>
        </w:rPr>
        <w:t>tudierenden</w:t>
      </w:r>
      <w:r w:rsidRPr="00C10CDC">
        <w:rPr>
          <w:rFonts w:cs="Arial"/>
          <w:sz w:val="22"/>
          <w:szCs w:val="22"/>
        </w:rPr>
        <w:t xml:space="preserve"> spezielle Beratungstermine an. Zentrale Inhalte der Beratung</w:t>
      </w:r>
      <w:r w:rsidRPr="00C10CDC">
        <w:rPr>
          <w:rFonts w:cs="Arial"/>
          <w:sz w:val="22"/>
          <w:szCs w:val="22"/>
        </w:rPr>
        <w:t>s</w:t>
      </w:r>
      <w:r w:rsidRPr="00C10CDC">
        <w:rPr>
          <w:rFonts w:cs="Arial"/>
          <w:sz w:val="22"/>
          <w:szCs w:val="22"/>
        </w:rPr>
        <w:t>gespräche werden dokumentiert. Zudem werden die Lernhinweise und die U</w:t>
      </w:r>
      <w:r w:rsidRPr="00C10CDC">
        <w:rPr>
          <w:rFonts w:cs="Arial"/>
          <w:sz w:val="22"/>
          <w:szCs w:val="22"/>
        </w:rPr>
        <w:t>n</w:t>
      </w:r>
      <w:r w:rsidRPr="00C10CDC">
        <w:rPr>
          <w:rFonts w:cs="Arial"/>
          <w:sz w:val="22"/>
          <w:szCs w:val="22"/>
        </w:rPr>
        <w:t>terstützungsangebote der Lehrkraft schriftlich festgehalten.</w:t>
      </w:r>
    </w:p>
    <w:p w:rsidR="003B4126" w:rsidRPr="00C10CDC" w:rsidRDefault="003B4126">
      <w:pPr>
        <w:spacing w:after="240"/>
        <w:rPr>
          <w:rFonts w:cs="Arial"/>
          <w:i/>
          <w:sz w:val="22"/>
          <w:szCs w:val="22"/>
        </w:rPr>
      </w:pPr>
    </w:p>
    <w:p w:rsidR="003B4126" w:rsidRPr="00C10CDC" w:rsidRDefault="003B4126">
      <w:pPr>
        <w:pStyle w:val="berschrift2"/>
        <w:ind w:left="482" w:hanging="482"/>
        <w:rPr>
          <w:bCs/>
          <w:sz w:val="22"/>
          <w:szCs w:val="22"/>
        </w:rPr>
      </w:pPr>
      <w:r w:rsidRPr="00C10CDC">
        <w:rPr>
          <w:bCs/>
          <w:sz w:val="22"/>
          <w:szCs w:val="22"/>
        </w:rPr>
        <w:br w:type="page"/>
      </w:r>
      <w:bookmarkStart w:id="20" w:name="_Toc365882753"/>
      <w:r w:rsidRPr="00C10CDC">
        <w:rPr>
          <w:bCs/>
          <w:sz w:val="22"/>
          <w:szCs w:val="22"/>
        </w:rPr>
        <w:lastRenderedPageBreak/>
        <w:t>2.4 Lehr- und Lernmittel</w:t>
      </w:r>
      <w:bookmarkEnd w:id="20"/>
    </w:p>
    <w:p w:rsidR="003B4126" w:rsidRPr="00C10CDC" w:rsidRDefault="003B4126">
      <w:pPr>
        <w:spacing w:after="60"/>
        <w:rPr>
          <w:rFonts w:cs="Arial"/>
          <w:sz w:val="22"/>
          <w:szCs w:val="22"/>
        </w:rPr>
      </w:pPr>
      <w:r w:rsidRPr="00C10CDC">
        <w:rPr>
          <w:rFonts w:cs="Arial"/>
          <w:sz w:val="22"/>
          <w:szCs w:val="22"/>
        </w:rPr>
        <w:t xml:space="preserve">In der Reihenbibliothek steht jeweils ein </w:t>
      </w:r>
      <w:proofErr w:type="spellStart"/>
      <w:r w:rsidRPr="00C10CDC">
        <w:rPr>
          <w:rFonts w:cs="Arial"/>
          <w:sz w:val="22"/>
          <w:szCs w:val="22"/>
        </w:rPr>
        <w:t>K</w:t>
      </w:r>
      <w:r w:rsidR="004954E1">
        <w:rPr>
          <w:rFonts w:cs="Arial"/>
          <w:sz w:val="22"/>
          <w:szCs w:val="22"/>
        </w:rPr>
        <w:t>urs</w:t>
      </w:r>
      <w:r w:rsidRPr="00C10CDC">
        <w:rPr>
          <w:rFonts w:cs="Arial"/>
          <w:sz w:val="22"/>
          <w:szCs w:val="22"/>
        </w:rPr>
        <w:t>satz</w:t>
      </w:r>
      <w:proofErr w:type="spellEnd"/>
      <w:r w:rsidRPr="00C10CDC">
        <w:rPr>
          <w:rFonts w:cs="Arial"/>
          <w:sz w:val="22"/>
          <w:szCs w:val="22"/>
        </w:rPr>
        <w:t xml:space="preserve"> der Lehrwerke XX und YY zur Verfügung, falls in einzelnen Unterrichtsvorhaben mit diesen Lehrwerken gea</w:t>
      </w:r>
      <w:r w:rsidRPr="00C10CDC">
        <w:rPr>
          <w:rFonts w:cs="Arial"/>
          <w:sz w:val="22"/>
          <w:szCs w:val="22"/>
        </w:rPr>
        <w:t>r</w:t>
      </w:r>
      <w:r w:rsidRPr="00C10CDC">
        <w:rPr>
          <w:rFonts w:cs="Arial"/>
          <w:sz w:val="22"/>
          <w:szCs w:val="22"/>
        </w:rPr>
        <w:t>beitet werden soll.</w:t>
      </w:r>
    </w:p>
    <w:p w:rsidR="003B4126" w:rsidRPr="00C10CDC" w:rsidRDefault="003B4126">
      <w:pPr>
        <w:spacing w:after="60"/>
        <w:rPr>
          <w:rFonts w:cs="Arial"/>
          <w:sz w:val="22"/>
          <w:szCs w:val="22"/>
        </w:rPr>
      </w:pPr>
      <w:r w:rsidRPr="00C10CDC">
        <w:rPr>
          <w:rFonts w:cs="Arial"/>
          <w:sz w:val="22"/>
          <w:szCs w:val="22"/>
        </w:rPr>
        <w:t>Der Unterricht ist gemäß der Zusammenstellung der Unterrichtsvorhaben und der zentralen Vorgaben für den jeweiligen Abiturjahrgang durch weitere Materialien zu ergänzen. Hierfür stehen in der Lehrerbibliothek etliche Bände mit Kopiervo</w:t>
      </w:r>
      <w:r w:rsidRPr="00C10CDC">
        <w:rPr>
          <w:rFonts w:cs="Arial"/>
          <w:sz w:val="22"/>
          <w:szCs w:val="22"/>
        </w:rPr>
        <w:t>r</w:t>
      </w:r>
      <w:r w:rsidRPr="00C10CDC">
        <w:rPr>
          <w:rFonts w:cs="Arial"/>
          <w:sz w:val="22"/>
          <w:szCs w:val="22"/>
        </w:rPr>
        <w:t>lagen und anderen themenbezogenen Materialien aus den Reihen „XX-Deutsch“ und „YY-Deutsch“ als Präsenzexemplare zur Verfügung.</w:t>
      </w:r>
    </w:p>
    <w:p w:rsidR="003B4126" w:rsidRPr="00C10CDC" w:rsidRDefault="003B4126">
      <w:pPr>
        <w:spacing w:after="60"/>
        <w:rPr>
          <w:rFonts w:cs="Arial"/>
          <w:sz w:val="22"/>
          <w:szCs w:val="22"/>
        </w:rPr>
      </w:pPr>
    </w:p>
    <w:p w:rsidR="003B4126" w:rsidRPr="00C10CDC" w:rsidRDefault="003B4126">
      <w:pPr>
        <w:spacing w:after="60"/>
        <w:rPr>
          <w:rFonts w:cs="Arial"/>
          <w:sz w:val="22"/>
          <w:szCs w:val="22"/>
        </w:rPr>
      </w:pPr>
      <w:r w:rsidRPr="00C10CDC">
        <w:rPr>
          <w:rFonts w:cs="Arial"/>
          <w:sz w:val="22"/>
          <w:szCs w:val="22"/>
        </w:rPr>
        <w:t xml:space="preserve">Um die Anschaffungskosten für die </w:t>
      </w:r>
      <w:r w:rsidR="00F242F2">
        <w:rPr>
          <w:rFonts w:cs="Arial"/>
          <w:sz w:val="22"/>
          <w:szCs w:val="22"/>
        </w:rPr>
        <w:t>Studierenden</w:t>
      </w:r>
      <w:r w:rsidRPr="00C10CDC">
        <w:rPr>
          <w:rFonts w:cs="Arial"/>
          <w:sz w:val="22"/>
          <w:szCs w:val="22"/>
        </w:rPr>
        <w:t xml:space="preserve"> gering zu halten, kann auch auf die Reihenbibliothek zurückgegriffen werden. Hier liegen etliche literarische We</w:t>
      </w:r>
      <w:r w:rsidRPr="00C10CDC">
        <w:rPr>
          <w:rFonts w:cs="Arial"/>
          <w:sz w:val="22"/>
          <w:szCs w:val="22"/>
        </w:rPr>
        <w:t>r</w:t>
      </w:r>
      <w:r w:rsidRPr="00C10CDC">
        <w:rPr>
          <w:rFonts w:cs="Arial"/>
          <w:sz w:val="22"/>
          <w:szCs w:val="22"/>
        </w:rPr>
        <w:t>ke im Klassensatz vor. (Die Liste liegt allen Fachlehrer/innen vor und kann beim Fachvorsitz eingeholt werden.)</w:t>
      </w:r>
    </w:p>
    <w:p w:rsidR="003B4126" w:rsidRPr="00C10CDC" w:rsidRDefault="003B4126">
      <w:pPr>
        <w:spacing w:after="240"/>
        <w:rPr>
          <w:rFonts w:cs="Arial"/>
          <w:sz w:val="22"/>
          <w:szCs w:val="22"/>
        </w:rPr>
      </w:pPr>
    </w:p>
    <w:p w:rsidR="003B4126" w:rsidRPr="00C10CDC" w:rsidRDefault="003B4126">
      <w:pPr>
        <w:spacing w:after="240"/>
        <w:rPr>
          <w:rFonts w:cs="Arial"/>
          <w:sz w:val="22"/>
          <w:szCs w:val="22"/>
        </w:rPr>
      </w:pPr>
      <w:r w:rsidRPr="00C10CDC">
        <w:rPr>
          <w:rFonts w:cs="Arial"/>
          <w:sz w:val="22"/>
          <w:szCs w:val="22"/>
        </w:rPr>
        <w:t xml:space="preserve"> </w:t>
      </w:r>
    </w:p>
    <w:p w:rsidR="003B4126" w:rsidRDefault="003B4126">
      <w:pPr>
        <w:spacing w:after="240"/>
        <w:rPr>
          <w:rFonts w:cs="Arial"/>
          <w:i/>
        </w:rPr>
        <w:sectPr w:rsidR="003B4126">
          <w:footerReference w:type="even" r:id="rId16"/>
          <w:footerReference w:type="default" r:id="rId17"/>
          <w:footerReference w:type="first" r:id="rId18"/>
          <w:pgSz w:w="11904" w:h="16838" w:code="9"/>
          <w:pgMar w:top="1985" w:right="1985" w:bottom="2552" w:left="1985" w:header="709" w:footer="1985" w:gutter="0"/>
          <w:cols w:space="708"/>
          <w:titlePg/>
        </w:sectPr>
      </w:pPr>
    </w:p>
    <w:p w:rsidR="003B4126" w:rsidRDefault="003B4126">
      <w:pPr>
        <w:pStyle w:val="berschrift1"/>
        <w:rPr>
          <w:bCs/>
          <w:sz w:val="28"/>
        </w:rPr>
      </w:pPr>
      <w:bookmarkStart w:id="21" w:name="_Toc365882754"/>
      <w:r>
        <w:rPr>
          <w:bCs/>
          <w:sz w:val="28"/>
        </w:rPr>
        <w:lastRenderedPageBreak/>
        <w:t>3</w:t>
      </w:r>
      <w:r>
        <w:rPr>
          <w:bCs/>
          <w:sz w:val="28"/>
        </w:rPr>
        <w:tab/>
      </w:r>
      <w:bookmarkEnd w:id="17"/>
      <w:r>
        <w:rPr>
          <w:bCs/>
          <w:sz w:val="28"/>
        </w:rPr>
        <w:t>Entscheidungen zu fach- und unterrichtsübergre</w:t>
      </w:r>
      <w:r>
        <w:rPr>
          <w:bCs/>
          <w:sz w:val="28"/>
        </w:rPr>
        <w:t>i</w:t>
      </w:r>
      <w:r>
        <w:rPr>
          <w:bCs/>
          <w:sz w:val="28"/>
        </w:rPr>
        <w:t>fenden Fragen</w:t>
      </w:r>
      <w:bookmarkEnd w:id="21"/>
      <w:r>
        <w:rPr>
          <w:bCs/>
          <w:sz w:val="28"/>
        </w:rPr>
        <w:t xml:space="preserve"> </w:t>
      </w:r>
    </w:p>
    <w:p w:rsidR="003B4126" w:rsidRDefault="003B4126"/>
    <w:p w:rsidR="003B4126" w:rsidRPr="00C10CDC" w:rsidRDefault="003B4126">
      <w:pPr>
        <w:spacing w:after="240"/>
        <w:rPr>
          <w:rFonts w:cs="Arial"/>
          <w:sz w:val="22"/>
          <w:szCs w:val="22"/>
          <w:u w:val="single"/>
        </w:rPr>
      </w:pPr>
      <w:r w:rsidRPr="00C10CDC">
        <w:rPr>
          <w:rFonts w:cs="Arial"/>
          <w:sz w:val="22"/>
          <w:szCs w:val="22"/>
          <w:u w:val="single"/>
        </w:rPr>
        <w:t>Nutzung außerschulischer Lernorte</w:t>
      </w:r>
    </w:p>
    <w:p w:rsidR="007B2315" w:rsidRPr="00C10CDC" w:rsidRDefault="007B2315">
      <w:pPr>
        <w:spacing w:after="240"/>
        <w:rPr>
          <w:rFonts w:cs="Arial"/>
          <w:sz w:val="22"/>
          <w:szCs w:val="22"/>
        </w:rPr>
      </w:pPr>
      <w:r w:rsidRPr="00C10CDC">
        <w:rPr>
          <w:rFonts w:cs="Arial"/>
          <w:sz w:val="22"/>
          <w:szCs w:val="22"/>
        </w:rPr>
        <w:t>Im Rahmen einer Kooperation mit den städtischen Bühnen nutzt die Fachschaft Deutsch das Angebot von Workshops zur szenischen Interpretation von dramat</w:t>
      </w:r>
      <w:r w:rsidRPr="00C10CDC">
        <w:rPr>
          <w:rFonts w:cs="Arial"/>
          <w:sz w:val="22"/>
          <w:szCs w:val="22"/>
        </w:rPr>
        <w:t>i</w:t>
      </w:r>
      <w:r w:rsidRPr="00C10CDC">
        <w:rPr>
          <w:rFonts w:cs="Arial"/>
          <w:sz w:val="22"/>
          <w:szCs w:val="22"/>
        </w:rPr>
        <w:t>schen Texten. Dabei geht es nicht nur um das Textverständnis im engeren Si</w:t>
      </w:r>
      <w:r w:rsidRPr="00C10CDC">
        <w:rPr>
          <w:rFonts w:cs="Arial"/>
          <w:sz w:val="22"/>
          <w:szCs w:val="22"/>
        </w:rPr>
        <w:t>n</w:t>
      </w:r>
      <w:r w:rsidRPr="00C10CDC">
        <w:rPr>
          <w:rFonts w:cs="Arial"/>
          <w:sz w:val="22"/>
          <w:szCs w:val="22"/>
        </w:rPr>
        <w:t>ne, sondern auch um die Vermittlung der differenzierten Ausdrucksmöglichkeiten der Bühne und des Theaters.</w:t>
      </w:r>
    </w:p>
    <w:p w:rsidR="003B4126" w:rsidRPr="00C10CDC" w:rsidRDefault="003B4126">
      <w:pPr>
        <w:spacing w:after="240"/>
        <w:rPr>
          <w:rFonts w:cs="Arial"/>
          <w:i/>
          <w:sz w:val="22"/>
          <w:szCs w:val="22"/>
        </w:rPr>
      </w:pPr>
    </w:p>
    <w:p w:rsidR="003B4126" w:rsidRDefault="003B4126">
      <w:pPr>
        <w:pStyle w:val="berschrift1"/>
        <w:rPr>
          <w:bCs/>
          <w:sz w:val="28"/>
        </w:rPr>
      </w:pPr>
      <w:r w:rsidRPr="00C10CDC">
        <w:rPr>
          <w:bCs/>
          <w:sz w:val="22"/>
          <w:szCs w:val="22"/>
        </w:rPr>
        <w:br w:type="page"/>
      </w:r>
      <w:bookmarkStart w:id="22" w:name="_Toc365882755"/>
      <w:r>
        <w:rPr>
          <w:bCs/>
          <w:sz w:val="28"/>
        </w:rPr>
        <w:lastRenderedPageBreak/>
        <w:t>4</w:t>
      </w:r>
      <w:r>
        <w:rPr>
          <w:bCs/>
          <w:sz w:val="28"/>
        </w:rPr>
        <w:tab/>
        <w:t>Qualitätssicherung und Evaluation</w:t>
      </w:r>
      <w:bookmarkEnd w:id="22"/>
      <w:r>
        <w:rPr>
          <w:bCs/>
          <w:sz w:val="28"/>
        </w:rPr>
        <w:t xml:space="preserve"> </w:t>
      </w:r>
    </w:p>
    <w:p w:rsidR="003B4126" w:rsidRDefault="003B4126">
      <w:pPr>
        <w:spacing w:after="240"/>
        <w:rPr>
          <w:rFonts w:cs="Arial"/>
        </w:rPr>
      </w:pPr>
    </w:p>
    <w:p w:rsidR="003B4126" w:rsidRPr="00C10CDC" w:rsidRDefault="00F242F2">
      <w:pPr>
        <w:spacing w:after="60"/>
        <w:rPr>
          <w:rFonts w:cs="Arial"/>
          <w:sz w:val="22"/>
          <w:szCs w:val="22"/>
        </w:rPr>
      </w:pPr>
      <w:r w:rsidRPr="00F242F2">
        <w:rPr>
          <w:rFonts w:cs="Arial"/>
          <w:sz w:val="22"/>
          <w:szCs w:val="22"/>
        </w:rPr>
        <w:t>Alle 15 Kolleginnen und Kollegen des Faches Deutsch nehmen engagiert an zahlreichen Fortbildungen teil. In den halbjährlichen Fachkonferenzen tauschen sie sich über die Inhalte der Fortbildungen aus und planen – aus der jeweiligen Unterrichtserfahrung heraus – jeweils Unterrichtsprojekte, deren Ausgestaltung per Rundmail an alle Teilnehmer und Teilnehmerinnen der Fachgruppe geleitet werden. Informelle Treffen in Kleingruppen – je nach thematischem Zusamme</w:t>
      </w:r>
      <w:r w:rsidRPr="00F242F2">
        <w:rPr>
          <w:rFonts w:cs="Arial"/>
          <w:sz w:val="22"/>
          <w:szCs w:val="22"/>
        </w:rPr>
        <w:t>n</w:t>
      </w:r>
      <w:r w:rsidRPr="00F242F2">
        <w:rPr>
          <w:rFonts w:cs="Arial"/>
          <w:sz w:val="22"/>
          <w:szCs w:val="22"/>
        </w:rPr>
        <w:t>hang – runden den Informationsaustausch ab. Absprachen bzgl. Leistungsübe</w:t>
      </w:r>
      <w:r w:rsidRPr="00F242F2">
        <w:rPr>
          <w:rFonts w:cs="Arial"/>
          <w:sz w:val="22"/>
          <w:szCs w:val="22"/>
        </w:rPr>
        <w:t>r</w:t>
      </w:r>
      <w:r w:rsidRPr="00F242F2">
        <w:rPr>
          <w:rFonts w:cs="Arial"/>
          <w:sz w:val="22"/>
          <w:szCs w:val="22"/>
        </w:rPr>
        <w:t>prüfungen werden immer wieder aktualisiert.</w:t>
      </w:r>
    </w:p>
    <w:p w:rsidR="003B4126" w:rsidRPr="00C10CDC" w:rsidRDefault="003B4126">
      <w:pPr>
        <w:spacing w:after="60"/>
        <w:rPr>
          <w:rFonts w:cs="Arial"/>
          <w:sz w:val="22"/>
          <w:szCs w:val="22"/>
        </w:rPr>
      </w:pPr>
    </w:p>
    <w:p w:rsidR="003B4126" w:rsidRPr="00C10CDC" w:rsidRDefault="00C10CDC">
      <w:pPr>
        <w:pStyle w:val="berschrift1"/>
        <w:rPr>
          <w:rFonts w:cs="Arial"/>
          <w:sz w:val="22"/>
          <w:szCs w:val="22"/>
        </w:rPr>
      </w:pPr>
      <w:bookmarkStart w:id="23" w:name="_Toc365882756"/>
      <w:r w:rsidRPr="00C10CDC">
        <w:rPr>
          <w:rFonts w:cs="Arial"/>
          <w:sz w:val="22"/>
          <w:szCs w:val="22"/>
        </w:rPr>
        <w:t>Übersicht über regelmäßige</w:t>
      </w:r>
      <w:r w:rsidR="003B4126" w:rsidRPr="00C10CDC">
        <w:rPr>
          <w:rFonts w:cs="Arial"/>
          <w:sz w:val="22"/>
          <w:szCs w:val="22"/>
        </w:rPr>
        <w:t xml:space="preserve"> Beiträge zur Qualitätssicherung</w:t>
      </w:r>
      <w:bookmarkEnd w:id="23"/>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99"/>
        <w:gridCol w:w="2500"/>
        <w:gridCol w:w="1950"/>
      </w:tblGrid>
      <w:tr w:rsidR="003B4126" w:rsidRPr="00C10CDC">
        <w:trPr>
          <w:tblCellSpacing w:w="0" w:type="dxa"/>
        </w:trPr>
        <w:tc>
          <w:tcPr>
            <w:tcW w:w="3499" w:type="dxa"/>
            <w:tcBorders>
              <w:top w:val="outset" w:sz="6" w:space="0" w:color="auto"/>
              <w:left w:val="outset" w:sz="6" w:space="0" w:color="auto"/>
              <w:bottom w:val="outset" w:sz="6" w:space="0" w:color="auto"/>
              <w:right w:val="outset" w:sz="6" w:space="0" w:color="auto"/>
            </w:tcBorders>
          </w:tcPr>
          <w:p w:rsidR="003B4126" w:rsidRPr="00C10CDC" w:rsidRDefault="003B4126" w:rsidP="00C10CDC">
            <w:pPr>
              <w:spacing w:after="60"/>
              <w:jc w:val="left"/>
              <w:rPr>
                <w:rFonts w:cs="Arial"/>
                <w:sz w:val="22"/>
                <w:szCs w:val="22"/>
              </w:rPr>
            </w:pPr>
            <w:r w:rsidRPr="00C10CDC">
              <w:rPr>
                <w:rFonts w:cs="Arial"/>
                <w:b/>
                <w:bCs/>
                <w:sz w:val="22"/>
                <w:szCs w:val="22"/>
              </w:rPr>
              <w:t>WAS?</w:t>
            </w:r>
          </w:p>
        </w:tc>
        <w:tc>
          <w:tcPr>
            <w:tcW w:w="2500" w:type="dxa"/>
            <w:tcBorders>
              <w:top w:val="outset" w:sz="6" w:space="0" w:color="auto"/>
              <w:left w:val="outset" w:sz="6" w:space="0" w:color="auto"/>
              <w:bottom w:val="outset" w:sz="6" w:space="0" w:color="auto"/>
              <w:right w:val="outset" w:sz="6" w:space="0" w:color="auto"/>
            </w:tcBorders>
          </w:tcPr>
          <w:p w:rsidR="003B4126" w:rsidRPr="00C10CDC" w:rsidRDefault="003B4126" w:rsidP="00C10CDC">
            <w:pPr>
              <w:spacing w:after="60"/>
              <w:jc w:val="left"/>
              <w:rPr>
                <w:rFonts w:cs="Arial"/>
                <w:sz w:val="22"/>
                <w:szCs w:val="22"/>
              </w:rPr>
            </w:pPr>
            <w:r w:rsidRPr="00C10CDC">
              <w:rPr>
                <w:rFonts w:cs="Arial"/>
                <w:b/>
                <w:bCs/>
                <w:sz w:val="22"/>
                <w:szCs w:val="22"/>
              </w:rPr>
              <w:t>WER?</w:t>
            </w:r>
          </w:p>
        </w:tc>
        <w:tc>
          <w:tcPr>
            <w:tcW w:w="1950" w:type="dxa"/>
            <w:tcBorders>
              <w:top w:val="outset" w:sz="6" w:space="0" w:color="auto"/>
              <w:left w:val="outset" w:sz="6" w:space="0" w:color="auto"/>
              <w:bottom w:val="outset" w:sz="6" w:space="0" w:color="auto"/>
              <w:right w:val="outset" w:sz="6" w:space="0" w:color="auto"/>
            </w:tcBorders>
          </w:tcPr>
          <w:p w:rsidR="003B4126" w:rsidRPr="00C10CDC" w:rsidRDefault="003B4126" w:rsidP="00C10CDC">
            <w:pPr>
              <w:spacing w:after="60"/>
              <w:jc w:val="left"/>
              <w:rPr>
                <w:rFonts w:cs="Arial"/>
                <w:sz w:val="22"/>
                <w:szCs w:val="22"/>
              </w:rPr>
            </w:pPr>
            <w:r w:rsidRPr="00C10CDC">
              <w:rPr>
                <w:rFonts w:cs="Arial"/>
                <w:b/>
                <w:bCs/>
                <w:sz w:val="22"/>
                <w:szCs w:val="22"/>
              </w:rPr>
              <w:t xml:space="preserve">WANN </w:t>
            </w:r>
          </w:p>
        </w:tc>
      </w:tr>
      <w:tr w:rsidR="003B4126" w:rsidRPr="00C10CDC">
        <w:trPr>
          <w:tblCellSpacing w:w="0" w:type="dxa"/>
        </w:trPr>
        <w:tc>
          <w:tcPr>
            <w:tcW w:w="3499" w:type="dxa"/>
            <w:tcBorders>
              <w:top w:val="outset" w:sz="6" w:space="0" w:color="auto"/>
              <w:left w:val="outset" w:sz="6" w:space="0" w:color="auto"/>
              <w:bottom w:val="outset" w:sz="6" w:space="0" w:color="auto"/>
              <w:right w:val="outset" w:sz="6" w:space="0" w:color="auto"/>
            </w:tcBorders>
          </w:tcPr>
          <w:p w:rsidR="003B4126" w:rsidRPr="00C10CDC" w:rsidRDefault="003B4126" w:rsidP="00061D03">
            <w:pPr>
              <w:spacing w:after="60"/>
              <w:jc w:val="left"/>
              <w:rPr>
                <w:rFonts w:cs="Arial"/>
                <w:sz w:val="22"/>
                <w:szCs w:val="22"/>
              </w:rPr>
            </w:pPr>
            <w:r w:rsidRPr="00C10CDC">
              <w:rPr>
                <w:rFonts w:cs="Arial"/>
                <w:sz w:val="22"/>
                <w:szCs w:val="22"/>
              </w:rPr>
              <w:t>regelmäßig durchgeführte Tea</w:t>
            </w:r>
            <w:r w:rsidRPr="00C10CDC">
              <w:rPr>
                <w:rFonts w:cs="Arial"/>
                <w:sz w:val="22"/>
                <w:szCs w:val="22"/>
              </w:rPr>
              <w:t>m</w:t>
            </w:r>
            <w:r w:rsidRPr="00C10CDC">
              <w:rPr>
                <w:rFonts w:cs="Arial"/>
                <w:sz w:val="22"/>
                <w:szCs w:val="22"/>
              </w:rPr>
              <w:t>besprechungen – Auswertung des Lernfortschritts und Absprachen über die Vorgehensweisen und Inhalte</w:t>
            </w:r>
          </w:p>
        </w:tc>
        <w:tc>
          <w:tcPr>
            <w:tcW w:w="2500" w:type="dxa"/>
            <w:tcBorders>
              <w:top w:val="outset" w:sz="6" w:space="0" w:color="auto"/>
              <w:left w:val="outset" w:sz="6" w:space="0" w:color="auto"/>
              <w:bottom w:val="outset" w:sz="6" w:space="0" w:color="auto"/>
              <w:right w:val="outset" w:sz="6" w:space="0" w:color="auto"/>
            </w:tcBorders>
          </w:tcPr>
          <w:p w:rsidR="003B4126" w:rsidRPr="00C10CDC" w:rsidRDefault="003B4126" w:rsidP="00061D03">
            <w:pPr>
              <w:spacing w:after="60"/>
              <w:jc w:val="left"/>
              <w:rPr>
                <w:rFonts w:cs="Arial"/>
                <w:sz w:val="22"/>
                <w:szCs w:val="22"/>
              </w:rPr>
            </w:pPr>
            <w:r w:rsidRPr="00C10CDC">
              <w:rPr>
                <w:rFonts w:cs="Arial"/>
                <w:sz w:val="22"/>
                <w:szCs w:val="22"/>
              </w:rPr>
              <w:t xml:space="preserve">Lehrkräfte innerhalb </w:t>
            </w:r>
            <w:r w:rsidR="00061D03">
              <w:rPr>
                <w:rFonts w:cs="Arial"/>
                <w:sz w:val="22"/>
                <w:szCs w:val="22"/>
              </w:rPr>
              <w:t>e</w:t>
            </w:r>
            <w:r w:rsidR="00061D03">
              <w:rPr>
                <w:rFonts w:cs="Arial"/>
                <w:sz w:val="22"/>
                <w:szCs w:val="22"/>
              </w:rPr>
              <w:t>i</w:t>
            </w:r>
            <w:r w:rsidR="00061D03">
              <w:rPr>
                <w:rFonts w:cs="Arial"/>
                <w:sz w:val="22"/>
                <w:szCs w:val="22"/>
              </w:rPr>
              <w:t>nes Semesters</w:t>
            </w:r>
            <w:r w:rsidRPr="00C10CDC">
              <w:rPr>
                <w:rFonts w:cs="Arial"/>
                <w:sz w:val="22"/>
                <w:szCs w:val="22"/>
              </w:rPr>
              <w:t xml:space="preserve"> </w:t>
            </w:r>
          </w:p>
        </w:tc>
        <w:tc>
          <w:tcPr>
            <w:tcW w:w="1950" w:type="dxa"/>
            <w:tcBorders>
              <w:top w:val="outset" w:sz="6" w:space="0" w:color="auto"/>
              <w:left w:val="outset" w:sz="6" w:space="0" w:color="auto"/>
              <w:bottom w:val="outset" w:sz="6" w:space="0" w:color="auto"/>
              <w:right w:val="outset" w:sz="6" w:space="0" w:color="auto"/>
            </w:tcBorders>
          </w:tcPr>
          <w:p w:rsidR="003B4126" w:rsidRPr="00C10CDC" w:rsidRDefault="003B4126" w:rsidP="00C10CDC">
            <w:pPr>
              <w:spacing w:after="60"/>
              <w:jc w:val="left"/>
              <w:rPr>
                <w:rFonts w:cs="Arial"/>
                <w:sz w:val="22"/>
                <w:szCs w:val="22"/>
              </w:rPr>
            </w:pPr>
            <w:r w:rsidRPr="00C10CDC">
              <w:rPr>
                <w:rFonts w:cs="Arial"/>
                <w:sz w:val="22"/>
                <w:szCs w:val="22"/>
              </w:rPr>
              <w:t xml:space="preserve">einmal pro </w:t>
            </w:r>
            <w:r w:rsidR="00F242F2">
              <w:rPr>
                <w:rFonts w:cs="Arial"/>
                <w:sz w:val="22"/>
                <w:szCs w:val="22"/>
              </w:rPr>
              <w:t>Seme</w:t>
            </w:r>
            <w:r w:rsidR="00F242F2">
              <w:rPr>
                <w:rFonts w:cs="Arial"/>
                <w:sz w:val="22"/>
                <w:szCs w:val="22"/>
              </w:rPr>
              <w:t>s</w:t>
            </w:r>
            <w:r w:rsidR="00F242F2">
              <w:rPr>
                <w:rFonts w:cs="Arial"/>
                <w:sz w:val="22"/>
                <w:szCs w:val="22"/>
              </w:rPr>
              <w:t>ter</w:t>
            </w:r>
          </w:p>
        </w:tc>
      </w:tr>
      <w:tr w:rsidR="003B4126" w:rsidRPr="00C10CDC">
        <w:trPr>
          <w:tblCellSpacing w:w="0" w:type="dxa"/>
        </w:trPr>
        <w:tc>
          <w:tcPr>
            <w:tcW w:w="3499" w:type="dxa"/>
            <w:tcBorders>
              <w:top w:val="outset" w:sz="6" w:space="0" w:color="auto"/>
              <w:left w:val="outset" w:sz="6" w:space="0" w:color="auto"/>
              <w:bottom w:val="outset" w:sz="6" w:space="0" w:color="auto"/>
              <w:right w:val="outset" w:sz="6" w:space="0" w:color="auto"/>
            </w:tcBorders>
          </w:tcPr>
          <w:p w:rsidR="003B4126" w:rsidRPr="00C10CDC" w:rsidRDefault="00F01969" w:rsidP="00C10CDC">
            <w:pPr>
              <w:spacing w:after="60"/>
              <w:jc w:val="left"/>
              <w:rPr>
                <w:rFonts w:cs="Arial"/>
                <w:sz w:val="22"/>
                <w:szCs w:val="22"/>
              </w:rPr>
            </w:pPr>
            <w:r>
              <w:rPr>
                <w:rFonts w:cs="Arial"/>
                <w:sz w:val="22"/>
                <w:szCs w:val="22"/>
              </w:rPr>
              <w:t>schulintern</w:t>
            </w:r>
            <w:r w:rsidR="003B4126" w:rsidRPr="00C10CDC">
              <w:rPr>
                <w:rFonts w:cs="Arial"/>
                <w:sz w:val="22"/>
                <w:szCs w:val="22"/>
              </w:rPr>
              <w:t xml:space="preserve">e Fortbildung </w:t>
            </w:r>
          </w:p>
        </w:tc>
        <w:tc>
          <w:tcPr>
            <w:tcW w:w="2500" w:type="dxa"/>
            <w:tcBorders>
              <w:top w:val="outset" w:sz="6" w:space="0" w:color="auto"/>
              <w:left w:val="outset" w:sz="6" w:space="0" w:color="auto"/>
              <w:bottom w:val="outset" w:sz="6" w:space="0" w:color="auto"/>
              <w:right w:val="outset" w:sz="6" w:space="0" w:color="auto"/>
            </w:tcBorders>
          </w:tcPr>
          <w:p w:rsidR="003B4126" w:rsidRPr="00C10CDC" w:rsidRDefault="003B4126" w:rsidP="00C10CDC">
            <w:pPr>
              <w:spacing w:after="60"/>
              <w:jc w:val="left"/>
              <w:rPr>
                <w:rFonts w:cs="Arial"/>
                <w:sz w:val="22"/>
                <w:szCs w:val="22"/>
              </w:rPr>
            </w:pPr>
            <w:r w:rsidRPr="00C10CDC">
              <w:rPr>
                <w:rFonts w:cs="Arial"/>
                <w:sz w:val="22"/>
                <w:szCs w:val="22"/>
              </w:rPr>
              <w:t>gesamte Fachgruppe</w:t>
            </w:r>
          </w:p>
        </w:tc>
        <w:tc>
          <w:tcPr>
            <w:tcW w:w="1950" w:type="dxa"/>
            <w:tcBorders>
              <w:top w:val="outset" w:sz="6" w:space="0" w:color="auto"/>
              <w:left w:val="outset" w:sz="6" w:space="0" w:color="auto"/>
              <w:bottom w:val="outset" w:sz="6" w:space="0" w:color="auto"/>
              <w:right w:val="outset" w:sz="6" w:space="0" w:color="auto"/>
            </w:tcBorders>
          </w:tcPr>
          <w:p w:rsidR="003B4126" w:rsidRPr="00C10CDC" w:rsidRDefault="003B4126" w:rsidP="00C10CDC">
            <w:pPr>
              <w:spacing w:after="60"/>
              <w:jc w:val="left"/>
              <w:rPr>
                <w:rFonts w:cs="Arial"/>
                <w:sz w:val="22"/>
                <w:szCs w:val="22"/>
              </w:rPr>
            </w:pPr>
            <w:r w:rsidRPr="00C10CDC">
              <w:rPr>
                <w:rFonts w:cs="Arial"/>
                <w:sz w:val="22"/>
                <w:szCs w:val="22"/>
              </w:rPr>
              <w:t>mindestens einmal pro Schuljahr</w:t>
            </w:r>
          </w:p>
        </w:tc>
      </w:tr>
      <w:tr w:rsidR="003B4126" w:rsidRPr="00C10CDC">
        <w:trPr>
          <w:tblCellSpacing w:w="0" w:type="dxa"/>
        </w:trPr>
        <w:tc>
          <w:tcPr>
            <w:tcW w:w="3499" w:type="dxa"/>
            <w:tcBorders>
              <w:top w:val="outset" w:sz="6" w:space="0" w:color="auto"/>
              <w:left w:val="outset" w:sz="6" w:space="0" w:color="auto"/>
              <w:bottom w:val="outset" w:sz="6" w:space="0" w:color="auto"/>
              <w:right w:val="outset" w:sz="6" w:space="0" w:color="auto"/>
            </w:tcBorders>
          </w:tcPr>
          <w:p w:rsidR="003B4126" w:rsidRPr="00C10CDC" w:rsidRDefault="003B4126" w:rsidP="00C10CDC">
            <w:pPr>
              <w:spacing w:after="60"/>
              <w:jc w:val="left"/>
              <w:rPr>
                <w:rFonts w:cs="Arial"/>
                <w:sz w:val="22"/>
                <w:szCs w:val="22"/>
              </w:rPr>
            </w:pPr>
            <w:r w:rsidRPr="00C10CDC">
              <w:rPr>
                <w:rFonts w:cs="Arial"/>
                <w:sz w:val="22"/>
                <w:szCs w:val="22"/>
              </w:rPr>
              <w:t>Fachtagungen / Implementation</w:t>
            </w:r>
            <w:r w:rsidRPr="00C10CDC">
              <w:rPr>
                <w:rFonts w:cs="Arial"/>
                <w:sz w:val="22"/>
                <w:szCs w:val="22"/>
              </w:rPr>
              <w:t>s</w:t>
            </w:r>
            <w:r w:rsidRPr="00C10CDC">
              <w:rPr>
                <w:rFonts w:cs="Arial"/>
                <w:sz w:val="22"/>
                <w:szCs w:val="22"/>
              </w:rPr>
              <w:t>veranstaltungen</w:t>
            </w:r>
          </w:p>
        </w:tc>
        <w:tc>
          <w:tcPr>
            <w:tcW w:w="2500" w:type="dxa"/>
            <w:tcBorders>
              <w:top w:val="outset" w:sz="6" w:space="0" w:color="auto"/>
              <w:left w:val="outset" w:sz="6" w:space="0" w:color="auto"/>
              <w:bottom w:val="outset" w:sz="6" w:space="0" w:color="auto"/>
              <w:right w:val="outset" w:sz="6" w:space="0" w:color="auto"/>
            </w:tcBorders>
          </w:tcPr>
          <w:p w:rsidR="003B4126" w:rsidRPr="00C10CDC" w:rsidRDefault="003B4126" w:rsidP="00C10CDC">
            <w:pPr>
              <w:spacing w:after="60"/>
              <w:jc w:val="left"/>
              <w:rPr>
                <w:rFonts w:cs="Arial"/>
                <w:sz w:val="22"/>
                <w:szCs w:val="22"/>
              </w:rPr>
            </w:pPr>
            <w:r w:rsidRPr="00C10CDC">
              <w:rPr>
                <w:rFonts w:cs="Arial"/>
                <w:sz w:val="22"/>
                <w:szCs w:val="22"/>
              </w:rPr>
              <w:t>Fachkonferenzvorsitz sowie ein weiteres Mi</w:t>
            </w:r>
            <w:r w:rsidRPr="00C10CDC">
              <w:rPr>
                <w:rFonts w:cs="Arial"/>
                <w:sz w:val="22"/>
                <w:szCs w:val="22"/>
              </w:rPr>
              <w:t>t</w:t>
            </w:r>
            <w:r w:rsidRPr="00C10CDC">
              <w:rPr>
                <w:rFonts w:cs="Arial"/>
                <w:sz w:val="22"/>
                <w:szCs w:val="22"/>
              </w:rPr>
              <w:t>glied der Fachkonferenz im Wechsel</w:t>
            </w:r>
          </w:p>
        </w:tc>
        <w:tc>
          <w:tcPr>
            <w:tcW w:w="1950" w:type="dxa"/>
            <w:tcBorders>
              <w:top w:val="outset" w:sz="6" w:space="0" w:color="auto"/>
              <w:left w:val="outset" w:sz="6" w:space="0" w:color="auto"/>
              <w:bottom w:val="outset" w:sz="6" w:space="0" w:color="auto"/>
              <w:right w:val="outset" w:sz="6" w:space="0" w:color="auto"/>
            </w:tcBorders>
          </w:tcPr>
          <w:p w:rsidR="003B4126" w:rsidRPr="00C10CDC" w:rsidRDefault="003B4126" w:rsidP="00C10CDC">
            <w:pPr>
              <w:spacing w:after="60"/>
              <w:jc w:val="left"/>
              <w:rPr>
                <w:rFonts w:cs="Arial"/>
                <w:sz w:val="22"/>
                <w:szCs w:val="22"/>
              </w:rPr>
            </w:pPr>
            <w:r w:rsidRPr="00C10CDC">
              <w:rPr>
                <w:rFonts w:cs="Arial"/>
                <w:sz w:val="22"/>
                <w:szCs w:val="22"/>
              </w:rPr>
              <w:t>bei Bedarf</w:t>
            </w:r>
          </w:p>
        </w:tc>
      </w:tr>
    </w:tbl>
    <w:p w:rsidR="003B4126" w:rsidRPr="00C10CDC" w:rsidRDefault="003B4126">
      <w:pPr>
        <w:spacing w:after="60"/>
        <w:rPr>
          <w:rFonts w:cs="Arial"/>
          <w:sz w:val="22"/>
          <w:szCs w:val="22"/>
        </w:rPr>
      </w:pPr>
    </w:p>
    <w:p w:rsidR="003B4126" w:rsidRPr="00C10CDC" w:rsidRDefault="003B4126">
      <w:pPr>
        <w:spacing w:after="240"/>
        <w:rPr>
          <w:rFonts w:cs="Arial"/>
          <w:sz w:val="22"/>
          <w:szCs w:val="22"/>
        </w:rPr>
      </w:pPr>
    </w:p>
    <w:p w:rsidR="003B4126" w:rsidRDefault="003B4126">
      <w:pPr>
        <w:spacing w:after="240"/>
        <w:rPr>
          <w:rFonts w:cs="Arial"/>
          <w:i/>
        </w:rPr>
        <w:sectPr w:rsidR="003B4126">
          <w:footerReference w:type="even" r:id="rId19"/>
          <w:footerReference w:type="default" r:id="rId20"/>
          <w:footerReference w:type="first" r:id="rId21"/>
          <w:pgSz w:w="11904" w:h="16838" w:code="9"/>
          <w:pgMar w:top="1985" w:right="1985" w:bottom="2552" w:left="1985" w:header="709" w:footer="1985" w:gutter="0"/>
          <w:cols w:space="708"/>
          <w:titlePg/>
        </w:sectPr>
      </w:pPr>
    </w:p>
    <w:p w:rsidR="003B4126" w:rsidRDefault="003B4126">
      <w:pPr>
        <w:rPr>
          <w:b/>
        </w:rPr>
      </w:pPr>
      <w:r>
        <w:rPr>
          <w:b/>
        </w:rPr>
        <w:lastRenderedPageBreak/>
        <w:t xml:space="preserve">Evaluation des </w:t>
      </w:r>
      <w:r w:rsidR="00F01969">
        <w:rPr>
          <w:b/>
        </w:rPr>
        <w:t>schulintern</w:t>
      </w:r>
      <w:r>
        <w:rPr>
          <w:b/>
        </w:rPr>
        <w:t>en Curriculums</w:t>
      </w:r>
    </w:p>
    <w:p w:rsidR="003B4126" w:rsidRDefault="003B4126">
      <w:pPr>
        <w:rPr>
          <w:sz w:val="22"/>
        </w:rPr>
      </w:pPr>
    </w:p>
    <w:p w:rsidR="003B4126" w:rsidRDefault="003B4126">
      <w:pPr>
        <w:rPr>
          <w:sz w:val="22"/>
        </w:rPr>
      </w:pPr>
      <w:r>
        <w:rPr>
          <w:b/>
          <w:sz w:val="22"/>
        </w:rPr>
        <w:t>Zielsetzung:</w:t>
      </w:r>
      <w:r>
        <w:rPr>
          <w:sz w:val="22"/>
        </w:rPr>
        <w:t xml:space="preserve"> Das </w:t>
      </w:r>
      <w:r w:rsidR="00F01969">
        <w:rPr>
          <w:sz w:val="22"/>
        </w:rPr>
        <w:t>schulintern</w:t>
      </w:r>
      <w:r>
        <w:rPr>
          <w:sz w:val="22"/>
        </w:rPr>
        <w:t>e Curriculum stellt keine starre Größe dar, sondern ist als „lebendes Dokument“ zu betrachten. Dementsprechend sind die Inhalte stetig zu überprüfen, um ggf. Modifikationen vornehmen zu können. Die Fachkonferenz (als professionelle Lerngemeinschaft) trägt durch diesen Prozess zur Qualitätsentwicklung und damit zur Qualitätssicherung des Faches bei.</w:t>
      </w:r>
    </w:p>
    <w:p w:rsidR="003B4126" w:rsidRDefault="003B4126">
      <w:pPr>
        <w:rPr>
          <w:sz w:val="22"/>
        </w:rPr>
      </w:pPr>
    </w:p>
    <w:p w:rsidR="003B4126" w:rsidRDefault="003B4126">
      <w:pPr>
        <w:rPr>
          <w:sz w:val="22"/>
        </w:rPr>
      </w:pPr>
      <w:r>
        <w:rPr>
          <w:b/>
          <w:sz w:val="22"/>
        </w:rPr>
        <w:t>Prozess:</w:t>
      </w:r>
      <w:r>
        <w:rPr>
          <w:sz w:val="22"/>
        </w:rPr>
        <w:t xml:space="preserve"> Der Prüfmodus erfolgt jährlich. Zu Schuljahresbeginn werden die Erfahrungen des vergangenen Schuljahres in der Fachschaft gesammelt, bewertet und eventuell notwendige Konsequenzen formuliert. Der vorliegende Bogen wird als Instr</w:t>
      </w:r>
      <w:r>
        <w:rPr>
          <w:sz w:val="22"/>
        </w:rPr>
        <w:t>u</w:t>
      </w:r>
      <w:r>
        <w:rPr>
          <w:sz w:val="22"/>
        </w:rPr>
        <w:t>ment einer solchen Bilanzierung genutzt.</w:t>
      </w:r>
    </w:p>
    <w:p w:rsidR="003B4126" w:rsidRDefault="003B412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808"/>
        <w:gridCol w:w="2134"/>
        <w:gridCol w:w="2515"/>
        <w:gridCol w:w="1950"/>
        <w:gridCol w:w="1919"/>
      </w:tblGrid>
      <w:tr w:rsidR="003B4126">
        <w:tc>
          <w:tcPr>
            <w:tcW w:w="3999" w:type="dxa"/>
            <w:gridSpan w:val="2"/>
            <w:tcBorders>
              <w:bottom w:val="single" w:sz="12" w:space="0" w:color="auto"/>
              <w:right w:val="single" w:sz="12" w:space="0" w:color="auto"/>
            </w:tcBorders>
          </w:tcPr>
          <w:p w:rsidR="003B4126" w:rsidRDefault="003B4126">
            <w:pPr>
              <w:rPr>
                <w:rFonts w:cs="Arial"/>
                <w:b/>
              </w:rPr>
            </w:pPr>
            <w:r>
              <w:rPr>
                <w:rFonts w:cs="Arial"/>
                <w:b/>
              </w:rPr>
              <w:t>Kriterien</w:t>
            </w:r>
          </w:p>
        </w:tc>
        <w:tc>
          <w:tcPr>
            <w:tcW w:w="2134" w:type="dxa"/>
            <w:tcBorders>
              <w:left w:val="single" w:sz="12" w:space="0" w:color="auto"/>
              <w:bottom w:val="single" w:sz="12" w:space="0" w:color="auto"/>
            </w:tcBorders>
          </w:tcPr>
          <w:p w:rsidR="003B4126" w:rsidRDefault="003B4126">
            <w:pPr>
              <w:rPr>
                <w:rFonts w:cs="Arial"/>
                <w:b/>
              </w:rPr>
            </w:pPr>
            <w:r>
              <w:rPr>
                <w:rFonts w:cs="Arial"/>
                <w:b/>
              </w:rPr>
              <w:t>Ist-Zustand</w:t>
            </w:r>
          </w:p>
          <w:p w:rsidR="003B4126" w:rsidRDefault="003B4126">
            <w:pPr>
              <w:rPr>
                <w:rFonts w:cs="Arial"/>
                <w:b/>
              </w:rPr>
            </w:pPr>
            <w:r>
              <w:rPr>
                <w:rFonts w:cs="Arial"/>
                <w:b/>
              </w:rPr>
              <w:t>Auffälligkeiten</w:t>
            </w:r>
          </w:p>
        </w:tc>
        <w:tc>
          <w:tcPr>
            <w:tcW w:w="2515" w:type="dxa"/>
            <w:tcBorders>
              <w:bottom w:val="single" w:sz="12" w:space="0" w:color="auto"/>
            </w:tcBorders>
          </w:tcPr>
          <w:p w:rsidR="003B4126" w:rsidRDefault="003B4126">
            <w:pPr>
              <w:rPr>
                <w:rFonts w:cs="Arial"/>
                <w:b/>
              </w:rPr>
            </w:pPr>
            <w:r>
              <w:rPr>
                <w:rFonts w:cs="Arial"/>
                <w:b/>
              </w:rPr>
              <w:t>Änderungen/</w:t>
            </w:r>
          </w:p>
          <w:p w:rsidR="003B4126" w:rsidRDefault="003B4126">
            <w:pPr>
              <w:rPr>
                <w:rFonts w:cs="Arial"/>
                <w:b/>
              </w:rPr>
            </w:pPr>
            <w:r>
              <w:rPr>
                <w:rFonts w:cs="Arial"/>
                <w:b/>
              </w:rPr>
              <w:t>Konsequenzen/</w:t>
            </w:r>
          </w:p>
          <w:p w:rsidR="003B4126" w:rsidRDefault="003B4126">
            <w:pPr>
              <w:rPr>
                <w:rFonts w:cs="Arial"/>
                <w:b/>
              </w:rPr>
            </w:pPr>
            <w:r>
              <w:rPr>
                <w:rFonts w:cs="Arial"/>
                <w:b/>
              </w:rPr>
              <w:t>Perspektivplanung</w:t>
            </w:r>
          </w:p>
        </w:tc>
        <w:tc>
          <w:tcPr>
            <w:tcW w:w="1950" w:type="dxa"/>
            <w:tcBorders>
              <w:bottom w:val="single" w:sz="12" w:space="0" w:color="auto"/>
            </w:tcBorders>
          </w:tcPr>
          <w:p w:rsidR="003B4126" w:rsidRDefault="003B4126">
            <w:pPr>
              <w:rPr>
                <w:rFonts w:cs="Arial"/>
                <w:b/>
              </w:rPr>
            </w:pPr>
            <w:r>
              <w:rPr>
                <w:rFonts w:cs="Arial"/>
                <w:b/>
              </w:rPr>
              <w:t>Wer</w:t>
            </w:r>
          </w:p>
          <w:p w:rsidR="003B4126" w:rsidRDefault="0074558D">
            <w:pPr>
              <w:rPr>
                <w:rFonts w:cs="Arial"/>
                <w:b/>
                <w:sz w:val="18"/>
                <w:szCs w:val="18"/>
              </w:rPr>
            </w:pPr>
            <w:r>
              <w:rPr>
                <w:rFonts w:cs="Arial"/>
                <w:b/>
                <w:sz w:val="18"/>
                <w:szCs w:val="18"/>
              </w:rPr>
              <w:t>(v</w:t>
            </w:r>
            <w:r w:rsidR="003B4126">
              <w:rPr>
                <w:rFonts w:cs="Arial"/>
                <w:b/>
                <w:sz w:val="18"/>
                <w:szCs w:val="18"/>
              </w:rPr>
              <w:t>erantwortlich)</w:t>
            </w:r>
          </w:p>
        </w:tc>
        <w:tc>
          <w:tcPr>
            <w:tcW w:w="1919" w:type="dxa"/>
            <w:tcBorders>
              <w:bottom w:val="single" w:sz="12" w:space="0" w:color="auto"/>
            </w:tcBorders>
          </w:tcPr>
          <w:p w:rsidR="003B4126" w:rsidRDefault="003B4126">
            <w:pPr>
              <w:rPr>
                <w:rFonts w:cs="Arial"/>
                <w:b/>
              </w:rPr>
            </w:pPr>
            <w:r>
              <w:rPr>
                <w:rFonts w:cs="Arial"/>
                <w:b/>
              </w:rPr>
              <w:t>Bis wann</w:t>
            </w:r>
          </w:p>
          <w:p w:rsidR="003B4126" w:rsidRDefault="003B4126">
            <w:pPr>
              <w:rPr>
                <w:rFonts w:cs="Arial"/>
                <w:b/>
                <w:sz w:val="18"/>
                <w:szCs w:val="18"/>
              </w:rPr>
            </w:pPr>
            <w:r>
              <w:rPr>
                <w:rFonts w:cs="Arial"/>
                <w:b/>
                <w:sz w:val="18"/>
                <w:szCs w:val="18"/>
              </w:rPr>
              <w:t>(Zeitrahmen)</w:t>
            </w:r>
          </w:p>
        </w:tc>
      </w:tr>
      <w:tr w:rsidR="003B4126">
        <w:tc>
          <w:tcPr>
            <w:tcW w:w="3999" w:type="dxa"/>
            <w:gridSpan w:val="2"/>
            <w:tcBorders>
              <w:top w:val="single" w:sz="12" w:space="0" w:color="auto"/>
              <w:right w:val="single" w:sz="12" w:space="0" w:color="auto"/>
            </w:tcBorders>
            <w:shd w:val="clear" w:color="auto" w:fill="D9D9D9"/>
          </w:tcPr>
          <w:p w:rsidR="003B4126" w:rsidRDefault="003B4126">
            <w:pPr>
              <w:rPr>
                <w:rFonts w:cs="Arial"/>
                <w:b/>
              </w:rPr>
            </w:pPr>
            <w:r>
              <w:rPr>
                <w:rFonts w:cs="Arial"/>
                <w:b/>
              </w:rPr>
              <w:t>Funktionen</w:t>
            </w:r>
          </w:p>
        </w:tc>
        <w:tc>
          <w:tcPr>
            <w:tcW w:w="2134" w:type="dxa"/>
            <w:tcBorders>
              <w:top w:val="single" w:sz="12" w:space="0" w:color="auto"/>
              <w:left w:val="single" w:sz="12" w:space="0" w:color="auto"/>
            </w:tcBorders>
            <w:shd w:val="clear" w:color="auto" w:fill="D9D9D9"/>
          </w:tcPr>
          <w:p w:rsidR="003B4126" w:rsidRDefault="003B4126">
            <w:pPr>
              <w:rPr>
                <w:rFonts w:cs="Arial"/>
              </w:rPr>
            </w:pPr>
          </w:p>
        </w:tc>
        <w:tc>
          <w:tcPr>
            <w:tcW w:w="2515" w:type="dxa"/>
            <w:tcBorders>
              <w:top w:val="single" w:sz="12" w:space="0" w:color="auto"/>
            </w:tcBorders>
            <w:shd w:val="clear" w:color="auto" w:fill="D9D9D9"/>
          </w:tcPr>
          <w:p w:rsidR="003B4126" w:rsidRDefault="003B4126">
            <w:pPr>
              <w:rPr>
                <w:rFonts w:cs="Arial"/>
              </w:rPr>
            </w:pPr>
          </w:p>
        </w:tc>
        <w:tc>
          <w:tcPr>
            <w:tcW w:w="1950" w:type="dxa"/>
            <w:tcBorders>
              <w:top w:val="single" w:sz="12" w:space="0" w:color="auto"/>
            </w:tcBorders>
            <w:shd w:val="clear" w:color="auto" w:fill="D9D9D9"/>
          </w:tcPr>
          <w:p w:rsidR="003B4126" w:rsidRDefault="003B4126">
            <w:pPr>
              <w:rPr>
                <w:rFonts w:cs="Arial"/>
              </w:rPr>
            </w:pPr>
          </w:p>
        </w:tc>
        <w:tc>
          <w:tcPr>
            <w:tcW w:w="1919" w:type="dxa"/>
            <w:tcBorders>
              <w:top w:val="single" w:sz="12" w:space="0" w:color="auto"/>
            </w:tcBorders>
            <w:shd w:val="clear" w:color="auto" w:fill="D9D9D9"/>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Fachvorsitz</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Stellvertreter</w:t>
            </w:r>
            <w:r w:rsidR="0074558D">
              <w:rPr>
                <w:rFonts w:cs="Arial"/>
              </w:rPr>
              <w:t>/in</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bottom w:val="single" w:sz="12" w:space="0" w:color="auto"/>
              <w:right w:val="single" w:sz="12" w:space="0" w:color="auto"/>
            </w:tcBorders>
          </w:tcPr>
          <w:p w:rsidR="003B4126" w:rsidRDefault="0074558D">
            <w:pPr>
              <w:rPr>
                <w:rFonts w:cs="Arial"/>
              </w:rPr>
            </w:pPr>
            <w:r>
              <w:rPr>
                <w:rFonts w:cs="Arial"/>
              </w:rPr>
              <w:t>s</w:t>
            </w:r>
            <w:r w:rsidR="003B4126">
              <w:rPr>
                <w:rFonts w:cs="Arial"/>
              </w:rPr>
              <w:t xml:space="preserve">onstige Funktionen </w:t>
            </w:r>
          </w:p>
          <w:p w:rsidR="003B4126" w:rsidRDefault="003B4126">
            <w:pPr>
              <w:rPr>
                <w:rFonts w:cs="Arial"/>
                <w:sz w:val="14"/>
                <w:szCs w:val="14"/>
              </w:rPr>
            </w:pPr>
            <w:r>
              <w:rPr>
                <w:rFonts w:cs="Arial"/>
                <w:sz w:val="14"/>
                <w:szCs w:val="14"/>
              </w:rPr>
              <w:t>(im Rahmen der schulprogrammatischen fächerübergreife</w:t>
            </w:r>
            <w:r>
              <w:rPr>
                <w:rFonts w:cs="Arial"/>
                <w:sz w:val="14"/>
                <w:szCs w:val="14"/>
              </w:rPr>
              <w:t>n</w:t>
            </w:r>
            <w:r>
              <w:rPr>
                <w:rFonts w:cs="Arial"/>
                <w:sz w:val="14"/>
                <w:szCs w:val="14"/>
              </w:rPr>
              <w:t>den Schwerpunkte)</w:t>
            </w:r>
          </w:p>
        </w:tc>
        <w:tc>
          <w:tcPr>
            <w:tcW w:w="2134" w:type="dxa"/>
            <w:tcBorders>
              <w:left w:val="single" w:sz="12" w:space="0" w:color="auto"/>
              <w:bottom w:val="single" w:sz="12" w:space="0" w:color="auto"/>
            </w:tcBorders>
          </w:tcPr>
          <w:p w:rsidR="003B4126" w:rsidRDefault="003B4126">
            <w:pPr>
              <w:rPr>
                <w:rFonts w:cs="Arial"/>
              </w:rPr>
            </w:pPr>
          </w:p>
        </w:tc>
        <w:tc>
          <w:tcPr>
            <w:tcW w:w="2515" w:type="dxa"/>
            <w:tcBorders>
              <w:bottom w:val="single" w:sz="12" w:space="0" w:color="auto"/>
            </w:tcBorders>
          </w:tcPr>
          <w:p w:rsidR="003B4126" w:rsidRDefault="003B4126">
            <w:pPr>
              <w:rPr>
                <w:rFonts w:cs="Arial"/>
              </w:rPr>
            </w:pPr>
          </w:p>
        </w:tc>
        <w:tc>
          <w:tcPr>
            <w:tcW w:w="1950" w:type="dxa"/>
            <w:tcBorders>
              <w:bottom w:val="single" w:sz="12" w:space="0" w:color="auto"/>
            </w:tcBorders>
          </w:tcPr>
          <w:p w:rsidR="003B4126" w:rsidRDefault="003B4126">
            <w:pPr>
              <w:rPr>
                <w:rFonts w:cs="Arial"/>
              </w:rPr>
            </w:pPr>
          </w:p>
        </w:tc>
        <w:tc>
          <w:tcPr>
            <w:tcW w:w="1919" w:type="dxa"/>
            <w:tcBorders>
              <w:bottom w:val="single" w:sz="12" w:space="0" w:color="auto"/>
            </w:tcBorders>
          </w:tcPr>
          <w:p w:rsidR="003B4126" w:rsidRDefault="003B4126">
            <w:pPr>
              <w:rPr>
                <w:rFonts w:cs="Arial"/>
              </w:rPr>
            </w:pPr>
          </w:p>
        </w:tc>
      </w:tr>
      <w:tr w:rsidR="003B4126">
        <w:tc>
          <w:tcPr>
            <w:tcW w:w="3999" w:type="dxa"/>
            <w:gridSpan w:val="2"/>
            <w:tcBorders>
              <w:top w:val="single" w:sz="12" w:space="0" w:color="auto"/>
              <w:right w:val="single" w:sz="12" w:space="0" w:color="auto"/>
            </w:tcBorders>
            <w:shd w:val="clear" w:color="auto" w:fill="D9D9D9"/>
          </w:tcPr>
          <w:p w:rsidR="003B4126" w:rsidRDefault="003B4126">
            <w:pPr>
              <w:rPr>
                <w:rFonts w:cs="Arial"/>
                <w:b/>
              </w:rPr>
            </w:pPr>
            <w:r>
              <w:rPr>
                <w:rFonts w:cs="Arial"/>
                <w:b/>
              </w:rPr>
              <w:t>Ressourcen</w:t>
            </w:r>
          </w:p>
        </w:tc>
        <w:tc>
          <w:tcPr>
            <w:tcW w:w="2134" w:type="dxa"/>
            <w:tcBorders>
              <w:top w:val="single" w:sz="12" w:space="0" w:color="auto"/>
              <w:left w:val="single" w:sz="12" w:space="0" w:color="auto"/>
            </w:tcBorders>
            <w:shd w:val="clear" w:color="auto" w:fill="D9D9D9"/>
          </w:tcPr>
          <w:p w:rsidR="003B4126" w:rsidRDefault="003B4126">
            <w:pPr>
              <w:rPr>
                <w:rFonts w:cs="Arial"/>
              </w:rPr>
            </w:pPr>
          </w:p>
        </w:tc>
        <w:tc>
          <w:tcPr>
            <w:tcW w:w="2515" w:type="dxa"/>
            <w:tcBorders>
              <w:top w:val="single" w:sz="12" w:space="0" w:color="auto"/>
            </w:tcBorders>
            <w:shd w:val="clear" w:color="auto" w:fill="D9D9D9"/>
          </w:tcPr>
          <w:p w:rsidR="003B4126" w:rsidRDefault="003B4126">
            <w:pPr>
              <w:rPr>
                <w:rFonts w:cs="Arial"/>
              </w:rPr>
            </w:pPr>
          </w:p>
        </w:tc>
        <w:tc>
          <w:tcPr>
            <w:tcW w:w="1950" w:type="dxa"/>
            <w:tcBorders>
              <w:top w:val="single" w:sz="12" w:space="0" w:color="auto"/>
            </w:tcBorders>
            <w:shd w:val="clear" w:color="auto" w:fill="D9D9D9"/>
          </w:tcPr>
          <w:p w:rsidR="003B4126" w:rsidRDefault="003B4126">
            <w:pPr>
              <w:rPr>
                <w:rFonts w:cs="Arial"/>
              </w:rPr>
            </w:pPr>
          </w:p>
        </w:tc>
        <w:tc>
          <w:tcPr>
            <w:tcW w:w="1919" w:type="dxa"/>
            <w:tcBorders>
              <w:top w:val="single" w:sz="12" w:space="0" w:color="auto"/>
            </w:tcBorders>
            <w:shd w:val="clear" w:color="auto" w:fill="D9D9D9"/>
          </w:tcPr>
          <w:p w:rsidR="003B4126" w:rsidRDefault="003B4126">
            <w:pPr>
              <w:rPr>
                <w:rFonts w:cs="Arial"/>
              </w:rPr>
            </w:pPr>
          </w:p>
        </w:tc>
      </w:tr>
      <w:tr w:rsidR="003B4126">
        <w:trPr>
          <w:cantSplit/>
        </w:trPr>
        <w:tc>
          <w:tcPr>
            <w:tcW w:w="1191" w:type="dxa"/>
            <w:vMerge w:val="restart"/>
          </w:tcPr>
          <w:p w:rsidR="003B4126" w:rsidRDefault="003B4126">
            <w:pPr>
              <w:rPr>
                <w:rFonts w:cs="Arial"/>
              </w:rPr>
            </w:pPr>
            <w:r>
              <w:rPr>
                <w:rFonts w:cs="Arial"/>
              </w:rPr>
              <w:t>personell</w:t>
            </w:r>
          </w:p>
        </w:tc>
        <w:tc>
          <w:tcPr>
            <w:tcW w:w="2808" w:type="dxa"/>
            <w:tcBorders>
              <w:right w:val="single" w:sz="12" w:space="0" w:color="auto"/>
            </w:tcBorders>
          </w:tcPr>
          <w:p w:rsidR="003B4126" w:rsidRDefault="003B4126">
            <w:pPr>
              <w:rPr>
                <w:rFonts w:cs="Arial"/>
              </w:rPr>
            </w:pPr>
            <w:r>
              <w:rPr>
                <w:rFonts w:cs="Arial"/>
              </w:rPr>
              <w:t>Fachlehrer/in</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tcPr>
          <w:p w:rsidR="003B4126" w:rsidRDefault="003B4126">
            <w:pPr>
              <w:rPr>
                <w:rFonts w:cs="Arial"/>
              </w:rPr>
            </w:pPr>
          </w:p>
        </w:tc>
        <w:tc>
          <w:tcPr>
            <w:tcW w:w="2808" w:type="dxa"/>
            <w:tcBorders>
              <w:right w:val="single" w:sz="12" w:space="0" w:color="auto"/>
            </w:tcBorders>
          </w:tcPr>
          <w:p w:rsidR="003B4126" w:rsidRDefault="003B4126">
            <w:pPr>
              <w:rPr>
                <w:rFonts w:cs="Arial"/>
              </w:rPr>
            </w:pPr>
            <w:r>
              <w:rPr>
                <w:rFonts w:cs="Arial"/>
              </w:rPr>
              <w:t>fachfremd</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tcPr>
          <w:p w:rsidR="003B4126" w:rsidRDefault="003B4126">
            <w:pPr>
              <w:rPr>
                <w:rFonts w:cs="Arial"/>
              </w:rPr>
            </w:pPr>
          </w:p>
        </w:tc>
        <w:tc>
          <w:tcPr>
            <w:tcW w:w="2808" w:type="dxa"/>
            <w:tcBorders>
              <w:right w:val="single" w:sz="12" w:space="0" w:color="auto"/>
            </w:tcBorders>
          </w:tcPr>
          <w:p w:rsidR="003B4126" w:rsidRDefault="003B4126">
            <w:pPr>
              <w:rPr>
                <w:rFonts w:cs="Arial"/>
              </w:rPr>
            </w:pPr>
            <w:r>
              <w:rPr>
                <w:rFonts w:cs="Arial"/>
              </w:rPr>
              <w:t>Lerngruppen</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tcPr>
          <w:p w:rsidR="003B4126" w:rsidRDefault="003B4126">
            <w:pPr>
              <w:rPr>
                <w:rFonts w:cs="Arial"/>
              </w:rPr>
            </w:pPr>
          </w:p>
        </w:tc>
        <w:tc>
          <w:tcPr>
            <w:tcW w:w="2808" w:type="dxa"/>
            <w:tcBorders>
              <w:right w:val="single" w:sz="12" w:space="0" w:color="auto"/>
            </w:tcBorders>
          </w:tcPr>
          <w:p w:rsidR="003B4126" w:rsidRDefault="003B4126">
            <w:pPr>
              <w:rPr>
                <w:rFonts w:cs="Arial"/>
              </w:rPr>
            </w:pPr>
            <w:r>
              <w:rPr>
                <w:rFonts w:cs="Arial"/>
              </w:rPr>
              <w:t>Lerngruppengröße</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tcPr>
          <w:p w:rsidR="003B4126" w:rsidRDefault="003B4126">
            <w:pPr>
              <w:rPr>
                <w:rFonts w:cs="Arial"/>
              </w:rPr>
            </w:pPr>
          </w:p>
        </w:tc>
        <w:tc>
          <w:tcPr>
            <w:tcW w:w="2808" w:type="dxa"/>
            <w:tcBorders>
              <w:right w:val="single" w:sz="12" w:space="0" w:color="auto"/>
            </w:tcBorders>
          </w:tcPr>
          <w:p w:rsidR="003B4126" w:rsidRDefault="003B4126">
            <w:pPr>
              <w:rPr>
                <w:rFonts w:cs="Arial"/>
              </w:rPr>
            </w:pPr>
            <w:r>
              <w:rPr>
                <w:rFonts w:cs="Arial"/>
              </w:rPr>
              <w:t>…</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val="restart"/>
          </w:tcPr>
          <w:p w:rsidR="003B4126" w:rsidRDefault="003B4126">
            <w:pPr>
              <w:rPr>
                <w:rFonts w:cs="Arial"/>
              </w:rPr>
            </w:pPr>
            <w:r>
              <w:rPr>
                <w:rFonts w:cs="Arial"/>
              </w:rPr>
              <w:t>räumlich</w:t>
            </w:r>
          </w:p>
        </w:tc>
        <w:tc>
          <w:tcPr>
            <w:tcW w:w="2808" w:type="dxa"/>
            <w:tcBorders>
              <w:right w:val="single" w:sz="12" w:space="0" w:color="auto"/>
            </w:tcBorders>
          </w:tcPr>
          <w:p w:rsidR="003B4126" w:rsidRDefault="003B4126">
            <w:pPr>
              <w:rPr>
                <w:rFonts w:cs="Arial"/>
              </w:rPr>
            </w:pPr>
            <w:proofErr w:type="spellStart"/>
            <w:r>
              <w:rPr>
                <w:rFonts w:cs="Arial"/>
              </w:rPr>
              <w:t>Fachraum</w:t>
            </w:r>
            <w:proofErr w:type="spellEnd"/>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tcPr>
          <w:p w:rsidR="003B4126" w:rsidRDefault="003B4126">
            <w:pPr>
              <w:rPr>
                <w:rFonts w:cs="Arial"/>
              </w:rPr>
            </w:pPr>
          </w:p>
        </w:tc>
        <w:tc>
          <w:tcPr>
            <w:tcW w:w="2808" w:type="dxa"/>
            <w:tcBorders>
              <w:right w:val="single" w:sz="12" w:space="0" w:color="auto"/>
            </w:tcBorders>
          </w:tcPr>
          <w:p w:rsidR="003B4126" w:rsidRDefault="003B4126">
            <w:pPr>
              <w:rPr>
                <w:rFonts w:cs="Arial"/>
              </w:rPr>
            </w:pPr>
            <w:r>
              <w:rPr>
                <w:rFonts w:cs="Arial"/>
              </w:rPr>
              <w:t>Bibliothek</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tcPr>
          <w:p w:rsidR="003B4126" w:rsidRDefault="003B4126">
            <w:pPr>
              <w:rPr>
                <w:rFonts w:cs="Arial"/>
              </w:rPr>
            </w:pPr>
          </w:p>
        </w:tc>
        <w:tc>
          <w:tcPr>
            <w:tcW w:w="2808" w:type="dxa"/>
            <w:tcBorders>
              <w:right w:val="single" w:sz="12" w:space="0" w:color="auto"/>
            </w:tcBorders>
          </w:tcPr>
          <w:p w:rsidR="003B4126" w:rsidRDefault="003B4126">
            <w:pPr>
              <w:rPr>
                <w:rFonts w:cs="Arial"/>
              </w:rPr>
            </w:pPr>
            <w:r>
              <w:rPr>
                <w:rFonts w:cs="Arial"/>
              </w:rPr>
              <w:t>Computerraum</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tcPr>
          <w:p w:rsidR="003B4126" w:rsidRDefault="003B4126">
            <w:pPr>
              <w:rPr>
                <w:rFonts w:cs="Arial"/>
              </w:rPr>
            </w:pPr>
          </w:p>
        </w:tc>
        <w:tc>
          <w:tcPr>
            <w:tcW w:w="2808" w:type="dxa"/>
            <w:tcBorders>
              <w:right w:val="single" w:sz="12" w:space="0" w:color="auto"/>
            </w:tcBorders>
          </w:tcPr>
          <w:p w:rsidR="003B4126" w:rsidRDefault="003B4126">
            <w:pPr>
              <w:rPr>
                <w:rFonts w:cs="Arial"/>
              </w:rPr>
            </w:pPr>
            <w:r>
              <w:rPr>
                <w:rFonts w:cs="Arial"/>
              </w:rPr>
              <w:t xml:space="preserve">Raum für </w:t>
            </w:r>
            <w:proofErr w:type="spellStart"/>
            <w:r>
              <w:rPr>
                <w:rFonts w:cs="Arial"/>
              </w:rPr>
              <w:t>Fachteamarb</w:t>
            </w:r>
            <w:proofErr w:type="spellEnd"/>
            <w:r>
              <w:rPr>
                <w:rFonts w:cs="Arial"/>
              </w:rPr>
              <w:t>.</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tcPr>
          <w:p w:rsidR="003B4126" w:rsidRDefault="003B4126">
            <w:pPr>
              <w:rPr>
                <w:rFonts w:cs="Arial"/>
              </w:rPr>
            </w:pPr>
          </w:p>
        </w:tc>
        <w:tc>
          <w:tcPr>
            <w:tcW w:w="2808" w:type="dxa"/>
            <w:tcBorders>
              <w:right w:val="single" w:sz="12" w:space="0" w:color="auto"/>
            </w:tcBorders>
          </w:tcPr>
          <w:p w:rsidR="003B4126" w:rsidRDefault="003B4126">
            <w:pPr>
              <w:rPr>
                <w:rFonts w:cs="Arial"/>
              </w:rPr>
            </w:pPr>
            <w:r>
              <w:rPr>
                <w:rFonts w:cs="Arial"/>
              </w:rPr>
              <w:t>…</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val="restart"/>
          </w:tcPr>
          <w:p w:rsidR="003B4126" w:rsidRDefault="003B4126">
            <w:pPr>
              <w:rPr>
                <w:rFonts w:cs="Arial"/>
              </w:rPr>
            </w:pPr>
            <w:r>
              <w:rPr>
                <w:rFonts w:cs="Arial"/>
              </w:rPr>
              <w:t>materiell/</w:t>
            </w:r>
          </w:p>
          <w:p w:rsidR="003B4126" w:rsidRDefault="003B4126">
            <w:pPr>
              <w:rPr>
                <w:rFonts w:cs="Arial"/>
              </w:rPr>
            </w:pPr>
            <w:r>
              <w:rPr>
                <w:rFonts w:cs="Arial"/>
              </w:rPr>
              <w:t>sachlich</w:t>
            </w:r>
          </w:p>
        </w:tc>
        <w:tc>
          <w:tcPr>
            <w:tcW w:w="2808" w:type="dxa"/>
            <w:tcBorders>
              <w:right w:val="single" w:sz="12" w:space="0" w:color="auto"/>
            </w:tcBorders>
          </w:tcPr>
          <w:p w:rsidR="003B4126" w:rsidRDefault="003B4126">
            <w:pPr>
              <w:rPr>
                <w:rFonts w:cs="Arial"/>
              </w:rPr>
            </w:pPr>
            <w:r>
              <w:rPr>
                <w:rFonts w:cs="Arial"/>
              </w:rPr>
              <w:t>Lehrwerke</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tcPr>
          <w:p w:rsidR="003B4126" w:rsidRDefault="003B4126">
            <w:pPr>
              <w:rPr>
                <w:rFonts w:cs="Arial"/>
              </w:rPr>
            </w:pPr>
          </w:p>
        </w:tc>
        <w:tc>
          <w:tcPr>
            <w:tcW w:w="2808" w:type="dxa"/>
            <w:tcBorders>
              <w:right w:val="single" w:sz="12" w:space="0" w:color="auto"/>
            </w:tcBorders>
          </w:tcPr>
          <w:p w:rsidR="003B4126" w:rsidRDefault="003B4126">
            <w:pPr>
              <w:rPr>
                <w:rFonts w:cs="Arial"/>
              </w:rPr>
            </w:pPr>
            <w:r>
              <w:rPr>
                <w:rFonts w:cs="Arial"/>
              </w:rPr>
              <w:t>Fachzeitschriften</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rPr>
          <w:cantSplit/>
        </w:trPr>
        <w:tc>
          <w:tcPr>
            <w:tcW w:w="1191" w:type="dxa"/>
            <w:vMerge/>
            <w:tcBorders>
              <w:bottom w:val="single" w:sz="4" w:space="0" w:color="auto"/>
            </w:tcBorders>
          </w:tcPr>
          <w:p w:rsidR="003B4126" w:rsidRDefault="003B4126">
            <w:pPr>
              <w:rPr>
                <w:rFonts w:cs="Arial"/>
              </w:rPr>
            </w:pPr>
          </w:p>
        </w:tc>
        <w:tc>
          <w:tcPr>
            <w:tcW w:w="2808" w:type="dxa"/>
            <w:tcBorders>
              <w:bottom w:val="single" w:sz="4" w:space="0" w:color="auto"/>
              <w:right w:val="single" w:sz="12" w:space="0" w:color="auto"/>
            </w:tcBorders>
          </w:tcPr>
          <w:p w:rsidR="003B4126" w:rsidRDefault="003B4126">
            <w:pPr>
              <w:rPr>
                <w:rFonts w:cs="Arial"/>
              </w:rPr>
            </w:pPr>
            <w:r>
              <w:rPr>
                <w:rFonts w:cs="Arial"/>
              </w:rPr>
              <w:t>…</w:t>
            </w:r>
          </w:p>
        </w:tc>
        <w:tc>
          <w:tcPr>
            <w:tcW w:w="2134" w:type="dxa"/>
            <w:tcBorders>
              <w:left w:val="single" w:sz="12" w:space="0" w:color="auto"/>
              <w:bottom w:val="single" w:sz="4" w:space="0" w:color="auto"/>
            </w:tcBorders>
          </w:tcPr>
          <w:p w:rsidR="003B4126" w:rsidRDefault="003B4126">
            <w:pPr>
              <w:rPr>
                <w:rFonts w:cs="Arial"/>
              </w:rPr>
            </w:pPr>
          </w:p>
        </w:tc>
        <w:tc>
          <w:tcPr>
            <w:tcW w:w="2515" w:type="dxa"/>
            <w:tcBorders>
              <w:bottom w:val="single" w:sz="4" w:space="0" w:color="auto"/>
            </w:tcBorders>
          </w:tcPr>
          <w:p w:rsidR="003B4126" w:rsidRDefault="003B4126">
            <w:pPr>
              <w:rPr>
                <w:rFonts w:cs="Arial"/>
              </w:rPr>
            </w:pPr>
          </w:p>
        </w:tc>
        <w:tc>
          <w:tcPr>
            <w:tcW w:w="1950" w:type="dxa"/>
            <w:tcBorders>
              <w:bottom w:val="single" w:sz="4" w:space="0" w:color="auto"/>
            </w:tcBorders>
          </w:tcPr>
          <w:p w:rsidR="003B4126" w:rsidRDefault="003B4126">
            <w:pPr>
              <w:rPr>
                <w:rFonts w:cs="Arial"/>
              </w:rPr>
            </w:pPr>
          </w:p>
        </w:tc>
        <w:tc>
          <w:tcPr>
            <w:tcW w:w="1919" w:type="dxa"/>
            <w:tcBorders>
              <w:bottom w:val="single" w:sz="4" w:space="0" w:color="auto"/>
            </w:tcBorders>
          </w:tcPr>
          <w:p w:rsidR="003B4126" w:rsidRDefault="003B4126">
            <w:pPr>
              <w:rPr>
                <w:rFonts w:cs="Arial"/>
              </w:rPr>
            </w:pPr>
          </w:p>
        </w:tc>
      </w:tr>
      <w:tr w:rsidR="003B4126">
        <w:trPr>
          <w:cantSplit/>
        </w:trPr>
        <w:tc>
          <w:tcPr>
            <w:tcW w:w="1191" w:type="dxa"/>
            <w:vMerge w:val="restart"/>
            <w:tcBorders>
              <w:top w:val="single" w:sz="4" w:space="0" w:color="auto"/>
            </w:tcBorders>
          </w:tcPr>
          <w:p w:rsidR="003B4126" w:rsidRDefault="003B4126">
            <w:pPr>
              <w:rPr>
                <w:rFonts w:cs="Arial"/>
              </w:rPr>
            </w:pPr>
            <w:r>
              <w:rPr>
                <w:rFonts w:cs="Arial"/>
              </w:rPr>
              <w:t>zeitlich</w:t>
            </w:r>
          </w:p>
        </w:tc>
        <w:tc>
          <w:tcPr>
            <w:tcW w:w="2808" w:type="dxa"/>
            <w:tcBorders>
              <w:top w:val="single" w:sz="4" w:space="0" w:color="auto"/>
              <w:bottom w:val="single" w:sz="4" w:space="0" w:color="auto"/>
              <w:right w:val="single" w:sz="12" w:space="0" w:color="auto"/>
            </w:tcBorders>
          </w:tcPr>
          <w:p w:rsidR="003B4126" w:rsidRDefault="003B4126">
            <w:pPr>
              <w:rPr>
                <w:rFonts w:cs="Arial"/>
              </w:rPr>
            </w:pPr>
            <w:r>
              <w:rPr>
                <w:rFonts w:cs="Arial"/>
              </w:rPr>
              <w:t>Abstände Fachteama</w:t>
            </w:r>
            <w:r>
              <w:rPr>
                <w:rFonts w:cs="Arial"/>
              </w:rPr>
              <w:t>r</w:t>
            </w:r>
            <w:r>
              <w:rPr>
                <w:rFonts w:cs="Arial"/>
              </w:rPr>
              <w:t>beit</w:t>
            </w:r>
          </w:p>
        </w:tc>
        <w:tc>
          <w:tcPr>
            <w:tcW w:w="2134" w:type="dxa"/>
            <w:tcBorders>
              <w:top w:val="single" w:sz="4" w:space="0" w:color="auto"/>
              <w:left w:val="single" w:sz="12" w:space="0" w:color="auto"/>
              <w:bottom w:val="single" w:sz="4" w:space="0" w:color="auto"/>
            </w:tcBorders>
          </w:tcPr>
          <w:p w:rsidR="003B4126" w:rsidRDefault="003B4126">
            <w:pPr>
              <w:rPr>
                <w:rFonts w:cs="Arial"/>
              </w:rPr>
            </w:pPr>
          </w:p>
        </w:tc>
        <w:tc>
          <w:tcPr>
            <w:tcW w:w="2515" w:type="dxa"/>
            <w:tcBorders>
              <w:top w:val="single" w:sz="4" w:space="0" w:color="auto"/>
              <w:bottom w:val="single" w:sz="4" w:space="0" w:color="auto"/>
            </w:tcBorders>
          </w:tcPr>
          <w:p w:rsidR="003B4126" w:rsidRDefault="003B4126">
            <w:pPr>
              <w:rPr>
                <w:rFonts w:cs="Arial"/>
              </w:rPr>
            </w:pPr>
          </w:p>
        </w:tc>
        <w:tc>
          <w:tcPr>
            <w:tcW w:w="1950" w:type="dxa"/>
            <w:tcBorders>
              <w:top w:val="single" w:sz="4" w:space="0" w:color="auto"/>
              <w:bottom w:val="single" w:sz="4" w:space="0" w:color="auto"/>
            </w:tcBorders>
          </w:tcPr>
          <w:p w:rsidR="003B4126" w:rsidRDefault="003B4126">
            <w:pPr>
              <w:rPr>
                <w:rFonts w:cs="Arial"/>
              </w:rPr>
            </w:pPr>
          </w:p>
        </w:tc>
        <w:tc>
          <w:tcPr>
            <w:tcW w:w="1919" w:type="dxa"/>
            <w:tcBorders>
              <w:top w:val="single" w:sz="4" w:space="0" w:color="auto"/>
              <w:bottom w:val="single" w:sz="4" w:space="0" w:color="auto"/>
            </w:tcBorders>
          </w:tcPr>
          <w:p w:rsidR="003B4126" w:rsidRDefault="003B4126">
            <w:pPr>
              <w:rPr>
                <w:rFonts w:cs="Arial"/>
              </w:rPr>
            </w:pPr>
          </w:p>
        </w:tc>
      </w:tr>
      <w:tr w:rsidR="003B4126">
        <w:trPr>
          <w:cantSplit/>
        </w:trPr>
        <w:tc>
          <w:tcPr>
            <w:tcW w:w="1191" w:type="dxa"/>
            <w:vMerge/>
          </w:tcPr>
          <w:p w:rsidR="003B4126" w:rsidRDefault="003B4126">
            <w:pPr>
              <w:rPr>
                <w:rFonts w:cs="Arial"/>
              </w:rPr>
            </w:pPr>
          </w:p>
        </w:tc>
        <w:tc>
          <w:tcPr>
            <w:tcW w:w="2808" w:type="dxa"/>
            <w:tcBorders>
              <w:top w:val="single" w:sz="4" w:space="0" w:color="auto"/>
              <w:bottom w:val="single" w:sz="4" w:space="0" w:color="auto"/>
              <w:right w:val="single" w:sz="12" w:space="0" w:color="auto"/>
            </w:tcBorders>
          </w:tcPr>
          <w:p w:rsidR="003B4126" w:rsidRDefault="003B4126">
            <w:pPr>
              <w:rPr>
                <w:rFonts w:cs="Arial"/>
              </w:rPr>
            </w:pPr>
            <w:r>
              <w:rPr>
                <w:rFonts w:cs="Arial"/>
              </w:rPr>
              <w:t>Dauer Fachteamarbeit</w:t>
            </w:r>
          </w:p>
        </w:tc>
        <w:tc>
          <w:tcPr>
            <w:tcW w:w="2134" w:type="dxa"/>
            <w:tcBorders>
              <w:top w:val="single" w:sz="4" w:space="0" w:color="auto"/>
              <w:left w:val="single" w:sz="12" w:space="0" w:color="auto"/>
              <w:bottom w:val="single" w:sz="4" w:space="0" w:color="auto"/>
            </w:tcBorders>
          </w:tcPr>
          <w:p w:rsidR="003B4126" w:rsidRDefault="003B4126">
            <w:pPr>
              <w:rPr>
                <w:rFonts w:cs="Arial"/>
              </w:rPr>
            </w:pPr>
          </w:p>
        </w:tc>
        <w:tc>
          <w:tcPr>
            <w:tcW w:w="2515" w:type="dxa"/>
            <w:tcBorders>
              <w:top w:val="single" w:sz="4" w:space="0" w:color="auto"/>
              <w:bottom w:val="single" w:sz="4" w:space="0" w:color="auto"/>
            </w:tcBorders>
          </w:tcPr>
          <w:p w:rsidR="003B4126" w:rsidRDefault="003B4126">
            <w:pPr>
              <w:rPr>
                <w:rFonts w:cs="Arial"/>
              </w:rPr>
            </w:pPr>
          </w:p>
        </w:tc>
        <w:tc>
          <w:tcPr>
            <w:tcW w:w="1950" w:type="dxa"/>
            <w:tcBorders>
              <w:top w:val="single" w:sz="4" w:space="0" w:color="auto"/>
              <w:bottom w:val="single" w:sz="4" w:space="0" w:color="auto"/>
            </w:tcBorders>
          </w:tcPr>
          <w:p w:rsidR="003B4126" w:rsidRDefault="003B4126">
            <w:pPr>
              <w:rPr>
                <w:rFonts w:cs="Arial"/>
              </w:rPr>
            </w:pPr>
          </w:p>
        </w:tc>
        <w:tc>
          <w:tcPr>
            <w:tcW w:w="1919" w:type="dxa"/>
            <w:tcBorders>
              <w:top w:val="single" w:sz="4" w:space="0" w:color="auto"/>
              <w:bottom w:val="single" w:sz="4" w:space="0" w:color="auto"/>
            </w:tcBorders>
          </w:tcPr>
          <w:p w:rsidR="003B4126" w:rsidRDefault="003B4126">
            <w:pPr>
              <w:rPr>
                <w:rFonts w:cs="Arial"/>
              </w:rPr>
            </w:pPr>
          </w:p>
        </w:tc>
      </w:tr>
      <w:tr w:rsidR="003B4126">
        <w:trPr>
          <w:cantSplit/>
        </w:trPr>
        <w:tc>
          <w:tcPr>
            <w:tcW w:w="1191" w:type="dxa"/>
            <w:vMerge/>
            <w:tcBorders>
              <w:bottom w:val="single" w:sz="12" w:space="0" w:color="auto"/>
            </w:tcBorders>
          </w:tcPr>
          <w:p w:rsidR="003B4126" w:rsidRDefault="003B4126">
            <w:pPr>
              <w:rPr>
                <w:rFonts w:cs="Arial"/>
              </w:rPr>
            </w:pPr>
          </w:p>
        </w:tc>
        <w:tc>
          <w:tcPr>
            <w:tcW w:w="2808" w:type="dxa"/>
            <w:tcBorders>
              <w:top w:val="single" w:sz="4" w:space="0" w:color="auto"/>
              <w:bottom w:val="single" w:sz="12" w:space="0" w:color="auto"/>
              <w:right w:val="single" w:sz="12" w:space="0" w:color="auto"/>
            </w:tcBorders>
          </w:tcPr>
          <w:p w:rsidR="003B4126" w:rsidRDefault="003B4126">
            <w:pPr>
              <w:rPr>
                <w:rFonts w:cs="Arial"/>
              </w:rPr>
            </w:pPr>
            <w:r>
              <w:rPr>
                <w:rFonts w:cs="Arial"/>
              </w:rPr>
              <w:t>…</w:t>
            </w:r>
          </w:p>
        </w:tc>
        <w:tc>
          <w:tcPr>
            <w:tcW w:w="2134" w:type="dxa"/>
            <w:tcBorders>
              <w:top w:val="single" w:sz="4" w:space="0" w:color="auto"/>
              <w:left w:val="single" w:sz="12" w:space="0" w:color="auto"/>
              <w:bottom w:val="single" w:sz="12" w:space="0" w:color="auto"/>
            </w:tcBorders>
          </w:tcPr>
          <w:p w:rsidR="003B4126" w:rsidRDefault="003B4126">
            <w:pPr>
              <w:rPr>
                <w:rFonts w:cs="Arial"/>
              </w:rPr>
            </w:pPr>
          </w:p>
        </w:tc>
        <w:tc>
          <w:tcPr>
            <w:tcW w:w="2515" w:type="dxa"/>
            <w:tcBorders>
              <w:top w:val="single" w:sz="4" w:space="0" w:color="auto"/>
              <w:bottom w:val="single" w:sz="12" w:space="0" w:color="auto"/>
            </w:tcBorders>
          </w:tcPr>
          <w:p w:rsidR="003B4126" w:rsidRDefault="003B4126">
            <w:pPr>
              <w:rPr>
                <w:rFonts w:cs="Arial"/>
              </w:rPr>
            </w:pPr>
          </w:p>
        </w:tc>
        <w:tc>
          <w:tcPr>
            <w:tcW w:w="1950" w:type="dxa"/>
            <w:tcBorders>
              <w:top w:val="single" w:sz="4" w:space="0" w:color="auto"/>
              <w:bottom w:val="single" w:sz="12" w:space="0" w:color="auto"/>
            </w:tcBorders>
          </w:tcPr>
          <w:p w:rsidR="003B4126" w:rsidRDefault="003B4126">
            <w:pPr>
              <w:rPr>
                <w:rFonts w:cs="Arial"/>
              </w:rPr>
            </w:pPr>
          </w:p>
        </w:tc>
        <w:tc>
          <w:tcPr>
            <w:tcW w:w="1919" w:type="dxa"/>
            <w:tcBorders>
              <w:top w:val="single" w:sz="4" w:space="0" w:color="auto"/>
              <w:bottom w:val="single" w:sz="12" w:space="0" w:color="auto"/>
            </w:tcBorders>
          </w:tcPr>
          <w:p w:rsidR="003B4126" w:rsidRDefault="003B4126">
            <w:pPr>
              <w:rPr>
                <w:rFonts w:cs="Arial"/>
              </w:rPr>
            </w:pPr>
          </w:p>
        </w:tc>
      </w:tr>
      <w:tr w:rsidR="003B4126">
        <w:tc>
          <w:tcPr>
            <w:tcW w:w="3999" w:type="dxa"/>
            <w:gridSpan w:val="2"/>
            <w:tcBorders>
              <w:top w:val="single" w:sz="12" w:space="0" w:color="auto"/>
              <w:bottom w:val="single" w:sz="4" w:space="0" w:color="auto"/>
              <w:right w:val="single" w:sz="12" w:space="0" w:color="auto"/>
            </w:tcBorders>
            <w:shd w:val="clear" w:color="auto" w:fill="E0E0E0"/>
          </w:tcPr>
          <w:p w:rsidR="003B4126" w:rsidRDefault="003B4126">
            <w:pPr>
              <w:rPr>
                <w:rFonts w:cs="Arial"/>
                <w:b/>
              </w:rPr>
            </w:pPr>
            <w:r>
              <w:rPr>
                <w:rFonts w:cs="Arial"/>
                <w:b/>
              </w:rPr>
              <w:t>Unterrichtsvorhaben</w:t>
            </w:r>
          </w:p>
        </w:tc>
        <w:tc>
          <w:tcPr>
            <w:tcW w:w="2134" w:type="dxa"/>
            <w:tcBorders>
              <w:top w:val="single" w:sz="12" w:space="0" w:color="auto"/>
              <w:left w:val="single" w:sz="12" w:space="0" w:color="auto"/>
              <w:bottom w:val="single" w:sz="4" w:space="0" w:color="auto"/>
            </w:tcBorders>
            <w:shd w:val="clear" w:color="auto" w:fill="E0E0E0"/>
          </w:tcPr>
          <w:p w:rsidR="003B4126" w:rsidRDefault="003B4126">
            <w:pPr>
              <w:rPr>
                <w:rFonts w:cs="Arial"/>
              </w:rPr>
            </w:pPr>
          </w:p>
        </w:tc>
        <w:tc>
          <w:tcPr>
            <w:tcW w:w="2515" w:type="dxa"/>
            <w:tcBorders>
              <w:top w:val="single" w:sz="12" w:space="0" w:color="auto"/>
              <w:bottom w:val="single" w:sz="4" w:space="0" w:color="auto"/>
            </w:tcBorders>
            <w:shd w:val="clear" w:color="auto" w:fill="E0E0E0"/>
          </w:tcPr>
          <w:p w:rsidR="003B4126" w:rsidRDefault="003B4126">
            <w:pPr>
              <w:rPr>
                <w:rFonts w:cs="Arial"/>
              </w:rPr>
            </w:pPr>
          </w:p>
        </w:tc>
        <w:tc>
          <w:tcPr>
            <w:tcW w:w="1950" w:type="dxa"/>
            <w:tcBorders>
              <w:top w:val="single" w:sz="12" w:space="0" w:color="auto"/>
              <w:bottom w:val="single" w:sz="4" w:space="0" w:color="auto"/>
            </w:tcBorders>
            <w:shd w:val="clear" w:color="auto" w:fill="E0E0E0"/>
          </w:tcPr>
          <w:p w:rsidR="003B4126" w:rsidRDefault="003B4126">
            <w:pPr>
              <w:rPr>
                <w:rFonts w:cs="Arial"/>
              </w:rPr>
            </w:pPr>
          </w:p>
        </w:tc>
        <w:tc>
          <w:tcPr>
            <w:tcW w:w="1919" w:type="dxa"/>
            <w:tcBorders>
              <w:top w:val="single" w:sz="12" w:space="0" w:color="auto"/>
              <w:bottom w:val="single" w:sz="4" w:space="0" w:color="auto"/>
            </w:tcBorders>
            <w:shd w:val="clear" w:color="auto" w:fill="E0E0E0"/>
          </w:tcPr>
          <w:p w:rsidR="003B4126" w:rsidRDefault="003B4126">
            <w:pPr>
              <w:rPr>
                <w:rFonts w:cs="Arial"/>
              </w:rPr>
            </w:pPr>
          </w:p>
        </w:tc>
      </w:tr>
      <w:tr w:rsidR="003B4126">
        <w:tc>
          <w:tcPr>
            <w:tcW w:w="3999" w:type="dxa"/>
            <w:gridSpan w:val="2"/>
            <w:tcBorders>
              <w:top w:val="single" w:sz="4" w:space="0" w:color="auto"/>
              <w:bottom w:val="single" w:sz="4" w:space="0" w:color="auto"/>
              <w:right w:val="single" w:sz="12" w:space="0" w:color="auto"/>
            </w:tcBorders>
            <w:shd w:val="clear" w:color="auto" w:fill="FFFFFF"/>
          </w:tcPr>
          <w:p w:rsidR="003B4126" w:rsidRDefault="003B4126">
            <w:pPr>
              <w:rPr>
                <w:rFonts w:cs="Arial"/>
              </w:rPr>
            </w:pPr>
          </w:p>
        </w:tc>
        <w:tc>
          <w:tcPr>
            <w:tcW w:w="2134" w:type="dxa"/>
            <w:tcBorders>
              <w:top w:val="single" w:sz="4" w:space="0" w:color="auto"/>
              <w:left w:val="single" w:sz="12" w:space="0" w:color="auto"/>
              <w:bottom w:val="single" w:sz="4" w:space="0" w:color="auto"/>
            </w:tcBorders>
            <w:shd w:val="clear" w:color="auto" w:fill="FFFFFF"/>
          </w:tcPr>
          <w:p w:rsidR="003B4126" w:rsidRDefault="003B4126">
            <w:pPr>
              <w:rPr>
                <w:rFonts w:cs="Arial"/>
              </w:rPr>
            </w:pPr>
          </w:p>
        </w:tc>
        <w:tc>
          <w:tcPr>
            <w:tcW w:w="2515" w:type="dxa"/>
            <w:tcBorders>
              <w:top w:val="single" w:sz="4" w:space="0" w:color="auto"/>
              <w:bottom w:val="single" w:sz="4" w:space="0" w:color="auto"/>
            </w:tcBorders>
            <w:shd w:val="clear" w:color="auto" w:fill="FFFFFF"/>
          </w:tcPr>
          <w:p w:rsidR="003B4126" w:rsidRDefault="003B4126">
            <w:pPr>
              <w:rPr>
                <w:rFonts w:cs="Arial"/>
              </w:rPr>
            </w:pPr>
          </w:p>
        </w:tc>
        <w:tc>
          <w:tcPr>
            <w:tcW w:w="1950" w:type="dxa"/>
            <w:tcBorders>
              <w:top w:val="single" w:sz="4" w:space="0" w:color="auto"/>
              <w:bottom w:val="single" w:sz="4" w:space="0" w:color="auto"/>
            </w:tcBorders>
            <w:shd w:val="clear" w:color="auto" w:fill="FFFFFF"/>
          </w:tcPr>
          <w:p w:rsidR="003B4126" w:rsidRDefault="003B4126">
            <w:pPr>
              <w:rPr>
                <w:rFonts w:cs="Arial"/>
              </w:rPr>
            </w:pPr>
          </w:p>
        </w:tc>
        <w:tc>
          <w:tcPr>
            <w:tcW w:w="1919" w:type="dxa"/>
            <w:tcBorders>
              <w:top w:val="single" w:sz="4" w:space="0" w:color="auto"/>
              <w:bottom w:val="single" w:sz="4" w:space="0" w:color="auto"/>
            </w:tcBorders>
            <w:shd w:val="clear" w:color="auto" w:fill="FFFFFF"/>
          </w:tcPr>
          <w:p w:rsidR="003B4126" w:rsidRDefault="003B4126">
            <w:pPr>
              <w:rPr>
                <w:rFonts w:cs="Arial"/>
              </w:rPr>
            </w:pPr>
          </w:p>
        </w:tc>
      </w:tr>
      <w:tr w:rsidR="003B4126">
        <w:tc>
          <w:tcPr>
            <w:tcW w:w="3999" w:type="dxa"/>
            <w:gridSpan w:val="2"/>
            <w:tcBorders>
              <w:top w:val="single" w:sz="4" w:space="0" w:color="auto"/>
              <w:bottom w:val="single" w:sz="12" w:space="0" w:color="auto"/>
              <w:right w:val="single" w:sz="12" w:space="0" w:color="auto"/>
            </w:tcBorders>
            <w:shd w:val="clear" w:color="auto" w:fill="FFFFFF"/>
          </w:tcPr>
          <w:p w:rsidR="003B4126" w:rsidRDefault="003B4126">
            <w:pPr>
              <w:rPr>
                <w:rFonts w:cs="Arial"/>
              </w:rPr>
            </w:pPr>
          </w:p>
        </w:tc>
        <w:tc>
          <w:tcPr>
            <w:tcW w:w="2134" w:type="dxa"/>
            <w:tcBorders>
              <w:top w:val="single" w:sz="4" w:space="0" w:color="auto"/>
              <w:left w:val="single" w:sz="12" w:space="0" w:color="auto"/>
              <w:bottom w:val="single" w:sz="12" w:space="0" w:color="auto"/>
            </w:tcBorders>
            <w:shd w:val="clear" w:color="auto" w:fill="FFFFFF"/>
          </w:tcPr>
          <w:p w:rsidR="003B4126" w:rsidRDefault="003B4126">
            <w:pPr>
              <w:rPr>
                <w:rFonts w:cs="Arial"/>
              </w:rPr>
            </w:pPr>
          </w:p>
        </w:tc>
        <w:tc>
          <w:tcPr>
            <w:tcW w:w="2515" w:type="dxa"/>
            <w:tcBorders>
              <w:top w:val="single" w:sz="4" w:space="0" w:color="auto"/>
              <w:bottom w:val="single" w:sz="12" w:space="0" w:color="auto"/>
            </w:tcBorders>
            <w:shd w:val="clear" w:color="auto" w:fill="FFFFFF"/>
          </w:tcPr>
          <w:p w:rsidR="003B4126" w:rsidRDefault="003B4126">
            <w:pPr>
              <w:rPr>
                <w:rFonts w:cs="Arial"/>
              </w:rPr>
            </w:pPr>
          </w:p>
        </w:tc>
        <w:tc>
          <w:tcPr>
            <w:tcW w:w="1950" w:type="dxa"/>
            <w:tcBorders>
              <w:top w:val="single" w:sz="4" w:space="0" w:color="auto"/>
              <w:bottom w:val="single" w:sz="12" w:space="0" w:color="auto"/>
            </w:tcBorders>
            <w:shd w:val="clear" w:color="auto" w:fill="FFFFFF"/>
          </w:tcPr>
          <w:p w:rsidR="003B4126" w:rsidRDefault="003B4126">
            <w:pPr>
              <w:rPr>
                <w:rFonts w:cs="Arial"/>
              </w:rPr>
            </w:pPr>
          </w:p>
        </w:tc>
        <w:tc>
          <w:tcPr>
            <w:tcW w:w="1919" w:type="dxa"/>
            <w:tcBorders>
              <w:top w:val="single" w:sz="4" w:space="0" w:color="auto"/>
              <w:bottom w:val="single" w:sz="12" w:space="0" w:color="auto"/>
            </w:tcBorders>
            <w:shd w:val="clear" w:color="auto" w:fill="FFFFFF"/>
          </w:tcPr>
          <w:p w:rsidR="003B4126" w:rsidRDefault="003B4126">
            <w:pPr>
              <w:rPr>
                <w:rFonts w:cs="Arial"/>
              </w:rPr>
            </w:pPr>
          </w:p>
        </w:tc>
      </w:tr>
      <w:tr w:rsidR="003B4126">
        <w:tc>
          <w:tcPr>
            <w:tcW w:w="3999" w:type="dxa"/>
            <w:gridSpan w:val="2"/>
            <w:tcBorders>
              <w:top w:val="single" w:sz="4" w:space="0" w:color="auto"/>
              <w:bottom w:val="single" w:sz="12" w:space="0" w:color="auto"/>
              <w:right w:val="single" w:sz="12" w:space="0" w:color="auto"/>
            </w:tcBorders>
            <w:shd w:val="clear" w:color="auto" w:fill="FFFFFF"/>
          </w:tcPr>
          <w:p w:rsidR="003B4126" w:rsidRDefault="003B4126">
            <w:pPr>
              <w:rPr>
                <w:rFonts w:cs="Arial"/>
              </w:rPr>
            </w:pPr>
          </w:p>
        </w:tc>
        <w:tc>
          <w:tcPr>
            <w:tcW w:w="2134" w:type="dxa"/>
            <w:tcBorders>
              <w:top w:val="single" w:sz="4" w:space="0" w:color="auto"/>
              <w:left w:val="single" w:sz="12" w:space="0" w:color="auto"/>
              <w:bottom w:val="single" w:sz="12" w:space="0" w:color="auto"/>
            </w:tcBorders>
            <w:shd w:val="clear" w:color="auto" w:fill="FFFFFF"/>
          </w:tcPr>
          <w:p w:rsidR="003B4126" w:rsidRDefault="003B4126">
            <w:pPr>
              <w:rPr>
                <w:rFonts w:cs="Arial"/>
              </w:rPr>
            </w:pPr>
          </w:p>
        </w:tc>
        <w:tc>
          <w:tcPr>
            <w:tcW w:w="2515" w:type="dxa"/>
            <w:tcBorders>
              <w:top w:val="single" w:sz="4" w:space="0" w:color="auto"/>
              <w:bottom w:val="single" w:sz="12" w:space="0" w:color="auto"/>
            </w:tcBorders>
            <w:shd w:val="clear" w:color="auto" w:fill="FFFFFF"/>
          </w:tcPr>
          <w:p w:rsidR="003B4126" w:rsidRDefault="003B4126">
            <w:pPr>
              <w:rPr>
                <w:rFonts w:cs="Arial"/>
              </w:rPr>
            </w:pPr>
          </w:p>
        </w:tc>
        <w:tc>
          <w:tcPr>
            <w:tcW w:w="1950" w:type="dxa"/>
            <w:tcBorders>
              <w:top w:val="single" w:sz="4" w:space="0" w:color="auto"/>
              <w:bottom w:val="single" w:sz="12" w:space="0" w:color="auto"/>
            </w:tcBorders>
            <w:shd w:val="clear" w:color="auto" w:fill="FFFFFF"/>
          </w:tcPr>
          <w:p w:rsidR="003B4126" w:rsidRDefault="003B4126">
            <w:pPr>
              <w:rPr>
                <w:rFonts w:cs="Arial"/>
              </w:rPr>
            </w:pPr>
          </w:p>
        </w:tc>
        <w:tc>
          <w:tcPr>
            <w:tcW w:w="1919" w:type="dxa"/>
            <w:tcBorders>
              <w:top w:val="single" w:sz="4" w:space="0" w:color="auto"/>
              <w:bottom w:val="single" w:sz="12" w:space="0" w:color="auto"/>
            </w:tcBorders>
            <w:shd w:val="clear" w:color="auto" w:fill="FFFFFF"/>
          </w:tcPr>
          <w:p w:rsidR="003B4126" w:rsidRDefault="003B4126">
            <w:pPr>
              <w:rPr>
                <w:rFonts w:cs="Arial"/>
              </w:rPr>
            </w:pPr>
          </w:p>
        </w:tc>
      </w:tr>
      <w:tr w:rsidR="003B4126">
        <w:tc>
          <w:tcPr>
            <w:tcW w:w="3999" w:type="dxa"/>
            <w:gridSpan w:val="2"/>
            <w:tcBorders>
              <w:top w:val="single" w:sz="4" w:space="0" w:color="auto"/>
              <w:bottom w:val="single" w:sz="12" w:space="0" w:color="auto"/>
              <w:right w:val="single" w:sz="12" w:space="0" w:color="auto"/>
            </w:tcBorders>
            <w:shd w:val="clear" w:color="auto" w:fill="FFFFFF"/>
          </w:tcPr>
          <w:p w:rsidR="003B4126" w:rsidRDefault="003B4126">
            <w:pPr>
              <w:rPr>
                <w:rFonts w:cs="Arial"/>
              </w:rPr>
            </w:pPr>
          </w:p>
        </w:tc>
        <w:tc>
          <w:tcPr>
            <w:tcW w:w="2134" w:type="dxa"/>
            <w:tcBorders>
              <w:top w:val="single" w:sz="4" w:space="0" w:color="auto"/>
              <w:left w:val="single" w:sz="12" w:space="0" w:color="auto"/>
              <w:bottom w:val="single" w:sz="12" w:space="0" w:color="auto"/>
            </w:tcBorders>
            <w:shd w:val="clear" w:color="auto" w:fill="FFFFFF"/>
          </w:tcPr>
          <w:p w:rsidR="003B4126" w:rsidRDefault="003B4126">
            <w:pPr>
              <w:rPr>
                <w:rFonts w:cs="Arial"/>
              </w:rPr>
            </w:pPr>
          </w:p>
        </w:tc>
        <w:tc>
          <w:tcPr>
            <w:tcW w:w="2515" w:type="dxa"/>
            <w:tcBorders>
              <w:top w:val="single" w:sz="4" w:space="0" w:color="auto"/>
              <w:bottom w:val="single" w:sz="12" w:space="0" w:color="auto"/>
            </w:tcBorders>
            <w:shd w:val="clear" w:color="auto" w:fill="FFFFFF"/>
          </w:tcPr>
          <w:p w:rsidR="003B4126" w:rsidRDefault="003B4126">
            <w:pPr>
              <w:rPr>
                <w:rFonts w:cs="Arial"/>
              </w:rPr>
            </w:pPr>
          </w:p>
        </w:tc>
        <w:tc>
          <w:tcPr>
            <w:tcW w:w="1950" w:type="dxa"/>
            <w:tcBorders>
              <w:top w:val="single" w:sz="4" w:space="0" w:color="auto"/>
              <w:bottom w:val="single" w:sz="12" w:space="0" w:color="auto"/>
            </w:tcBorders>
            <w:shd w:val="clear" w:color="auto" w:fill="FFFFFF"/>
          </w:tcPr>
          <w:p w:rsidR="003B4126" w:rsidRDefault="003B4126">
            <w:pPr>
              <w:rPr>
                <w:rFonts w:cs="Arial"/>
              </w:rPr>
            </w:pPr>
          </w:p>
        </w:tc>
        <w:tc>
          <w:tcPr>
            <w:tcW w:w="1919" w:type="dxa"/>
            <w:tcBorders>
              <w:top w:val="single" w:sz="4" w:space="0" w:color="auto"/>
              <w:bottom w:val="single" w:sz="12" w:space="0" w:color="auto"/>
            </w:tcBorders>
            <w:shd w:val="clear" w:color="auto" w:fill="FFFFFF"/>
          </w:tcPr>
          <w:p w:rsidR="003B4126" w:rsidRDefault="003B4126">
            <w:pPr>
              <w:rPr>
                <w:rFonts w:cs="Arial"/>
              </w:rPr>
            </w:pPr>
          </w:p>
        </w:tc>
      </w:tr>
      <w:tr w:rsidR="003B4126">
        <w:tc>
          <w:tcPr>
            <w:tcW w:w="3999" w:type="dxa"/>
            <w:gridSpan w:val="2"/>
            <w:tcBorders>
              <w:top w:val="single" w:sz="12" w:space="0" w:color="auto"/>
              <w:bottom w:val="single" w:sz="4" w:space="0" w:color="auto"/>
              <w:right w:val="single" w:sz="12" w:space="0" w:color="auto"/>
            </w:tcBorders>
            <w:shd w:val="clear" w:color="auto" w:fill="FFFFFF"/>
          </w:tcPr>
          <w:p w:rsidR="003B4126" w:rsidRDefault="003B4126">
            <w:pPr>
              <w:rPr>
                <w:rFonts w:cs="Arial"/>
                <w:b/>
              </w:rPr>
            </w:pPr>
          </w:p>
        </w:tc>
        <w:tc>
          <w:tcPr>
            <w:tcW w:w="2134" w:type="dxa"/>
            <w:tcBorders>
              <w:top w:val="single" w:sz="12" w:space="0" w:color="auto"/>
              <w:left w:val="single" w:sz="12" w:space="0" w:color="auto"/>
              <w:bottom w:val="single" w:sz="4" w:space="0" w:color="auto"/>
            </w:tcBorders>
            <w:shd w:val="clear" w:color="auto" w:fill="FFFFFF"/>
          </w:tcPr>
          <w:p w:rsidR="003B4126" w:rsidRDefault="003B4126">
            <w:pPr>
              <w:rPr>
                <w:rFonts w:cs="Arial"/>
              </w:rPr>
            </w:pPr>
          </w:p>
        </w:tc>
        <w:tc>
          <w:tcPr>
            <w:tcW w:w="2515" w:type="dxa"/>
            <w:tcBorders>
              <w:top w:val="single" w:sz="12" w:space="0" w:color="auto"/>
              <w:bottom w:val="single" w:sz="4" w:space="0" w:color="auto"/>
            </w:tcBorders>
            <w:shd w:val="clear" w:color="auto" w:fill="FFFFFF"/>
          </w:tcPr>
          <w:p w:rsidR="003B4126" w:rsidRDefault="003B4126">
            <w:pPr>
              <w:rPr>
                <w:rFonts w:cs="Arial"/>
              </w:rPr>
            </w:pPr>
          </w:p>
        </w:tc>
        <w:tc>
          <w:tcPr>
            <w:tcW w:w="1950" w:type="dxa"/>
            <w:tcBorders>
              <w:top w:val="single" w:sz="12" w:space="0" w:color="auto"/>
              <w:bottom w:val="single" w:sz="4" w:space="0" w:color="auto"/>
            </w:tcBorders>
            <w:shd w:val="clear" w:color="auto" w:fill="FFFFFF"/>
          </w:tcPr>
          <w:p w:rsidR="003B4126" w:rsidRDefault="003B4126">
            <w:pPr>
              <w:rPr>
                <w:rFonts w:cs="Arial"/>
              </w:rPr>
            </w:pPr>
          </w:p>
        </w:tc>
        <w:tc>
          <w:tcPr>
            <w:tcW w:w="1919" w:type="dxa"/>
            <w:tcBorders>
              <w:top w:val="single" w:sz="12" w:space="0" w:color="auto"/>
              <w:bottom w:val="single" w:sz="4" w:space="0" w:color="auto"/>
            </w:tcBorders>
            <w:shd w:val="clear" w:color="auto" w:fill="FFFFFF"/>
          </w:tcPr>
          <w:p w:rsidR="003B4126" w:rsidRDefault="003B4126">
            <w:pPr>
              <w:rPr>
                <w:rFonts w:cs="Arial"/>
              </w:rPr>
            </w:pPr>
          </w:p>
        </w:tc>
      </w:tr>
      <w:tr w:rsidR="003B4126">
        <w:tc>
          <w:tcPr>
            <w:tcW w:w="3999" w:type="dxa"/>
            <w:gridSpan w:val="2"/>
            <w:tcBorders>
              <w:top w:val="single" w:sz="4" w:space="0" w:color="auto"/>
              <w:bottom w:val="single" w:sz="4" w:space="0" w:color="auto"/>
              <w:right w:val="single" w:sz="12" w:space="0" w:color="auto"/>
            </w:tcBorders>
            <w:shd w:val="clear" w:color="auto" w:fill="E0E0E0"/>
          </w:tcPr>
          <w:p w:rsidR="003B4126" w:rsidRDefault="003B4126">
            <w:pPr>
              <w:rPr>
                <w:rFonts w:cs="Arial"/>
                <w:b/>
              </w:rPr>
            </w:pPr>
            <w:r>
              <w:rPr>
                <w:rFonts w:cs="Arial"/>
                <w:b/>
              </w:rPr>
              <w:t>Leistungsbewertung/</w:t>
            </w:r>
          </w:p>
          <w:p w:rsidR="003B4126" w:rsidRDefault="003B4126">
            <w:pPr>
              <w:rPr>
                <w:rFonts w:cs="Arial"/>
              </w:rPr>
            </w:pPr>
            <w:r>
              <w:rPr>
                <w:rFonts w:cs="Arial"/>
                <w:b/>
              </w:rPr>
              <w:t>Einzelinstrumente</w:t>
            </w:r>
          </w:p>
        </w:tc>
        <w:tc>
          <w:tcPr>
            <w:tcW w:w="2134" w:type="dxa"/>
            <w:tcBorders>
              <w:top w:val="single" w:sz="4" w:space="0" w:color="auto"/>
              <w:left w:val="single" w:sz="12" w:space="0" w:color="auto"/>
              <w:bottom w:val="single" w:sz="4" w:space="0" w:color="auto"/>
            </w:tcBorders>
            <w:shd w:val="clear" w:color="auto" w:fill="E0E0E0"/>
          </w:tcPr>
          <w:p w:rsidR="003B4126" w:rsidRDefault="003B4126">
            <w:pPr>
              <w:rPr>
                <w:rFonts w:cs="Arial"/>
              </w:rPr>
            </w:pPr>
          </w:p>
        </w:tc>
        <w:tc>
          <w:tcPr>
            <w:tcW w:w="2515" w:type="dxa"/>
            <w:tcBorders>
              <w:top w:val="single" w:sz="4" w:space="0" w:color="auto"/>
              <w:bottom w:val="single" w:sz="4" w:space="0" w:color="auto"/>
            </w:tcBorders>
            <w:shd w:val="clear" w:color="auto" w:fill="E0E0E0"/>
          </w:tcPr>
          <w:p w:rsidR="003B4126" w:rsidRDefault="003B4126">
            <w:pPr>
              <w:rPr>
                <w:rFonts w:cs="Arial"/>
              </w:rPr>
            </w:pPr>
          </w:p>
        </w:tc>
        <w:tc>
          <w:tcPr>
            <w:tcW w:w="1950" w:type="dxa"/>
            <w:tcBorders>
              <w:top w:val="single" w:sz="4" w:space="0" w:color="auto"/>
              <w:bottom w:val="single" w:sz="4" w:space="0" w:color="auto"/>
            </w:tcBorders>
            <w:shd w:val="clear" w:color="auto" w:fill="E0E0E0"/>
          </w:tcPr>
          <w:p w:rsidR="003B4126" w:rsidRDefault="003B4126">
            <w:pPr>
              <w:rPr>
                <w:rFonts w:cs="Arial"/>
              </w:rPr>
            </w:pPr>
          </w:p>
        </w:tc>
        <w:tc>
          <w:tcPr>
            <w:tcW w:w="1919" w:type="dxa"/>
            <w:tcBorders>
              <w:top w:val="single" w:sz="4" w:space="0" w:color="auto"/>
              <w:bottom w:val="single" w:sz="4" w:space="0" w:color="auto"/>
            </w:tcBorders>
            <w:shd w:val="clear" w:color="auto" w:fill="E0E0E0"/>
          </w:tcPr>
          <w:p w:rsidR="003B4126" w:rsidRDefault="003B4126">
            <w:pPr>
              <w:rPr>
                <w:rFonts w:cs="Arial"/>
              </w:rPr>
            </w:pPr>
          </w:p>
        </w:tc>
      </w:tr>
      <w:tr w:rsidR="003B4126">
        <w:tc>
          <w:tcPr>
            <w:tcW w:w="3999" w:type="dxa"/>
            <w:gridSpan w:val="2"/>
            <w:tcBorders>
              <w:top w:val="single" w:sz="4" w:space="0" w:color="auto"/>
              <w:bottom w:val="single" w:sz="12" w:space="0" w:color="auto"/>
              <w:right w:val="single" w:sz="12" w:space="0" w:color="auto"/>
            </w:tcBorders>
            <w:shd w:val="clear" w:color="auto" w:fill="FFFFFF"/>
          </w:tcPr>
          <w:p w:rsidR="003B4126" w:rsidRDefault="003B4126">
            <w:pPr>
              <w:rPr>
                <w:rFonts w:cs="Arial"/>
              </w:rPr>
            </w:pPr>
          </w:p>
        </w:tc>
        <w:tc>
          <w:tcPr>
            <w:tcW w:w="2134" w:type="dxa"/>
            <w:tcBorders>
              <w:top w:val="single" w:sz="4" w:space="0" w:color="auto"/>
              <w:left w:val="single" w:sz="12" w:space="0" w:color="auto"/>
              <w:bottom w:val="single" w:sz="12" w:space="0" w:color="auto"/>
            </w:tcBorders>
            <w:shd w:val="clear" w:color="auto" w:fill="FFFFFF"/>
          </w:tcPr>
          <w:p w:rsidR="003B4126" w:rsidRDefault="003B4126">
            <w:pPr>
              <w:rPr>
                <w:rFonts w:cs="Arial"/>
              </w:rPr>
            </w:pPr>
          </w:p>
        </w:tc>
        <w:tc>
          <w:tcPr>
            <w:tcW w:w="2515" w:type="dxa"/>
            <w:tcBorders>
              <w:top w:val="single" w:sz="4" w:space="0" w:color="auto"/>
              <w:bottom w:val="single" w:sz="12" w:space="0" w:color="auto"/>
            </w:tcBorders>
            <w:shd w:val="clear" w:color="auto" w:fill="FFFFFF"/>
          </w:tcPr>
          <w:p w:rsidR="003B4126" w:rsidRDefault="003B4126">
            <w:pPr>
              <w:rPr>
                <w:rFonts w:cs="Arial"/>
              </w:rPr>
            </w:pPr>
          </w:p>
        </w:tc>
        <w:tc>
          <w:tcPr>
            <w:tcW w:w="1950" w:type="dxa"/>
            <w:tcBorders>
              <w:top w:val="single" w:sz="4" w:space="0" w:color="auto"/>
              <w:bottom w:val="single" w:sz="12" w:space="0" w:color="auto"/>
            </w:tcBorders>
            <w:shd w:val="clear" w:color="auto" w:fill="FFFFFF"/>
          </w:tcPr>
          <w:p w:rsidR="003B4126" w:rsidRDefault="003B4126">
            <w:pPr>
              <w:rPr>
                <w:rFonts w:cs="Arial"/>
              </w:rPr>
            </w:pPr>
          </w:p>
        </w:tc>
        <w:tc>
          <w:tcPr>
            <w:tcW w:w="1919" w:type="dxa"/>
            <w:tcBorders>
              <w:top w:val="single" w:sz="4" w:space="0" w:color="auto"/>
              <w:bottom w:val="single" w:sz="12" w:space="0" w:color="auto"/>
            </w:tcBorders>
            <w:shd w:val="clear" w:color="auto" w:fill="FFFFFF"/>
          </w:tcPr>
          <w:p w:rsidR="003B4126" w:rsidRDefault="003B4126">
            <w:pPr>
              <w:rPr>
                <w:rFonts w:cs="Arial"/>
              </w:rPr>
            </w:pPr>
          </w:p>
        </w:tc>
      </w:tr>
      <w:tr w:rsidR="003B4126">
        <w:tc>
          <w:tcPr>
            <w:tcW w:w="3999" w:type="dxa"/>
            <w:gridSpan w:val="2"/>
            <w:tcBorders>
              <w:top w:val="single" w:sz="4" w:space="0" w:color="auto"/>
              <w:bottom w:val="single" w:sz="12" w:space="0" w:color="auto"/>
              <w:right w:val="single" w:sz="12" w:space="0" w:color="auto"/>
            </w:tcBorders>
            <w:shd w:val="clear" w:color="auto" w:fill="FFFFFF"/>
          </w:tcPr>
          <w:p w:rsidR="003B4126" w:rsidRDefault="003B4126">
            <w:pPr>
              <w:rPr>
                <w:rFonts w:cs="Arial"/>
              </w:rPr>
            </w:pPr>
          </w:p>
        </w:tc>
        <w:tc>
          <w:tcPr>
            <w:tcW w:w="2134" w:type="dxa"/>
            <w:tcBorders>
              <w:top w:val="single" w:sz="4" w:space="0" w:color="auto"/>
              <w:left w:val="single" w:sz="12" w:space="0" w:color="auto"/>
              <w:bottom w:val="single" w:sz="12" w:space="0" w:color="auto"/>
            </w:tcBorders>
            <w:shd w:val="clear" w:color="auto" w:fill="FFFFFF"/>
          </w:tcPr>
          <w:p w:rsidR="003B4126" w:rsidRDefault="003B4126">
            <w:pPr>
              <w:rPr>
                <w:rFonts w:cs="Arial"/>
              </w:rPr>
            </w:pPr>
          </w:p>
        </w:tc>
        <w:tc>
          <w:tcPr>
            <w:tcW w:w="2515" w:type="dxa"/>
            <w:tcBorders>
              <w:top w:val="single" w:sz="4" w:space="0" w:color="auto"/>
              <w:bottom w:val="single" w:sz="12" w:space="0" w:color="auto"/>
            </w:tcBorders>
            <w:shd w:val="clear" w:color="auto" w:fill="FFFFFF"/>
          </w:tcPr>
          <w:p w:rsidR="003B4126" w:rsidRDefault="003B4126">
            <w:pPr>
              <w:rPr>
                <w:rFonts w:cs="Arial"/>
              </w:rPr>
            </w:pPr>
          </w:p>
        </w:tc>
        <w:tc>
          <w:tcPr>
            <w:tcW w:w="1950" w:type="dxa"/>
            <w:tcBorders>
              <w:top w:val="single" w:sz="4" w:space="0" w:color="auto"/>
              <w:bottom w:val="single" w:sz="12" w:space="0" w:color="auto"/>
            </w:tcBorders>
            <w:shd w:val="clear" w:color="auto" w:fill="FFFFFF"/>
          </w:tcPr>
          <w:p w:rsidR="003B4126" w:rsidRDefault="003B4126">
            <w:pPr>
              <w:rPr>
                <w:rFonts w:cs="Arial"/>
              </w:rPr>
            </w:pPr>
          </w:p>
        </w:tc>
        <w:tc>
          <w:tcPr>
            <w:tcW w:w="1919" w:type="dxa"/>
            <w:tcBorders>
              <w:top w:val="single" w:sz="4" w:space="0" w:color="auto"/>
              <w:bottom w:val="single" w:sz="12" w:space="0" w:color="auto"/>
            </w:tcBorders>
            <w:shd w:val="clear" w:color="auto" w:fill="FFFFFF"/>
          </w:tcPr>
          <w:p w:rsidR="003B4126" w:rsidRDefault="003B4126">
            <w:pPr>
              <w:rPr>
                <w:rFonts w:cs="Arial"/>
              </w:rPr>
            </w:pPr>
          </w:p>
        </w:tc>
      </w:tr>
      <w:tr w:rsidR="003B4126">
        <w:tc>
          <w:tcPr>
            <w:tcW w:w="3999" w:type="dxa"/>
            <w:gridSpan w:val="2"/>
            <w:tcBorders>
              <w:top w:val="single" w:sz="4" w:space="0" w:color="auto"/>
              <w:bottom w:val="single" w:sz="12" w:space="0" w:color="auto"/>
              <w:right w:val="single" w:sz="12" w:space="0" w:color="auto"/>
            </w:tcBorders>
            <w:shd w:val="clear" w:color="auto" w:fill="FFFFFF"/>
          </w:tcPr>
          <w:p w:rsidR="003B4126" w:rsidRDefault="003B4126">
            <w:pPr>
              <w:rPr>
                <w:rFonts w:cs="Arial"/>
              </w:rPr>
            </w:pPr>
          </w:p>
        </w:tc>
        <w:tc>
          <w:tcPr>
            <w:tcW w:w="2134" w:type="dxa"/>
            <w:tcBorders>
              <w:top w:val="single" w:sz="4" w:space="0" w:color="auto"/>
              <w:left w:val="single" w:sz="12" w:space="0" w:color="auto"/>
              <w:bottom w:val="single" w:sz="12" w:space="0" w:color="auto"/>
            </w:tcBorders>
            <w:shd w:val="clear" w:color="auto" w:fill="FFFFFF"/>
          </w:tcPr>
          <w:p w:rsidR="003B4126" w:rsidRDefault="003B4126">
            <w:pPr>
              <w:rPr>
                <w:rFonts w:cs="Arial"/>
              </w:rPr>
            </w:pPr>
          </w:p>
        </w:tc>
        <w:tc>
          <w:tcPr>
            <w:tcW w:w="2515" w:type="dxa"/>
            <w:tcBorders>
              <w:top w:val="single" w:sz="4" w:space="0" w:color="auto"/>
              <w:bottom w:val="single" w:sz="12" w:space="0" w:color="auto"/>
            </w:tcBorders>
            <w:shd w:val="clear" w:color="auto" w:fill="FFFFFF"/>
          </w:tcPr>
          <w:p w:rsidR="003B4126" w:rsidRDefault="003B4126">
            <w:pPr>
              <w:rPr>
                <w:rFonts w:cs="Arial"/>
              </w:rPr>
            </w:pPr>
          </w:p>
        </w:tc>
        <w:tc>
          <w:tcPr>
            <w:tcW w:w="1950" w:type="dxa"/>
            <w:tcBorders>
              <w:top w:val="single" w:sz="4" w:space="0" w:color="auto"/>
              <w:bottom w:val="single" w:sz="12" w:space="0" w:color="auto"/>
            </w:tcBorders>
            <w:shd w:val="clear" w:color="auto" w:fill="FFFFFF"/>
          </w:tcPr>
          <w:p w:rsidR="003B4126" w:rsidRDefault="003B4126">
            <w:pPr>
              <w:rPr>
                <w:rFonts w:cs="Arial"/>
              </w:rPr>
            </w:pPr>
          </w:p>
        </w:tc>
        <w:tc>
          <w:tcPr>
            <w:tcW w:w="1919" w:type="dxa"/>
            <w:tcBorders>
              <w:top w:val="single" w:sz="4" w:space="0" w:color="auto"/>
              <w:bottom w:val="single" w:sz="12" w:space="0" w:color="auto"/>
            </w:tcBorders>
            <w:shd w:val="clear" w:color="auto" w:fill="FFFFFF"/>
          </w:tcPr>
          <w:p w:rsidR="003B4126" w:rsidRDefault="003B4126">
            <w:pPr>
              <w:rPr>
                <w:rFonts w:cs="Arial"/>
              </w:rPr>
            </w:pPr>
          </w:p>
        </w:tc>
      </w:tr>
      <w:tr w:rsidR="003B4126">
        <w:tc>
          <w:tcPr>
            <w:tcW w:w="3999" w:type="dxa"/>
            <w:gridSpan w:val="2"/>
            <w:tcBorders>
              <w:top w:val="single" w:sz="12" w:space="0" w:color="auto"/>
              <w:bottom w:val="single" w:sz="12" w:space="0" w:color="auto"/>
              <w:right w:val="single" w:sz="12" w:space="0" w:color="auto"/>
            </w:tcBorders>
            <w:shd w:val="clear" w:color="auto" w:fill="D9D9D9"/>
          </w:tcPr>
          <w:p w:rsidR="003B4126" w:rsidRDefault="003B4126">
            <w:pPr>
              <w:rPr>
                <w:rFonts w:cs="Arial"/>
                <w:b/>
              </w:rPr>
            </w:pPr>
            <w:r>
              <w:rPr>
                <w:rFonts w:cs="Arial"/>
                <w:b/>
              </w:rPr>
              <w:t>Leistungsbewertung/Grundsätze</w:t>
            </w:r>
          </w:p>
        </w:tc>
        <w:tc>
          <w:tcPr>
            <w:tcW w:w="2134" w:type="dxa"/>
            <w:tcBorders>
              <w:top w:val="single" w:sz="12" w:space="0" w:color="auto"/>
              <w:left w:val="single" w:sz="12" w:space="0" w:color="auto"/>
              <w:bottom w:val="single" w:sz="12" w:space="0" w:color="auto"/>
            </w:tcBorders>
            <w:shd w:val="clear" w:color="auto" w:fill="D9D9D9"/>
          </w:tcPr>
          <w:p w:rsidR="003B4126" w:rsidRDefault="003B4126">
            <w:pPr>
              <w:rPr>
                <w:rFonts w:cs="Arial"/>
              </w:rPr>
            </w:pPr>
          </w:p>
        </w:tc>
        <w:tc>
          <w:tcPr>
            <w:tcW w:w="2515" w:type="dxa"/>
            <w:tcBorders>
              <w:top w:val="single" w:sz="12" w:space="0" w:color="auto"/>
              <w:bottom w:val="single" w:sz="12" w:space="0" w:color="auto"/>
            </w:tcBorders>
            <w:shd w:val="clear" w:color="auto" w:fill="D9D9D9"/>
          </w:tcPr>
          <w:p w:rsidR="003B4126" w:rsidRDefault="003B4126">
            <w:pPr>
              <w:rPr>
                <w:rFonts w:cs="Arial"/>
              </w:rPr>
            </w:pPr>
          </w:p>
        </w:tc>
        <w:tc>
          <w:tcPr>
            <w:tcW w:w="1950" w:type="dxa"/>
            <w:tcBorders>
              <w:top w:val="single" w:sz="12" w:space="0" w:color="auto"/>
              <w:bottom w:val="single" w:sz="12" w:space="0" w:color="auto"/>
            </w:tcBorders>
            <w:shd w:val="clear" w:color="auto" w:fill="D9D9D9"/>
          </w:tcPr>
          <w:p w:rsidR="003B4126" w:rsidRDefault="003B4126">
            <w:pPr>
              <w:rPr>
                <w:rFonts w:cs="Arial"/>
              </w:rPr>
            </w:pPr>
          </w:p>
        </w:tc>
        <w:tc>
          <w:tcPr>
            <w:tcW w:w="1919" w:type="dxa"/>
            <w:tcBorders>
              <w:top w:val="single" w:sz="12" w:space="0" w:color="auto"/>
              <w:bottom w:val="single" w:sz="12" w:space="0" w:color="auto"/>
            </w:tcBorders>
            <w:shd w:val="clear" w:color="auto" w:fill="D9D9D9"/>
          </w:tcPr>
          <w:p w:rsidR="003B4126" w:rsidRDefault="003B4126">
            <w:pPr>
              <w:rPr>
                <w:rFonts w:cs="Arial"/>
              </w:rPr>
            </w:pPr>
          </w:p>
        </w:tc>
      </w:tr>
      <w:tr w:rsidR="003B4126">
        <w:tc>
          <w:tcPr>
            <w:tcW w:w="3999" w:type="dxa"/>
            <w:gridSpan w:val="2"/>
            <w:tcBorders>
              <w:top w:val="single" w:sz="12" w:space="0" w:color="auto"/>
              <w:bottom w:val="single" w:sz="12" w:space="0" w:color="auto"/>
              <w:right w:val="single" w:sz="12" w:space="0" w:color="auto"/>
            </w:tcBorders>
            <w:shd w:val="clear" w:color="auto" w:fill="FFFFFF"/>
          </w:tcPr>
          <w:p w:rsidR="003B4126" w:rsidRDefault="003B4126">
            <w:pPr>
              <w:rPr>
                <w:rFonts w:cs="Arial"/>
              </w:rPr>
            </w:pPr>
            <w:r>
              <w:rPr>
                <w:rFonts w:cs="Arial"/>
              </w:rPr>
              <w:t>sonstige Leistungen</w:t>
            </w:r>
          </w:p>
        </w:tc>
        <w:tc>
          <w:tcPr>
            <w:tcW w:w="2134" w:type="dxa"/>
            <w:tcBorders>
              <w:top w:val="single" w:sz="12" w:space="0" w:color="auto"/>
              <w:left w:val="single" w:sz="12" w:space="0" w:color="auto"/>
              <w:bottom w:val="single" w:sz="12" w:space="0" w:color="auto"/>
            </w:tcBorders>
            <w:shd w:val="clear" w:color="auto" w:fill="FFFFFF"/>
          </w:tcPr>
          <w:p w:rsidR="003B4126" w:rsidRDefault="003B4126">
            <w:pPr>
              <w:rPr>
                <w:rFonts w:cs="Arial"/>
              </w:rPr>
            </w:pPr>
          </w:p>
        </w:tc>
        <w:tc>
          <w:tcPr>
            <w:tcW w:w="2515" w:type="dxa"/>
            <w:tcBorders>
              <w:top w:val="single" w:sz="12" w:space="0" w:color="auto"/>
              <w:bottom w:val="single" w:sz="12" w:space="0" w:color="auto"/>
            </w:tcBorders>
            <w:shd w:val="clear" w:color="auto" w:fill="FFFFFF"/>
          </w:tcPr>
          <w:p w:rsidR="003B4126" w:rsidRDefault="003B4126">
            <w:pPr>
              <w:rPr>
                <w:rFonts w:cs="Arial"/>
              </w:rPr>
            </w:pPr>
          </w:p>
        </w:tc>
        <w:tc>
          <w:tcPr>
            <w:tcW w:w="1950" w:type="dxa"/>
            <w:tcBorders>
              <w:top w:val="single" w:sz="12" w:space="0" w:color="auto"/>
              <w:bottom w:val="single" w:sz="12" w:space="0" w:color="auto"/>
            </w:tcBorders>
            <w:shd w:val="clear" w:color="auto" w:fill="FFFFFF"/>
          </w:tcPr>
          <w:p w:rsidR="003B4126" w:rsidRDefault="003B4126">
            <w:pPr>
              <w:rPr>
                <w:rFonts w:cs="Arial"/>
              </w:rPr>
            </w:pPr>
          </w:p>
        </w:tc>
        <w:tc>
          <w:tcPr>
            <w:tcW w:w="1919" w:type="dxa"/>
            <w:tcBorders>
              <w:top w:val="single" w:sz="12" w:space="0" w:color="auto"/>
              <w:bottom w:val="single" w:sz="12" w:space="0" w:color="auto"/>
            </w:tcBorders>
            <w:shd w:val="clear" w:color="auto" w:fill="FFFFFF"/>
          </w:tcPr>
          <w:p w:rsidR="003B4126" w:rsidRDefault="003B4126">
            <w:pPr>
              <w:rPr>
                <w:rFonts w:cs="Arial"/>
              </w:rPr>
            </w:pPr>
          </w:p>
        </w:tc>
      </w:tr>
      <w:tr w:rsidR="003B4126">
        <w:tc>
          <w:tcPr>
            <w:tcW w:w="3999" w:type="dxa"/>
            <w:gridSpan w:val="2"/>
            <w:tcBorders>
              <w:top w:val="single" w:sz="12" w:space="0" w:color="auto"/>
              <w:bottom w:val="single" w:sz="12" w:space="0" w:color="auto"/>
              <w:right w:val="single" w:sz="12" w:space="0" w:color="auto"/>
            </w:tcBorders>
            <w:shd w:val="clear" w:color="auto" w:fill="FFFFFF"/>
          </w:tcPr>
          <w:p w:rsidR="003B4126" w:rsidRDefault="003B4126">
            <w:pPr>
              <w:rPr>
                <w:rFonts w:cs="Arial"/>
              </w:rPr>
            </w:pPr>
          </w:p>
        </w:tc>
        <w:tc>
          <w:tcPr>
            <w:tcW w:w="2134" w:type="dxa"/>
            <w:tcBorders>
              <w:top w:val="single" w:sz="12" w:space="0" w:color="auto"/>
              <w:left w:val="single" w:sz="12" w:space="0" w:color="auto"/>
              <w:bottom w:val="single" w:sz="12" w:space="0" w:color="auto"/>
            </w:tcBorders>
            <w:shd w:val="clear" w:color="auto" w:fill="FFFFFF"/>
          </w:tcPr>
          <w:p w:rsidR="003B4126" w:rsidRDefault="003B4126">
            <w:pPr>
              <w:rPr>
                <w:rFonts w:cs="Arial"/>
              </w:rPr>
            </w:pPr>
          </w:p>
        </w:tc>
        <w:tc>
          <w:tcPr>
            <w:tcW w:w="2515" w:type="dxa"/>
            <w:tcBorders>
              <w:top w:val="single" w:sz="12" w:space="0" w:color="auto"/>
              <w:bottom w:val="single" w:sz="12" w:space="0" w:color="auto"/>
            </w:tcBorders>
            <w:shd w:val="clear" w:color="auto" w:fill="FFFFFF"/>
          </w:tcPr>
          <w:p w:rsidR="003B4126" w:rsidRDefault="003B4126">
            <w:pPr>
              <w:rPr>
                <w:rFonts w:cs="Arial"/>
              </w:rPr>
            </w:pPr>
          </w:p>
        </w:tc>
        <w:tc>
          <w:tcPr>
            <w:tcW w:w="1950" w:type="dxa"/>
            <w:tcBorders>
              <w:top w:val="single" w:sz="12" w:space="0" w:color="auto"/>
              <w:bottom w:val="single" w:sz="12" w:space="0" w:color="auto"/>
            </w:tcBorders>
            <w:shd w:val="clear" w:color="auto" w:fill="FFFFFF"/>
          </w:tcPr>
          <w:p w:rsidR="003B4126" w:rsidRDefault="003B4126">
            <w:pPr>
              <w:rPr>
                <w:rFonts w:cs="Arial"/>
              </w:rPr>
            </w:pPr>
          </w:p>
        </w:tc>
        <w:tc>
          <w:tcPr>
            <w:tcW w:w="1919" w:type="dxa"/>
            <w:tcBorders>
              <w:top w:val="single" w:sz="12" w:space="0" w:color="auto"/>
              <w:bottom w:val="single" w:sz="12" w:space="0" w:color="auto"/>
            </w:tcBorders>
            <w:shd w:val="clear" w:color="auto" w:fill="FFFFFF"/>
          </w:tcPr>
          <w:p w:rsidR="003B4126" w:rsidRDefault="003B4126">
            <w:pPr>
              <w:rPr>
                <w:rFonts w:cs="Arial"/>
              </w:rPr>
            </w:pPr>
          </w:p>
        </w:tc>
      </w:tr>
      <w:tr w:rsidR="003B4126">
        <w:tc>
          <w:tcPr>
            <w:tcW w:w="3999" w:type="dxa"/>
            <w:gridSpan w:val="2"/>
            <w:tcBorders>
              <w:top w:val="single" w:sz="12" w:space="0" w:color="auto"/>
              <w:bottom w:val="single" w:sz="4" w:space="0" w:color="auto"/>
              <w:right w:val="single" w:sz="12" w:space="0" w:color="auto"/>
            </w:tcBorders>
            <w:shd w:val="clear" w:color="auto" w:fill="D9D9D9"/>
          </w:tcPr>
          <w:p w:rsidR="003B4126" w:rsidRDefault="003B4126">
            <w:pPr>
              <w:rPr>
                <w:rFonts w:cs="Arial"/>
                <w:b/>
              </w:rPr>
            </w:pPr>
            <w:r>
              <w:rPr>
                <w:rFonts w:cs="Arial"/>
                <w:b/>
              </w:rPr>
              <w:t>Arbeitsschwerpunkt(e) SE</w:t>
            </w:r>
          </w:p>
        </w:tc>
        <w:tc>
          <w:tcPr>
            <w:tcW w:w="2134" w:type="dxa"/>
            <w:tcBorders>
              <w:top w:val="single" w:sz="12" w:space="0" w:color="auto"/>
              <w:left w:val="single" w:sz="12" w:space="0" w:color="auto"/>
            </w:tcBorders>
            <w:shd w:val="clear" w:color="auto" w:fill="D9D9D9"/>
          </w:tcPr>
          <w:p w:rsidR="003B4126" w:rsidRDefault="003B4126">
            <w:pPr>
              <w:rPr>
                <w:rFonts w:cs="Arial"/>
              </w:rPr>
            </w:pPr>
          </w:p>
        </w:tc>
        <w:tc>
          <w:tcPr>
            <w:tcW w:w="2515" w:type="dxa"/>
            <w:tcBorders>
              <w:top w:val="single" w:sz="12" w:space="0" w:color="auto"/>
            </w:tcBorders>
            <w:shd w:val="clear" w:color="auto" w:fill="D9D9D9"/>
          </w:tcPr>
          <w:p w:rsidR="003B4126" w:rsidRDefault="003B4126">
            <w:pPr>
              <w:rPr>
                <w:rFonts w:cs="Arial"/>
              </w:rPr>
            </w:pPr>
          </w:p>
        </w:tc>
        <w:tc>
          <w:tcPr>
            <w:tcW w:w="1950" w:type="dxa"/>
            <w:tcBorders>
              <w:top w:val="single" w:sz="12" w:space="0" w:color="auto"/>
            </w:tcBorders>
            <w:shd w:val="clear" w:color="auto" w:fill="D9D9D9"/>
          </w:tcPr>
          <w:p w:rsidR="003B4126" w:rsidRDefault="003B4126">
            <w:pPr>
              <w:rPr>
                <w:rFonts w:cs="Arial"/>
              </w:rPr>
            </w:pPr>
          </w:p>
        </w:tc>
        <w:tc>
          <w:tcPr>
            <w:tcW w:w="1919" w:type="dxa"/>
            <w:tcBorders>
              <w:top w:val="single" w:sz="12" w:space="0" w:color="auto"/>
            </w:tcBorders>
            <w:shd w:val="clear" w:color="auto" w:fill="D9D9D9"/>
          </w:tcPr>
          <w:p w:rsidR="003B4126" w:rsidRDefault="003B4126">
            <w:pPr>
              <w:rPr>
                <w:rFonts w:cs="Arial"/>
              </w:rPr>
            </w:pPr>
          </w:p>
        </w:tc>
      </w:tr>
      <w:tr w:rsidR="003B4126">
        <w:tc>
          <w:tcPr>
            <w:tcW w:w="3999" w:type="dxa"/>
            <w:gridSpan w:val="2"/>
            <w:tcBorders>
              <w:right w:val="single" w:sz="12" w:space="0" w:color="auto"/>
            </w:tcBorders>
            <w:shd w:val="clear" w:color="auto" w:fill="D9D9D9"/>
          </w:tcPr>
          <w:p w:rsidR="003B4126" w:rsidRDefault="003B4126">
            <w:pPr>
              <w:rPr>
                <w:rFonts w:cs="Arial"/>
                <w:b/>
              </w:rPr>
            </w:pPr>
            <w:r>
              <w:rPr>
                <w:rFonts w:cs="Arial"/>
                <w:b/>
              </w:rPr>
              <w:lastRenderedPageBreak/>
              <w:t>fach</w:t>
            </w:r>
            <w:r w:rsidR="00F01969">
              <w:rPr>
                <w:rFonts w:cs="Arial"/>
                <w:b/>
              </w:rPr>
              <w:t>intern</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 kurzfristig (</w:t>
            </w:r>
            <w:r w:rsidR="00F242F2">
              <w:rPr>
                <w:rFonts w:cs="Arial"/>
              </w:rPr>
              <w:t>Semester</w:t>
            </w:r>
            <w:r>
              <w:rPr>
                <w:rFonts w:cs="Arial"/>
              </w:rPr>
              <w:t>)</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 mittelfristig (Schuljahr)</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bottom w:val="single" w:sz="4" w:space="0" w:color="auto"/>
              <w:right w:val="single" w:sz="12" w:space="0" w:color="auto"/>
            </w:tcBorders>
          </w:tcPr>
          <w:p w:rsidR="003B4126" w:rsidRDefault="003B4126">
            <w:pPr>
              <w:rPr>
                <w:rFonts w:cs="Arial"/>
              </w:rPr>
            </w:pPr>
            <w:r>
              <w:rPr>
                <w:rFonts w:cs="Arial"/>
              </w:rPr>
              <w:t xml:space="preserve">- langfristig </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shd w:val="clear" w:color="auto" w:fill="D9D9D9"/>
          </w:tcPr>
          <w:p w:rsidR="003B4126" w:rsidRDefault="003B4126">
            <w:pPr>
              <w:rPr>
                <w:rFonts w:cs="Arial"/>
                <w:b/>
              </w:rPr>
            </w:pPr>
            <w:r>
              <w:rPr>
                <w:rFonts w:cs="Arial"/>
                <w:b/>
              </w:rPr>
              <w:t>fachübergreifend</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 kurzfristig</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 mittelfristig</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 langfristig</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bottom w:val="single" w:sz="12" w:space="0" w:color="auto"/>
              <w:right w:val="single" w:sz="12" w:space="0" w:color="auto"/>
            </w:tcBorders>
          </w:tcPr>
          <w:p w:rsidR="003B4126" w:rsidRDefault="003B4126">
            <w:pPr>
              <w:rPr>
                <w:rFonts w:cs="Arial"/>
              </w:rPr>
            </w:pPr>
            <w:r>
              <w:rPr>
                <w:rFonts w:cs="Arial"/>
              </w:rPr>
              <w:t>…</w:t>
            </w:r>
          </w:p>
        </w:tc>
        <w:tc>
          <w:tcPr>
            <w:tcW w:w="2134" w:type="dxa"/>
            <w:tcBorders>
              <w:left w:val="single" w:sz="12" w:space="0" w:color="auto"/>
              <w:bottom w:val="single" w:sz="12" w:space="0" w:color="auto"/>
            </w:tcBorders>
          </w:tcPr>
          <w:p w:rsidR="003B4126" w:rsidRDefault="003B4126">
            <w:pPr>
              <w:rPr>
                <w:rFonts w:cs="Arial"/>
              </w:rPr>
            </w:pPr>
          </w:p>
        </w:tc>
        <w:tc>
          <w:tcPr>
            <w:tcW w:w="2515" w:type="dxa"/>
            <w:tcBorders>
              <w:bottom w:val="single" w:sz="12" w:space="0" w:color="auto"/>
            </w:tcBorders>
          </w:tcPr>
          <w:p w:rsidR="003B4126" w:rsidRDefault="003B4126">
            <w:pPr>
              <w:rPr>
                <w:rFonts w:cs="Arial"/>
              </w:rPr>
            </w:pPr>
          </w:p>
        </w:tc>
        <w:tc>
          <w:tcPr>
            <w:tcW w:w="1950" w:type="dxa"/>
            <w:tcBorders>
              <w:bottom w:val="single" w:sz="12" w:space="0" w:color="auto"/>
            </w:tcBorders>
          </w:tcPr>
          <w:p w:rsidR="003B4126" w:rsidRDefault="003B4126">
            <w:pPr>
              <w:rPr>
                <w:rFonts w:cs="Arial"/>
              </w:rPr>
            </w:pPr>
          </w:p>
        </w:tc>
        <w:tc>
          <w:tcPr>
            <w:tcW w:w="1919" w:type="dxa"/>
            <w:tcBorders>
              <w:bottom w:val="single" w:sz="12" w:space="0" w:color="auto"/>
            </w:tcBorders>
          </w:tcPr>
          <w:p w:rsidR="003B4126" w:rsidRDefault="003B4126">
            <w:pPr>
              <w:rPr>
                <w:rFonts w:cs="Arial"/>
              </w:rPr>
            </w:pPr>
          </w:p>
        </w:tc>
      </w:tr>
      <w:tr w:rsidR="003B4126">
        <w:tc>
          <w:tcPr>
            <w:tcW w:w="3999" w:type="dxa"/>
            <w:gridSpan w:val="2"/>
            <w:tcBorders>
              <w:top w:val="single" w:sz="12" w:space="0" w:color="auto"/>
              <w:bottom w:val="single" w:sz="4" w:space="0" w:color="auto"/>
              <w:right w:val="single" w:sz="12" w:space="0" w:color="auto"/>
            </w:tcBorders>
            <w:shd w:val="clear" w:color="auto" w:fill="D9D9D9"/>
          </w:tcPr>
          <w:p w:rsidR="003B4126" w:rsidRDefault="003B4126">
            <w:pPr>
              <w:rPr>
                <w:rFonts w:cs="Arial"/>
                <w:b/>
              </w:rPr>
            </w:pPr>
            <w:r>
              <w:rPr>
                <w:rFonts w:cs="Arial"/>
                <w:b/>
              </w:rPr>
              <w:t>Fortbildung</w:t>
            </w:r>
          </w:p>
        </w:tc>
        <w:tc>
          <w:tcPr>
            <w:tcW w:w="2134" w:type="dxa"/>
            <w:tcBorders>
              <w:top w:val="single" w:sz="12" w:space="0" w:color="auto"/>
              <w:left w:val="single" w:sz="12" w:space="0" w:color="auto"/>
            </w:tcBorders>
            <w:shd w:val="clear" w:color="auto" w:fill="D9D9D9"/>
          </w:tcPr>
          <w:p w:rsidR="003B4126" w:rsidRDefault="003B4126">
            <w:pPr>
              <w:rPr>
                <w:rFonts w:cs="Arial"/>
              </w:rPr>
            </w:pPr>
          </w:p>
        </w:tc>
        <w:tc>
          <w:tcPr>
            <w:tcW w:w="2515" w:type="dxa"/>
            <w:tcBorders>
              <w:top w:val="single" w:sz="12" w:space="0" w:color="auto"/>
            </w:tcBorders>
            <w:shd w:val="clear" w:color="auto" w:fill="D9D9D9"/>
          </w:tcPr>
          <w:p w:rsidR="003B4126" w:rsidRDefault="003B4126">
            <w:pPr>
              <w:rPr>
                <w:rFonts w:cs="Arial"/>
              </w:rPr>
            </w:pPr>
          </w:p>
        </w:tc>
        <w:tc>
          <w:tcPr>
            <w:tcW w:w="1950" w:type="dxa"/>
            <w:tcBorders>
              <w:top w:val="single" w:sz="12" w:space="0" w:color="auto"/>
            </w:tcBorders>
            <w:shd w:val="clear" w:color="auto" w:fill="D9D9D9"/>
          </w:tcPr>
          <w:p w:rsidR="003B4126" w:rsidRDefault="003B4126">
            <w:pPr>
              <w:rPr>
                <w:rFonts w:cs="Arial"/>
              </w:rPr>
            </w:pPr>
          </w:p>
        </w:tc>
        <w:tc>
          <w:tcPr>
            <w:tcW w:w="1919" w:type="dxa"/>
            <w:tcBorders>
              <w:top w:val="single" w:sz="12" w:space="0" w:color="auto"/>
            </w:tcBorders>
            <w:shd w:val="clear" w:color="auto" w:fill="D9D9D9"/>
          </w:tcPr>
          <w:p w:rsidR="003B4126" w:rsidRDefault="003B4126">
            <w:pPr>
              <w:rPr>
                <w:rFonts w:cs="Arial"/>
              </w:rPr>
            </w:pPr>
          </w:p>
        </w:tc>
      </w:tr>
      <w:tr w:rsidR="003B4126">
        <w:tc>
          <w:tcPr>
            <w:tcW w:w="3999" w:type="dxa"/>
            <w:gridSpan w:val="2"/>
            <w:tcBorders>
              <w:right w:val="single" w:sz="12" w:space="0" w:color="auto"/>
            </w:tcBorders>
            <w:shd w:val="clear" w:color="auto" w:fill="D9D9D9"/>
          </w:tcPr>
          <w:p w:rsidR="003B4126" w:rsidRDefault="0074558D">
            <w:pPr>
              <w:rPr>
                <w:rFonts w:cs="Arial"/>
              </w:rPr>
            </w:pPr>
            <w:r>
              <w:rPr>
                <w:rFonts w:cs="Arial"/>
                <w:b/>
              </w:rPr>
              <w:t>f</w:t>
            </w:r>
            <w:r w:rsidR="003B4126">
              <w:rPr>
                <w:rFonts w:cs="Arial"/>
                <w:b/>
              </w:rPr>
              <w:t>achspezifischer Bedarf</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 kurzfristig</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 mittelfristig</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bottom w:val="single" w:sz="4" w:space="0" w:color="auto"/>
              <w:right w:val="single" w:sz="12" w:space="0" w:color="auto"/>
            </w:tcBorders>
          </w:tcPr>
          <w:p w:rsidR="003B4126" w:rsidRDefault="003B4126">
            <w:pPr>
              <w:rPr>
                <w:rFonts w:cs="Arial"/>
              </w:rPr>
            </w:pPr>
            <w:r>
              <w:rPr>
                <w:rFonts w:cs="Arial"/>
              </w:rPr>
              <w:t>- langfristig</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shd w:val="clear" w:color="auto" w:fill="D9D9D9"/>
          </w:tcPr>
          <w:p w:rsidR="003B4126" w:rsidRDefault="0074558D">
            <w:pPr>
              <w:rPr>
                <w:rFonts w:cs="Arial"/>
              </w:rPr>
            </w:pPr>
            <w:r>
              <w:rPr>
                <w:rFonts w:cs="Arial"/>
                <w:b/>
              </w:rPr>
              <w:t>f</w:t>
            </w:r>
            <w:r w:rsidR="003B4126">
              <w:rPr>
                <w:rFonts w:cs="Arial"/>
                <w:b/>
              </w:rPr>
              <w:t>achübergreifender Bedarf</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 kurzfristig</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 mittelfristig</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r>
              <w:rPr>
                <w:rFonts w:cs="Arial"/>
              </w:rPr>
              <w:t>- langfristig</w:t>
            </w: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r w:rsidR="003B4126">
        <w:tc>
          <w:tcPr>
            <w:tcW w:w="3999" w:type="dxa"/>
            <w:gridSpan w:val="2"/>
            <w:tcBorders>
              <w:bottom w:val="single" w:sz="12" w:space="0" w:color="auto"/>
              <w:right w:val="single" w:sz="12" w:space="0" w:color="auto"/>
            </w:tcBorders>
          </w:tcPr>
          <w:p w:rsidR="003B4126" w:rsidRDefault="003B4126">
            <w:pPr>
              <w:rPr>
                <w:rFonts w:cs="Arial"/>
              </w:rPr>
            </w:pPr>
            <w:r>
              <w:rPr>
                <w:rFonts w:cs="Arial"/>
              </w:rPr>
              <w:t>…</w:t>
            </w:r>
          </w:p>
        </w:tc>
        <w:tc>
          <w:tcPr>
            <w:tcW w:w="2134" w:type="dxa"/>
            <w:tcBorders>
              <w:left w:val="single" w:sz="12" w:space="0" w:color="auto"/>
              <w:bottom w:val="single" w:sz="12" w:space="0" w:color="auto"/>
            </w:tcBorders>
          </w:tcPr>
          <w:p w:rsidR="003B4126" w:rsidRDefault="003B4126">
            <w:pPr>
              <w:rPr>
                <w:rFonts w:cs="Arial"/>
              </w:rPr>
            </w:pPr>
          </w:p>
        </w:tc>
        <w:tc>
          <w:tcPr>
            <w:tcW w:w="2515" w:type="dxa"/>
            <w:tcBorders>
              <w:bottom w:val="single" w:sz="12" w:space="0" w:color="auto"/>
            </w:tcBorders>
          </w:tcPr>
          <w:p w:rsidR="003B4126" w:rsidRDefault="003B4126">
            <w:pPr>
              <w:rPr>
                <w:rFonts w:cs="Arial"/>
              </w:rPr>
            </w:pPr>
          </w:p>
        </w:tc>
        <w:tc>
          <w:tcPr>
            <w:tcW w:w="1950" w:type="dxa"/>
            <w:tcBorders>
              <w:bottom w:val="single" w:sz="12" w:space="0" w:color="auto"/>
            </w:tcBorders>
          </w:tcPr>
          <w:p w:rsidR="003B4126" w:rsidRDefault="003B4126">
            <w:pPr>
              <w:rPr>
                <w:rFonts w:cs="Arial"/>
              </w:rPr>
            </w:pPr>
          </w:p>
        </w:tc>
        <w:tc>
          <w:tcPr>
            <w:tcW w:w="1919" w:type="dxa"/>
            <w:tcBorders>
              <w:bottom w:val="single" w:sz="12" w:space="0" w:color="auto"/>
            </w:tcBorders>
          </w:tcPr>
          <w:p w:rsidR="003B4126" w:rsidRDefault="003B4126">
            <w:pPr>
              <w:rPr>
                <w:rFonts w:cs="Arial"/>
              </w:rPr>
            </w:pPr>
          </w:p>
        </w:tc>
      </w:tr>
      <w:tr w:rsidR="003B4126">
        <w:tc>
          <w:tcPr>
            <w:tcW w:w="3999" w:type="dxa"/>
            <w:gridSpan w:val="2"/>
            <w:tcBorders>
              <w:top w:val="single" w:sz="12" w:space="0" w:color="auto"/>
              <w:right w:val="single" w:sz="12" w:space="0" w:color="auto"/>
            </w:tcBorders>
          </w:tcPr>
          <w:p w:rsidR="003B4126" w:rsidRDefault="003B4126">
            <w:pPr>
              <w:rPr>
                <w:rFonts w:cs="Arial"/>
              </w:rPr>
            </w:pPr>
          </w:p>
        </w:tc>
        <w:tc>
          <w:tcPr>
            <w:tcW w:w="2134" w:type="dxa"/>
            <w:tcBorders>
              <w:top w:val="single" w:sz="12" w:space="0" w:color="auto"/>
              <w:left w:val="single" w:sz="12" w:space="0" w:color="auto"/>
            </w:tcBorders>
          </w:tcPr>
          <w:p w:rsidR="003B4126" w:rsidRDefault="003B4126">
            <w:pPr>
              <w:rPr>
                <w:rFonts w:cs="Arial"/>
              </w:rPr>
            </w:pPr>
          </w:p>
        </w:tc>
        <w:tc>
          <w:tcPr>
            <w:tcW w:w="2515" w:type="dxa"/>
            <w:tcBorders>
              <w:top w:val="single" w:sz="12" w:space="0" w:color="auto"/>
            </w:tcBorders>
          </w:tcPr>
          <w:p w:rsidR="003B4126" w:rsidRDefault="003B4126">
            <w:pPr>
              <w:rPr>
                <w:rFonts w:cs="Arial"/>
              </w:rPr>
            </w:pPr>
          </w:p>
        </w:tc>
        <w:tc>
          <w:tcPr>
            <w:tcW w:w="1950" w:type="dxa"/>
            <w:tcBorders>
              <w:top w:val="single" w:sz="12" w:space="0" w:color="auto"/>
            </w:tcBorders>
          </w:tcPr>
          <w:p w:rsidR="003B4126" w:rsidRDefault="003B4126">
            <w:pPr>
              <w:rPr>
                <w:rFonts w:cs="Arial"/>
              </w:rPr>
            </w:pPr>
          </w:p>
        </w:tc>
        <w:tc>
          <w:tcPr>
            <w:tcW w:w="1919" w:type="dxa"/>
            <w:tcBorders>
              <w:top w:val="single" w:sz="12" w:space="0" w:color="auto"/>
            </w:tcBorders>
          </w:tcPr>
          <w:p w:rsidR="003B4126" w:rsidRDefault="003B4126">
            <w:pPr>
              <w:rPr>
                <w:rFonts w:cs="Arial"/>
              </w:rPr>
            </w:pPr>
          </w:p>
        </w:tc>
      </w:tr>
      <w:tr w:rsidR="003B4126">
        <w:tc>
          <w:tcPr>
            <w:tcW w:w="3999" w:type="dxa"/>
            <w:gridSpan w:val="2"/>
            <w:tcBorders>
              <w:right w:val="single" w:sz="12" w:space="0" w:color="auto"/>
            </w:tcBorders>
          </w:tcPr>
          <w:p w:rsidR="003B4126" w:rsidRDefault="003B4126">
            <w:pPr>
              <w:rPr>
                <w:rFonts w:cs="Arial"/>
              </w:rPr>
            </w:pPr>
          </w:p>
        </w:tc>
        <w:tc>
          <w:tcPr>
            <w:tcW w:w="2134" w:type="dxa"/>
            <w:tcBorders>
              <w:left w:val="single" w:sz="12" w:space="0" w:color="auto"/>
            </w:tcBorders>
          </w:tcPr>
          <w:p w:rsidR="003B4126" w:rsidRDefault="003B4126">
            <w:pPr>
              <w:rPr>
                <w:rFonts w:cs="Arial"/>
              </w:rPr>
            </w:pPr>
          </w:p>
        </w:tc>
        <w:tc>
          <w:tcPr>
            <w:tcW w:w="2515" w:type="dxa"/>
          </w:tcPr>
          <w:p w:rsidR="003B4126" w:rsidRDefault="003B4126">
            <w:pPr>
              <w:rPr>
                <w:rFonts w:cs="Arial"/>
              </w:rPr>
            </w:pPr>
          </w:p>
        </w:tc>
        <w:tc>
          <w:tcPr>
            <w:tcW w:w="1950" w:type="dxa"/>
          </w:tcPr>
          <w:p w:rsidR="003B4126" w:rsidRDefault="003B4126">
            <w:pPr>
              <w:rPr>
                <w:rFonts w:cs="Arial"/>
              </w:rPr>
            </w:pPr>
          </w:p>
        </w:tc>
        <w:tc>
          <w:tcPr>
            <w:tcW w:w="1919" w:type="dxa"/>
          </w:tcPr>
          <w:p w:rsidR="003B4126" w:rsidRDefault="003B4126">
            <w:pPr>
              <w:rPr>
                <w:rFonts w:cs="Arial"/>
              </w:rPr>
            </w:pPr>
          </w:p>
        </w:tc>
      </w:tr>
    </w:tbl>
    <w:p w:rsidR="003B4126" w:rsidRDefault="003B4126">
      <w:pPr>
        <w:spacing w:after="240"/>
        <w:rPr>
          <w:rFonts w:cs="Arial"/>
          <w:sz w:val="20"/>
        </w:rPr>
      </w:pPr>
    </w:p>
    <w:p w:rsidR="003B4126" w:rsidRDefault="003B4126">
      <w:pPr>
        <w:spacing w:after="240"/>
        <w:rPr>
          <w:rFonts w:cs="Arial"/>
          <w:i/>
        </w:rPr>
      </w:pPr>
    </w:p>
    <w:sectPr w:rsidR="003B4126">
      <w:footerReference w:type="even" r:id="rId22"/>
      <w:footerReference w:type="default" r:id="rId23"/>
      <w:footerReference w:type="first" r:id="rId24"/>
      <w:pgSz w:w="16838" w:h="11904" w:orient="landscape" w:code="9"/>
      <w:pgMar w:top="1985" w:right="1985" w:bottom="1985" w:left="2552" w:header="709" w:footer="198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08D" w:rsidRDefault="0098108D">
      <w:r>
        <w:separator/>
      </w:r>
    </w:p>
  </w:endnote>
  <w:endnote w:type="continuationSeparator" w:id="0">
    <w:p w:rsidR="0098108D" w:rsidRDefault="0098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Lib Win95BT">
    <w:altName w:val="Courier New"/>
    <w:charset w:val="00"/>
    <w:family w:val="decorative"/>
    <w:pitch w:val="variable"/>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D17026">
      <w:rPr>
        <w:rStyle w:val="Seitenzahl"/>
      </w:rPr>
      <w:t>2</w:t>
    </w:r>
    <w:r>
      <w:rPr>
        <w:rStyle w:val="Seitenzahl"/>
      </w:rPr>
      <w:fldChar w:fldCharType="end"/>
    </w:r>
  </w:p>
  <w:p w:rsidR="00913B78" w:rsidRDefault="00913B78">
    <w:pPr>
      <w:pStyle w:val="Fuzeile"/>
      <w:ind w:right="360" w:firstLine="360"/>
    </w:pPr>
    <w:r>
      <w:rPr>
        <w:rStyle w:val="Seitenzahl"/>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5C2EF2">
      <w:rPr>
        <w:rStyle w:val="Seitenzahl"/>
      </w:rPr>
      <w:t>46</w:t>
    </w:r>
    <w:r>
      <w:rPr>
        <w:rStyle w:val="Seitenzahl"/>
      </w:rPr>
      <w:fldChar w:fldCharType="end"/>
    </w:r>
  </w:p>
  <w:p w:rsidR="00913B78" w:rsidRDefault="00913B78">
    <w:pPr>
      <w:pStyle w:val="Fuzeile"/>
      <w:ind w:right="360" w:firstLine="360"/>
    </w:pPr>
    <w:r>
      <w:rPr>
        <w:rStyle w:val="Seitenzahl"/>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D17026">
      <w:rPr>
        <w:rStyle w:val="Seitenzahl"/>
      </w:rPr>
      <w:t>41</w:t>
    </w:r>
    <w:r>
      <w:rPr>
        <w:rStyle w:val="Seitenzahl"/>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pPr>
    <w:r>
      <w:fldChar w:fldCharType="begin"/>
    </w:r>
    <w:r>
      <w:instrText>PAGE   \* MERGEFORMAT</w:instrText>
    </w:r>
    <w:r>
      <w:fldChar w:fldCharType="separate"/>
    </w:r>
    <w:r w:rsidR="00033199">
      <w:t>40</w:t>
    </w:r>
    <w:r>
      <w:fldChar w:fldCharType="end"/>
    </w:r>
  </w:p>
  <w:p w:rsidR="00913B78" w:rsidRDefault="00913B78">
    <w:pPr>
      <w:pStyle w:val="Fuzeile"/>
      <w:ind w:left="-16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D17026">
      <w:rPr>
        <w:rStyle w:val="Seitenzahl"/>
      </w:rPr>
      <w:t>44</w:t>
    </w:r>
    <w:r>
      <w:rPr>
        <w:rStyle w:val="Seitenzahl"/>
      </w:rPr>
      <w:fldChar w:fldCharType="end"/>
    </w:r>
  </w:p>
  <w:p w:rsidR="00913B78" w:rsidRDefault="00913B78">
    <w:pPr>
      <w:pStyle w:val="Fuzeile"/>
      <w:ind w:right="360" w:firstLine="360"/>
    </w:pPr>
    <w:r>
      <w:rPr>
        <w:rStyle w:val="Seitenzahl"/>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D17026">
      <w:rPr>
        <w:rStyle w:val="Seitenzahl"/>
      </w:rPr>
      <w:t>43</w:t>
    </w:r>
    <w:r>
      <w:rPr>
        <w:rStyle w:val="Seitenzahl"/>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jc w:val="right"/>
    </w:pPr>
    <w:r>
      <w:fldChar w:fldCharType="begin"/>
    </w:r>
    <w:r>
      <w:instrText>PAGE   \* MERGEFORMAT</w:instrText>
    </w:r>
    <w:r>
      <w:fldChar w:fldCharType="separate"/>
    </w:r>
    <w:r w:rsidR="00D17026">
      <w:t>42</w:t>
    </w:r>
    <w:r>
      <w:fldChar w:fldCharType="end"/>
    </w:r>
  </w:p>
  <w:p w:rsidR="00913B78" w:rsidRDefault="00913B78">
    <w:pPr>
      <w:pStyle w:val="Fuzeile"/>
      <w:ind w:left="-16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033199">
      <w:rPr>
        <w:rStyle w:val="Seitenzahl"/>
      </w:rPr>
      <w:t>3</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ind w:left="-16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D17026">
      <w:rPr>
        <w:rStyle w:val="Seitenzahl"/>
      </w:rPr>
      <w:t>10</w:t>
    </w:r>
    <w:r>
      <w:rPr>
        <w:rStyle w:val="Seitenzahl"/>
      </w:rPr>
      <w:fldChar w:fldCharType="end"/>
    </w:r>
  </w:p>
  <w:p w:rsidR="00913B78" w:rsidRDefault="00913B78">
    <w:pPr>
      <w:pStyle w:val="Fuzeile"/>
      <w:ind w:right="360" w:firstLine="360"/>
    </w:pPr>
    <w:r>
      <w:rPr>
        <w:rStyle w:val="Seitenzahl"/>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D17026">
      <w:rPr>
        <w:rStyle w:val="Seitenzahl"/>
      </w:rPr>
      <w:t>9</w:t>
    </w:r>
    <w:r>
      <w:rPr>
        <w:rStyle w:val="Seitenzah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pPr>
    <w:r>
      <w:fldChar w:fldCharType="begin"/>
    </w:r>
    <w:r>
      <w:instrText>PAGE   \* MERGEFORMAT</w:instrText>
    </w:r>
    <w:r>
      <w:fldChar w:fldCharType="separate"/>
    </w:r>
    <w:r w:rsidR="00033199">
      <w:t>8</w:t>
    </w:r>
    <w:r>
      <w:fldChar w:fldCharType="end"/>
    </w:r>
  </w:p>
  <w:p w:rsidR="00913B78" w:rsidRDefault="00913B78">
    <w:pPr>
      <w:pStyle w:val="Fuzeile"/>
      <w:ind w:left="-16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D17026">
      <w:rPr>
        <w:rStyle w:val="Seitenzahl"/>
      </w:rPr>
      <w:t>34</w:t>
    </w:r>
    <w:r>
      <w:rPr>
        <w:rStyle w:val="Seitenzahl"/>
      </w:rPr>
      <w:fldChar w:fldCharType="end"/>
    </w:r>
  </w:p>
  <w:p w:rsidR="00913B78" w:rsidRDefault="00913B78">
    <w:pPr>
      <w:pStyle w:val="Fuzeile"/>
      <w:ind w:right="360" w:firstLine="360"/>
    </w:pPr>
    <w:r>
      <w:rPr>
        <w:rStyle w:val="Seitenzahl"/>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D17026">
      <w:rPr>
        <w:rStyle w:val="Seitenzahl"/>
      </w:rPr>
      <w:t>35</w:t>
    </w:r>
    <w:r>
      <w:rPr>
        <w:rStyle w:val="Seitenzah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78" w:rsidRDefault="00913B78">
    <w:pPr>
      <w:pStyle w:val="Fuzeile"/>
    </w:pPr>
    <w:r>
      <w:tab/>
    </w:r>
    <w:r>
      <w:fldChar w:fldCharType="begin"/>
    </w:r>
    <w:r>
      <w:instrText>PAGE   \* MERGEFORMAT</w:instrText>
    </w:r>
    <w:r>
      <w:fldChar w:fldCharType="separate"/>
    </w:r>
    <w:r w:rsidR="00033199">
      <w:t>32</w:t>
    </w:r>
    <w:r>
      <w:fldChar w:fldCharType="end"/>
    </w:r>
  </w:p>
  <w:p w:rsidR="00913B78" w:rsidRDefault="00913B78">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08D" w:rsidRDefault="0098108D">
      <w:r>
        <w:separator/>
      </w:r>
    </w:p>
  </w:footnote>
  <w:footnote w:type="continuationSeparator" w:id="0">
    <w:p w:rsidR="0098108D" w:rsidRDefault="00981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000004"/>
    <w:multiLevelType w:val="singleLevel"/>
    <w:tmpl w:val="00000004"/>
    <w:name w:val="WW8Num3"/>
    <w:lvl w:ilvl="0">
      <w:start w:val="1"/>
      <w:numFmt w:val="bullet"/>
      <w:lvlText w:val="-"/>
      <w:lvlJc w:val="left"/>
      <w:pPr>
        <w:tabs>
          <w:tab w:val="num" w:pos="0"/>
        </w:tabs>
        <w:ind w:left="840" w:hanging="360"/>
      </w:pPr>
      <w:rPr>
        <w:rFonts w:ascii="Arial" w:hAnsi="Arial"/>
      </w:rPr>
    </w:lvl>
  </w:abstractNum>
  <w:abstractNum w:abstractNumId="2">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B0664"/>
    <w:multiLevelType w:val="hybridMultilevel"/>
    <w:tmpl w:val="D526B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7123B5A"/>
    <w:multiLevelType w:val="hybridMultilevel"/>
    <w:tmpl w:val="65804994"/>
    <w:lvl w:ilvl="0" w:tplc="20F8510C">
      <w:start w:val="1"/>
      <w:numFmt w:val="bullet"/>
      <w:lvlText w:val="•"/>
      <w:lvlJc w:val="left"/>
      <w:pPr>
        <w:tabs>
          <w:tab w:val="num" w:pos="720"/>
        </w:tabs>
        <w:ind w:left="720" w:hanging="360"/>
      </w:pPr>
      <w:rPr>
        <w:rFonts w:ascii="Times New Roman" w:hAnsi="Times New Roman" w:hint="default"/>
      </w:rPr>
    </w:lvl>
    <w:lvl w:ilvl="1" w:tplc="AC92FF80" w:tentative="1">
      <w:start w:val="1"/>
      <w:numFmt w:val="bullet"/>
      <w:lvlText w:val="•"/>
      <w:lvlJc w:val="left"/>
      <w:pPr>
        <w:tabs>
          <w:tab w:val="num" w:pos="1440"/>
        </w:tabs>
        <w:ind w:left="1440" w:hanging="360"/>
      </w:pPr>
      <w:rPr>
        <w:rFonts w:ascii="Times New Roman" w:hAnsi="Times New Roman" w:hint="default"/>
      </w:rPr>
    </w:lvl>
    <w:lvl w:ilvl="2" w:tplc="7FA667FE" w:tentative="1">
      <w:start w:val="1"/>
      <w:numFmt w:val="bullet"/>
      <w:lvlText w:val="•"/>
      <w:lvlJc w:val="left"/>
      <w:pPr>
        <w:tabs>
          <w:tab w:val="num" w:pos="2160"/>
        </w:tabs>
        <w:ind w:left="2160" w:hanging="360"/>
      </w:pPr>
      <w:rPr>
        <w:rFonts w:ascii="Times New Roman" w:hAnsi="Times New Roman" w:hint="default"/>
      </w:rPr>
    </w:lvl>
    <w:lvl w:ilvl="3" w:tplc="EE6C31FC" w:tentative="1">
      <w:start w:val="1"/>
      <w:numFmt w:val="bullet"/>
      <w:lvlText w:val="•"/>
      <w:lvlJc w:val="left"/>
      <w:pPr>
        <w:tabs>
          <w:tab w:val="num" w:pos="2880"/>
        </w:tabs>
        <w:ind w:left="2880" w:hanging="360"/>
      </w:pPr>
      <w:rPr>
        <w:rFonts w:ascii="Times New Roman" w:hAnsi="Times New Roman" w:hint="default"/>
      </w:rPr>
    </w:lvl>
    <w:lvl w:ilvl="4" w:tplc="E25A5132" w:tentative="1">
      <w:start w:val="1"/>
      <w:numFmt w:val="bullet"/>
      <w:lvlText w:val="•"/>
      <w:lvlJc w:val="left"/>
      <w:pPr>
        <w:tabs>
          <w:tab w:val="num" w:pos="3600"/>
        </w:tabs>
        <w:ind w:left="3600" w:hanging="360"/>
      </w:pPr>
      <w:rPr>
        <w:rFonts w:ascii="Times New Roman" w:hAnsi="Times New Roman" w:hint="default"/>
      </w:rPr>
    </w:lvl>
    <w:lvl w:ilvl="5" w:tplc="480204DE" w:tentative="1">
      <w:start w:val="1"/>
      <w:numFmt w:val="bullet"/>
      <w:lvlText w:val="•"/>
      <w:lvlJc w:val="left"/>
      <w:pPr>
        <w:tabs>
          <w:tab w:val="num" w:pos="4320"/>
        </w:tabs>
        <w:ind w:left="4320" w:hanging="360"/>
      </w:pPr>
      <w:rPr>
        <w:rFonts w:ascii="Times New Roman" w:hAnsi="Times New Roman" w:hint="default"/>
      </w:rPr>
    </w:lvl>
    <w:lvl w:ilvl="6" w:tplc="0BA4EE68" w:tentative="1">
      <w:start w:val="1"/>
      <w:numFmt w:val="bullet"/>
      <w:lvlText w:val="•"/>
      <w:lvlJc w:val="left"/>
      <w:pPr>
        <w:tabs>
          <w:tab w:val="num" w:pos="5040"/>
        </w:tabs>
        <w:ind w:left="5040" w:hanging="360"/>
      </w:pPr>
      <w:rPr>
        <w:rFonts w:ascii="Times New Roman" w:hAnsi="Times New Roman" w:hint="default"/>
      </w:rPr>
    </w:lvl>
    <w:lvl w:ilvl="7" w:tplc="CAB29E6A" w:tentative="1">
      <w:start w:val="1"/>
      <w:numFmt w:val="bullet"/>
      <w:lvlText w:val="•"/>
      <w:lvlJc w:val="left"/>
      <w:pPr>
        <w:tabs>
          <w:tab w:val="num" w:pos="5760"/>
        </w:tabs>
        <w:ind w:left="5760" w:hanging="360"/>
      </w:pPr>
      <w:rPr>
        <w:rFonts w:ascii="Times New Roman" w:hAnsi="Times New Roman" w:hint="default"/>
      </w:rPr>
    </w:lvl>
    <w:lvl w:ilvl="8" w:tplc="B6C89D8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6">
    <w:nsid w:val="1CF05F98"/>
    <w:multiLevelType w:val="hybridMultilevel"/>
    <w:tmpl w:val="98A432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F720A3B"/>
    <w:multiLevelType w:val="hybridMultilevel"/>
    <w:tmpl w:val="766A2816"/>
    <w:lvl w:ilvl="0" w:tplc="406E0818">
      <w:start w:val="1"/>
      <w:numFmt w:val="bullet"/>
      <w:lvlText w:val="•"/>
      <w:lvlJc w:val="left"/>
      <w:pPr>
        <w:tabs>
          <w:tab w:val="num" w:pos="720"/>
        </w:tabs>
        <w:ind w:left="720" w:hanging="360"/>
      </w:pPr>
      <w:rPr>
        <w:rFonts w:ascii="Times New Roman" w:hAnsi="Times New Roman" w:hint="default"/>
      </w:rPr>
    </w:lvl>
    <w:lvl w:ilvl="1" w:tplc="E286E708" w:tentative="1">
      <w:start w:val="1"/>
      <w:numFmt w:val="bullet"/>
      <w:lvlText w:val="•"/>
      <w:lvlJc w:val="left"/>
      <w:pPr>
        <w:tabs>
          <w:tab w:val="num" w:pos="1440"/>
        </w:tabs>
        <w:ind w:left="1440" w:hanging="360"/>
      </w:pPr>
      <w:rPr>
        <w:rFonts w:ascii="Times New Roman" w:hAnsi="Times New Roman" w:hint="default"/>
      </w:rPr>
    </w:lvl>
    <w:lvl w:ilvl="2" w:tplc="9E083126" w:tentative="1">
      <w:start w:val="1"/>
      <w:numFmt w:val="bullet"/>
      <w:lvlText w:val="•"/>
      <w:lvlJc w:val="left"/>
      <w:pPr>
        <w:tabs>
          <w:tab w:val="num" w:pos="2160"/>
        </w:tabs>
        <w:ind w:left="2160" w:hanging="360"/>
      </w:pPr>
      <w:rPr>
        <w:rFonts w:ascii="Times New Roman" w:hAnsi="Times New Roman" w:hint="default"/>
      </w:rPr>
    </w:lvl>
    <w:lvl w:ilvl="3" w:tplc="E2EAB762" w:tentative="1">
      <w:start w:val="1"/>
      <w:numFmt w:val="bullet"/>
      <w:lvlText w:val="•"/>
      <w:lvlJc w:val="left"/>
      <w:pPr>
        <w:tabs>
          <w:tab w:val="num" w:pos="2880"/>
        </w:tabs>
        <w:ind w:left="2880" w:hanging="360"/>
      </w:pPr>
      <w:rPr>
        <w:rFonts w:ascii="Times New Roman" w:hAnsi="Times New Roman" w:hint="default"/>
      </w:rPr>
    </w:lvl>
    <w:lvl w:ilvl="4" w:tplc="CCEAC3F6" w:tentative="1">
      <w:start w:val="1"/>
      <w:numFmt w:val="bullet"/>
      <w:lvlText w:val="•"/>
      <w:lvlJc w:val="left"/>
      <w:pPr>
        <w:tabs>
          <w:tab w:val="num" w:pos="3600"/>
        </w:tabs>
        <w:ind w:left="3600" w:hanging="360"/>
      </w:pPr>
      <w:rPr>
        <w:rFonts w:ascii="Times New Roman" w:hAnsi="Times New Roman" w:hint="default"/>
      </w:rPr>
    </w:lvl>
    <w:lvl w:ilvl="5" w:tplc="57A23432" w:tentative="1">
      <w:start w:val="1"/>
      <w:numFmt w:val="bullet"/>
      <w:lvlText w:val="•"/>
      <w:lvlJc w:val="left"/>
      <w:pPr>
        <w:tabs>
          <w:tab w:val="num" w:pos="4320"/>
        </w:tabs>
        <w:ind w:left="4320" w:hanging="360"/>
      </w:pPr>
      <w:rPr>
        <w:rFonts w:ascii="Times New Roman" w:hAnsi="Times New Roman" w:hint="default"/>
      </w:rPr>
    </w:lvl>
    <w:lvl w:ilvl="6" w:tplc="F01861B4" w:tentative="1">
      <w:start w:val="1"/>
      <w:numFmt w:val="bullet"/>
      <w:lvlText w:val="•"/>
      <w:lvlJc w:val="left"/>
      <w:pPr>
        <w:tabs>
          <w:tab w:val="num" w:pos="5040"/>
        </w:tabs>
        <w:ind w:left="5040" w:hanging="360"/>
      </w:pPr>
      <w:rPr>
        <w:rFonts w:ascii="Times New Roman" w:hAnsi="Times New Roman" w:hint="default"/>
      </w:rPr>
    </w:lvl>
    <w:lvl w:ilvl="7" w:tplc="B922C3F8" w:tentative="1">
      <w:start w:val="1"/>
      <w:numFmt w:val="bullet"/>
      <w:lvlText w:val="•"/>
      <w:lvlJc w:val="left"/>
      <w:pPr>
        <w:tabs>
          <w:tab w:val="num" w:pos="5760"/>
        </w:tabs>
        <w:ind w:left="5760" w:hanging="360"/>
      </w:pPr>
      <w:rPr>
        <w:rFonts w:ascii="Times New Roman" w:hAnsi="Times New Roman" w:hint="default"/>
      </w:rPr>
    </w:lvl>
    <w:lvl w:ilvl="8" w:tplc="8F38D94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7B3290B"/>
    <w:multiLevelType w:val="hybridMultilevel"/>
    <w:tmpl w:val="A2922C90"/>
    <w:lvl w:ilvl="0" w:tplc="DC1C9712">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2A1D6540"/>
    <w:multiLevelType w:val="singleLevel"/>
    <w:tmpl w:val="04070001"/>
    <w:lvl w:ilvl="0">
      <w:start w:val="1"/>
      <w:numFmt w:val="bullet"/>
      <w:lvlText w:val=""/>
      <w:lvlJc w:val="left"/>
      <w:pPr>
        <w:ind w:left="360" w:hanging="360"/>
      </w:pPr>
      <w:rPr>
        <w:rFonts w:ascii="Symbol" w:hAnsi="Symbol" w:hint="default"/>
      </w:rPr>
    </w:lvl>
  </w:abstractNum>
  <w:abstractNum w:abstractNumId="10">
    <w:nsid w:val="2C725689"/>
    <w:multiLevelType w:val="hybridMultilevel"/>
    <w:tmpl w:val="40568C9A"/>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1">
    <w:nsid w:val="36D00842"/>
    <w:multiLevelType w:val="hybridMultilevel"/>
    <w:tmpl w:val="39C0E36C"/>
    <w:lvl w:ilvl="0" w:tplc="3C4A5A08">
      <w:numFmt w:val="bullet"/>
      <w:lvlText w:val="-"/>
      <w:lvlJc w:val="left"/>
      <w:pPr>
        <w:ind w:left="1215" w:hanging="85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AC55CC9"/>
    <w:multiLevelType w:val="hybridMultilevel"/>
    <w:tmpl w:val="C2024A70"/>
    <w:lvl w:ilvl="0" w:tplc="DC1C9712">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cs="Times New Roman" w:hint="default"/>
      </w:rPr>
    </w:lvl>
    <w:lvl w:ilvl="1" w:tplc="08C852E4">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460C0A67"/>
    <w:multiLevelType w:val="hybridMultilevel"/>
    <w:tmpl w:val="80AA7BEE"/>
    <w:lvl w:ilvl="0" w:tplc="3C4A5A08">
      <w:numFmt w:val="bullet"/>
      <w:lvlText w:val="-"/>
      <w:lvlJc w:val="left"/>
      <w:pPr>
        <w:ind w:left="1215" w:hanging="85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9B8660A"/>
    <w:multiLevelType w:val="hybridMultilevel"/>
    <w:tmpl w:val="93BACC52"/>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17">
    <w:nsid w:val="4C1E4E7A"/>
    <w:multiLevelType w:val="hybridMultilevel"/>
    <w:tmpl w:val="39222CE6"/>
    <w:lvl w:ilvl="0" w:tplc="3C4A5A08">
      <w:numFmt w:val="bullet"/>
      <w:lvlText w:val="-"/>
      <w:lvlJc w:val="left"/>
      <w:pPr>
        <w:ind w:left="1215" w:hanging="85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0DC437A"/>
    <w:multiLevelType w:val="hybridMultilevel"/>
    <w:tmpl w:val="B70E0C7A"/>
    <w:lvl w:ilvl="0" w:tplc="C3947892">
      <w:start w:val="4"/>
      <w:numFmt w:val="bullet"/>
      <w:lvlText w:val="-"/>
      <w:lvlJc w:val="left"/>
      <w:pPr>
        <w:ind w:left="720" w:hanging="360"/>
      </w:pPr>
      <w:rPr>
        <w:rFonts w:ascii="Times New Roman" w:eastAsia="Times New Roman" w:hAnsi="Times New Roman" w:cs="Times New Roman"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19">
    <w:nsid w:val="573C6165"/>
    <w:multiLevelType w:val="hybridMultilevel"/>
    <w:tmpl w:val="93CA2D80"/>
    <w:lvl w:ilvl="0" w:tplc="04070001">
      <w:start w:val="1"/>
      <w:numFmt w:val="decimal"/>
      <w:lvlText w:val="%1."/>
      <w:lvlJc w:val="left"/>
      <w:pPr>
        <w:tabs>
          <w:tab w:val="num" w:pos="360"/>
        </w:tabs>
        <w:ind w:left="360" w:hanging="360"/>
      </w:pPr>
      <w:rPr>
        <w:rFonts w:hint="default"/>
      </w:rPr>
    </w:lvl>
    <w:lvl w:ilvl="1" w:tplc="FF1C64FC">
      <w:start w:val="1"/>
      <w:numFmt w:val="bullet"/>
      <w:lvlText w:val="-"/>
      <w:lvlJc w:val="left"/>
      <w:pPr>
        <w:tabs>
          <w:tab w:val="num" w:pos="702"/>
        </w:tabs>
        <w:ind w:left="702" w:hanging="360"/>
      </w:pPr>
      <w:rPr>
        <w:rFonts w:ascii="Arial" w:hAnsi="Arial" w:hint="default"/>
        <w:color w:val="auto"/>
      </w:r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20">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1">
    <w:nsid w:val="5A400258"/>
    <w:multiLevelType w:val="hybridMultilevel"/>
    <w:tmpl w:val="28C43D44"/>
    <w:lvl w:ilvl="0" w:tplc="DC1C9712">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5B70131E"/>
    <w:multiLevelType w:val="hybridMultilevel"/>
    <w:tmpl w:val="CC182F40"/>
    <w:lvl w:ilvl="0" w:tplc="57B88DD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678A6633"/>
    <w:multiLevelType w:val="hybridMultilevel"/>
    <w:tmpl w:val="FE12AA8A"/>
    <w:lvl w:ilvl="0" w:tplc="04070011">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92F0905"/>
    <w:multiLevelType w:val="hybridMultilevel"/>
    <w:tmpl w:val="70DE6CDC"/>
    <w:lvl w:ilvl="0" w:tplc="74B27454">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27">
    <w:nsid w:val="6C6E00C6"/>
    <w:multiLevelType w:val="hybridMultilevel"/>
    <w:tmpl w:val="B52E47B0"/>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6D6763B0"/>
    <w:multiLevelType w:val="hybridMultilevel"/>
    <w:tmpl w:val="B2585168"/>
    <w:lvl w:ilvl="0" w:tplc="93F4896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nsid w:val="6E381BC8"/>
    <w:multiLevelType w:val="hybridMultilevel"/>
    <w:tmpl w:val="FF1ED17E"/>
    <w:lvl w:ilvl="0" w:tplc="C2EEDA8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0C50E35"/>
    <w:multiLevelType w:val="hybridMultilevel"/>
    <w:tmpl w:val="BE10FB18"/>
    <w:lvl w:ilvl="0" w:tplc="FD58BF7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32">
    <w:nsid w:val="79E222A7"/>
    <w:multiLevelType w:val="hybridMultilevel"/>
    <w:tmpl w:val="52D41FA8"/>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31"/>
  </w:num>
  <w:num w:numId="3">
    <w:abstractNumId w:val="5"/>
  </w:num>
  <w:num w:numId="4">
    <w:abstractNumId w:val="26"/>
  </w:num>
  <w:num w:numId="5">
    <w:abstractNumId w:val="0"/>
  </w:num>
  <w:num w:numId="6">
    <w:abstractNumId w:val="4"/>
  </w:num>
  <w:num w:numId="7">
    <w:abstractNumId w:val="7"/>
  </w:num>
  <w:num w:numId="8">
    <w:abstractNumId w:val="32"/>
  </w:num>
  <w:num w:numId="9">
    <w:abstractNumId w:val="28"/>
  </w:num>
  <w:num w:numId="1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1"/>
  </w:num>
  <w:num w:numId="13">
    <w:abstractNumId w:val="8"/>
  </w:num>
  <w:num w:numId="14">
    <w:abstractNumId w:val="16"/>
  </w:num>
  <w:num w:numId="15">
    <w:abstractNumId w:val="13"/>
  </w:num>
  <w:num w:numId="16">
    <w:abstractNumId w:val="27"/>
  </w:num>
  <w:num w:numId="17">
    <w:abstractNumId w:val="9"/>
  </w:num>
  <w:num w:numId="18">
    <w:abstractNumId w:val="20"/>
  </w:num>
  <w:num w:numId="19">
    <w:abstractNumId w:val="6"/>
  </w:num>
  <w:num w:numId="20">
    <w:abstractNumId w:val="29"/>
  </w:num>
  <w:num w:numId="21">
    <w:abstractNumId w:val="25"/>
  </w:num>
  <w:num w:numId="22">
    <w:abstractNumId w:val="18"/>
  </w:num>
  <w:num w:numId="23">
    <w:abstractNumId w:val="2"/>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
  </w:num>
  <w:num w:numId="28">
    <w:abstractNumId w:val="30"/>
  </w:num>
  <w:num w:numId="29">
    <w:abstractNumId w:val="24"/>
  </w:num>
  <w:num w:numId="30">
    <w:abstractNumId w:val="3"/>
  </w:num>
  <w:num w:numId="31">
    <w:abstractNumId w:val="11"/>
  </w:num>
  <w:num w:numId="32">
    <w:abstractNumId w:val="1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851"/>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99"/>
    <w:rsid w:val="0002550D"/>
    <w:rsid w:val="00030BF2"/>
    <w:rsid w:val="00033199"/>
    <w:rsid w:val="00047911"/>
    <w:rsid w:val="000553CB"/>
    <w:rsid w:val="00061D03"/>
    <w:rsid w:val="00071733"/>
    <w:rsid w:val="000D11C5"/>
    <w:rsid w:val="000D122A"/>
    <w:rsid w:val="000D41A5"/>
    <w:rsid w:val="000F4DA2"/>
    <w:rsid w:val="0010626D"/>
    <w:rsid w:val="00131E94"/>
    <w:rsid w:val="00134BC6"/>
    <w:rsid w:val="0014385B"/>
    <w:rsid w:val="001469A9"/>
    <w:rsid w:val="0015795C"/>
    <w:rsid w:val="00170B07"/>
    <w:rsid w:val="00171B4C"/>
    <w:rsid w:val="0019793D"/>
    <w:rsid w:val="001D2CDF"/>
    <w:rsid w:val="001D3036"/>
    <w:rsid w:val="001D63EC"/>
    <w:rsid w:val="001D665D"/>
    <w:rsid w:val="001E367D"/>
    <w:rsid w:val="001E74A6"/>
    <w:rsid w:val="00223F0F"/>
    <w:rsid w:val="0024186B"/>
    <w:rsid w:val="00256D6A"/>
    <w:rsid w:val="002C141F"/>
    <w:rsid w:val="002E69DE"/>
    <w:rsid w:val="00300D21"/>
    <w:rsid w:val="00343709"/>
    <w:rsid w:val="003451C0"/>
    <w:rsid w:val="00345F20"/>
    <w:rsid w:val="003B4126"/>
    <w:rsid w:val="003C04EC"/>
    <w:rsid w:val="003C46B0"/>
    <w:rsid w:val="003D364F"/>
    <w:rsid w:val="003E14AD"/>
    <w:rsid w:val="003E2DCF"/>
    <w:rsid w:val="003F0214"/>
    <w:rsid w:val="003F0847"/>
    <w:rsid w:val="00402751"/>
    <w:rsid w:val="00413980"/>
    <w:rsid w:val="00426D17"/>
    <w:rsid w:val="00435E20"/>
    <w:rsid w:val="0044705C"/>
    <w:rsid w:val="0045559A"/>
    <w:rsid w:val="00472239"/>
    <w:rsid w:val="004954E1"/>
    <w:rsid w:val="004A575F"/>
    <w:rsid w:val="004A6F33"/>
    <w:rsid w:val="004E2A42"/>
    <w:rsid w:val="004E3329"/>
    <w:rsid w:val="004E5E2A"/>
    <w:rsid w:val="005272B4"/>
    <w:rsid w:val="005415A9"/>
    <w:rsid w:val="005432C8"/>
    <w:rsid w:val="00556A36"/>
    <w:rsid w:val="005707A5"/>
    <w:rsid w:val="00595B20"/>
    <w:rsid w:val="005A09EB"/>
    <w:rsid w:val="005C2EF2"/>
    <w:rsid w:val="005D4AA0"/>
    <w:rsid w:val="005E7596"/>
    <w:rsid w:val="00602F3E"/>
    <w:rsid w:val="00613C8C"/>
    <w:rsid w:val="00617334"/>
    <w:rsid w:val="00634E8F"/>
    <w:rsid w:val="006579B1"/>
    <w:rsid w:val="006952B3"/>
    <w:rsid w:val="006D0FB1"/>
    <w:rsid w:val="006E7741"/>
    <w:rsid w:val="0074558D"/>
    <w:rsid w:val="00786726"/>
    <w:rsid w:val="00795CD5"/>
    <w:rsid w:val="007B2315"/>
    <w:rsid w:val="007B7D50"/>
    <w:rsid w:val="007D0C3B"/>
    <w:rsid w:val="007D5144"/>
    <w:rsid w:val="007F16DA"/>
    <w:rsid w:val="0081476F"/>
    <w:rsid w:val="00820399"/>
    <w:rsid w:val="00834FB1"/>
    <w:rsid w:val="00852484"/>
    <w:rsid w:val="008732FA"/>
    <w:rsid w:val="00873AD1"/>
    <w:rsid w:val="00885EF6"/>
    <w:rsid w:val="008973AD"/>
    <w:rsid w:val="00900888"/>
    <w:rsid w:val="00913B78"/>
    <w:rsid w:val="009171F1"/>
    <w:rsid w:val="009309E2"/>
    <w:rsid w:val="00940822"/>
    <w:rsid w:val="009802F6"/>
    <w:rsid w:val="009809E9"/>
    <w:rsid w:val="0098108D"/>
    <w:rsid w:val="009908F0"/>
    <w:rsid w:val="00995100"/>
    <w:rsid w:val="0099518D"/>
    <w:rsid w:val="009B16BE"/>
    <w:rsid w:val="009B686C"/>
    <w:rsid w:val="009E0CB4"/>
    <w:rsid w:val="009E1E93"/>
    <w:rsid w:val="00A2191F"/>
    <w:rsid w:val="00A3753C"/>
    <w:rsid w:val="00A43F02"/>
    <w:rsid w:val="00A44A8C"/>
    <w:rsid w:val="00A5031C"/>
    <w:rsid w:val="00A61E04"/>
    <w:rsid w:val="00A638F4"/>
    <w:rsid w:val="00A81496"/>
    <w:rsid w:val="00A91899"/>
    <w:rsid w:val="00AB0616"/>
    <w:rsid w:val="00B61874"/>
    <w:rsid w:val="00B62EF8"/>
    <w:rsid w:val="00B748C2"/>
    <w:rsid w:val="00BA274D"/>
    <w:rsid w:val="00BC015E"/>
    <w:rsid w:val="00BC1306"/>
    <w:rsid w:val="00BC3396"/>
    <w:rsid w:val="00BE5CD6"/>
    <w:rsid w:val="00C00D1A"/>
    <w:rsid w:val="00C10CDC"/>
    <w:rsid w:val="00C13B84"/>
    <w:rsid w:val="00C21592"/>
    <w:rsid w:val="00C253C3"/>
    <w:rsid w:val="00C4149C"/>
    <w:rsid w:val="00C640F1"/>
    <w:rsid w:val="00C84DEB"/>
    <w:rsid w:val="00C94291"/>
    <w:rsid w:val="00CA172E"/>
    <w:rsid w:val="00CA299E"/>
    <w:rsid w:val="00D17026"/>
    <w:rsid w:val="00D779DF"/>
    <w:rsid w:val="00DA1D87"/>
    <w:rsid w:val="00DA5437"/>
    <w:rsid w:val="00DD783A"/>
    <w:rsid w:val="00DE790F"/>
    <w:rsid w:val="00DF15BE"/>
    <w:rsid w:val="00E02839"/>
    <w:rsid w:val="00E20E1F"/>
    <w:rsid w:val="00E259F6"/>
    <w:rsid w:val="00E51E85"/>
    <w:rsid w:val="00E73ED1"/>
    <w:rsid w:val="00E86F39"/>
    <w:rsid w:val="00EB673A"/>
    <w:rsid w:val="00ED5FFA"/>
    <w:rsid w:val="00ED7152"/>
    <w:rsid w:val="00ED7467"/>
    <w:rsid w:val="00F01969"/>
    <w:rsid w:val="00F10BEA"/>
    <w:rsid w:val="00F203D8"/>
    <w:rsid w:val="00F242F2"/>
    <w:rsid w:val="00F44D91"/>
    <w:rsid w:val="00F66095"/>
    <w:rsid w:val="00F67EC7"/>
    <w:rsid w:val="00F705AC"/>
    <w:rsid w:val="00F73A13"/>
    <w:rsid w:val="00F84E56"/>
    <w:rsid w:val="00F95CB2"/>
    <w:rsid w:val="00FC23AE"/>
    <w:rsid w:val="00FC5A57"/>
    <w:rsid w:val="00FD4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rFonts w:ascii="Arial" w:hAnsi="Arial"/>
      <w:sz w:val="24"/>
    </w:rPr>
  </w:style>
  <w:style w:type="paragraph" w:styleId="berschrift1">
    <w:name w:val="heading 1"/>
    <w:basedOn w:val="Standard"/>
    <w:next w:val="Standard"/>
    <w:qFormat/>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pPr>
      <w:outlineLvl w:val="1"/>
    </w:pPr>
    <w:rPr>
      <w:sz w:val="28"/>
    </w:rPr>
  </w:style>
  <w:style w:type="paragraph" w:styleId="berschrift3">
    <w:name w:val="heading 3"/>
    <w:basedOn w:val="berschrift2"/>
    <w:next w:val="Standard"/>
    <w:qFormat/>
    <w:pPr>
      <w:outlineLvl w:val="2"/>
    </w:pPr>
    <w:rPr>
      <w:sz w:val="26"/>
    </w:rPr>
  </w:style>
  <w:style w:type="paragraph" w:styleId="berschrift4">
    <w:name w:val="heading 4"/>
    <w:basedOn w:val="berschrift3"/>
    <w:next w:val="Standard"/>
    <w:qFormat/>
    <w:pPr>
      <w:outlineLvl w:val="3"/>
    </w:pPr>
    <w:rPr>
      <w:sz w:val="24"/>
    </w:rPr>
  </w:style>
  <w:style w:type="paragraph" w:styleId="berschrift5">
    <w:name w:val="heading 5"/>
    <w:basedOn w:val="Standard"/>
    <w:next w:val="Standard"/>
    <w:qFormat/>
    <w:pPr>
      <w:keepNext/>
      <w:outlineLvl w:val="4"/>
    </w:pPr>
    <w:rPr>
      <w:i/>
      <w:iCs/>
      <w:sz w:val="22"/>
    </w:rPr>
  </w:style>
  <w:style w:type="paragraph" w:styleId="berschrift6">
    <w:name w:val="heading 6"/>
    <w:basedOn w:val="Standard"/>
    <w:next w:val="Standard"/>
    <w:qFormat/>
    <w:pPr>
      <w:keepNext/>
      <w:outlineLvl w:val="5"/>
    </w:pPr>
    <w:rPr>
      <w:i/>
      <w:iCs/>
    </w:rPr>
  </w:style>
  <w:style w:type="paragraph" w:styleId="berschrift7">
    <w:name w:val="heading 7"/>
    <w:basedOn w:val="Standard"/>
    <w:next w:val="Standard"/>
    <w:qFormat/>
    <w:pPr>
      <w:keepNext/>
      <w:ind w:left="340" w:hanging="340"/>
      <w:outlineLvl w:val="6"/>
    </w:pPr>
    <w:rPr>
      <w:rFonts w:cs="Arial"/>
      <w:i/>
      <w:iCs/>
      <w:sz w:val="22"/>
    </w:rPr>
  </w:style>
  <w:style w:type="paragraph" w:styleId="berschrift8">
    <w:name w:val="heading 8"/>
    <w:basedOn w:val="Standard"/>
    <w:next w:val="Standard"/>
    <w:qFormat/>
    <w:pPr>
      <w:keepNext/>
      <w:outlineLvl w:val="7"/>
    </w:pPr>
    <w:rPr>
      <w:b/>
      <w:bCs/>
    </w:rPr>
  </w:style>
  <w:style w:type="paragraph" w:styleId="berschrift9">
    <w:name w:val="heading 9"/>
    <w:basedOn w:val="Standard"/>
    <w:next w:val="Standard"/>
    <w:qFormat/>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pPr>
      <w:numPr>
        <w:numId w:val="1"/>
      </w:numPr>
      <w:tabs>
        <w:tab w:val="left" w:pos="284"/>
      </w:tabs>
      <w:spacing w:line="288" w:lineRule="exact"/>
    </w:pPr>
  </w:style>
  <w:style w:type="paragraph" w:customStyle="1" w:styleId="ZW-Zusatz">
    <w:name w:val="ZW-Zusatz"/>
    <w:basedOn w:val="Standard"/>
    <w:next w:val="Standard"/>
    <w:pPr>
      <w:keepNext/>
      <w:numPr>
        <w:numId w:val="2"/>
      </w:numPr>
      <w:tabs>
        <w:tab w:val="clear" w:pos="360"/>
        <w:tab w:val="num" w:pos="284"/>
      </w:tabs>
      <w:spacing w:after="240"/>
      <w:ind w:left="284" w:hanging="284"/>
    </w:pPr>
  </w:style>
  <w:style w:type="paragraph" w:customStyle="1" w:styleId="einzug-1">
    <w:name w:val="einzug-1"/>
    <w:basedOn w:val="Standard"/>
    <w:next w:val="Standard"/>
    <w:pPr>
      <w:numPr>
        <w:numId w:val="3"/>
      </w:numPr>
      <w:tabs>
        <w:tab w:val="left" w:pos="284"/>
      </w:tabs>
      <w:spacing w:line="288" w:lineRule="exact"/>
    </w:pPr>
  </w:style>
  <w:style w:type="paragraph" w:customStyle="1" w:styleId="einzug-2">
    <w:name w:val="einzug-2"/>
    <w:basedOn w:val="Standard"/>
    <w:next w:val="Standard"/>
    <w:pPr>
      <w:numPr>
        <w:numId w:val="4"/>
      </w:numPr>
      <w:tabs>
        <w:tab w:val="left" w:pos="284"/>
      </w:tabs>
      <w:spacing w:line="288" w:lineRule="exact"/>
    </w:pPr>
  </w:style>
  <w:style w:type="paragraph" w:styleId="Verzeichnis2">
    <w:name w:val="toc 2"/>
    <w:basedOn w:val="Standard"/>
    <w:next w:val="Standard"/>
    <w:autoRedefine/>
    <w:uiPriority w:val="39"/>
    <w:pPr>
      <w:tabs>
        <w:tab w:val="left" w:pos="540"/>
        <w:tab w:val="right" w:pos="8845"/>
      </w:tabs>
      <w:ind w:left="360" w:right="14" w:hanging="360"/>
      <w:jc w:val="left"/>
    </w:pPr>
  </w:style>
  <w:style w:type="paragraph" w:customStyle="1" w:styleId="ZW-fett">
    <w:name w:val="ZW-fett"/>
    <w:basedOn w:val="Standard"/>
    <w:next w:val="Standard"/>
    <w:pPr>
      <w:keepNext/>
      <w:spacing w:after="240"/>
    </w:pPr>
    <w:rPr>
      <w:b/>
    </w:rPr>
  </w:style>
  <w:style w:type="paragraph" w:customStyle="1" w:styleId="ZW-kursiv">
    <w:name w:val="ZW-kursiv"/>
    <w:basedOn w:val="ZW-fett"/>
    <w:next w:val="Standard"/>
    <w:rPr>
      <w:i/>
    </w:rPr>
  </w:style>
  <w:style w:type="paragraph" w:styleId="Verzeichnis1">
    <w:name w:val="toc 1"/>
    <w:basedOn w:val="Standard"/>
    <w:next w:val="Standard"/>
    <w:autoRedefine/>
    <w:uiPriority w:val="39"/>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pPr>
      <w:tabs>
        <w:tab w:val="num" w:pos="0"/>
        <w:tab w:val="left" w:pos="794"/>
        <w:tab w:val="right" w:pos="8845"/>
      </w:tabs>
      <w:spacing w:before="60" w:after="60"/>
      <w:jc w:val="left"/>
    </w:pPr>
    <w:rPr>
      <w:i/>
      <w:sz w:val="22"/>
      <w:szCs w:val="22"/>
    </w:rPr>
  </w:style>
  <w:style w:type="character" w:styleId="Seitenzahl">
    <w:name w:val="page number"/>
    <w:basedOn w:val="Absatz-Standardschriftart"/>
    <w:semiHidden/>
  </w:style>
  <w:style w:type="paragraph" w:styleId="Fuzeile">
    <w:name w:val="footer"/>
    <w:basedOn w:val="Standard"/>
    <w:uiPriority w:val="99"/>
    <w:pPr>
      <w:widowControl w:val="0"/>
      <w:tabs>
        <w:tab w:val="right" w:pos="9072"/>
      </w:tabs>
    </w:pPr>
    <w:rPr>
      <w:noProof/>
    </w:rPr>
  </w:style>
  <w:style w:type="paragraph" w:styleId="Kopfzeile">
    <w:name w:val="header"/>
    <w:basedOn w:val="Standard"/>
    <w:semiHidden/>
    <w:pPr>
      <w:widowControl w:val="0"/>
      <w:pBdr>
        <w:bottom w:val="single" w:sz="6" w:space="1" w:color="auto"/>
      </w:pBdr>
    </w:pPr>
    <w:rPr>
      <w:noProof/>
      <w:sz w:val="20"/>
    </w:rPr>
  </w:style>
  <w:style w:type="paragraph" w:styleId="Funotentext">
    <w:name w:val="footnote text"/>
    <w:semiHidden/>
    <w:pPr>
      <w:widowControl w:val="0"/>
      <w:tabs>
        <w:tab w:val="left" w:pos="284"/>
      </w:tabs>
      <w:ind w:left="284" w:hanging="284"/>
      <w:jc w:val="both"/>
    </w:pPr>
    <w:rPr>
      <w:rFonts w:ascii="Arial" w:hAnsi="Arial"/>
    </w:rPr>
  </w:style>
  <w:style w:type="character" w:styleId="Funotenzeichen">
    <w:name w:val="footnote reference"/>
    <w:semiHidden/>
    <w:rPr>
      <w:rFonts w:ascii="Arial" w:hAnsi="Arial"/>
      <w:sz w:val="24"/>
      <w:vertAlign w:val="superscript"/>
    </w:rPr>
  </w:style>
  <w:style w:type="paragraph" w:styleId="Textkrper-Einzug2">
    <w:name w:val="Body Text Indent 2"/>
    <w:basedOn w:val="Standard"/>
    <w:semiHidden/>
    <w:pPr>
      <w:ind w:left="410" w:hanging="410"/>
      <w:jc w:val="left"/>
    </w:pPr>
    <w:rPr>
      <w:rFonts w:ascii="Times New Roman" w:hAnsi="Times New Roman"/>
      <w:szCs w:val="24"/>
    </w:rPr>
  </w:style>
  <w:style w:type="paragraph" w:styleId="Textkrper2">
    <w:name w:val="Body Text 2"/>
    <w:basedOn w:val="Standard"/>
    <w:semiHidden/>
    <w:pPr>
      <w:spacing w:before="120" w:after="240"/>
      <w:jc w:val="left"/>
    </w:pPr>
    <w:rPr>
      <w:b/>
      <w:sz w:val="22"/>
    </w:rPr>
  </w:style>
  <w:style w:type="paragraph" w:styleId="Textkrper3">
    <w:name w:val="Body Text 3"/>
    <w:basedOn w:val="Standard"/>
    <w:semiHidden/>
    <w:pPr>
      <w:jc w:val="left"/>
    </w:pPr>
    <w:rPr>
      <w:i/>
      <w:sz w:val="22"/>
    </w:rPr>
  </w:style>
  <w:style w:type="paragraph" w:styleId="Textkrper-Einzug3">
    <w:name w:val="Body Text Indent 3"/>
    <w:basedOn w:val="Standard"/>
    <w:semiHidden/>
    <w:pPr>
      <w:ind w:left="309" w:hanging="309"/>
    </w:pPr>
    <w:rPr>
      <w:rFonts w:eastAsia="Times"/>
      <w:sz w:val="22"/>
    </w:rPr>
  </w:style>
  <w:style w:type="paragraph" w:styleId="Textkrper-Zeileneinzug">
    <w:name w:val="Body Text Indent"/>
    <w:basedOn w:val="Standard"/>
    <w:semiHidden/>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Pr>
      <w:color w:val="0000FF"/>
      <w:u w:val="single"/>
    </w:rPr>
  </w:style>
  <w:style w:type="paragraph" w:styleId="Textkrper">
    <w:name w:val="Body Text"/>
    <w:basedOn w:val="Standard"/>
    <w:semiHidden/>
    <w:pPr>
      <w:spacing w:before="120"/>
      <w:jc w:val="left"/>
    </w:pPr>
    <w:rPr>
      <w:color w:val="FF0000"/>
      <w:sz w:val="22"/>
    </w:rPr>
  </w:style>
  <w:style w:type="paragraph" w:styleId="Aufzhlungszeichen">
    <w:name w:val="List Bullet"/>
    <w:basedOn w:val="Standard"/>
    <w:autoRedefine/>
    <w:semiHidden/>
    <w:pPr>
      <w:numPr>
        <w:numId w:val="5"/>
      </w:numPr>
      <w:tabs>
        <w:tab w:val="left" w:pos="284"/>
      </w:tabs>
      <w:spacing w:after="120"/>
    </w:pPr>
    <w:rPr>
      <w:sz w:val="22"/>
    </w:rPr>
  </w:style>
  <w:style w:type="character" w:styleId="BesuchterHyperlink">
    <w:name w:val="FollowedHyperlink"/>
    <w:semiHidden/>
    <w:rPr>
      <w:color w:val="800080"/>
      <w:u w:val="single"/>
    </w:rPr>
  </w:style>
  <w:style w:type="character" w:styleId="Endnotenzeichen">
    <w:name w:val="endnote reference"/>
    <w:semiHidden/>
    <w:rPr>
      <w:vertAlign w:val="superscript"/>
    </w:rPr>
  </w:style>
  <w:style w:type="paragraph" w:customStyle="1" w:styleId="Basisformat">
    <w:name w:val="Basis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pPr>
      <w:tabs>
        <w:tab w:val="left" w:pos="1010"/>
      </w:tabs>
      <w:spacing w:before="480"/>
      <w:ind w:left="1009" w:hanging="1009"/>
      <w:jc w:val="left"/>
    </w:pPr>
    <w:rPr>
      <w:rFonts w:ascii="Times New Roman" w:hAnsi="Times New Roman"/>
    </w:rPr>
  </w:style>
  <w:style w:type="paragraph" w:customStyle="1" w:styleId="Adressen">
    <w:name w:val="Adressen"/>
    <w:basedOn w:val="Standard"/>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pPr>
      <w:keepNext/>
      <w:ind w:left="709" w:hanging="709"/>
      <w:outlineLvl w:val="0"/>
    </w:pPr>
    <w:rPr>
      <w:b/>
      <w:bCs/>
      <w:sz w:val="32"/>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uiPriority w:val="99"/>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character" w:customStyle="1" w:styleId="berschrift1Zchn">
    <w:name w:val="Überschrift 1 Zchn"/>
    <w:rPr>
      <w:rFonts w:ascii="Arial" w:hAnsi="Arial"/>
      <w:b/>
      <w:sz w:val="30"/>
    </w:rPr>
  </w:style>
  <w:style w:type="character" w:customStyle="1" w:styleId="FuzeileZchn">
    <w:name w:val="Fußzeile Zchn"/>
    <w:uiPriority w:val="99"/>
    <w:rPr>
      <w:rFonts w:ascii="Arial" w:hAnsi="Arial"/>
      <w:noProof/>
      <w:sz w:val="24"/>
      <w:lang w:val="de-DE" w:eastAsia="de-DE" w:bidi="ar-SA"/>
    </w:rPr>
  </w:style>
  <w:style w:type="paragraph" w:styleId="StandardWeb">
    <w:name w:val="Normal (Web)"/>
    <w:basedOn w:val="Standard"/>
    <w:unhideWhenUsed/>
    <w:pPr>
      <w:spacing w:before="100" w:beforeAutospacing="1" w:after="100" w:afterAutospacing="1"/>
      <w:jc w:val="left"/>
    </w:pPr>
    <w:rPr>
      <w:rFonts w:ascii="Times New Roman" w:hAnsi="Times New Roman"/>
      <w:szCs w:val="24"/>
    </w:rPr>
  </w:style>
  <w:style w:type="character" w:styleId="Fett">
    <w:name w:val="Strong"/>
    <w:qFormat/>
    <w:rPr>
      <w:b/>
      <w:bCs/>
    </w:rPr>
  </w:style>
  <w:style w:type="paragraph" w:customStyle="1" w:styleId="msolistparagraph0">
    <w:name w:val="msolistparagraph"/>
    <w:basedOn w:val="Standard"/>
    <w:pPr>
      <w:ind w:left="720"/>
      <w:contextualSpacing/>
    </w:pPr>
    <w:rPr>
      <w:lang w:eastAsia="zh-CN"/>
    </w:rPr>
  </w:style>
  <w:style w:type="paragraph" w:customStyle="1" w:styleId="StandardMSWWF">
    <w:name w:val="Standard MSWWF"/>
    <w:basedOn w:val="Standard"/>
    <w:rsid w:val="00BE5CD6"/>
    <w:pPr>
      <w:spacing w:after="120" w:line="360" w:lineRule="auto"/>
      <w:jc w:val="left"/>
    </w:pPr>
    <w:rPr>
      <w:rFonts w:ascii="Times New Roman" w:hAnsi="Times New Roman"/>
    </w:rPr>
  </w:style>
  <w:style w:type="paragraph" w:customStyle="1" w:styleId="Default">
    <w:name w:val="Default"/>
    <w:rsid w:val="00617334"/>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5272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jc w:val="both"/>
    </w:pPr>
    <w:rPr>
      <w:rFonts w:ascii="Arial" w:hAnsi="Arial"/>
      <w:sz w:val="24"/>
    </w:rPr>
  </w:style>
  <w:style w:type="paragraph" w:styleId="berschrift1">
    <w:name w:val="heading 1"/>
    <w:basedOn w:val="Standard"/>
    <w:next w:val="Standard"/>
    <w:qFormat/>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pPr>
      <w:outlineLvl w:val="1"/>
    </w:pPr>
    <w:rPr>
      <w:sz w:val="28"/>
    </w:rPr>
  </w:style>
  <w:style w:type="paragraph" w:styleId="berschrift3">
    <w:name w:val="heading 3"/>
    <w:basedOn w:val="berschrift2"/>
    <w:next w:val="Standard"/>
    <w:qFormat/>
    <w:pPr>
      <w:outlineLvl w:val="2"/>
    </w:pPr>
    <w:rPr>
      <w:sz w:val="26"/>
    </w:rPr>
  </w:style>
  <w:style w:type="paragraph" w:styleId="berschrift4">
    <w:name w:val="heading 4"/>
    <w:basedOn w:val="berschrift3"/>
    <w:next w:val="Standard"/>
    <w:qFormat/>
    <w:pPr>
      <w:outlineLvl w:val="3"/>
    </w:pPr>
    <w:rPr>
      <w:sz w:val="24"/>
    </w:rPr>
  </w:style>
  <w:style w:type="paragraph" w:styleId="berschrift5">
    <w:name w:val="heading 5"/>
    <w:basedOn w:val="Standard"/>
    <w:next w:val="Standard"/>
    <w:qFormat/>
    <w:pPr>
      <w:keepNext/>
      <w:outlineLvl w:val="4"/>
    </w:pPr>
    <w:rPr>
      <w:i/>
      <w:iCs/>
      <w:sz w:val="22"/>
    </w:rPr>
  </w:style>
  <w:style w:type="paragraph" w:styleId="berschrift6">
    <w:name w:val="heading 6"/>
    <w:basedOn w:val="Standard"/>
    <w:next w:val="Standard"/>
    <w:qFormat/>
    <w:pPr>
      <w:keepNext/>
      <w:outlineLvl w:val="5"/>
    </w:pPr>
    <w:rPr>
      <w:i/>
      <w:iCs/>
    </w:rPr>
  </w:style>
  <w:style w:type="paragraph" w:styleId="berschrift7">
    <w:name w:val="heading 7"/>
    <w:basedOn w:val="Standard"/>
    <w:next w:val="Standard"/>
    <w:qFormat/>
    <w:pPr>
      <w:keepNext/>
      <w:ind w:left="340" w:hanging="340"/>
      <w:outlineLvl w:val="6"/>
    </w:pPr>
    <w:rPr>
      <w:rFonts w:cs="Arial"/>
      <w:i/>
      <w:iCs/>
      <w:sz w:val="22"/>
    </w:rPr>
  </w:style>
  <w:style w:type="paragraph" w:styleId="berschrift8">
    <w:name w:val="heading 8"/>
    <w:basedOn w:val="Standard"/>
    <w:next w:val="Standard"/>
    <w:qFormat/>
    <w:pPr>
      <w:keepNext/>
      <w:outlineLvl w:val="7"/>
    </w:pPr>
    <w:rPr>
      <w:b/>
      <w:bCs/>
    </w:rPr>
  </w:style>
  <w:style w:type="paragraph" w:styleId="berschrift9">
    <w:name w:val="heading 9"/>
    <w:basedOn w:val="Standard"/>
    <w:next w:val="Standard"/>
    <w:qFormat/>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pPr>
      <w:numPr>
        <w:numId w:val="1"/>
      </w:numPr>
      <w:tabs>
        <w:tab w:val="left" w:pos="284"/>
      </w:tabs>
      <w:spacing w:line="288" w:lineRule="exact"/>
    </w:pPr>
  </w:style>
  <w:style w:type="paragraph" w:customStyle="1" w:styleId="ZW-Zusatz">
    <w:name w:val="ZW-Zusatz"/>
    <w:basedOn w:val="Standard"/>
    <w:next w:val="Standard"/>
    <w:pPr>
      <w:keepNext/>
      <w:numPr>
        <w:numId w:val="2"/>
      </w:numPr>
      <w:tabs>
        <w:tab w:val="clear" w:pos="360"/>
        <w:tab w:val="num" w:pos="284"/>
      </w:tabs>
      <w:spacing w:after="240"/>
      <w:ind w:left="284" w:hanging="284"/>
    </w:pPr>
  </w:style>
  <w:style w:type="paragraph" w:customStyle="1" w:styleId="einzug-1">
    <w:name w:val="einzug-1"/>
    <w:basedOn w:val="Standard"/>
    <w:next w:val="Standard"/>
    <w:pPr>
      <w:numPr>
        <w:numId w:val="3"/>
      </w:numPr>
      <w:tabs>
        <w:tab w:val="left" w:pos="284"/>
      </w:tabs>
      <w:spacing w:line="288" w:lineRule="exact"/>
    </w:pPr>
  </w:style>
  <w:style w:type="paragraph" w:customStyle="1" w:styleId="einzug-2">
    <w:name w:val="einzug-2"/>
    <w:basedOn w:val="Standard"/>
    <w:next w:val="Standard"/>
    <w:pPr>
      <w:numPr>
        <w:numId w:val="4"/>
      </w:numPr>
      <w:tabs>
        <w:tab w:val="left" w:pos="284"/>
      </w:tabs>
      <w:spacing w:line="288" w:lineRule="exact"/>
    </w:pPr>
  </w:style>
  <w:style w:type="paragraph" w:styleId="Verzeichnis2">
    <w:name w:val="toc 2"/>
    <w:basedOn w:val="Standard"/>
    <w:next w:val="Standard"/>
    <w:autoRedefine/>
    <w:uiPriority w:val="39"/>
    <w:pPr>
      <w:tabs>
        <w:tab w:val="left" w:pos="540"/>
        <w:tab w:val="right" w:pos="8845"/>
      </w:tabs>
      <w:ind w:left="360" w:right="14" w:hanging="360"/>
      <w:jc w:val="left"/>
    </w:pPr>
  </w:style>
  <w:style w:type="paragraph" w:customStyle="1" w:styleId="ZW-fett">
    <w:name w:val="ZW-fett"/>
    <w:basedOn w:val="Standard"/>
    <w:next w:val="Standard"/>
    <w:pPr>
      <w:keepNext/>
      <w:spacing w:after="240"/>
    </w:pPr>
    <w:rPr>
      <w:b/>
    </w:rPr>
  </w:style>
  <w:style w:type="paragraph" w:customStyle="1" w:styleId="ZW-kursiv">
    <w:name w:val="ZW-kursiv"/>
    <w:basedOn w:val="ZW-fett"/>
    <w:next w:val="Standard"/>
    <w:rPr>
      <w:i/>
    </w:rPr>
  </w:style>
  <w:style w:type="paragraph" w:styleId="Verzeichnis1">
    <w:name w:val="toc 1"/>
    <w:basedOn w:val="Standard"/>
    <w:next w:val="Standard"/>
    <w:autoRedefine/>
    <w:uiPriority w:val="39"/>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pPr>
      <w:tabs>
        <w:tab w:val="num" w:pos="0"/>
        <w:tab w:val="left" w:pos="794"/>
        <w:tab w:val="right" w:pos="8845"/>
      </w:tabs>
      <w:spacing w:before="60" w:after="60"/>
      <w:jc w:val="left"/>
    </w:pPr>
    <w:rPr>
      <w:i/>
      <w:sz w:val="22"/>
      <w:szCs w:val="22"/>
    </w:rPr>
  </w:style>
  <w:style w:type="character" w:styleId="Seitenzahl">
    <w:name w:val="page number"/>
    <w:basedOn w:val="Absatz-Standardschriftart"/>
    <w:semiHidden/>
  </w:style>
  <w:style w:type="paragraph" w:styleId="Fuzeile">
    <w:name w:val="footer"/>
    <w:basedOn w:val="Standard"/>
    <w:uiPriority w:val="99"/>
    <w:pPr>
      <w:widowControl w:val="0"/>
      <w:tabs>
        <w:tab w:val="right" w:pos="9072"/>
      </w:tabs>
    </w:pPr>
    <w:rPr>
      <w:noProof/>
    </w:rPr>
  </w:style>
  <w:style w:type="paragraph" w:styleId="Kopfzeile">
    <w:name w:val="header"/>
    <w:basedOn w:val="Standard"/>
    <w:semiHidden/>
    <w:pPr>
      <w:widowControl w:val="0"/>
      <w:pBdr>
        <w:bottom w:val="single" w:sz="6" w:space="1" w:color="auto"/>
      </w:pBdr>
    </w:pPr>
    <w:rPr>
      <w:noProof/>
      <w:sz w:val="20"/>
    </w:rPr>
  </w:style>
  <w:style w:type="paragraph" w:styleId="Funotentext">
    <w:name w:val="footnote text"/>
    <w:semiHidden/>
    <w:pPr>
      <w:widowControl w:val="0"/>
      <w:tabs>
        <w:tab w:val="left" w:pos="284"/>
      </w:tabs>
      <w:ind w:left="284" w:hanging="284"/>
      <w:jc w:val="both"/>
    </w:pPr>
    <w:rPr>
      <w:rFonts w:ascii="Arial" w:hAnsi="Arial"/>
    </w:rPr>
  </w:style>
  <w:style w:type="character" w:styleId="Funotenzeichen">
    <w:name w:val="footnote reference"/>
    <w:semiHidden/>
    <w:rPr>
      <w:rFonts w:ascii="Arial" w:hAnsi="Arial"/>
      <w:sz w:val="24"/>
      <w:vertAlign w:val="superscript"/>
    </w:rPr>
  </w:style>
  <w:style w:type="paragraph" w:styleId="Textkrper-Einzug2">
    <w:name w:val="Body Text Indent 2"/>
    <w:basedOn w:val="Standard"/>
    <w:semiHidden/>
    <w:pPr>
      <w:ind w:left="410" w:hanging="410"/>
      <w:jc w:val="left"/>
    </w:pPr>
    <w:rPr>
      <w:rFonts w:ascii="Times New Roman" w:hAnsi="Times New Roman"/>
      <w:szCs w:val="24"/>
    </w:rPr>
  </w:style>
  <w:style w:type="paragraph" w:styleId="Textkrper2">
    <w:name w:val="Body Text 2"/>
    <w:basedOn w:val="Standard"/>
    <w:semiHidden/>
    <w:pPr>
      <w:spacing w:before="120" w:after="240"/>
      <w:jc w:val="left"/>
    </w:pPr>
    <w:rPr>
      <w:b/>
      <w:sz w:val="22"/>
    </w:rPr>
  </w:style>
  <w:style w:type="paragraph" w:styleId="Textkrper3">
    <w:name w:val="Body Text 3"/>
    <w:basedOn w:val="Standard"/>
    <w:semiHidden/>
    <w:pPr>
      <w:jc w:val="left"/>
    </w:pPr>
    <w:rPr>
      <w:i/>
      <w:sz w:val="22"/>
    </w:rPr>
  </w:style>
  <w:style w:type="paragraph" w:styleId="Textkrper-Einzug3">
    <w:name w:val="Body Text Indent 3"/>
    <w:basedOn w:val="Standard"/>
    <w:semiHidden/>
    <w:pPr>
      <w:ind w:left="309" w:hanging="309"/>
    </w:pPr>
    <w:rPr>
      <w:rFonts w:eastAsia="Times"/>
      <w:sz w:val="22"/>
    </w:rPr>
  </w:style>
  <w:style w:type="paragraph" w:styleId="Textkrper-Zeileneinzug">
    <w:name w:val="Body Text Indent"/>
    <w:basedOn w:val="Standard"/>
    <w:semiHidden/>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Pr>
      <w:color w:val="0000FF"/>
      <w:u w:val="single"/>
    </w:rPr>
  </w:style>
  <w:style w:type="paragraph" w:styleId="Textkrper">
    <w:name w:val="Body Text"/>
    <w:basedOn w:val="Standard"/>
    <w:semiHidden/>
    <w:pPr>
      <w:spacing w:before="120"/>
      <w:jc w:val="left"/>
    </w:pPr>
    <w:rPr>
      <w:color w:val="FF0000"/>
      <w:sz w:val="22"/>
    </w:rPr>
  </w:style>
  <w:style w:type="paragraph" w:styleId="Aufzhlungszeichen">
    <w:name w:val="List Bullet"/>
    <w:basedOn w:val="Standard"/>
    <w:autoRedefine/>
    <w:semiHidden/>
    <w:pPr>
      <w:numPr>
        <w:numId w:val="5"/>
      </w:numPr>
      <w:tabs>
        <w:tab w:val="left" w:pos="284"/>
      </w:tabs>
      <w:spacing w:after="120"/>
    </w:pPr>
    <w:rPr>
      <w:sz w:val="22"/>
    </w:rPr>
  </w:style>
  <w:style w:type="character" w:styleId="BesuchterHyperlink">
    <w:name w:val="FollowedHyperlink"/>
    <w:semiHidden/>
    <w:rPr>
      <w:color w:val="800080"/>
      <w:u w:val="single"/>
    </w:rPr>
  </w:style>
  <w:style w:type="character" w:styleId="Endnotenzeichen">
    <w:name w:val="endnote reference"/>
    <w:semiHidden/>
    <w:rPr>
      <w:vertAlign w:val="superscript"/>
    </w:rPr>
  </w:style>
  <w:style w:type="paragraph" w:customStyle="1" w:styleId="Basisformat">
    <w:name w:val="Basis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pPr>
      <w:tabs>
        <w:tab w:val="left" w:pos="1010"/>
      </w:tabs>
      <w:spacing w:before="480"/>
      <w:ind w:left="1009" w:hanging="1009"/>
      <w:jc w:val="left"/>
    </w:pPr>
    <w:rPr>
      <w:rFonts w:ascii="Times New Roman" w:hAnsi="Times New Roman"/>
    </w:rPr>
  </w:style>
  <w:style w:type="paragraph" w:customStyle="1" w:styleId="Adressen">
    <w:name w:val="Adressen"/>
    <w:basedOn w:val="Standard"/>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pPr>
      <w:keepNext/>
      <w:ind w:left="709" w:hanging="709"/>
      <w:outlineLvl w:val="0"/>
    </w:pPr>
    <w:rPr>
      <w:b/>
      <w:bCs/>
      <w:sz w:val="32"/>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uiPriority w:val="99"/>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character" w:customStyle="1" w:styleId="berschrift1Zchn">
    <w:name w:val="Überschrift 1 Zchn"/>
    <w:rPr>
      <w:rFonts w:ascii="Arial" w:hAnsi="Arial"/>
      <w:b/>
      <w:sz w:val="30"/>
    </w:rPr>
  </w:style>
  <w:style w:type="character" w:customStyle="1" w:styleId="FuzeileZchn">
    <w:name w:val="Fußzeile Zchn"/>
    <w:uiPriority w:val="99"/>
    <w:rPr>
      <w:rFonts w:ascii="Arial" w:hAnsi="Arial"/>
      <w:noProof/>
      <w:sz w:val="24"/>
      <w:lang w:val="de-DE" w:eastAsia="de-DE" w:bidi="ar-SA"/>
    </w:rPr>
  </w:style>
  <w:style w:type="paragraph" w:styleId="StandardWeb">
    <w:name w:val="Normal (Web)"/>
    <w:basedOn w:val="Standard"/>
    <w:unhideWhenUsed/>
    <w:pPr>
      <w:spacing w:before="100" w:beforeAutospacing="1" w:after="100" w:afterAutospacing="1"/>
      <w:jc w:val="left"/>
    </w:pPr>
    <w:rPr>
      <w:rFonts w:ascii="Times New Roman" w:hAnsi="Times New Roman"/>
      <w:szCs w:val="24"/>
    </w:rPr>
  </w:style>
  <w:style w:type="character" w:styleId="Fett">
    <w:name w:val="Strong"/>
    <w:qFormat/>
    <w:rPr>
      <w:b/>
      <w:bCs/>
    </w:rPr>
  </w:style>
  <w:style w:type="paragraph" w:customStyle="1" w:styleId="msolistparagraph0">
    <w:name w:val="msolistparagraph"/>
    <w:basedOn w:val="Standard"/>
    <w:pPr>
      <w:ind w:left="720"/>
      <w:contextualSpacing/>
    </w:pPr>
    <w:rPr>
      <w:lang w:eastAsia="zh-CN"/>
    </w:rPr>
  </w:style>
  <w:style w:type="paragraph" w:customStyle="1" w:styleId="StandardMSWWF">
    <w:name w:val="Standard MSWWF"/>
    <w:basedOn w:val="Standard"/>
    <w:rsid w:val="00BE5CD6"/>
    <w:pPr>
      <w:spacing w:after="120" w:line="360" w:lineRule="auto"/>
      <w:jc w:val="left"/>
    </w:pPr>
    <w:rPr>
      <w:rFonts w:ascii="Times New Roman" w:hAnsi="Times New Roman"/>
    </w:rPr>
  </w:style>
  <w:style w:type="paragraph" w:customStyle="1" w:styleId="Default">
    <w:name w:val="Default"/>
    <w:rsid w:val="00617334"/>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527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yperlink" Target="http://www.standardsicherung.nrw.de/" TargetMode="External"/><Relationship Id="rId23"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1BF8E-008F-4197-BEA8-9A53AB2D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39C1F2DC.dotm</Template>
  <TotalTime>0</TotalTime>
  <Pages>44</Pages>
  <Words>7982</Words>
  <Characters>66055</Characters>
  <Application>Microsoft Office Word</Application>
  <DocSecurity>0</DocSecurity>
  <Lines>550</Lines>
  <Paragraphs>147</Paragraphs>
  <ScaleCrop>false</ScaleCrop>
  <HeadingPairs>
    <vt:vector size="2" baseType="variant">
      <vt:variant>
        <vt:lpstr>Titel</vt:lpstr>
      </vt:variant>
      <vt:variant>
        <vt:i4>1</vt:i4>
      </vt:variant>
    </vt:vector>
  </HeadingPairs>
  <TitlesOfParts>
    <vt:vector size="1" baseType="lpstr">
      <vt:lpstr>aa</vt:lpstr>
    </vt:vector>
  </TitlesOfParts>
  <Company>Hewlett-Packard Company</Company>
  <LinksUpToDate>false</LinksUpToDate>
  <CharactersWithSpaces>73890</CharactersWithSpaces>
  <SharedDoc>false</SharedDoc>
  <HLinks>
    <vt:vector size="78" baseType="variant">
      <vt:variant>
        <vt:i4>1704005</vt:i4>
      </vt:variant>
      <vt:variant>
        <vt:i4>75</vt:i4>
      </vt:variant>
      <vt:variant>
        <vt:i4>0</vt:i4>
      </vt:variant>
      <vt:variant>
        <vt:i4>5</vt:i4>
      </vt:variant>
      <vt:variant>
        <vt:lpwstr>http://www.standardsicherung.nrw.de/</vt:lpwstr>
      </vt:variant>
      <vt:variant>
        <vt:lpwstr/>
      </vt:variant>
      <vt:variant>
        <vt:i4>1966137</vt:i4>
      </vt:variant>
      <vt:variant>
        <vt:i4>68</vt:i4>
      </vt:variant>
      <vt:variant>
        <vt:i4>0</vt:i4>
      </vt:variant>
      <vt:variant>
        <vt:i4>5</vt:i4>
      </vt:variant>
      <vt:variant>
        <vt:lpwstr/>
      </vt:variant>
      <vt:variant>
        <vt:lpwstr>_Toc365882756</vt:lpwstr>
      </vt:variant>
      <vt:variant>
        <vt:i4>1966137</vt:i4>
      </vt:variant>
      <vt:variant>
        <vt:i4>62</vt:i4>
      </vt:variant>
      <vt:variant>
        <vt:i4>0</vt:i4>
      </vt:variant>
      <vt:variant>
        <vt:i4>5</vt:i4>
      </vt:variant>
      <vt:variant>
        <vt:lpwstr/>
      </vt:variant>
      <vt:variant>
        <vt:lpwstr>_Toc365882755</vt:lpwstr>
      </vt:variant>
      <vt:variant>
        <vt:i4>1966137</vt:i4>
      </vt:variant>
      <vt:variant>
        <vt:i4>56</vt:i4>
      </vt:variant>
      <vt:variant>
        <vt:i4>0</vt:i4>
      </vt:variant>
      <vt:variant>
        <vt:i4>5</vt:i4>
      </vt:variant>
      <vt:variant>
        <vt:lpwstr/>
      </vt:variant>
      <vt:variant>
        <vt:lpwstr>_Toc365882754</vt:lpwstr>
      </vt:variant>
      <vt:variant>
        <vt:i4>1966137</vt:i4>
      </vt:variant>
      <vt:variant>
        <vt:i4>50</vt:i4>
      </vt:variant>
      <vt:variant>
        <vt:i4>0</vt:i4>
      </vt:variant>
      <vt:variant>
        <vt:i4>5</vt:i4>
      </vt:variant>
      <vt:variant>
        <vt:lpwstr/>
      </vt:variant>
      <vt:variant>
        <vt:lpwstr>_Toc365882753</vt:lpwstr>
      </vt:variant>
      <vt:variant>
        <vt:i4>1966137</vt:i4>
      </vt:variant>
      <vt:variant>
        <vt:i4>44</vt:i4>
      </vt:variant>
      <vt:variant>
        <vt:i4>0</vt:i4>
      </vt:variant>
      <vt:variant>
        <vt:i4>5</vt:i4>
      </vt:variant>
      <vt:variant>
        <vt:lpwstr/>
      </vt:variant>
      <vt:variant>
        <vt:lpwstr>_Toc365882752</vt:lpwstr>
      </vt:variant>
      <vt:variant>
        <vt:i4>1966137</vt:i4>
      </vt:variant>
      <vt:variant>
        <vt:i4>38</vt:i4>
      </vt:variant>
      <vt:variant>
        <vt:i4>0</vt:i4>
      </vt:variant>
      <vt:variant>
        <vt:i4>5</vt:i4>
      </vt:variant>
      <vt:variant>
        <vt:lpwstr/>
      </vt:variant>
      <vt:variant>
        <vt:lpwstr>_Toc365882751</vt:lpwstr>
      </vt:variant>
      <vt:variant>
        <vt:i4>1966137</vt:i4>
      </vt:variant>
      <vt:variant>
        <vt:i4>32</vt:i4>
      </vt:variant>
      <vt:variant>
        <vt:i4>0</vt:i4>
      </vt:variant>
      <vt:variant>
        <vt:i4>5</vt:i4>
      </vt:variant>
      <vt:variant>
        <vt:lpwstr/>
      </vt:variant>
      <vt:variant>
        <vt:lpwstr>_Toc365882750</vt:lpwstr>
      </vt:variant>
      <vt:variant>
        <vt:i4>2031673</vt:i4>
      </vt:variant>
      <vt:variant>
        <vt:i4>26</vt:i4>
      </vt:variant>
      <vt:variant>
        <vt:i4>0</vt:i4>
      </vt:variant>
      <vt:variant>
        <vt:i4>5</vt:i4>
      </vt:variant>
      <vt:variant>
        <vt:lpwstr/>
      </vt:variant>
      <vt:variant>
        <vt:lpwstr>_Toc365882749</vt:lpwstr>
      </vt:variant>
      <vt:variant>
        <vt:i4>2031673</vt:i4>
      </vt:variant>
      <vt:variant>
        <vt:i4>20</vt:i4>
      </vt:variant>
      <vt:variant>
        <vt:i4>0</vt:i4>
      </vt:variant>
      <vt:variant>
        <vt:i4>5</vt:i4>
      </vt:variant>
      <vt:variant>
        <vt:lpwstr/>
      </vt:variant>
      <vt:variant>
        <vt:lpwstr>_Toc365882748</vt:lpwstr>
      </vt:variant>
      <vt:variant>
        <vt:i4>2031673</vt:i4>
      </vt:variant>
      <vt:variant>
        <vt:i4>14</vt:i4>
      </vt:variant>
      <vt:variant>
        <vt:i4>0</vt:i4>
      </vt:variant>
      <vt:variant>
        <vt:i4>5</vt:i4>
      </vt:variant>
      <vt:variant>
        <vt:lpwstr/>
      </vt:variant>
      <vt:variant>
        <vt:lpwstr>_Toc365882747</vt:lpwstr>
      </vt:variant>
      <vt:variant>
        <vt:i4>2031673</vt:i4>
      </vt:variant>
      <vt:variant>
        <vt:i4>8</vt:i4>
      </vt:variant>
      <vt:variant>
        <vt:i4>0</vt:i4>
      </vt:variant>
      <vt:variant>
        <vt:i4>5</vt:i4>
      </vt:variant>
      <vt:variant>
        <vt:lpwstr/>
      </vt:variant>
      <vt:variant>
        <vt:lpwstr>_Toc365882746</vt:lpwstr>
      </vt:variant>
      <vt:variant>
        <vt:i4>2031673</vt:i4>
      </vt:variant>
      <vt:variant>
        <vt:i4>2</vt:i4>
      </vt:variant>
      <vt:variant>
        <vt:i4>0</vt:i4>
      </vt:variant>
      <vt:variant>
        <vt:i4>5</vt:i4>
      </vt:variant>
      <vt:variant>
        <vt:lpwstr/>
      </vt:variant>
      <vt:variant>
        <vt:lpwstr>_Toc365882745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schul1</dc:creator>
  <cp:lastModifiedBy>Pertzel, Eva</cp:lastModifiedBy>
  <cp:revision>3</cp:revision>
  <cp:lastPrinted>2013-07-17T15:08:00Z</cp:lastPrinted>
  <dcterms:created xsi:type="dcterms:W3CDTF">2014-07-02T06:01:00Z</dcterms:created>
  <dcterms:modified xsi:type="dcterms:W3CDTF">2014-07-02T06:03:00Z</dcterms:modified>
</cp:coreProperties>
</file>