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382B1" w14:textId="77777777" w:rsidR="00DB120A" w:rsidRPr="00326B6D" w:rsidRDefault="00DB120A" w:rsidP="00E641BF">
      <w:pPr>
        <w:rPr>
          <w:b/>
          <w:bCs/>
          <w:sz w:val="36"/>
          <w:szCs w:val="36"/>
        </w:rPr>
      </w:pPr>
      <w:bookmarkStart w:id="0" w:name="_Toc50859739"/>
      <w:bookmarkStart w:id="1" w:name="_Toc50859330"/>
      <w:r>
        <w:rPr>
          <w:b/>
          <w:bCs/>
          <w:sz w:val="36"/>
          <w:szCs w:val="36"/>
        </w:rPr>
        <w:t>Beispiel für einen schulinternen Lehrplan</w:t>
      </w:r>
    </w:p>
    <w:p w14:paraId="42A99CEA" w14:textId="77777777" w:rsidR="00DB120A" w:rsidRPr="00326B6D" w:rsidRDefault="00DB120A" w:rsidP="007A4549">
      <w:pPr>
        <w:ind w:right="-346"/>
        <w:rPr>
          <w:b/>
          <w:bCs/>
          <w:sz w:val="36"/>
          <w:szCs w:val="36"/>
        </w:rPr>
      </w:pPr>
      <w:r>
        <w:rPr>
          <w:b/>
          <w:bCs/>
          <w:sz w:val="36"/>
          <w:szCs w:val="36"/>
        </w:rPr>
        <w:t>zum Kernlehrplan für die gymnasiale Oberstufe</w:t>
      </w:r>
    </w:p>
    <w:p w14:paraId="7FF583F6" w14:textId="77777777" w:rsidR="00DB120A" w:rsidRPr="00E641BF" w:rsidRDefault="00DB120A" w:rsidP="00E641BF">
      <w:pPr>
        <w:rPr>
          <w:b/>
          <w:bCs/>
          <w:sz w:val="28"/>
          <w:szCs w:val="28"/>
        </w:rPr>
      </w:pPr>
    </w:p>
    <w:p w14:paraId="08D47519" w14:textId="77777777" w:rsidR="00DB120A" w:rsidRDefault="00DB120A" w:rsidP="00E641BF">
      <w:pPr>
        <w:rPr>
          <w:b/>
          <w:bCs/>
          <w:sz w:val="28"/>
          <w:szCs w:val="28"/>
        </w:rPr>
      </w:pPr>
    </w:p>
    <w:p w14:paraId="599CF5F4" w14:textId="77777777" w:rsidR="00DB120A" w:rsidRDefault="00DB120A" w:rsidP="00E641BF">
      <w:pPr>
        <w:rPr>
          <w:b/>
          <w:bCs/>
          <w:sz w:val="28"/>
          <w:szCs w:val="28"/>
        </w:rPr>
      </w:pPr>
    </w:p>
    <w:p w14:paraId="7594827B" w14:textId="77777777" w:rsidR="00DB120A" w:rsidRPr="00E641BF" w:rsidRDefault="00DB120A" w:rsidP="00E641BF">
      <w:pPr>
        <w:rPr>
          <w:b/>
          <w:bCs/>
          <w:sz w:val="28"/>
          <w:szCs w:val="28"/>
        </w:rPr>
      </w:pPr>
    </w:p>
    <w:p w14:paraId="5D5E97A7" w14:textId="77777777" w:rsidR="00DB120A" w:rsidRPr="00E641BF" w:rsidRDefault="00DB120A" w:rsidP="00E641BF">
      <w:pPr>
        <w:rPr>
          <w:b/>
          <w:bCs/>
          <w:sz w:val="28"/>
          <w:szCs w:val="28"/>
        </w:rPr>
      </w:pPr>
    </w:p>
    <w:p w14:paraId="10ECBBF6" w14:textId="77777777" w:rsidR="00DB120A" w:rsidRDefault="00DB120A" w:rsidP="00E641BF">
      <w:pPr>
        <w:rPr>
          <w:b/>
          <w:bCs/>
          <w:sz w:val="50"/>
          <w:szCs w:val="50"/>
        </w:rPr>
      </w:pPr>
      <w:r>
        <w:rPr>
          <w:b/>
          <w:bCs/>
          <w:sz w:val="50"/>
          <w:szCs w:val="50"/>
        </w:rPr>
        <w:t xml:space="preserve">Portugiesisch </w:t>
      </w:r>
    </w:p>
    <w:p w14:paraId="64F37B1F" w14:textId="77777777" w:rsidR="00DB120A" w:rsidRPr="00D23795" w:rsidRDefault="00DB120A" w:rsidP="00E641BF">
      <w:pPr>
        <w:rPr>
          <w:sz w:val="28"/>
          <w:szCs w:val="28"/>
        </w:rPr>
      </w:pPr>
    </w:p>
    <w:p w14:paraId="6BC73B49" w14:textId="77777777" w:rsidR="00DB120A" w:rsidRPr="008F1E35" w:rsidRDefault="00DB120A" w:rsidP="007A4549">
      <w:pPr>
        <w:ind w:right="-2"/>
        <w:rPr>
          <w:rFonts w:cs="Arial"/>
          <w:b/>
          <w:bCs/>
          <w:sz w:val="28"/>
          <w:szCs w:val="28"/>
        </w:rPr>
      </w:pPr>
      <w:r>
        <w:rPr>
          <w:b/>
          <w:bCs/>
          <w:sz w:val="30"/>
        </w:rPr>
        <w:br w:type="page"/>
      </w:r>
      <w:r w:rsidRPr="008F1E35">
        <w:rPr>
          <w:rFonts w:cs="Arial"/>
          <w:b/>
          <w:bCs/>
          <w:sz w:val="28"/>
          <w:szCs w:val="28"/>
        </w:rPr>
        <w:lastRenderedPageBreak/>
        <w:t>Inhalt</w:t>
      </w:r>
    </w:p>
    <w:p w14:paraId="553A565B" w14:textId="77777777" w:rsidR="00DB120A" w:rsidRDefault="00DB120A" w:rsidP="00E641BF">
      <w:pPr>
        <w:rPr>
          <w:rFonts w:cs="Arial"/>
        </w:rPr>
      </w:pPr>
    </w:p>
    <w:p w14:paraId="3A0FBE32" w14:textId="77777777" w:rsidR="00DB120A" w:rsidRDefault="00DB120A" w:rsidP="00E641BF">
      <w:pPr>
        <w:rPr>
          <w:rFonts w:cs="Arial"/>
        </w:rPr>
      </w:pPr>
    </w:p>
    <w:p w14:paraId="0900558A" w14:textId="77777777" w:rsidR="00DB120A" w:rsidRPr="00B05FEE" w:rsidRDefault="00DB120A" w:rsidP="007A5BE8">
      <w:pPr>
        <w:ind w:right="-886"/>
        <w:jc w:val="right"/>
        <w:rPr>
          <w:rFonts w:cs="Arial"/>
        </w:rPr>
      </w:pPr>
      <w:r w:rsidRPr="00B05FEE">
        <w:rPr>
          <w:rFonts w:cs="Arial"/>
        </w:rPr>
        <w:t>Seite</w:t>
      </w:r>
    </w:p>
    <w:p w14:paraId="6CDE4CA6" w14:textId="77777777" w:rsidR="00DB120A" w:rsidRPr="000615CD" w:rsidRDefault="00DB120A">
      <w:pPr>
        <w:pStyle w:val="Verzeichnis1"/>
        <w:rPr>
          <w:rFonts w:ascii="Calibri" w:hAnsi="Calibri" w:cs="Times New Roman"/>
          <w:b w:val="0"/>
          <w:sz w:val="22"/>
          <w:szCs w:val="22"/>
        </w:rPr>
      </w:pPr>
      <w:r w:rsidRPr="006E59C8">
        <w:rPr>
          <w:szCs w:val="24"/>
        </w:rPr>
        <w:fldChar w:fldCharType="begin"/>
      </w:r>
      <w:r w:rsidRPr="006E59C8">
        <w:rPr>
          <w:szCs w:val="24"/>
        </w:rPr>
        <w:instrText xml:space="preserve"> </w:instrText>
      </w:r>
      <w:r>
        <w:rPr>
          <w:szCs w:val="24"/>
        </w:rPr>
        <w:instrText>TOC</w:instrText>
      </w:r>
      <w:r w:rsidRPr="006E59C8">
        <w:rPr>
          <w:szCs w:val="24"/>
        </w:rPr>
        <w:instrText xml:space="preserve"> \o "1-3" \h \z \u </w:instrText>
      </w:r>
      <w:r w:rsidRPr="006E59C8">
        <w:rPr>
          <w:szCs w:val="24"/>
        </w:rPr>
        <w:fldChar w:fldCharType="separate"/>
      </w:r>
      <w:hyperlink w:anchor="_Toc393791949" w:history="1">
        <w:r w:rsidRPr="0056389B">
          <w:rPr>
            <w:rStyle w:val="Hyperlink"/>
            <w:rFonts w:eastAsia="MS Mincho" w:cs="Arial"/>
            <w:lang w:eastAsia="ja-JP"/>
          </w:rPr>
          <w:t xml:space="preserve">1   </w:t>
        </w:r>
        <w:r>
          <w:rPr>
            <w:rStyle w:val="Hyperlink"/>
            <w:rFonts w:eastAsia="MS Mincho" w:cs="Arial"/>
            <w:lang w:eastAsia="ja-JP"/>
          </w:rPr>
          <w:tab/>
        </w:r>
        <w:r w:rsidRPr="0056389B">
          <w:rPr>
            <w:rStyle w:val="Hyperlink"/>
            <w:rFonts w:eastAsia="MS Mincho" w:cs="Arial"/>
            <w:lang w:eastAsia="ja-JP"/>
          </w:rPr>
          <w:t>Die Fachgruppe Portugiesisch am</w:t>
        </w:r>
        <w:r>
          <w:rPr>
            <w:rStyle w:val="Hyperlink"/>
            <w:rFonts w:eastAsia="MS Mincho" w:cs="Arial"/>
            <w:lang w:eastAsia="ja-JP"/>
          </w:rPr>
          <w:t xml:space="preserve"> Gymnasium Camões </w:t>
        </w:r>
        <w:r>
          <w:rPr>
            <w:webHidden/>
          </w:rPr>
          <w:tab/>
        </w:r>
        <w:r>
          <w:rPr>
            <w:webHidden/>
          </w:rPr>
          <w:fldChar w:fldCharType="begin"/>
        </w:r>
        <w:r>
          <w:rPr>
            <w:webHidden/>
          </w:rPr>
          <w:instrText xml:space="preserve"> PAGEREF _Toc393791949 \h </w:instrText>
        </w:r>
        <w:r>
          <w:rPr>
            <w:webHidden/>
          </w:rPr>
        </w:r>
        <w:r>
          <w:rPr>
            <w:webHidden/>
          </w:rPr>
          <w:fldChar w:fldCharType="separate"/>
        </w:r>
        <w:r>
          <w:rPr>
            <w:webHidden/>
          </w:rPr>
          <w:t>4</w:t>
        </w:r>
        <w:r>
          <w:rPr>
            <w:webHidden/>
          </w:rPr>
          <w:fldChar w:fldCharType="end"/>
        </w:r>
      </w:hyperlink>
    </w:p>
    <w:p w14:paraId="272F5B04" w14:textId="77777777" w:rsidR="00DB120A" w:rsidRPr="000615CD" w:rsidRDefault="0047214E">
      <w:pPr>
        <w:pStyle w:val="Verzeichnis1"/>
        <w:rPr>
          <w:rFonts w:ascii="Calibri" w:hAnsi="Calibri" w:cs="Times New Roman"/>
          <w:b w:val="0"/>
          <w:sz w:val="22"/>
          <w:szCs w:val="22"/>
        </w:rPr>
      </w:pPr>
      <w:hyperlink w:anchor="_Toc393791950" w:history="1">
        <w:r w:rsidR="00DB120A" w:rsidRPr="0056389B">
          <w:rPr>
            <w:rStyle w:val="Hyperlink"/>
            <w:rFonts w:cs="Arial"/>
            <w:bCs/>
          </w:rPr>
          <w:t>2</w:t>
        </w:r>
        <w:r w:rsidR="00DB120A" w:rsidRPr="000615CD">
          <w:rPr>
            <w:rFonts w:ascii="Calibri" w:hAnsi="Calibri" w:cs="Times New Roman"/>
            <w:b w:val="0"/>
            <w:sz w:val="22"/>
            <w:szCs w:val="22"/>
          </w:rPr>
          <w:tab/>
        </w:r>
        <w:r w:rsidR="00DB120A" w:rsidRPr="0056389B">
          <w:rPr>
            <w:rStyle w:val="Hyperlink"/>
            <w:rFonts w:cs="Arial"/>
            <w:bCs/>
          </w:rPr>
          <w:t>Entscheidungen zum Unterricht</w:t>
        </w:r>
        <w:r w:rsidR="00DB120A">
          <w:rPr>
            <w:webHidden/>
          </w:rPr>
          <w:tab/>
        </w:r>
        <w:r w:rsidR="00DB120A">
          <w:rPr>
            <w:webHidden/>
          </w:rPr>
          <w:fldChar w:fldCharType="begin"/>
        </w:r>
        <w:r w:rsidR="00DB120A">
          <w:rPr>
            <w:webHidden/>
          </w:rPr>
          <w:instrText xml:space="preserve"> PAGEREF _Toc393791950 \h </w:instrText>
        </w:r>
        <w:r w:rsidR="00DB120A">
          <w:rPr>
            <w:webHidden/>
          </w:rPr>
        </w:r>
        <w:r w:rsidR="00DB120A">
          <w:rPr>
            <w:webHidden/>
          </w:rPr>
          <w:fldChar w:fldCharType="separate"/>
        </w:r>
        <w:r w:rsidR="00DB120A">
          <w:rPr>
            <w:webHidden/>
          </w:rPr>
          <w:t>7</w:t>
        </w:r>
        <w:r w:rsidR="00DB120A">
          <w:rPr>
            <w:webHidden/>
          </w:rPr>
          <w:fldChar w:fldCharType="end"/>
        </w:r>
      </w:hyperlink>
    </w:p>
    <w:p w14:paraId="5EC372B5" w14:textId="77777777" w:rsidR="00DB120A" w:rsidRPr="000615CD" w:rsidRDefault="0047214E">
      <w:pPr>
        <w:pStyle w:val="Verzeichnis2"/>
        <w:rPr>
          <w:rFonts w:ascii="Calibri" w:hAnsi="Calibri"/>
          <w:noProof/>
          <w:sz w:val="22"/>
          <w:szCs w:val="22"/>
        </w:rPr>
      </w:pPr>
      <w:hyperlink w:anchor="_Toc393791951" w:history="1">
        <w:r w:rsidR="00DB120A" w:rsidRPr="0056389B">
          <w:rPr>
            <w:rStyle w:val="Hyperlink"/>
            <w:bCs/>
            <w:noProof/>
          </w:rPr>
          <w:t>2.1 Unterrichtsvorhaben</w:t>
        </w:r>
        <w:r w:rsidR="00DB120A">
          <w:rPr>
            <w:noProof/>
            <w:webHidden/>
          </w:rPr>
          <w:tab/>
        </w:r>
        <w:r w:rsidR="00DB120A">
          <w:rPr>
            <w:noProof/>
            <w:webHidden/>
          </w:rPr>
          <w:fldChar w:fldCharType="begin"/>
        </w:r>
        <w:r w:rsidR="00DB120A">
          <w:rPr>
            <w:noProof/>
            <w:webHidden/>
          </w:rPr>
          <w:instrText xml:space="preserve"> PAGEREF _Toc393791951 \h </w:instrText>
        </w:r>
        <w:r w:rsidR="00DB120A">
          <w:rPr>
            <w:noProof/>
            <w:webHidden/>
          </w:rPr>
        </w:r>
        <w:r w:rsidR="00DB120A">
          <w:rPr>
            <w:noProof/>
            <w:webHidden/>
          </w:rPr>
          <w:fldChar w:fldCharType="separate"/>
        </w:r>
        <w:r w:rsidR="00DB120A">
          <w:rPr>
            <w:noProof/>
            <w:webHidden/>
          </w:rPr>
          <w:t>7</w:t>
        </w:r>
        <w:r w:rsidR="00DB120A">
          <w:rPr>
            <w:noProof/>
            <w:webHidden/>
          </w:rPr>
          <w:fldChar w:fldCharType="end"/>
        </w:r>
      </w:hyperlink>
    </w:p>
    <w:p w14:paraId="0B1463D2" w14:textId="77777777" w:rsidR="00DB120A" w:rsidRPr="000615CD" w:rsidRDefault="0047214E" w:rsidP="000E1973">
      <w:pPr>
        <w:pStyle w:val="Verzeichnis3"/>
        <w:ind w:left="357"/>
        <w:rPr>
          <w:rFonts w:ascii="Calibri" w:hAnsi="Calibri"/>
          <w:i w:val="0"/>
          <w:noProof/>
        </w:rPr>
      </w:pPr>
      <w:hyperlink w:anchor="_Toc393791952" w:history="1">
        <w:r w:rsidR="00DB120A" w:rsidRPr="0056389B">
          <w:rPr>
            <w:rStyle w:val="Hyperlink"/>
            <w:noProof/>
          </w:rPr>
          <w:t>2.1.1 Übersichtsraster Unterrichtsvorhaben Portugiesisch GK (f)</w:t>
        </w:r>
        <w:r w:rsidR="00DB120A">
          <w:rPr>
            <w:noProof/>
            <w:webHidden/>
          </w:rPr>
          <w:tab/>
        </w:r>
        <w:r w:rsidR="00DB120A">
          <w:rPr>
            <w:noProof/>
            <w:webHidden/>
          </w:rPr>
          <w:fldChar w:fldCharType="begin"/>
        </w:r>
        <w:r w:rsidR="00DB120A">
          <w:rPr>
            <w:noProof/>
            <w:webHidden/>
          </w:rPr>
          <w:instrText xml:space="preserve"> PAGEREF _Toc393791952 \h </w:instrText>
        </w:r>
        <w:r w:rsidR="00DB120A">
          <w:rPr>
            <w:noProof/>
            <w:webHidden/>
          </w:rPr>
        </w:r>
        <w:r w:rsidR="00DB120A">
          <w:rPr>
            <w:noProof/>
            <w:webHidden/>
          </w:rPr>
          <w:fldChar w:fldCharType="separate"/>
        </w:r>
        <w:r w:rsidR="00DB120A">
          <w:rPr>
            <w:noProof/>
            <w:webHidden/>
          </w:rPr>
          <w:t>8</w:t>
        </w:r>
        <w:r w:rsidR="00DB120A">
          <w:rPr>
            <w:noProof/>
            <w:webHidden/>
          </w:rPr>
          <w:fldChar w:fldCharType="end"/>
        </w:r>
      </w:hyperlink>
    </w:p>
    <w:p w14:paraId="28462F81" w14:textId="77777777" w:rsidR="00DB120A" w:rsidRPr="000615CD" w:rsidRDefault="0047214E" w:rsidP="000E1973">
      <w:pPr>
        <w:pStyle w:val="Verzeichnis3"/>
        <w:ind w:left="357"/>
        <w:rPr>
          <w:rFonts w:ascii="Calibri" w:hAnsi="Calibri"/>
          <w:i w:val="0"/>
          <w:noProof/>
        </w:rPr>
      </w:pPr>
      <w:hyperlink w:anchor="_Toc393791953" w:history="1">
        <w:r w:rsidR="00DB120A" w:rsidRPr="0056389B">
          <w:rPr>
            <w:rStyle w:val="Hyperlink"/>
            <w:noProof/>
          </w:rPr>
          <w:t>2.1.2</w:t>
        </w:r>
        <w:r w:rsidR="00DB120A" w:rsidRPr="000615CD">
          <w:rPr>
            <w:rFonts w:ascii="Calibri" w:hAnsi="Calibri"/>
            <w:i w:val="0"/>
            <w:noProof/>
          </w:rPr>
          <w:t xml:space="preserve"> </w:t>
        </w:r>
        <w:r w:rsidR="00DB120A" w:rsidRPr="0056389B">
          <w:rPr>
            <w:rStyle w:val="Hyperlink"/>
            <w:noProof/>
          </w:rPr>
          <w:t>Übersichtsraster Unterri</w:t>
        </w:r>
        <w:r w:rsidR="00DB120A">
          <w:rPr>
            <w:rStyle w:val="Hyperlink"/>
            <w:noProof/>
          </w:rPr>
          <w:t xml:space="preserve">chtsvorhaben Portugiesisch </w:t>
        </w:r>
        <w:r w:rsidR="00DB120A" w:rsidRPr="0056389B">
          <w:rPr>
            <w:rStyle w:val="Hyperlink"/>
            <w:noProof/>
          </w:rPr>
          <w:t>GK (n)</w:t>
        </w:r>
        <w:r w:rsidR="00DB120A">
          <w:rPr>
            <w:noProof/>
            <w:webHidden/>
          </w:rPr>
          <w:tab/>
        </w:r>
        <w:r w:rsidR="00DB120A">
          <w:rPr>
            <w:noProof/>
            <w:webHidden/>
          </w:rPr>
          <w:fldChar w:fldCharType="begin"/>
        </w:r>
        <w:r w:rsidR="00DB120A">
          <w:rPr>
            <w:noProof/>
            <w:webHidden/>
          </w:rPr>
          <w:instrText xml:space="preserve"> PAGEREF _Toc393791953 \h </w:instrText>
        </w:r>
        <w:r w:rsidR="00DB120A">
          <w:rPr>
            <w:noProof/>
            <w:webHidden/>
          </w:rPr>
        </w:r>
        <w:r w:rsidR="00DB120A">
          <w:rPr>
            <w:noProof/>
            <w:webHidden/>
          </w:rPr>
          <w:fldChar w:fldCharType="separate"/>
        </w:r>
        <w:r w:rsidR="00DB120A">
          <w:rPr>
            <w:noProof/>
            <w:webHidden/>
          </w:rPr>
          <w:t>11</w:t>
        </w:r>
        <w:r w:rsidR="00DB120A">
          <w:rPr>
            <w:noProof/>
            <w:webHidden/>
          </w:rPr>
          <w:fldChar w:fldCharType="end"/>
        </w:r>
      </w:hyperlink>
    </w:p>
    <w:p w14:paraId="279934E4" w14:textId="77777777" w:rsidR="00DB120A" w:rsidRPr="000615CD" w:rsidRDefault="0047214E" w:rsidP="000E1973">
      <w:pPr>
        <w:pStyle w:val="Verzeichnis3"/>
        <w:ind w:left="357"/>
        <w:rPr>
          <w:rFonts w:ascii="Calibri" w:hAnsi="Calibri"/>
          <w:i w:val="0"/>
          <w:noProof/>
        </w:rPr>
      </w:pPr>
      <w:hyperlink w:anchor="_Toc393791954" w:history="1">
        <w:r w:rsidR="00DB120A" w:rsidRPr="0056389B">
          <w:rPr>
            <w:rStyle w:val="Hyperlink"/>
            <w:noProof/>
          </w:rPr>
          <w:t>2.1.3 Konkretisierte Unterrichtsvorhaben</w:t>
        </w:r>
        <w:r w:rsidR="00DB120A">
          <w:rPr>
            <w:noProof/>
            <w:webHidden/>
          </w:rPr>
          <w:tab/>
        </w:r>
        <w:r w:rsidR="00DB120A">
          <w:rPr>
            <w:noProof/>
            <w:webHidden/>
          </w:rPr>
          <w:fldChar w:fldCharType="begin"/>
        </w:r>
        <w:r w:rsidR="00DB120A">
          <w:rPr>
            <w:noProof/>
            <w:webHidden/>
          </w:rPr>
          <w:instrText xml:space="preserve"> PAGEREF _Toc393791954 \h </w:instrText>
        </w:r>
        <w:r w:rsidR="00DB120A">
          <w:rPr>
            <w:noProof/>
            <w:webHidden/>
          </w:rPr>
        </w:r>
        <w:r w:rsidR="00DB120A">
          <w:rPr>
            <w:noProof/>
            <w:webHidden/>
          </w:rPr>
          <w:fldChar w:fldCharType="separate"/>
        </w:r>
        <w:r w:rsidR="00DB120A">
          <w:rPr>
            <w:noProof/>
            <w:webHidden/>
          </w:rPr>
          <w:t>14</w:t>
        </w:r>
        <w:r w:rsidR="00DB120A">
          <w:rPr>
            <w:noProof/>
            <w:webHidden/>
          </w:rPr>
          <w:fldChar w:fldCharType="end"/>
        </w:r>
      </w:hyperlink>
    </w:p>
    <w:p w14:paraId="3B8EDE2E" w14:textId="77777777" w:rsidR="00DB120A" w:rsidRPr="000615CD" w:rsidRDefault="0047214E">
      <w:pPr>
        <w:pStyle w:val="Verzeichnis2"/>
        <w:rPr>
          <w:rFonts w:ascii="Calibri" w:hAnsi="Calibri"/>
          <w:noProof/>
          <w:sz w:val="22"/>
          <w:szCs w:val="22"/>
        </w:rPr>
      </w:pPr>
      <w:hyperlink w:anchor="_Toc393791955" w:history="1">
        <w:r w:rsidR="00DB120A" w:rsidRPr="0056389B">
          <w:rPr>
            <w:rStyle w:val="Hyperlink"/>
            <w:bCs/>
            <w:noProof/>
          </w:rPr>
          <w:t>2.2 Grundsätze der fachmethodischen und fachdidaktischen Arbeit</w:t>
        </w:r>
        <w:r w:rsidR="00DB120A">
          <w:rPr>
            <w:noProof/>
            <w:webHidden/>
          </w:rPr>
          <w:tab/>
        </w:r>
        <w:r w:rsidR="00DB120A">
          <w:rPr>
            <w:noProof/>
            <w:webHidden/>
          </w:rPr>
          <w:fldChar w:fldCharType="begin"/>
        </w:r>
        <w:r w:rsidR="00DB120A">
          <w:rPr>
            <w:noProof/>
            <w:webHidden/>
          </w:rPr>
          <w:instrText xml:space="preserve"> PAGEREF _Toc393791955 \h </w:instrText>
        </w:r>
        <w:r w:rsidR="00DB120A">
          <w:rPr>
            <w:noProof/>
            <w:webHidden/>
          </w:rPr>
        </w:r>
        <w:r w:rsidR="00DB120A">
          <w:rPr>
            <w:noProof/>
            <w:webHidden/>
          </w:rPr>
          <w:fldChar w:fldCharType="separate"/>
        </w:r>
        <w:r w:rsidR="00DB120A">
          <w:rPr>
            <w:noProof/>
            <w:webHidden/>
          </w:rPr>
          <w:t>22</w:t>
        </w:r>
        <w:r w:rsidR="00DB120A">
          <w:rPr>
            <w:noProof/>
            <w:webHidden/>
          </w:rPr>
          <w:fldChar w:fldCharType="end"/>
        </w:r>
      </w:hyperlink>
    </w:p>
    <w:p w14:paraId="72EE4BE5" w14:textId="77777777" w:rsidR="00DB120A" w:rsidRPr="000615CD" w:rsidRDefault="0047214E">
      <w:pPr>
        <w:pStyle w:val="Verzeichnis2"/>
        <w:rPr>
          <w:rFonts w:ascii="Calibri" w:hAnsi="Calibri"/>
          <w:noProof/>
          <w:sz w:val="22"/>
          <w:szCs w:val="22"/>
        </w:rPr>
      </w:pPr>
      <w:hyperlink w:anchor="_Toc393791956" w:history="1">
        <w:r w:rsidR="00DB120A">
          <w:rPr>
            <w:rStyle w:val="Hyperlink"/>
            <w:bCs/>
            <w:noProof/>
          </w:rPr>
          <w:t>2.3</w:t>
        </w:r>
        <w:r w:rsidR="00DB120A">
          <w:rPr>
            <w:rStyle w:val="Hyperlink"/>
            <w:bCs/>
            <w:noProof/>
          </w:rPr>
          <w:tab/>
          <w:t xml:space="preserve"> </w:t>
        </w:r>
        <w:r w:rsidR="00DB120A" w:rsidRPr="0056389B">
          <w:rPr>
            <w:rStyle w:val="Hyperlink"/>
            <w:bCs/>
            <w:noProof/>
          </w:rPr>
          <w:t>Grundsätze der Leistungsbewertung und Leistungsrückmeldung</w:t>
        </w:r>
        <w:r w:rsidR="00DB120A">
          <w:rPr>
            <w:noProof/>
            <w:webHidden/>
          </w:rPr>
          <w:tab/>
        </w:r>
        <w:r w:rsidR="00DB120A">
          <w:rPr>
            <w:noProof/>
            <w:webHidden/>
          </w:rPr>
          <w:fldChar w:fldCharType="begin"/>
        </w:r>
        <w:r w:rsidR="00DB120A">
          <w:rPr>
            <w:noProof/>
            <w:webHidden/>
          </w:rPr>
          <w:instrText xml:space="preserve"> PAGEREF _Toc393791956 \h </w:instrText>
        </w:r>
        <w:r w:rsidR="00DB120A">
          <w:rPr>
            <w:noProof/>
            <w:webHidden/>
          </w:rPr>
        </w:r>
        <w:r w:rsidR="00DB120A">
          <w:rPr>
            <w:noProof/>
            <w:webHidden/>
          </w:rPr>
          <w:fldChar w:fldCharType="separate"/>
        </w:r>
        <w:r w:rsidR="00DB120A">
          <w:rPr>
            <w:noProof/>
            <w:webHidden/>
          </w:rPr>
          <w:t>24</w:t>
        </w:r>
        <w:r w:rsidR="00DB120A">
          <w:rPr>
            <w:noProof/>
            <w:webHidden/>
          </w:rPr>
          <w:fldChar w:fldCharType="end"/>
        </w:r>
      </w:hyperlink>
    </w:p>
    <w:p w14:paraId="3AE29171" w14:textId="77777777" w:rsidR="00DB120A" w:rsidRPr="000615CD" w:rsidRDefault="0047214E">
      <w:pPr>
        <w:pStyle w:val="Verzeichnis2"/>
        <w:rPr>
          <w:rFonts w:ascii="Calibri" w:hAnsi="Calibri"/>
          <w:noProof/>
          <w:sz w:val="22"/>
          <w:szCs w:val="22"/>
        </w:rPr>
      </w:pPr>
      <w:hyperlink w:anchor="_Toc393791957" w:history="1">
        <w:r w:rsidR="00DB120A">
          <w:rPr>
            <w:rStyle w:val="Hyperlink"/>
            <w:noProof/>
          </w:rPr>
          <w:t>2.4</w:t>
        </w:r>
        <w:r w:rsidR="00DB120A">
          <w:rPr>
            <w:rStyle w:val="Hyperlink"/>
            <w:noProof/>
          </w:rPr>
          <w:tab/>
          <w:t xml:space="preserve"> </w:t>
        </w:r>
        <w:r w:rsidR="00DB120A" w:rsidRPr="0056389B">
          <w:rPr>
            <w:rStyle w:val="Hyperlink"/>
            <w:noProof/>
          </w:rPr>
          <w:t>Lehr- und Lernmittel</w:t>
        </w:r>
        <w:r w:rsidR="00DB120A">
          <w:rPr>
            <w:noProof/>
            <w:webHidden/>
          </w:rPr>
          <w:tab/>
        </w:r>
        <w:r w:rsidR="00DB120A">
          <w:rPr>
            <w:noProof/>
            <w:webHidden/>
          </w:rPr>
          <w:fldChar w:fldCharType="begin"/>
        </w:r>
        <w:r w:rsidR="00DB120A">
          <w:rPr>
            <w:noProof/>
            <w:webHidden/>
          </w:rPr>
          <w:instrText xml:space="preserve"> PAGEREF _Toc393791957 \h </w:instrText>
        </w:r>
        <w:r w:rsidR="00DB120A">
          <w:rPr>
            <w:noProof/>
            <w:webHidden/>
          </w:rPr>
        </w:r>
        <w:r w:rsidR="00DB120A">
          <w:rPr>
            <w:noProof/>
            <w:webHidden/>
          </w:rPr>
          <w:fldChar w:fldCharType="separate"/>
        </w:r>
        <w:r w:rsidR="00DB120A">
          <w:rPr>
            <w:noProof/>
            <w:webHidden/>
          </w:rPr>
          <w:t>29</w:t>
        </w:r>
        <w:r w:rsidR="00DB120A">
          <w:rPr>
            <w:noProof/>
            <w:webHidden/>
          </w:rPr>
          <w:fldChar w:fldCharType="end"/>
        </w:r>
      </w:hyperlink>
    </w:p>
    <w:p w14:paraId="20F282A1" w14:textId="77777777" w:rsidR="00DB120A" w:rsidRPr="000615CD" w:rsidRDefault="0047214E" w:rsidP="000E1973">
      <w:pPr>
        <w:pStyle w:val="Verzeichnis3"/>
        <w:ind w:left="924" w:hanging="567"/>
        <w:rPr>
          <w:rFonts w:ascii="Calibri" w:hAnsi="Calibri"/>
          <w:i w:val="0"/>
          <w:noProof/>
        </w:rPr>
      </w:pPr>
      <w:hyperlink w:anchor="_Toc393791958" w:history="1">
        <w:r w:rsidR="00DB120A" w:rsidRPr="0056389B">
          <w:rPr>
            <w:rStyle w:val="Hyperlink"/>
            <w:noProof/>
          </w:rPr>
          <w:t>2.4.1 Übersicht über die an der Schule eingeführten Lehrwerke und Unterrichtsmaterialien</w:t>
        </w:r>
        <w:r w:rsidR="00DB120A">
          <w:rPr>
            <w:noProof/>
            <w:webHidden/>
          </w:rPr>
          <w:tab/>
        </w:r>
        <w:r w:rsidR="00DB120A">
          <w:rPr>
            <w:noProof/>
            <w:webHidden/>
          </w:rPr>
          <w:fldChar w:fldCharType="begin"/>
        </w:r>
        <w:r w:rsidR="00DB120A">
          <w:rPr>
            <w:noProof/>
            <w:webHidden/>
          </w:rPr>
          <w:instrText xml:space="preserve"> PAGEREF _Toc393791958 \h </w:instrText>
        </w:r>
        <w:r w:rsidR="00DB120A">
          <w:rPr>
            <w:noProof/>
            <w:webHidden/>
          </w:rPr>
        </w:r>
        <w:r w:rsidR="00DB120A">
          <w:rPr>
            <w:noProof/>
            <w:webHidden/>
          </w:rPr>
          <w:fldChar w:fldCharType="separate"/>
        </w:r>
        <w:r w:rsidR="00DB120A">
          <w:rPr>
            <w:noProof/>
            <w:webHidden/>
          </w:rPr>
          <w:t>29</w:t>
        </w:r>
        <w:r w:rsidR="00DB120A">
          <w:rPr>
            <w:noProof/>
            <w:webHidden/>
          </w:rPr>
          <w:fldChar w:fldCharType="end"/>
        </w:r>
      </w:hyperlink>
    </w:p>
    <w:p w14:paraId="128A2785" w14:textId="77777777" w:rsidR="00DB120A" w:rsidRPr="000615CD" w:rsidRDefault="0047214E" w:rsidP="000E1973">
      <w:pPr>
        <w:pStyle w:val="Verzeichnis3"/>
        <w:ind w:left="1151" w:hanging="794"/>
        <w:rPr>
          <w:rFonts w:ascii="Calibri" w:hAnsi="Calibri"/>
          <w:i w:val="0"/>
          <w:noProof/>
        </w:rPr>
      </w:pPr>
      <w:hyperlink w:anchor="_Toc393791959" w:history="1">
        <w:r w:rsidR="00DB120A" w:rsidRPr="0056389B">
          <w:rPr>
            <w:rStyle w:val="Hyperlink"/>
            <w:noProof/>
          </w:rPr>
          <w:t>2.4.2 Allgemeines</w:t>
        </w:r>
        <w:r w:rsidR="00DB120A">
          <w:rPr>
            <w:noProof/>
            <w:webHidden/>
          </w:rPr>
          <w:tab/>
        </w:r>
        <w:r w:rsidR="00DB120A">
          <w:rPr>
            <w:noProof/>
            <w:webHidden/>
          </w:rPr>
          <w:fldChar w:fldCharType="begin"/>
        </w:r>
        <w:r w:rsidR="00DB120A">
          <w:rPr>
            <w:noProof/>
            <w:webHidden/>
          </w:rPr>
          <w:instrText xml:space="preserve"> PAGEREF _Toc393791959 \h </w:instrText>
        </w:r>
        <w:r w:rsidR="00DB120A">
          <w:rPr>
            <w:noProof/>
            <w:webHidden/>
          </w:rPr>
        </w:r>
        <w:r w:rsidR="00DB120A">
          <w:rPr>
            <w:noProof/>
            <w:webHidden/>
          </w:rPr>
          <w:fldChar w:fldCharType="separate"/>
        </w:r>
        <w:r w:rsidR="00DB120A">
          <w:rPr>
            <w:noProof/>
            <w:webHidden/>
          </w:rPr>
          <w:t>29</w:t>
        </w:r>
        <w:r w:rsidR="00DB120A">
          <w:rPr>
            <w:noProof/>
            <w:webHidden/>
          </w:rPr>
          <w:fldChar w:fldCharType="end"/>
        </w:r>
      </w:hyperlink>
    </w:p>
    <w:p w14:paraId="591AC24D" w14:textId="77777777" w:rsidR="00DB120A" w:rsidRPr="000615CD" w:rsidRDefault="0047214E">
      <w:pPr>
        <w:pStyle w:val="Verzeichnis1"/>
        <w:rPr>
          <w:rFonts w:ascii="Calibri" w:hAnsi="Calibri" w:cs="Times New Roman"/>
          <w:b w:val="0"/>
          <w:sz w:val="22"/>
          <w:szCs w:val="22"/>
        </w:rPr>
      </w:pPr>
      <w:hyperlink w:anchor="_Toc393791960" w:history="1">
        <w:r w:rsidR="00DB120A" w:rsidRPr="0056389B">
          <w:rPr>
            <w:rStyle w:val="Hyperlink"/>
            <w:rFonts w:eastAsia="MS Mincho" w:cs="Arial"/>
            <w:lang w:eastAsia="ja-JP"/>
          </w:rPr>
          <w:t xml:space="preserve">3 </w:t>
        </w:r>
        <w:r w:rsidR="00DB120A" w:rsidRPr="000615CD">
          <w:rPr>
            <w:rFonts w:ascii="Calibri" w:hAnsi="Calibri" w:cs="Times New Roman"/>
            <w:b w:val="0"/>
            <w:sz w:val="22"/>
            <w:szCs w:val="22"/>
          </w:rPr>
          <w:tab/>
        </w:r>
        <w:r w:rsidR="00DB120A" w:rsidRPr="0056389B">
          <w:rPr>
            <w:rStyle w:val="Hyperlink"/>
            <w:rFonts w:eastAsia="MS Mincho" w:cs="Arial"/>
            <w:lang w:eastAsia="ja-JP"/>
          </w:rPr>
          <w:t>Entscheidungen zu fach- und unterrichtübergreifenden Fragen</w:t>
        </w:r>
        <w:r w:rsidR="00DB120A">
          <w:rPr>
            <w:webHidden/>
          </w:rPr>
          <w:tab/>
        </w:r>
        <w:r w:rsidR="00DB120A">
          <w:rPr>
            <w:webHidden/>
          </w:rPr>
          <w:fldChar w:fldCharType="begin"/>
        </w:r>
        <w:r w:rsidR="00DB120A">
          <w:rPr>
            <w:webHidden/>
          </w:rPr>
          <w:instrText xml:space="preserve"> PAGEREF _Toc393791960 \h </w:instrText>
        </w:r>
        <w:r w:rsidR="00DB120A">
          <w:rPr>
            <w:webHidden/>
          </w:rPr>
        </w:r>
        <w:r w:rsidR="00DB120A">
          <w:rPr>
            <w:webHidden/>
          </w:rPr>
          <w:fldChar w:fldCharType="separate"/>
        </w:r>
        <w:r w:rsidR="00DB120A">
          <w:rPr>
            <w:webHidden/>
          </w:rPr>
          <w:t>29</w:t>
        </w:r>
        <w:r w:rsidR="00DB120A">
          <w:rPr>
            <w:webHidden/>
          </w:rPr>
          <w:fldChar w:fldCharType="end"/>
        </w:r>
      </w:hyperlink>
    </w:p>
    <w:p w14:paraId="729CEB85" w14:textId="77777777" w:rsidR="00DB120A" w:rsidRPr="000615CD" w:rsidRDefault="0047214E">
      <w:pPr>
        <w:pStyle w:val="Verzeichnis1"/>
        <w:rPr>
          <w:rFonts w:ascii="Calibri" w:hAnsi="Calibri" w:cs="Times New Roman"/>
          <w:b w:val="0"/>
          <w:sz w:val="22"/>
          <w:szCs w:val="22"/>
        </w:rPr>
      </w:pPr>
      <w:hyperlink w:anchor="_Toc393791961" w:history="1">
        <w:r w:rsidR="00DB120A" w:rsidRPr="0056389B">
          <w:rPr>
            <w:rStyle w:val="Hyperlink"/>
            <w:rFonts w:cs="Arial"/>
            <w:bCs/>
          </w:rPr>
          <w:t>4</w:t>
        </w:r>
        <w:r w:rsidR="00DB120A" w:rsidRPr="000615CD">
          <w:rPr>
            <w:rFonts w:ascii="Calibri" w:hAnsi="Calibri" w:cs="Times New Roman"/>
            <w:b w:val="0"/>
            <w:sz w:val="22"/>
            <w:szCs w:val="22"/>
          </w:rPr>
          <w:tab/>
        </w:r>
        <w:r w:rsidR="00DB120A" w:rsidRPr="0056389B">
          <w:rPr>
            <w:rStyle w:val="Hyperlink"/>
            <w:rFonts w:cs="Arial"/>
            <w:bCs/>
          </w:rPr>
          <w:t>Qualitätssicherung und Evaluation</w:t>
        </w:r>
        <w:r w:rsidR="00DB120A">
          <w:rPr>
            <w:webHidden/>
          </w:rPr>
          <w:tab/>
        </w:r>
        <w:r w:rsidR="00DB120A">
          <w:rPr>
            <w:webHidden/>
          </w:rPr>
          <w:fldChar w:fldCharType="begin"/>
        </w:r>
        <w:r w:rsidR="00DB120A">
          <w:rPr>
            <w:webHidden/>
          </w:rPr>
          <w:instrText xml:space="preserve"> PAGEREF _Toc393791961 \h </w:instrText>
        </w:r>
        <w:r w:rsidR="00DB120A">
          <w:rPr>
            <w:webHidden/>
          </w:rPr>
        </w:r>
        <w:r w:rsidR="00DB120A">
          <w:rPr>
            <w:webHidden/>
          </w:rPr>
          <w:fldChar w:fldCharType="separate"/>
        </w:r>
        <w:r w:rsidR="00DB120A">
          <w:rPr>
            <w:webHidden/>
          </w:rPr>
          <w:t>33</w:t>
        </w:r>
        <w:r w:rsidR="00DB120A">
          <w:rPr>
            <w:webHidden/>
          </w:rPr>
          <w:fldChar w:fldCharType="end"/>
        </w:r>
      </w:hyperlink>
    </w:p>
    <w:p w14:paraId="09044E92" w14:textId="77777777" w:rsidR="00DB120A" w:rsidRDefault="00DB120A" w:rsidP="0098040A">
      <w:pPr>
        <w:pStyle w:val="StandardWeb"/>
      </w:pPr>
      <w:r w:rsidRPr="006E59C8">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4"/>
      </w:tblGrid>
      <w:tr w:rsidR="00DB120A" w:rsidRPr="005C370B" w14:paraId="1CE473EE" w14:textId="77777777" w:rsidTr="005C370B">
        <w:tc>
          <w:tcPr>
            <w:tcW w:w="8074" w:type="dxa"/>
            <w:shd w:val="clear" w:color="auto" w:fill="D9D9D9"/>
          </w:tcPr>
          <w:p w14:paraId="0546F742" w14:textId="77777777" w:rsidR="00DB120A" w:rsidRPr="00CB2AF8" w:rsidRDefault="00DB120A" w:rsidP="005C370B">
            <w:pPr>
              <w:pStyle w:val="StandardWeb"/>
              <w:jc w:val="both"/>
              <w:rPr>
                <w:rFonts w:ascii="Arial" w:hAnsi="Arial" w:cs="Arial"/>
              </w:rPr>
            </w:pPr>
            <w:r>
              <w:br w:type="page"/>
            </w:r>
            <w:r w:rsidRPr="005C370B">
              <w:rPr>
                <w:rStyle w:val="Fett"/>
                <w:rFonts w:ascii="Arial" w:hAnsi="Arial" w:cs="Arial"/>
                <w:bCs/>
              </w:rPr>
              <w:t>Hinweis:</w:t>
            </w:r>
            <w:r w:rsidRPr="005C370B">
              <w:rPr>
                <w:rFonts w:ascii="Arial" w:hAnsi="Arial" w:cs="Arial"/>
              </w:rPr>
              <w:t xml:space="preserve"> Als Beispiel für einen schulinternen Lehrplan auf der Grundlage des Kernlehrplans </w:t>
            </w:r>
            <w:r>
              <w:rPr>
                <w:rFonts w:ascii="Arial" w:hAnsi="Arial" w:cs="Arial"/>
              </w:rPr>
              <w:t>Portugiesisch</w:t>
            </w:r>
            <w:r w:rsidRPr="005C370B">
              <w:rPr>
                <w:rFonts w:ascii="Arial" w:hAnsi="Arial" w:cs="Arial"/>
              </w:rPr>
              <w:t xml:space="preserve"> steht hier der schulinterne Lehrplan einer fiktiven Schule zur Verfügung.</w:t>
            </w:r>
            <w:r>
              <w:rPr>
                <w:rFonts w:ascii="Arial" w:hAnsi="Arial" w:cs="Arial"/>
              </w:rPr>
              <w:t xml:space="preserve"> </w:t>
            </w:r>
            <w:r w:rsidRPr="00CB2AF8">
              <w:rPr>
                <w:rFonts w:ascii="Arial" w:hAnsi="Arial" w:cs="Arial"/>
              </w:rPr>
              <w:t>Er versteht sich als Muster und ist detailliert ausgeführt, um den Schulen Unterstützung zu bieten. Die Fachkonferenzen nehmen in ihrem schulinternen Lehrplan die schulspezifische Umsetzung in den Blick.</w:t>
            </w:r>
          </w:p>
          <w:p w14:paraId="0E8845A5" w14:textId="77777777" w:rsidR="00DB120A" w:rsidRPr="005C370B" w:rsidRDefault="00DB120A" w:rsidP="005C5E6D">
            <w:pPr>
              <w:pStyle w:val="StandardWeb"/>
              <w:jc w:val="both"/>
              <w:rPr>
                <w:rStyle w:val="Fett"/>
                <w:rFonts w:ascii="Arial" w:hAnsi="Arial" w:cs="Arial"/>
                <w:b w:val="0"/>
              </w:rPr>
            </w:pPr>
            <w:r w:rsidRPr="005C370B">
              <w:rPr>
                <w:rFonts w:ascii="Arial" w:hAnsi="Arial" w:cs="Arial"/>
              </w:rPr>
              <w:t xml:space="preserve">Um zu verdeutlichen, wie die jeweils spezifischen Rahmenbedingungen in den schulinternen Lehrplan einfließen, wird die Schule in Kapitel 1 zunächst näher vorgestellt. </w:t>
            </w:r>
            <w:r>
              <w:rPr>
                <w:rFonts w:ascii="Arial" w:hAnsi="Arial" w:cs="Arial"/>
              </w:rPr>
              <w:t>Dies kann beispielsweise in der nachfolgend dargestellten Weise (siehe 1.) erfolgen.</w:t>
            </w:r>
          </w:p>
        </w:tc>
      </w:tr>
    </w:tbl>
    <w:p w14:paraId="034032A7" w14:textId="77777777" w:rsidR="00DB120A" w:rsidRDefault="00DB120A" w:rsidP="00200033">
      <w:pPr>
        <w:pStyle w:val="berschrift1"/>
        <w:ind w:left="0" w:firstLine="0"/>
        <w:rPr>
          <w:bCs/>
          <w:sz w:val="28"/>
        </w:rPr>
      </w:pPr>
      <w:bookmarkStart w:id="2" w:name="_Toc80167956"/>
      <w:bookmarkStart w:id="3" w:name="_Toc80169677"/>
      <w:bookmarkStart w:id="4" w:name="_Toc176151036"/>
      <w:bookmarkEnd w:id="0"/>
      <w:bookmarkEnd w:id="1"/>
    </w:p>
    <w:p w14:paraId="50E3E531" w14:textId="77777777" w:rsidR="00DB120A" w:rsidRDefault="00DB120A" w:rsidP="00806034"/>
    <w:p w14:paraId="51DC6F4E" w14:textId="77777777" w:rsidR="00DB120A" w:rsidRDefault="00DB120A" w:rsidP="00806034"/>
    <w:p w14:paraId="10A6E066" w14:textId="77777777" w:rsidR="00DB120A" w:rsidRDefault="00DB120A" w:rsidP="00806034"/>
    <w:p w14:paraId="6CFB7375" w14:textId="77777777" w:rsidR="00DB120A" w:rsidRDefault="00DB120A" w:rsidP="00806034"/>
    <w:p w14:paraId="05893782" w14:textId="77777777" w:rsidR="00DB120A" w:rsidRDefault="00DB120A" w:rsidP="00A0190D">
      <w:pPr>
        <w:widowControl w:val="0"/>
        <w:autoSpaceDE w:val="0"/>
        <w:autoSpaceDN w:val="0"/>
        <w:adjustRightInd w:val="0"/>
        <w:rPr>
          <w:rFonts w:eastAsia="MS Mincho"/>
          <w:b/>
          <w:sz w:val="28"/>
          <w:lang w:eastAsia="ja-JP"/>
        </w:rPr>
        <w:sectPr w:rsidR="00DB120A" w:rsidSect="00DD1E9F">
          <w:footerReference w:type="even" r:id="rId8"/>
          <w:footerReference w:type="default" r:id="rId9"/>
          <w:footerReference w:type="first" r:id="rId10"/>
          <w:pgSz w:w="11904" w:h="16838" w:code="9"/>
          <w:pgMar w:top="1985" w:right="1985" w:bottom="2552" w:left="1985" w:header="709" w:footer="1985" w:gutter="0"/>
          <w:cols w:space="708"/>
          <w:titlePg/>
        </w:sectPr>
      </w:pPr>
      <w:bookmarkStart w:id="5" w:name="_Toc80167957"/>
      <w:bookmarkStart w:id="6" w:name="_Toc80169678"/>
      <w:bookmarkStart w:id="7" w:name="_Toc176151037"/>
      <w:bookmarkEnd w:id="2"/>
      <w:bookmarkEnd w:id="3"/>
      <w:bookmarkEnd w:id="4"/>
    </w:p>
    <w:p w14:paraId="7C232E32" w14:textId="77777777" w:rsidR="00DB120A" w:rsidRPr="006B389E" w:rsidRDefault="00DB120A" w:rsidP="00493940">
      <w:pPr>
        <w:pStyle w:val="berschrift1"/>
        <w:rPr>
          <w:rFonts w:eastAsia="MS Mincho"/>
          <w:lang w:eastAsia="ja-JP"/>
        </w:rPr>
      </w:pPr>
      <w:bookmarkStart w:id="8" w:name="_Toc393791949"/>
      <w:r>
        <w:rPr>
          <w:rFonts w:eastAsia="MS Mincho"/>
          <w:lang w:eastAsia="ja-JP"/>
        </w:rPr>
        <w:lastRenderedPageBreak/>
        <w:t xml:space="preserve">1   </w:t>
      </w:r>
      <w:r w:rsidRPr="006B389E">
        <w:rPr>
          <w:rFonts w:eastAsia="MS Mincho"/>
          <w:lang w:eastAsia="ja-JP"/>
        </w:rPr>
        <w:t xml:space="preserve">Die Fachgruppe </w:t>
      </w:r>
      <w:r>
        <w:rPr>
          <w:rFonts w:eastAsia="MS Mincho"/>
          <w:lang w:eastAsia="ja-JP"/>
        </w:rPr>
        <w:t>Portugiesisch</w:t>
      </w:r>
      <w:r w:rsidRPr="006B389E">
        <w:rPr>
          <w:rFonts w:eastAsia="MS Mincho"/>
          <w:lang w:eastAsia="ja-JP"/>
        </w:rPr>
        <w:t xml:space="preserve"> </w:t>
      </w:r>
      <w:r>
        <w:rPr>
          <w:rFonts w:eastAsia="MS Mincho"/>
          <w:lang w:eastAsia="ja-JP"/>
        </w:rPr>
        <w:t>am</w:t>
      </w:r>
      <w:r w:rsidRPr="006B389E">
        <w:rPr>
          <w:rFonts w:eastAsia="MS Mincho"/>
          <w:lang w:eastAsia="ja-JP"/>
        </w:rPr>
        <w:t xml:space="preserve"> </w:t>
      </w:r>
      <w:r>
        <w:rPr>
          <w:rFonts w:eastAsia="MS Mincho"/>
          <w:lang w:eastAsia="ja-JP"/>
        </w:rPr>
        <w:t xml:space="preserve">Gymnasium Camões </w:t>
      </w:r>
      <w:bookmarkEnd w:id="8"/>
    </w:p>
    <w:p w14:paraId="6CB0284D" w14:textId="77777777" w:rsidR="00DB120A" w:rsidRDefault="00DB120A" w:rsidP="00A0190D">
      <w:pPr>
        <w:widowControl w:val="0"/>
        <w:autoSpaceDE w:val="0"/>
        <w:autoSpaceDN w:val="0"/>
        <w:adjustRightInd w:val="0"/>
        <w:rPr>
          <w:rFonts w:eastAsia="MS Mincho"/>
          <w:lang w:eastAsia="ja-JP"/>
        </w:rPr>
      </w:pPr>
      <w:r>
        <w:rPr>
          <w:rFonts w:eastAsia="MS Mincho"/>
          <w:lang w:eastAsia="ja-JP"/>
        </w:rPr>
        <w:t>D</w:t>
      </w:r>
      <w:r w:rsidRPr="00AD6F58">
        <w:rPr>
          <w:rFonts w:eastAsia="MS Mincho"/>
          <w:lang w:eastAsia="ja-JP"/>
        </w:rPr>
        <w:t xml:space="preserve">ie Fremdsprachen </w:t>
      </w:r>
      <w:r>
        <w:rPr>
          <w:rFonts w:eastAsia="MS Mincho"/>
          <w:lang w:eastAsia="ja-JP"/>
        </w:rPr>
        <w:t xml:space="preserve">haben </w:t>
      </w:r>
      <w:r w:rsidRPr="00AD6F58">
        <w:rPr>
          <w:rFonts w:eastAsia="MS Mincho"/>
          <w:lang w:eastAsia="ja-JP"/>
        </w:rPr>
        <w:t xml:space="preserve">in den letzten Jahren ein enormes Gewicht als </w:t>
      </w:r>
      <w:r>
        <w:rPr>
          <w:rFonts w:eastAsia="MS Mincho"/>
          <w:lang w:eastAsia="ja-JP"/>
        </w:rPr>
        <w:t xml:space="preserve">Qualifikation </w:t>
      </w:r>
      <w:r w:rsidRPr="00AD6F58">
        <w:rPr>
          <w:rFonts w:eastAsia="MS Mincho"/>
          <w:lang w:eastAsia="ja-JP"/>
        </w:rPr>
        <w:t xml:space="preserve">für viele Berufe gewonnen. </w:t>
      </w:r>
      <w:r>
        <w:rPr>
          <w:rFonts w:eastAsia="MS Mincho"/>
          <w:lang w:eastAsia="ja-JP"/>
        </w:rPr>
        <w:t xml:space="preserve">In vielen Positionen und Berufszweigen wird </w:t>
      </w:r>
      <w:r w:rsidRPr="00AD6F58">
        <w:rPr>
          <w:rFonts w:eastAsia="MS Mincho"/>
          <w:lang w:eastAsia="ja-JP"/>
        </w:rPr>
        <w:t>die Beherrschung von</w:t>
      </w:r>
      <w:r>
        <w:rPr>
          <w:rFonts w:eastAsia="MS Mincho"/>
          <w:lang w:eastAsia="ja-JP"/>
        </w:rPr>
        <w:t xml:space="preserve"> </w:t>
      </w:r>
      <w:r w:rsidRPr="00AD6F58">
        <w:rPr>
          <w:rFonts w:eastAsia="MS Mincho"/>
          <w:lang w:eastAsia="ja-JP"/>
        </w:rPr>
        <w:t>mindestens zwei Fremdsprachen voraus</w:t>
      </w:r>
      <w:r>
        <w:rPr>
          <w:rFonts w:eastAsia="MS Mincho"/>
          <w:lang w:eastAsia="ja-JP"/>
        </w:rPr>
        <w:t>gesetzt</w:t>
      </w:r>
      <w:r w:rsidRPr="00AD6F58">
        <w:rPr>
          <w:rFonts w:eastAsia="MS Mincho"/>
          <w:lang w:eastAsia="ja-JP"/>
        </w:rPr>
        <w:t xml:space="preserve">. </w:t>
      </w:r>
    </w:p>
    <w:p w14:paraId="3D0700CB" w14:textId="77777777" w:rsidR="00DB120A" w:rsidRDefault="00DB120A" w:rsidP="00A0190D">
      <w:pPr>
        <w:widowControl w:val="0"/>
        <w:autoSpaceDE w:val="0"/>
        <w:autoSpaceDN w:val="0"/>
        <w:adjustRightInd w:val="0"/>
        <w:rPr>
          <w:rFonts w:eastAsia="MS Mincho"/>
          <w:lang w:eastAsia="ja-JP"/>
        </w:rPr>
      </w:pPr>
    </w:p>
    <w:p w14:paraId="50B63819" w14:textId="77777777" w:rsidR="00DB120A" w:rsidRDefault="00DB120A" w:rsidP="00A0190D">
      <w:pPr>
        <w:widowControl w:val="0"/>
        <w:autoSpaceDE w:val="0"/>
        <w:autoSpaceDN w:val="0"/>
        <w:adjustRightInd w:val="0"/>
        <w:rPr>
          <w:rFonts w:eastAsia="MS Mincho"/>
          <w:lang w:eastAsia="ja-JP"/>
        </w:rPr>
      </w:pPr>
      <w:r w:rsidRPr="00AD6F58">
        <w:rPr>
          <w:rFonts w:eastAsia="MS Mincho"/>
          <w:lang w:eastAsia="ja-JP"/>
        </w:rPr>
        <w:t xml:space="preserve">Daher legen wir </w:t>
      </w:r>
      <w:r>
        <w:rPr>
          <w:rFonts w:eastAsia="MS Mincho"/>
          <w:lang w:eastAsia="ja-JP"/>
        </w:rPr>
        <w:t>am Gymnasium Camões</w:t>
      </w:r>
      <w:r>
        <w:rPr>
          <w:rFonts w:cs="Tahoma"/>
          <w:i/>
        </w:rPr>
        <w:t xml:space="preserve"> </w:t>
      </w:r>
      <w:r w:rsidRPr="00AD6F58">
        <w:rPr>
          <w:rFonts w:eastAsia="MS Mincho"/>
          <w:lang w:eastAsia="ja-JP"/>
        </w:rPr>
        <w:t xml:space="preserve">neben dem Englischen </w:t>
      </w:r>
      <w:r>
        <w:rPr>
          <w:rFonts w:eastAsia="MS Mincho"/>
          <w:lang w:eastAsia="ja-JP"/>
        </w:rPr>
        <w:t>und F</w:t>
      </w:r>
      <w:r w:rsidRPr="00AD6F58">
        <w:rPr>
          <w:rFonts w:eastAsia="MS Mincho"/>
          <w:lang w:eastAsia="ja-JP"/>
        </w:rPr>
        <w:t>ranzösischen besonderen Wert auf</w:t>
      </w:r>
      <w:r>
        <w:rPr>
          <w:rFonts w:eastAsia="MS Mincho"/>
          <w:lang w:eastAsia="ja-JP"/>
        </w:rPr>
        <w:t xml:space="preserve"> </w:t>
      </w:r>
      <w:r w:rsidRPr="00AD6F58">
        <w:rPr>
          <w:rFonts w:eastAsia="MS Mincho"/>
          <w:lang w:eastAsia="ja-JP"/>
        </w:rPr>
        <w:t xml:space="preserve">die Vermittlung der </w:t>
      </w:r>
      <w:r>
        <w:rPr>
          <w:rFonts w:eastAsia="MS Mincho"/>
          <w:lang w:eastAsia="ja-JP"/>
        </w:rPr>
        <w:t>portugiesisch</w:t>
      </w:r>
      <w:r w:rsidRPr="00AD6F58">
        <w:rPr>
          <w:rFonts w:eastAsia="MS Mincho"/>
          <w:lang w:eastAsia="ja-JP"/>
        </w:rPr>
        <w:t>en Sprache.</w:t>
      </w:r>
      <w:r>
        <w:rPr>
          <w:rFonts w:eastAsia="MS Mincho"/>
          <w:lang w:eastAsia="ja-JP"/>
        </w:rPr>
        <w:t xml:space="preserve"> </w:t>
      </w:r>
      <w:r>
        <w:rPr>
          <w:rFonts w:cs="Tahoma"/>
        </w:rPr>
        <w:t>Der Stellenwert des Unterrichtsfaches Portugiesisch</w:t>
      </w:r>
      <w:r w:rsidRPr="00F4239F">
        <w:rPr>
          <w:rFonts w:cs="Tahoma"/>
        </w:rPr>
        <w:t xml:space="preserve"> in der gymnasialen Oberstufe drückt sich im Leitbild und im Schulprogramm unserer Schule aus und ist somit Bestandteil des schulinternen Lehrplans. </w:t>
      </w:r>
    </w:p>
    <w:p w14:paraId="7992F471" w14:textId="77777777" w:rsidR="00DB120A" w:rsidRDefault="00DB120A" w:rsidP="00A0190D">
      <w:pPr>
        <w:widowControl w:val="0"/>
        <w:autoSpaceDE w:val="0"/>
        <w:autoSpaceDN w:val="0"/>
        <w:adjustRightInd w:val="0"/>
      </w:pPr>
      <w:r w:rsidRPr="00AD6F58">
        <w:rPr>
          <w:rFonts w:eastAsia="MS Mincho"/>
          <w:lang w:eastAsia="ja-JP"/>
        </w:rPr>
        <w:t xml:space="preserve">Der </w:t>
      </w:r>
      <w:r>
        <w:rPr>
          <w:rFonts w:eastAsia="MS Mincho"/>
          <w:lang w:eastAsia="ja-JP"/>
        </w:rPr>
        <w:t>Portugiesisch</w:t>
      </w:r>
      <w:r w:rsidRPr="00AD6F58">
        <w:rPr>
          <w:rFonts w:eastAsia="MS Mincho"/>
          <w:lang w:eastAsia="ja-JP"/>
        </w:rPr>
        <w:t>unterricht soll unsere Schüleri</w:t>
      </w:r>
      <w:r>
        <w:rPr>
          <w:rFonts w:eastAsia="MS Mincho"/>
          <w:lang w:eastAsia="ja-JP"/>
        </w:rPr>
        <w:t>nnen und Schüler</w:t>
      </w:r>
      <w:r w:rsidRPr="00AD6F58">
        <w:rPr>
          <w:rFonts w:eastAsia="MS Mincho"/>
          <w:lang w:eastAsia="ja-JP"/>
        </w:rPr>
        <w:t xml:space="preserve"> vor allem befähigen, ihre kommunikative Kompetenz in der </w:t>
      </w:r>
      <w:r>
        <w:rPr>
          <w:rFonts w:eastAsia="MS Mincho"/>
          <w:lang w:eastAsia="ja-JP"/>
        </w:rPr>
        <w:t>portugiesisch</w:t>
      </w:r>
      <w:r w:rsidRPr="00AD6F58">
        <w:rPr>
          <w:rFonts w:eastAsia="MS Mincho"/>
          <w:lang w:eastAsia="ja-JP"/>
        </w:rPr>
        <w:t xml:space="preserve">en Sprache zu erweitern, d.h. besonders im Zuge wachsender Internationalisierung und Globalisierung an fremdsprachlicher Kommunikation teilzunehmen, Ereignisse im </w:t>
      </w:r>
      <w:r>
        <w:rPr>
          <w:rFonts w:eastAsia="MS Mincho"/>
          <w:lang w:eastAsia="ja-JP"/>
        </w:rPr>
        <w:t>portugiesisch</w:t>
      </w:r>
      <w:r w:rsidRPr="00AD6F58">
        <w:rPr>
          <w:rFonts w:eastAsia="MS Mincho"/>
          <w:lang w:eastAsia="ja-JP"/>
        </w:rPr>
        <w:t>sprachigen Ausland mit besserem Verständnis zu verfolgen und durch den landeskundlichen Vergleich die</w:t>
      </w:r>
      <w:r>
        <w:rPr>
          <w:rFonts w:eastAsia="MS Mincho"/>
          <w:lang w:eastAsia="ja-JP"/>
        </w:rPr>
        <w:t xml:space="preserve"> </w:t>
      </w:r>
      <w:r w:rsidRPr="00AD6F58">
        <w:rPr>
          <w:rFonts w:eastAsia="MS Mincho"/>
          <w:lang w:eastAsia="ja-JP"/>
        </w:rPr>
        <w:t xml:space="preserve">Geschehnisse im eigenen Land kritisch zu reflektieren. </w:t>
      </w:r>
    </w:p>
    <w:p w14:paraId="15B87955" w14:textId="77777777" w:rsidR="00DB120A" w:rsidRPr="006C503C" w:rsidRDefault="00DB120A" w:rsidP="00A0190D">
      <w:pPr>
        <w:widowControl w:val="0"/>
        <w:autoSpaceDE w:val="0"/>
        <w:autoSpaceDN w:val="0"/>
        <w:adjustRightInd w:val="0"/>
      </w:pPr>
      <w:r>
        <w:rPr>
          <w:rFonts w:cs="Tahoma"/>
          <w:szCs w:val="28"/>
        </w:rPr>
        <w:t>I</w:t>
      </w:r>
      <w:r w:rsidRPr="007D3FB5">
        <w:rPr>
          <w:rFonts w:cs="Tahoma"/>
          <w:szCs w:val="28"/>
        </w:rPr>
        <w:t xml:space="preserve">m Rahmen des Bildungs- und Erziehungsauftrages unserer Schule </w:t>
      </w:r>
      <w:r>
        <w:rPr>
          <w:rFonts w:cs="Tahoma"/>
          <w:szCs w:val="28"/>
        </w:rPr>
        <w:t xml:space="preserve">möchten die Mitglieder der Fachkonferenz Portugiesisch </w:t>
      </w:r>
      <w:r w:rsidRPr="007D3FB5">
        <w:rPr>
          <w:rFonts w:cs="Tahoma"/>
          <w:szCs w:val="28"/>
        </w:rPr>
        <w:t xml:space="preserve">bei Schülerinnen und Schülern </w:t>
      </w:r>
      <w:r>
        <w:rPr>
          <w:rFonts w:cs="Tahoma"/>
          <w:szCs w:val="28"/>
        </w:rPr>
        <w:t xml:space="preserve">der Sekundarstufe II vor allem </w:t>
      </w:r>
      <w:r w:rsidRPr="007D3FB5">
        <w:rPr>
          <w:rFonts w:cs="Tahoma"/>
          <w:szCs w:val="28"/>
        </w:rPr>
        <w:t xml:space="preserve">das individuelle Interesse am Fremdsprachenlernen und die Freude am Gebrauch der </w:t>
      </w:r>
      <w:r>
        <w:rPr>
          <w:rFonts w:cs="Tahoma"/>
          <w:szCs w:val="28"/>
        </w:rPr>
        <w:t>portugiesisch</w:t>
      </w:r>
      <w:r w:rsidRPr="007D3FB5">
        <w:rPr>
          <w:rFonts w:cs="Tahoma"/>
          <w:szCs w:val="28"/>
        </w:rPr>
        <w:t xml:space="preserve">en Sprache </w:t>
      </w:r>
      <w:r>
        <w:rPr>
          <w:rFonts w:cs="Tahoma"/>
          <w:szCs w:val="28"/>
        </w:rPr>
        <w:t>fördern und weiter</w:t>
      </w:r>
      <w:r w:rsidRPr="007D3FB5">
        <w:rPr>
          <w:rFonts w:cs="Tahoma"/>
          <w:szCs w:val="28"/>
        </w:rPr>
        <w:t xml:space="preserve">entwickeln. </w:t>
      </w:r>
    </w:p>
    <w:p w14:paraId="6113631B" w14:textId="77777777" w:rsidR="00DB120A" w:rsidRPr="00CB2AF8" w:rsidRDefault="00DB120A" w:rsidP="00A0190D">
      <w:pPr>
        <w:tabs>
          <w:tab w:val="left" w:pos="8385"/>
        </w:tabs>
        <w:spacing w:before="120"/>
        <w:rPr>
          <w:rFonts w:eastAsia="MS Mincho"/>
          <w:lang w:eastAsia="ja-JP"/>
        </w:rPr>
      </w:pPr>
      <w:r w:rsidRPr="00BB26CD">
        <w:rPr>
          <w:rFonts w:cs="Tahoma"/>
          <w:szCs w:val="28"/>
        </w:rPr>
        <w:t xml:space="preserve">Den Schülerinnen und Schülern des </w:t>
      </w:r>
      <w:r>
        <w:rPr>
          <w:rFonts w:eastAsia="MS Mincho"/>
          <w:lang w:eastAsia="ja-JP"/>
        </w:rPr>
        <w:t>Gymnasium Camões</w:t>
      </w:r>
      <w:r>
        <w:rPr>
          <w:rFonts w:cs="Tahoma"/>
          <w:i/>
        </w:rPr>
        <w:t xml:space="preserve"> </w:t>
      </w:r>
      <w:r>
        <w:rPr>
          <w:rFonts w:cs="Tahoma"/>
          <w:szCs w:val="28"/>
        </w:rPr>
        <w:t>soll</w:t>
      </w:r>
      <w:r w:rsidRPr="00BB26CD">
        <w:rPr>
          <w:rFonts w:cs="Tahoma"/>
          <w:szCs w:val="28"/>
        </w:rPr>
        <w:t xml:space="preserve"> darüber hinaus Gelegenheit gegeben werden, ihre </w:t>
      </w:r>
      <w:r>
        <w:rPr>
          <w:rFonts w:cs="Tahoma"/>
          <w:szCs w:val="28"/>
        </w:rPr>
        <w:t>Portugiesisch</w:t>
      </w:r>
      <w:r w:rsidRPr="00BB26CD">
        <w:rPr>
          <w:rFonts w:cs="Tahoma"/>
          <w:szCs w:val="28"/>
        </w:rPr>
        <w:t>kenntnisse zu erproben und weiter auszubilden. Deshalb setzen sich die Lehrkräfte engagiert für die Teilnahme an fremdsprachigen Wettbewerben, die Auf</w:t>
      </w:r>
      <w:r>
        <w:rPr>
          <w:rFonts w:cs="Tahoma"/>
          <w:szCs w:val="28"/>
        </w:rPr>
        <w:t>nahme von Gastschülerinnen und Gastschülern</w:t>
      </w:r>
      <w:r w:rsidRPr="00BB26CD">
        <w:rPr>
          <w:rFonts w:cs="Tahoma"/>
          <w:szCs w:val="28"/>
        </w:rPr>
        <w:t xml:space="preserve"> aus dem </w:t>
      </w:r>
      <w:r>
        <w:rPr>
          <w:rFonts w:cs="Tahoma"/>
          <w:szCs w:val="28"/>
        </w:rPr>
        <w:t>portugiesisch</w:t>
      </w:r>
      <w:r w:rsidRPr="00BB26CD">
        <w:rPr>
          <w:rFonts w:cs="Tahoma"/>
          <w:szCs w:val="28"/>
        </w:rPr>
        <w:t xml:space="preserve">sprachigen </w:t>
      </w:r>
      <w:r w:rsidRPr="00CB2AF8">
        <w:rPr>
          <w:rFonts w:eastAsia="MS Mincho"/>
          <w:lang w:eastAsia="ja-JP"/>
        </w:rPr>
        <w:t xml:space="preserve">Ausland sowie die Erlangung des international anerkannten Sprachzertifkats Certificado Camões ein. Im Rahmen individueller Förderung sieht es die Fachschaft Portugiesisch als eine ihrer Aufgaben an, sprachlich begabte Schülerinnen und Schüler bei ihren fremdsprachigen Interessen stets zu fördern und sie individuell zu unterstützen. </w:t>
      </w:r>
    </w:p>
    <w:p w14:paraId="3FCDE99C" w14:textId="77777777" w:rsidR="00DB120A" w:rsidRPr="006B389E" w:rsidRDefault="00DB120A" w:rsidP="00A307AE">
      <w:pPr>
        <w:tabs>
          <w:tab w:val="left" w:pos="8385"/>
        </w:tabs>
        <w:spacing w:before="120"/>
        <w:rPr>
          <w:rFonts w:cs="Arial"/>
        </w:rPr>
      </w:pPr>
    </w:p>
    <w:p w14:paraId="5987E79A" w14:textId="77777777" w:rsidR="00DB120A" w:rsidRPr="0096229A" w:rsidRDefault="00DB120A" w:rsidP="00A0190D">
      <w:pPr>
        <w:rPr>
          <w:b/>
          <w:sz w:val="28"/>
        </w:rPr>
      </w:pPr>
      <w:r w:rsidRPr="0096229A">
        <w:rPr>
          <w:b/>
          <w:sz w:val="28"/>
        </w:rPr>
        <w:t xml:space="preserve">Qualitätsentwicklung und -sicherung </w:t>
      </w:r>
    </w:p>
    <w:p w14:paraId="4DCCE84B" w14:textId="77777777" w:rsidR="00DB120A" w:rsidRPr="00EE3F57" w:rsidRDefault="00DB120A" w:rsidP="00A0190D">
      <w:r w:rsidRPr="00EE3F57">
        <w:t>Die Fachkonferenz ist der Qualitätsentwicklung und -sicherung des Fa</w:t>
      </w:r>
      <w:r>
        <w:t>ches Portugiesisch</w:t>
      </w:r>
      <w:r w:rsidRPr="00EE3F57">
        <w:t xml:space="preserve"> verpflichtet. Folgende Vereinbarungen werden als Grundlage einer teamorientierten Zusammenarbeit vereinbart: </w:t>
      </w:r>
    </w:p>
    <w:p w14:paraId="48F86DEC" w14:textId="77777777" w:rsidR="00DB120A" w:rsidRPr="00EE3F57" w:rsidRDefault="00DB120A" w:rsidP="00A0190D">
      <w:r w:rsidRPr="00EE3F57">
        <w:lastRenderedPageBreak/>
        <w:t xml:space="preserve">Sie verpflichtet sich zur regelmäßigen Teilnahme an Implementationsveranstaltungen, Qualitätszirkeln für die Unterrichtsentwicklung im Fach </w:t>
      </w:r>
      <w:r>
        <w:t>Portugies</w:t>
      </w:r>
      <w:r w:rsidRPr="00EE3F57">
        <w:t xml:space="preserve">isch sowie an Fortbildungen im Rahmen der Unterrichtsentwicklung und Förderung des schulischen Fremdsprachenunterrichts. </w:t>
      </w:r>
    </w:p>
    <w:p w14:paraId="7D9DC70E" w14:textId="77777777" w:rsidR="00DB120A" w:rsidRPr="00EE3F57" w:rsidRDefault="00DB120A" w:rsidP="00A0190D">
      <w:r>
        <w:t>Die Verantwortliche</w:t>
      </w:r>
      <w:r w:rsidRPr="00EE3F57">
        <w:t xml:space="preserve"> für die Unterrichtsentwicklung, das Fortbildungskon</w:t>
      </w:r>
      <w:r>
        <w:t>zept der Fachschaft Portugiesisch</w:t>
      </w:r>
      <w:r w:rsidRPr="00EE3F57">
        <w:t xml:space="preserve"> sowie für die Fortschreibung der schulinternen Lehr</w:t>
      </w:r>
      <w:r>
        <w:t>pläne ist Frau Pauls.</w:t>
      </w:r>
      <w:r w:rsidRPr="00EE3F57">
        <w:t xml:space="preserve"> </w:t>
      </w:r>
      <w:r>
        <w:t>Sie</w:t>
      </w:r>
      <w:r w:rsidRPr="00EE3F57">
        <w:t xml:space="preserve"> verpflichtet sich dazu, Inhalte und Maßnahmen zur Unterrichtsentwicklung zeitnah in der Fachkonferenz umzusetzen. </w:t>
      </w:r>
    </w:p>
    <w:p w14:paraId="28EA5980" w14:textId="77777777" w:rsidR="00DB120A" w:rsidRPr="00EE3F57" w:rsidRDefault="00DB120A" w:rsidP="00A0190D">
      <w:r w:rsidRPr="00EE3F57">
        <w:t>Die Fachkonferenz hat sich ferner darüber verständigt, dass Arbeitsschwerpunkte und Projekte der Schulleitung und Schulöffentlichkeit zu Beginn eines jeden Schuljahres vorgestellt werden.</w:t>
      </w:r>
    </w:p>
    <w:p w14:paraId="41784F41" w14:textId="77777777" w:rsidR="00DB120A" w:rsidRPr="006B389E" w:rsidRDefault="00DB120A" w:rsidP="00A0190D">
      <w:pPr>
        <w:rPr>
          <w:b/>
        </w:rPr>
      </w:pPr>
    </w:p>
    <w:p w14:paraId="3F853C97" w14:textId="77777777" w:rsidR="00DB120A" w:rsidRPr="0096229A" w:rsidRDefault="00DB120A" w:rsidP="00A0190D">
      <w:pPr>
        <w:rPr>
          <w:b/>
          <w:sz w:val="28"/>
        </w:rPr>
      </w:pPr>
      <w:r w:rsidRPr="0096229A">
        <w:rPr>
          <w:b/>
          <w:sz w:val="28"/>
        </w:rPr>
        <w:t>Ressourcen</w:t>
      </w:r>
    </w:p>
    <w:p w14:paraId="75724DBC" w14:textId="77777777" w:rsidR="00DB120A" w:rsidRPr="00EE3F57" w:rsidRDefault="00DB120A" w:rsidP="00A0190D">
      <w:r>
        <w:t>Der Portugies</w:t>
      </w:r>
      <w:r w:rsidRPr="00EE3F57">
        <w:t>ischunterricht wird in der gymnasialen Oberstufe auf der Grundlage der verbindlichen Stundentafel erteilt:</w:t>
      </w:r>
    </w:p>
    <w:p w14:paraId="3D1D202E" w14:textId="77777777" w:rsidR="00DB120A" w:rsidRDefault="00DB120A" w:rsidP="00A0190D"/>
    <w:p w14:paraId="21685A5B" w14:textId="77777777" w:rsidR="00DB120A" w:rsidRPr="00A0190D" w:rsidRDefault="00DB120A" w:rsidP="00A0190D">
      <w:pPr>
        <w:rPr>
          <w:b/>
        </w:rPr>
      </w:pPr>
      <w:r w:rsidRPr="00A0190D">
        <w:rPr>
          <w:b/>
        </w:rPr>
        <w:t xml:space="preserve">Einführungsphase: </w:t>
      </w:r>
    </w:p>
    <w:p w14:paraId="3B5F2023" w14:textId="77777777" w:rsidR="00DB120A" w:rsidRDefault="00DB120A" w:rsidP="00A0190D">
      <w:r>
        <w:t>Portugiesisch GK (f) ab Klasse 8</w:t>
      </w:r>
      <w:r>
        <w:tab/>
      </w:r>
      <w:r w:rsidRPr="00EE3F57">
        <w:t>3-stündig</w:t>
      </w:r>
    </w:p>
    <w:p w14:paraId="4B60B8B4" w14:textId="77777777" w:rsidR="00DB120A" w:rsidRDefault="00DB120A" w:rsidP="00A0190D">
      <w:r>
        <w:t xml:space="preserve">Portugiesisch GK (n) </w:t>
      </w:r>
      <w:r>
        <w:tab/>
      </w:r>
      <w:r>
        <w:tab/>
      </w:r>
      <w:r>
        <w:tab/>
        <w:t>4</w:t>
      </w:r>
      <w:r w:rsidRPr="00EE3F57">
        <w:t>-stündig</w:t>
      </w:r>
    </w:p>
    <w:p w14:paraId="589AB0FF" w14:textId="77777777" w:rsidR="00DB120A" w:rsidRDefault="00DB120A" w:rsidP="00A0190D">
      <w:r>
        <w:t>Vertiefungskurs (Angebot für GK (f))</w:t>
      </w:r>
      <w:r>
        <w:tab/>
        <w:t>2-stündig</w:t>
      </w:r>
    </w:p>
    <w:p w14:paraId="41851E26" w14:textId="77777777" w:rsidR="00DB120A" w:rsidRPr="00EE3F57" w:rsidRDefault="00DB120A" w:rsidP="00A0190D"/>
    <w:p w14:paraId="2AE266C8" w14:textId="77777777" w:rsidR="00DB120A" w:rsidRPr="00A0190D" w:rsidRDefault="00DB120A" w:rsidP="00A0190D">
      <w:pPr>
        <w:rPr>
          <w:b/>
        </w:rPr>
      </w:pPr>
      <w:r w:rsidRPr="00A0190D">
        <w:rPr>
          <w:b/>
        </w:rPr>
        <w:t>Qualifikationsphase:</w:t>
      </w:r>
    </w:p>
    <w:p w14:paraId="4A8DCB5D" w14:textId="77777777" w:rsidR="00DB120A" w:rsidRDefault="00DB120A" w:rsidP="00A0190D">
      <w:r>
        <w:t>Portugiesisch GK (f)</w:t>
      </w:r>
      <w:r>
        <w:tab/>
      </w:r>
      <w:r>
        <w:tab/>
      </w:r>
      <w:r>
        <w:tab/>
      </w:r>
      <w:r w:rsidRPr="00EE3F57">
        <w:t>3-stündig</w:t>
      </w:r>
    </w:p>
    <w:p w14:paraId="3CBF9E47" w14:textId="77777777" w:rsidR="00DB120A" w:rsidRDefault="00DB120A" w:rsidP="00A0190D">
      <w:r>
        <w:t>Portugiesisch GK (n)</w:t>
      </w:r>
      <w:r>
        <w:tab/>
      </w:r>
      <w:r>
        <w:tab/>
      </w:r>
      <w:r>
        <w:tab/>
        <w:t>4</w:t>
      </w:r>
      <w:r w:rsidRPr="00EE3F57">
        <w:t>-stündig</w:t>
      </w:r>
    </w:p>
    <w:p w14:paraId="1E27EE6D" w14:textId="77777777" w:rsidR="00DB120A" w:rsidRDefault="00DB120A" w:rsidP="00A0190D"/>
    <w:p w14:paraId="7CF27CE6" w14:textId="77777777" w:rsidR="00DB120A" w:rsidRDefault="00DB120A" w:rsidP="00A0190D">
      <w:pPr>
        <w:rPr>
          <w:rFonts w:cs="Arial"/>
        </w:rPr>
      </w:pPr>
      <w:r w:rsidRPr="00901E5D">
        <w:rPr>
          <w:rFonts w:cs="Arial"/>
        </w:rPr>
        <w:t xml:space="preserve">Seit dem Schuljahr </w:t>
      </w:r>
      <w:r>
        <w:rPr>
          <w:rFonts w:cs="Arial"/>
        </w:rPr>
        <w:t>2012/2013 wird erstmals Portugiesisch</w:t>
      </w:r>
      <w:r w:rsidRPr="00901E5D">
        <w:rPr>
          <w:rFonts w:cs="Arial"/>
        </w:rPr>
        <w:t xml:space="preserve"> als </w:t>
      </w:r>
      <w:r w:rsidRPr="00901E5D">
        <w:rPr>
          <w:rFonts w:cs="Arial"/>
          <w:b/>
        </w:rPr>
        <w:t>Vertiefungsfach</w:t>
      </w:r>
      <w:r w:rsidRPr="00901E5D">
        <w:rPr>
          <w:rFonts w:cs="Arial"/>
        </w:rPr>
        <w:t xml:space="preserve"> angeboten. </w:t>
      </w:r>
      <w:r>
        <w:rPr>
          <w:rFonts w:cs="Arial"/>
        </w:rPr>
        <w:t xml:space="preserve">Das Angebot in der Einführungsphase richtet sich an die Schülerinnen und Schüler, die Portugiesisch in Klasse 8 begonnen haben. </w:t>
      </w:r>
    </w:p>
    <w:p w14:paraId="7DAE7152" w14:textId="77777777" w:rsidR="00DB120A" w:rsidRPr="00EE3F57" w:rsidRDefault="00DB120A" w:rsidP="00F134E7">
      <w:pPr>
        <w:spacing w:before="120"/>
      </w:pPr>
      <w:r w:rsidRPr="00EE3F57">
        <w:t>Für den Regelunterricht in der Sekundarstufe I</w:t>
      </w:r>
      <w:r>
        <w:t>I</w:t>
      </w:r>
      <w:r w:rsidRPr="00EE3F57">
        <w:t xml:space="preserve"> gelten die </w:t>
      </w:r>
      <w:r w:rsidRPr="00901E5D">
        <w:rPr>
          <w:b/>
        </w:rPr>
        <w:t>Kernlehrpläne</w:t>
      </w:r>
      <w:r w:rsidRPr="00EE3F57">
        <w:t xml:space="preserve"> </w:t>
      </w:r>
      <w:r>
        <w:t>Portugiesisch</w:t>
      </w:r>
      <w:r w:rsidRPr="00EE3F57">
        <w:t xml:space="preserve"> </w:t>
      </w:r>
      <w:r>
        <w:t>für die Sekundarstufe</w:t>
      </w:r>
      <w:r w:rsidRPr="00EE3F57">
        <w:t xml:space="preserve"> I</w:t>
      </w:r>
      <w:r>
        <w:t>I</w:t>
      </w:r>
      <w:r w:rsidRPr="00EE3F57">
        <w:t xml:space="preserve"> </w:t>
      </w:r>
      <w:r>
        <w:t>(</w:t>
      </w:r>
      <w:r w:rsidRPr="00EE3F57">
        <w:t>Gymnasium</w:t>
      </w:r>
      <w:r>
        <w:t xml:space="preserve">/Gesamtschule). </w:t>
      </w:r>
      <w:r w:rsidRPr="00EE3F57">
        <w:t xml:space="preserve">Der </w:t>
      </w:r>
      <w:r>
        <w:t>Portugiesisch</w:t>
      </w:r>
      <w:r w:rsidRPr="00EE3F57">
        <w:t xml:space="preserve">unterricht wird in allen Jahrgangsstufen gemäß Stundentafel erteilt. </w:t>
      </w:r>
    </w:p>
    <w:p w14:paraId="283E5B0A" w14:textId="77777777" w:rsidR="00DB120A" w:rsidRDefault="00DB120A" w:rsidP="000E12AD">
      <w:pPr>
        <w:spacing w:before="120"/>
      </w:pPr>
      <w:r w:rsidRPr="00EE3F57">
        <w:t xml:space="preserve">In der gymnasialen Oberstufe findet der </w:t>
      </w:r>
      <w:r>
        <w:t>Portugiesisch</w:t>
      </w:r>
      <w:r w:rsidRPr="00EE3F57">
        <w:t xml:space="preserve">unterricht im Rahmen des Pflichtunterrichts </w:t>
      </w:r>
      <w:r>
        <w:t xml:space="preserve">in der Regel </w:t>
      </w:r>
      <w:r w:rsidRPr="00F134E7">
        <w:t>in den Fachräumen</w:t>
      </w:r>
      <w:r>
        <w:t xml:space="preserve"> statt. Je nach Unterrichtsinhalt und Bedarf kann darüber hinaus auf die Informatikräume ausgewichen werden.</w:t>
      </w:r>
    </w:p>
    <w:p w14:paraId="7B375909" w14:textId="77777777" w:rsidR="00DB120A" w:rsidRDefault="00DB120A" w:rsidP="000E12AD">
      <w:pPr>
        <w:spacing w:before="120"/>
      </w:pPr>
      <w:r w:rsidRPr="00B245DB">
        <w:t xml:space="preserve">Die </w:t>
      </w:r>
      <w:r w:rsidRPr="00901E5D">
        <w:rPr>
          <w:b/>
        </w:rPr>
        <w:t>Namen</w:t>
      </w:r>
      <w:r>
        <w:t xml:space="preserve"> und</w:t>
      </w:r>
      <w:r w:rsidRPr="00B245DB">
        <w:t xml:space="preserve"> </w:t>
      </w:r>
      <w:r w:rsidRPr="00901E5D">
        <w:rPr>
          <w:b/>
        </w:rPr>
        <w:t>Aufgabenbereiche</w:t>
      </w:r>
      <w:r w:rsidRPr="00B245DB">
        <w:t xml:space="preserve"> des Fachvorsitzenden</w:t>
      </w:r>
      <w:r>
        <w:t xml:space="preserve"> und</w:t>
      </w:r>
      <w:r w:rsidRPr="00B245DB">
        <w:t xml:space="preserve"> seine</w:t>
      </w:r>
      <w:r>
        <w:t>r</w:t>
      </w:r>
      <w:r w:rsidRPr="00B245DB">
        <w:t xml:space="preserve"> Vertre</w:t>
      </w:r>
      <w:r>
        <w:t>terin</w:t>
      </w:r>
      <w:r w:rsidRPr="00B245DB">
        <w:t xml:space="preserve"> sowie der anderen Mitglieder</w:t>
      </w:r>
      <w:r>
        <w:t xml:space="preserve"> der Fachkonferenz Portugiesisch las</w:t>
      </w:r>
      <w:r w:rsidRPr="00B245DB">
        <w:t>sen sich der folgenden Tabelle entnehmen:</w:t>
      </w:r>
    </w:p>
    <w:p w14:paraId="155F9646" w14:textId="77777777" w:rsidR="00DB120A" w:rsidRDefault="00DB120A" w:rsidP="000E12AD">
      <w:pPr>
        <w:spacing w:before="120"/>
      </w:pPr>
    </w:p>
    <w:p w14:paraId="0F14B368" w14:textId="77777777" w:rsidR="00DB120A" w:rsidRDefault="00DB120A" w:rsidP="000E12AD">
      <w:pPr>
        <w:spacing w:before="120"/>
      </w:pPr>
    </w:p>
    <w:p w14:paraId="28334432" w14:textId="77777777" w:rsidR="00DB120A" w:rsidRPr="00B245DB" w:rsidRDefault="00DB120A" w:rsidP="00A307AE">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3"/>
        <w:gridCol w:w="3006"/>
        <w:gridCol w:w="2745"/>
      </w:tblGrid>
      <w:tr w:rsidR="00DB120A" w:rsidRPr="00625891" w14:paraId="459BF02C" w14:textId="77777777" w:rsidTr="00986B34">
        <w:tc>
          <w:tcPr>
            <w:tcW w:w="2518" w:type="dxa"/>
            <w:shd w:val="clear" w:color="auto" w:fill="E0E0E0"/>
          </w:tcPr>
          <w:p w14:paraId="51CBFA78" w14:textId="77777777" w:rsidR="00DB120A" w:rsidRPr="00625891" w:rsidRDefault="00DB120A" w:rsidP="00986B34">
            <w:pPr>
              <w:spacing w:line="276" w:lineRule="auto"/>
              <w:rPr>
                <w:rFonts w:cs="Arial"/>
                <w:b/>
              </w:rPr>
            </w:pPr>
            <w:r w:rsidRPr="00625891">
              <w:rPr>
                <w:rFonts w:cs="Arial"/>
                <w:b/>
                <w:sz w:val="22"/>
              </w:rPr>
              <w:t>Name</w:t>
            </w:r>
          </w:p>
        </w:tc>
        <w:tc>
          <w:tcPr>
            <w:tcW w:w="3619" w:type="dxa"/>
            <w:shd w:val="clear" w:color="auto" w:fill="E0E0E0"/>
          </w:tcPr>
          <w:p w14:paraId="1954B24D" w14:textId="77777777" w:rsidR="00DB120A" w:rsidRPr="00625891" w:rsidRDefault="00DB120A" w:rsidP="00986B34">
            <w:pPr>
              <w:spacing w:line="276" w:lineRule="auto"/>
              <w:rPr>
                <w:rFonts w:cs="Arial"/>
                <w:b/>
              </w:rPr>
            </w:pPr>
            <w:r w:rsidRPr="00625891">
              <w:rPr>
                <w:rFonts w:cs="Arial"/>
                <w:b/>
                <w:sz w:val="22"/>
              </w:rPr>
              <w:t>Funktion/ Aufgabenbereich</w:t>
            </w:r>
          </w:p>
        </w:tc>
        <w:tc>
          <w:tcPr>
            <w:tcW w:w="3069" w:type="dxa"/>
            <w:shd w:val="clear" w:color="auto" w:fill="E0E0E0"/>
          </w:tcPr>
          <w:p w14:paraId="6148EC3E" w14:textId="77777777" w:rsidR="00DB120A" w:rsidRPr="00625891" w:rsidRDefault="00DB120A" w:rsidP="00986B34">
            <w:pPr>
              <w:spacing w:line="276" w:lineRule="auto"/>
              <w:rPr>
                <w:rFonts w:cs="Arial"/>
                <w:b/>
              </w:rPr>
            </w:pPr>
            <w:r w:rsidRPr="00625891">
              <w:rPr>
                <w:rFonts w:cs="Arial"/>
                <w:b/>
                <w:sz w:val="22"/>
              </w:rPr>
              <w:t>Kontakt</w:t>
            </w:r>
          </w:p>
        </w:tc>
      </w:tr>
      <w:tr w:rsidR="00DB120A" w:rsidRPr="00625891" w14:paraId="0FEE1C84" w14:textId="77777777" w:rsidTr="00986B34">
        <w:tc>
          <w:tcPr>
            <w:tcW w:w="2518" w:type="dxa"/>
          </w:tcPr>
          <w:p w14:paraId="0A59A62C" w14:textId="77777777" w:rsidR="00DB120A" w:rsidRPr="00625891" w:rsidRDefault="00DB120A" w:rsidP="00937191">
            <w:pPr>
              <w:spacing w:line="276" w:lineRule="auto"/>
              <w:rPr>
                <w:rFonts w:cs="Arial"/>
              </w:rPr>
            </w:pPr>
            <w:r>
              <w:rPr>
                <w:rFonts w:cs="Arial"/>
                <w:sz w:val="22"/>
              </w:rPr>
              <w:t>Frau Fonseca</w:t>
            </w:r>
          </w:p>
        </w:tc>
        <w:tc>
          <w:tcPr>
            <w:tcW w:w="3619" w:type="dxa"/>
          </w:tcPr>
          <w:p w14:paraId="2C48A5D3" w14:textId="77777777" w:rsidR="00DB120A" w:rsidRPr="00625891" w:rsidRDefault="00DB120A" w:rsidP="000727C7">
            <w:pPr>
              <w:spacing w:line="276" w:lineRule="auto"/>
              <w:rPr>
                <w:rFonts w:cs="Arial"/>
              </w:rPr>
            </w:pPr>
            <w:r w:rsidRPr="00625891">
              <w:rPr>
                <w:rFonts w:cs="Arial"/>
                <w:sz w:val="22"/>
              </w:rPr>
              <w:t>Fachvorsitz</w:t>
            </w:r>
            <w:r>
              <w:rPr>
                <w:rFonts w:cs="Arial"/>
                <w:sz w:val="22"/>
              </w:rPr>
              <w:t>ende; Kontakt zur port.</w:t>
            </w:r>
            <w:r w:rsidRPr="00625891">
              <w:rPr>
                <w:rFonts w:cs="Arial"/>
                <w:sz w:val="22"/>
              </w:rPr>
              <w:t xml:space="preserve"> </w:t>
            </w:r>
            <w:r>
              <w:rPr>
                <w:rFonts w:cs="Arial"/>
                <w:sz w:val="22"/>
              </w:rPr>
              <w:t xml:space="preserve">Botschaft, zum port. Konsulat und zur port. </w:t>
            </w:r>
            <w:r w:rsidRPr="00625891">
              <w:rPr>
                <w:rFonts w:cs="Arial"/>
                <w:sz w:val="22"/>
              </w:rPr>
              <w:t>Gemeinde</w:t>
            </w:r>
            <w:r>
              <w:rPr>
                <w:rFonts w:cs="Arial"/>
                <w:sz w:val="22"/>
              </w:rPr>
              <w:t xml:space="preserve">; Verantwortliche für die Organisation und Durchführung der Sprachzertifikate sowie der Vorbereitungskurse </w:t>
            </w:r>
          </w:p>
        </w:tc>
        <w:tc>
          <w:tcPr>
            <w:tcW w:w="3069" w:type="dxa"/>
          </w:tcPr>
          <w:p w14:paraId="7A0E6032" w14:textId="77777777" w:rsidR="00DB120A" w:rsidRPr="000A1A5D" w:rsidRDefault="00DB120A" w:rsidP="00986B34">
            <w:pPr>
              <w:spacing w:line="276" w:lineRule="auto"/>
              <w:rPr>
                <w:rFonts w:cs="Arial"/>
                <w:szCs w:val="22"/>
              </w:rPr>
            </w:pPr>
            <w:r>
              <w:rPr>
                <w:rFonts w:cs="Arial"/>
                <w:sz w:val="22"/>
              </w:rPr>
              <w:t>fonseca</w:t>
            </w:r>
            <w:hyperlink r:id="rId11" w:history="1">
              <w:r w:rsidRPr="000A1A5D">
                <w:rPr>
                  <w:sz w:val="22"/>
                  <w:szCs w:val="22"/>
                </w:rPr>
                <w:t>@gym-camoes.de</w:t>
              </w:r>
            </w:hyperlink>
          </w:p>
          <w:p w14:paraId="148D687C" w14:textId="77777777" w:rsidR="00DB120A" w:rsidRPr="00625891" w:rsidRDefault="00DB120A" w:rsidP="00986B34">
            <w:pPr>
              <w:spacing w:line="276" w:lineRule="auto"/>
              <w:rPr>
                <w:rFonts w:cs="Arial"/>
              </w:rPr>
            </w:pPr>
            <w:r w:rsidRPr="00625891">
              <w:rPr>
                <w:rFonts w:cs="Arial"/>
                <w:sz w:val="22"/>
              </w:rPr>
              <w:t>Tel.: 0815-4711</w:t>
            </w:r>
          </w:p>
        </w:tc>
      </w:tr>
      <w:tr w:rsidR="00DB120A" w:rsidRPr="00625891" w14:paraId="72159E31" w14:textId="77777777" w:rsidTr="00986B34">
        <w:tc>
          <w:tcPr>
            <w:tcW w:w="2518" w:type="dxa"/>
          </w:tcPr>
          <w:p w14:paraId="3CC8A1A9" w14:textId="77777777" w:rsidR="00DB120A" w:rsidRPr="00625891" w:rsidRDefault="00DB120A" w:rsidP="00060CE0">
            <w:pPr>
              <w:spacing w:line="276" w:lineRule="auto"/>
              <w:rPr>
                <w:rFonts w:cs="Arial"/>
              </w:rPr>
            </w:pPr>
            <w:r>
              <w:rPr>
                <w:rFonts w:cs="Arial"/>
                <w:sz w:val="22"/>
              </w:rPr>
              <w:t xml:space="preserve">Frau Dorf </w:t>
            </w:r>
          </w:p>
        </w:tc>
        <w:tc>
          <w:tcPr>
            <w:tcW w:w="3619" w:type="dxa"/>
          </w:tcPr>
          <w:p w14:paraId="77EEA296" w14:textId="77777777" w:rsidR="00DB120A" w:rsidRPr="00625891" w:rsidRDefault="00DB120A" w:rsidP="00986B34">
            <w:pPr>
              <w:spacing w:line="276" w:lineRule="auto"/>
              <w:rPr>
                <w:rFonts w:cs="Arial"/>
              </w:rPr>
            </w:pPr>
            <w:r w:rsidRPr="00625891">
              <w:rPr>
                <w:rFonts w:cs="Arial"/>
                <w:sz w:val="22"/>
              </w:rPr>
              <w:t>stellv. Fachvorsitz</w:t>
            </w:r>
            <w:r>
              <w:rPr>
                <w:rFonts w:cs="Arial"/>
                <w:sz w:val="22"/>
              </w:rPr>
              <w:t>ende; Organisation Schüleraustausch</w:t>
            </w:r>
            <w:r w:rsidRPr="00625891">
              <w:rPr>
                <w:rFonts w:cs="Arial"/>
                <w:sz w:val="22"/>
              </w:rPr>
              <w:t xml:space="preserve"> </w:t>
            </w:r>
            <w:r>
              <w:rPr>
                <w:rFonts w:cs="Arial"/>
                <w:sz w:val="22"/>
              </w:rPr>
              <w:t>Portim</w:t>
            </w:r>
            <w:r w:rsidRPr="00060CE0">
              <w:rPr>
                <w:rFonts w:cs="Arial"/>
                <w:sz w:val="22"/>
              </w:rPr>
              <w:t>ã</w:t>
            </w:r>
            <w:r>
              <w:rPr>
                <w:rFonts w:cs="Arial"/>
                <w:sz w:val="22"/>
              </w:rPr>
              <w:t>o, Organisation der Filmabende</w:t>
            </w:r>
          </w:p>
          <w:p w14:paraId="18E05EAA" w14:textId="77777777" w:rsidR="00DB120A" w:rsidRPr="00625891" w:rsidRDefault="00DB120A" w:rsidP="00986B34">
            <w:pPr>
              <w:spacing w:line="276" w:lineRule="auto"/>
              <w:rPr>
                <w:rFonts w:cs="Arial"/>
              </w:rPr>
            </w:pPr>
          </w:p>
        </w:tc>
        <w:tc>
          <w:tcPr>
            <w:tcW w:w="3069" w:type="dxa"/>
          </w:tcPr>
          <w:p w14:paraId="729C5122" w14:textId="77777777" w:rsidR="00DB120A" w:rsidRPr="000A1A5D" w:rsidRDefault="0047214E" w:rsidP="00986B34">
            <w:pPr>
              <w:spacing w:line="276" w:lineRule="auto"/>
              <w:rPr>
                <w:rFonts w:cs="Arial"/>
                <w:szCs w:val="22"/>
              </w:rPr>
            </w:pPr>
            <w:hyperlink r:id="rId12" w:history="1">
              <w:r w:rsidR="00DB120A" w:rsidRPr="000A1A5D">
                <w:rPr>
                  <w:sz w:val="22"/>
                  <w:szCs w:val="22"/>
                </w:rPr>
                <w:t>dorf@gym-camoes.de</w:t>
              </w:r>
            </w:hyperlink>
          </w:p>
          <w:p w14:paraId="71E17A16" w14:textId="77777777" w:rsidR="00DB120A" w:rsidRPr="00625891" w:rsidRDefault="00DB120A" w:rsidP="00986B34">
            <w:pPr>
              <w:spacing w:line="276" w:lineRule="auto"/>
              <w:rPr>
                <w:rFonts w:cs="Arial"/>
              </w:rPr>
            </w:pPr>
            <w:r w:rsidRPr="00625891">
              <w:rPr>
                <w:rFonts w:cs="Arial"/>
                <w:sz w:val="22"/>
              </w:rPr>
              <w:t>Tel.: 0815-4712</w:t>
            </w:r>
          </w:p>
        </w:tc>
      </w:tr>
      <w:tr w:rsidR="00DB120A" w:rsidRPr="00625891" w14:paraId="37793568" w14:textId="77777777" w:rsidTr="00986B34">
        <w:tc>
          <w:tcPr>
            <w:tcW w:w="2518" w:type="dxa"/>
          </w:tcPr>
          <w:p w14:paraId="4262B5E9" w14:textId="77777777" w:rsidR="00DB120A" w:rsidRPr="00625891" w:rsidRDefault="00DB120A" w:rsidP="00060CE0">
            <w:pPr>
              <w:spacing w:line="276" w:lineRule="auto"/>
              <w:rPr>
                <w:rFonts w:cs="Arial"/>
              </w:rPr>
            </w:pPr>
            <w:r>
              <w:rPr>
                <w:rFonts w:cs="Arial"/>
                <w:sz w:val="22"/>
              </w:rPr>
              <w:t>Frau Pauls</w:t>
            </w:r>
          </w:p>
        </w:tc>
        <w:tc>
          <w:tcPr>
            <w:tcW w:w="3619" w:type="dxa"/>
          </w:tcPr>
          <w:p w14:paraId="5FE98C13" w14:textId="77777777" w:rsidR="00DB120A" w:rsidRPr="00625891" w:rsidRDefault="00DB120A" w:rsidP="00986B34">
            <w:pPr>
              <w:spacing w:line="276" w:lineRule="auto"/>
              <w:rPr>
                <w:rFonts w:cs="Arial"/>
              </w:rPr>
            </w:pPr>
            <w:r>
              <w:rPr>
                <w:rFonts w:cs="Arial"/>
                <w:sz w:val="22"/>
              </w:rPr>
              <w:t>Organisation</w:t>
            </w:r>
            <w:r w:rsidRPr="00625891">
              <w:rPr>
                <w:rFonts w:cs="Arial"/>
                <w:sz w:val="22"/>
              </w:rPr>
              <w:t xml:space="preserve"> Schüleraustausch</w:t>
            </w:r>
            <w:r>
              <w:rPr>
                <w:rFonts w:cs="Arial"/>
                <w:sz w:val="22"/>
              </w:rPr>
              <w:t xml:space="preserve"> S</w:t>
            </w:r>
            <w:r w:rsidRPr="00060CE0">
              <w:rPr>
                <w:rFonts w:cs="Arial"/>
                <w:sz w:val="22"/>
              </w:rPr>
              <w:t>ã</w:t>
            </w:r>
            <w:r>
              <w:rPr>
                <w:rFonts w:cs="Arial"/>
                <w:sz w:val="22"/>
              </w:rPr>
              <w:t>o Paulo</w:t>
            </w:r>
            <w:r w:rsidRPr="00625891">
              <w:rPr>
                <w:rFonts w:cs="Arial"/>
                <w:sz w:val="22"/>
              </w:rPr>
              <w:t>;</w:t>
            </w:r>
            <w:r w:rsidRPr="00937191">
              <w:rPr>
                <w:rFonts w:cs="Arial"/>
                <w:sz w:val="22"/>
              </w:rPr>
              <w:t xml:space="preserve"> Unterrichtsentwicklung,</w:t>
            </w:r>
            <w:r>
              <w:rPr>
                <w:rFonts w:cs="Arial"/>
                <w:sz w:val="22"/>
              </w:rPr>
              <w:t xml:space="preserve"> </w:t>
            </w:r>
            <w:r w:rsidRPr="00937191">
              <w:rPr>
                <w:rFonts w:cs="Arial"/>
                <w:sz w:val="22"/>
              </w:rPr>
              <w:t>Fortbildungskonze</w:t>
            </w:r>
            <w:r>
              <w:rPr>
                <w:rFonts w:cs="Arial"/>
                <w:sz w:val="22"/>
              </w:rPr>
              <w:t>pte,</w:t>
            </w:r>
            <w:r w:rsidRPr="00625891">
              <w:rPr>
                <w:rFonts w:cs="Arial"/>
                <w:sz w:val="22"/>
              </w:rPr>
              <w:t xml:space="preserve"> Koordination Vertiefungskurse</w:t>
            </w:r>
          </w:p>
          <w:p w14:paraId="1DAFAC57" w14:textId="77777777" w:rsidR="00DB120A" w:rsidRPr="00625891" w:rsidRDefault="00DB120A" w:rsidP="00986B34">
            <w:pPr>
              <w:spacing w:line="276" w:lineRule="auto"/>
              <w:rPr>
                <w:rFonts w:cs="Arial"/>
              </w:rPr>
            </w:pPr>
          </w:p>
        </w:tc>
        <w:tc>
          <w:tcPr>
            <w:tcW w:w="3069" w:type="dxa"/>
          </w:tcPr>
          <w:p w14:paraId="77734D9C" w14:textId="77777777" w:rsidR="00DB120A" w:rsidRPr="000A1A5D" w:rsidRDefault="0047214E" w:rsidP="00986B34">
            <w:pPr>
              <w:spacing w:line="276" w:lineRule="auto"/>
              <w:rPr>
                <w:rFonts w:cs="Arial"/>
                <w:szCs w:val="22"/>
              </w:rPr>
            </w:pPr>
            <w:hyperlink r:id="rId13" w:history="1">
              <w:r w:rsidR="00DB120A" w:rsidRPr="000A1A5D">
                <w:rPr>
                  <w:sz w:val="22"/>
                  <w:szCs w:val="22"/>
                </w:rPr>
                <w:t>santos@gym-camoes.de</w:t>
              </w:r>
            </w:hyperlink>
          </w:p>
          <w:p w14:paraId="1D7548DE" w14:textId="77777777" w:rsidR="00DB120A" w:rsidRPr="00625891" w:rsidRDefault="00DB120A" w:rsidP="00986B34">
            <w:pPr>
              <w:spacing w:line="276" w:lineRule="auto"/>
              <w:rPr>
                <w:rFonts w:cs="Arial"/>
              </w:rPr>
            </w:pPr>
            <w:r w:rsidRPr="00625891">
              <w:rPr>
                <w:rFonts w:cs="Arial"/>
                <w:sz w:val="22"/>
              </w:rPr>
              <w:t>Tel.: 0815-4713</w:t>
            </w:r>
          </w:p>
        </w:tc>
      </w:tr>
      <w:tr w:rsidR="00DB120A" w:rsidRPr="00625891" w14:paraId="3C66573D" w14:textId="77777777" w:rsidTr="00986B34">
        <w:tc>
          <w:tcPr>
            <w:tcW w:w="2518" w:type="dxa"/>
          </w:tcPr>
          <w:p w14:paraId="40029892" w14:textId="77777777" w:rsidR="00DB120A" w:rsidRPr="00625891" w:rsidRDefault="00DB120A" w:rsidP="00EC67E3">
            <w:pPr>
              <w:spacing w:line="276" w:lineRule="auto"/>
              <w:rPr>
                <w:rFonts w:cs="Arial"/>
              </w:rPr>
            </w:pPr>
            <w:r>
              <w:rPr>
                <w:rFonts w:cs="Arial"/>
                <w:sz w:val="22"/>
              </w:rPr>
              <w:t>Frau Santos</w:t>
            </w:r>
          </w:p>
        </w:tc>
        <w:tc>
          <w:tcPr>
            <w:tcW w:w="3619" w:type="dxa"/>
          </w:tcPr>
          <w:p w14:paraId="3EA3DEF3" w14:textId="77777777" w:rsidR="00DB120A" w:rsidRPr="00625891" w:rsidRDefault="00DB120A" w:rsidP="00060CE0">
            <w:pPr>
              <w:spacing w:line="276" w:lineRule="auto"/>
              <w:rPr>
                <w:rFonts w:cs="Arial"/>
              </w:rPr>
            </w:pPr>
            <w:r>
              <w:rPr>
                <w:rFonts w:cs="Arial"/>
                <w:sz w:val="22"/>
              </w:rPr>
              <w:t>Organisation</w:t>
            </w:r>
            <w:r w:rsidRPr="00625891">
              <w:rPr>
                <w:rFonts w:cs="Arial"/>
                <w:sz w:val="22"/>
              </w:rPr>
              <w:t xml:space="preserve"> Schüleraustausch</w:t>
            </w:r>
            <w:r>
              <w:rPr>
                <w:rFonts w:cs="Arial"/>
                <w:sz w:val="22"/>
              </w:rPr>
              <w:t xml:space="preserve"> Almada</w:t>
            </w:r>
            <w:r w:rsidRPr="00625891">
              <w:rPr>
                <w:rFonts w:cs="Arial"/>
                <w:sz w:val="22"/>
              </w:rPr>
              <w:t>;</w:t>
            </w:r>
          </w:p>
          <w:p w14:paraId="2FACD5D0" w14:textId="77777777" w:rsidR="00DB120A" w:rsidRPr="00625891" w:rsidRDefault="00DB120A" w:rsidP="00060CE0">
            <w:pPr>
              <w:spacing w:line="276" w:lineRule="auto"/>
              <w:rPr>
                <w:rFonts w:cs="Arial"/>
              </w:rPr>
            </w:pPr>
            <w:r w:rsidRPr="00625891">
              <w:rPr>
                <w:rFonts w:cs="Arial"/>
                <w:sz w:val="22"/>
              </w:rPr>
              <w:t xml:space="preserve">Planung mdl. </w:t>
            </w:r>
            <w:r>
              <w:rPr>
                <w:rFonts w:cs="Arial"/>
                <w:sz w:val="22"/>
              </w:rPr>
              <w:t>P</w:t>
            </w:r>
            <w:r w:rsidRPr="00625891">
              <w:rPr>
                <w:rFonts w:cs="Arial"/>
                <w:sz w:val="22"/>
              </w:rPr>
              <w:t>rüfungen</w:t>
            </w:r>
          </w:p>
        </w:tc>
        <w:tc>
          <w:tcPr>
            <w:tcW w:w="3069" w:type="dxa"/>
          </w:tcPr>
          <w:p w14:paraId="1493559F" w14:textId="77777777" w:rsidR="00DB120A" w:rsidRPr="000A1A5D" w:rsidRDefault="00DB120A" w:rsidP="00986B34">
            <w:pPr>
              <w:spacing w:line="276" w:lineRule="auto"/>
              <w:rPr>
                <w:szCs w:val="22"/>
              </w:rPr>
            </w:pPr>
            <w:r w:rsidRPr="000A1A5D">
              <w:rPr>
                <w:sz w:val="22"/>
                <w:szCs w:val="22"/>
              </w:rPr>
              <w:t>vieira</w:t>
            </w:r>
            <w:hyperlink r:id="rId14" w:history="1">
              <w:r w:rsidRPr="000A1A5D">
                <w:rPr>
                  <w:sz w:val="22"/>
                  <w:szCs w:val="22"/>
                </w:rPr>
                <w:t>@gym-camoes.de</w:t>
              </w:r>
            </w:hyperlink>
          </w:p>
          <w:p w14:paraId="73486C0E" w14:textId="77777777" w:rsidR="00DB120A" w:rsidRPr="00625891" w:rsidRDefault="00DB120A" w:rsidP="00986B34">
            <w:pPr>
              <w:spacing w:line="276" w:lineRule="auto"/>
              <w:rPr>
                <w:rFonts w:cs="Arial"/>
              </w:rPr>
            </w:pPr>
            <w:r w:rsidRPr="00625891">
              <w:rPr>
                <w:rFonts w:cs="Arial"/>
                <w:sz w:val="22"/>
              </w:rPr>
              <w:t>Tel.: 0815-4714</w:t>
            </w:r>
          </w:p>
        </w:tc>
      </w:tr>
    </w:tbl>
    <w:p w14:paraId="3D2D8645" w14:textId="77777777" w:rsidR="00DB120A" w:rsidRPr="00C26EF2" w:rsidRDefault="00DB120A" w:rsidP="00A307AE">
      <w:pPr>
        <w:spacing w:line="276" w:lineRule="auto"/>
        <w:rPr>
          <w:rFonts w:cs="Arial"/>
          <w:color w:val="0000FF"/>
        </w:rPr>
      </w:pPr>
    </w:p>
    <w:p w14:paraId="1684C702" w14:textId="77777777" w:rsidR="00DB120A" w:rsidRPr="006B389E" w:rsidRDefault="00DB120A" w:rsidP="00EC67E3">
      <w:pPr>
        <w:rPr>
          <w:rFonts w:cs="Arial"/>
          <w:b/>
          <w:sz w:val="28"/>
        </w:rPr>
      </w:pPr>
      <w:r w:rsidRPr="006B389E">
        <w:rPr>
          <w:rFonts w:cs="Arial"/>
          <w:b/>
          <w:sz w:val="28"/>
        </w:rPr>
        <w:t>Fächerverbindender/ fachübergreifender Unterricht</w:t>
      </w:r>
    </w:p>
    <w:p w14:paraId="7ED34534" w14:textId="77777777" w:rsidR="00DB120A" w:rsidRDefault="00DB120A" w:rsidP="00EC67E3">
      <w:pPr>
        <w:rPr>
          <w:rFonts w:cs="Arial"/>
        </w:rPr>
      </w:pPr>
      <w:r w:rsidRPr="00C26EF2">
        <w:rPr>
          <w:rFonts w:cs="Arial"/>
        </w:rPr>
        <w:t xml:space="preserve">Das Fach </w:t>
      </w:r>
      <w:r>
        <w:rPr>
          <w:rFonts w:cs="Arial"/>
        </w:rPr>
        <w:t>Portugiesisch ist ein Unterrichtsfach, das</w:t>
      </w:r>
      <w:r w:rsidRPr="00C26EF2">
        <w:rPr>
          <w:rFonts w:cs="Arial"/>
        </w:rPr>
        <w:t xml:space="preserve"> auf Grund seiner ihm eigenen Struktur der Sachinhalte zahlreiche </w:t>
      </w:r>
      <w:r>
        <w:rPr>
          <w:rFonts w:cs="Arial"/>
        </w:rPr>
        <w:t>Parallelen zu den Fächern Geschichte, Französisch und Englisch aufweist.</w:t>
      </w:r>
      <w:r w:rsidRPr="00C26EF2">
        <w:rPr>
          <w:rFonts w:cs="Arial"/>
        </w:rPr>
        <w:t xml:space="preserve"> Um die Dimension der Verbindung versch</w:t>
      </w:r>
      <w:r>
        <w:rPr>
          <w:rFonts w:cs="Arial"/>
        </w:rPr>
        <w:t xml:space="preserve">iedener Fachbereiche bewusst zu </w:t>
      </w:r>
      <w:r w:rsidRPr="00C26EF2">
        <w:rPr>
          <w:rFonts w:cs="Arial"/>
        </w:rPr>
        <w:t xml:space="preserve">machen, vereinbart die Fachkonferenz eine enge Zusammenarbeit mit </w:t>
      </w:r>
      <w:r>
        <w:rPr>
          <w:rFonts w:cs="Arial"/>
        </w:rPr>
        <w:t xml:space="preserve">o.a. Fächern im Hinblick auf eventuelle inhaltliche/thematische Überschneidungen. </w:t>
      </w:r>
    </w:p>
    <w:p w14:paraId="0A12E5EA" w14:textId="77777777" w:rsidR="00DB120A" w:rsidRDefault="00DB120A" w:rsidP="00285C05">
      <w:pPr>
        <w:pStyle w:val="berschrift1"/>
        <w:ind w:left="0" w:firstLine="0"/>
        <w:rPr>
          <w:bCs/>
          <w:sz w:val="28"/>
        </w:rPr>
        <w:sectPr w:rsidR="00DB120A" w:rsidSect="00DD1E9F">
          <w:pgSz w:w="11904" w:h="16838" w:code="9"/>
          <w:pgMar w:top="1985" w:right="1985" w:bottom="2552" w:left="1985" w:header="709" w:footer="1985" w:gutter="0"/>
          <w:cols w:space="708"/>
          <w:titlePg/>
        </w:sectPr>
      </w:pPr>
    </w:p>
    <w:p w14:paraId="120AE59A" w14:textId="77777777" w:rsidR="00DB120A" w:rsidRPr="00285C05" w:rsidRDefault="00DB120A" w:rsidP="00285C05">
      <w:pPr>
        <w:pStyle w:val="berschrift1"/>
        <w:ind w:left="0" w:firstLine="0"/>
        <w:rPr>
          <w:bCs/>
          <w:sz w:val="28"/>
        </w:rPr>
      </w:pPr>
      <w:bookmarkStart w:id="9" w:name="_Toc393791950"/>
      <w:r w:rsidRPr="00285C05">
        <w:rPr>
          <w:bCs/>
          <w:sz w:val="28"/>
        </w:rPr>
        <w:lastRenderedPageBreak/>
        <w:t>2</w:t>
      </w:r>
      <w:r w:rsidRPr="00285C05">
        <w:rPr>
          <w:bCs/>
          <w:sz w:val="28"/>
        </w:rPr>
        <w:tab/>
      </w:r>
      <w:bookmarkEnd w:id="5"/>
      <w:bookmarkEnd w:id="6"/>
      <w:bookmarkEnd w:id="7"/>
      <w:r>
        <w:rPr>
          <w:bCs/>
          <w:sz w:val="28"/>
        </w:rPr>
        <w:t>Entscheidungen zum Unterricht</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4"/>
      </w:tblGrid>
      <w:tr w:rsidR="00DB120A" w:rsidRPr="005C370B" w14:paraId="58E02669" w14:textId="77777777" w:rsidTr="005C370B">
        <w:tc>
          <w:tcPr>
            <w:tcW w:w="8074" w:type="dxa"/>
            <w:shd w:val="clear" w:color="auto" w:fill="D9D9D9"/>
          </w:tcPr>
          <w:p w14:paraId="47170323" w14:textId="77777777" w:rsidR="00DB120A" w:rsidRPr="00E40655" w:rsidRDefault="00DB120A" w:rsidP="00191D82">
            <w:pPr>
              <w:pStyle w:val="StandardWeb"/>
              <w:jc w:val="both"/>
              <w:rPr>
                <w:rStyle w:val="Fett"/>
                <w:rFonts w:ascii="Arial" w:hAnsi="Arial" w:cs="Arial"/>
                <w:b w:val="0"/>
              </w:rPr>
            </w:pPr>
            <w:bookmarkStart w:id="10" w:name="_Toc78947481"/>
            <w:bookmarkStart w:id="11" w:name="_Toc80167958"/>
            <w:bookmarkStart w:id="12" w:name="_Toc80169679"/>
            <w:r w:rsidRPr="005C370B">
              <w:rPr>
                <w:rFonts w:ascii="Arial" w:hAnsi="Arial" w:cs="Arial"/>
                <w:b/>
              </w:rPr>
              <w:t xml:space="preserve">Hinweis: </w:t>
            </w:r>
            <w:r w:rsidRPr="005C370B">
              <w:rPr>
                <w:rFonts w:ascii="Arial" w:hAnsi="Arial" w:cs="Arial"/>
              </w:rPr>
              <w:t xml:space="preserve">Die </w:t>
            </w:r>
            <w:r>
              <w:rPr>
                <w:rFonts w:ascii="Arial" w:hAnsi="Arial" w:cs="Arial"/>
              </w:rPr>
              <w:t>nach</w:t>
            </w:r>
            <w:r w:rsidRPr="005C370B">
              <w:rPr>
                <w:rFonts w:ascii="Arial" w:hAnsi="Arial" w:cs="Arial"/>
              </w:rPr>
              <w:t>folgend dargestellte Umsetzung der verbindlichen Kompetenzerwartungen des Kernlehrplans f</w:t>
            </w:r>
            <w:r>
              <w:rPr>
                <w:rFonts w:ascii="Arial" w:hAnsi="Arial" w:cs="Arial"/>
              </w:rPr>
              <w:t>indet auf zwei Ebenen statt. Die</w:t>
            </w:r>
            <w:r w:rsidRPr="005C370B">
              <w:rPr>
                <w:rFonts w:ascii="Arial" w:hAnsi="Arial" w:cs="Arial"/>
              </w:rPr>
              <w:t xml:space="preserve"> </w:t>
            </w:r>
            <w:r w:rsidRPr="005C370B">
              <w:rPr>
                <w:rFonts w:ascii="Arial" w:hAnsi="Arial" w:cs="Arial"/>
                <w:b/>
              </w:rPr>
              <w:t xml:space="preserve">Übersichtsraster </w:t>
            </w:r>
            <w:r w:rsidRPr="00E40655">
              <w:rPr>
                <w:rFonts w:ascii="Arial" w:hAnsi="Arial" w:cs="Arial"/>
              </w:rPr>
              <w:t>(2.1.1</w:t>
            </w:r>
            <w:r>
              <w:rPr>
                <w:rFonts w:ascii="Arial" w:hAnsi="Arial" w:cs="Arial"/>
              </w:rPr>
              <w:t xml:space="preserve"> und 2.1.2</w:t>
            </w:r>
            <w:r w:rsidRPr="00E40655">
              <w:rPr>
                <w:rFonts w:ascii="Arial" w:hAnsi="Arial" w:cs="Arial"/>
              </w:rPr>
              <w:t>)</w:t>
            </w:r>
            <w:r>
              <w:rPr>
                <w:rFonts w:ascii="Arial" w:hAnsi="Arial" w:cs="Arial"/>
              </w:rPr>
              <w:t xml:space="preserve"> geben</w:t>
            </w:r>
            <w:r w:rsidRPr="005C370B">
              <w:rPr>
                <w:rFonts w:ascii="Arial" w:hAnsi="Arial" w:cs="Arial"/>
              </w:rPr>
              <w:t xml:space="preserve"> den Lehrkräften einen raschen Überblick über die laut Fachkonferenz verbindlichen Unterrichtsvorhaben pro Schuljahr. In dem Raster sind</w:t>
            </w:r>
            <w:r>
              <w:rPr>
                <w:rFonts w:ascii="Arial" w:hAnsi="Arial" w:cs="Arial"/>
              </w:rPr>
              <w:t xml:space="preserve"> das Thema, die schwerpunktmäßig zu erwerbenden Kompetenzen und die zur Verfügung stehende Zeit ausgewiesen. Die </w:t>
            </w:r>
            <w:r w:rsidRPr="00E40655">
              <w:rPr>
                <w:rFonts w:ascii="Arial" w:hAnsi="Arial" w:cs="Arial"/>
                <w:b/>
              </w:rPr>
              <w:t>Konkretisierung von Unterrichtsvorhaben</w:t>
            </w:r>
            <w:r>
              <w:rPr>
                <w:rFonts w:ascii="Arial" w:hAnsi="Arial" w:cs="Arial"/>
              </w:rPr>
              <w:t xml:space="preserve"> (2.1.3</w:t>
            </w:r>
            <w:r w:rsidRPr="00E40655">
              <w:rPr>
                <w:rFonts w:ascii="Arial" w:hAnsi="Arial" w:cs="Arial"/>
              </w:rPr>
              <w:t>)</w:t>
            </w:r>
            <w:r w:rsidRPr="005C370B">
              <w:rPr>
                <w:rFonts w:ascii="Arial" w:hAnsi="Arial" w:cs="Arial"/>
              </w:rPr>
              <w:t xml:space="preserve"> </w:t>
            </w:r>
            <w:r>
              <w:rPr>
                <w:rFonts w:ascii="Arial" w:hAnsi="Arial" w:cs="Arial"/>
              </w:rPr>
              <w:t xml:space="preserve">führt die konkretisierten Kompetenzerwartungen in den jeweiligen Kompetenzbereichen auf und </w:t>
            </w:r>
            <w:r w:rsidRPr="005C370B">
              <w:rPr>
                <w:rFonts w:ascii="Arial" w:hAnsi="Arial" w:cs="Arial"/>
              </w:rPr>
              <w:t xml:space="preserve">verdeutlicht vorhabenbezogene Absprachen, z.B. zur Festlegung auf einen Aufgabentyp bei der Lernerfolgsüberprüfung durch eine Klausur. </w:t>
            </w:r>
          </w:p>
        </w:tc>
      </w:tr>
    </w:tbl>
    <w:p w14:paraId="2A2E7C0A" w14:textId="77777777" w:rsidR="00DB120A" w:rsidRDefault="00DB120A" w:rsidP="00CD3477">
      <w:pPr>
        <w:pStyle w:val="berschrift2"/>
        <w:ind w:left="482" w:hanging="482"/>
        <w:rPr>
          <w:bCs/>
          <w:sz w:val="26"/>
        </w:rPr>
      </w:pPr>
    </w:p>
    <w:p w14:paraId="545942B4" w14:textId="77777777" w:rsidR="00DB120A" w:rsidRPr="00CD3477" w:rsidRDefault="00DB120A" w:rsidP="00CD3477">
      <w:pPr>
        <w:pStyle w:val="berschrift2"/>
        <w:ind w:left="482" w:hanging="482"/>
        <w:rPr>
          <w:bCs/>
          <w:sz w:val="26"/>
        </w:rPr>
      </w:pPr>
      <w:bookmarkStart w:id="13" w:name="_Toc393791951"/>
      <w:r w:rsidRPr="00CD3477">
        <w:rPr>
          <w:bCs/>
          <w:sz w:val="26"/>
        </w:rPr>
        <w:t>2.1 Unterrichtsvorhaben</w:t>
      </w:r>
      <w:bookmarkEnd w:id="13"/>
    </w:p>
    <w:p w14:paraId="7F60E0A2" w14:textId="77777777" w:rsidR="00DB120A" w:rsidRDefault="00DB120A" w:rsidP="007A4549">
      <w:pPr>
        <w:spacing w:after="240"/>
      </w:pPr>
      <w:r>
        <w:t>Die Darstellung der Unterrichtsvorhaben im schulinternen Lehrplan insge</w:t>
      </w:r>
      <w:r w:rsidRPr="00EE37FA">
        <w:t xml:space="preserve">samt besitzt den Anspruch, </w:t>
      </w:r>
      <w:r w:rsidRPr="00590414">
        <w:t>die i</w:t>
      </w:r>
      <w:r w:rsidRPr="00EE37FA">
        <w:t xml:space="preserve">m Kernlehrplan aufgeführten Kompetenzen abzudecken. Dies entspricht der Verpflichtung jeder Lehrkraft, </w:t>
      </w:r>
      <w:r w:rsidRPr="005C5E6D">
        <w:t>die Kompetenzerwartungen des Kernlehrplans bei den Lernenden auszubil</w:t>
      </w:r>
      <w:r w:rsidRPr="00EE37FA">
        <w:t>den und zu entwickeln.</w:t>
      </w:r>
    </w:p>
    <w:p w14:paraId="4296A09C" w14:textId="77777777" w:rsidR="00DB120A" w:rsidRDefault="00DB120A" w:rsidP="007A4549">
      <w:pPr>
        <w:spacing w:after="240"/>
      </w:pPr>
      <w:r>
        <w:t>Die entsprechende Umsetzung erfolgt auf zwei Ebenen: der Übersichts- und der Konkretisierungsebene.</w:t>
      </w:r>
    </w:p>
    <w:p w14:paraId="279C60F5" w14:textId="77777777" w:rsidR="00DB120A" w:rsidRDefault="00DB120A" w:rsidP="007A4549">
      <w:pPr>
        <w:spacing w:after="240"/>
      </w:pPr>
      <w:r>
        <w:t xml:space="preserve">Im „Übersichtsraster Unterrichtsvorhaben“ (Kapitel 2.1.1) wird die für alle Lehrerinnen und Lehrer gemäß Fachkonferenzbeschluss </w:t>
      </w:r>
      <w:r w:rsidRPr="00590414">
        <w:t>verbindliche</w:t>
      </w:r>
      <w:r>
        <w:t xml:space="preserve"> Verteilung der Unterrichtsvorhaben dargestellt. Das Übersichtsraster dient dazu, den Kolleginnen und Kollegen einen schnellen Überblick über die Zuordnung der Unterrichtsvorhaben zu den einzelnen Jahrgangsstufen sowie den im Kernlehrplan genannten Kompetenzen zu verschaffen. Um Klarheit für die Lehrkräfte herzustellen und die Übersichtlichkeit zu gewährleisten, werden an dieser Stelle schwerpunktmäßig zu erwerbende Kompetenzen</w:t>
      </w:r>
      <w:r w:rsidRPr="008F5557">
        <w:t xml:space="preserve"> ausgewiesen, während die konkretisierten Kompetenzerwartungen erst auf der Ebene konkretisierter Unterrichtsvorhaben Berücksichtigung finden. </w:t>
      </w:r>
      <w:r>
        <w:t>Der ausgewiesene Zeitbedarf versteht sich als grobe Orientierungsgröße, die nach Bedarf über- oder unterschritten werden kann. Um Spielraum für Vertiefungen, besondere Schülerinteressen, aktuelle Themen bzw. die Erfordernisse anderer besonderer Ereignisse (z.B. Praktika, Kursfahrten o.ä.) zu erhalten, sind im Rahmen dieses schulinternen Lehrplans ca. 75 Prozent der Bruttounterrichtszeit verplant.</w:t>
      </w:r>
    </w:p>
    <w:p w14:paraId="35405A24" w14:textId="77777777" w:rsidR="00DB120A" w:rsidRDefault="00DB120A" w:rsidP="00960A17"/>
    <w:p w14:paraId="00CEE755" w14:textId="77777777" w:rsidR="00DB120A" w:rsidRPr="00E96E73" w:rsidRDefault="00DB120A" w:rsidP="00B57C3D">
      <w:pPr>
        <w:pStyle w:val="berschrift3"/>
      </w:pPr>
      <w:bookmarkStart w:id="14" w:name="_Toc393791952"/>
      <w:r w:rsidRPr="00E96E73">
        <w:lastRenderedPageBreak/>
        <w:t xml:space="preserve">2.1.1 Übersichtsraster Unterrichtsvorhaben Portugiesisch </w:t>
      </w:r>
      <w:r>
        <w:t>GK (f)</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2"/>
        <w:gridCol w:w="3962"/>
      </w:tblGrid>
      <w:tr w:rsidR="00DB120A" w:rsidRPr="00E96E73" w14:paraId="734D4261" w14:textId="77777777" w:rsidTr="00310775">
        <w:tc>
          <w:tcPr>
            <w:tcW w:w="5000" w:type="pct"/>
            <w:gridSpan w:val="2"/>
            <w:shd w:val="clear" w:color="auto" w:fill="D9D9D9"/>
          </w:tcPr>
          <w:p w14:paraId="1C8D4999" w14:textId="77777777" w:rsidR="00DB120A" w:rsidRPr="000E12AD" w:rsidRDefault="00DB120A" w:rsidP="000E12AD">
            <w:pPr>
              <w:spacing w:before="120" w:after="120"/>
              <w:jc w:val="center"/>
              <w:rPr>
                <w:b/>
                <w:szCs w:val="24"/>
              </w:rPr>
            </w:pPr>
            <w:r w:rsidRPr="000E12AD">
              <w:rPr>
                <w:b/>
                <w:szCs w:val="24"/>
              </w:rPr>
              <w:t xml:space="preserve">Einführungsphase </w:t>
            </w:r>
          </w:p>
        </w:tc>
      </w:tr>
      <w:tr w:rsidR="00DB120A" w:rsidRPr="00E96E73" w14:paraId="73121D4A" w14:textId="77777777" w:rsidTr="00310775">
        <w:tc>
          <w:tcPr>
            <w:tcW w:w="2500" w:type="pct"/>
          </w:tcPr>
          <w:p w14:paraId="75F879BC" w14:textId="77777777" w:rsidR="00DB120A" w:rsidRPr="00CB2AF8" w:rsidRDefault="00DB120A" w:rsidP="00146E0B">
            <w:pPr>
              <w:spacing w:after="60"/>
              <w:rPr>
                <w:rFonts w:cs="Arial"/>
                <w:i/>
                <w:szCs w:val="22"/>
                <w:u w:val="single"/>
                <w:lang w:val="pt-BR"/>
              </w:rPr>
            </w:pPr>
            <w:r w:rsidRPr="00CB2AF8">
              <w:rPr>
                <w:rFonts w:cs="Arial"/>
                <w:i/>
                <w:sz w:val="22"/>
                <w:szCs w:val="22"/>
                <w:u w:val="single"/>
                <w:lang w:val="pt-BR"/>
              </w:rPr>
              <w:t>Unterrichtsvorhaben I:</w:t>
            </w:r>
          </w:p>
          <w:p w14:paraId="58631882" w14:textId="77777777" w:rsidR="00DB120A" w:rsidRPr="007D0886" w:rsidRDefault="00DB120A" w:rsidP="00E96E73">
            <w:pPr>
              <w:jc w:val="left"/>
              <w:rPr>
                <w:rFonts w:cs="Arial"/>
                <w:b/>
                <w:sz w:val="20"/>
                <w:lang w:val="pt-BR"/>
              </w:rPr>
            </w:pPr>
            <w:r w:rsidRPr="007D0886">
              <w:rPr>
                <w:rFonts w:cs="Arial"/>
                <w:b/>
                <w:sz w:val="20"/>
                <w:lang w:val="pt-BR"/>
              </w:rPr>
              <w:t>Thema</w:t>
            </w:r>
            <w:r w:rsidRPr="007D0886">
              <w:rPr>
                <w:rFonts w:cs="Arial"/>
                <w:sz w:val="20"/>
                <w:lang w:val="pt-BR"/>
              </w:rPr>
              <w:t xml:space="preserve">: </w:t>
            </w:r>
            <w:r w:rsidRPr="007D0886">
              <w:rPr>
                <w:rFonts w:cs="Arial"/>
                <w:b/>
                <w:sz w:val="20"/>
                <w:lang w:val="pt-BR"/>
              </w:rPr>
              <w:t xml:space="preserve">Português, uma ponte entre </w:t>
            </w:r>
          </w:p>
          <w:p w14:paraId="6CB00CC3" w14:textId="77777777" w:rsidR="00DB120A" w:rsidRPr="007D0886" w:rsidRDefault="00DB120A" w:rsidP="009D2786">
            <w:pPr>
              <w:spacing w:after="60"/>
              <w:jc w:val="left"/>
              <w:rPr>
                <w:rFonts w:cs="Arial"/>
                <w:b/>
                <w:sz w:val="20"/>
                <w:lang w:val="en-US"/>
              </w:rPr>
            </w:pPr>
            <w:r w:rsidRPr="007D0886">
              <w:rPr>
                <w:rFonts w:cs="Arial"/>
                <w:b/>
                <w:sz w:val="20"/>
                <w:lang w:val="pt-BR"/>
              </w:rPr>
              <w:t xml:space="preserve">              </w:t>
            </w:r>
            <w:r w:rsidRPr="007D0886">
              <w:rPr>
                <w:rFonts w:cs="Arial"/>
                <w:b/>
                <w:sz w:val="20"/>
                <w:lang w:val="en-US"/>
              </w:rPr>
              <w:t>continentes</w:t>
            </w:r>
          </w:p>
          <w:p w14:paraId="38E6975E" w14:textId="77777777" w:rsidR="00DB120A" w:rsidRPr="007D0886" w:rsidRDefault="00DB120A" w:rsidP="0025009D">
            <w:pPr>
              <w:numPr>
                <w:ilvl w:val="0"/>
                <w:numId w:val="21"/>
              </w:numPr>
              <w:ind w:left="426" w:hanging="284"/>
              <w:jc w:val="left"/>
              <w:rPr>
                <w:rFonts w:cs="Arial"/>
                <w:i/>
                <w:sz w:val="20"/>
                <w:lang w:val="en-US"/>
              </w:rPr>
            </w:pPr>
            <w:r w:rsidRPr="007D0886">
              <w:rPr>
                <w:rFonts w:cs="Arial"/>
                <w:i/>
                <w:sz w:val="20"/>
                <w:lang w:val="en-US"/>
              </w:rPr>
              <w:t>Colonialismo e descolonização</w:t>
            </w:r>
          </w:p>
          <w:p w14:paraId="0149B4D0" w14:textId="77777777" w:rsidR="00DB120A" w:rsidRPr="007D0886" w:rsidRDefault="00DB120A" w:rsidP="0025009D">
            <w:pPr>
              <w:numPr>
                <w:ilvl w:val="0"/>
                <w:numId w:val="21"/>
              </w:numPr>
              <w:ind w:left="426" w:hanging="284"/>
              <w:jc w:val="left"/>
              <w:rPr>
                <w:rFonts w:cs="Arial"/>
                <w:i/>
                <w:sz w:val="20"/>
                <w:lang w:val="en-US"/>
              </w:rPr>
            </w:pPr>
            <w:r w:rsidRPr="007D0886">
              <w:rPr>
                <w:rFonts w:cs="Arial"/>
                <w:i/>
                <w:sz w:val="20"/>
                <w:lang w:val="en-US"/>
              </w:rPr>
              <w:t>Integração europeia</w:t>
            </w:r>
          </w:p>
          <w:p w14:paraId="03AA43DE" w14:textId="77777777" w:rsidR="00DB120A" w:rsidRPr="007D0886" w:rsidRDefault="00DB120A" w:rsidP="0025009D">
            <w:pPr>
              <w:numPr>
                <w:ilvl w:val="0"/>
                <w:numId w:val="21"/>
              </w:numPr>
              <w:ind w:left="426" w:hanging="284"/>
              <w:jc w:val="left"/>
              <w:rPr>
                <w:rFonts w:cs="Arial"/>
                <w:i/>
                <w:sz w:val="20"/>
                <w:lang w:val="es-ES"/>
              </w:rPr>
            </w:pPr>
            <w:r w:rsidRPr="007D0886">
              <w:rPr>
                <w:rFonts w:cs="Arial"/>
                <w:i/>
                <w:sz w:val="20"/>
                <w:lang w:val="es-ES"/>
              </w:rPr>
              <w:t>A língua portuguesa como elo de união: a CPLP</w:t>
            </w:r>
          </w:p>
          <w:p w14:paraId="35FA46E2" w14:textId="77777777" w:rsidR="00DB120A" w:rsidRPr="004C5482" w:rsidRDefault="00DB120A" w:rsidP="009D2786">
            <w:pPr>
              <w:spacing w:after="60"/>
              <w:rPr>
                <w:rFonts w:cs="Arial"/>
                <w:sz w:val="20"/>
                <w:lang w:val="es-ES"/>
              </w:rPr>
            </w:pPr>
          </w:p>
          <w:p w14:paraId="5D7E2A05" w14:textId="77777777" w:rsidR="00DB120A" w:rsidRPr="007D0886" w:rsidRDefault="00DB120A" w:rsidP="00E96E73">
            <w:pPr>
              <w:rPr>
                <w:rFonts w:cs="Arial"/>
                <w:sz w:val="20"/>
              </w:rPr>
            </w:pPr>
            <w:r w:rsidRPr="007D0886">
              <w:rPr>
                <w:rFonts w:cs="Arial"/>
                <w:b/>
                <w:sz w:val="20"/>
              </w:rPr>
              <w:t>Schwerpunktmäßig zu erwerbende (Teil-Kompetenzen):</w:t>
            </w:r>
          </w:p>
          <w:p w14:paraId="4C1EDB35" w14:textId="77777777" w:rsidR="00DB120A" w:rsidRPr="00E96E73" w:rsidRDefault="00DB120A" w:rsidP="007D0886">
            <w:pPr>
              <w:numPr>
                <w:ilvl w:val="0"/>
                <w:numId w:val="10"/>
              </w:numPr>
              <w:tabs>
                <w:tab w:val="left" w:pos="227"/>
                <w:tab w:val="left" w:pos="360"/>
                <w:tab w:val="left" w:pos="1440"/>
              </w:tabs>
              <w:ind w:left="0" w:firstLine="0"/>
              <w:jc w:val="left"/>
              <w:rPr>
                <w:sz w:val="20"/>
              </w:rPr>
            </w:pPr>
            <w:r w:rsidRPr="00E96E73">
              <w:rPr>
                <w:sz w:val="20"/>
              </w:rPr>
              <w:t xml:space="preserve">FKK: globales Hörverstehen </w:t>
            </w:r>
          </w:p>
          <w:p w14:paraId="56CC4E7A" w14:textId="77777777" w:rsidR="00DB120A" w:rsidRDefault="00DB120A" w:rsidP="007D0886">
            <w:pPr>
              <w:numPr>
                <w:ilvl w:val="0"/>
                <w:numId w:val="10"/>
              </w:numPr>
              <w:tabs>
                <w:tab w:val="left" w:pos="227"/>
                <w:tab w:val="left" w:pos="360"/>
                <w:tab w:val="left" w:pos="1440"/>
              </w:tabs>
              <w:ind w:left="0" w:firstLine="0"/>
              <w:jc w:val="left"/>
              <w:rPr>
                <w:sz w:val="20"/>
              </w:rPr>
            </w:pPr>
            <w:r w:rsidRPr="00CF4049">
              <w:rPr>
                <w:sz w:val="20"/>
              </w:rPr>
              <w:t xml:space="preserve">TMK: anwendungsorientierter Umgang </w:t>
            </w:r>
            <w:r>
              <w:rPr>
                <w:sz w:val="20"/>
              </w:rPr>
              <w:t xml:space="preserve">  </w:t>
            </w:r>
          </w:p>
          <w:p w14:paraId="76EB906F" w14:textId="77777777" w:rsidR="00DB120A" w:rsidRPr="00CF4049" w:rsidRDefault="00DB120A" w:rsidP="007D0886">
            <w:pPr>
              <w:tabs>
                <w:tab w:val="left" w:pos="227"/>
                <w:tab w:val="left" w:pos="1440"/>
              </w:tabs>
              <w:jc w:val="left"/>
              <w:rPr>
                <w:sz w:val="20"/>
              </w:rPr>
            </w:pPr>
            <w:r>
              <w:rPr>
                <w:sz w:val="20"/>
              </w:rPr>
              <w:t xml:space="preserve">    </w:t>
            </w:r>
            <w:r w:rsidRPr="00CF4049">
              <w:rPr>
                <w:sz w:val="20"/>
              </w:rPr>
              <w:t>mit Sach- und Gebrauchstexten</w:t>
            </w:r>
          </w:p>
          <w:p w14:paraId="4610E4AA" w14:textId="77777777" w:rsidR="00DB120A" w:rsidRPr="00E96E73" w:rsidRDefault="00DB120A" w:rsidP="00E96E73">
            <w:pPr>
              <w:rPr>
                <w:rFonts w:cs="Arial"/>
                <w:szCs w:val="22"/>
              </w:rPr>
            </w:pPr>
          </w:p>
          <w:p w14:paraId="11212ECB" w14:textId="77777777" w:rsidR="00DB120A" w:rsidRPr="004C5482" w:rsidRDefault="00DB120A" w:rsidP="000727C7">
            <w:pPr>
              <w:spacing w:before="60" w:after="60"/>
              <w:rPr>
                <w:rFonts w:cs="Arial"/>
                <w:sz w:val="20"/>
              </w:rPr>
            </w:pPr>
            <w:r w:rsidRPr="004C5482">
              <w:rPr>
                <w:rFonts w:cs="Arial"/>
                <w:b/>
                <w:sz w:val="20"/>
              </w:rPr>
              <w:t>Zeitbedarf: 12 - 16 Std.</w:t>
            </w:r>
          </w:p>
        </w:tc>
        <w:tc>
          <w:tcPr>
            <w:tcW w:w="2500" w:type="pct"/>
          </w:tcPr>
          <w:p w14:paraId="410CDDD7" w14:textId="77777777" w:rsidR="00DB120A" w:rsidRPr="00E96E73" w:rsidRDefault="00DB120A" w:rsidP="00146E0B">
            <w:pPr>
              <w:spacing w:after="60"/>
              <w:rPr>
                <w:rFonts w:cs="Arial"/>
                <w:i/>
                <w:szCs w:val="22"/>
                <w:u w:val="single"/>
              </w:rPr>
            </w:pPr>
            <w:r w:rsidRPr="00E96E73">
              <w:rPr>
                <w:rFonts w:cs="Arial"/>
                <w:i/>
                <w:sz w:val="22"/>
                <w:szCs w:val="22"/>
                <w:u w:val="single"/>
              </w:rPr>
              <w:t>Unterrichtsvorhaben II:</w:t>
            </w:r>
          </w:p>
          <w:p w14:paraId="25A74E82" w14:textId="77777777" w:rsidR="00DB120A" w:rsidRPr="007D0886" w:rsidRDefault="00DB120A" w:rsidP="009D2786">
            <w:pPr>
              <w:spacing w:after="60"/>
              <w:rPr>
                <w:rFonts w:cs="Arial"/>
                <w:b/>
                <w:sz w:val="20"/>
              </w:rPr>
            </w:pPr>
            <w:r w:rsidRPr="007D0886">
              <w:rPr>
                <w:rFonts w:cs="Arial"/>
                <w:b/>
                <w:sz w:val="20"/>
              </w:rPr>
              <w:t>Thema</w:t>
            </w:r>
            <w:r w:rsidRPr="007D0886">
              <w:rPr>
                <w:rFonts w:cs="Arial"/>
                <w:sz w:val="20"/>
              </w:rPr>
              <w:t xml:space="preserve">: </w:t>
            </w:r>
            <w:r w:rsidRPr="007D0886">
              <w:rPr>
                <w:rFonts w:cs="Arial"/>
                <w:b/>
                <w:sz w:val="20"/>
              </w:rPr>
              <w:t>Brasil, um gigante multifacetado</w:t>
            </w:r>
          </w:p>
          <w:p w14:paraId="1E7B9D0E" w14:textId="77777777" w:rsidR="00DB120A" w:rsidRPr="007D0886" w:rsidRDefault="00DB120A" w:rsidP="0025009D">
            <w:pPr>
              <w:numPr>
                <w:ilvl w:val="0"/>
                <w:numId w:val="21"/>
              </w:numPr>
              <w:ind w:left="426" w:hanging="284"/>
              <w:jc w:val="left"/>
              <w:rPr>
                <w:rFonts w:cs="Arial"/>
                <w:i/>
                <w:sz w:val="20"/>
                <w:lang w:val="en-US"/>
              </w:rPr>
            </w:pPr>
            <w:r w:rsidRPr="007D0886">
              <w:rPr>
                <w:rFonts w:cs="Arial"/>
                <w:i/>
                <w:sz w:val="20"/>
                <w:lang w:val="en-US"/>
              </w:rPr>
              <w:t xml:space="preserve">A diversidade regional </w:t>
            </w:r>
          </w:p>
          <w:p w14:paraId="0744F509" w14:textId="77777777" w:rsidR="00DB120A" w:rsidRPr="007D0886" w:rsidRDefault="00DB120A" w:rsidP="0025009D">
            <w:pPr>
              <w:numPr>
                <w:ilvl w:val="0"/>
                <w:numId w:val="21"/>
              </w:numPr>
              <w:ind w:left="426" w:hanging="284"/>
              <w:jc w:val="left"/>
              <w:rPr>
                <w:rFonts w:cs="Arial"/>
                <w:i/>
                <w:sz w:val="20"/>
                <w:lang w:val="en-US"/>
              </w:rPr>
            </w:pPr>
            <w:r w:rsidRPr="007D0886">
              <w:rPr>
                <w:rFonts w:cs="Arial"/>
                <w:i/>
                <w:sz w:val="20"/>
                <w:lang w:val="en-US"/>
              </w:rPr>
              <w:t xml:space="preserve">Vidas díspares: jovens brasileiros </w:t>
            </w:r>
          </w:p>
          <w:p w14:paraId="7B7910AA" w14:textId="77777777" w:rsidR="00DB120A" w:rsidRPr="007D0886" w:rsidRDefault="00DB120A" w:rsidP="00E96E73">
            <w:pPr>
              <w:rPr>
                <w:rFonts w:cs="Arial"/>
                <w:sz w:val="20"/>
                <w:lang w:val="en-US"/>
              </w:rPr>
            </w:pPr>
          </w:p>
          <w:p w14:paraId="6E814503" w14:textId="77777777" w:rsidR="00DB120A" w:rsidRPr="007D0886" w:rsidRDefault="00DB120A" w:rsidP="00E96E73">
            <w:pPr>
              <w:rPr>
                <w:rFonts w:cs="Arial"/>
                <w:sz w:val="20"/>
                <w:lang w:val="en-US"/>
              </w:rPr>
            </w:pPr>
          </w:p>
          <w:p w14:paraId="70417CA6" w14:textId="77777777" w:rsidR="00DB120A" w:rsidRPr="007D0886" w:rsidRDefault="00DB120A" w:rsidP="00E96E73">
            <w:pPr>
              <w:rPr>
                <w:rFonts w:cs="Arial"/>
                <w:sz w:val="20"/>
                <w:lang w:val="en-US"/>
              </w:rPr>
            </w:pPr>
          </w:p>
          <w:p w14:paraId="1B57D030" w14:textId="77777777" w:rsidR="00DB120A" w:rsidRDefault="00DB120A" w:rsidP="00E96E73">
            <w:pPr>
              <w:rPr>
                <w:rFonts w:cs="Arial"/>
                <w:b/>
                <w:sz w:val="20"/>
              </w:rPr>
            </w:pPr>
          </w:p>
          <w:p w14:paraId="12DA79DD" w14:textId="77777777" w:rsidR="00DB120A" w:rsidRPr="007D0886" w:rsidRDefault="00DB120A" w:rsidP="00E96E73">
            <w:pPr>
              <w:rPr>
                <w:rFonts w:cs="Arial"/>
                <w:sz w:val="20"/>
              </w:rPr>
            </w:pPr>
            <w:r w:rsidRPr="007D0886">
              <w:rPr>
                <w:rFonts w:cs="Arial"/>
                <w:b/>
                <w:sz w:val="20"/>
              </w:rPr>
              <w:t>Schwerpunktmäßig zu erwerbende (Teil-Kompetenzen):</w:t>
            </w:r>
          </w:p>
          <w:p w14:paraId="6281BE24" w14:textId="77777777" w:rsidR="00DB120A" w:rsidRDefault="00DB120A" w:rsidP="007D0886">
            <w:pPr>
              <w:numPr>
                <w:ilvl w:val="0"/>
                <w:numId w:val="10"/>
              </w:numPr>
              <w:tabs>
                <w:tab w:val="left" w:pos="227"/>
                <w:tab w:val="left" w:pos="360"/>
                <w:tab w:val="left" w:pos="1505"/>
              </w:tabs>
              <w:ind w:left="0" w:firstLine="0"/>
              <w:jc w:val="left"/>
              <w:rPr>
                <w:sz w:val="20"/>
              </w:rPr>
            </w:pPr>
            <w:r w:rsidRPr="00E96E73">
              <w:rPr>
                <w:sz w:val="20"/>
              </w:rPr>
              <w:t xml:space="preserve">FKK: detailliertes Hör-/Sehverstehen, </w:t>
            </w:r>
            <w:r>
              <w:rPr>
                <w:sz w:val="20"/>
              </w:rPr>
              <w:t xml:space="preserve"> </w:t>
            </w:r>
          </w:p>
          <w:p w14:paraId="26686763" w14:textId="77777777" w:rsidR="00DB120A" w:rsidRPr="00E96E73" w:rsidRDefault="00DB120A" w:rsidP="007D0886">
            <w:pPr>
              <w:tabs>
                <w:tab w:val="left" w:pos="227"/>
                <w:tab w:val="left" w:pos="1505"/>
              </w:tabs>
              <w:jc w:val="left"/>
              <w:rPr>
                <w:sz w:val="20"/>
              </w:rPr>
            </w:pPr>
            <w:r>
              <w:rPr>
                <w:sz w:val="20"/>
              </w:rPr>
              <w:t xml:space="preserve">   </w:t>
            </w:r>
            <w:r w:rsidRPr="00E96E73">
              <w:rPr>
                <w:sz w:val="20"/>
              </w:rPr>
              <w:t xml:space="preserve">analytisch-interpretierendes Schreiben </w:t>
            </w:r>
          </w:p>
          <w:p w14:paraId="0E53018E" w14:textId="77777777" w:rsidR="00DB120A" w:rsidRDefault="00DB120A" w:rsidP="007D0886">
            <w:pPr>
              <w:numPr>
                <w:ilvl w:val="0"/>
                <w:numId w:val="10"/>
              </w:numPr>
              <w:tabs>
                <w:tab w:val="left" w:pos="227"/>
                <w:tab w:val="left" w:pos="360"/>
                <w:tab w:val="left" w:pos="1440"/>
              </w:tabs>
              <w:ind w:left="0" w:firstLine="0"/>
              <w:jc w:val="left"/>
              <w:rPr>
                <w:sz w:val="20"/>
              </w:rPr>
            </w:pPr>
            <w:r w:rsidRPr="00E96E73">
              <w:rPr>
                <w:sz w:val="20"/>
              </w:rPr>
              <w:t>TMK: analytisch-interpretierender Um</w:t>
            </w:r>
          </w:p>
          <w:p w14:paraId="216F6E18" w14:textId="77777777" w:rsidR="00DB120A" w:rsidRPr="009D2786" w:rsidRDefault="00DB120A" w:rsidP="007D0886">
            <w:pPr>
              <w:tabs>
                <w:tab w:val="left" w:pos="227"/>
                <w:tab w:val="left" w:pos="1440"/>
              </w:tabs>
              <w:jc w:val="left"/>
              <w:rPr>
                <w:sz w:val="20"/>
              </w:rPr>
            </w:pPr>
            <w:r>
              <w:rPr>
                <w:sz w:val="20"/>
              </w:rPr>
              <w:t xml:space="preserve">    </w:t>
            </w:r>
            <w:r w:rsidRPr="00E96E73">
              <w:rPr>
                <w:sz w:val="20"/>
              </w:rPr>
              <w:t>gang mit mehrfach kodierten</w:t>
            </w:r>
            <w:r w:rsidRPr="009D2786">
              <w:rPr>
                <w:sz w:val="20"/>
              </w:rPr>
              <w:t xml:space="preserve"> Texten </w:t>
            </w:r>
          </w:p>
          <w:p w14:paraId="4ADF4976" w14:textId="77777777" w:rsidR="00DB120A" w:rsidRPr="00E96E73" w:rsidRDefault="00DB120A" w:rsidP="000727C7">
            <w:pPr>
              <w:spacing w:before="120" w:after="60"/>
              <w:rPr>
                <w:rFonts w:cs="Arial"/>
                <w:i/>
                <w:szCs w:val="22"/>
                <w:u w:val="single"/>
              </w:rPr>
            </w:pPr>
            <w:r w:rsidRPr="004C5482">
              <w:rPr>
                <w:rFonts w:cs="Arial"/>
                <w:b/>
                <w:sz w:val="20"/>
              </w:rPr>
              <w:t>Zeitbedarf: 16 -20 Std</w:t>
            </w:r>
            <w:r w:rsidRPr="00305A62">
              <w:rPr>
                <w:rFonts w:cs="Arial"/>
                <w:b/>
                <w:sz w:val="22"/>
                <w:szCs w:val="22"/>
              </w:rPr>
              <w:t>.</w:t>
            </w:r>
          </w:p>
        </w:tc>
      </w:tr>
      <w:tr w:rsidR="00DB120A" w:rsidRPr="00E96E73" w14:paraId="59AEDA6E" w14:textId="77777777" w:rsidTr="00310775">
        <w:tc>
          <w:tcPr>
            <w:tcW w:w="2500" w:type="pct"/>
          </w:tcPr>
          <w:p w14:paraId="18FA8F87" w14:textId="77777777" w:rsidR="00DB120A" w:rsidRPr="00E96E73" w:rsidRDefault="00DB120A" w:rsidP="00146E0B">
            <w:pPr>
              <w:spacing w:after="60"/>
              <w:rPr>
                <w:rFonts w:cs="Arial"/>
                <w:i/>
                <w:szCs w:val="22"/>
                <w:u w:val="single"/>
              </w:rPr>
            </w:pPr>
            <w:r w:rsidRPr="00E96E73">
              <w:rPr>
                <w:rFonts w:cs="Arial"/>
                <w:i/>
                <w:sz w:val="22"/>
                <w:szCs w:val="22"/>
                <w:u w:val="single"/>
              </w:rPr>
              <w:t>Unterrichtsvorhaben III:</w:t>
            </w:r>
          </w:p>
          <w:p w14:paraId="5F60FA65" w14:textId="77777777" w:rsidR="00DB120A" w:rsidRPr="004C5482" w:rsidRDefault="00DB120A" w:rsidP="004C5482">
            <w:pPr>
              <w:tabs>
                <w:tab w:val="left" w:pos="1980"/>
                <w:tab w:val="left" w:pos="3574"/>
              </w:tabs>
              <w:spacing w:after="60"/>
              <w:ind w:right="227"/>
              <w:jc w:val="left"/>
              <w:rPr>
                <w:rFonts w:cs="Arial"/>
                <w:b/>
                <w:sz w:val="20"/>
                <w:lang w:val="pt-BR"/>
              </w:rPr>
            </w:pPr>
            <w:r w:rsidRPr="004C5482">
              <w:rPr>
                <w:rFonts w:cs="Arial"/>
                <w:b/>
                <w:sz w:val="20"/>
                <w:lang w:val="pt-BR"/>
              </w:rPr>
              <w:t>Thema</w:t>
            </w:r>
            <w:r w:rsidRPr="004C5482">
              <w:rPr>
                <w:rFonts w:cs="Arial"/>
                <w:sz w:val="20"/>
                <w:lang w:val="pt-BR"/>
              </w:rPr>
              <w:t xml:space="preserve">: </w:t>
            </w:r>
            <w:r w:rsidRPr="004C5482">
              <w:rPr>
                <w:rFonts w:cs="Arial"/>
                <w:b/>
                <w:sz w:val="20"/>
                <w:lang w:val="pt-BR"/>
              </w:rPr>
              <w:t>Literatura</w:t>
            </w:r>
            <w:r w:rsidRPr="004C5482">
              <w:rPr>
                <w:rFonts w:cs="Arial"/>
                <w:sz w:val="20"/>
                <w:lang w:val="pt-BR"/>
              </w:rPr>
              <w:t xml:space="preserve">, </w:t>
            </w:r>
            <w:r w:rsidRPr="004C5482">
              <w:rPr>
                <w:rFonts w:cs="Arial"/>
                <w:b/>
                <w:sz w:val="20"/>
                <w:lang w:val="pt-BR"/>
              </w:rPr>
              <w:t>espelho da  socidade</w:t>
            </w:r>
          </w:p>
          <w:p w14:paraId="2672D20E" w14:textId="77777777" w:rsidR="00DB120A" w:rsidRPr="007D0886" w:rsidRDefault="00DB120A" w:rsidP="0025009D">
            <w:pPr>
              <w:numPr>
                <w:ilvl w:val="0"/>
                <w:numId w:val="21"/>
              </w:numPr>
              <w:ind w:left="426" w:hanging="284"/>
              <w:jc w:val="left"/>
              <w:rPr>
                <w:rFonts w:cs="Arial"/>
                <w:i/>
                <w:sz w:val="20"/>
                <w:lang w:val="es-ES"/>
              </w:rPr>
            </w:pPr>
            <w:r w:rsidRPr="007D0886">
              <w:rPr>
                <w:rFonts w:cs="Arial"/>
                <w:i/>
                <w:sz w:val="20"/>
                <w:lang w:val="es-ES"/>
              </w:rPr>
              <w:t xml:space="preserve">Autores de países de expressão portuguesa </w:t>
            </w:r>
          </w:p>
          <w:p w14:paraId="1DF12301" w14:textId="77777777" w:rsidR="00DB120A" w:rsidRPr="007422A5" w:rsidRDefault="00DB120A" w:rsidP="00E96E73">
            <w:pPr>
              <w:jc w:val="left"/>
              <w:rPr>
                <w:rFonts w:cs="Arial"/>
                <w:b/>
                <w:szCs w:val="22"/>
                <w:lang w:val="es-ES"/>
              </w:rPr>
            </w:pPr>
          </w:p>
          <w:p w14:paraId="46D88E84" w14:textId="77777777" w:rsidR="00DB120A" w:rsidRPr="007422A5" w:rsidRDefault="00DB120A" w:rsidP="00E96E73">
            <w:pPr>
              <w:jc w:val="left"/>
              <w:rPr>
                <w:rFonts w:cs="Arial"/>
                <w:b/>
                <w:szCs w:val="22"/>
                <w:lang w:val="es-ES"/>
              </w:rPr>
            </w:pPr>
          </w:p>
          <w:p w14:paraId="7CE03DC8" w14:textId="77777777" w:rsidR="00DB120A" w:rsidRPr="004C5482" w:rsidRDefault="00DB120A" w:rsidP="00E96E73">
            <w:pPr>
              <w:rPr>
                <w:rFonts w:cs="Arial"/>
                <w:sz w:val="20"/>
              </w:rPr>
            </w:pPr>
            <w:r w:rsidRPr="004C5482">
              <w:rPr>
                <w:rFonts w:cs="Arial"/>
                <w:b/>
                <w:sz w:val="20"/>
              </w:rPr>
              <w:t>Schwerpunktmäßig zu erwerbende (Teil-Kompetenzen):</w:t>
            </w:r>
          </w:p>
          <w:p w14:paraId="41AF2E12" w14:textId="77777777" w:rsidR="00DB120A" w:rsidRDefault="00DB120A" w:rsidP="007D0886">
            <w:pPr>
              <w:numPr>
                <w:ilvl w:val="0"/>
                <w:numId w:val="10"/>
              </w:numPr>
              <w:tabs>
                <w:tab w:val="left" w:pos="227"/>
                <w:tab w:val="left" w:pos="360"/>
                <w:tab w:val="left" w:pos="1440"/>
              </w:tabs>
              <w:ind w:left="0" w:firstLine="0"/>
              <w:jc w:val="left"/>
              <w:rPr>
                <w:sz w:val="20"/>
              </w:rPr>
            </w:pPr>
            <w:r w:rsidRPr="00E96E73">
              <w:rPr>
                <w:sz w:val="20"/>
              </w:rPr>
              <w:t>FKK: Leseverstehen, produktionsorien</w:t>
            </w:r>
            <w:r>
              <w:rPr>
                <w:sz w:val="20"/>
              </w:rPr>
              <w:t xml:space="preserve">  </w:t>
            </w:r>
          </w:p>
          <w:p w14:paraId="788751A9" w14:textId="77777777" w:rsidR="00DB120A" w:rsidRPr="00E96E73" w:rsidRDefault="00DB120A" w:rsidP="007D0886">
            <w:pPr>
              <w:tabs>
                <w:tab w:val="left" w:pos="227"/>
                <w:tab w:val="left" w:pos="360"/>
                <w:tab w:val="left" w:pos="1440"/>
              </w:tabs>
              <w:jc w:val="left"/>
              <w:rPr>
                <w:sz w:val="20"/>
              </w:rPr>
            </w:pPr>
            <w:r>
              <w:rPr>
                <w:sz w:val="20"/>
              </w:rPr>
              <w:t xml:space="preserve">   </w:t>
            </w:r>
            <w:r w:rsidRPr="00E96E73">
              <w:rPr>
                <w:sz w:val="20"/>
              </w:rPr>
              <w:t>tiertes Schreiben</w:t>
            </w:r>
          </w:p>
          <w:p w14:paraId="7A54BA86" w14:textId="77777777" w:rsidR="00DB120A" w:rsidRDefault="00DB120A" w:rsidP="007D0886">
            <w:pPr>
              <w:numPr>
                <w:ilvl w:val="0"/>
                <w:numId w:val="10"/>
              </w:numPr>
              <w:tabs>
                <w:tab w:val="left" w:pos="227"/>
                <w:tab w:val="left" w:pos="360"/>
                <w:tab w:val="left" w:pos="1440"/>
              </w:tabs>
              <w:ind w:left="0" w:firstLine="0"/>
              <w:jc w:val="left"/>
              <w:rPr>
                <w:sz w:val="20"/>
              </w:rPr>
            </w:pPr>
            <w:r w:rsidRPr="00E96E73">
              <w:rPr>
                <w:sz w:val="20"/>
              </w:rPr>
              <w:t xml:space="preserve">TMK: produktionsorientierter </w:t>
            </w:r>
            <w:r>
              <w:rPr>
                <w:sz w:val="20"/>
              </w:rPr>
              <w:t xml:space="preserve">und analy </w:t>
            </w:r>
          </w:p>
          <w:p w14:paraId="1F84A9E2" w14:textId="77777777" w:rsidR="00DB120A" w:rsidRDefault="00DB120A" w:rsidP="007D0886">
            <w:pPr>
              <w:tabs>
                <w:tab w:val="left" w:pos="227"/>
                <w:tab w:val="left" w:pos="1440"/>
              </w:tabs>
              <w:jc w:val="left"/>
              <w:rPr>
                <w:sz w:val="20"/>
              </w:rPr>
            </w:pPr>
            <w:r>
              <w:rPr>
                <w:sz w:val="20"/>
              </w:rPr>
              <w:t xml:space="preserve">    tisch-interpretierender Umgang </w:t>
            </w:r>
            <w:r w:rsidRPr="00E96E73">
              <w:rPr>
                <w:sz w:val="20"/>
              </w:rPr>
              <w:t xml:space="preserve">mit </w:t>
            </w:r>
            <w:r>
              <w:rPr>
                <w:sz w:val="20"/>
              </w:rPr>
              <w:t>ein</w:t>
            </w:r>
          </w:p>
          <w:p w14:paraId="3F75F8AD" w14:textId="77777777" w:rsidR="00DB120A" w:rsidRPr="00E96E73" w:rsidRDefault="00DB120A" w:rsidP="007D0886">
            <w:pPr>
              <w:tabs>
                <w:tab w:val="left" w:pos="227"/>
                <w:tab w:val="left" w:pos="1440"/>
              </w:tabs>
              <w:jc w:val="left"/>
              <w:rPr>
                <w:sz w:val="20"/>
              </w:rPr>
            </w:pPr>
            <w:r>
              <w:rPr>
                <w:sz w:val="20"/>
              </w:rPr>
              <w:t xml:space="preserve">    fachen dramtischen Texten (Auszüge)</w:t>
            </w:r>
          </w:p>
          <w:p w14:paraId="2BD1D9D1" w14:textId="77777777" w:rsidR="00DB120A" w:rsidRDefault="00DB120A" w:rsidP="0078641B">
            <w:pPr>
              <w:ind w:left="357"/>
              <w:rPr>
                <w:sz w:val="20"/>
              </w:rPr>
            </w:pPr>
            <w:r w:rsidRPr="00E96E73">
              <w:rPr>
                <w:sz w:val="20"/>
              </w:rPr>
              <w:t xml:space="preserve">        </w:t>
            </w:r>
          </w:p>
          <w:p w14:paraId="2C9E0004" w14:textId="77777777" w:rsidR="00DB120A" w:rsidRPr="004C5482" w:rsidRDefault="00DB120A" w:rsidP="004C5482">
            <w:pPr>
              <w:spacing w:before="60" w:line="360" w:lineRule="auto"/>
              <w:ind w:left="357"/>
              <w:rPr>
                <w:sz w:val="20"/>
              </w:rPr>
            </w:pPr>
            <w:r w:rsidRPr="00E96E73">
              <w:rPr>
                <w:sz w:val="20"/>
              </w:rPr>
              <w:t xml:space="preserve"> </w:t>
            </w:r>
            <w:r w:rsidRPr="004C5482">
              <w:rPr>
                <w:rFonts w:cs="Arial"/>
                <w:b/>
                <w:sz w:val="20"/>
              </w:rPr>
              <w:t>Zeitbedarf: 16 - 20 Std.</w:t>
            </w:r>
          </w:p>
        </w:tc>
        <w:tc>
          <w:tcPr>
            <w:tcW w:w="2500" w:type="pct"/>
          </w:tcPr>
          <w:p w14:paraId="4473722B" w14:textId="77777777" w:rsidR="00DB120A" w:rsidRPr="00E96E73" w:rsidRDefault="00DB120A" w:rsidP="00690C4C">
            <w:pPr>
              <w:spacing w:after="60"/>
              <w:rPr>
                <w:rFonts w:cs="Arial"/>
                <w:i/>
                <w:szCs w:val="22"/>
                <w:u w:val="single"/>
              </w:rPr>
            </w:pPr>
            <w:r w:rsidRPr="00E96E73">
              <w:rPr>
                <w:rFonts w:cs="Arial"/>
                <w:i/>
                <w:sz w:val="22"/>
                <w:szCs w:val="22"/>
                <w:u w:val="single"/>
              </w:rPr>
              <w:t>Unterrichtsvorhaben IV:</w:t>
            </w:r>
          </w:p>
          <w:p w14:paraId="1BEFB7DC" w14:textId="77777777" w:rsidR="00DB120A" w:rsidRPr="004C5482" w:rsidRDefault="00DB120A" w:rsidP="00E96E73">
            <w:pPr>
              <w:rPr>
                <w:rFonts w:cs="Arial"/>
                <w:sz w:val="20"/>
              </w:rPr>
            </w:pPr>
            <w:r w:rsidRPr="004C5482">
              <w:rPr>
                <w:rFonts w:cs="Arial"/>
                <w:b/>
                <w:sz w:val="20"/>
              </w:rPr>
              <w:t>Thema</w:t>
            </w:r>
            <w:r w:rsidRPr="004C5482">
              <w:rPr>
                <w:rFonts w:cs="Arial"/>
                <w:sz w:val="20"/>
              </w:rPr>
              <w:t xml:space="preserve">: </w:t>
            </w:r>
            <w:r w:rsidRPr="004C5482">
              <w:rPr>
                <w:rFonts w:cs="Arial"/>
                <w:b/>
                <w:sz w:val="20"/>
              </w:rPr>
              <w:t xml:space="preserve">As luzes da cidade  </w:t>
            </w:r>
            <w:r w:rsidRPr="004C5482">
              <w:rPr>
                <w:rFonts w:cs="Arial"/>
                <w:sz w:val="20"/>
              </w:rPr>
              <w:t xml:space="preserve">  </w:t>
            </w:r>
          </w:p>
          <w:p w14:paraId="566D3D66" w14:textId="77777777" w:rsidR="00DB120A" w:rsidRPr="00E96E73" w:rsidRDefault="00DB120A" w:rsidP="009D2786">
            <w:pPr>
              <w:spacing w:after="60"/>
              <w:rPr>
                <w:rFonts w:cs="Arial"/>
                <w:szCs w:val="22"/>
              </w:rPr>
            </w:pPr>
            <w:r w:rsidRPr="00E96E73">
              <w:rPr>
                <w:rFonts w:cs="Arial"/>
                <w:sz w:val="22"/>
                <w:szCs w:val="22"/>
              </w:rPr>
              <w:t xml:space="preserve">         </w:t>
            </w:r>
          </w:p>
          <w:p w14:paraId="37D96106" w14:textId="77777777" w:rsidR="00DB120A" w:rsidRPr="007D0886" w:rsidRDefault="00DB120A" w:rsidP="0025009D">
            <w:pPr>
              <w:numPr>
                <w:ilvl w:val="0"/>
                <w:numId w:val="21"/>
              </w:numPr>
              <w:ind w:left="426" w:hanging="284"/>
              <w:jc w:val="left"/>
              <w:rPr>
                <w:rFonts w:cs="Arial"/>
                <w:i/>
                <w:sz w:val="20"/>
                <w:lang w:val="en-US"/>
              </w:rPr>
            </w:pPr>
            <w:r w:rsidRPr="007D0886">
              <w:rPr>
                <w:rFonts w:cs="Arial"/>
                <w:i/>
                <w:sz w:val="20"/>
                <w:lang w:val="en-US"/>
              </w:rPr>
              <w:t xml:space="preserve">Vida </w:t>
            </w:r>
            <w:smartTag w:uri="urn:schemas-microsoft-com:office:smarttags" w:element="place">
              <w:smartTag w:uri="urn:schemas-microsoft-com:office:smarttags" w:element="City">
                <w:r w:rsidRPr="007D0886">
                  <w:rPr>
                    <w:rFonts w:cs="Arial"/>
                    <w:i/>
                    <w:sz w:val="20"/>
                    <w:lang w:val="en-US"/>
                  </w:rPr>
                  <w:t>urbana</w:t>
                </w:r>
              </w:smartTag>
            </w:smartTag>
            <w:r w:rsidRPr="007D0886">
              <w:rPr>
                <w:rFonts w:cs="Arial"/>
                <w:i/>
                <w:sz w:val="20"/>
                <w:lang w:val="en-US"/>
              </w:rPr>
              <w:t>: luzes e sombras</w:t>
            </w:r>
          </w:p>
          <w:p w14:paraId="296BFD65" w14:textId="77777777" w:rsidR="00DB120A" w:rsidRPr="007D0886" w:rsidRDefault="00DB120A" w:rsidP="0025009D">
            <w:pPr>
              <w:numPr>
                <w:ilvl w:val="0"/>
                <w:numId w:val="21"/>
              </w:numPr>
              <w:ind w:left="426" w:hanging="284"/>
              <w:jc w:val="left"/>
              <w:rPr>
                <w:rFonts w:cs="Arial"/>
                <w:i/>
                <w:sz w:val="20"/>
                <w:lang w:val="en-US"/>
              </w:rPr>
            </w:pPr>
            <w:smartTag w:uri="urn:schemas-microsoft-com:office:smarttags" w:element="place">
              <w:smartTag w:uri="urn:schemas-microsoft-com:office:smarttags" w:element="City">
                <w:r w:rsidRPr="007D0886">
                  <w:rPr>
                    <w:rFonts w:cs="Arial"/>
                    <w:i/>
                    <w:sz w:val="20"/>
                    <w:lang w:val="en-US"/>
                  </w:rPr>
                  <w:t>São Paulo</w:t>
                </w:r>
              </w:smartTag>
            </w:smartTag>
            <w:r w:rsidRPr="007D0886">
              <w:rPr>
                <w:rFonts w:cs="Arial"/>
                <w:i/>
                <w:sz w:val="20"/>
                <w:lang w:val="en-US"/>
              </w:rPr>
              <w:t>, cidade em expansão</w:t>
            </w:r>
          </w:p>
          <w:p w14:paraId="2EE4D9D8" w14:textId="77777777" w:rsidR="00DB120A" w:rsidRPr="007D0886" w:rsidRDefault="00DB120A" w:rsidP="0025009D">
            <w:pPr>
              <w:numPr>
                <w:ilvl w:val="0"/>
                <w:numId w:val="21"/>
              </w:numPr>
              <w:ind w:left="426" w:hanging="284"/>
              <w:jc w:val="left"/>
              <w:rPr>
                <w:rFonts w:cs="Arial"/>
                <w:i/>
                <w:sz w:val="20"/>
                <w:lang w:val="en-US"/>
              </w:rPr>
            </w:pPr>
            <w:r w:rsidRPr="007D0886">
              <w:rPr>
                <w:rFonts w:cs="Arial"/>
                <w:i/>
                <w:sz w:val="20"/>
                <w:lang w:val="en-US"/>
              </w:rPr>
              <w:t>O futuro das cidades</w:t>
            </w:r>
          </w:p>
          <w:p w14:paraId="1C85F841" w14:textId="77777777" w:rsidR="00DB120A" w:rsidRPr="00E96E73" w:rsidRDefault="00DB120A" w:rsidP="00E96E73">
            <w:pPr>
              <w:jc w:val="left"/>
              <w:rPr>
                <w:rFonts w:cs="Arial"/>
                <w:i/>
                <w:szCs w:val="22"/>
              </w:rPr>
            </w:pPr>
            <w:r w:rsidRPr="00E96E73">
              <w:rPr>
                <w:rFonts w:cs="Arial"/>
                <w:i/>
                <w:sz w:val="22"/>
                <w:szCs w:val="22"/>
              </w:rPr>
              <w:t xml:space="preserve">             </w:t>
            </w:r>
          </w:p>
          <w:p w14:paraId="5A91A5B6" w14:textId="77777777" w:rsidR="00DB120A" w:rsidRPr="004C5482" w:rsidRDefault="00DB120A" w:rsidP="00E96E73">
            <w:pPr>
              <w:rPr>
                <w:rFonts w:cs="Arial"/>
                <w:sz w:val="20"/>
              </w:rPr>
            </w:pPr>
            <w:r w:rsidRPr="004C5482">
              <w:rPr>
                <w:rFonts w:cs="Arial"/>
                <w:b/>
                <w:sz w:val="20"/>
              </w:rPr>
              <w:t>Schwerpunktmäßig zu erwerbende (Teil-Kompetenzen):</w:t>
            </w:r>
          </w:p>
          <w:p w14:paraId="208F17A1" w14:textId="77777777" w:rsidR="00DB120A" w:rsidRPr="009D2786" w:rsidRDefault="00DB120A" w:rsidP="00E96E73">
            <w:pPr>
              <w:numPr>
                <w:ilvl w:val="0"/>
                <w:numId w:val="10"/>
              </w:numPr>
              <w:tabs>
                <w:tab w:val="left" w:pos="360"/>
              </w:tabs>
              <w:rPr>
                <w:sz w:val="20"/>
              </w:rPr>
            </w:pPr>
            <w:r w:rsidRPr="009D2786">
              <w:rPr>
                <w:sz w:val="20"/>
              </w:rPr>
              <w:t>FKK: analytisch-interpretierendes Schreiben,</w:t>
            </w:r>
            <w:r>
              <w:rPr>
                <w:sz w:val="20"/>
              </w:rPr>
              <w:t xml:space="preserve"> </w:t>
            </w:r>
            <w:r w:rsidRPr="009D2786">
              <w:rPr>
                <w:sz w:val="20"/>
              </w:rPr>
              <w:t>schriftl. und mündl. Sprachmittlung</w:t>
            </w:r>
          </w:p>
          <w:p w14:paraId="2C8A2D2B" w14:textId="77777777" w:rsidR="00DB120A" w:rsidRPr="00E96E73" w:rsidRDefault="00DB120A" w:rsidP="00E96E73">
            <w:pPr>
              <w:numPr>
                <w:ilvl w:val="0"/>
                <w:numId w:val="10"/>
              </w:numPr>
              <w:tabs>
                <w:tab w:val="left" w:pos="360"/>
              </w:tabs>
              <w:jc w:val="left"/>
              <w:rPr>
                <w:sz w:val="20"/>
              </w:rPr>
            </w:pPr>
            <w:r w:rsidRPr="00E96E73">
              <w:rPr>
                <w:sz w:val="20"/>
              </w:rPr>
              <w:t>TMK: analytisch-interpretierender Umgang</w:t>
            </w:r>
            <w:r>
              <w:rPr>
                <w:sz w:val="20"/>
              </w:rPr>
              <w:t xml:space="preserve"> mit Sach- und Gebrauchstexten</w:t>
            </w:r>
            <w:r w:rsidRPr="00E96E73">
              <w:rPr>
                <w:sz w:val="20"/>
              </w:rPr>
              <w:t xml:space="preserve"> </w:t>
            </w:r>
          </w:p>
          <w:p w14:paraId="4BF38E81" w14:textId="77777777" w:rsidR="00DB120A" w:rsidRPr="004C5482" w:rsidRDefault="00DB120A" w:rsidP="000727C7">
            <w:pPr>
              <w:spacing w:before="60" w:after="60"/>
              <w:rPr>
                <w:rFonts w:cs="Arial"/>
                <w:i/>
                <w:sz w:val="20"/>
                <w:u w:val="single"/>
              </w:rPr>
            </w:pPr>
            <w:r w:rsidRPr="004C5482">
              <w:rPr>
                <w:rFonts w:cs="Arial"/>
                <w:b/>
                <w:sz w:val="20"/>
              </w:rPr>
              <w:t>Zeitbedarf: 14 -18 Std.</w:t>
            </w:r>
          </w:p>
        </w:tc>
      </w:tr>
      <w:tr w:rsidR="00DB120A" w:rsidRPr="00E96E73" w14:paraId="3D5E9791" w14:textId="77777777" w:rsidTr="00310775">
        <w:tc>
          <w:tcPr>
            <w:tcW w:w="2500" w:type="pct"/>
          </w:tcPr>
          <w:p w14:paraId="23FE998F" w14:textId="77777777" w:rsidR="00DB120A" w:rsidRPr="007422A5" w:rsidRDefault="00DB120A" w:rsidP="00690C4C">
            <w:pPr>
              <w:spacing w:after="60"/>
              <w:rPr>
                <w:rFonts w:cs="Arial"/>
                <w:i/>
                <w:szCs w:val="22"/>
                <w:u w:val="single"/>
                <w:lang w:val="es-ES"/>
              </w:rPr>
            </w:pPr>
            <w:r w:rsidRPr="007422A5">
              <w:rPr>
                <w:rFonts w:cs="Arial"/>
                <w:i/>
                <w:sz w:val="22"/>
                <w:szCs w:val="22"/>
                <w:u w:val="single"/>
                <w:lang w:val="es-ES"/>
              </w:rPr>
              <w:t>Unterrichtsvorhaben V:</w:t>
            </w:r>
          </w:p>
          <w:p w14:paraId="7955D67E" w14:textId="77777777" w:rsidR="00DB120A" w:rsidRPr="004C5482" w:rsidRDefault="00DB120A" w:rsidP="009D2786">
            <w:pPr>
              <w:spacing w:after="60"/>
              <w:rPr>
                <w:rFonts w:cs="Arial"/>
                <w:b/>
                <w:sz w:val="20"/>
                <w:lang w:val="es-ES"/>
              </w:rPr>
            </w:pPr>
            <w:r w:rsidRPr="004C5482">
              <w:rPr>
                <w:rFonts w:cs="Arial"/>
                <w:b/>
                <w:sz w:val="20"/>
                <w:lang w:val="es-ES"/>
              </w:rPr>
              <w:t>Thema</w:t>
            </w:r>
            <w:r w:rsidRPr="004C5482">
              <w:rPr>
                <w:rFonts w:cs="Arial"/>
                <w:sz w:val="20"/>
                <w:lang w:val="es-ES"/>
              </w:rPr>
              <w:t xml:space="preserve">: </w:t>
            </w:r>
            <w:r w:rsidRPr="004C5482">
              <w:rPr>
                <w:rFonts w:cs="Arial"/>
                <w:b/>
                <w:sz w:val="20"/>
                <w:lang w:val="es-ES"/>
              </w:rPr>
              <w:t>Preparar o futuro num mundo em transformação</w:t>
            </w:r>
          </w:p>
          <w:p w14:paraId="6D128DEA" w14:textId="77777777" w:rsidR="00DB120A" w:rsidRPr="007D0886" w:rsidRDefault="00DB120A" w:rsidP="0025009D">
            <w:pPr>
              <w:numPr>
                <w:ilvl w:val="0"/>
                <w:numId w:val="21"/>
              </w:numPr>
              <w:ind w:left="426" w:hanging="284"/>
              <w:jc w:val="left"/>
              <w:rPr>
                <w:rFonts w:cs="Arial"/>
                <w:i/>
                <w:sz w:val="20"/>
                <w:lang w:val="en-US"/>
              </w:rPr>
            </w:pPr>
            <w:r w:rsidRPr="007D0886">
              <w:rPr>
                <w:rFonts w:cs="Arial"/>
                <w:i/>
                <w:sz w:val="20"/>
                <w:lang w:val="en-US"/>
              </w:rPr>
              <w:t>Sonhos e desafios pessoais</w:t>
            </w:r>
          </w:p>
          <w:p w14:paraId="7BDB4ACE" w14:textId="77777777" w:rsidR="00DB120A" w:rsidRPr="007D0886" w:rsidRDefault="00DB120A" w:rsidP="0025009D">
            <w:pPr>
              <w:numPr>
                <w:ilvl w:val="0"/>
                <w:numId w:val="21"/>
              </w:numPr>
              <w:ind w:left="426" w:hanging="284"/>
              <w:jc w:val="left"/>
              <w:rPr>
                <w:rFonts w:cs="Arial"/>
                <w:i/>
                <w:sz w:val="20"/>
                <w:lang w:val="en-US"/>
              </w:rPr>
            </w:pPr>
            <w:smartTag w:uri="urn:schemas-microsoft-com:office:smarttags" w:element="place">
              <w:smartTag w:uri="urn:schemas-microsoft-com:office:smarttags" w:element="City">
                <w:r w:rsidRPr="007D0886">
                  <w:rPr>
                    <w:rFonts w:cs="Arial"/>
                    <w:i/>
                    <w:sz w:val="20"/>
                    <w:lang w:val="en-US"/>
                  </w:rPr>
                  <w:t>Como</w:t>
                </w:r>
              </w:smartTag>
            </w:smartTag>
            <w:r w:rsidRPr="007D0886">
              <w:rPr>
                <w:rFonts w:cs="Arial"/>
                <w:i/>
                <w:sz w:val="20"/>
                <w:lang w:val="en-US"/>
              </w:rPr>
              <w:t xml:space="preserve"> escolher uma profissão?</w:t>
            </w:r>
          </w:p>
          <w:p w14:paraId="26D1CA55" w14:textId="77777777" w:rsidR="00DB120A" w:rsidRPr="007D0886" w:rsidRDefault="00DB120A" w:rsidP="0025009D">
            <w:pPr>
              <w:numPr>
                <w:ilvl w:val="0"/>
                <w:numId w:val="21"/>
              </w:numPr>
              <w:ind w:left="426" w:hanging="284"/>
              <w:jc w:val="left"/>
              <w:rPr>
                <w:rFonts w:cs="Arial"/>
                <w:i/>
                <w:sz w:val="20"/>
                <w:lang w:val="es-ES"/>
              </w:rPr>
            </w:pPr>
            <w:r w:rsidRPr="007D0886">
              <w:rPr>
                <w:rFonts w:cs="Arial"/>
                <w:i/>
                <w:sz w:val="20"/>
                <w:lang w:val="es-ES"/>
              </w:rPr>
              <w:t>Juntar experiências: intercâmbios e estágios profissionais</w:t>
            </w:r>
          </w:p>
          <w:p w14:paraId="594BDE58" w14:textId="77777777" w:rsidR="00DB120A" w:rsidRPr="007422A5" w:rsidRDefault="00DB120A" w:rsidP="00E96E73">
            <w:pPr>
              <w:rPr>
                <w:rFonts w:cs="Arial"/>
                <w:i/>
                <w:szCs w:val="22"/>
                <w:lang w:val="es-ES"/>
              </w:rPr>
            </w:pPr>
          </w:p>
          <w:p w14:paraId="4E9DAA0A" w14:textId="77777777" w:rsidR="00DB120A" w:rsidRPr="004C5482" w:rsidRDefault="00DB120A" w:rsidP="00E96E73">
            <w:pPr>
              <w:rPr>
                <w:rFonts w:cs="Arial"/>
                <w:sz w:val="20"/>
              </w:rPr>
            </w:pPr>
            <w:r w:rsidRPr="004C5482">
              <w:rPr>
                <w:rFonts w:cs="Arial"/>
                <w:b/>
                <w:sz w:val="20"/>
              </w:rPr>
              <w:t>Schwerpunktmäßig zu erwerbende (Teil-Kompetenzen):</w:t>
            </w:r>
          </w:p>
          <w:p w14:paraId="119113D5" w14:textId="77777777" w:rsidR="00DB120A" w:rsidRPr="00E96E73" w:rsidRDefault="00DB120A" w:rsidP="004C5482">
            <w:pPr>
              <w:numPr>
                <w:ilvl w:val="0"/>
                <w:numId w:val="10"/>
              </w:numPr>
              <w:tabs>
                <w:tab w:val="left" w:pos="227"/>
                <w:tab w:val="left" w:pos="360"/>
                <w:tab w:val="left" w:pos="1440"/>
              </w:tabs>
              <w:jc w:val="left"/>
              <w:rPr>
                <w:sz w:val="20"/>
              </w:rPr>
            </w:pPr>
            <w:r w:rsidRPr="00E96E73">
              <w:rPr>
                <w:sz w:val="20"/>
              </w:rPr>
              <w:lastRenderedPageBreak/>
              <w:t>FKK: Sprechen</w:t>
            </w:r>
            <w:r>
              <w:rPr>
                <w:sz w:val="20"/>
              </w:rPr>
              <w:t xml:space="preserve"> – an Gesprächen teilnehmen und zusammenhängendes Sprechen</w:t>
            </w:r>
          </w:p>
          <w:p w14:paraId="05B28FD3" w14:textId="77777777" w:rsidR="00DB120A" w:rsidRPr="00E96E73" w:rsidRDefault="00DB120A" w:rsidP="00E96E73">
            <w:pPr>
              <w:numPr>
                <w:ilvl w:val="0"/>
                <w:numId w:val="10"/>
              </w:numPr>
              <w:tabs>
                <w:tab w:val="left" w:pos="360"/>
              </w:tabs>
              <w:jc w:val="left"/>
              <w:rPr>
                <w:sz w:val="20"/>
              </w:rPr>
            </w:pPr>
            <w:r w:rsidRPr="00E96E73">
              <w:rPr>
                <w:sz w:val="20"/>
              </w:rPr>
              <w:t>TMK: anwendungsorientierter Umgang mit Sach- und Gebrauchtexten</w:t>
            </w:r>
          </w:p>
          <w:p w14:paraId="2E444308" w14:textId="77777777" w:rsidR="00DB120A" w:rsidRPr="00E96E73" w:rsidRDefault="00DB120A" w:rsidP="00E96E73">
            <w:pPr>
              <w:ind w:left="360"/>
              <w:jc w:val="left"/>
              <w:rPr>
                <w:sz w:val="20"/>
              </w:rPr>
            </w:pPr>
          </w:p>
          <w:p w14:paraId="0BCC5849" w14:textId="77777777" w:rsidR="00DB120A" w:rsidRPr="004C5482" w:rsidRDefault="00DB120A" w:rsidP="007967F0">
            <w:pPr>
              <w:spacing w:before="60" w:after="60"/>
              <w:rPr>
                <w:rFonts w:cs="Arial"/>
                <w:sz w:val="20"/>
              </w:rPr>
            </w:pPr>
            <w:r w:rsidRPr="004C5482">
              <w:rPr>
                <w:rFonts w:cs="Arial"/>
                <w:b/>
                <w:sz w:val="20"/>
              </w:rPr>
              <w:t>Zeitbedarf</w:t>
            </w:r>
            <w:r w:rsidRPr="004C5482">
              <w:rPr>
                <w:rFonts w:cs="Arial"/>
                <w:sz w:val="20"/>
              </w:rPr>
              <w:t xml:space="preserve">: </w:t>
            </w:r>
            <w:r w:rsidRPr="004C5482">
              <w:rPr>
                <w:rFonts w:cs="Arial"/>
                <w:b/>
                <w:sz w:val="20"/>
              </w:rPr>
              <w:t>12 -16 Std.</w:t>
            </w:r>
          </w:p>
        </w:tc>
        <w:tc>
          <w:tcPr>
            <w:tcW w:w="2500" w:type="pct"/>
          </w:tcPr>
          <w:p w14:paraId="39639BD9" w14:textId="77777777" w:rsidR="00DB120A" w:rsidRPr="00E96E73" w:rsidRDefault="00DB120A" w:rsidP="00E96E73">
            <w:pPr>
              <w:rPr>
                <w:rFonts w:cs="Arial"/>
                <w:i/>
                <w:szCs w:val="22"/>
                <w:u w:val="single"/>
              </w:rPr>
            </w:pPr>
          </w:p>
        </w:tc>
      </w:tr>
      <w:tr w:rsidR="00DB120A" w:rsidRPr="00305A62" w14:paraId="4792DF2D" w14:textId="77777777" w:rsidTr="00310775">
        <w:tc>
          <w:tcPr>
            <w:tcW w:w="5000" w:type="pct"/>
            <w:gridSpan w:val="2"/>
            <w:shd w:val="clear" w:color="auto" w:fill="D9D9D9"/>
          </w:tcPr>
          <w:p w14:paraId="70E9774E" w14:textId="77777777" w:rsidR="00DB120A" w:rsidRPr="00305A62" w:rsidRDefault="00DB120A" w:rsidP="00305A62">
            <w:pPr>
              <w:spacing w:before="120" w:after="120"/>
              <w:jc w:val="center"/>
              <w:rPr>
                <w:b/>
                <w:szCs w:val="22"/>
              </w:rPr>
            </w:pPr>
            <w:r w:rsidRPr="00305A62">
              <w:rPr>
                <w:b/>
                <w:sz w:val="22"/>
                <w:szCs w:val="22"/>
              </w:rPr>
              <w:t>Summe Einführungsphase: ca. 90 Stunden</w:t>
            </w:r>
          </w:p>
        </w:tc>
      </w:tr>
    </w:tbl>
    <w:p w14:paraId="6888944B" w14:textId="77777777" w:rsidR="00DB120A" w:rsidRPr="000E12AD" w:rsidRDefault="00DB120A" w:rsidP="000E12AD">
      <w:pPr>
        <w:keepNext/>
        <w:widowControl w:val="0"/>
        <w:tabs>
          <w:tab w:val="left" w:pos="567"/>
          <w:tab w:val="left" w:pos="794"/>
        </w:tabs>
        <w:spacing w:before="120" w:after="120"/>
        <w:outlineLvl w:val="2"/>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2"/>
        <w:gridCol w:w="3962"/>
      </w:tblGrid>
      <w:tr w:rsidR="00DB120A" w:rsidRPr="000E12AD" w14:paraId="5B2AC79E" w14:textId="77777777" w:rsidTr="00310775">
        <w:tc>
          <w:tcPr>
            <w:tcW w:w="5000" w:type="pct"/>
            <w:gridSpan w:val="2"/>
            <w:shd w:val="clear" w:color="auto" w:fill="D9D9D9"/>
          </w:tcPr>
          <w:p w14:paraId="5AADDE02" w14:textId="77777777" w:rsidR="00DB120A" w:rsidRPr="00305A62" w:rsidRDefault="00DB120A" w:rsidP="000E12AD">
            <w:pPr>
              <w:spacing w:before="120" w:after="120"/>
              <w:jc w:val="center"/>
              <w:rPr>
                <w:b/>
                <w:szCs w:val="24"/>
              </w:rPr>
            </w:pPr>
            <w:r w:rsidRPr="00305A62">
              <w:rPr>
                <w:b/>
                <w:szCs w:val="24"/>
              </w:rPr>
              <w:t xml:space="preserve">Qualifikationsphase </w:t>
            </w:r>
            <w:r>
              <w:rPr>
                <w:b/>
                <w:szCs w:val="24"/>
              </w:rPr>
              <w:t>1</w:t>
            </w:r>
          </w:p>
        </w:tc>
      </w:tr>
      <w:tr w:rsidR="00DB120A" w:rsidRPr="00E96E73" w14:paraId="23411584" w14:textId="77777777" w:rsidTr="00310775">
        <w:tc>
          <w:tcPr>
            <w:tcW w:w="2500" w:type="pct"/>
          </w:tcPr>
          <w:p w14:paraId="1338F0E3" w14:textId="77777777" w:rsidR="00DB120A" w:rsidRPr="00E96E73" w:rsidRDefault="00DB120A" w:rsidP="00690C4C">
            <w:pPr>
              <w:spacing w:after="60"/>
              <w:rPr>
                <w:rFonts w:cs="Arial"/>
                <w:i/>
                <w:szCs w:val="22"/>
                <w:u w:val="single"/>
              </w:rPr>
            </w:pPr>
            <w:r w:rsidRPr="00E96E73">
              <w:rPr>
                <w:rFonts w:cs="Arial"/>
                <w:i/>
                <w:sz w:val="22"/>
                <w:szCs w:val="22"/>
                <w:u w:val="single"/>
              </w:rPr>
              <w:t>Unterrichtsvorhaben I:</w:t>
            </w:r>
          </w:p>
          <w:p w14:paraId="0A7DEAF1" w14:textId="77777777" w:rsidR="00DB120A" w:rsidRPr="004C5482" w:rsidRDefault="00DB120A" w:rsidP="00E96E73">
            <w:pPr>
              <w:rPr>
                <w:rFonts w:cs="Arial"/>
                <w:b/>
                <w:i/>
                <w:sz w:val="20"/>
              </w:rPr>
            </w:pPr>
            <w:r w:rsidRPr="004C5482">
              <w:rPr>
                <w:rFonts w:cs="Arial"/>
                <w:b/>
                <w:sz w:val="20"/>
              </w:rPr>
              <w:t>Thema</w:t>
            </w:r>
            <w:r w:rsidRPr="004C5482">
              <w:rPr>
                <w:rFonts w:cs="Arial"/>
                <w:sz w:val="20"/>
              </w:rPr>
              <w:t xml:space="preserve">: </w:t>
            </w:r>
            <w:r w:rsidRPr="004C5482">
              <w:rPr>
                <w:rFonts w:cs="Arial"/>
                <w:b/>
                <w:sz w:val="20"/>
              </w:rPr>
              <w:t>Um ‚eu‘ em construção</w:t>
            </w:r>
          </w:p>
          <w:p w14:paraId="1BAAD50D" w14:textId="77777777" w:rsidR="00DB120A" w:rsidRDefault="00DB120A" w:rsidP="00E96E73">
            <w:pPr>
              <w:rPr>
                <w:rFonts w:cs="Arial"/>
                <w:i/>
                <w:sz w:val="20"/>
              </w:rPr>
            </w:pPr>
          </w:p>
          <w:p w14:paraId="03BC21BA" w14:textId="77777777" w:rsidR="00DB120A" w:rsidRPr="004C5482" w:rsidRDefault="00DB120A" w:rsidP="00E96E73">
            <w:pPr>
              <w:rPr>
                <w:rFonts w:cs="Arial"/>
                <w:i/>
                <w:sz w:val="20"/>
              </w:rPr>
            </w:pPr>
          </w:p>
          <w:p w14:paraId="6366936A" w14:textId="77777777" w:rsidR="00DB120A" w:rsidRPr="004C5482" w:rsidRDefault="00DB120A" w:rsidP="0025009D">
            <w:pPr>
              <w:numPr>
                <w:ilvl w:val="0"/>
                <w:numId w:val="21"/>
              </w:numPr>
              <w:ind w:left="426" w:hanging="284"/>
              <w:jc w:val="left"/>
              <w:rPr>
                <w:rFonts w:cs="Arial"/>
                <w:i/>
                <w:sz w:val="20"/>
                <w:lang w:val="es-ES"/>
              </w:rPr>
            </w:pPr>
            <w:r w:rsidRPr="004C5482">
              <w:rPr>
                <w:rFonts w:cs="Arial"/>
                <w:i/>
                <w:sz w:val="20"/>
                <w:lang w:val="es-ES"/>
              </w:rPr>
              <w:t xml:space="preserve">Fernando Pessoa: a multiplicidade do ser </w:t>
            </w:r>
          </w:p>
          <w:p w14:paraId="71324835" w14:textId="77777777" w:rsidR="00DB120A" w:rsidRPr="004C5482" w:rsidRDefault="00DB120A" w:rsidP="0025009D">
            <w:pPr>
              <w:numPr>
                <w:ilvl w:val="0"/>
                <w:numId w:val="21"/>
              </w:numPr>
              <w:ind w:left="426" w:hanging="284"/>
              <w:jc w:val="left"/>
              <w:rPr>
                <w:rFonts w:cs="Arial"/>
                <w:i/>
                <w:sz w:val="20"/>
                <w:lang w:val="en-US"/>
              </w:rPr>
            </w:pPr>
            <w:r w:rsidRPr="004C5482">
              <w:rPr>
                <w:rFonts w:cs="Arial"/>
                <w:i/>
                <w:sz w:val="20"/>
                <w:lang w:val="en-US"/>
              </w:rPr>
              <w:t>visões tradicionais e modernas</w:t>
            </w:r>
          </w:p>
          <w:p w14:paraId="31091F60" w14:textId="77777777" w:rsidR="00DB120A" w:rsidRPr="004C5482" w:rsidRDefault="00DB120A" w:rsidP="00146E0B">
            <w:pPr>
              <w:ind w:left="426"/>
              <w:jc w:val="left"/>
              <w:rPr>
                <w:rFonts w:cs="Arial"/>
                <w:i/>
                <w:sz w:val="20"/>
                <w:lang w:val="pt-BR"/>
              </w:rPr>
            </w:pPr>
            <w:r w:rsidRPr="004C5482">
              <w:rPr>
                <w:rFonts w:cs="Arial"/>
                <w:i/>
                <w:sz w:val="20"/>
                <w:lang w:val="pt-BR"/>
              </w:rPr>
              <w:t>dos papéis sociais e de género</w:t>
            </w:r>
          </w:p>
          <w:p w14:paraId="4605851C" w14:textId="77777777" w:rsidR="00DB120A" w:rsidRPr="004C5482" w:rsidRDefault="00DB120A" w:rsidP="00E96E73">
            <w:pPr>
              <w:rPr>
                <w:rFonts w:cs="Arial"/>
                <w:b/>
                <w:sz w:val="20"/>
              </w:rPr>
            </w:pPr>
            <w:r w:rsidRPr="004C5482">
              <w:rPr>
                <w:rFonts w:cs="Arial"/>
                <w:b/>
                <w:sz w:val="20"/>
              </w:rPr>
              <w:t>Schwerpunktmäßig zu erwerbende (Teil-Kompetenzen):</w:t>
            </w:r>
          </w:p>
          <w:p w14:paraId="5CD057D7" w14:textId="77777777" w:rsidR="00DB120A" w:rsidRPr="004C5482" w:rsidRDefault="00DB120A" w:rsidP="00E96E73">
            <w:pPr>
              <w:numPr>
                <w:ilvl w:val="0"/>
                <w:numId w:val="10"/>
              </w:numPr>
              <w:tabs>
                <w:tab w:val="left" w:pos="360"/>
              </w:tabs>
              <w:jc w:val="left"/>
              <w:rPr>
                <w:sz w:val="20"/>
              </w:rPr>
            </w:pPr>
            <w:r w:rsidRPr="004C5482">
              <w:rPr>
                <w:sz w:val="20"/>
              </w:rPr>
              <w:t>FKK: an formalisierten Gesprächen teilnehmen, analytisch-interpretierendes Schreiben, Sprachmittlung</w:t>
            </w:r>
          </w:p>
          <w:p w14:paraId="3FC6B6AF" w14:textId="77777777" w:rsidR="00DB120A" w:rsidRDefault="00DB120A" w:rsidP="00E96E73">
            <w:pPr>
              <w:numPr>
                <w:ilvl w:val="0"/>
                <w:numId w:val="10"/>
              </w:numPr>
              <w:tabs>
                <w:tab w:val="left" w:pos="360"/>
              </w:tabs>
              <w:rPr>
                <w:sz w:val="20"/>
              </w:rPr>
            </w:pPr>
            <w:r w:rsidRPr="004C5482">
              <w:rPr>
                <w:sz w:val="20"/>
              </w:rPr>
              <w:t>TMK: analytisch-interpretierender Umgang mit Gedichten</w:t>
            </w:r>
          </w:p>
          <w:p w14:paraId="455B40C6" w14:textId="77777777" w:rsidR="00DB120A" w:rsidRPr="00E96E73" w:rsidRDefault="00DB120A" w:rsidP="00982F31">
            <w:pPr>
              <w:spacing w:before="120" w:after="60"/>
              <w:rPr>
                <w:rFonts w:cs="Arial"/>
                <w:szCs w:val="22"/>
              </w:rPr>
            </w:pPr>
            <w:r w:rsidRPr="004C5482">
              <w:rPr>
                <w:rFonts w:cs="Arial"/>
                <w:b/>
                <w:sz w:val="20"/>
              </w:rPr>
              <w:t>Zeitbedarf: 18 - 22 Std.</w:t>
            </w:r>
          </w:p>
        </w:tc>
        <w:tc>
          <w:tcPr>
            <w:tcW w:w="2500" w:type="pct"/>
          </w:tcPr>
          <w:p w14:paraId="58D0C6AB" w14:textId="77777777" w:rsidR="00DB120A" w:rsidRPr="00CB2AF8" w:rsidRDefault="00DB120A" w:rsidP="00690C4C">
            <w:pPr>
              <w:spacing w:after="60"/>
              <w:rPr>
                <w:rFonts w:cs="Arial"/>
                <w:i/>
                <w:szCs w:val="22"/>
                <w:u w:val="single"/>
                <w:lang w:val="pt-BR"/>
              </w:rPr>
            </w:pPr>
            <w:r w:rsidRPr="00CB2AF8">
              <w:rPr>
                <w:rFonts w:cs="Arial"/>
                <w:i/>
                <w:sz w:val="22"/>
                <w:szCs w:val="22"/>
                <w:u w:val="single"/>
                <w:lang w:val="pt-BR"/>
              </w:rPr>
              <w:t>Unterrichtsvorhaben II:</w:t>
            </w:r>
          </w:p>
          <w:p w14:paraId="5C6266AF" w14:textId="77777777" w:rsidR="00DB120A" w:rsidRPr="004C5482" w:rsidRDefault="00DB120A" w:rsidP="000E12AD">
            <w:pPr>
              <w:rPr>
                <w:rFonts w:cs="Arial"/>
                <w:b/>
                <w:sz w:val="20"/>
                <w:lang w:val="pt-BR"/>
              </w:rPr>
            </w:pPr>
            <w:r w:rsidRPr="004C5482">
              <w:rPr>
                <w:rFonts w:cs="Arial"/>
                <w:b/>
                <w:sz w:val="20"/>
                <w:lang w:val="pt-BR"/>
              </w:rPr>
              <w:t>Thema</w:t>
            </w:r>
            <w:r w:rsidRPr="004C5482">
              <w:rPr>
                <w:rFonts w:cs="Arial"/>
                <w:sz w:val="20"/>
                <w:lang w:val="pt-BR"/>
              </w:rPr>
              <w:t>:</w:t>
            </w:r>
            <w:r w:rsidRPr="004C5482">
              <w:rPr>
                <w:rFonts w:cs="Arial"/>
                <w:i/>
                <w:sz w:val="20"/>
                <w:lang w:val="pt-BR"/>
              </w:rPr>
              <w:t xml:space="preserve"> </w:t>
            </w:r>
            <w:r w:rsidRPr="004C5482">
              <w:rPr>
                <w:rFonts w:cs="Arial"/>
                <w:b/>
                <w:sz w:val="20"/>
                <w:lang w:val="pt-BR"/>
              </w:rPr>
              <w:t>Jovens em Portugal e na            Alemanha: entre autonomia e dependência</w:t>
            </w:r>
          </w:p>
          <w:p w14:paraId="460A3C3D" w14:textId="77777777" w:rsidR="00DB120A" w:rsidRPr="004C5482" w:rsidRDefault="00DB120A" w:rsidP="0025009D">
            <w:pPr>
              <w:numPr>
                <w:ilvl w:val="0"/>
                <w:numId w:val="21"/>
              </w:numPr>
              <w:ind w:left="426" w:hanging="284"/>
              <w:jc w:val="left"/>
              <w:rPr>
                <w:rFonts w:cs="Arial"/>
                <w:i/>
                <w:sz w:val="20"/>
                <w:lang w:val="en-US"/>
              </w:rPr>
            </w:pPr>
            <w:r w:rsidRPr="004C5482">
              <w:rPr>
                <w:rFonts w:cs="Arial"/>
                <w:i/>
                <w:sz w:val="20"/>
                <w:lang w:val="en-US"/>
              </w:rPr>
              <w:t>Comunicação intergeracional</w:t>
            </w:r>
          </w:p>
          <w:p w14:paraId="11B5C2E2" w14:textId="77777777" w:rsidR="00DB120A" w:rsidRPr="004C5482" w:rsidRDefault="00DB120A" w:rsidP="0025009D">
            <w:pPr>
              <w:numPr>
                <w:ilvl w:val="0"/>
                <w:numId w:val="21"/>
              </w:numPr>
              <w:ind w:left="426" w:hanging="284"/>
              <w:jc w:val="left"/>
              <w:rPr>
                <w:rFonts w:cs="Arial"/>
                <w:i/>
                <w:sz w:val="20"/>
                <w:lang w:val="es-ES"/>
              </w:rPr>
            </w:pPr>
            <w:r w:rsidRPr="004C5482">
              <w:rPr>
                <w:rFonts w:cs="Arial"/>
                <w:i/>
                <w:sz w:val="20"/>
                <w:lang w:val="es-ES"/>
              </w:rPr>
              <w:t>A casa dos pais: uma opção?</w:t>
            </w:r>
          </w:p>
          <w:p w14:paraId="05021FF6" w14:textId="77777777" w:rsidR="00DB120A" w:rsidRPr="004C5482" w:rsidRDefault="00DB120A" w:rsidP="00E96E73">
            <w:pPr>
              <w:rPr>
                <w:rFonts w:cs="Arial"/>
                <w:sz w:val="20"/>
                <w:lang w:val="es-ES"/>
              </w:rPr>
            </w:pPr>
          </w:p>
          <w:p w14:paraId="3D90DB43" w14:textId="77777777" w:rsidR="00DB120A" w:rsidRPr="004C5482" w:rsidRDefault="00DB120A" w:rsidP="00E96E73">
            <w:pPr>
              <w:rPr>
                <w:rFonts w:cs="Arial"/>
                <w:sz w:val="20"/>
                <w:lang w:val="es-ES"/>
              </w:rPr>
            </w:pPr>
          </w:p>
          <w:p w14:paraId="79386A56" w14:textId="77777777" w:rsidR="00DB120A" w:rsidRPr="004C5482" w:rsidRDefault="00DB120A" w:rsidP="00E96E73">
            <w:pPr>
              <w:rPr>
                <w:rFonts w:cs="Arial"/>
                <w:sz w:val="20"/>
              </w:rPr>
            </w:pPr>
            <w:r w:rsidRPr="004C5482">
              <w:rPr>
                <w:rFonts w:cs="Arial"/>
                <w:b/>
                <w:sz w:val="20"/>
              </w:rPr>
              <w:t>Schwerpunktmäßig zu erwerbende (Teil-Kompetenzen):</w:t>
            </w:r>
          </w:p>
          <w:p w14:paraId="04544CA6" w14:textId="77777777" w:rsidR="00DB120A" w:rsidRPr="004C5482" w:rsidRDefault="00DB120A" w:rsidP="00E96E73">
            <w:pPr>
              <w:numPr>
                <w:ilvl w:val="0"/>
                <w:numId w:val="10"/>
              </w:numPr>
              <w:tabs>
                <w:tab w:val="left" w:pos="360"/>
              </w:tabs>
              <w:rPr>
                <w:sz w:val="20"/>
              </w:rPr>
            </w:pPr>
            <w:r w:rsidRPr="004C5482">
              <w:rPr>
                <w:sz w:val="20"/>
              </w:rPr>
              <w:t>FKK: analytisch-interpretierendes Schreiben, Sprachmittlung</w:t>
            </w:r>
          </w:p>
          <w:p w14:paraId="310D22E5" w14:textId="77777777" w:rsidR="00DB120A" w:rsidRPr="004C5482" w:rsidRDefault="00DB120A" w:rsidP="00E96E73">
            <w:pPr>
              <w:numPr>
                <w:ilvl w:val="0"/>
                <w:numId w:val="10"/>
              </w:numPr>
              <w:tabs>
                <w:tab w:val="left" w:pos="360"/>
              </w:tabs>
              <w:jc w:val="left"/>
              <w:rPr>
                <w:sz w:val="20"/>
              </w:rPr>
            </w:pPr>
            <w:r w:rsidRPr="004C5482">
              <w:rPr>
                <w:sz w:val="20"/>
              </w:rPr>
              <w:t>TMK: analytisch-interpretierender Umgang mit einem narrativen Text</w:t>
            </w:r>
          </w:p>
          <w:p w14:paraId="60007392" w14:textId="77777777" w:rsidR="00DB120A" w:rsidRPr="004C5482" w:rsidRDefault="00DB120A" w:rsidP="00E96E73">
            <w:pPr>
              <w:tabs>
                <w:tab w:val="left" w:pos="360"/>
              </w:tabs>
              <w:rPr>
                <w:sz w:val="20"/>
              </w:rPr>
            </w:pPr>
          </w:p>
          <w:p w14:paraId="0C5E93B7" w14:textId="77777777" w:rsidR="00DB120A" w:rsidRDefault="00DB120A" w:rsidP="007967F0">
            <w:pPr>
              <w:spacing w:before="60" w:after="60"/>
              <w:rPr>
                <w:rFonts w:cs="Arial"/>
                <w:b/>
                <w:sz w:val="20"/>
              </w:rPr>
            </w:pPr>
          </w:p>
          <w:p w14:paraId="235587A2" w14:textId="77777777" w:rsidR="00DB120A" w:rsidRPr="00146E0B" w:rsidRDefault="00DB120A" w:rsidP="00982F31">
            <w:pPr>
              <w:spacing w:after="60"/>
              <w:rPr>
                <w:rFonts w:cs="Arial"/>
                <w:szCs w:val="22"/>
              </w:rPr>
            </w:pPr>
            <w:r w:rsidRPr="004C5482">
              <w:rPr>
                <w:rFonts w:cs="Arial"/>
                <w:b/>
                <w:sz w:val="20"/>
              </w:rPr>
              <w:t>Zeitbedarf:18 -22 Std.</w:t>
            </w:r>
          </w:p>
        </w:tc>
      </w:tr>
      <w:tr w:rsidR="00DB120A" w:rsidRPr="00E96E73" w14:paraId="6236196D" w14:textId="77777777" w:rsidTr="00310775">
        <w:tc>
          <w:tcPr>
            <w:tcW w:w="2500" w:type="pct"/>
          </w:tcPr>
          <w:p w14:paraId="12E31D42" w14:textId="77777777" w:rsidR="00DB120A" w:rsidRPr="007422A5" w:rsidRDefault="00DB120A" w:rsidP="00690C4C">
            <w:pPr>
              <w:spacing w:after="60"/>
              <w:rPr>
                <w:rFonts w:cs="Arial"/>
                <w:i/>
                <w:szCs w:val="22"/>
                <w:u w:val="single"/>
                <w:lang w:val="es-ES"/>
              </w:rPr>
            </w:pPr>
            <w:r w:rsidRPr="007422A5">
              <w:rPr>
                <w:rFonts w:cs="Arial"/>
                <w:i/>
                <w:sz w:val="22"/>
                <w:szCs w:val="22"/>
                <w:u w:val="single"/>
                <w:lang w:val="es-ES"/>
              </w:rPr>
              <w:t xml:space="preserve">Unterrichtsvorhaben III: </w:t>
            </w:r>
          </w:p>
          <w:p w14:paraId="2DE61836" w14:textId="77777777" w:rsidR="00DB120A" w:rsidRPr="004C5482" w:rsidRDefault="00DB120A" w:rsidP="00146E0B">
            <w:pPr>
              <w:spacing w:after="60"/>
              <w:rPr>
                <w:rFonts w:cs="Arial"/>
                <w:b/>
                <w:sz w:val="20"/>
                <w:lang w:val="es-ES"/>
              </w:rPr>
            </w:pPr>
            <w:r w:rsidRPr="004C5482">
              <w:rPr>
                <w:rFonts w:cs="Arial"/>
                <w:b/>
                <w:sz w:val="20"/>
                <w:lang w:val="es-ES"/>
              </w:rPr>
              <w:t>Thema</w:t>
            </w:r>
            <w:r w:rsidRPr="004C5482">
              <w:rPr>
                <w:rFonts w:cs="Arial"/>
                <w:b/>
                <w:i/>
                <w:sz w:val="20"/>
                <w:lang w:val="es-ES"/>
              </w:rPr>
              <w:t xml:space="preserve">: </w:t>
            </w:r>
            <w:r w:rsidRPr="004C5482">
              <w:rPr>
                <w:rFonts w:cs="Arial"/>
                <w:b/>
                <w:sz w:val="20"/>
                <w:lang w:val="es-ES"/>
              </w:rPr>
              <w:t>“O que faz falta é animar a malta!”-</w:t>
            </w:r>
            <w:r w:rsidRPr="004C5482">
              <w:rPr>
                <w:rFonts w:cs="Arial"/>
                <w:i/>
                <w:sz w:val="20"/>
                <w:lang w:val="es-ES"/>
              </w:rPr>
              <w:t xml:space="preserve"> </w:t>
            </w:r>
            <w:r w:rsidRPr="004C5482">
              <w:rPr>
                <w:rFonts w:cs="Arial"/>
                <w:b/>
                <w:sz w:val="20"/>
                <w:lang w:val="es-ES"/>
              </w:rPr>
              <w:t>empenhamento juvenil em tempos de repressão</w:t>
            </w:r>
          </w:p>
          <w:p w14:paraId="6F3BA209" w14:textId="77777777" w:rsidR="00DB120A" w:rsidRPr="004C5482" w:rsidRDefault="00DB120A" w:rsidP="0025009D">
            <w:pPr>
              <w:numPr>
                <w:ilvl w:val="0"/>
                <w:numId w:val="21"/>
              </w:numPr>
              <w:ind w:left="426" w:hanging="284"/>
              <w:jc w:val="left"/>
              <w:rPr>
                <w:rFonts w:cs="Arial"/>
                <w:i/>
                <w:sz w:val="20"/>
                <w:lang w:val="en-US"/>
              </w:rPr>
            </w:pPr>
            <w:r w:rsidRPr="004C5482">
              <w:rPr>
                <w:rFonts w:cs="Arial"/>
                <w:i/>
                <w:sz w:val="20"/>
                <w:lang w:val="en-US"/>
              </w:rPr>
              <w:t>Salazarismo e democratização</w:t>
            </w:r>
          </w:p>
          <w:p w14:paraId="5DC42BFA" w14:textId="77777777" w:rsidR="00DB120A" w:rsidRPr="004C5482" w:rsidRDefault="00DB120A" w:rsidP="0025009D">
            <w:pPr>
              <w:numPr>
                <w:ilvl w:val="0"/>
                <w:numId w:val="21"/>
              </w:numPr>
              <w:ind w:left="426" w:hanging="284"/>
              <w:jc w:val="left"/>
              <w:rPr>
                <w:rFonts w:cs="Arial"/>
                <w:i/>
                <w:sz w:val="20"/>
                <w:lang w:val="es-ES"/>
              </w:rPr>
            </w:pPr>
            <w:r w:rsidRPr="004C5482">
              <w:rPr>
                <w:rFonts w:cs="Arial"/>
                <w:i/>
                <w:sz w:val="20"/>
                <w:lang w:val="es-ES"/>
              </w:rPr>
              <w:t>Vozes de protesto antes e hoje: a</w:t>
            </w:r>
          </w:p>
          <w:p w14:paraId="49D807A3" w14:textId="77777777" w:rsidR="00DB120A" w:rsidRPr="004C5482" w:rsidRDefault="00DB120A" w:rsidP="00146E0B">
            <w:pPr>
              <w:ind w:left="426"/>
              <w:jc w:val="left"/>
              <w:rPr>
                <w:rFonts w:cs="Arial"/>
                <w:i/>
                <w:sz w:val="20"/>
                <w:lang w:val="es-ES"/>
              </w:rPr>
            </w:pPr>
            <w:r w:rsidRPr="004C5482">
              <w:rPr>
                <w:rFonts w:cs="Arial"/>
                <w:i/>
                <w:sz w:val="20"/>
                <w:lang w:val="es-ES"/>
              </w:rPr>
              <w:t>música como forma de intervenção juvenil</w:t>
            </w:r>
          </w:p>
          <w:p w14:paraId="7FA9CEAE" w14:textId="77777777" w:rsidR="00DB120A" w:rsidRPr="004C5482" w:rsidRDefault="00DB120A" w:rsidP="00146E0B">
            <w:pPr>
              <w:spacing w:after="60"/>
              <w:jc w:val="left"/>
              <w:rPr>
                <w:rFonts w:cs="Arial"/>
                <w:sz w:val="20"/>
                <w:lang w:val="es-ES"/>
              </w:rPr>
            </w:pPr>
            <w:r w:rsidRPr="004C5482">
              <w:rPr>
                <w:rFonts w:cs="Arial"/>
                <w:i/>
                <w:sz w:val="20"/>
                <w:lang w:val="es-ES"/>
              </w:rPr>
              <w:t xml:space="preserve">          </w:t>
            </w:r>
          </w:p>
          <w:p w14:paraId="306ADA94" w14:textId="77777777" w:rsidR="00DB120A" w:rsidRPr="004C5482" w:rsidRDefault="00DB120A" w:rsidP="00E96E73">
            <w:pPr>
              <w:rPr>
                <w:rFonts w:cs="Arial"/>
                <w:sz w:val="20"/>
              </w:rPr>
            </w:pPr>
            <w:r w:rsidRPr="004C5482">
              <w:rPr>
                <w:rFonts w:cs="Arial"/>
                <w:b/>
                <w:sz w:val="20"/>
              </w:rPr>
              <w:t>Schwerpunktmäßig zu erwerbende (Teil-Kompetenzen):</w:t>
            </w:r>
          </w:p>
          <w:p w14:paraId="0E5032DD" w14:textId="77777777" w:rsidR="00DB120A" w:rsidRPr="004C5482" w:rsidRDefault="00DB120A" w:rsidP="00E96E73">
            <w:pPr>
              <w:numPr>
                <w:ilvl w:val="0"/>
                <w:numId w:val="10"/>
              </w:numPr>
              <w:tabs>
                <w:tab w:val="left" w:pos="360"/>
              </w:tabs>
              <w:rPr>
                <w:sz w:val="20"/>
              </w:rPr>
            </w:pPr>
            <w:r w:rsidRPr="004C5482">
              <w:rPr>
                <w:sz w:val="20"/>
              </w:rPr>
              <w:t xml:space="preserve">FKK: Hörverstehen </w:t>
            </w:r>
          </w:p>
          <w:p w14:paraId="35BC0C9F" w14:textId="77777777" w:rsidR="00DB120A" w:rsidRPr="004C5482" w:rsidRDefault="00DB120A" w:rsidP="00E96E73">
            <w:pPr>
              <w:numPr>
                <w:ilvl w:val="0"/>
                <w:numId w:val="10"/>
              </w:numPr>
              <w:tabs>
                <w:tab w:val="left" w:pos="360"/>
              </w:tabs>
              <w:jc w:val="left"/>
              <w:rPr>
                <w:sz w:val="20"/>
              </w:rPr>
            </w:pPr>
            <w:r w:rsidRPr="004C5482">
              <w:rPr>
                <w:sz w:val="20"/>
              </w:rPr>
              <w:t>TMK: produktionsorientierter Umgang mit dramatischen und lyrischen Texten</w:t>
            </w:r>
          </w:p>
          <w:p w14:paraId="0A3CFC6B" w14:textId="77777777" w:rsidR="00DB120A" w:rsidRPr="004C5482" w:rsidRDefault="00DB120A" w:rsidP="00E96E73">
            <w:pPr>
              <w:rPr>
                <w:rFonts w:cs="Arial"/>
                <w:sz w:val="20"/>
              </w:rPr>
            </w:pPr>
          </w:p>
          <w:p w14:paraId="60AC4160" w14:textId="77777777" w:rsidR="00DB120A" w:rsidRPr="004C5482" w:rsidRDefault="00DB120A" w:rsidP="00E96E73">
            <w:pPr>
              <w:rPr>
                <w:rFonts w:cs="Arial"/>
                <w:sz w:val="20"/>
              </w:rPr>
            </w:pPr>
          </w:p>
          <w:p w14:paraId="4B54FC08" w14:textId="77777777" w:rsidR="00DB120A" w:rsidRPr="004C5482" w:rsidRDefault="00DB120A" w:rsidP="00E96E73">
            <w:pPr>
              <w:rPr>
                <w:rFonts w:cs="Arial"/>
                <w:sz w:val="20"/>
              </w:rPr>
            </w:pPr>
          </w:p>
          <w:p w14:paraId="165597ED" w14:textId="77777777" w:rsidR="00DB120A" w:rsidRPr="00982F31" w:rsidRDefault="00DB120A" w:rsidP="007967F0">
            <w:pPr>
              <w:spacing w:before="60" w:after="60"/>
              <w:rPr>
                <w:rFonts w:cs="Arial"/>
                <w:sz w:val="20"/>
              </w:rPr>
            </w:pPr>
            <w:r w:rsidRPr="00982F31">
              <w:rPr>
                <w:rFonts w:cs="Arial"/>
                <w:b/>
                <w:sz w:val="20"/>
              </w:rPr>
              <w:lastRenderedPageBreak/>
              <w:t>Zeitbedarf: 20 - 24 Std.</w:t>
            </w:r>
          </w:p>
        </w:tc>
        <w:tc>
          <w:tcPr>
            <w:tcW w:w="2500" w:type="pct"/>
          </w:tcPr>
          <w:p w14:paraId="6CB20A7B" w14:textId="77777777" w:rsidR="00DB120A" w:rsidRPr="007422A5" w:rsidRDefault="00DB120A" w:rsidP="00690C4C">
            <w:pPr>
              <w:spacing w:after="60"/>
              <w:rPr>
                <w:rFonts w:cs="Arial"/>
                <w:i/>
                <w:szCs w:val="22"/>
                <w:u w:val="single"/>
                <w:lang w:val="es-ES"/>
              </w:rPr>
            </w:pPr>
            <w:r w:rsidRPr="007422A5">
              <w:rPr>
                <w:rFonts w:cs="Arial"/>
                <w:i/>
                <w:sz w:val="22"/>
                <w:szCs w:val="22"/>
                <w:u w:val="single"/>
                <w:lang w:val="es-ES"/>
              </w:rPr>
              <w:lastRenderedPageBreak/>
              <w:t>Unterrichtsvorhaben IV:</w:t>
            </w:r>
          </w:p>
          <w:p w14:paraId="0548F10C" w14:textId="77777777" w:rsidR="00DB120A" w:rsidRPr="004C5482" w:rsidRDefault="00DB120A" w:rsidP="00146E0B">
            <w:pPr>
              <w:spacing w:after="60"/>
              <w:rPr>
                <w:rFonts w:cs="Arial"/>
                <w:b/>
                <w:sz w:val="20"/>
                <w:lang w:val="es-ES"/>
              </w:rPr>
            </w:pPr>
            <w:r w:rsidRPr="004C5482">
              <w:rPr>
                <w:rFonts w:cs="Arial"/>
                <w:b/>
                <w:sz w:val="20"/>
                <w:lang w:val="es-ES"/>
              </w:rPr>
              <w:t>Thema</w:t>
            </w:r>
            <w:r w:rsidRPr="004C5482">
              <w:rPr>
                <w:rFonts w:cs="Arial"/>
                <w:sz w:val="20"/>
                <w:lang w:val="es-ES"/>
              </w:rPr>
              <w:t xml:space="preserve">: </w:t>
            </w:r>
            <w:r w:rsidRPr="004C5482">
              <w:rPr>
                <w:rFonts w:cs="Arial"/>
                <w:b/>
                <w:sz w:val="20"/>
                <w:lang w:val="es-ES"/>
              </w:rPr>
              <w:t>Conviver  e comunicar no mundo moderno: Tudo bons amigos?</w:t>
            </w:r>
          </w:p>
          <w:p w14:paraId="5A53FD40" w14:textId="77777777" w:rsidR="00DB120A" w:rsidRPr="004C5482" w:rsidRDefault="00DB120A" w:rsidP="0025009D">
            <w:pPr>
              <w:numPr>
                <w:ilvl w:val="0"/>
                <w:numId w:val="21"/>
              </w:numPr>
              <w:ind w:left="426" w:hanging="284"/>
              <w:jc w:val="left"/>
              <w:rPr>
                <w:rFonts w:cs="Arial"/>
                <w:i/>
                <w:sz w:val="20"/>
                <w:lang w:val="en-US"/>
              </w:rPr>
            </w:pPr>
            <w:r w:rsidRPr="004C5482">
              <w:rPr>
                <w:rFonts w:cs="Arial"/>
                <w:i/>
                <w:sz w:val="20"/>
                <w:lang w:val="en-US"/>
              </w:rPr>
              <w:t>Convivência juvenil no séc.XXI</w:t>
            </w:r>
          </w:p>
          <w:p w14:paraId="63275A50" w14:textId="77777777" w:rsidR="00DB120A" w:rsidRPr="004C5482" w:rsidRDefault="00DB120A" w:rsidP="0025009D">
            <w:pPr>
              <w:numPr>
                <w:ilvl w:val="0"/>
                <w:numId w:val="21"/>
              </w:numPr>
              <w:ind w:left="426" w:hanging="284"/>
              <w:jc w:val="left"/>
              <w:rPr>
                <w:rFonts w:cs="Arial"/>
                <w:i/>
                <w:sz w:val="20"/>
                <w:lang w:val="es-ES"/>
              </w:rPr>
            </w:pPr>
            <w:r w:rsidRPr="004C5482">
              <w:rPr>
                <w:rFonts w:cs="Arial"/>
                <w:i/>
                <w:sz w:val="20"/>
                <w:lang w:val="es-ES"/>
              </w:rPr>
              <w:t xml:space="preserve">O poder dos mass media: entre </w:t>
            </w:r>
          </w:p>
          <w:p w14:paraId="77C095A3" w14:textId="77777777" w:rsidR="00DB120A" w:rsidRPr="004C5482" w:rsidRDefault="00DB120A" w:rsidP="00146E0B">
            <w:pPr>
              <w:ind w:left="426"/>
              <w:jc w:val="left"/>
              <w:rPr>
                <w:rFonts w:cs="Arial"/>
                <w:i/>
                <w:sz w:val="20"/>
                <w:lang w:val="en-US"/>
              </w:rPr>
            </w:pPr>
            <w:r w:rsidRPr="004C5482">
              <w:rPr>
                <w:rFonts w:cs="Arial"/>
                <w:i/>
                <w:sz w:val="20"/>
                <w:lang w:val="en-US"/>
              </w:rPr>
              <w:t>informação e manipulação</w:t>
            </w:r>
          </w:p>
          <w:p w14:paraId="3239819B" w14:textId="77777777" w:rsidR="00DB120A" w:rsidRPr="004C5482" w:rsidRDefault="00DB120A" w:rsidP="0025009D">
            <w:pPr>
              <w:numPr>
                <w:ilvl w:val="0"/>
                <w:numId w:val="21"/>
              </w:numPr>
              <w:ind w:left="426" w:hanging="284"/>
              <w:jc w:val="left"/>
              <w:rPr>
                <w:rFonts w:cs="Arial"/>
                <w:i/>
                <w:sz w:val="20"/>
                <w:lang w:val="es-ES"/>
              </w:rPr>
            </w:pPr>
            <w:r w:rsidRPr="004C5482">
              <w:rPr>
                <w:rFonts w:cs="Arial"/>
                <w:i/>
                <w:sz w:val="20"/>
                <w:lang w:val="es-ES"/>
              </w:rPr>
              <w:t xml:space="preserve">Os mass media em Portugal e na </w:t>
            </w:r>
          </w:p>
          <w:p w14:paraId="632DE6A8" w14:textId="77777777" w:rsidR="00DB120A" w:rsidRPr="004C5482" w:rsidRDefault="00DB120A" w:rsidP="00146E0B">
            <w:pPr>
              <w:spacing w:after="60"/>
              <w:ind w:left="426"/>
              <w:jc w:val="left"/>
              <w:rPr>
                <w:rFonts w:cs="Arial"/>
                <w:i/>
                <w:sz w:val="20"/>
              </w:rPr>
            </w:pPr>
            <w:r w:rsidRPr="004C5482">
              <w:rPr>
                <w:rFonts w:cs="Arial"/>
                <w:i/>
                <w:sz w:val="20"/>
              </w:rPr>
              <w:t>Alemanha</w:t>
            </w:r>
          </w:p>
          <w:p w14:paraId="72F6A294" w14:textId="77777777" w:rsidR="00DB120A" w:rsidRDefault="00DB120A" w:rsidP="00E96E73">
            <w:pPr>
              <w:rPr>
                <w:rFonts w:cs="Arial"/>
                <w:b/>
                <w:sz w:val="20"/>
              </w:rPr>
            </w:pPr>
          </w:p>
          <w:p w14:paraId="7AC80903" w14:textId="77777777" w:rsidR="00DB120A" w:rsidRPr="004C5482" w:rsidRDefault="00DB120A" w:rsidP="00E96E73">
            <w:pPr>
              <w:rPr>
                <w:rFonts w:cs="Arial"/>
                <w:sz w:val="20"/>
              </w:rPr>
            </w:pPr>
            <w:r w:rsidRPr="004C5482">
              <w:rPr>
                <w:rFonts w:cs="Arial"/>
                <w:b/>
                <w:sz w:val="20"/>
              </w:rPr>
              <w:t>Schwerpunktmäßig zu erwerbende (Teil-Kompetenzen):</w:t>
            </w:r>
            <w:r w:rsidRPr="004C5482">
              <w:rPr>
                <w:sz w:val="20"/>
              </w:rPr>
              <w:t xml:space="preserve">       </w:t>
            </w:r>
          </w:p>
          <w:p w14:paraId="670EC507" w14:textId="77777777" w:rsidR="00DB120A" w:rsidRPr="004C5482" w:rsidRDefault="00DB120A" w:rsidP="00E96E73">
            <w:pPr>
              <w:numPr>
                <w:ilvl w:val="0"/>
                <w:numId w:val="10"/>
              </w:numPr>
              <w:tabs>
                <w:tab w:val="left" w:pos="360"/>
              </w:tabs>
              <w:jc w:val="left"/>
              <w:rPr>
                <w:sz w:val="20"/>
              </w:rPr>
            </w:pPr>
            <w:r w:rsidRPr="004C5482">
              <w:rPr>
                <w:sz w:val="20"/>
              </w:rPr>
              <w:t>FKK: zusammenhängendes Sprechen, globales und detailliertes Leseverstehen, mündl. und schriftl. Sprachmittlung</w:t>
            </w:r>
          </w:p>
          <w:p w14:paraId="3CA99102" w14:textId="77777777" w:rsidR="00DB120A" w:rsidRPr="004C5482" w:rsidRDefault="00DB120A" w:rsidP="00E96E73">
            <w:pPr>
              <w:numPr>
                <w:ilvl w:val="0"/>
                <w:numId w:val="10"/>
              </w:numPr>
              <w:tabs>
                <w:tab w:val="left" w:pos="360"/>
              </w:tabs>
              <w:rPr>
                <w:sz w:val="20"/>
              </w:rPr>
            </w:pPr>
            <w:r w:rsidRPr="004C5482">
              <w:rPr>
                <w:sz w:val="20"/>
              </w:rPr>
              <w:t>TMK: anwendungsorientierter Umgang mit Sach- und Gebrauchstexten</w:t>
            </w:r>
          </w:p>
          <w:p w14:paraId="502CD00B" w14:textId="77777777" w:rsidR="00DB120A" w:rsidRPr="00690C4C" w:rsidRDefault="00DB120A" w:rsidP="007967F0">
            <w:pPr>
              <w:spacing w:before="60" w:after="60"/>
              <w:rPr>
                <w:rFonts w:cs="Arial"/>
                <w:szCs w:val="22"/>
              </w:rPr>
            </w:pPr>
            <w:r w:rsidRPr="004C5482">
              <w:rPr>
                <w:rFonts w:cs="Arial"/>
                <w:b/>
                <w:sz w:val="20"/>
              </w:rPr>
              <w:t>Zeitbedarf: 18 -22 Std.</w:t>
            </w:r>
          </w:p>
        </w:tc>
      </w:tr>
      <w:tr w:rsidR="00DB120A" w:rsidRPr="00E96E73" w14:paraId="7DD6EBE6" w14:textId="77777777" w:rsidTr="00310775">
        <w:tc>
          <w:tcPr>
            <w:tcW w:w="5000" w:type="pct"/>
            <w:gridSpan w:val="2"/>
            <w:shd w:val="clear" w:color="auto" w:fill="D9D9D9"/>
          </w:tcPr>
          <w:p w14:paraId="507A45DC" w14:textId="77777777" w:rsidR="00DB120A" w:rsidRPr="00E96E73" w:rsidRDefault="00DB120A" w:rsidP="00690C4C">
            <w:pPr>
              <w:spacing w:before="120" w:after="120"/>
              <w:jc w:val="center"/>
              <w:rPr>
                <w:b/>
                <w:szCs w:val="22"/>
              </w:rPr>
            </w:pPr>
            <w:r w:rsidRPr="00E96E73">
              <w:rPr>
                <w:b/>
                <w:sz w:val="22"/>
                <w:szCs w:val="22"/>
              </w:rPr>
              <w:t>Summe Q1: ca. 90 Stunden</w:t>
            </w:r>
          </w:p>
        </w:tc>
      </w:tr>
      <w:tr w:rsidR="00DB120A" w:rsidRPr="00E96E73" w14:paraId="550205A4" w14:textId="77777777" w:rsidTr="00310775">
        <w:tc>
          <w:tcPr>
            <w:tcW w:w="5000" w:type="pct"/>
            <w:gridSpan w:val="2"/>
            <w:shd w:val="clear" w:color="auto" w:fill="D9D9D9"/>
          </w:tcPr>
          <w:p w14:paraId="3924D4BC" w14:textId="77777777" w:rsidR="00DB120A" w:rsidRPr="00B57C3D" w:rsidRDefault="00DB120A" w:rsidP="00B57C3D">
            <w:pPr>
              <w:spacing w:before="120" w:after="120"/>
              <w:jc w:val="center"/>
              <w:rPr>
                <w:b/>
                <w:sz w:val="28"/>
                <w:szCs w:val="28"/>
              </w:rPr>
            </w:pPr>
            <w:r w:rsidRPr="00305A62">
              <w:rPr>
                <w:b/>
                <w:szCs w:val="24"/>
              </w:rPr>
              <w:t xml:space="preserve">Qualifikationsphase </w:t>
            </w:r>
            <w:r>
              <w:rPr>
                <w:b/>
                <w:szCs w:val="24"/>
              </w:rPr>
              <w:t>2</w:t>
            </w:r>
          </w:p>
        </w:tc>
      </w:tr>
      <w:tr w:rsidR="00DB120A" w:rsidRPr="00E96E73" w14:paraId="385F8B72" w14:textId="77777777" w:rsidTr="00310775">
        <w:tc>
          <w:tcPr>
            <w:tcW w:w="2500" w:type="pct"/>
          </w:tcPr>
          <w:p w14:paraId="499F3A25" w14:textId="77777777" w:rsidR="00DB120A" w:rsidRPr="00CB2AF8" w:rsidRDefault="00DB120A" w:rsidP="00690C4C">
            <w:pPr>
              <w:spacing w:after="60"/>
              <w:rPr>
                <w:rFonts w:cs="Arial"/>
                <w:i/>
                <w:szCs w:val="22"/>
                <w:u w:val="single"/>
                <w:lang w:val="pt-BR"/>
              </w:rPr>
            </w:pPr>
            <w:r w:rsidRPr="00CB2AF8">
              <w:rPr>
                <w:rFonts w:cs="Arial"/>
                <w:i/>
                <w:sz w:val="22"/>
                <w:szCs w:val="22"/>
                <w:u w:val="single"/>
                <w:lang w:val="pt-BR"/>
              </w:rPr>
              <w:t>Unterrichtsvorhaben I:</w:t>
            </w:r>
          </w:p>
          <w:p w14:paraId="7C8687E9" w14:textId="77777777" w:rsidR="00DB120A" w:rsidRPr="003E1D2E" w:rsidRDefault="00DB120A" w:rsidP="00E96E73">
            <w:pPr>
              <w:rPr>
                <w:rFonts w:cs="Arial"/>
                <w:b/>
                <w:i/>
                <w:sz w:val="20"/>
                <w:lang w:val="pt-BR"/>
              </w:rPr>
            </w:pPr>
            <w:r w:rsidRPr="003E1D2E">
              <w:rPr>
                <w:rFonts w:cs="Arial"/>
                <w:b/>
                <w:sz w:val="20"/>
                <w:lang w:val="pt-BR"/>
              </w:rPr>
              <w:t>Thema</w:t>
            </w:r>
            <w:r w:rsidRPr="003E1D2E">
              <w:rPr>
                <w:rFonts w:cs="Arial"/>
                <w:sz w:val="20"/>
                <w:lang w:val="pt-BR"/>
              </w:rPr>
              <w:t xml:space="preserve">: </w:t>
            </w:r>
            <w:r w:rsidRPr="003E1D2E">
              <w:rPr>
                <w:rFonts w:cs="Arial"/>
                <w:b/>
                <w:sz w:val="20"/>
                <w:lang w:val="pt-BR"/>
              </w:rPr>
              <w:t>Povos indígenas brasileiros: entre tradição e modernidade</w:t>
            </w:r>
            <w:r w:rsidRPr="003E1D2E">
              <w:rPr>
                <w:rFonts w:cs="Arial"/>
                <w:i/>
                <w:sz w:val="20"/>
                <w:lang w:val="pt-BR"/>
              </w:rPr>
              <w:t xml:space="preserve"> </w:t>
            </w:r>
          </w:p>
          <w:p w14:paraId="5018FA1E" w14:textId="77777777" w:rsidR="00DB120A" w:rsidRPr="003E1D2E" w:rsidRDefault="00DB120A" w:rsidP="00E96E73">
            <w:pPr>
              <w:rPr>
                <w:rFonts w:cs="Arial"/>
                <w:i/>
                <w:sz w:val="20"/>
                <w:lang w:val="pt-BR"/>
              </w:rPr>
            </w:pPr>
          </w:p>
          <w:p w14:paraId="69403021" w14:textId="77777777" w:rsidR="00DB120A" w:rsidRPr="003E1D2E" w:rsidRDefault="00DB120A" w:rsidP="0025009D">
            <w:pPr>
              <w:numPr>
                <w:ilvl w:val="0"/>
                <w:numId w:val="21"/>
              </w:numPr>
              <w:ind w:left="426" w:hanging="284"/>
              <w:jc w:val="left"/>
              <w:rPr>
                <w:rFonts w:cs="Arial"/>
                <w:i/>
                <w:sz w:val="20"/>
                <w:lang w:val="es-ES"/>
              </w:rPr>
            </w:pPr>
            <w:r w:rsidRPr="003E1D2E">
              <w:rPr>
                <w:rFonts w:cs="Arial"/>
                <w:i/>
                <w:sz w:val="20"/>
                <w:lang w:val="es-ES"/>
              </w:rPr>
              <w:t xml:space="preserve"> A diversidade cultural e étnica:</w:t>
            </w:r>
          </w:p>
          <w:p w14:paraId="5E835D05" w14:textId="77777777" w:rsidR="00DB120A" w:rsidRPr="003E1D2E" w:rsidRDefault="00DB120A" w:rsidP="00690C4C">
            <w:pPr>
              <w:ind w:left="426"/>
              <w:jc w:val="left"/>
              <w:rPr>
                <w:rFonts w:cs="Arial"/>
                <w:i/>
                <w:sz w:val="20"/>
                <w:lang w:val="en-US"/>
              </w:rPr>
            </w:pPr>
            <w:r w:rsidRPr="003E1D2E">
              <w:rPr>
                <w:rFonts w:cs="Arial"/>
                <w:i/>
                <w:sz w:val="20"/>
                <w:lang w:val="en-US"/>
              </w:rPr>
              <w:t>perspetiva histórica</w:t>
            </w:r>
          </w:p>
          <w:p w14:paraId="70946C65" w14:textId="77777777" w:rsidR="00DB120A" w:rsidRPr="003E1D2E" w:rsidRDefault="00DB120A" w:rsidP="0025009D">
            <w:pPr>
              <w:numPr>
                <w:ilvl w:val="0"/>
                <w:numId w:val="21"/>
              </w:numPr>
              <w:ind w:left="426" w:hanging="284"/>
              <w:jc w:val="left"/>
              <w:rPr>
                <w:rFonts w:cs="Arial"/>
                <w:i/>
                <w:sz w:val="20"/>
                <w:lang w:val="en-US"/>
              </w:rPr>
            </w:pPr>
            <w:r w:rsidRPr="003E1D2E">
              <w:rPr>
                <w:rFonts w:cs="Arial"/>
                <w:i/>
                <w:sz w:val="20"/>
                <w:lang w:val="en-US"/>
              </w:rPr>
              <w:t xml:space="preserve">Sobreviver num mundo em </w:t>
            </w:r>
          </w:p>
          <w:p w14:paraId="090F47E5" w14:textId="77777777" w:rsidR="00DB120A" w:rsidRPr="003E1D2E" w:rsidRDefault="00DB120A" w:rsidP="00690C4C">
            <w:pPr>
              <w:ind w:left="426"/>
              <w:jc w:val="left"/>
              <w:rPr>
                <w:rFonts w:cs="Arial"/>
                <w:i/>
                <w:sz w:val="20"/>
                <w:lang w:val="en-US"/>
              </w:rPr>
            </w:pPr>
            <w:r w:rsidRPr="003E1D2E">
              <w:rPr>
                <w:rFonts w:cs="Arial"/>
                <w:i/>
                <w:sz w:val="20"/>
                <w:lang w:val="en-US"/>
              </w:rPr>
              <w:t>transformação: os Guarani-Kaiowá</w:t>
            </w:r>
          </w:p>
          <w:p w14:paraId="2A45D091" w14:textId="77777777" w:rsidR="00DB120A" w:rsidRPr="003E1D2E" w:rsidRDefault="00DB120A" w:rsidP="0025009D">
            <w:pPr>
              <w:numPr>
                <w:ilvl w:val="0"/>
                <w:numId w:val="21"/>
              </w:numPr>
              <w:ind w:left="426" w:hanging="284"/>
              <w:jc w:val="left"/>
              <w:rPr>
                <w:rFonts w:cs="Arial"/>
                <w:i/>
                <w:sz w:val="20"/>
                <w:lang w:val="en-US"/>
              </w:rPr>
            </w:pPr>
            <w:r w:rsidRPr="003E1D2E">
              <w:rPr>
                <w:rFonts w:cs="Arial"/>
                <w:i/>
                <w:sz w:val="20"/>
                <w:lang w:val="en-US"/>
              </w:rPr>
              <w:t>Índios na cidade?</w:t>
            </w:r>
          </w:p>
          <w:p w14:paraId="535F233D" w14:textId="77777777" w:rsidR="00DB120A" w:rsidRPr="003E1D2E" w:rsidRDefault="00DB120A" w:rsidP="00E96E73">
            <w:pPr>
              <w:jc w:val="left"/>
              <w:rPr>
                <w:rFonts w:cs="Arial"/>
                <w:i/>
                <w:sz w:val="20"/>
              </w:rPr>
            </w:pPr>
            <w:r w:rsidRPr="003E1D2E">
              <w:rPr>
                <w:rFonts w:cs="Arial"/>
                <w:i/>
                <w:sz w:val="20"/>
              </w:rPr>
              <w:t xml:space="preserve">               </w:t>
            </w:r>
          </w:p>
          <w:p w14:paraId="03D7CFD4" w14:textId="77777777" w:rsidR="00DB120A" w:rsidRPr="003E1D2E" w:rsidRDefault="00DB120A" w:rsidP="00E96E73">
            <w:pPr>
              <w:jc w:val="left"/>
              <w:rPr>
                <w:rFonts w:cs="Arial"/>
                <w:i/>
                <w:sz w:val="20"/>
              </w:rPr>
            </w:pPr>
            <w:r w:rsidRPr="003E1D2E">
              <w:rPr>
                <w:rFonts w:cs="Arial"/>
                <w:i/>
                <w:sz w:val="20"/>
              </w:rPr>
              <w:t xml:space="preserve"> </w:t>
            </w:r>
            <w:r w:rsidRPr="003E1D2E">
              <w:rPr>
                <w:rFonts w:cs="Arial"/>
                <w:b/>
                <w:sz w:val="20"/>
              </w:rPr>
              <w:t>Schwerpunktmäßig zu erwerbende (Teil-Kompetenzen):</w:t>
            </w:r>
          </w:p>
          <w:p w14:paraId="094CA460" w14:textId="77777777" w:rsidR="00DB120A" w:rsidRPr="003E1D2E" w:rsidRDefault="00DB120A" w:rsidP="00E96E73">
            <w:pPr>
              <w:numPr>
                <w:ilvl w:val="0"/>
                <w:numId w:val="10"/>
              </w:numPr>
              <w:tabs>
                <w:tab w:val="left" w:pos="360"/>
              </w:tabs>
              <w:jc w:val="left"/>
              <w:rPr>
                <w:sz w:val="20"/>
              </w:rPr>
            </w:pPr>
            <w:r w:rsidRPr="003E1D2E">
              <w:rPr>
                <w:sz w:val="20"/>
              </w:rPr>
              <w:t xml:space="preserve">FKK: Hör-/Hörsehverstehen, analytisch-interpretierendes Schreiben </w:t>
            </w:r>
          </w:p>
          <w:p w14:paraId="5C4ABEBB" w14:textId="77777777" w:rsidR="00DB120A" w:rsidRPr="003E1D2E" w:rsidRDefault="00DB120A" w:rsidP="00E96E73">
            <w:pPr>
              <w:numPr>
                <w:ilvl w:val="0"/>
                <w:numId w:val="10"/>
              </w:numPr>
              <w:tabs>
                <w:tab w:val="left" w:pos="360"/>
              </w:tabs>
              <w:jc w:val="left"/>
              <w:rPr>
                <w:sz w:val="20"/>
              </w:rPr>
            </w:pPr>
            <w:r w:rsidRPr="003E1D2E">
              <w:rPr>
                <w:sz w:val="20"/>
              </w:rPr>
              <w:t>TMK: Wirkung von filmischen Mitteln mehrfachkodierter Texte</w:t>
            </w:r>
          </w:p>
          <w:p w14:paraId="3A83ED31" w14:textId="77777777" w:rsidR="00DB120A" w:rsidRPr="003E1D2E" w:rsidRDefault="00DB120A" w:rsidP="00E96E73">
            <w:pPr>
              <w:tabs>
                <w:tab w:val="left" w:pos="360"/>
              </w:tabs>
              <w:rPr>
                <w:sz w:val="20"/>
              </w:rPr>
            </w:pPr>
          </w:p>
          <w:p w14:paraId="722F41CC" w14:textId="77777777" w:rsidR="00DB120A" w:rsidRPr="00E96E73" w:rsidRDefault="00DB120A" w:rsidP="00AA5C5D">
            <w:pPr>
              <w:spacing w:before="60" w:after="60"/>
              <w:rPr>
                <w:rFonts w:cs="Arial"/>
                <w:szCs w:val="22"/>
              </w:rPr>
            </w:pPr>
            <w:r w:rsidRPr="003E1D2E">
              <w:rPr>
                <w:rFonts w:cs="Arial"/>
                <w:b/>
                <w:sz w:val="20"/>
              </w:rPr>
              <w:t>Zeitbedarf: 20 Std.</w:t>
            </w:r>
          </w:p>
        </w:tc>
        <w:tc>
          <w:tcPr>
            <w:tcW w:w="2500" w:type="pct"/>
          </w:tcPr>
          <w:p w14:paraId="19FC1683" w14:textId="77777777" w:rsidR="00DB120A" w:rsidRPr="00CB2AF8" w:rsidRDefault="00DB120A" w:rsidP="00690C4C">
            <w:pPr>
              <w:spacing w:after="60"/>
              <w:rPr>
                <w:rFonts w:cs="Arial"/>
                <w:i/>
                <w:szCs w:val="22"/>
                <w:u w:val="single"/>
                <w:lang w:val="pt-BR"/>
              </w:rPr>
            </w:pPr>
            <w:r w:rsidRPr="00CB2AF8">
              <w:rPr>
                <w:rFonts w:cs="Arial"/>
                <w:i/>
                <w:sz w:val="22"/>
                <w:szCs w:val="22"/>
                <w:u w:val="single"/>
                <w:lang w:val="pt-BR"/>
              </w:rPr>
              <w:t>Unterrichtsvorhaben II:</w:t>
            </w:r>
          </w:p>
          <w:p w14:paraId="76F86C8A" w14:textId="77777777" w:rsidR="00DB120A" w:rsidRPr="003E1D2E" w:rsidRDefault="00DB120A" w:rsidP="00E96E73">
            <w:pPr>
              <w:jc w:val="left"/>
              <w:rPr>
                <w:rFonts w:cs="Arial"/>
                <w:b/>
                <w:sz w:val="20"/>
                <w:lang w:val="pt-BR"/>
              </w:rPr>
            </w:pPr>
            <w:r w:rsidRPr="003E1D2E">
              <w:rPr>
                <w:rFonts w:cs="Arial"/>
                <w:b/>
                <w:sz w:val="20"/>
                <w:lang w:val="pt-BR"/>
              </w:rPr>
              <w:t>Thema</w:t>
            </w:r>
            <w:r w:rsidRPr="003E1D2E">
              <w:rPr>
                <w:rFonts w:cs="Arial"/>
                <w:sz w:val="20"/>
                <w:lang w:val="pt-BR"/>
              </w:rPr>
              <w:t xml:space="preserve">: </w:t>
            </w:r>
            <w:r w:rsidRPr="003E1D2E">
              <w:rPr>
                <w:rFonts w:cs="Arial"/>
                <w:b/>
                <w:sz w:val="20"/>
                <w:lang w:val="pt-BR"/>
              </w:rPr>
              <w:t xml:space="preserve">Sonhando com um mundo </w:t>
            </w:r>
          </w:p>
          <w:p w14:paraId="3368D8E1" w14:textId="77777777" w:rsidR="00DB120A" w:rsidRPr="003E1D2E" w:rsidRDefault="00DB120A" w:rsidP="00E96E73">
            <w:pPr>
              <w:jc w:val="left"/>
              <w:rPr>
                <w:rFonts w:cs="Arial"/>
                <w:b/>
                <w:i/>
                <w:sz w:val="20"/>
                <w:lang w:val="pt-BR"/>
              </w:rPr>
            </w:pPr>
            <w:r w:rsidRPr="003E1D2E">
              <w:rPr>
                <w:rFonts w:cs="Arial"/>
                <w:b/>
                <w:sz w:val="20"/>
                <w:lang w:val="pt-BR"/>
              </w:rPr>
              <w:t>melho</w:t>
            </w:r>
            <w:r w:rsidRPr="003E1D2E">
              <w:rPr>
                <w:rFonts w:cs="Arial"/>
                <w:b/>
                <w:i/>
                <w:sz w:val="20"/>
                <w:lang w:val="pt-BR"/>
              </w:rPr>
              <w:t>r</w:t>
            </w:r>
          </w:p>
          <w:p w14:paraId="5854F532" w14:textId="77777777" w:rsidR="00DB120A" w:rsidRPr="003E1D2E" w:rsidRDefault="00DB120A" w:rsidP="00E96E73">
            <w:pPr>
              <w:jc w:val="left"/>
              <w:rPr>
                <w:rFonts w:cs="Arial"/>
                <w:b/>
                <w:i/>
                <w:sz w:val="20"/>
                <w:lang w:val="pt-BR"/>
              </w:rPr>
            </w:pPr>
          </w:p>
          <w:p w14:paraId="4E4F679D" w14:textId="77777777" w:rsidR="00DB120A" w:rsidRPr="003E1D2E" w:rsidRDefault="00DB120A" w:rsidP="0025009D">
            <w:pPr>
              <w:numPr>
                <w:ilvl w:val="0"/>
                <w:numId w:val="21"/>
              </w:numPr>
              <w:ind w:left="426" w:hanging="284"/>
              <w:jc w:val="left"/>
              <w:rPr>
                <w:rFonts w:cs="Arial"/>
                <w:i/>
                <w:sz w:val="20"/>
                <w:lang w:val="en-US"/>
              </w:rPr>
            </w:pPr>
            <w:r w:rsidRPr="003E1D2E">
              <w:rPr>
                <w:rFonts w:cs="Arial"/>
                <w:i/>
                <w:sz w:val="20"/>
                <w:lang w:val="en-US"/>
              </w:rPr>
              <w:t>Conceitos de desenvolvimento</w:t>
            </w:r>
          </w:p>
          <w:p w14:paraId="5746D3D1" w14:textId="77777777" w:rsidR="00DB120A" w:rsidRPr="003E1D2E" w:rsidRDefault="00DB120A" w:rsidP="0025009D">
            <w:pPr>
              <w:numPr>
                <w:ilvl w:val="0"/>
                <w:numId w:val="21"/>
              </w:numPr>
              <w:ind w:left="426" w:hanging="284"/>
              <w:jc w:val="left"/>
              <w:rPr>
                <w:rFonts w:cs="Arial"/>
                <w:i/>
                <w:sz w:val="20"/>
                <w:lang w:val="en-US"/>
              </w:rPr>
            </w:pPr>
            <w:r w:rsidRPr="003E1D2E">
              <w:rPr>
                <w:rFonts w:cs="Arial"/>
                <w:i/>
                <w:sz w:val="20"/>
                <w:lang w:val="en-US"/>
              </w:rPr>
              <w:t>Projetos de desenvolvimento</w:t>
            </w:r>
          </w:p>
          <w:p w14:paraId="5338D456" w14:textId="77777777" w:rsidR="00DB120A" w:rsidRPr="003E1D2E" w:rsidRDefault="00DB120A" w:rsidP="00690C4C">
            <w:pPr>
              <w:ind w:left="426"/>
              <w:jc w:val="left"/>
              <w:rPr>
                <w:rFonts w:cs="Arial"/>
                <w:i/>
                <w:sz w:val="20"/>
                <w:lang w:val="en-US"/>
              </w:rPr>
            </w:pPr>
            <w:r w:rsidRPr="003E1D2E">
              <w:rPr>
                <w:rFonts w:cs="Arial"/>
                <w:i/>
                <w:sz w:val="20"/>
                <w:lang w:val="en-US"/>
              </w:rPr>
              <w:t xml:space="preserve"> sustentável no Brasil / em África</w:t>
            </w:r>
          </w:p>
          <w:p w14:paraId="4636D829" w14:textId="77777777" w:rsidR="00DB120A" w:rsidRPr="003E1D2E" w:rsidRDefault="00DB120A" w:rsidP="0025009D">
            <w:pPr>
              <w:numPr>
                <w:ilvl w:val="0"/>
                <w:numId w:val="21"/>
              </w:numPr>
              <w:ind w:left="426" w:hanging="284"/>
              <w:jc w:val="left"/>
              <w:rPr>
                <w:rFonts w:cs="Arial"/>
                <w:i/>
                <w:sz w:val="20"/>
                <w:lang w:val="en-US"/>
              </w:rPr>
            </w:pPr>
            <w:r w:rsidRPr="003E1D2E">
              <w:rPr>
                <w:rFonts w:cs="Arial"/>
                <w:i/>
                <w:sz w:val="20"/>
                <w:lang w:val="en-US"/>
              </w:rPr>
              <w:t xml:space="preserve"> Consumo responsável</w:t>
            </w:r>
          </w:p>
          <w:p w14:paraId="410F6C78" w14:textId="77777777" w:rsidR="00DB120A" w:rsidRPr="003E1D2E" w:rsidRDefault="00DB120A" w:rsidP="00E96E73">
            <w:pPr>
              <w:rPr>
                <w:rFonts w:cs="Arial"/>
                <w:i/>
                <w:sz w:val="20"/>
                <w:lang w:val="en-US"/>
              </w:rPr>
            </w:pPr>
          </w:p>
          <w:p w14:paraId="07C10DB1" w14:textId="77777777" w:rsidR="00DB120A" w:rsidRPr="003E1D2E" w:rsidRDefault="00DB120A" w:rsidP="00E96E73">
            <w:pPr>
              <w:rPr>
                <w:rFonts w:cs="Arial"/>
                <w:sz w:val="20"/>
                <w:lang w:val="en-US"/>
              </w:rPr>
            </w:pPr>
            <w:r w:rsidRPr="003E1D2E">
              <w:rPr>
                <w:rFonts w:cs="Arial"/>
                <w:i/>
                <w:sz w:val="20"/>
                <w:lang w:val="en-US"/>
              </w:rPr>
              <w:t xml:space="preserve">  </w:t>
            </w:r>
          </w:p>
          <w:p w14:paraId="1436E777" w14:textId="77777777" w:rsidR="00DB120A" w:rsidRPr="003E1D2E" w:rsidRDefault="00DB120A" w:rsidP="00E96E73">
            <w:pPr>
              <w:rPr>
                <w:rFonts w:cs="Arial"/>
                <w:sz w:val="20"/>
              </w:rPr>
            </w:pPr>
            <w:r w:rsidRPr="003E1D2E">
              <w:rPr>
                <w:rFonts w:cs="Arial"/>
                <w:b/>
                <w:sz w:val="20"/>
              </w:rPr>
              <w:t>Schwerpunktmäßig zu erwerbende (Teil-Kompetenzen):</w:t>
            </w:r>
          </w:p>
          <w:p w14:paraId="195A817F" w14:textId="77777777" w:rsidR="00DB120A" w:rsidRPr="003E1D2E" w:rsidRDefault="00DB120A" w:rsidP="00E96E73">
            <w:pPr>
              <w:numPr>
                <w:ilvl w:val="0"/>
                <w:numId w:val="10"/>
              </w:numPr>
              <w:tabs>
                <w:tab w:val="left" w:pos="360"/>
              </w:tabs>
              <w:jc w:val="left"/>
              <w:rPr>
                <w:sz w:val="20"/>
              </w:rPr>
            </w:pPr>
            <w:r w:rsidRPr="003E1D2E">
              <w:rPr>
                <w:sz w:val="20"/>
              </w:rPr>
              <w:t>FKK: an formalisierten Gesprächen teilnehmen und zusammenhängendes Sprechen, selektives Leseverstehen</w:t>
            </w:r>
          </w:p>
          <w:p w14:paraId="4026A0A1" w14:textId="77777777" w:rsidR="00DB120A" w:rsidRPr="003E1D2E" w:rsidRDefault="00DB120A" w:rsidP="00E96E73">
            <w:pPr>
              <w:numPr>
                <w:ilvl w:val="0"/>
                <w:numId w:val="10"/>
              </w:numPr>
              <w:jc w:val="left"/>
              <w:rPr>
                <w:sz w:val="20"/>
              </w:rPr>
            </w:pPr>
            <w:r w:rsidRPr="003E1D2E">
              <w:rPr>
                <w:sz w:val="20"/>
              </w:rPr>
              <w:t xml:space="preserve">TMK:  anwendungsorientierter Umgang mit Sach- und Gebrauchstexten     </w:t>
            </w:r>
          </w:p>
          <w:p w14:paraId="24ED22DF" w14:textId="77777777" w:rsidR="00DB120A" w:rsidRPr="00690C4C" w:rsidRDefault="00DB120A" w:rsidP="00AA5C5D">
            <w:pPr>
              <w:spacing w:before="60" w:after="60"/>
              <w:rPr>
                <w:rFonts w:cs="Arial"/>
                <w:b/>
                <w:szCs w:val="22"/>
              </w:rPr>
            </w:pPr>
            <w:r w:rsidRPr="003E1D2E">
              <w:rPr>
                <w:rFonts w:cs="Arial"/>
                <w:b/>
                <w:sz w:val="20"/>
              </w:rPr>
              <w:t>Zeitbedarf</w:t>
            </w:r>
            <w:r w:rsidRPr="003E1D2E">
              <w:rPr>
                <w:rFonts w:cs="Arial"/>
                <w:sz w:val="20"/>
              </w:rPr>
              <w:t>: 20 Std.</w:t>
            </w:r>
          </w:p>
        </w:tc>
      </w:tr>
      <w:tr w:rsidR="00DB120A" w:rsidRPr="00E96E73" w14:paraId="12A67D03" w14:textId="77777777" w:rsidTr="00310775">
        <w:tc>
          <w:tcPr>
            <w:tcW w:w="2500" w:type="pct"/>
          </w:tcPr>
          <w:p w14:paraId="4475645D" w14:textId="77777777" w:rsidR="00DB120A" w:rsidRPr="007422A5" w:rsidRDefault="00DB120A" w:rsidP="00E17CF3">
            <w:pPr>
              <w:spacing w:after="60"/>
              <w:rPr>
                <w:rFonts w:cs="Arial"/>
                <w:i/>
                <w:szCs w:val="22"/>
                <w:u w:val="single"/>
                <w:lang w:val="es-ES"/>
              </w:rPr>
            </w:pPr>
            <w:r w:rsidRPr="007422A5">
              <w:rPr>
                <w:rFonts w:cs="Arial"/>
                <w:i/>
                <w:sz w:val="22"/>
                <w:szCs w:val="22"/>
                <w:u w:val="single"/>
                <w:lang w:val="es-ES"/>
              </w:rPr>
              <w:t>Unterrichtsvorhaben III:</w:t>
            </w:r>
          </w:p>
          <w:p w14:paraId="6698165B" w14:textId="77777777" w:rsidR="00DB120A" w:rsidRPr="003E1D2E" w:rsidRDefault="00DB120A" w:rsidP="00E96E73">
            <w:pPr>
              <w:rPr>
                <w:rFonts w:cs="Arial"/>
                <w:b/>
                <w:sz w:val="20"/>
                <w:lang w:val="es-ES"/>
              </w:rPr>
            </w:pPr>
            <w:r w:rsidRPr="003E1D2E">
              <w:rPr>
                <w:rFonts w:cs="Arial"/>
                <w:b/>
                <w:sz w:val="20"/>
                <w:lang w:val="es-ES"/>
              </w:rPr>
              <w:t>Thema</w:t>
            </w:r>
            <w:r w:rsidRPr="003E1D2E">
              <w:rPr>
                <w:rFonts w:cs="Arial"/>
                <w:sz w:val="20"/>
                <w:lang w:val="es-ES"/>
              </w:rPr>
              <w:t xml:space="preserve">: </w:t>
            </w:r>
            <w:r w:rsidRPr="003E1D2E">
              <w:rPr>
                <w:rFonts w:cs="Arial"/>
                <w:b/>
                <w:sz w:val="20"/>
                <w:lang w:val="es-ES"/>
              </w:rPr>
              <w:t>A convivência numa sociedade multicultural</w:t>
            </w:r>
          </w:p>
          <w:p w14:paraId="739E8157" w14:textId="77777777" w:rsidR="00DB120A" w:rsidRPr="003E1D2E" w:rsidRDefault="00DB120A" w:rsidP="00E96E73">
            <w:pPr>
              <w:rPr>
                <w:rFonts w:cs="Arial"/>
                <w:sz w:val="20"/>
                <w:lang w:val="es-ES"/>
              </w:rPr>
            </w:pPr>
          </w:p>
          <w:p w14:paraId="22D4D01B" w14:textId="77777777" w:rsidR="00DB120A" w:rsidRPr="003E1D2E" w:rsidRDefault="00DB120A" w:rsidP="0025009D">
            <w:pPr>
              <w:numPr>
                <w:ilvl w:val="0"/>
                <w:numId w:val="21"/>
              </w:numPr>
              <w:ind w:left="426" w:hanging="284"/>
              <w:jc w:val="left"/>
              <w:rPr>
                <w:rFonts w:cs="Arial"/>
                <w:i/>
                <w:sz w:val="20"/>
                <w:lang w:val="en-US"/>
              </w:rPr>
            </w:pPr>
            <w:r w:rsidRPr="003E1D2E">
              <w:rPr>
                <w:rFonts w:cs="Arial"/>
                <w:i/>
                <w:sz w:val="20"/>
                <w:lang w:val="en-US"/>
              </w:rPr>
              <w:t xml:space="preserve">Os movimentos migratórios na Europa                </w:t>
            </w:r>
          </w:p>
          <w:p w14:paraId="59406C0E" w14:textId="77777777" w:rsidR="00DB120A" w:rsidRPr="003E1D2E" w:rsidRDefault="00DB120A" w:rsidP="0025009D">
            <w:pPr>
              <w:numPr>
                <w:ilvl w:val="0"/>
                <w:numId w:val="21"/>
              </w:numPr>
              <w:ind w:left="426" w:hanging="284"/>
              <w:jc w:val="left"/>
              <w:rPr>
                <w:rFonts w:cs="Arial"/>
                <w:i/>
                <w:sz w:val="20"/>
                <w:lang w:val="es-ES"/>
              </w:rPr>
            </w:pPr>
            <w:r w:rsidRPr="003E1D2E">
              <w:rPr>
                <w:rFonts w:cs="Arial"/>
                <w:i/>
                <w:sz w:val="20"/>
                <w:lang w:val="es-ES"/>
              </w:rPr>
              <w:t xml:space="preserve">Portugal, país de emigração: portugueses no mundo </w:t>
            </w:r>
          </w:p>
          <w:p w14:paraId="177E4388" w14:textId="77777777" w:rsidR="00DB120A" w:rsidRPr="003E1D2E" w:rsidRDefault="00DB120A" w:rsidP="0025009D">
            <w:pPr>
              <w:numPr>
                <w:ilvl w:val="0"/>
                <w:numId w:val="21"/>
              </w:numPr>
              <w:ind w:left="426" w:hanging="284"/>
              <w:jc w:val="left"/>
              <w:rPr>
                <w:rFonts w:cs="Arial"/>
                <w:i/>
                <w:sz w:val="20"/>
                <w:lang w:val="es-ES"/>
              </w:rPr>
            </w:pPr>
            <w:r w:rsidRPr="003E1D2E">
              <w:rPr>
                <w:rFonts w:cs="Arial"/>
                <w:i/>
                <w:sz w:val="20"/>
                <w:lang w:val="es-ES"/>
              </w:rPr>
              <w:t>Portugal, país de imigração: minorias étnicas em Portugal</w:t>
            </w:r>
          </w:p>
          <w:p w14:paraId="61F18834" w14:textId="77777777" w:rsidR="00DB120A" w:rsidRPr="003E1D2E" w:rsidRDefault="00DB120A" w:rsidP="00690C4C">
            <w:pPr>
              <w:ind w:left="426"/>
              <w:jc w:val="left"/>
              <w:rPr>
                <w:rFonts w:cs="Arial"/>
                <w:i/>
                <w:sz w:val="20"/>
                <w:lang w:val="es-ES"/>
              </w:rPr>
            </w:pPr>
            <w:r w:rsidRPr="003E1D2E">
              <w:rPr>
                <w:rFonts w:cs="Arial"/>
                <w:i/>
                <w:sz w:val="20"/>
                <w:lang w:val="es-ES"/>
              </w:rPr>
              <w:t xml:space="preserve">                </w:t>
            </w:r>
          </w:p>
          <w:p w14:paraId="0A031DE4" w14:textId="77777777" w:rsidR="00DB120A" w:rsidRPr="003E1D2E" w:rsidRDefault="00DB120A" w:rsidP="00E96E73">
            <w:pPr>
              <w:rPr>
                <w:rFonts w:cs="Arial"/>
                <w:sz w:val="20"/>
              </w:rPr>
            </w:pPr>
            <w:r w:rsidRPr="003E1D2E">
              <w:rPr>
                <w:rFonts w:cs="Arial"/>
                <w:b/>
                <w:sz w:val="20"/>
              </w:rPr>
              <w:t>Schwerpunktmäßig zu erwerbende (Teil-Kompetenzen):</w:t>
            </w:r>
          </w:p>
          <w:p w14:paraId="349E75FE" w14:textId="77777777" w:rsidR="00DB120A" w:rsidRPr="003E1D2E" w:rsidRDefault="00DB120A" w:rsidP="00E96E73">
            <w:pPr>
              <w:numPr>
                <w:ilvl w:val="0"/>
                <w:numId w:val="10"/>
              </w:numPr>
              <w:tabs>
                <w:tab w:val="left" w:pos="360"/>
              </w:tabs>
              <w:rPr>
                <w:sz w:val="20"/>
              </w:rPr>
            </w:pPr>
            <w:r w:rsidRPr="003E1D2E">
              <w:rPr>
                <w:sz w:val="20"/>
              </w:rPr>
              <w:t>FKK: produktionsorientiertes Schreiben,</w:t>
            </w:r>
          </w:p>
          <w:p w14:paraId="3E2153A9" w14:textId="77777777" w:rsidR="00DB120A" w:rsidRPr="003E1D2E" w:rsidRDefault="00DB120A" w:rsidP="00E96E73">
            <w:pPr>
              <w:ind w:left="360"/>
              <w:rPr>
                <w:sz w:val="20"/>
              </w:rPr>
            </w:pPr>
            <w:r w:rsidRPr="003E1D2E">
              <w:rPr>
                <w:sz w:val="20"/>
              </w:rPr>
              <w:t>schriftliche und mündliche Sprachmittlung</w:t>
            </w:r>
          </w:p>
          <w:p w14:paraId="1F9351B0" w14:textId="77777777" w:rsidR="00DB120A" w:rsidRPr="003E1D2E" w:rsidRDefault="00DB120A" w:rsidP="00E96E73">
            <w:pPr>
              <w:numPr>
                <w:ilvl w:val="0"/>
                <w:numId w:val="10"/>
              </w:numPr>
              <w:tabs>
                <w:tab w:val="left" w:pos="360"/>
              </w:tabs>
              <w:jc w:val="left"/>
              <w:rPr>
                <w:sz w:val="20"/>
              </w:rPr>
            </w:pPr>
            <w:r w:rsidRPr="003E1D2E">
              <w:rPr>
                <w:sz w:val="20"/>
              </w:rPr>
              <w:t xml:space="preserve">TMK: produktionsorientierter Umgang mit Sach- und Gebrauchstexten         </w:t>
            </w:r>
          </w:p>
          <w:p w14:paraId="71B197DD" w14:textId="77777777" w:rsidR="00DB120A" w:rsidRPr="003E1D2E" w:rsidRDefault="00DB120A" w:rsidP="00E96E73">
            <w:pPr>
              <w:rPr>
                <w:sz w:val="20"/>
              </w:rPr>
            </w:pPr>
          </w:p>
          <w:p w14:paraId="451BEBB3" w14:textId="77777777" w:rsidR="00DB120A" w:rsidRPr="00E17CF3" w:rsidRDefault="00DB120A" w:rsidP="00AA5C5D">
            <w:pPr>
              <w:spacing w:before="60" w:after="60"/>
              <w:rPr>
                <w:rFonts w:cs="Arial"/>
                <w:b/>
                <w:szCs w:val="22"/>
              </w:rPr>
            </w:pPr>
            <w:r w:rsidRPr="003E1D2E">
              <w:rPr>
                <w:rFonts w:cs="Arial"/>
                <w:b/>
                <w:sz w:val="20"/>
              </w:rPr>
              <w:t>Zeitbedarf: 20 Std.</w:t>
            </w:r>
          </w:p>
        </w:tc>
        <w:tc>
          <w:tcPr>
            <w:tcW w:w="2500" w:type="pct"/>
          </w:tcPr>
          <w:p w14:paraId="5B2E19F4" w14:textId="77777777" w:rsidR="00DB120A" w:rsidRPr="00E96E73" w:rsidRDefault="00DB120A" w:rsidP="00E96E73">
            <w:pPr>
              <w:rPr>
                <w:rFonts w:cs="Arial"/>
                <w:i/>
                <w:szCs w:val="22"/>
                <w:u w:val="single"/>
              </w:rPr>
            </w:pPr>
          </w:p>
        </w:tc>
      </w:tr>
      <w:tr w:rsidR="00DB120A" w:rsidRPr="00E17CF3" w14:paraId="335DCD0F" w14:textId="77777777" w:rsidTr="00310775">
        <w:tc>
          <w:tcPr>
            <w:tcW w:w="5000" w:type="pct"/>
            <w:gridSpan w:val="2"/>
            <w:shd w:val="clear" w:color="auto" w:fill="D9D9D9"/>
          </w:tcPr>
          <w:p w14:paraId="181687A0" w14:textId="77777777" w:rsidR="00DB120A" w:rsidRPr="00E96E73" w:rsidRDefault="00DB120A" w:rsidP="00E17CF3">
            <w:pPr>
              <w:spacing w:before="120" w:after="120"/>
              <w:jc w:val="center"/>
              <w:rPr>
                <w:b/>
                <w:szCs w:val="22"/>
              </w:rPr>
            </w:pPr>
            <w:r w:rsidRPr="00E96E73">
              <w:rPr>
                <w:b/>
                <w:sz w:val="22"/>
                <w:szCs w:val="22"/>
              </w:rPr>
              <w:t>Summe  Q2: ca. 60 Stunden</w:t>
            </w:r>
          </w:p>
        </w:tc>
      </w:tr>
    </w:tbl>
    <w:p w14:paraId="30907A50" w14:textId="77777777" w:rsidR="00DB120A" w:rsidRPr="00E17CF3" w:rsidRDefault="00DB120A" w:rsidP="00E17CF3">
      <w:pPr>
        <w:spacing w:before="120" w:after="120"/>
        <w:jc w:val="center"/>
        <w:rPr>
          <w:b/>
          <w:sz w:val="22"/>
          <w:szCs w:val="22"/>
        </w:rPr>
      </w:pPr>
    </w:p>
    <w:p w14:paraId="31B11BF1" w14:textId="77777777" w:rsidR="00DB120A" w:rsidRDefault="00DB120A" w:rsidP="007A4549">
      <w:pPr>
        <w:spacing w:after="240"/>
        <w:rPr>
          <w:rFonts w:cs="Arial"/>
          <w:i/>
        </w:rPr>
      </w:pPr>
    </w:p>
    <w:p w14:paraId="7289ADF6" w14:textId="77777777" w:rsidR="00DB120A" w:rsidRPr="000E1973" w:rsidRDefault="00DB120A" w:rsidP="00D57287">
      <w:pPr>
        <w:pStyle w:val="berschrift3"/>
        <w:tabs>
          <w:tab w:val="clear" w:pos="794"/>
          <w:tab w:val="left" w:pos="709"/>
        </w:tabs>
        <w:ind w:right="-146"/>
        <w:jc w:val="left"/>
      </w:pPr>
      <w:bookmarkStart w:id="15" w:name="_Toc393791953"/>
      <w:r w:rsidRPr="000E1973">
        <w:t>2.1.2</w:t>
      </w:r>
      <w:r w:rsidRPr="000E1973">
        <w:tab/>
        <w:t>Übersichtsraster Unterrichtsvorhaben Portugiesisch</w:t>
      </w:r>
      <w:r>
        <w:t xml:space="preserve"> </w:t>
      </w:r>
      <w:r w:rsidRPr="000E1973">
        <w:t>GK</w:t>
      </w:r>
      <w:r>
        <w:t xml:space="preserve"> </w:t>
      </w:r>
      <w:r w:rsidRPr="000E1973">
        <w:t>(n)</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2"/>
        <w:gridCol w:w="3962"/>
      </w:tblGrid>
      <w:tr w:rsidR="00DB120A" w:rsidRPr="00D2623A" w14:paraId="066A4D09" w14:textId="77777777" w:rsidTr="00310775">
        <w:tc>
          <w:tcPr>
            <w:tcW w:w="5000" w:type="pct"/>
            <w:gridSpan w:val="2"/>
            <w:shd w:val="clear" w:color="auto" w:fill="D9D9D9"/>
          </w:tcPr>
          <w:p w14:paraId="26E3A629" w14:textId="77777777" w:rsidR="00DB120A" w:rsidRPr="00D2623A" w:rsidRDefault="00DB120A" w:rsidP="00391C2A">
            <w:pPr>
              <w:spacing w:before="120" w:after="120"/>
              <w:jc w:val="center"/>
              <w:rPr>
                <w:b/>
                <w:szCs w:val="22"/>
              </w:rPr>
            </w:pPr>
            <w:r w:rsidRPr="00D2623A">
              <w:rPr>
                <w:b/>
                <w:sz w:val="22"/>
                <w:szCs w:val="22"/>
              </w:rPr>
              <w:t xml:space="preserve">Einführungsphase </w:t>
            </w:r>
          </w:p>
        </w:tc>
      </w:tr>
      <w:tr w:rsidR="00DB120A" w:rsidRPr="00D2623A" w14:paraId="44CA3D43" w14:textId="77777777" w:rsidTr="00310775">
        <w:tc>
          <w:tcPr>
            <w:tcW w:w="2500" w:type="pct"/>
          </w:tcPr>
          <w:p w14:paraId="371A1974" w14:textId="77777777" w:rsidR="00DB120A" w:rsidRPr="00D2623A" w:rsidRDefault="00DB120A" w:rsidP="00E17CF3">
            <w:pPr>
              <w:spacing w:after="60"/>
              <w:rPr>
                <w:rFonts w:cs="Arial"/>
                <w:i/>
                <w:szCs w:val="22"/>
                <w:u w:val="single"/>
                <w:lang w:val="pt-BR"/>
              </w:rPr>
            </w:pPr>
            <w:r w:rsidRPr="00D2623A">
              <w:rPr>
                <w:rFonts w:cs="Arial"/>
                <w:i/>
                <w:sz w:val="22"/>
                <w:szCs w:val="22"/>
                <w:u w:val="single"/>
                <w:lang w:val="pt-BR"/>
              </w:rPr>
              <w:t>Unterrichtsvorhaben I:</w:t>
            </w:r>
          </w:p>
          <w:p w14:paraId="7F4F400B" w14:textId="77777777" w:rsidR="00DB120A" w:rsidRPr="003E1D2E" w:rsidRDefault="00DB120A" w:rsidP="00D2623A">
            <w:pPr>
              <w:rPr>
                <w:rFonts w:cs="Arial"/>
                <w:i/>
                <w:sz w:val="20"/>
                <w:lang w:val="pt-BR"/>
              </w:rPr>
            </w:pPr>
            <w:r w:rsidRPr="003E1D2E">
              <w:rPr>
                <w:rFonts w:cs="Arial"/>
                <w:b/>
                <w:sz w:val="20"/>
                <w:lang w:val="pt-BR"/>
              </w:rPr>
              <w:t>Thema</w:t>
            </w:r>
            <w:r w:rsidRPr="003E1D2E">
              <w:rPr>
                <w:rFonts w:cs="Arial"/>
                <w:sz w:val="20"/>
                <w:lang w:val="pt-BR"/>
              </w:rPr>
              <w:t xml:space="preserve">: </w:t>
            </w:r>
            <w:r w:rsidRPr="003E1D2E">
              <w:rPr>
                <w:rFonts w:cs="Arial"/>
                <w:b/>
                <w:sz w:val="20"/>
                <w:lang w:val="pt-BR"/>
              </w:rPr>
              <w:t>Jovens que falam português</w:t>
            </w:r>
          </w:p>
          <w:p w14:paraId="1E58DC16" w14:textId="77777777" w:rsidR="00DB120A" w:rsidRPr="003E1D2E" w:rsidRDefault="00DB120A" w:rsidP="0025009D">
            <w:pPr>
              <w:numPr>
                <w:ilvl w:val="0"/>
                <w:numId w:val="21"/>
              </w:numPr>
              <w:ind w:left="426" w:hanging="284"/>
              <w:jc w:val="left"/>
              <w:rPr>
                <w:rFonts w:cs="Arial"/>
                <w:i/>
                <w:sz w:val="20"/>
                <w:lang w:val="en-US"/>
              </w:rPr>
            </w:pPr>
            <w:r w:rsidRPr="003E1D2E">
              <w:rPr>
                <w:rFonts w:cs="Arial"/>
                <w:i/>
                <w:sz w:val="20"/>
                <w:lang w:val="en-US"/>
              </w:rPr>
              <w:t>Vamos conhecer-nos!</w:t>
            </w:r>
          </w:p>
          <w:p w14:paraId="51FFF5A8" w14:textId="77777777" w:rsidR="00DB120A" w:rsidRPr="003E1D2E" w:rsidRDefault="00DB120A" w:rsidP="0025009D">
            <w:pPr>
              <w:numPr>
                <w:ilvl w:val="0"/>
                <w:numId w:val="21"/>
              </w:numPr>
              <w:ind w:left="426" w:hanging="284"/>
              <w:jc w:val="left"/>
              <w:rPr>
                <w:rFonts w:cs="Arial"/>
                <w:i/>
                <w:sz w:val="20"/>
                <w:lang w:val="en-US"/>
              </w:rPr>
            </w:pPr>
            <w:r w:rsidRPr="003E1D2E">
              <w:rPr>
                <w:rFonts w:cs="Arial"/>
                <w:i/>
                <w:sz w:val="20"/>
                <w:lang w:val="en-US"/>
              </w:rPr>
              <w:t>Jovens em  todo o mundo</w:t>
            </w:r>
          </w:p>
          <w:p w14:paraId="63801AAD" w14:textId="77777777" w:rsidR="00DB120A" w:rsidRPr="003E1D2E" w:rsidRDefault="00DB120A" w:rsidP="00D57287">
            <w:pPr>
              <w:spacing w:before="120"/>
              <w:rPr>
                <w:rFonts w:cs="Arial"/>
                <w:sz w:val="20"/>
              </w:rPr>
            </w:pPr>
            <w:r w:rsidRPr="003E1D2E">
              <w:rPr>
                <w:rFonts w:cs="Arial"/>
                <w:b/>
                <w:sz w:val="20"/>
              </w:rPr>
              <w:t>Schwerpunktmäßig zu erwerbende (Teil-Kompetenzen):</w:t>
            </w:r>
          </w:p>
          <w:p w14:paraId="448C4739" w14:textId="77777777" w:rsidR="00DB120A" w:rsidRPr="003E1D2E" w:rsidRDefault="00DB120A" w:rsidP="00D2623A">
            <w:pPr>
              <w:numPr>
                <w:ilvl w:val="0"/>
                <w:numId w:val="10"/>
              </w:numPr>
              <w:tabs>
                <w:tab w:val="left" w:pos="360"/>
              </w:tabs>
              <w:jc w:val="left"/>
              <w:rPr>
                <w:sz w:val="20"/>
              </w:rPr>
            </w:pPr>
            <w:r w:rsidRPr="003E1D2E">
              <w:rPr>
                <w:sz w:val="20"/>
              </w:rPr>
              <w:t>FKK: Schreiben; Sprachen: an Gesprächen teilnehmen</w:t>
            </w:r>
          </w:p>
          <w:p w14:paraId="54953085" w14:textId="77777777" w:rsidR="00DB120A" w:rsidRDefault="00DB120A" w:rsidP="00AA5C5D">
            <w:pPr>
              <w:spacing w:before="60" w:after="60"/>
              <w:rPr>
                <w:rFonts w:cs="Arial"/>
                <w:b/>
                <w:sz w:val="20"/>
              </w:rPr>
            </w:pPr>
          </w:p>
          <w:p w14:paraId="7A733DD9" w14:textId="77777777" w:rsidR="00DB120A" w:rsidRPr="00D2623A" w:rsidRDefault="00DB120A" w:rsidP="00AA5C5D">
            <w:pPr>
              <w:spacing w:before="60" w:after="60"/>
              <w:rPr>
                <w:rFonts w:cs="Arial"/>
                <w:szCs w:val="22"/>
              </w:rPr>
            </w:pPr>
            <w:r w:rsidRPr="003E1D2E">
              <w:rPr>
                <w:rFonts w:cs="Arial"/>
                <w:b/>
                <w:sz w:val="20"/>
              </w:rPr>
              <w:t>Zeitbedarf</w:t>
            </w:r>
            <w:r w:rsidRPr="003E1D2E">
              <w:rPr>
                <w:rFonts w:cs="Arial"/>
                <w:sz w:val="20"/>
              </w:rPr>
              <w:t>: 20 – 24 Std.</w:t>
            </w:r>
            <w:r w:rsidRPr="00D2623A">
              <w:rPr>
                <w:rFonts w:cs="Arial"/>
                <w:sz w:val="22"/>
                <w:szCs w:val="22"/>
              </w:rPr>
              <w:t xml:space="preserve"> </w:t>
            </w:r>
          </w:p>
        </w:tc>
        <w:tc>
          <w:tcPr>
            <w:tcW w:w="2500" w:type="pct"/>
          </w:tcPr>
          <w:p w14:paraId="32189E60" w14:textId="77777777" w:rsidR="00DB120A" w:rsidRPr="00BB23DB" w:rsidRDefault="00DB120A" w:rsidP="00E17CF3">
            <w:pPr>
              <w:spacing w:after="60"/>
              <w:rPr>
                <w:rFonts w:cs="Arial"/>
                <w:i/>
                <w:szCs w:val="22"/>
                <w:u w:val="single"/>
              </w:rPr>
            </w:pPr>
            <w:r w:rsidRPr="00BB23DB">
              <w:rPr>
                <w:rFonts w:cs="Arial"/>
                <w:i/>
                <w:sz w:val="22"/>
                <w:szCs w:val="22"/>
                <w:u w:val="single"/>
              </w:rPr>
              <w:t>Unterrichtsvorhaben II:</w:t>
            </w:r>
          </w:p>
          <w:p w14:paraId="75809C1E" w14:textId="77777777" w:rsidR="00DB120A" w:rsidRPr="003E1D2E" w:rsidRDefault="00DB120A" w:rsidP="00D2623A">
            <w:pPr>
              <w:rPr>
                <w:rFonts w:cs="Arial"/>
                <w:b/>
                <w:i/>
                <w:sz w:val="20"/>
              </w:rPr>
            </w:pPr>
            <w:r w:rsidRPr="003E1D2E">
              <w:rPr>
                <w:rFonts w:cs="Arial"/>
                <w:b/>
                <w:sz w:val="20"/>
              </w:rPr>
              <w:t>Thema</w:t>
            </w:r>
            <w:r w:rsidRPr="003E1D2E">
              <w:rPr>
                <w:rFonts w:cs="Arial"/>
                <w:sz w:val="20"/>
              </w:rPr>
              <w:t xml:space="preserve">: </w:t>
            </w:r>
            <w:r w:rsidRPr="003E1D2E">
              <w:rPr>
                <w:rFonts w:cs="Arial"/>
                <w:b/>
                <w:sz w:val="20"/>
              </w:rPr>
              <w:t>Vida em família</w:t>
            </w:r>
          </w:p>
          <w:p w14:paraId="61F22388" w14:textId="77777777" w:rsidR="00DB120A" w:rsidRPr="003E1D2E" w:rsidRDefault="00DB120A" w:rsidP="0025009D">
            <w:pPr>
              <w:numPr>
                <w:ilvl w:val="0"/>
                <w:numId w:val="21"/>
              </w:numPr>
              <w:ind w:left="426" w:hanging="284"/>
              <w:jc w:val="left"/>
              <w:rPr>
                <w:rFonts w:cs="Arial"/>
                <w:i/>
                <w:sz w:val="20"/>
                <w:lang w:val="en-US"/>
              </w:rPr>
            </w:pPr>
            <w:r w:rsidRPr="003E1D2E">
              <w:rPr>
                <w:rFonts w:cs="Arial"/>
                <w:i/>
                <w:sz w:val="20"/>
                <w:lang w:val="en-US"/>
              </w:rPr>
              <w:t>Famílias</w:t>
            </w:r>
          </w:p>
          <w:p w14:paraId="214A0355" w14:textId="77777777" w:rsidR="00DB120A" w:rsidRPr="003E1D2E" w:rsidRDefault="00DB120A" w:rsidP="0025009D">
            <w:pPr>
              <w:numPr>
                <w:ilvl w:val="0"/>
                <w:numId w:val="21"/>
              </w:numPr>
              <w:ind w:left="426" w:hanging="284"/>
              <w:jc w:val="left"/>
              <w:rPr>
                <w:rFonts w:cs="Arial"/>
                <w:i/>
                <w:sz w:val="20"/>
                <w:lang w:val="en-US"/>
              </w:rPr>
            </w:pPr>
            <w:r w:rsidRPr="003E1D2E">
              <w:rPr>
                <w:rFonts w:cs="Arial"/>
                <w:i/>
                <w:sz w:val="20"/>
                <w:lang w:val="en-US"/>
              </w:rPr>
              <w:t>A rotina diária</w:t>
            </w:r>
          </w:p>
          <w:p w14:paraId="2F6E8F13" w14:textId="77777777" w:rsidR="00DB120A" w:rsidRPr="003E1D2E" w:rsidRDefault="00DB120A" w:rsidP="00D57287">
            <w:pPr>
              <w:spacing w:before="120"/>
              <w:rPr>
                <w:rFonts w:cs="Arial"/>
                <w:sz w:val="20"/>
              </w:rPr>
            </w:pPr>
            <w:r w:rsidRPr="003E1D2E">
              <w:rPr>
                <w:rFonts w:cs="Arial"/>
                <w:b/>
                <w:sz w:val="20"/>
              </w:rPr>
              <w:t>Schwerpunktmäßig zu erwerbende (Teil-Kompetenzen):</w:t>
            </w:r>
          </w:p>
          <w:p w14:paraId="3F739269" w14:textId="77777777" w:rsidR="00DB120A" w:rsidRPr="003E1D2E" w:rsidRDefault="00DB120A" w:rsidP="00D2623A">
            <w:pPr>
              <w:numPr>
                <w:ilvl w:val="0"/>
                <w:numId w:val="10"/>
              </w:numPr>
              <w:tabs>
                <w:tab w:val="left" w:pos="360"/>
              </w:tabs>
              <w:rPr>
                <w:sz w:val="20"/>
              </w:rPr>
            </w:pPr>
            <w:r w:rsidRPr="003E1D2E">
              <w:rPr>
                <w:sz w:val="20"/>
              </w:rPr>
              <w:t xml:space="preserve">FKK: zusammenhängende Texte, einfache formalisierte Texte zu bekannten Themen verfassen </w:t>
            </w:r>
          </w:p>
          <w:p w14:paraId="4FC49D10" w14:textId="77777777" w:rsidR="00DB120A" w:rsidRPr="00D2623A" w:rsidRDefault="00DB120A" w:rsidP="00E17CF3">
            <w:pPr>
              <w:spacing w:before="60" w:after="60"/>
              <w:rPr>
                <w:rFonts w:cs="Arial"/>
                <w:i/>
                <w:szCs w:val="22"/>
                <w:u w:val="single"/>
              </w:rPr>
            </w:pPr>
            <w:r w:rsidRPr="003E1D2E">
              <w:rPr>
                <w:rFonts w:cs="Arial"/>
                <w:b/>
                <w:sz w:val="20"/>
              </w:rPr>
              <w:t xml:space="preserve">Zeitbedarf: </w:t>
            </w:r>
            <w:r w:rsidRPr="003E1D2E">
              <w:rPr>
                <w:rFonts w:cs="Arial"/>
                <w:sz w:val="20"/>
              </w:rPr>
              <w:t>20 – 24 Std.</w:t>
            </w:r>
          </w:p>
        </w:tc>
      </w:tr>
      <w:tr w:rsidR="00DB120A" w:rsidRPr="00D2623A" w14:paraId="15DDF21C" w14:textId="77777777" w:rsidTr="00310775">
        <w:tc>
          <w:tcPr>
            <w:tcW w:w="2500" w:type="pct"/>
          </w:tcPr>
          <w:p w14:paraId="1D9D1400" w14:textId="77777777" w:rsidR="00DB120A" w:rsidRPr="00D2623A" w:rsidRDefault="00DB120A" w:rsidP="00391C2A">
            <w:pPr>
              <w:spacing w:after="60"/>
              <w:rPr>
                <w:rFonts w:cs="Arial"/>
                <w:i/>
                <w:szCs w:val="22"/>
                <w:u w:val="single"/>
                <w:lang w:val="pt-BR"/>
              </w:rPr>
            </w:pPr>
            <w:r w:rsidRPr="00D2623A">
              <w:rPr>
                <w:rFonts w:cs="Arial"/>
                <w:i/>
                <w:sz w:val="22"/>
                <w:szCs w:val="22"/>
                <w:u w:val="single"/>
                <w:lang w:val="pt-BR"/>
              </w:rPr>
              <w:t>Unterrichtsvorhaben III:</w:t>
            </w:r>
          </w:p>
          <w:p w14:paraId="2E15039E" w14:textId="77777777" w:rsidR="00DB120A" w:rsidRPr="003E1D2E" w:rsidRDefault="00DB120A" w:rsidP="00282D0D">
            <w:pPr>
              <w:rPr>
                <w:rFonts w:cs="Arial"/>
                <w:i/>
                <w:sz w:val="20"/>
                <w:lang w:val="pt-BR"/>
              </w:rPr>
            </w:pPr>
            <w:r w:rsidRPr="003E1D2E">
              <w:rPr>
                <w:rFonts w:cs="Arial"/>
                <w:b/>
                <w:sz w:val="20"/>
                <w:lang w:val="pt-BR"/>
              </w:rPr>
              <w:t>Thema</w:t>
            </w:r>
            <w:r w:rsidRPr="003E1D2E">
              <w:rPr>
                <w:rFonts w:cs="Arial"/>
                <w:sz w:val="20"/>
                <w:lang w:val="pt-BR"/>
              </w:rPr>
              <w:t xml:space="preserve">: </w:t>
            </w:r>
            <w:r w:rsidRPr="003E1D2E">
              <w:rPr>
                <w:rFonts w:cs="Arial"/>
                <w:b/>
                <w:sz w:val="20"/>
                <w:lang w:val="pt-BR"/>
              </w:rPr>
              <w:t>Um espaço para viver</w:t>
            </w:r>
          </w:p>
          <w:p w14:paraId="7738800A" w14:textId="77777777" w:rsidR="00DB120A" w:rsidRPr="003E1D2E" w:rsidRDefault="00DB120A" w:rsidP="00282D0D">
            <w:pPr>
              <w:numPr>
                <w:ilvl w:val="0"/>
                <w:numId w:val="21"/>
              </w:numPr>
              <w:ind w:left="426" w:hanging="284"/>
              <w:jc w:val="left"/>
              <w:rPr>
                <w:rFonts w:cs="Arial"/>
                <w:i/>
                <w:sz w:val="20"/>
                <w:lang w:val="pt-BR"/>
              </w:rPr>
            </w:pPr>
            <w:r w:rsidRPr="003E1D2E">
              <w:rPr>
                <w:rFonts w:cs="Arial"/>
                <w:i/>
                <w:sz w:val="20"/>
                <w:lang w:val="pt-BR"/>
              </w:rPr>
              <w:t>De quantos m</w:t>
            </w:r>
            <w:r w:rsidRPr="003E1D2E">
              <w:rPr>
                <w:rFonts w:cs="Arial"/>
                <w:i/>
                <w:sz w:val="20"/>
                <w:vertAlign w:val="superscript"/>
                <w:lang w:val="pt-BR"/>
              </w:rPr>
              <w:t>2</w:t>
            </w:r>
            <w:r w:rsidRPr="003E1D2E">
              <w:rPr>
                <w:rFonts w:cs="Arial"/>
                <w:i/>
                <w:sz w:val="20"/>
                <w:lang w:val="pt-BR"/>
              </w:rPr>
              <w:t xml:space="preserve"> precisa um jovem?</w:t>
            </w:r>
          </w:p>
          <w:p w14:paraId="4D94EFF3" w14:textId="77777777" w:rsidR="00DB120A" w:rsidRPr="003E1D2E" w:rsidRDefault="00DB120A" w:rsidP="00282D0D">
            <w:pPr>
              <w:numPr>
                <w:ilvl w:val="0"/>
                <w:numId w:val="21"/>
              </w:numPr>
              <w:ind w:left="426" w:hanging="284"/>
              <w:jc w:val="left"/>
              <w:rPr>
                <w:rFonts w:cs="Arial"/>
                <w:i/>
                <w:sz w:val="20"/>
                <w:lang w:val="pt-BR"/>
              </w:rPr>
            </w:pPr>
            <w:r w:rsidRPr="003E1D2E">
              <w:rPr>
                <w:rFonts w:cs="Arial"/>
                <w:i/>
                <w:sz w:val="20"/>
                <w:lang w:val="pt-BR"/>
              </w:rPr>
              <w:t>Bairros típicos do mundo onde se fala português</w:t>
            </w:r>
          </w:p>
          <w:p w14:paraId="65C621E7" w14:textId="77777777" w:rsidR="00DB120A" w:rsidRPr="003E1D2E" w:rsidRDefault="00DB120A" w:rsidP="00282D0D">
            <w:pPr>
              <w:spacing w:before="120"/>
              <w:rPr>
                <w:rFonts w:cs="Arial"/>
                <w:b/>
                <w:sz w:val="20"/>
              </w:rPr>
            </w:pPr>
            <w:r w:rsidRPr="003E1D2E">
              <w:rPr>
                <w:rFonts w:cs="Arial"/>
                <w:b/>
                <w:sz w:val="20"/>
              </w:rPr>
              <w:t>Schwerpunktmäßig zu erwerbende (Teil-Kompetenzen):</w:t>
            </w:r>
          </w:p>
          <w:p w14:paraId="7D0F98F2" w14:textId="77777777" w:rsidR="00DB120A" w:rsidRPr="003E1D2E" w:rsidRDefault="00DB120A" w:rsidP="00282D0D">
            <w:pPr>
              <w:numPr>
                <w:ilvl w:val="0"/>
                <w:numId w:val="10"/>
              </w:numPr>
              <w:tabs>
                <w:tab w:val="left" w:pos="360"/>
              </w:tabs>
              <w:jc w:val="left"/>
              <w:rPr>
                <w:sz w:val="20"/>
              </w:rPr>
            </w:pPr>
            <w:r w:rsidRPr="003E1D2E">
              <w:rPr>
                <w:sz w:val="20"/>
              </w:rPr>
              <w:t xml:space="preserve">FKK: anwendungs-/ produktionsorientiertes Schreiben, Sprachmittlung: einfache Kommunikationssituationen zusammenfassend wiedergeben </w:t>
            </w:r>
          </w:p>
          <w:p w14:paraId="5A6B69AF" w14:textId="77777777" w:rsidR="00DB120A" w:rsidRPr="00D2623A" w:rsidRDefault="00DB120A" w:rsidP="003E1D2E">
            <w:pPr>
              <w:spacing w:before="120" w:after="60"/>
              <w:rPr>
                <w:rFonts w:cs="Arial"/>
                <w:szCs w:val="22"/>
              </w:rPr>
            </w:pPr>
            <w:r w:rsidRPr="003E1D2E">
              <w:rPr>
                <w:rFonts w:cs="Arial"/>
                <w:b/>
                <w:sz w:val="20"/>
              </w:rPr>
              <w:t>Zeitbedarf</w:t>
            </w:r>
            <w:r w:rsidRPr="003E1D2E">
              <w:rPr>
                <w:rFonts w:cs="Arial"/>
                <w:sz w:val="20"/>
              </w:rPr>
              <w:t>: 20 – 24 Std.</w:t>
            </w:r>
            <w:r w:rsidRPr="00D2623A">
              <w:rPr>
                <w:rFonts w:cs="Arial"/>
                <w:sz w:val="22"/>
                <w:szCs w:val="22"/>
              </w:rPr>
              <w:t xml:space="preserve"> </w:t>
            </w:r>
          </w:p>
        </w:tc>
        <w:tc>
          <w:tcPr>
            <w:tcW w:w="2500" w:type="pct"/>
          </w:tcPr>
          <w:p w14:paraId="65C23C75" w14:textId="77777777" w:rsidR="00DB120A" w:rsidRPr="003E1D2E" w:rsidRDefault="00DB120A" w:rsidP="00391C2A">
            <w:pPr>
              <w:spacing w:after="60"/>
              <w:rPr>
                <w:rFonts w:cs="Arial"/>
                <w:i/>
                <w:sz w:val="20"/>
                <w:u w:val="single"/>
                <w:lang w:val="pt-BR"/>
              </w:rPr>
            </w:pPr>
            <w:r w:rsidRPr="003E1D2E">
              <w:rPr>
                <w:rFonts w:cs="Arial"/>
                <w:i/>
                <w:sz w:val="20"/>
                <w:u w:val="single"/>
                <w:lang w:val="pt-BR"/>
              </w:rPr>
              <w:t xml:space="preserve">Unterrichtsvorhaben IV: </w:t>
            </w:r>
          </w:p>
          <w:p w14:paraId="67964532" w14:textId="77777777" w:rsidR="00DB120A" w:rsidRPr="003E1D2E" w:rsidRDefault="00DB120A" w:rsidP="00282D0D">
            <w:pPr>
              <w:rPr>
                <w:rFonts w:cs="Arial"/>
                <w:i/>
                <w:sz w:val="20"/>
                <w:lang w:val="pt-BR"/>
              </w:rPr>
            </w:pPr>
            <w:r w:rsidRPr="003E1D2E">
              <w:rPr>
                <w:rFonts w:cs="Arial"/>
                <w:b/>
                <w:sz w:val="20"/>
                <w:lang w:val="pt-BR"/>
              </w:rPr>
              <w:t>Thema</w:t>
            </w:r>
            <w:r w:rsidRPr="003E1D2E">
              <w:rPr>
                <w:rFonts w:cs="Arial"/>
                <w:sz w:val="20"/>
                <w:lang w:val="pt-BR"/>
              </w:rPr>
              <w:t xml:space="preserve">: </w:t>
            </w:r>
            <w:r w:rsidRPr="003E1D2E">
              <w:rPr>
                <w:rFonts w:cs="Arial"/>
                <w:b/>
                <w:sz w:val="20"/>
                <w:lang w:val="pt-BR"/>
              </w:rPr>
              <w:t>Entre obrigação e prazer</w:t>
            </w:r>
          </w:p>
          <w:p w14:paraId="0AE97033" w14:textId="77777777" w:rsidR="00DB120A" w:rsidRPr="003E1D2E" w:rsidRDefault="00DB120A" w:rsidP="00282D0D">
            <w:pPr>
              <w:numPr>
                <w:ilvl w:val="0"/>
                <w:numId w:val="21"/>
              </w:numPr>
              <w:ind w:left="426" w:hanging="284"/>
              <w:jc w:val="left"/>
              <w:rPr>
                <w:rFonts w:cs="Arial"/>
                <w:i/>
                <w:sz w:val="20"/>
                <w:lang w:val="es-ES"/>
              </w:rPr>
            </w:pPr>
            <w:r w:rsidRPr="003E1D2E">
              <w:rPr>
                <w:rFonts w:cs="Arial"/>
                <w:i/>
                <w:sz w:val="20"/>
                <w:lang w:val="pt-BR"/>
              </w:rPr>
              <w:t>I</w:t>
            </w:r>
            <w:r w:rsidRPr="003E1D2E">
              <w:rPr>
                <w:rFonts w:cs="Arial"/>
                <w:i/>
                <w:sz w:val="20"/>
                <w:lang w:val="es-ES"/>
              </w:rPr>
              <w:t>r à escola em Portugal e na Alemanha</w:t>
            </w:r>
          </w:p>
          <w:p w14:paraId="3882109F" w14:textId="77777777" w:rsidR="00DB120A" w:rsidRPr="003E1D2E" w:rsidRDefault="00DB120A" w:rsidP="00282D0D">
            <w:pPr>
              <w:numPr>
                <w:ilvl w:val="0"/>
                <w:numId w:val="21"/>
              </w:numPr>
              <w:ind w:left="426" w:hanging="284"/>
              <w:jc w:val="left"/>
              <w:rPr>
                <w:rFonts w:cs="Arial"/>
                <w:i/>
                <w:sz w:val="20"/>
                <w:lang w:val="en-US"/>
              </w:rPr>
            </w:pPr>
            <w:r w:rsidRPr="003E1D2E">
              <w:rPr>
                <w:rFonts w:cs="Arial"/>
                <w:i/>
                <w:sz w:val="20"/>
                <w:lang w:val="en-US"/>
              </w:rPr>
              <w:t>Organizar os tempos livres</w:t>
            </w:r>
          </w:p>
          <w:p w14:paraId="70C47129" w14:textId="77777777" w:rsidR="00DB120A" w:rsidRPr="003E1D2E" w:rsidRDefault="00DB120A" w:rsidP="00282D0D">
            <w:pPr>
              <w:spacing w:before="120"/>
              <w:rPr>
                <w:rFonts w:cs="Arial"/>
                <w:sz w:val="20"/>
              </w:rPr>
            </w:pPr>
            <w:r w:rsidRPr="003E1D2E">
              <w:rPr>
                <w:rFonts w:cs="Arial"/>
                <w:b/>
                <w:sz w:val="20"/>
              </w:rPr>
              <w:t>Schwerpunktmäßig zu erwerbende (Teil-Kompetenzen):</w:t>
            </w:r>
          </w:p>
          <w:p w14:paraId="3B362416" w14:textId="77777777" w:rsidR="00DB120A" w:rsidRPr="003E1D2E" w:rsidRDefault="00DB120A" w:rsidP="00282D0D">
            <w:pPr>
              <w:numPr>
                <w:ilvl w:val="0"/>
                <w:numId w:val="10"/>
              </w:numPr>
              <w:tabs>
                <w:tab w:val="left" w:pos="360"/>
              </w:tabs>
              <w:jc w:val="left"/>
              <w:rPr>
                <w:sz w:val="20"/>
              </w:rPr>
            </w:pPr>
            <w:r w:rsidRPr="003E1D2E">
              <w:rPr>
                <w:sz w:val="20"/>
              </w:rPr>
              <w:t xml:space="preserve">FKK: Sprechen, selektives Leseverstehen </w:t>
            </w:r>
          </w:p>
          <w:p w14:paraId="271332F1" w14:textId="77777777" w:rsidR="00DB120A" w:rsidRDefault="00DB120A" w:rsidP="00AA5C5D">
            <w:pPr>
              <w:spacing w:before="60" w:after="60"/>
              <w:rPr>
                <w:rFonts w:cs="Arial"/>
                <w:b/>
                <w:sz w:val="20"/>
              </w:rPr>
            </w:pPr>
          </w:p>
          <w:p w14:paraId="2695FDF3" w14:textId="77777777" w:rsidR="00DB120A" w:rsidRDefault="00DB120A" w:rsidP="00AA5C5D">
            <w:pPr>
              <w:spacing w:before="60" w:after="60"/>
              <w:rPr>
                <w:rFonts w:cs="Arial"/>
                <w:b/>
                <w:sz w:val="20"/>
              </w:rPr>
            </w:pPr>
          </w:p>
          <w:p w14:paraId="633C282B" w14:textId="77777777" w:rsidR="00DB120A" w:rsidRPr="003E1D2E" w:rsidRDefault="00DB120A" w:rsidP="003E1D2E">
            <w:pPr>
              <w:spacing w:after="60"/>
              <w:rPr>
                <w:rFonts w:cs="Arial"/>
                <w:i/>
                <w:sz w:val="20"/>
                <w:u w:val="single"/>
              </w:rPr>
            </w:pPr>
            <w:r w:rsidRPr="003E1D2E">
              <w:rPr>
                <w:rFonts w:cs="Arial"/>
                <w:b/>
                <w:sz w:val="20"/>
              </w:rPr>
              <w:t>Zeitbedarf</w:t>
            </w:r>
            <w:r w:rsidRPr="003E1D2E">
              <w:rPr>
                <w:rFonts w:cs="Arial"/>
                <w:sz w:val="20"/>
              </w:rPr>
              <w:t xml:space="preserve">: 20 – 24 Std. </w:t>
            </w:r>
          </w:p>
        </w:tc>
      </w:tr>
      <w:tr w:rsidR="00DB120A" w:rsidRPr="00D2623A" w14:paraId="757B15FB" w14:textId="77777777" w:rsidTr="00310775">
        <w:tc>
          <w:tcPr>
            <w:tcW w:w="2500" w:type="pct"/>
          </w:tcPr>
          <w:p w14:paraId="7E9DD2A4" w14:textId="77777777" w:rsidR="00DB120A" w:rsidRPr="00D2623A" w:rsidRDefault="00DB120A" w:rsidP="00391C2A">
            <w:pPr>
              <w:spacing w:after="60"/>
              <w:rPr>
                <w:rFonts w:cs="Arial"/>
                <w:i/>
                <w:szCs w:val="22"/>
              </w:rPr>
            </w:pPr>
            <w:r w:rsidRPr="00D2623A">
              <w:rPr>
                <w:rFonts w:cs="Arial"/>
                <w:i/>
                <w:sz w:val="22"/>
                <w:szCs w:val="22"/>
                <w:u w:val="single"/>
              </w:rPr>
              <w:t>Unterrichtsvorhaben V</w:t>
            </w:r>
            <w:r w:rsidRPr="00D2623A">
              <w:rPr>
                <w:rFonts w:cs="Arial"/>
                <w:i/>
                <w:sz w:val="22"/>
                <w:szCs w:val="22"/>
              </w:rPr>
              <w:t xml:space="preserve">: </w:t>
            </w:r>
          </w:p>
          <w:p w14:paraId="07A6DFCF" w14:textId="77777777" w:rsidR="00DB120A" w:rsidRPr="003E1D2E" w:rsidRDefault="00DB120A" w:rsidP="00D2623A">
            <w:pPr>
              <w:rPr>
                <w:rFonts w:cs="Arial"/>
                <w:sz w:val="20"/>
                <w:lang w:val="pt-BR"/>
              </w:rPr>
            </w:pPr>
            <w:r w:rsidRPr="003E1D2E">
              <w:rPr>
                <w:rFonts w:cs="Arial"/>
                <w:b/>
                <w:sz w:val="20"/>
                <w:lang w:val="pt-BR"/>
              </w:rPr>
              <w:t>Thema</w:t>
            </w:r>
            <w:r w:rsidRPr="003E1D2E">
              <w:rPr>
                <w:rFonts w:cs="Arial"/>
                <w:sz w:val="20"/>
                <w:lang w:val="pt-BR"/>
              </w:rPr>
              <w:t xml:space="preserve">: </w:t>
            </w:r>
            <w:r w:rsidRPr="003E1D2E">
              <w:rPr>
                <w:rFonts w:cs="Arial"/>
                <w:b/>
                <w:sz w:val="20"/>
                <w:lang w:val="pt-BR"/>
              </w:rPr>
              <w:t xml:space="preserve">Uma olhadela sobre Portugal </w:t>
            </w:r>
            <w:r w:rsidRPr="003E1D2E">
              <w:rPr>
                <w:rFonts w:cs="Arial"/>
                <w:sz w:val="20"/>
                <w:lang w:val="pt-BR"/>
              </w:rPr>
              <w:t xml:space="preserve">           </w:t>
            </w:r>
          </w:p>
          <w:p w14:paraId="27E4AFFD" w14:textId="77777777" w:rsidR="00DB120A" w:rsidRPr="003E1D2E" w:rsidRDefault="00DB120A" w:rsidP="0025009D">
            <w:pPr>
              <w:numPr>
                <w:ilvl w:val="0"/>
                <w:numId w:val="21"/>
              </w:numPr>
              <w:ind w:left="426" w:hanging="284"/>
              <w:jc w:val="left"/>
              <w:rPr>
                <w:rFonts w:cs="Arial"/>
                <w:i/>
                <w:sz w:val="20"/>
                <w:lang w:val="pt-BR"/>
              </w:rPr>
            </w:pPr>
            <w:r w:rsidRPr="003E1D2E">
              <w:rPr>
                <w:rFonts w:cs="Arial"/>
                <w:i/>
                <w:sz w:val="20"/>
                <w:lang w:val="pt-BR"/>
              </w:rPr>
              <w:t>Diversidade regional</w:t>
            </w:r>
          </w:p>
          <w:p w14:paraId="0B4041B3" w14:textId="77777777" w:rsidR="00DB120A" w:rsidRPr="003E1D2E" w:rsidRDefault="00DB120A" w:rsidP="0025009D">
            <w:pPr>
              <w:numPr>
                <w:ilvl w:val="0"/>
                <w:numId w:val="21"/>
              </w:numPr>
              <w:ind w:left="426" w:hanging="284"/>
              <w:jc w:val="left"/>
              <w:rPr>
                <w:rFonts w:cs="Arial"/>
                <w:i/>
                <w:sz w:val="20"/>
                <w:lang w:val="pt-BR"/>
              </w:rPr>
            </w:pPr>
            <w:r w:rsidRPr="003E1D2E">
              <w:rPr>
                <w:rFonts w:cs="Arial"/>
                <w:i/>
                <w:sz w:val="20"/>
                <w:lang w:val="pt-BR"/>
              </w:rPr>
              <w:t>A herança histórica</w:t>
            </w:r>
          </w:p>
          <w:p w14:paraId="3B2519C3" w14:textId="77777777" w:rsidR="00DB120A" w:rsidRPr="003E1D2E" w:rsidRDefault="00DB120A" w:rsidP="00D57287">
            <w:pPr>
              <w:spacing w:before="120"/>
              <w:rPr>
                <w:rFonts w:cs="Arial"/>
                <w:sz w:val="20"/>
              </w:rPr>
            </w:pPr>
            <w:r w:rsidRPr="003E1D2E">
              <w:rPr>
                <w:rFonts w:cs="Arial"/>
                <w:b/>
                <w:sz w:val="20"/>
              </w:rPr>
              <w:t>Schwerpunktmäßig zu erwerbende (Teil-Kompetenzen):</w:t>
            </w:r>
          </w:p>
          <w:p w14:paraId="195A2E5A" w14:textId="77777777" w:rsidR="00DB120A" w:rsidRPr="003E1D2E" w:rsidRDefault="00DB120A" w:rsidP="00D2623A">
            <w:pPr>
              <w:numPr>
                <w:ilvl w:val="0"/>
                <w:numId w:val="10"/>
              </w:numPr>
              <w:tabs>
                <w:tab w:val="left" w:pos="360"/>
              </w:tabs>
              <w:rPr>
                <w:sz w:val="20"/>
              </w:rPr>
            </w:pPr>
            <w:r w:rsidRPr="003E1D2E">
              <w:rPr>
                <w:sz w:val="20"/>
              </w:rPr>
              <w:t>FKK: Hörsehverstehen: medial vermittelten Texten zentrale Aussagen entnehmen, produktionsorientiertes Schreiben</w:t>
            </w:r>
          </w:p>
          <w:p w14:paraId="33B0E460" w14:textId="77777777" w:rsidR="00DB120A" w:rsidRPr="00D2623A" w:rsidRDefault="00DB120A" w:rsidP="00AA5C5D">
            <w:pPr>
              <w:spacing w:before="60" w:after="60"/>
              <w:rPr>
                <w:rFonts w:cs="Arial"/>
                <w:szCs w:val="22"/>
              </w:rPr>
            </w:pPr>
            <w:r w:rsidRPr="003E1D2E">
              <w:rPr>
                <w:rFonts w:cs="Arial"/>
                <w:b/>
                <w:sz w:val="20"/>
              </w:rPr>
              <w:t>Zeitbedarf</w:t>
            </w:r>
            <w:r w:rsidRPr="003E1D2E">
              <w:rPr>
                <w:rFonts w:cs="Arial"/>
                <w:sz w:val="20"/>
              </w:rPr>
              <w:t>: 20 – 24 Std.</w:t>
            </w:r>
            <w:r w:rsidRPr="00D2623A">
              <w:rPr>
                <w:rFonts w:cs="Arial"/>
                <w:sz w:val="22"/>
                <w:szCs w:val="22"/>
              </w:rPr>
              <w:t xml:space="preserve"> </w:t>
            </w:r>
          </w:p>
        </w:tc>
        <w:tc>
          <w:tcPr>
            <w:tcW w:w="2500" w:type="pct"/>
          </w:tcPr>
          <w:p w14:paraId="2435FAC3" w14:textId="77777777" w:rsidR="00DB120A" w:rsidRPr="00D2623A" w:rsidRDefault="00DB120A" w:rsidP="00D2623A">
            <w:pPr>
              <w:tabs>
                <w:tab w:val="left" w:pos="360"/>
              </w:tabs>
              <w:rPr>
                <w:sz w:val="20"/>
              </w:rPr>
            </w:pPr>
          </w:p>
          <w:p w14:paraId="45E1D40B" w14:textId="77777777" w:rsidR="00DB120A" w:rsidRPr="00D2623A" w:rsidRDefault="00DB120A" w:rsidP="00D2623A">
            <w:pPr>
              <w:tabs>
                <w:tab w:val="left" w:pos="360"/>
              </w:tabs>
              <w:rPr>
                <w:sz w:val="20"/>
              </w:rPr>
            </w:pPr>
          </w:p>
          <w:p w14:paraId="03909599" w14:textId="77777777" w:rsidR="00DB120A" w:rsidRPr="00D2623A" w:rsidRDefault="00DB120A" w:rsidP="00D2623A">
            <w:pPr>
              <w:rPr>
                <w:rFonts w:cs="Arial"/>
                <w:szCs w:val="22"/>
              </w:rPr>
            </w:pPr>
          </w:p>
          <w:p w14:paraId="5CC7BBC3" w14:textId="77777777" w:rsidR="00DB120A" w:rsidRPr="00D2623A" w:rsidRDefault="00DB120A" w:rsidP="00D2623A">
            <w:pPr>
              <w:rPr>
                <w:rFonts w:cs="Arial"/>
                <w:i/>
                <w:szCs w:val="22"/>
                <w:u w:val="single"/>
              </w:rPr>
            </w:pPr>
          </w:p>
        </w:tc>
      </w:tr>
      <w:tr w:rsidR="00DB120A" w:rsidRPr="00D2623A" w14:paraId="47026CF0" w14:textId="77777777" w:rsidTr="00310775">
        <w:tc>
          <w:tcPr>
            <w:tcW w:w="5000" w:type="pct"/>
            <w:gridSpan w:val="2"/>
            <w:shd w:val="clear" w:color="auto" w:fill="D9D9D9"/>
          </w:tcPr>
          <w:p w14:paraId="0E073ED7" w14:textId="77777777" w:rsidR="00DB120A" w:rsidRPr="00D2623A" w:rsidRDefault="00DB120A" w:rsidP="00D57287">
            <w:pPr>
              <w:spacing w:before="120" w:after="120"/>
              <w:jc w:val="center"/>
              <w:rPr>
                <w:b/>
                <w:szCs w:val="22"/>
              </w:rPr>
            </w:pPr>
            <w:r w:rsidRPr="00D2623A">
              <w:rPr>
                <w:b/>
                <w:sz w:val="22"/>
                <w:szCs w:val="22"/>
              </w:rPr>
              <w:t>Summe Einführungsphase: ca. 120 Stunden</w:t>
            </w:r>
          </w:p>
        </w:tc>
      </w:tr>
    </w:tbl>
    <w:p w14:paraId="4319FAD2" w14:textId="77777777" w:rsidR="00DB120A" w:rsidRPr="00D2623A" w:rsidRDefault="00DB120A" w:rsidP="00D2623A"/>
    <w:p w14:paraId="56B816A4" w14:textId="77777777" w:rsidR="00DB120A" w:rsidRDefault="00DB120A" w:rsidP="00D2623A"/>
    <w:p w14:paraId="6F496EF0" w14:textId="77777777" w:rsidR="00DB120A" w:rsidRDefault="00DB120A" w:rsidP="00D2623A"/>
    <w:p w14:paraId="6F31D376" w14:textId="77777777" w:rsidR="00DB120A" w:rsidRDefault="00DB120A" w:rsidP="00D2623A"/>
    <w:p w14:paraId="658A53D2" w14:textId="77777777" w:rsidR="00DB120A" w:rsidRDefault="00DB120A" w:rsidP="00D2623A"/>
    <w:p w14:paraId="06BE862B" w14:textId="77777777" w:rsidR="00DB120A" w:rsidRPr="00D2623A" w:rsidRDefault="00DB120A" w:rsidP="00D2623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2"/>
        <w:gridCol w:w="3962"/>
      </w:tblGrid>
      <w:tr w:rsidR="00DB120A" w:rsidRPr="00D2623A" w14:paraId="3949FDC3" w14:textId="77777777" w:rsidTr="00310775">
        <w:tc>
          <w:tcPr>
            <w:tcW w:w="5000" w:type="pct"/>
            <w:gridSpan w:val="2"/>
            <w:shd w:val="clear" w:color="auto" w:fill="D9D9D9"/>
          </w:tcPr>
          <w:p w14:paraId="562DE228" w14:textId="77777777" w:rsidR="00DB120A" w:rsidRPr="00D2623A" w:rsidRDefault="00DB120A" w:rsidP="00A23ED9">
            <w:pPr>
              <w:spacing w:before="120" w:after="120"/>
              <w:jc w:val="center"/>
              <w:rPr>
                <w:b/>
                <w:szCs w:val="22"/>
              </w:rPr>
            </w:pPr>
            <w:r w:rsidRPr="00D2623A">
              <w:rPr>
                <w:b/>
                <w:sz w:val="22"/>
                <w:szCs w:val="22"/>
              </w:rPr>
              <w:t>Qualifikationsphase 1</w:t>
            </w:r>
          </w:p>
        </w:tc>
      </w:tr>
      <w:tr w:rsidR="00DB120A" w:rsidRPr="00D2623A" w14:paraId="7515BD8F" w14:textId="77777777" w:rsidTr="00310775">
        <w:tc>
          <w:tcPr>
            <w:tcW w:w="2500" w:type="pct"/>
          </w:tcPr>
          <w:p w14:paraId="6698E486" w14:textId="77777777" w:rsidR="00DB120A" w:rsidRPr="00CB2AF8" w:rsidRDefault="00DB120A" w:rsidP="00D57287">
            <w:pPr>
              <w:spacing w:after="60"/>
              <w:rPr>
                <w:rFonts w:cs="Arial"/>
                <w:i/>
                <w:szCs w:val="22"/>
                <w:u w:val="single"/>
                <w:lang w:val="pt-BR"/>
              </w:rPr>
            </w:pPr>
            <w:r w:rsidRPr="00CB2AF8">
              <w:rPr>
                <w:rFonts w:cs="Arial"/>
                <w:i/>
                <w:sz w:val="22"/>
                <w:szCs w:val="22"/>
                <w:u w:val="single"/>
                <w:lang w:val="pt-BR"/>
              </w:rPr>
              <w:t>Unterrichtsvorhaben I:</w:t>
            </w:r>
          </w:p>
          <w:p w14:paraId="1283DBD9" w14:textId="77777777" w:rsidR="00DB120A" w:rsidRPr="003E1D2E" w:rsidRDefault="00DB120A" w:rsidP="00D2623A">
            <w:pPr>
              <w:rPr>
                <w:rFonts w:cs="Arial"/>
                <w:b/>
                <w:i/>
                <w:sz w:val="20"/>
                <w:lang w:val="pt-BR"/>
              </w:rPr>
            </w:pPr>
            <w:r w:rsidRPr="003E1D2E">
              <w:rPr>
                <w:rFonts w:cs="Arial"/>
                <w:b/>
                <w:sz w:val="20"/>
                <w:lang w:val="pt-BR"/>
              </w:rPr>
              <w:t>Thema</w:t>
            </w:r>
            <w:r w:rsidRPr="003E1D2E">
              <w:rPr>
                <w:rFonts w:cs="Arial"/>
                <w:sz w:val="20"/>
                <w:lang w:val="pt-BR"/>
              </w:rPr>
              <w:t xml:space="preserve">: </w:t>
            </w:r>
            <w:r w:rsidRPr="003E1D2E">
              <w:rPr>
                <w:rFonts w:cs="Arial"/>
                <w:b/>
                <w:sz w:val="20"/>
                <w:lang w:val="pt-BR"/>
              </w:rPr>
              <w:t>Crescer não é fácil!</w:t>
            </w:r>
          </w:p>
          <w:p w14:paraId="6795CE46" w14:textId="77777777" w:rsidR="00DB120A" w:rsidRPr="003E1D2E" w:rsidRDefault="00DB120A" w:rsidP="0025009D">
            <w:pPr>
              <w:numPr>
                <w:ilvl w:val="0"/>
                <w:numId w:val="21"/>
              </w:numPr>
              <w:ind w:left="426" w:hanging="284"/>
              <w:jc w:val="left"/>
              <w:rPr>
                <w:rFonts w:cs="Arial"/>
                <w:i/>
                <w:sz w:val="20"/>
                <w:lang w:val="pt-BR"/>
              </w:rPr>
            </w:pPr>
            <w:r w:rsidRPr="003E1D2E">
              <w:rPr>
                <w:rFonts w:cs="Arial"/>
                <w:i/>
                <w:sz w:val="20"/>
                <w:lang w:val="pt-BR"/>
              </w:rPr>
              <w:t>A educação antes e hoje</w:t>
            </w:r>
          </w:p>
          <w:p w14:paraId="79174757" w14:textId="77777777" w:rsidR="00DB120A" w:rsidRPr="003E1D2E" w:rsidRDefault="00DB120A" w:rsidP="0025009D">
            <w:pPr>
              <w:numPr>
                <w:ilvl w:val="0"/>
                <w:numId w:val="21"/>
              </w:numPr>
              <w:ind w:left="426" w:hanging="284"/>
              <w:jc w:val="left"/>
              <w:rPr>
                <w:rFonts w:cs="Arial"/>
                <w:i/>
                <w:sz w:val="20"/>
                <w:lang w:val="pt-BR"/>
              </w:rPr>
            </w:pPr>
            <w:r w:rsidRPr="003E1D2E">
              <w:rPr>
                <w:rFonts w:cs="Arial"/>
                <w:i/>
                <w:sz w:val="20"/>
                <w:lang w:val="pt-BR"/>
              </w:rPr>
              <w:t>A convivência e os novos média:</w:t>
            </w:r>
          </w:p>
          <w:p w14:paraId="0D18D4BC" w14:textId="77777777" w:rsidR="00DB120A" w:rsidRPr="003E1D2E" w:rsidRDefault="00DB120A" w:rsidP="00F70B01">
            <w:pPr>
              <w:ind w:left="426"/>
              <w:jc w:val="left"/>
              <w:rPr>
                <w:rFonts w:cs="Arial"/>
                <w:i/>
                <w:sz w:val="20"/>
              </w:rPr>
            </w:pPr>
            <w:r w:rsidRPr="003E1D2E">
              <w:rPr>
                <w:rFonts w:cs="Arial"/>
                <w:i/>
                <w:sz w:val="20"/>
              </w:rPr>
              <w:t>riscos e oportunidades</w:t>
            </w:r>
          </w:p>
          <w:p w14:paraId="0CA5FB27" w14:textId="77777777" w:rsidR="00DB120A" w:rsidRPr="003E1D2E" w:rsidRDefault="00DB120A" w:rsidP="00F70B01">
            <w:pPr>
              <w:rPr>
                <w:rFonts w:cs="Arial"/>
                <w:b/>
                <w:sz w:val="20"/>
              </w:rPr>
            </w:pPr>
          </w:p>
          <w:p w14:paraId="56A0CC40" w14:textId="77777777" w:rsidR="00DB120A" w:rsidRPr="003E1D2E" w:rsidRDefault="00DB120A" w:rsidP="00F70B01">
            <w:pPr>
              <w:spacing w:before="120"/>
              <w:rPr>
                <w:rFonts w:cs="Arial"/>
                <w:sz w:val="20"/>
              </w:rPr>
            </w:pPr>
            <w:r w:rsidRPr="003E1D2E">
              <w:rPr>
                <w:rFonts w:cs="Arial"/>
                <w:b/>
                <w:sz w:val="20"/>
              </w:rPr>
              <w:t>Schwerpunktmäßig zu erwerbende (Teil-Kompetenzen):</w:t>
            </w:r>
          </w:p>
          <w:p w14:paraId="71C89F38" w14:textId="77777777" w:rsidR="00DB120A" w:rsidRPr="003E1D2E" w:rsidRDefault="00DB120A" w:rsidP="00D2623A">
            <w:pPr>
              <w:numPr>
                <w:ilvl w:val="0"/>
                <w:numId w:val="10"/>
              </w:numPr>
              <w:tabs>
                <w:tab w:val="left" w:pos="360"/>
              </w:tabs>
              <w:rPr>
                <w:sz w:val="20"/>
              </w:rPr>
            </w:pPr>
            <w:r w:rsidRPr="003E1D2E">
              <w:rPr>
                <w:sz w:val="20"/>
              </w:rPr>
              <w:t>FKK: Sprechen: an formalisierten Gesprächen teilnehmen, globales und detailliertes Leseverstehen</w:t>
            </w:r>
          </w:p>
          <w:p w14:paraId="38911DBB" w14:textId="77777777" w:rsidR="00DB120A" w:rsidRPr="003E1D2E" w:rsidRDefault="00DB120A" w:rsidP="00D2623A">
            <w:pPr>
              <w:numPr>
                <w:ilvl w:val="0"/>
                <w:numId w:val="10"/>
              </w:numPr>
              <w:tabs>
                <w:tab w:val="left" w:pos="360"/>
              </w:tabs>
              <w:jc w:val="left"/>
              <w:rPr>
                <w:sz w:val="20"/>
              </w:rPr>
            </w:pPr>
            <w:r w:rsidRPr="003E1D2E">
              <w:rPr>
                <w:sz w:val="20"/>
              </w:rPr>
              <w:t>TMK: grundlegend analytisch-interpretiere</w:t>
            </w:r>
            <w:r>
              <w:rPr>
                <w:sz w:val="20"/>
              </w:rPr>
              <w:t>nder Umgang mit kurzen Gebrauchstexten</w:t>
            </w:r>
          </w:p>
          <w:p w14:paraId="322E6879" w14:textId="77777777" w:rsidR="00DB120A" w:rsidRPr="00D2623A" w:rsidRDefault="00DB120A" w:rsidP="00026E16">
            <w:pPr>
              <w:spacing w:before="60" w:after="60"/>
              <w:rPr>
                <w:rFonts w:cs="Arial"/>
                <w:szCs w:val="22"/>
              </w:rPr>
            </w:pPr>
            <w:r w:rsidRPr="003E1D2E">
              <w:rPr>
                <w:rFonts w:cs="Arial"/>
                <w:b/>
                <w:sz w:val="20"/>
              </w:rPr>
              <w:t>Zeitbedarf</w:t>
            </w:r>
            <w:r w:rsidRPr="003E1D2E">
              <w:rPr>
                <w:rFonts w:cs="Arial"/>
                <w:sz w:val="20"/>
              </w:rPr>
              <w:t>: 22 – 26 Std.</w:t>
            </w:r>
            <w:r w:rsidRPr="00D2623A">
              <w:rPr>
                <w:rFonts w:cs="Arial"/>
                <w:sz w:val="22"/>
                <w:szCs w:val="22"/>
              </w:rPr>
              <w:t xml:space="preserve"> </w:t>
            </w:r>
          </w:p>
        </w:tc>
        <w:tc>
          <w:tcPr>
            <w:tcW w:w="2500" w:type="pct"/>
          </w:tcPr>
          <w:p w14:paraId="396AC61F" w14:textId="77777777" w:rsidR="00DB120A" w:rsidRPr="007422A5" w:rsidRDefault="00DB120A" w:rsidP="00D57287">
            <w:pPr>
              <w:spacing w:after="60"/>
              <w:rPr>
                <w:rFonts w:cs="Arial"/>
                <w:i/>
                <w:szCs w:val="22"/>
                <w:u w:val="single"/>
                <w:lang w:val="es-ES"/>
              </w:rPr>
            </w:pPr>
            <w:r w:rsidRPr="007422A5">
              <w:rPr>
                <w:rFonts w:cs="Arial"/>
                <w:i/>
                <w:sz w:val="22"/>
                <w:szCs w:val="22"/>
                <w:u w:val="single"/>
                <w:lang w:val="es-ES"/>
              </w:rPr>
              <w:t>Unterrichtsvorhaben II:</w:t>
            </w:r>
            <w:r w:rsidRPr="007422A5">
              <w:rPr>
                <w:rFonts w:cs="Arial"/>
                <w:i/>
                <w:sz w:val="22"/>
                <w:szCs w:val="22"/>
                <w:lang w:val="es-ES"/>
              </w:rPr>
              <w:t xml:space="preserve"> </w:t>
            </w:r>
          </w:p>
          <w:p w14:paraId="503F56C5" w14:textId="77777777" w:rsidR="00DB120A" w:rsidRPr="003E1D2E" w:rsidRDefault="00DB120A" w:rsidP="00D2623A">
            <w:pPr>
              <w:rPr>
                <w:rFonts w:cs="Arial"/>
                <w:b/>
                <w:sz w:val="20"/>
                <w:lang w:val="pt-BR"/>
              </w:rPr>
            </w:pPr>
            <w:r w:rsidRPr="003E1D2E">
              <w:rPr>
                <w:rFonts w:cs="Arial"/>
                <w:b/>
                <w:sz w:val="20"/>
                <w:lang w:val="pt-BR"/>
              </w:rPr>
              <w:t>Thema</w:t>
            </w:r>
            <w:r w:rsidRPr="003E1D2E">
              <w:rPr>
                <w:rFonts w:cs="Arial"/>
                <w:sz w:val="20"/>
                <w:lang w:val="pt-BR"/>
              </w:rPr>
              <w:t xml:space="preserve">: </w:t>
            </w:r>
            <w:r w:rsidRPr="003E1D2E">
              <w:rPr>
                <w:rFonts w:cs="Arial"/>
                <w:b/>
                <w:sz w:val="20"/>
                <w:lang w:val="pt-BR"/>
              </w:rPr>
              <w:t>A grande cidade: o Eldorado</w:t>
            </w:r>
          </w:p>
          <w:p w14:paraId="28F0B6A8" w14:textId="77777777" w:rsidR="00DB120A" w:rsidRPr="003E1D2E" w:rsidRDefault="00DB120A" w:rsidP="00D2623A">
            <w:pPr>
              <w:rPr>
                <w:rFonts w:cs="Arial"/>
                <w:sz w:val="20"/>
                <w:lang w:val="pt-BR"/>
              </w:rPr>
            </w:pPr>
            <w:r w:rsidRPr="003E1D2E">
              <w:rPr>
                <w:rFonts w:cs="Arial"/>
                <w:b/>
                <w:sz w:val="20"/>
                <w:lang w:val="pt-BR"/>
              </w:rPr>
              <w:t xml:space="preserve">               tangível?</w:t>
            </w:r>
          </w:p>
          <w:p w14:paraId="359C24DF" w14:textId="77777777" w:rsidR="00DB120A" w:rsidRPr="003E1D2E" w:rsidRDefault="00DB120A" w:rsidP="0025009D">
            <w:pPr>
              <w:numPr>
                <w:ilvl w:val="0"/>
                <w:numId w:val="21"/>
              </w:numPr>
              <w:ind w:left="426" w:hanging="284"/>
              <w:jc w:val="left"/>
              <w:rPr>
                <w:rFonts w:cs="Arial"/>
                <w:i/>
                <w:sz w:val="20"/>
                <w:lang w:val="pt-BR"/>
              </w:rPr>
            </w:pPr>
            <w:r w:rsidRPr="003E1D2E">
              <w:rPr>
                <w:rFonts w:cs="Arial"/>
                <w:i/>
                <w:sz w:val="20"/>
                <w:lang w:val="pt-BR"/>
              </w:rPr>
              <w:t>Vida urbana: luzes e sombras</w:t>
            </w:r>
          </w:p>
          <w:p w14:paraId="423F50AF" w14:textId="77777777" w:rsidR="00DB120A" w:rsidRPr="003E1D2E" w:rsidRDefault="00DB120A" w:rsidP="0025009D">
            <w:pPr>
              <w:numPr>
                <w:ilvl w:val="0"/>
                <w:numId w:val="21"/>
              </w:numPr>
              <w:ind w:left="426" w:hanging="284"/>
              <w:jc w:val="left"/>
              <w:rPr>
                <w:rFonts w:cs="Arial"/>
                <w:i/>
                <w:sz w:val="20"/>
                <w:lang w:val="pt-BR"/>
              </w:rPr>
            </w:pPr>
            <w:r w:rsidRPr="003E1D2E">
              <w:rPr>
                <w:rFonts w:cs="Arial"/>
                <w:i/>
                <w:sz w:val="20"/>
                <w:lang w:val="pt-BR"/>
              </w:rPr>
              <w:t xml:space="preserve">São Paulo, uma megacidade </w:t>
            </w:r>
          </w:p>
          <w:p w14:paraId="120722F8" w14:textId="77777777" w:rsidR="00DB120A" w:rsidRPr="003E1D2E" w:rsidRDefault="00DB120A" w:rsidP="00F70B01">
            <w:pPr>
              <w:ind w:left="426"/>
              <w:jc w:val="left"/>
              <w:rPr>
                <w:rFonts w:cs="Arial"/>
                <w:i/>
                <w:sz w:val="20"/>
                <w:lang w:val="pt-BR"/>
              </w:rPr>
            </w:pPr>
            <w:r w:rsidRPr="003E1D2E">
              <w:rPr>
                <w:rFonts w:cs="Arial"/>
                <w:i/>
                <w:sz w:val="20"/>
                <w:lang w:val="pt-BR"/>
              </w:rPr>
              <w:t>brasileira</w:t>
            </w:r>
          </w:p>
          <w:p w14:paraId="36D52BF5" w14:textId="77777777" w:rsidR="00DB120A" w:rsidRPr="003E1D2E" w:rsidRDefault="00DB120A" w:rsidP="00F70B01">
            <w:pPr>
              <w:spacing w:before="120"/>
              <w:rPr>
                <w:rFonts w:cs="Arial"/>
                <w:sz w:val="20"/>
              </w:rPr>
            </w:pPr>
            <w:r w:rsidRPr="003E1D2E">
              <w:rPr>
                <w:rFonts w:cs="Arial"/>
                <w:b/>
                <w:sz w:val="20"/>
              </w:rPr>
              <w:t>Schwerpunktmäßig zu erwerbende (Teil-Kompetenzen):</w:t>
            </w:r>
          </w:p>
          <w:p w14:paraId="2B0421C2" w14:textId="77777777" w:rsidR="00DB120A" w:rsidRPr="003E1D2E" w:rsidRDefault="00DB120A" w:rsidP="00D2623A">
            <w:pPr>
              <w:numPr>
                <w:ilvl w:val="0"/>
                <w:numId w:val="10"/>
              </w:numPr>
              <w:tabs>
                <w:tab w:val="left" w:pos="360"/>
              </w:tabs>
              <w:jc w:val="left"/>
              <w:rPr>
                <w:sz w:val="20"/>
              </w:rPr>
            </w:pPr>
            <w:r w:rsidRPr="003E1D2E">
              <w:rPr>
                <w:sz w:val="20"/>
              </w:rPr>
              <w:t>FKK: Spachmittlung, analytisch-interpretierendes Schreiben</w:t>
            </w:r>
          </w:p>
          <w:p w14:paraId="588FDB74" w14:textId="77777777" w:rsidR="00DB120A" w:rsidRPr="003E1D2E" w:rsidRDefault="00DB120A" w:rsidP="00D2623A">
            <w:pPr>
              <w:numPr>
                <w:ilvl w:val="0"/>
                <w:numId w:val="10"/>
              </w:numPr>
              <w:tabs>
                <w:tab w:val="left" w:pos="360"/>
              </w:tabs>
              <w:jc w:val="left"/>
              <w:rPr>
                <w:sz w:val="20"/>
              </w:rPr>
            </w:pPr>
            <w:r w:rsidRPr="003E1D2E">
              <w:rPr>
                <w:sz w:val="20"/>
              </w:rPr>
              <w:t>TMK: analytisch-interpretierender U</w:t>
            </w:r>
            <w:r>
              <w:rPr>
                <w:sz w:val="20"/>
              </w:rPr>
              <w:t>m</w:t>
            </w:r>
            <w:r w:rsidRPr="003E1D2E">
              <w:rPr>
                <w:sz w:val="20"/>
              </w:rPr>
              <w:t>gang</w:t>
            </w:r>
            <w:r>
              <w:rPr>
                <w:sz w:val="20"/>
              </w:rPr>
              <w:t xml:space="preserve"> mit Sach- und Gebrauchstex</w:t>
            </w:r>
            <w:r w:rsidRPr="003E1D2E">
              <w:rPr>
                <w:sz w:val="20"/>
              </w:rPr>
              <w:t>ten</w:t>
            </w:r>
          </w:p>
          <w:p w14:paraId="21E2D206" w14:textId="77777777" w:rsidR="00DB120A" w:rsidRPr="003E1D2E" w:rsidRDefault="00DB120A" w:rsidP="00F70B01">
            <w:pPr>
              <w:rPr>
                <w:rFonts w:cs="Arial"/>
                <w:b/>
                <w:sz w:val="20"/>
              </w:rPr>
            </w:pPr>
          </w:p>
          <w:p w14:paraId="15A004B4" w14:textId="77777777" w:rsidR="00DB120A" w:rsidRPr="003E1D2E" w:rsidRDefault="00DB120A" w:rsidP="00F70B01">
            <w:pPr>
              <w:rPr>
                <w:rFonts w:cs="Arial"/>
                <w:b/>
                <w:sz w:val="20"/>
              </w:rPr>
            </w:pPr>
          </w:p>
          <w:p w14:paraId="36E11CAC" w14:textId="77777777" w:rsidR="00DB120A" w:rsidRPr="00D2623A" w:rsidRDefault="00DB120A" w:rsidP="003E1D2E">
            <w:pPr>
              <w:spacing w:before="60" w:after="60"/>
              <w:rPr>
                <w:rFonts w:cs="Arial"/>
                <w:i/>
                <w:szCs w:val="22"/>
                <w:u w:val="single"/>
              </w:rPr>
            </w:pPr>
            <w:r w:rsidRPr="003E1D2E">
              <w:rPr>
                <w:rFonts w:cs="Arial"/>
                <w:b/>
                <w:sz w:val="20"/>
              </w:rPr>
              <w:t>Zeitbedarf</w:t>
            </w:r>
            <w:r w:rsidRPr="003E1D2E">
              <w:rPr>
                <w:rFonts w:cs="Arial"/>
                <w:sz w:val="20"/>
              </w:rPr>
              <w:t>: 24 – 28 Std.</w:t>
            </w:r>
            <w:r w:rsidRPr="00D2623A">
              <w:rPr>
                <w:rFonts w:cs="Arial"/>
                <w:sz w:val="22"/>
                <w:szCs w:val="22"/>
              </w:rPr>
              <w:t xml:space="preserve"> </w:t>
            </w:r>
          </w:p>
        </w:tc>
      </w:tr>
      <w:tr w:rsidR="00DB120A" w:rsidRPr="00D2623A" w14:paraId="417B1B69" w14:textId="77777777" w:rsidTr="00310775">
        <w:tc>
          <w:tcPr>
            <w:tcW w:w="2500" w:type="pct"/>
          </w:tcPr>
          <w:p w14:paraId="5E16174D" w14:textId="77777777" w:rsidR="00DB120A" w:rsidRPr="00CB2AF8" w:rsidRDefault="00DB120A" w:rsidP="00D57287">
            <w:pPr>
              <w:spacing w:after="60"/>
              <w:rPr>
                <w:rFonts w:cs="Arial"/>
                <w:i/>
                <w:szCs w:val="22"/>
                <w:lang w:val="pt-BR"/>
              </w:rPr>
            </w:pPr>
            <w:r w:rsidRPr="00CB2AF8">
              <w:rPr>
                <w:rFonts w:cs="Arial"/>
                <w:i/>
                <w:sz w:val="22"/>
                <w:szCs w:val="22"/>
                <w:u w:val="single"/>
                <w:lang w:val="pt-BR"/>
              </w:rPr>
              <w:t>Unterrichtsvorhaben III:</w:t>
            </w:r>
            <w:r w:rsidRPr="00CB2AF8">
              <w:rPr>
                <w:rFonts w:cs="Arial"/>
                <w:i/>
                <w:sz w:val="22"/>
                <w:szCs w:val="22"/>
                <w:lang w:val="pt-BR"/>
              </w:rPr>
              <w:t xml:space="preserve"> </w:t>
            </w:r>
          </w:p>
          <w:p w14:paraId="1088C4A9" w14:textId="77777777" w:rsidR="00DB120A" w:rsidRPr="003E1D2E" w:rsidRDefault="00DB120A" w:rsidP="00D2623A">
            <w:pPr>
              <w:rPr>
                <w:rFonts w:cs="Arial"/>
                <w:b/>
                <w:i/>
                <w:sz w:val="20"/>
                <w:lang w:val="pt-BR"/>
              </w:rPr>
            </w:pPr>
            <w:r w:rsidRPr="003E1D2E">
              <w:rPr>
                <w:rFonts w:cs="Arial"/>
                <w:b/>
                <w:sz w:val="20"/>
                <w:lang w:val="pt-BR"/>
              </w:rPr>
              <w:t>Thema</w:t>
            </w:r>
            <w:r w:rsidRPr="003E1D2E">
              <w:rPr>
                <w:rFonts w:cs="Arial"/>
                <w:sz w:val="20"/>
                <w:lang w:val="pt-BR"/>
              </w:rPr>
              <w:t xml:space="preserve">: </w:t>
            </w:r>
            <w:r w:rsidRPr="003E1D2E">
              <w:rPr>
                <w:rFonts w:cs="Arial"/>
                <w:b/>
                <w:sz w:val="20"/>
                <w:lang w:val="pt-BR"/>
              </w:rPr>
              <w:t>Entre condomínios e favelas</w:t>
            </w:r>
          </w:p>
          <w:p w14:paraId="69ED3925" w14:textId="77777777" w:rsidR="00DB120A" w:rsidRPr="003E1D2E" w:rsidRDefault="00DB120A" w:rsidP="0025009D">
            <w:pPr>
              <w:numPr>
                <w:ilvl w:val="0"/>
                <w:numId w:val="21"/>
              </w:numPr>
              <w:ind w:left="426" w:hanging="284"/>
              <w:jc w:val="left"/>
              <w:rPr>
                <w:rFonts w:cs="Arial"/>
                <w:i/>
                <w:sz w:val="20"/>
                <w:lang w:val="pt-BR"/>
              </w:rPr>
            </w:pPr>
            <w:r w:rsidRPr="003E1D2E">
              <w:rPr>
                <w:rFonts w:cs="Arial"/>
                <w:i/>
                <w:sz w:val="20"/>
                <w:lang w:val="pt-BR"/>
              </w:rPr>
              <w:t>Jovens no Rio de Janeiro</w:t>
            </w:r>
          </w:p>
          <w:p w14:paraId="4CB631A8" w14:textId="77777777" w:rsidR="00DB120A" w:rsidRPr="003E1D2E" w:rsidRDefault="00DB120A" w:rsidP="0025009D">
            <w:pPr>
              <w:numPr>
                <w:ilvl w:val="0"/>
                <w:numId w:val="21"/>
              </w:numPr>
              <w:ind w:left="426" w:hanging="284"/>
              <w:jc w:val="left"/>
              <w:rPr>
                <w:rFonts w:cs="Arial"/>
                <w:i/>
                <w:sz w:val="20"/>
                <w:lang w:val="pt-BR"/>
              </w:rPr>
            </w:pPr>
            <w:r w:rsidRPr="003E1D2E">
              <w:rPr>
                <w:rFonts w:cs="Arial"/>
                <w:i/>
                <w:sz w:val="20"/>
                <w:lang w:val="pt-BR"/>
              </w:rPr>
              <w:t>Disparidades sociais</w:t>
            </w:r>
          </w:p>
          <w:p w14:paraId="049BE57B" w14:textId="77777777" w:rsidR="00DB120A" w:rsidRPr="003E1D2E" w:rsidRDefault="00DB120A" w:rsidP="00D57287">
            <w:pPr>
              <w:ind w:left="426"/>
              <w:jc w:val="left"/>
              <w:rPr>
                <w:rFonts w:cs="Arial"/>
                <w:i/>
                <w:sz w:val="20"/>
                <w:lang w:val="pt-BR"/>
              </w:rPr>
            </w:pPr>
            <w:r w:rsidRPr="003E1D2E">
              <w:rPr>
                <w:rFonts w:cs="Arial"/>
                <w:i/>
                <w:sz w:val="20"/>
                <w:lang w:val="pt-BR"/>
              </w:rPr>
              <w:t xml:space="preserve">             </w:t>
            </w:r>
          </w:p>
          <w:p w14:paraId="6BBF654A" w14:textId="77777777" w:rsidR="00DB120A" w:rsidRPr="003E1D2E" w:rsidRDefault="00DB120A" w:rsidP="00D2623A">
            <w:pPr>
              <w:rPr>
                <w:rFonts w:cs="Arial"/>
                <w:sz w:val="20"/>
              </w:rPr>
            </w:pPr>
          </w:p>
          <w:p w14:paraId="289DBE45" w14:textId="77777777" w:rsidR="00DB120A" w:rsidRPr="003E1D2E" w:rsidRDefault="00DB120A" w:rsidP="00A23ED9">
            <w:pPr>
              <w:spacing w:before="120"/>
              <w:rPr>
                <w:rFonts w:cs="Arial"/>
                <w:sz w:val="20"/>
              </w:rPr>
            </w:pPr>
            <w:r w:rsidRPr="003E1D2E">
              <w:rPr>
                <w:rFonts w:cs="Arial"/>
                <w:b/>
                <w:sz w:val="20"/>
              </w:rPr>
              <w:t>Schwerpunktmäßig zu erwerbende (Teil-Kompetenzen):</w:t>
            </w:r>
          </w:p>
          <w:p w14:paraId="4699369B" w14:textId="77777777" w:rsidR="00DB120A" w:rsidRPr="003E1D2E" w:rsidRDefault="00DB120A" w:rsidP="00D2623A">
            <w:pPr>
              <w:numPr>
                <w:ilvl w:val="0"/>
                <w:numId w:val="10"/>
              </w:numPr>
              <w:tabs>
                <w:tab w:val="left" w:pos="360"/>
              </w:tabs>
              <w:rPr>
                <w:sz w:val="20"/>
              </w:rPr>
            </w:pPr>
            <w:r w:rsidRPr="003E1D2E">
              <w:rPr>
                <w:sz w:val="20"/>
              </w:rPr>
              <w:t xml:space="preserve">FKK: </w:t>
            </w:r>
            <w:r w:rsidRPr="003E1D2E">
              <w:rPr>
                <w:rFonts w:cs="Arial"/>
                <w:sz w:val="20"/>
              </w:rPr>
              <w:t>Hörsehverstehen: Einzelinformationen sowie die Gesamtaussage entnehmen</w:t>
            </w:r>
          </w:p>
          <w:p w14:paraId="7ED0B478" w14:textId="77777777" w:rsidR="00DB120A" w:rsidRPr="003E1D2E" w:rsidRDefault="00DB120A" w:rsidP="00D2623A">
            <w:pPr>
              <w:numPr>
                <w:ilvl w:val="0"/>
                <w:numId w:val="10"/>
              </w:numPr>
              <w:tabs>
                <w:tab w:val="left" w:pos="360"/>
              </w:tabs>
              <w:rPr>
                <w:sz w:val="20"/>
              </w:rPr>
            </w:pPr>
            <w:r w:rsidRPr="003E1D2E">
              <w:rPr>
                <w:sz w:val="20"/>
              </w:rPr>
              <w:t>TMK: produktionsorientierter Umgang mit mehrfach kodierten Texten</w:t>
            </w:r>
          </w:p>
          <w:p w14:paraId="27A84978" w14:textId="77777777" w:rsidR="00DB120A" w:rsidRPr="00D2623A" w:rsidRDefault="00DB120A" w:rsidP="00B01D9F">
            <w:pPr>
              <w:spacing w:before="60" w:after="60"/>
              <w:rPr>
                <w:rFonts w:cs="Arial"/>
                <w:szCs w:val="22"/>
              </w:rPr>
            </w:pPr>
            <w:r w:rsidRPr="003E1D2E">
              <w:rPr>
                <w:rFonts w:cs="Arial"/>
                <w:b/>
                <w:sz w:val="20"/>
              </w:rPr>
              <w:t>Zeitbedarf</w:t>
            </w:r>
            <w:r w:rsidRPr="003E1D2E">
              <w:rPr>
                <w:rFonts w:cs="Arial"/>
                <w:sz w:val="20"/>
              </w:rPr>
              <w:t>: 24 – 28 Std.</w:t>
            </w:r>
            <w:r w:rsidRPr="00D2623A">
              <w:rPr>
                <w:rFonts w:cs="Arial"/>
                <w:sz w:val="22"/>
                <w:szCs w:val="22"/>
              </w:rPr>
              <w:t xml:space="preserve"> </w:t>
            </w:r>
          </w:p>
        </w:tc>
        <w:tc>
          <w:tcPr>
            <w:tcW w:w="2500" w:type="pct"/>
          </w:tcPr>
          <w:p w14:paraId="7E174D64" w14:textId="77777777" w:rsidR="00DB120A" w:rsidRPr="00CB2AF8" w:rsidRDefault="00DB120A" w:rsidP="00D57287">
            <w:pPr>
              <w:spacing w:after="60"/>
              <w:rPr>
                <w:rFonts w:cs="Arial"/>
                <w:i/>
                <w:szCs w:val="22"/>
                <w:lang w:val="pt-BR"/>
              </w:rPr>
            </w:pPr>
            <w:r w:rsidRPr="00CB2AF8">
              <w:rPr>
                <w:rFonts w:cs="Arial"/>
                <w:i/>
                <w:sz w:val="22"/>
                <w:szCs w:val="22"/>
                <w:u w:val="single"/>
                <w:lang w:val="pt-BR"/>
              </w:rPr>
              <w:t>Unterrichtsvorhaben IV:</w:t>
            </w:r>
            <w:r w:rsidRPr="00CB2AF8">
              <w:rPr>
                <w:rFonts w:cs="Arial"/>
                <w:i/>
                <w:sz w:val="22"/>
                <w:szCs w:val="22"/>
                <w:lang w:val="pt-BR"/>
              </w:rPr>
              <w:t xml:space="preserve"> </w:t>
            </w:r>
          </w:p>
          <w:p w14:paraId="5F00FC7F" w14:textId="77777777" w:rsidR="00DB120A" w:rsidRPr="003E1D2E" w:rsidRDefault="00DB120A" w:rsidP="00D2623A">
            <w:pPr>
              <w:jc w:val="left"/>
              <w:rPr>
                <w:rFonts w:cs="Arial"/>
                <w:b/>
                <w:sz w:val="20"/>
                <w:lang w:val="pt-BR"/>
              </w:rPr>
            </w:pPr>
            <w:r w:rsidRPr="003E1D2E">
              <w:rPr>
                <w:rFonts w:cs="Arial"/>
                <w:b/>
                <w:sz w:val="20"/>
                <w:lang w:val="pt-BR"/>
              </w:rPr>
              <w:t>Thema</w:t>
            </w:r>
            <w:r w:rsidRPr="003E1D2E">
              <w:rPr>
                <w:rFonts w:cs="Arial"/>
                <w:sz w:val="20"/>
                <w:lang w:val="pt-BR"/>
              </w:rPr>
              <w:t xml:space="preserve">: </w:t>
            </w:r>
            <w:r w:rsidRPr="003E1D2E">
              <w:rPr>
                <w:rFonts w:cs="Arial"/>
                <w:b/>
                <w:sz w:val="20"/>
                <w:lang w:val="pt-BR"/>
              </w:rPr>
              <w:t xml:space="preserve">Formação num mundo </w:t>
            </w:r>
          </w:p>
          <w:p w14:paraId="43E3880D" w14:textId="77777777" w:rsidR="00DB120A" w:rsidRPr="003E1D2E" w:rsidRDefault="00DB120A" w:rsidP="00D2623A">
            <w:pPr>
              <w:jc w:val="left"/>
              <w:rPr>
                <w:rFonts w:cs="Arial"/>
                <w:sz w:val="20"/>
                <w:lang w:val="pt-BR"/>
              </w:rPr>
            </w:pPr>
            <w:r w:rsidRPr="003E1D2E">
              <w:rPr>
                <w:rFonts w:cs="Arial"/>
                <w:b/>
                <w:sz w:val="20"/>
                <w:lang w:val="pt-BR"/>
              </w:rPr>
              <w:t xml:space="preserve">              globalizado</w:t>
            </w:r>
            <w:r w:rsidRPr="003E1D2E">
              <w:rPr>
                <w:rFonts w:cs="Arial"/>
                <w:sz w:val="20"/>
                <w:lang w:val="pt-BR"/>
              </w:rPr>
              <w:t xml:space="preserve">             </w:t>
            </w:r>
          </w:p>
          <w:p w14:paraId="0AE7347E" w14:textId="77777777" w:rsidR="00DB120A" w:rsidRPr="003E1D2E" w:rsidRDefault="00DB120A" w:rsidP="0025009D">
            <w:pPr>
              <w:numPr>
                <w:ilvl w:val="0"/>
                <w:numId w:val="21"/>
              </w:numPr>
              <w:ind w:left="426" w:hanging="284"/>
              <w:jc w:val="left"/>
              <w:rPr>
                <w:rFonts w:cs="Arial"/>
                <w:i/>
                <w:sz w:val="20"/>
                <w:lang w:val="pt-BR"/>
              </w:rPr>
            </w:pPr>
            <w:r w:rsidRPr="003E1D2E">
              <w:rPr>
                <w:rFonts w:cs="Arial"/>
                <w:i/>
                <w:sz w:val="20"/>
                <w:lang w:val="pt-BR"/>
              </w:rPr>
              <w:t>Perfis profissionais, intercâmbios  e estágios profissionais, estudar     no estrangeiro</w:t>
            </w:r>
            <w:r w:rsidRPr="003E1D2E">
              <w:rPr>
                <w:rFonts w:cs="Arial"/>
                <w:i/>
                <w:sz w:val="20"/>
                <w:lang w:val="es-ES"/>
              </w:rPr>
              <w:t xml:space="preserve">    </w:t>
            </w:r>
          </w:p>
          <w:p w14:paraId="62D56A1D" w14:textId="77777777" w:rsidR="00DB120A" w:rsidRPr="003E1D2E" w:rsidRDefault="00DB120A" w:rsidP="00A23ED9">
            <w:pPr>
              <w:spacing w:before="120"/>
              <w:rPr>
                <w:rFonts w:cs="Arial"/>
                <w:sz w:val="20"/>
              </w:rPr>
            </w:pPr>
            <w:r w:rsidRPr="003E1D2E">
              <w:rPr>
                <w:rFonts w:cs="Arial"/>
                <w:b/>
                <w:sz w:val="20"/>
              </w:rPr>
              <w:t>Schwerpunktmäßig zu erwerbende (Teil-Kompetenzen):</w:t>
            </w:r>
          </w:p>
          <w:p w14:paraId="3054B80C" w14:textId="77777777" w:rsidR="00DB120A" w:rsidRPr="003E1D2E" w:rsidRDefault="00DB120A" w:rsidP="00D2623A">
            <w:pPr>
              <w:numPr>
                <w:ilvl w:val="0"/>
                <w:numId w:val="10"/>
              </w:numPr>
              <w:tabs>
                <w:tab w:val="left" w:pos="360"/>
              </w:tabs>
              <w:rPr>
                <w:sz w:val="20"/>
              </w:rPr>
            </w:pPr>
            <w:r w:rsidRPr="003E1D2E">
              <w:rPr>
                <w:sz w:val="20"/>
              </w:rPr>
              <w:t xml:space="preserve">FKK: dialogisches Sprechen in vertrauten Kontexten, globales und detailliertes Leseverstehen </w:t>
            </w:r>
          </w:p>
          <w:p w14:paraId="3D257236" w14:textId="77777777" w:rsidR="00DB120A" w:rsidRPr="003E1D2E" w:rsidRDefault="00DB120A" w:rsidP="00D2623A">
            <w:pPr>
              <w:numPr>
                <w:ilvl w:val="0"/>
                <w:numId w:val="10"/>
              </w:numPr>
              <w:tabs>
                <w:tab w:val="left" w:pos="360"/>
              </w:tabs>
              <w:rPr>
                <w:sz w:val="20"/>
              </w:rPr>
            </w:pPr>
            <w:r w:rsidRPr="003E1D2E">
              <w:rPr>
                <w:sz w:val="20"/>
              </w:rPr>
              <w:t>TMK: anwendungsorientierter Umgang mit Sach- und Gebrauchstexten</w:t>
            </w:r>
          </w:p>
          <w:p w14:paraId="609B50E4" w14:textId="77777777" w:rsidR="00DB120A" w:rsidRPr="00D2623A" w:rsidRDefault="00DB120A" w:rsidP="00B01D9F">
            <w:pPr>
              <w:spacing w:before="60"/>
              <w:rPr>
                <w:rFonts w:cs="Arial"/>
                <w:i/>
                <w:szCs w:val="22"/>
                <w:u w:val="single"/>
              </w:rPr>
            </w:pPr>
            <w:r w:rsidRPr="003E1D2E">
              <w:rPr>
                <w:rFonts w:cs="Arial"/>
                <w:b/>
                <w:sz w:val="20"/>
              </w:rPr>
              <w:t>Zeitbedarf</w:t>
            </w:r>
            <w:r w:rsidRPr="003E1D2E">
              <w:rPr>
                <w:rFonts w:cs="Arial"/>
                <w:sz w:val="20"/>
              </w:rPr>
              <w:t>: 16 – 20 Std.</w:t>
            </w:r>
            <w:r w:rsidRPr="00D2623A">
              <w:rPr>
                <w:rFonts w:cs="Arial"/>
                <w:sz w:val="22"/>
                <w:szCs w:val="22"/>
              </w:rPr>
              <w:t xml:space="preserve"> </w:t>
            </w:r>
          </w:p>
        </w:tc>
      </w:tr>
      <w:tr w:rsidR="00DB120A" w:rsidRPr="00D2623A" w14:paraId="1FB8A382" w14:textId="77777777" w:rsidTr="00310775">
        <w:tc>
          <w:tcPr>
            <w:tcW w:w="2500" w:type="pct"/>
          </w:tcPr>
          <w:p w14:paraId="2AD76A28" w14:textId="77777777" w:rsidR="00DB120A" w:rsidRPr="00D2623A" w:rsidRDefault="00DB120A" w:rsidP="00A23ED9">
            <w:pPr>
              <w:spacing w:after="60"/>
              <w:rPr>
                <w:rFonts w:cs="Arial"/>
                <w:i/>
                <w:szCs w:val="22"/>
              </w:rPr>
            </w:pPr>
            <w:r w:rsidRPr="00D2623A">
              <w:rPr>
                <w:rFonts w:cs="Arial"/>
                <w:i/>
                <w:sz w:val="22"/>
                <w:szCs w:val="22"/>
                <w:u w:val="single"/>
              </w:rPr>
              <w:t>Unterrichtsvorhaben V:</w:t>
            </w:r>
            <w:r w:rsidRPr="00D2623A">
              <w:rPr>
                <w:rFonts w:cs="Arial"/>
                <w:i/>
                <w:sz w:val="22"/>
                <w:szCs w:val="22"/>
              </w:rPr>
              <w:t xml:space="preserve"> </w:t>
            </w:r>
          </w:p>
          <w:p w14:paraId="2510404C" w14:textId="77777777" w:rsidR="00DB120A" w:rsidRPr="003E1D2E" w:rsidRDefault="00DB120A" w:rsidP="00D2623A">
            <w:pPr>
              <w:rPr>
                <w:rFonts w:cs="Arial"/>
                <w:b/>
                <w:sz w:val="20"/>
                <w:lang w:val="pt-BR"/>
              </w:rPr>
            </w:pPr>
            <w:r w:rsidRPr="003E1D2E">
              <w:rPr>
                <w:rFonts w:cs="Arial"/>
                <w:b/>
                <w:sz w:val="20"/>
                <w:lang w:val="pt-BR"/>
              </w:rPr>
              <w:t>Thema:</w:t>
            </w:r>
            <w:r w:rsidRPr="003E1D2E">
              <w:rPr>
                <w:rFonts w:cs="Arial"/>
                <w:b/>
                <w:i/>
                <w:sz w:val="20"/>
                <w:lang w:val="pt-BR"/>
              </w:rPr>
              <w:t xml:space="preserve"> </w:t>
            </w:r>
            <w:r w:rsidRPr="003E1D2E">
              <w:rPr>
                <w:rFonts w:cs="Arial"/>
                <w:b/>
                <w:sz w:val="20"/>
                <w:lang w:val="pt-BR"/>
              </w:rPr>
              <w:t>Mobilidade juvenil na Europa</w:t>
            </w:r>
          </w:p>
          <w:p w14:paraId="7B7F6D30" w14:textId="77777777" w:rsidR="00DB120A" w:rsidRPr="003E1D2E" w:rsidRDefault="00DB120A" w:rsidP="0025009D">
            <w:pPr>
              <w:numPr>
                <w:ilvl w:val="0"/>
                <w:numId w:val="21"/>
              </w:numPr>
              <w:ind w:left="426" w:hanging="284"/>
              <w:jc w:val="left"/>
              <w:rPr>
                <w:rFonts w:cs="Arial"/>
                <w:i/>
                <w:sz w:val="20"/>
                <w:lang w:val="pt-BR"/>
              </w:rPr>
            </w:pPr>
            <w:r w:rsidRPr="003E1D2E">
              <w:rPr>
                <w:rFonts w:cs="Arial"/>
                <w:i/>
                <w:sz w:val="20"/>
                <w:lang w:val="pt-BR"/>
              </w:rPr>
              <w:t>Intercâmbio  escolar</w:t>
            </w:r>
          </w:p>
          <w:p w14:paraId="628CB283" w14:textId="77777777" w:rsidR="00DB120A" w:rsidRPr="003E1D2E" w:rsidRDefault="00DB120A" w:rsidP="00A23ED9">
            <w:pPr>
              <w:spacing w:before="120"/>
              <w:rPr>
                <w:rFonts w:cs="Arial"/>
                <w:sz w:val="20"/>
              </w:rPr>
            </w:pPr>
            <w:r w:rsidRPr="003E1D2E">
              <w:rPr>
                <w:rFonts w:cs="Arial"/>
                <w:b/>
                <w:sz w:val="20"/>
              </w:rPr>
              <w:t>Schwerpunktmäßig zu erwerbende (Teil-Kompetenzen):</w:t>
            </w:r>
          </w:p>
          <w:p w14:paraId="4AA930F8" w14:textId="77777777" w:rsidR="00DB120A" w:rsidRPr="003E1D2E" w:rsidRDefault="00DB120A" w:rsidP="00D2623A">
            <w:pPr>
              <w:numPr>
                <w:ilvl w:val="0"/>
                <w:numId w:val="10"/>
              </w:numPr>
              <w:tabs>
                <w:tab w:val="left" w:pos="360"/>
              </w:tabs>
              <w:rPr>
                <w:sz w:val="20"/>
              </w:rPr>
            </w:pPr>
            <w:r w:rsidRPr="003E1D2E">
              <w:rPr>
                <w:sz w:val="20"/>
              </w:rPr>
              <w:t>FKK: Sprechen: an Gesprächen teilnehmen und zusammenhängendes Sprechen, Sprachmittlung in authentischen Kommunikationssituationen</w:t>
            </w:r>
          </w:p>
          <w:p w14:paraId="57C86AB7" w14:textId="77777777" w:rsidR="00DB120A" w:rsidRPr="00D2623A" w:rsidRDefault="00DB120A" w:rsidP="00B01D9F">
            <w:pPr>
              <w:spacing w:before="60" w:after="60"/>
              <w:rPr>
                <w:rFonts w:cs="Arial"/>
                <w:szCs w:val="22"/>
                <w:lang w:val="en-US"/>
              </w:rPr>
            </w:pPr>
            <w:r w:rsidRPr="003E1D2E">
              <w:rPr>
                <w:rFonts w:cs="Arial"/>
                <w:b/>
                <w:sz w:val="20"/>
              </w:rPr>
              <w:t>Zeitbedarf</w:t>
            </w:r>
            <w:r w:rsidRPr="003E1D2E">
              <w:rPr>
                <w:rFonts w:cs="Arial"/>
                <w:sz w:val="20"/>
              </w:rPr>
              <w:t>: 14 – 18 Std.</w:t>
            </w:r>
            <w:r w:rsidRPr="00D2623A">
              <w:rPr>
                <w:rFonts w:cs="Arial"/>
                <w:sz w:val="22"/>
                <w:szCs w:val="22"/>
              </w:rPr>
              <w:t xml:space="preserve"> </w:t>
            </w:r>
          </w:p>
        </w:tc>
        <w:tc>
          <w:tcPr>
            <w:tcW w:w="2500" w:type="pct"/>
          </w:tcPr>
          <w:p w14:paraId="3EB2D967" w14:textId="77777777" w:rsidR="00DB120A" w:rsidRPr="00D2623A" w:rsidRDefault="00DB120A" w:rsidP="00D2623A">
            <w:pPr>
              <w:rPr>
                <w:rFonts w:cs="Arial"/>
                <w:b/>
                <w:szCs w:val="22"/>
              </w:rPr>
            </w:pPr>
          </w:p>
          <w:p w14:paraId="6E4B25F9" w14:textId="77777777" w:rsidR="00DB120A" w:rsidRPr="00D2623A" w:rsidRDefault="00DB120A" w:rsidP="00D2623A">
            <w:pPr>
              <w:rPr>
                <w:rFonts w:cs="Arial"/>
                <w:b/>
                <w:szCs w:val="22"/>
              </w:rPr>
            </w:pPr>
          </w:p>
          <w:p w14:paraId="53FCAE54" w14:textId="77777777" w:rsidR="00DB120A" w:rsidRPr="00D2623A" w:rsidRDefault="00DB120A" w:rsidP="00D2623A">
            <w:pPr>
              <w:rPr>
                <w:rFonts w:cs="Arial"/>
                <w:i/>
                <w:szCs w:val="22"/>
                <w:u w:val="single"/>
                <w:lang w:val="en-US"/>
              </w:rPr>
            </w:pPr>
          </w:p>
        </w:tc>
      </w:tr>
      <w:tr w:rsidR="00DB120A" w:rsidRPr="00A23ED9" w14:paraId="1711A17B" w14:textId="77777777" w:rsidTr="00310775">
        <w:tc>
          <w:tcPr>
            <w:tcW w:w="5000" w:type="pct"/>
            <w:gridSpan w:val="2"/>
            <w:shd w:val="clear" w:color="auto" w:fill="D9D9D9"/>
          </w:tcPr>
          <w:p w14:paraId="096587A6" w14:textId="77777777" w:rsidR="00DB120A" w:rsidRPr="00D2623A" w:rsidRDefault="00DB120A" w:rsidP="00A23ED9">
            <w:pPr>
              <w:spacing w:before="120" w:after="120"/>
              <w:jc w:val="center"/>
              <w:rPr>
                <w:b/>
                <w:szCs w:val="22"/>
              </w:rPr>
            </w:pPr>
            <w:r w:rsidRPr="00D2623A">
              <w:rPr>
                <w:b/>
                <w:sz w:val="22"/>
                <w:szCs w:val="22"/>
              </w:rPr>
              <w:t>Summe Q1: ca. 120 Stunden</w:t>
            </w:r>
          </w:p>
        </w:tc>
      </w:tr>
    </w:tbl>
    <w:p w14:paraId="1A6CABAD" w14:textId="77777777" w:rsidR="00DB120A" w:rsidRDefault="00DB120A" w:rsidP="00D2623A">
      <w:pPr>
        <w:rPr>
          <w:b/>
          <w:sz w:val="22"/>
          <w:szCs w:val="22"/>
        </w:rPr>
      </w:pPr>
    </w:p>
    <w:p w14:paraId="5602C3F8" w14:textId="77777777" w:rsidR="00DB120A" w:rsidRPr="00A23ED9" w:rsidRDefault="00DB120A" w:rsidP="00D2623A">
      <w:pPr>
        <w:rPr>
          <w:b/>
          <w:sz w:val="22"/>
          <w:szCs w:val="22"/>
        </w:rPr>
      </w:pPr>
    </w:p>
    <w:p w14:paraId="4324DCCE" w14:textId="77777777" w:rsidR="00DB120A" w:rsidRPr="00D2623A" w:rsidRDefault="00DB120A" w:rsidP="00D2623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2"/>
        <w:gridCol w:w="3962"/>
      </w:tblGrid>
      <w:tr w:rsidR="00DB120A" w:rsidRPr="00D2623A" w14:paraId="0B983CCC" w14:textId="77777777" w:rsidTr="00310775">
        <w:tc>
          <w:tcPr>
            <w:tcW w:w="5000" w:type="pct"/>
            <w:gridSpan w:val="2"/>
            <w:shd w:val="clear" w:color="auto" w:fill="D9D9D9"/>
          </w:tcPr>
          <w:p w14:paraId="7837B143" w14:textId="77777777" w:rsidR="00DB120A" w:rsidRPr="00D2623A" w:rsidRDefault="00DB120A" w:rsidP="00A23ED9">
            <w:pPr>
              <w:spacing w:before="120" w:after="120"/>
              <w:jc w:val="center"/>
              <w:rPr>
                <w:b/>
                <w:szCs w:val="22"/>
              </w:rPr>
            </w:pPr>
            <w:r w:rsidRPr="00D2623A">
              <w:rPr>
                <w:b/>
                <w:sz w:val="22"/>
                <w:szCs w:val="22"/>
              </w:rPr>
              <w:t>Qualifikationsphase 2</w:t>
            </w:r>
          </w:p>
        </w:tc>
      </w:tr>
      <w:tr w:rsidR="00DB120A" w:rsidRPr="00D2623A" w14:paraId="0D7304D5" w14:textId="77777777" w:rsidTr="00310775">
        <w:tc>
          <w:tcPr>
            <w:tcW w:w="2500" w:type="pct"/>
          </w:tcPr>
          <w:p w14:paraId="6A610F7C" w14:textId="77777777" w:rsidR="00DB120A" w:rsidRPr="00AA6AF3" w:rsidRDefault="00DB120A" w:rsidP="00A23ED9">
            <w:pPr>
              <w:spacing w:after="60"/>
              <w:rPr>
                <w:rFonts w:cs="Arial"/>
                <w:i/>
                <w:szCs w:val="22"/>
                <w:u w:val="single"/>
                <w:lang w:val="pt-BR"/>
              </w:rPr>
            </w:pPr>
            <w:r w:rsidRPr="00AA6AF3">
              <w:rPr>
                <w:rFonts w:cs="Arial"/>
                <w:i/>
                <w:sz w:val="22"/>
                <w:szCs w:val="22"/>
                <w:u w:val="single"/>
                <w:lang w:val="pt-BR"/>
              </w:rPr>
              <w:t>Unterrichtsvorhaben I:</w:t>
            </w:r>
          </w:p>
          <w:p w14:paraId="289BFCC9" w14:textId="77777777" w:rsidR="00DB120A" w:rsidRPr="00AA6AF3" w:rsidRDefault="00DB120A" w:rsidP="00D2623A">
            <w:pPr>
              <w:rPr>
                <w:rFonts w:cs="Arial"/>
                <w:b/>
                <w:sz w:val="20"/>
                <w:lang w:val="pt-BR"/>
              </w:rPr>
            </w:pPr>
            <w:r w:rsidRPr="00AA6AF3">
              <w:rPr>
                <w:rFonts w:cs="Arial"/>
                <w:b/>
                <w:sz w:val="20"/>
                <w:lang w:val="pt-BR"/>
              </w:rPr>
              <w:t>Thema</w:t>
            </w:r>
            <w:r w:rsidRPr="00AA6AF3">
              <w:rPr>
                <w:rFonts w:cs="Arial"/>
                <w:sz w:val="20"/>
                <w:lang w:val="pt-BR"/>
              </w:rPr>
              <w:t xml:space="preserve">: </w:t>
            </w:r>
            <w:r w:rsidRPr="00AA6AF3">
              <w:rPr>
                <w:rFonts w:cs="Arial"/>
                <w:b/>
                <w:sz w:val="20"/>
                <w:lang w:val="pt-BR"/>
              </w:rPr>
              <w:t xml:space="preserve">Povos indígenas brasileiros entre tradição e modernidade </w:t>
            </w:r>
          </w:p>
          <w:p w14:paraId="033D84B6" w14:textId="77777777" w:rsidR="00DB120A" w:rsidRPr="00AA6AF3" w:rsidRDefault="00DB120A" w:rsidP="0025009D">
            <w:pPr>
              <w:numPr>
                <w:ilvl w:val="0"/>
                <w:numId w:val="21"/>
              </w:numPr>
              <w:ind w:left="426" w:hanging="284"/>
              <w:jc w:val="left"/>
              <w:rPr>
                <w:rFonts w:cs="Arial"/>
                <w:i/>
                <w:sz w:val="20"/>
                <w:lang w:val="pt-BR"/>
              </w:rPr>
            </w:pPr>
            <w:r w:rsidRPr="00AA6AF3">
              <w:rPr>
                <w:rFonts w:cs="Arial"/>
                <w:i/>
                <w:sz w:val="20"/>
                <w:lang w:val="pt-BR"/>
              </w:rPr>
              <w:t>Diversidade étnica e linguística</w:t>
            </w:r>
          </w:p>
          <w:p w14:paraId="6A18FDDA" w14:textId="77777777" w:rsidR="00DB120A" w:rsidRPr="00AA6AF3" w:rsidRDefault="00DB120A" w:rsidP="0025009D">
            <w:pPr>
              <w:numPr>
                <w:ilvl w:val="0"/>
                <w:numId w:val="21"/>
              </w:numPr>
              <w:ind w:left="426" w:hanging="284"/>
              <w:jc w:val="left"/>
              <w:rPr>
                <w:rFonts w:cs="Arial"/>
                <w:i/>
                <w:sz w:val="20"/>
                <w:lang w:val="es-ES"/>
              </w:rPr>
            </w:pPr>
            <w:r w:rsidRPr="00AA6AF3">
              <w:rPr>
                <w:rFonts w:cs="Arial"/>
                <w:i/>
                <w:sz w:val="20"/>
                <w:lang w:val="pt-BR"/>
              </w:rPr>
              <w:t>O direito à terra: os Guarani-Kaiowá</w:t>
            </w:r>
          </w:p>
          <w:p w14:paraId="5BCF75D4" w14:textId="77777777" w:rsidR="00DB120A" w:rsidRPr="00AA6AF3" w:rsidRDefault="00DB120A" w:rsidP="002751AF">
            <w:pPr>
              <w:spacing w:before="360"/>
              <w:jc w:val="left"/>
              <w:rPr>
                <w:rFonts w:cs="Arial"/>
                <w:sz w:val="20"/>
              </w:rPr>
            </w:pPr>
            <w:r w:rsidRPr="00AA6AF3">
              <w:rPr>
                <w:rFonts w:cs="Arial"/>
                <w:b/>
                <w:sz w:val="20"/>
              </w:rPr>
              <w:t>Schwerpunktmäßig zu erwerbende (Teil-Kompetenzen):</w:t>
            </w:r>
          </w:p>
          <w:p w14:paraId="40E82A7F" w14:textId="77777777" w:rsidR="00DB120A" w:rsidRPr="00AA6AF3" w:rsidRDefault="00DB120A" w:rsidP="00D2623A">
            <w:pPr>
              <w:numPr>
                <w:ilvl w:val="0"/>
                <w:numId w:val="10"/>
              </w:numPr>
              <w:tabs>
                <w:tab w:val="left" w:pos="360"/>
              </w:tabs>
              <w:rPr>
                <w:sz w:val="20"/>
              </w:rPr>
            </w:pPr>
            <w:r w:rsidRPr="00AA6AF3">
              <w:rPr>
                <w:sz w:val="20"/>
              </w:rPr>
              <w:t>FKK: globales und detailliertes Hörsehverstehen, Sprechen: an Gesprächen teilnehmen und zusammenhängendes Sprechen</w:t>
            </w:r>
          </w:p>
          <w:p w14:paraId="25B313DE" w14:textId="77777777" w:rsidR="00DB120A" w:rsidRPr="00AA6AF3" w:rsidRDefault="00DB120A" w:rsidP="00D2623A">
            <w:pPr>
              <w:numPr>
                <w:ilvl w:val="0"/>
                <w:numId w:val="10"/>
              </w:numPr>
              <w:tabs>
                <w:tab w:val="left" w:pos="360"/>
              </w:tabs>
              <w:rPr>
                <w:sz w:val="20"/>
              </w:rPr>
            </w:pPr>
            <w:r w:rsidRPr="00AA6AF3">
              <w:rPr>
                <w:sz w:val="20"/>
              </w:rPr>
              <w:t xml:space="preserve">TMK: analytisch-interpretierender Umgang mit Auszügen aus mehrfach kodierten Texten </w:t>
            </w:r>
          </w:p>
          <w:p w14:paraId="620DFB4C" w14:textId="77777777" w:rsidR="00DB120A" w:rsidRDefault="00DB120A" w:rsidP="00AA6AF3">
            <w:pPr>
              <w:spacing w:after="60"/>
              <w:rPr>
                <w:rFonts w:cs="Arial"/>
                <w:b/>
                <w:sz w:val="20"/>
              </w:rPr>
            </w:pPr>
          </w:p>
          <w:p w14:paraId="4D6E6FAB" w14:textId="77777777" w:rsidR="00DB120A" w:rsidRPr="00AA6AF3" w:rsidRDefault="00DB120A" w:rsidP="00AA6AF3">
            <w:pPr>
              <w:spacing w:after="60"/>
              <w:rPr>
                <w:rFonts w:cs="Arial"/>
                <w:sz w:val="20"/>
              </w:rPr>
            </w:pPr>
            <w:r w:rsidRPr="00AA6AF3">
              <w:rPr>
                <w:rFonts w:cs="Arial"/>
                <w:b/>
                <w:sz w:val="20"/>
              </w:rPr>
              <w:t>Zeitbedarf</w:t>
            </w:r>
            <w:r w:rsidRPr="00AA6AF3">
              <w:rPr>
                <w:rFonts w:cs="Arial"/>
                <w:sz w:val="20"/>
              </w:rPr>
              <w:t xml:space="preserve">: 26 – 30 Std. </w:t>
            </w:r>
          </w:p>
        </w:tc>
        <w:tc>
          <w:tcPr>
            <w:tcW w:w="2500" w:type="pct"/>
          </w:tcPr>
          <w:p w14:paraId="20BEE3E4" w14:textId="77777777" w:rsidR="00DB120A" w:rsidRPr="00D2623A" w:rsidRDefault="00DB120A" w:rsidP="00A23ED9">
            <w:pPr>
              <w:spacing w:after="60"/>
              <w:rPr>
                <w:rFonts w:cs="Arial"/>
                <w:i/>
                <w:szCs w:val="22"/>
                <w:u w:val="single"/>
                <w:lang w:val="pt-BR"/>
              </w:rPr>
            </w:pPr>
            <w:r w:rsidRPr="00D2623A">
              <w:rPr>
                <w:rFonts w:cs="Arial"/>
                <w:i/>
                <w:sz w:val="22"/>
                <w:szCs w:val="22"/>
                <w:u w:val="single"/>
                <w:lang w:val="pt-BR"/>
              </w:rPr>
              <w:t>Unterrichtsvorhaben II:</w:t>
            </w:r>
          </w:p>
          <w:p w14:paraId="56396377" w14:textId="77777777" w:rsidR="00DB120A" w:rsidRPr="00AA6AF3" w:rsidRDefault="00DB120A" w:rsidP="00D2623A">
            <w:pPr>
              <w:rPr>
                <w:rFonts w:cs="Arial"/>
                <w:i/>
                <w:sz w:val="20"/>
                <w:lang w:val="pt-BR"/>
              </w:rPr>
            </w:pPr>
            <w:r w:rsidRPr="00AA6AF3">
              <w:rPr>
                <w:rFonts w:cs="Arial"/>
                <w:b/>
                <w:sz w:val="20"/>
                <w:lang w:val="pt-BR"/>
              </w:rPr>
              <w:t>Thema</w:t>
            </w:r>
            <w:r w:rsidRPr="00AA6AF3">
              <w:rPr>
                <w:rFonts w:cs="Arial"/>
                <w:sz w:val="20"/>
                <w:lang w:val="pt-BR"/>
              </w:rPr>
              <w:t xml:space="preserve">: </w:t>
            </w:r>
            <w:r w:rsidRPr="00AA6AF3">
              <w:rPr>
                <w:rFonts w:cs="Arial"/>
                <w:b/>
                <w:sz w:val="20"/>
                <w:lang w:val="pt-BR"/>
              </w:rPr>
              <w:t>A convivência numa sociedade multicultural</w:t>
            </w:r>
            <w:r w:rsidRPr="00AA6AF3">
              <w:rPr>
                <w:rFonts w:cs="Arial"/>
                <w:i/>
                <w:sz w:val="20"/>
                <w:lang w:val="pt-BR"/>
              </w:rPr>
              <w:t xml:space="preserve"> </w:t>
            </w:r>
          </w:p>
          <w:p w14:paraId="72A9AA90" w14:textId="77777777" w:rsidR="00DB120A" w:rsidRPr="00AA6AF3" w:rsidRDefault="00DB120A" w:rsidP="0025009D">
            <w:pPr>
              <w:numPr>
                <w:ilvl w:val="0"/>
                <w:numId w:val="21"/>
              </w:numPr>
              <w:ind w:left="426" w:hanging="284"/>
              <w:jc w:val="left"/>
              <w:rPr>
                <w:rFonts w:cs="Arial"/>
                <w:i/>
                <w:sz w:val="20"/>
                <w:lang w:val="pt-BR"/>
              </w:rPr>
            </w:pPr>
            <w:r w:rsidRPr="00AA6AF3">
              <w:rPr>
                <w:rFonts w:cs="Arial"/>
                <w:i/>
                <w:sz w:val="20"/>
                <w:lang w:val="pt-BR"/>
              </w:rPr>
              <w:t>Movimentos migratórios na Europa: fatores de migração</w:t>
            </w:r>
          </w:p>
          <w:p w14:paraId="72014A73" w14:textId="77777777" w:rsidR="00DB120A" w:rsidRPr="00AA6AF3" w:rsidRDefault="00DB120A" w:rsidP="0025009D">
            <w:pPr>
              <w:numPr>
                <w:ilvl w:val="0"/>
                <w:numId w:val="21"/>
              </w:numPr>
              <w:ind w:left="426" w:hanging="284"/>
              <w:jc w:val="left"/>
              <w:rPr>
                <w:rFonts w:cs="Arial"/>
                <w:i/>
                <w:sz w:val="20"/>
                <w:lang w:val="pt-BR"/>
              </w:rPr>
            </w:pPr>
            <w:r w:rsidRPr="00AA6AF3">
              <w:rPr>
                <w:rFonts w:cs="Arial"/>
                <w:i/>
                <w:sz w:val="20"/>
                <w:lang w:val="pt-BR"/>
              </w:rPr>
              <w:t xml:space="preserve">Minorias étnicas em Portugal </w:t>
            </w:r>
          </w:p>
          <w:p w14:paraId="36920C99" w14:textId="77777777" w:rsidR="00DB120A" w:rsidRPr="00AA6AF3" w:rsidRDefault="00DB120A" w:rsidP="0025009D">
            <w:pPr>
              <w:numPr>
                <w:ilvl w:val="0"/>
                <w:numId w:val="21"/>
              </w:numPr>
              <w:ind w:left="426" w:hanging="284"/>
              <w:jc w:val="left"/>
              <w:rPr>
                <w:rFonts w:cs="Arial"/>
                <w:i/>
                <w:sz w:val="20"/>
                <w:lang w:val="pt-BR"/>
              </w:rPr>
            </w:pPr>
            <w:r w:rsidRPr="00AA6AF3">
              <w:rPr>
                <w:rFonts w:cs="Arial"/>
                <w:i/>
                <w:sz w:val="20"/>
                <w:lang w:val="pt-BR"/>
              </w:rPr>
              <w:t xml:space="preserve"> A convivência entre culturas</w:t>
            </w:r>
          </w:p>
          <w:p w14:paraId="1BFA15F0" w14:textId="77777777" w:rsidR="00DB120A" w:rsidRPr="00AA6AF3" w:rsidRDefault="00DB120A" w:rsidP="002751AF">
            <w:pPr>
              <w:spacing w:before="120"/>
              <w:rPr>
                <w:rFonts w:cs="Arial"/>
                <w:sz w:val="20"/>
              </w:rPr>
            </w:pPr>
            <w:r w:rsidRPr="00AA6AF3">
              <w:rPr>
                <w:rFonts w:cs="Arial"/>
                <w:b/>
                <w:sz w:val="20"/>
              </w:rPr>
              <w:t>Schwerpunktmäßig zu erwerbende (Teil-Kompetenzen):</w:t>
            </w:r>
          </w:p>
          <w:p w14:paraId="64284F2F" w14:textId="77777777" w:rsidR="00DB120A" w:rsidRPr="00AA6AF3" w:rsidRDefault="00DB120A" w:rsidP="00D2623A">
            <w:pPr>
              <w:numPr>
                <w:ilvl w:val="0"/>
                <w:numId w:val="10"/>
              </w:numPr>
              <w:tabs>
                <w:tab w:val="left" w:pos="360"/>
              </w:tabs>
              <w:jc w:val="left"/>
              <w:rPr>
                <w:sz w:val="20"/>
              </w:rPr>
            </w:pPr>
            <w:r w:rsidRPr="00AA6AF3">
              <w:rPr>
                <w:sz w:val="20"/>
              </w:rPr>
              <w:t>FKK: produktionsorientiertes Schreiben, Sprachmittlung in informellen Begegnungssituationen</w:t>
            </w:r>
          </w:p>
          <w:p w14:paraId="7972A459" w14:textId="77777777" w:rsidR="00DB120A" w:rsidRPr="00AA6AF3" w:rsidRDefault="00DB120A" w:rsidP="00D2623A">
            <w:pPr>
              <w:numPr>
                <w:ilvl w:val="0"/>
                <w:numId w:val="10"/>
              </w:numPr>
              <w:tabs>
                <w:tab w:val="left" w:pos="360"/>
              </w:tabs>
              <w:rPr>
                <w:sz w:val="20"/>
              </w:rPr>
            </w:pPr>
            <w:r w:rsidRPr="00AA6AF3">
              <w:rPr>
                <w:sz w:val="20"/>
              </w:rPr>
              <w:t>TMK: analytisch-interpretierender und produktionsorientierter Umgang mit  einfachen dramatischen Texten</w:t>
            </w:r>
          </w:p>
          <w:p w14:paraId="3E17E836" w14:textId="77777777" w:rsidR="00DB120A" w:rsidRDefault="00DB120A" w:rsidP="00AA6AF3">
            <w:pPr>
              <w:spacing w:before="60" w:after="60"/>
              <w:rPr>
                <w:rFonts w:cs="Arial"/>
                <w:b/>
                <w:sz w:val="20"/>
              </w:rPr>
            </w:pPr>
          </w:p>
          <w:p w14:paraId="36343F74" w14:textId="77777777" w:rsidR="00DB120A" w:rsidRPr="00AA6AF3" w:rsidRDefault="00DB120A" w:rsidP="00AA6AF3">
            <w:pPr>
              <w:spacing w:after="60"/>
              <w:rPr>
                <w:rFonts w:cs="Arial"/>
                <w:i/>
                <w:sz w:val="20"/>
                <w:u w:val="single"/>
              </w:rPr>
            </w:pPr>
            <w:r w:rsidRPr="00AA6AF3">
              <w:rPr>
                <w:rFonts w:cs="Arial"/>
                <w:b/>
                <w:sz w:val="20"/>
              </w:rPr>
              <w:t>Zeitbedarf</w:t>
            </w:r>
            <w:r w:rsidRPr="00AA6AF3">
              <w:rPr>
                <w:rFonts w:cs="Arial"/>
                <w:sz w:val="20"/>
              </w:rPr>
              <w:t>: 26 – 30 Std.</w:t>
            </w:r>
          </w:p>
        </w:tc>
      </w:tr>
      <w:tr w:rsidR="00DB120A" w:rsidRPr="00D2623A" w14:paraId="3CF502C6" w14:textId="77777777" w:rsidTr="00310775">
        <w:tc>
          <w:tcPr>
            <w:tcW w:w="2500" w:type="pct"/>
          </w:tcPr>
          <w:p w14:paraId="108D21FE" w14:textId="77777777" w:rsidR="00DB120A" w:rsidRPr="00D2623A" w:rsidRDefault="00DB120A" w:rsidP="002751AF">
            <w:pPr>
              <w:spacing w:after="60"/>
              <w:rPr>
                <w:rFonts w:cs="Arial"/>
                <w:i/>
                <w:szCs w:val="22"/>
                <w:u w:val="single"/>
                <w:lang w:val="pt-BR"/>
              </w:rPr>
            </w:pPr>
            <w:r w:rsidRPr="00D2623A">
              <w:rPr>
                <w:rFonts w:cs="Arial"/>
                <w:i/>
                <w:sz w:val="22"/>
                <w:szCs w:val="22"/>
                <w:u w:val="single"/>
                <w:lang w:val="pt-BR"/>
              </w:rPr>
              <w:t>Unterrichtsvorhaben III:</w:t>
            </w:r>
          </w:p>
          <w:p w14:paraId="115DD31C" w14:textId="77777777" w:rsidR="00DB120A" w:rsidRPr="00AA6AF3" w:rsidRDefault="00DB120A" w:rsidP="00D2623A">
            <w:pPr>
              <w:rPr>
                <w:rFonts w:cs="Arial"/>
                <w:b/>
                <w:sz w:val="20"/>
                <w:lang w:val="pt-BR"/>
              </w:rPr>
            </w:pPr>
            <w:r w:rsidRPr="00AA6AF3">
              <w:rPr>
                <w:rFonts w:cs="Arial"/>
                <w:b/>
                <w:sz w:val="20"/>
                <w:lang w:val="pt-BR"/>
              </w:rPr>
              <w:t>Thema</w:t>
            </w:r>
            <w:r w:rsidRPr="00AA6AF3">
              <w:rPr>
                <w:rFonts w:cs="Arial"/>
                <w:sz w:val="20"/>
                <w:lang w:val="pt-BR"/>
              </w:rPr>
              <w:t xml:space="preserve">: </w:t>
            </w:r>
            <w:r w:rsidRPr="00AA6AF3">
              <w:rPr>
                <w:rFonts w:cs="Arial"/>
                <w:b/>
                <w:sz w:val="20"/>
                <w:lang w:val="pt-BR"/>
              </w:rPr>
              <w:t>Questões do desenvolvimento</w:t>
            </w:r>
            <w:r w:rsidRPr="00AA6AF3">
              <w:rPr>
                <w:rFonts w:cs="Arial"/>
                <w:sz w:val="20"/>
                <w:lang w:val="pt-BR"/>
              </w:rPr>
              <w:t xml:space="preserve"> </w:t>
            </w:r>
            <w:r w:rsidRPr="00AA6AF3">
              <w:rPr>
                <w:rFonts w:cs="Arial"/>
                <w:b/>
                <w:sz w:val="20"/>
                <w:lang w:val="pt-BR"/>
              </w:rPr>
              <w:t xml:space="preserve">regional </w:t>
            </w:r>
          </w:p>
          <w:p w14:paraId="577897BC" w14:textId="77777777" w:rsidR="00DB120A" w:rsidRPr="00AA6AF3" w:rsidRDefault="00DB120A" w:rsidP="0025009D">
            <w:pPr>
              <w:numPr>
                <w:ilvl w:val="0"/>
                <w:numId w:val="21"/>
              </w:numPr>
              <w:ind w:left="426" w:hanging="284"/>
              <w:jc w:val="left"/>
              <w:rPr>
                <w:rFonts w:cs="Arial"/>
                <w:i/>
                <w:sz w:val="20"/>
                <w:lang w:val="pt-BR"/>
              </w:rPr>
            </w:pPr>
            <w:r w:rsidRPr="00AA6AF3">
              <w:rPr>
                <w:rFonts w:cs="Arial"/>
                <w:i/>
                <w:sz w:val="20"/>
                <w:lang w:val="pt-BR"/>
              </w:rPr>
              <w:t>O que é o “desenvolvimento”?</w:t>
            </w:r>
          </w:p>
          <w:p w14:paraId="4861FAD6" w14:textId="77777777" w:rsidR="00DB120A" w:rsidRPr="00AA6AF3" w:rsidRDefault="00DB120A" w:rsidP="0025009D">
            <w:pPr>
              <w:numPr>
                <w:ilvl w:val="0"/>
                <w:numId w:val="21"/>
              </w:numPr>
              <w:ind w:left="426" w:hanging="284"/>
              <w:jc w:val="left"/>
              <w:rPr>
                <w:rFonts w:cs="Arial"/>
                <w:i/>
                <w:sz w:val="20"/>
                <w:lang w:val="pt-BR"/>
              </w:rPr>
            </w:pPr>
            <w:r w:rsidRPr="00AA6AF3">
              <w:rPr>
                <w:rFonts w:cs="Arial"/>
                <w:i/>
                <w:sz w:val="20"/>
                <w:lang w:val="pt-BR"/>
              </w:rPr>
              <w:t>Modelos alternativos: o turismo</w:t>
            </w:r>
          </w:p>
          <w:p w14:paraId="71E0C106" w14:textId="77777777" w:rsidR="00DB120A" w:rsidRPr="00AA6AF3" w:rsidRDefault="00DB120A" w:rsidP="002751AF">
            <w:pPr>
              <w:ind w:left="426"/>
              <w:jc w:val="left"/>
              <w:rPr>
                <w:rFonts w:cs="Arial"/>
                <w:i/>
                <w:sz w:val="20"/>
                <w:lang w:val="pt-BR"/>
              </w:rPr>
            </w:pPr>
            <w:r w:rsidRPr="00AA6AF3">
              <w:rPr>
                <w:rFonts w:cs="Arial"/>
                <w:i/>
                <w:sz w:val="20"/>
                <w:lang w:val="pt-BR"/>
              </w:rPr>
              <w:t xml:space="preserve">sustentável     </w:t>
            </w:r>
          </w:p>
          <w:p w14:paraId="565A08DA" w14:textId="77777777" w:rsidR="00DB120A" w:rsidRPr="00AA6AF3" w:rsidRDefault="00DB120A" w:rsidP="002751AF">
            <w:pPr>
              <w:spacing w:before="120"/>
              <w:rPr>
                <w:rFonts w:cs="Arial"/>
                <w:sz w:val="20"/>
              </w:rPr>
            </w:pPr>
            <w:r w:rsidRPr="00AA6AF3">
              <w:rPr>
                <w:rFonts w:cs="Arial"/>
                <w:b/>
                <w:sz w:val="20"/>
              </w:rPr>
              <w:t>Schwerpunktmäßig zu erwerbende (Teil-Kompetenzen):</w:t>
            </w:r>
          </w:p>
          <w:p w14:paraId="57126ED5" w14:textId="77777777" w:rsidR="00DB120A" w:rsidRPr="00AA6AF3" w:rsidRDefault="00DB120A" w:rsidP="00D2623A">
            <w:pPr>
              <w:numPr>
                <w:ilvl w:val="0"/>
                <w:numId w:val="10"/>
              </w:numPr>
              <w:tabs>
                <w:tab w:val="left" w:pos="360"/>
              </w:tabs>
              <w:jc w:val="left"/>
              <w:rPr>
                <w:sz w:val="20"/>
              </w:rPr>
            </w:pPr>
            <w:r w:rsidRPr="00AA6AF3">
              <w:rPr>
                <w:sz w:val="20"/>
              </w:rPr>
              <w:t>FKK: analytisch - interpretierendes  Schreiben, globales und detailliertes Leseverstehen</w:t>
            </w:r>
          </w:p>
          <w:p w14:paraId="7932C0D6" w14:textId="77777777" w:rsidR="00DB120A" w:rsidRPr="00AA6AF3" w:rsidRDefault="00DB120A" w:rsidP="00D2623A">
            <w:pPr>
              <w:numPr>
                <w:ilvl w:val="0"/>
                <w:numId w:val="10"/>
              </w:numPr>
              <w:tabs>
                <w:tab w:val="left" w:pos="360"/>
              </w:tabs>
              <w:rPr>
                <w:sz w:val="20"/>
              </w:rPr>
            </w:pPr>
            <w:r w:rsidRPr="00AA6AF3">
              <w:rPr>
                <w:sz w:val="20"/>
              </w:rPr>
              <w:t xml:space="preserve">TMK: analytisch-interpretierender Umgang mit Sach- und Gebrauchstexten </w:t>
            </w:r>
          </w:p>
          <w:p w14:paraId="2B1CBB51" w14:textId="77777777" w:rsidR="00DB120A" w:rsidRPr="00D2623A" w:rsidRDefault="00DB120A" w:rsidP="00B01D9F">
            <w:pPr>
              <w:spacing w:before="60" w:after="60"/>
              <w:rPr>
                <w:rFonts w:cs="Arial"/>
                <w:i/>
                <w:szCs w:val="22"/>
                <w:u w:val="single"/>
              </w:rPr>
            </w:pPr>
            <w:r w:rsidRPr="00AA6AF3">
              <w:rPr>
                <w:rFonts w:cs="Arial"/>
                <w:b/>
                <w:sz w:val="20"/>
              </w:rPr>
              <w:t>Zeitbedarf</w:t>
            </w:r>
            <w:r w:rsidRPr="00AA6AF3">
              <w:rPr>
                <w:rFonts w:cs="Arial"/>
                <w:sz w:val="20"/>
              </w:rPr>
              <w:t>: 26 – 30 Std.</w:t>
            </w:r>
          </w:p>
        </w:tc>
        <w:tc>
          <w:tcPr>
            <w:tcW w:w="2500" w:type="pct"/>
          </w:tcPr>
          <w:p w14:paraId="084AE9B9" w14:textId="77777777" w:rsidR="00DB120A" w:rsidRPr="00D2623A" w:rsidRDefault="00DB120A" w:rsidP="00D2623A">
            <w:pPr>
              <w:rPr>
                <w:rFonts w:cs="Arial"/>
                <w:i/>
                <w:szCs w:val="22"/>
                <w:u w:val="single"/>
              </w:rPr>
            </w:pPr>
          </w:p>
        </w:tc>
      </w:tr>
      <w:tr w:rsidR="00DB120A" w:rsidRPr="00D2623A" w14:paraId="0422520A" w14:textId="77777777" w:rsidTr="00310775">
        <w:tc>
          <w:tcPr>
            <w:tcW w:w="5000" w:type="pct"/>
            <w:gridSpan w:val="2"/>
            <w:shd w:val="clear" w:color="auto" w:fill="D9D9D9"/>
          </w:tcPr>
          <w:p w14:paraId="1E7831FC" w14:textId="77777777" w:rsidR="00DB120A" w:rsidRPr="00D2623A" w:rsidRDefault="00DB120A" w:rsidP="002751AF">
            <w:pPr>
              <w:spacing w:before="120" w:after="120"/>
              <w:jc w:val="center"/>
              <w:rPr>
                <w:b/>
                <w:szCs w:val="22"/>
              </w:rPr>
            </w:pPr>
            <w:r w:rsidRPr="00D2623A">
              <w:rPr>
                <w:b/>
                <w:sz w:val="22"/>
                <w:szCs w:val="22"/>
              </w:rPr>
              <w:t>Summe  Q2: ca. 90 Stunden</w:t>
            </w:r>
          </w:p>
        </w:tc>
      </w:tr>
    </w:tbl>
    <w:p w14:paraId="33B1F3AB" w14:textId="77777777" w:rsidR="00DB120A" w:rsidRPr="00D2623A" w:rsidRDefault="00DB120A" w:rsidP="00D2623A"/>
    <w:p w14:paraId="4CDDBD23" w14:textId="77777777" w:rsidR="00DB120A" w:rsidRPr="00D2623A" w:rsidRDefault="00DB120A" w:rsidP="00D2623A">
      <w:pPr>
        <w:spacing w:after="240"/>
      </w:pPr>
    </w:p>
    <w:p w14:paraId="71ADD5A2" w14:textId="77777777" w:rsidR="00DB120A" w:rsidRPr="00D2623A" w:rsidRDefault="00DB120A" w:rsidP="007A4549">
      <w:pPr>
        <w:spacing w:after="240"/>
        <w:rPr>
          <w:rFonts w:cs="Arial"/>
        </w:rPr>
        <w:sectPr w:rsidR="00DB120A" w:rsidRPr="00D2623A" w:rsidSect="00DD1E9F">
          <w:pgSz w:w="11904" w:h="16838" w:code="9"/>
          <w:pgMar w:top="1985" w:right="1985" w:bottom="2552" w:left="1985" w:header="709" w:footer="1985" w:gutter="0"/>
          <w:cols w:space="708"/>
          <w:titlePg/>
        </w:sectPr>
      </w:pPr>
    </w:p>
    <w:p w14:paraId="34E99399" w14:textId="77777777" w:rsidR="00DB120A" w:rsidRPr="00B57C3D" w:rsidRDefault="00DB120A" w:rsidP="00B57C3D">
      <w:pPr>
        <w:pStyle w:val="berschrift3"/>
      </w:pPr>
      <w:bookmarkStart w:id="16" w:name="_Toc393791954"/>
      <w:bookmarkStart w:id="17" w:name="_Toc176151041"/>
      <w:bookmarkEnd w:id="10"/>
      <w:bookmarkEnd w:id="11"/>
      <w:bookmarkEnd w:id="12"/>
      <w:r w:rsidRPr="00B57C3D">
        <w:lastRenderedPageBreak/>
        <w:t>2.1.3 Konkretisierte Unterrichtsvorhaben</w:t>
      </w:r>
      <w:bookmarkEnd w:id="16"/>
    </w:p>
    <w:p w14:paraId="7FD03636" w14:textId="77777777" w:rsidR="00DB120A" w:rsidRDefault="00DB120A" w:rsidP="002D45E5">
      <w:pPr>
        <w:rPr>
          <w:b/>
        </w:rPr>
      </w:pPr>
      <w:r w:rsidRPr="00136EC4">
        <w:rPr>
          <w:b/>
        </w:rPr>
        <w:t>1.</w:t>
      </w:r>
      <w:r>
        <w:rPr>
          <w:b/>
        </w:rPr>
        <w:t xml:space="preserve"> </w:t>
      </w:r>
      <w:r w:rsidRPr="00136EC4">
        <w:rPr>
          <w:b/>
        </w:rPr>
        <w:t xml:space="preserve">Halbjahr, 1. Quartal im fortgeführten </w:t>
      </w:r>
      <w:r>
        <w:rPr>
          <w:b/>
        </w:rPr>
        <w:t>Grundk</w:t>
      </w:r>
      <w:r w:rsidRPr="00136EC4">
        <w:rPr>
          <w:b/>
        </w:rPr>
        <w:t>urs</w:t>
      </w:r>
      <w:r>
        <w:rPr>
          <w:b/>
        </w:rPr>
        <w:t xml:space="preserve">, Einführungssphase </w:t>
      </w:r>
    </w:p>
    <w:p w14:paraId="71BCA974" w14:textId="77777777" w:rsidR="00DB120A" w:rsidRPr="00136EC4" w:rsidRDefault="00DB120A" w:rsidP="002D45E5">
      <w:pPr>
        <w:rPr>
          <w:b/>
        </w:rPr>
      </w:pPr>
    </w:p>
    <w:tbl>
      <w:tblPr>
        <w:tblW w:w="14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0"/>
        <w:gridCol w:w="1871"/>
        <w:gridCol w:w="438"/>
        <w:gridCol w:w="543"/>
        <w:gridCol w:w="1492"/>
        <w:gridCol w:w="1499"/>
        <w:gridCol w:w="966"/>
        <w:gridCol w:w="151"/>
        <w:gridCol w:w="1967"/>
        <w:gridCol w:w="2800"/>
      </w:tblGrid>
      <w:tr w:rsidR="00DB120A" w:rsidRPr="00131587" w14:paraId="238CD89E" w14:textId="77777777" w:rsidTr="00981252">
        <w:tc>
          <w:tcPr>
            <w:tcW w:w="14607" w:type="dxa"/>
            <w:gridSpan w:val="10"/>
          </w:tcPr>
          <w:p w14:paraId="6DBDC072" w14:textId="77777777" w:rsidR="00DB120A" w:rsidRPr="00131587" w:rsidRDefault="00DB120A" w:rsidP="00131587">
            <w:pPr>
              <w:jc w:val="center"/>
              <w:rPr>
                <w:rFonts w:cs="Arial"/>
                <w:b/>
                <w:i/>
                <w:color w:val="C00000"/>
                <w:sz w:val="28"/>
                <w:szCs w:val="28"/>
                <w:lang w:eastAsia="en-US"/>
              </w:rPr>
            </w:pPr>
            <w:r w:rsidRPr="00131587">
              <w:rPr>
                <w:rFonts w:cs="Arial"/>
                <w:b/>
                <w:i/>
                <w:color w:val="C00000"/>
                <w:sz w:val="28"/>
                <w:szCs w:val="28"/>
                <w:lang w:eastAsia="en-US"/>
              </w:rPr>
              <w:t>Interkulturelle Kommunikative Kompetenz</w:t>
            </w:r>
          </w:p>
        </w:tc>
      </w:tr>
      <w:tr w:rsidR="00DB120A" w:rsidRPr="00131587" w14:paraId="0BC5A348" w14:textId="77777777" w:rsidTr="00AC4D59">
        <w:tc>
          <w:tcPr>
            <w:tcW w:w="4751" w:type="dxa"/>
            <w:gridSpan w:val="2"/>
          </w:tcPr>
          <w:p w14:paraId="6D5EDAF8" w14:textId="77777777" w:rsidR="00DB120A" w:rsidRPr="00CB2AF8" w:rsidRDefault="00DB120A" w:rsidP="00067019">
            <w:pPr>
              <w:spacing w:before="60"/>
              <w:jc w:val="left"/>
              <w:rPr>
                <w:rFonts w:cs="Arial"/>
                <w:b/>
                <w:szCs w:val="22"/>
                <w:lang w:val="pt-BR" w:eastAsia="en-US"/>
              </w:rPr>
            </w:pPr>
            <w:r w:rsidRPr="00CB2AF8">
              <w:rPr>
                <w:rFonts w:cs="Arial"/>
                <w:b/>
                <w:sz w:val="22"/>
                <w:szCs w:val="22"/>
                <w:lang w:val="pt-BR" w:eastAsia="en-US"/>
              </w:rPr>
              <w:t>Soziokulturelles Orientierungswissen</w:t>
            </w:r>
          </w:p>
          <w:p w14:paraId="6B03576C" w14:textId="77777777" w:rsidR="00DB120A" w:rsidRPr="00CB2AF8" w:rsidRDefault="00DB120A" w:rsidP="00067019">
            <w:pPr>
              <w:rPr>
                <w:rFonts w:cs="Arial"/>
                <w:i/>
                <w:sz w:val="18"/>
                <w:szCs w:val="18"/>
                <w:lang w:val="pt-BR" w:eastAsia="en-US"/>
              </w:rPr>
            </w:pPr>
            <w:r w:rsidRPr="00CB2AF8">
              <w:rPr>
                <w:rFonts w:cs="Arial"/>
                <w:bCs/>
                <w:color w:val="000000"/>
                <w:sz w:val="18"/>
                <w:szCs w:val="18"/>
                <w:lang w:val="pt-BR"/>
              </w:rPr>
              <w:t xml:space="preserve">Die portugiesische Sprache als  Brücke zwischen Kontinenten: </w:t>
            </w:r>
            <w:r w:rsidRPr="00CB2AF8">
              <w:rPr>
                <w:rFonts w:cs="Arial"/>
                <w:i/>
                <w:sz w:val="18"/>
                <w:szCs w:val="18"/>
                <w:lang w:val="pt-BR" w:eastAsia="en-US"/>
              </w:rPr>
              <w:t>Os países de expressão portuguesa (CPLP);  colonialismo e descolonização; diversidade cultural em português.</w:t>
            </w:r>
          </w:p>
        </w:tc>
        <w:tc>
          <w:tcPr>
            <w:tcW w:w="5089" w:type="dxa"/>
            <w:gridSpan w:val="6"/>
          </w:tcPr>
          <w:p w14:paraId="7A3DC9D6" w14:textId="77777777" w:rsidR="00DB120A" w:rsidRPr="00131587" w:rsidRDefault="00DB120A" w:rsidP="00067019">
            <w:pPr>
              <w:spacing w:before="60"/>
              <w:jc w:val="left"/>
              <w:rPr>
                <w:rFonts w:cs="Arial"/>
                <w:b/>
                <w:szCs w:val="22"/>
                <w:lang w:eastAsia="en-US"/>
              </w:rPr>
            </w:pPr>
            <w:r w:rsidRPr="00131587">
              <w:rPr>
                <w:rFonts w:cs="Arial"/>
                <w:b/>
                <w:sz w:val="22"/>
                <w:szCs w:val="22"/>
                <w:lang w:eastAsia="en-US"/>
              </w:rPr>
              <w:t>Interkulturelle Einstellungen und Bewusstheit</w:t>
            </w:r>
          </w:p>
          <w:p w14:paraId="2F74FD78" w14:textId="77777777" w:rsidR="00DB120A" w:rsidRPr="00131587" w:rsidRDefault="00DB120A" w:rsidP="00633F20">
            <w:pPr>
              <w:rPr>
                <w:rFonts w:cs="Arial"/>
                <w:b/>
                <w:szCs w:val="22"/>
                <w:lang w:eastAsia="en-US"/>
              </w:rPr>
            </w:pPr>
            <w:r w:rsidRPr="00633F20">
              <w:rPr>
                <w:rFonts w:cs="Arial"/>
                <w:bCs/>
                <w:color w:val="000000"/>
                <w:sz w:val="18"/>
                <w:szCs w:val="18"/>
              </w:rPr>
              <w:t>Die kulturelle Vielfalt und die damit verbundenen Chancen und Herausforderungen in den portugiesischsprachigen Bezugskulturen bewusst wahrnehmen und neuen Erfahrungen mit fremder Kultur grundsätzlich offen und lernbereit begegnen.</w:t>
            </w:r>
          </w:p>
        </w:tc>
        <w:tc>
          <w:tcPr>
            <w:tcW w:w="4767" w:type="dxa"/>
            <w:gridSpan w:val="2"/>
          </w:tcPr>
          <w:p w14:paraId="362CBFA2" w14:textId="77777777" w:rsidR="00DB120A" w:rsidRPr="00131587" w:rsidRDefault="00DB120A" w:rsidP="00067019">
            <w:pPr>
              <w:spacing w:before="60"/>
              <w:jc w:val="left"/>
              <w:rPr>
                <w:rFonts w:cs="Arial"/>
                <w:b/>
                <w:szCs w:val="22"/>
                <w:lang w:eastAsia="en-US"/>
              </w:rPr>
            </w:pPr>
            <w:r w:rsidRPr="00131587">
              <w:rPr>
                <w:rFonts w:cs="Arial"/>
                <w:b/>
                <w:sz w:val="22"/>
                <w:szCs w:val="22"/>
                <w:lang w:eastAsia="en-US"/>
              </w:rPr>
              <w:t>Interkulturelles Verstehen und Handeln</w:t>
            </w:r>
          </w:p>
          <w:p w14:paraId="6DC077ED" w14:textId="77777777" w:rsidR="00DB120A" w:rsidRPr="00131587" w:rsidRDefault="00DB120A" w:rsidP="00633F20">
            <w:pPr>
              <w:rPr>
                <w:rFonts w:cs="Arial"/>
                <w:b/>
                <w:szCs w:val="22"/>
                <w:lang w:eastAsia="en-US"/>
              </w:rPr>
            </w:pPr>
            <w:r w:rsidRPr="00633F20">
              <w:rPr>
                <w:rFonts w:cs="Arial"/>
                <w:bCs/>
                <w:color w:val="000000"/>
                <w:sz w:val="18"/>
                <w:szCs w:val="18"/>
              </w:rPr>
              <w:t>Sich den Denk- und Verhaltensweisen der Menschen der portugiesischen Bezugskulturen annähern und aus der spezifischen Differenzerfahrung ein erstes  Verständnis sowie ggf. kritische Distanz (auch zur eigenen Kultur) bzw. Empathie zu entwickeln.</w:t>
            </w:r>
          </w:p>
        </w:tc>
      </w:tr>
      <w:tr w:rsidR="00DB120A" w:rsidRPr="00131587" w14:paraId="32EAC618" w14:textId="77777777" w:rsidTr="00AC4D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7" w:type="dxa"/>
            <w:gridSpan w:val="10"/>
            <w:tcBorders>
              <w:top w:val="single" w:sz="4" w:space="0" w:color="auto"/>
              <w:left w:val="single" w:sz="4" w:space="0" w:color="auto"/>
              <w:bottom w:val="single" w:sz="4" w:space="0" w:color="auto"/>
              <w:right w:val="single" w:sz="4" w:space="0" w:color="auto"/>
            </w:tcBorders>
          </w:tcPr>
          <w:p w14:paraId="3815AF17" w14:textId="77777777" w:rsidR="00DB120A" w:rsidRPr="00131587" w:rsidRDefault="00DB120A" w:rsidP="00131587">
            <w:pPr>
              <w:jc w:val="center"/>
              <w:rPr>
                <w:rFonts w:cs="Arial"/>
                <w:b/>
                <w:i/>
                <w:color w:val="C00000"/>
                <w:sz w:val="28"/>
                <w:szCs w:val="28"/>
                <w:lang w:eastAsia="en-US"/>
              </w:rPr>
            </w:pPr>
            <w:r w:rsidRPr="00131587">
              <w:rPr>
                <w:rFonts w:cs="Arial"/>
                <w:b/>
                <w:i/>
                <w:color w:val="C00000"/>
                <w:sz w:val="28"/>
                <w:szCs w:val="28"/>
                <w:lang w:eastAsia="en-US"/>
              </w:rPr>
              <w:t>Funktionale Kommunikative Kompetenz</w:t>
            </w:r>
          </w:p>
        </w:tc>
      </w:tr>
      <w:tr w:rsidR="00DB120A" w:rsidRPr="00131587" w14:paraId="73310E47" w14:textId="77777777" w:rsidTr="00AC4D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14:paraId="73BE5E28" w14:textId="77777777" w:rsidR="00DB120A" w:rsidRPr="00131587" w:rsidRDefault="00DB120A" w:rsidP="00067019">
            <w:pPr>
              <w:spacing w:before="60"/>
              <w:jc w:val="left"/>
              <w:rPr>
                <w:rFonts w:cs="Arial"/>
                <w:b/>
                <w:szCs w:val="22"/>
                <w:lang w:eastAsia="en-US"/>
              </w:rPr>
            </w:pPr>
            <w:r w:rsidRPr="00131587">
              <w:rPr>
                <w:rFonts w:cs="Arial"/>
                <w:b/>
                <w:sz w:val="22"/>
                <w:szCs w:val="22"/>
                <w:lang w:eastAsia="en-US"/>
              </w:rPr>
              <w:t>Hör-/Hör</w:t>
            </w:r>
            <w:r>
              <w:rPr>
                <w:rFonts w:cs="Arial"/>
                <w:b/>
                <w:sz w:val="22"/>
                <w:szCs w:val="22"/>
                <w:lang w:eastAsia="en-US"/>
              </w:rPr>
              <w:t>s</w:t>
            </w:r>
            <w:r w:rsidRPr="00131587">
              <w:rPr>
                <w:rFonts w:cs="Arial"/>
                <w:b/>
                <w:sz w:val="22"/>
                <w:szCs w:val="22"/>
                <w:lang w:eastAsia="en-US"/>
              </w:rPr>
              <w:t>ehverstehen</w:t>
            </w:r>
          </w:p>
          <w:p w14:paraId="692F23C2" w14:textId="77777777" w:rsidR="00DB120A" w:rsidRPr="00633F20" w:rsidRDefault="00DB120A" w:rsidP="00633F20">
            <w:pPr>
              <w:rPr>
                <w:rFonts w:cs="Arial"/>
                <w:bCs/>
                <w:color w:val="000000"/>
                <w:sz w:val="18"/>
                <w:szCs w:val="18"/>
              </w:rPr>
            </w:pPr>
            <w:r w:rsidRPr="00633F20">
              <w:rPr>
                <w:rFonts w:cs="Arial"/>
                <w:bCs/>
                <w:color w:val="000000"/>
                <w:sz w:val="18"/>
                <w:szCs w:val="18"/>
              </w:rPr>
              <w:t>Medial vermittelten Texten (z.B. Lieder/Filmauszüge aus den verschiedenen Bezugskulturen) die  Gesamtaussage, Hauptaussagen und Einzelinformationen entnehmen.</w:t>
            </w:r>
          </w:p>
          <w:p w14:paraId="507BB3CD" w14:textId="77777777" w:rsidR="00DB120A" w:rsidRPr="00131587" w:rsidRDefault="00DB120A" w:rsidP="00131587">
            <w:pPr>
              <w:jc w:val="left"/>
              <w:rPr>
                <w:rFonts w:cs="Arial"/>
                <w:b/>
                <w:szCs w:val="22"/>
                <w:lang w:eastAsia="en-US"/>
              </w:rPr>
            </w:pPr>
          </w:p>
        </w:tc>
        <w:tc>
          <w:tcPr>
            <w:tcW w:w="2852" w:type="dxa"/>
            <w:gridSpan w:val="3"/>
            <w:tcBorders>
              <w:top w:val="single" w:sz="4" w:space="0" w:color="auto"/>
              <w:left w:val="single" w:sz="4" w:space="0" w:color="auto"/>
              <w:bottom w:val="single" w:sz="4" w:space="0" w:color="auto"/>
              <w:right w:val="single" w:sz="4" w:space="0" w:color="auto"/>
            </w:tcBorders>
          </w:tcPr>
          <w:p w14:paraId="34AD8FA6" w14:textId="77777777" w:rsidR="00DB120A" w:rsidRPr="00131587" w:rsidRDefault="00DB120A" w:rsidP="00067019">
            <w:pPr>
              <w:spacing w:before="60"/>
              <w:jc w:val="left"/>
              <w:rPr>
                <w:rFonts w:cs="Arial"/>
                <w:b/>
                <w:szCs w:val="22"/>
                <w:lang w:eastAsia="en-US"/>
              </w:rPr>
            </w:pPr>
            <w:r w:rsidRPr="00131587">
              <w:rPr>
                <w:rFonts w:cs="Arial"/>
                <w:b/>
                <w:sz w:val="22"/>
                <w:szCs w:val="22"/>
                <w:lang w:eastAsia="en-US"/>
              </w:rPr>
              <w:t>Leseverstehen</w:t>
            </w:r>
          </w:p>
          <w:p w14:paraId="016C946C" w14:textId="77777777" w:rsidR="00DB120A" w:rsidRPr="00633F20" w:rsidRDefault="00DB120A" w:rsidP="00633F20">
            <w:pPr>
              <w:rPr>
                <w:rFonts w:cs="Arial"/>
                <w:bCs/>
                <w:color w:val="000000"/>
                <w:sz w:val="18"/>
                <w:szCs w:val="18"/>
              </w:rPr>
            </w:pPr>
            <w:r w:rsidRPr="00633F20">
              <w:rPr>
                <w:rFonts w:cs="Arial"/>
                <w:bCs/>
                <w:color w:val="000000"/>
                <w:sz w:val="18"/>
                <w:szCs w:val="18"/>
              </w:rPr>
              <w:t>Informativen (auch mehrfachkodierten) Texten Hauptaussagen und wesentliche Details entnehmen und diese in den Kontext der Gesamtaussage einordnen</w:t>
            </w:r>
          </w:p>
          <w:p w14:paraId="3D86A0CB" w14:textId="77777777" w:rsidR="00DB120A" w:rsidRPr="00131587" w:rsidRDefault="00DB120A" w:rsidP="00131587">
            <w:pPr>
              <w:jc w:val="left"/>
              <w:rPr>
                <w:rFonts w:cs="Arial"/>
                <w:szCs w:val="22"/>
                <w:lang w:eastAsia="en-US"/>
              </w:rPr>
            </w:pPr>
          </w:p>
        </w:tc>
        <w:tc>
          <w:tcPr>
            <w:tcW w:w="2991" w:type="dxa"/>
            <w:gridSpan w:val="2"/>
            <w:tcBorders>
              <w:top w:val="single" w:sz="4" w:space="0" w:color="auto"/>
              <w:left w:val="single" w:sz="4" w:space="0" w:color="auto"/>
              <w:bottom w:val="single" w:sz="4" w:space="0" w:color="auto"/>
              <w:right w:val="single" w:sz="4" w:space="0" w:color="auto"/>
            </w:tcBorders>
          </w:tcPr>
          <w:p w14:paraId="70D35001" w14:textId="77777777" w:rsidR="00DB120A" w:rsidRPr="00131587" w:rsidRDefault="00DB120A" w:rsidP="00067019">
            <w:pPr>
              <w:spacing w:before="60"/>
              <w:jc w:val="left"/>
              <w:rPr>
                <w:rFonts w:cs="Arial"/>
                <w:b/>
                <w:szCs w:val="22"/>
                <w:lang w:eastAsia="en-US"/>
              </w:rPr>
            </w:pPr>
            <w:r w:rsidRPr="00131587">
              <w:rPr>
                <w:rFonts w:cs="Arial"/>
                <w:b/>
                <w:sz w:val="22"/>
                <w:szCs w:val="22"/>
                <w:lang w:eastAsia="en-US"/>
              </w:rPr>
              <w:t>Sprechen</w:t>
            </w:r>
          </w:p>
          <w:p w14:paraId="75B12DDF" w14:textId="77777777" w:rsidR="00DB120A" w:rsidRPr="00633F20" w:rsidRDefault="00DB120A" w:rsidP="00633F20">
            <w:pPr>
              <w:rPr>
                <w:rFonts w:cs="Arial"/>
                <w:bCs/>
                <w:color w:val="000000"/>
                <w:sz w:val="18"/>
                <w:szCs w:val="18"/>
              </w:rPr>
            </w:pPr>
            <w:r w:rsidRPr="00633F20">
              <w:rPr>
                <w:rFonts w:cs="Arial"/>
                <w:bCs/>
                <w:color w:val="000000"/>
                <w:sz w:val="18"/>
                <w:szCs w:val="18"/>
              </w:rPr>
              <w:t>Ausgewählte länderspezifische Gegebenheiten präsentieren und dazu Stellung nehmen.</w:t>
            </w:r>
          </w:p>
          <w:p w14:paraId="2939B96D" w14:textId="77777777" w:rsidR="00DB120A" w:rsidRPr="00131587" w:rsidRDefault="00DB120A" w:rsidP="00131587">
            <w:pPr>
              <w:jc w:val="left"/>
              <w:rPr>
                <w:rFonts w:cs="Arial"/>
                <w:szCs w:val="22"/>
                <w:lang w:eastAsia="en-US"/>
              </w:rPr>
            </w:pPr>
          </w:p>
        </w:tc>
        <w:tc>
          <w:tcPr>
            <w:tcW w:w="3084" w:type="dxa"/>
            <w:gridSpan w:val="3"/>
            <w:tcBorders>
              <w:top w:val="single" w:sz="4" w:space="0" w:color="auto"/>
              <w:left w:val="single" w:sz="4" w:space="0" w:color="auto"/>
              <w:bottom w:val="single" w:sz="4" w:space="0" w:color="auto"/>
              <w:right w:val="single" w:sz="4" w:space="0" w:color="auto"/>
            </w:tcBorders>
          </w:tcPr>
          <w:p w14:paraId="268B565A" w14:textId="77777777" w:rsidR="00DB120A" w:rsidRPr="00131587" w:rsidRDefault="00DB120A" w:rsidP="00067019">
            <w:pPr>
              <w:spacing w:before="60"/>
              <w:jc w:val="left"/>
              <w:rPr>
                <w:rFonts w:cs="Arial"/>
                <w:b/>
                <w:szCs w:val="22"/>
                <w:lang w:eastAsia="en-US"/>
              </w:rPr>
            </w:pPr>
            <w:r w:rsidRPr="00131587">
              <w:rPr>
                <w:rFonts w:cs="Arial"/>
                <w:b/>
                <w:sz w:val="22"/>
                <w:szCs w:val="22"/>
                <w:lang w:eastAsia="en-US"/>
              </w:rPr>
              <w:t>Schreiben</w:t>
            </w:r>
          </w:p>
          <w:p w14:paraId="4A7C86AC" w14:textId="77777777" w:rsidR="00DB120A" w:rsidRPr="00633F20" w:rsidRDefault="00DB120A" w:rsidP="00633F20">
            <w:pPr>
              <w:rPr>
                <w:rFonts w:cs="Arial"/>
                <w:bCs/>
                <w:color w:val="000000"/>
                <w:sz w:val="18"/>
                <w:szCs w:val="18"/>
              </w:rPr>
            </w:pPr>
            <w:r w:rsidRPr="00633F20">
              <w:rPr>
                <w:rFonts w:cs="Arial"/>
                <w:bCs/>
                <w:color w:val="000000"/>
                <w:sz w:val="18"/>
                <w:szCs w:val="18"/>
              </w:rPr>
              <w:t>Unter Beachtung textsortenspezifischer Merkmale informative Sachtexte zu den Besonderheiten der portugiesischsprachigen Bezugskulturen erstellen</w:t>
            </w:r>
          </w:p>
          <w:p w14:paraId="2647555E" w14:textId="77777777" w:rsidR="00DB120A" w:rsidRPr="007422A5" w:rsidRDefault="00DB120A" w:rsidP="00131587">
            <w:pPr>
              <w:spacing w:after="120"/>
              <w:jc w:val="left"/>
              <w:rPr>
                <w:rFonts w:cs="Arial"/>
                <w:b/>
                <w:sz w:val="18"/>
                <w:szCs w:val="18"/>
                <w:lang w:val="es-ES" w:eastAsia="ar-SA"/>
              </w:rPr>
            </w:pPr>
            <w:r w:rsidRPr="007422A5">
              <w:rPr>
                <w:rFonts w:cs="Arial"/>
                <w:sz w:val="18"/>
                <w:szCs w:val="18"/>
                <w:lang w:val="es-ES" w:eastAsia="ar-SA"/>
              </w:rPr>
              <w:t xml:space="preserve">(z.B. </w:t>
            </w:r>
            <w:r w:rsidRPr="007422A5">
              <w:rPr>
                <w:rFonts w:cs="Arial"/>
                <w:i/>
                <w:sz w:val="18"/>
                <w:szCs w:val="18"/>
                <w:lang w:val="es-ES" w:eastAsia="ar-SA"/>
              </w:rPr>
              <w:t>resumo, guia de viagem, comentário</w:t>
            </w:r>
            <w:r w:rsidRPr="007422A5">
              <w:rPr>
                <w:rFonts w:cs="Arial"/>
                <w:sz w:val="18"/>
                <w:szCs w:val="18"/>
                <w:lang w:val="es-ES" w:eastAsia="ar-SA"/>
              </w:rPr>
              <w:t xml:space="preserve">) </w:t>
            </w:r>
          </w:p>
        </w:tc>
        <w:tc>
          <w:tcPr>
            <w:tcW w:w="2800" w:type="dxa"/>
            <w:tcBorders>
              <w:top w:val="single" w:sz="4" w:space="0" w:color="auto"/>
              <w:left w:val="single" w:sz="4" w:space="0" w:color="auto"/>
              <w:bottom w:val="single" w:sz="4" w:space="0" w:color="auto"/>
              <w:right w:val="single" w:sz="4" w:space="0" w:color="auto"/>
            </w:tcBorders>
          </w:tcPr>
          <w:p w14:paraId="19A2CBAC" w14:textId="77777777" w:rsidR="00DB120A" w:rsidRPr="00131587" w:rsidRDefault="00DB120A" w:rsidP="00067019">
            <w:pPr>
              <w:spacing w:before="60"/>
              <w:jc w:val="left"/>
              <w:rPr>
                <w:rFonts w:cs="Arial"/>
                <w:b/>
                <w:szCs w:val="22"/>
                <w:lang w:eastAsia="en-US"/>
              </w:rPr>
            </w:pPr>
            <w:r w:rsidRPr="00131587">
              <w:rPr>
                <w:rFonts w:cs="Arial"/>
                <w:b/>
                <w:sz w:val="22"/>
                <w:szCs w:val="22"/>
                <w:lang w:eastAsia="en-US"/>
              </w:rPr>
              <w:t>Sprachmittlung</w:t>
            </w:r>
          </w:p>
          <w:p w14:paraId="156C34C4" w14:textId="77777777" w:rsidR="00DB120A" w:rsidRPr="00131587" w:rsidRDefault="00DB120A" w:rsidP="00633F20">
            <w:pPr>
              <w:rPr>
                <w:rFonts w:cs="Arial"/>
                <w:b/>
                <w:lang w:eastAsia="ar-SA"/>
              </w:rPr>
            </w:pPr>
            <w:r w:rsidRPr="00633F20">
              <w:rPr>
                <w:rFonts w:cs="Arial"/>
                <w:bCs/>
                <w:color w:val="000000"/>
                <w:sz w:val="18"/>
                <w:szCs w:val="18"/>
              </w:rPr>
              <w:t>Unter Einsatz der erworbenen interkulturellen Kompetenz Aussagen aus deutschen Texten zu den kulturellen Spezifika der Bezugsländer schriftlich vermitteln.</w:t>
            </w:r>
            <w:r w:rsidRPr="00131587">
              <w:rPr>
                <w:rFonts w:cs="Arial"/>
                <w:sz w:val="22"/>
                <w:szCs w:val="22"/>
                <w:lang w:eastAsia="ar-SA"/>
              </w:rPr>
              <w:t xml:space="preserve">  </w:t>
            </w:r>
          </w:p>
        </w:tc>
      </w:tr>
      <w:tr w:rsidR="00DB120A" w:rsidRPr="00131587" w14:paraId="7D97C768" w14:textId="77777777" w:rsidTr="00AC4D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7" w:type="dxa"/>
            <w:gridSpan w:val="10"/>
            <w:tcBorders>
              <w:top w:val="single" w:sz="4" w:space="0" w:color="auto"/>
              <w:left w:val="single" w:sz="4" w:space="0" w:color="auto"/>
              <w:bottom w:val="single" w:sz="4" w:space="0" w:color="auto"/>
              <w:right w:val="single" w:sz="4" w:space="0" w:color="auto"/>
            </w:tcBorders>
          </w:tcPr>
          <w:p w14:paraId="3BFDBA25" w14:textId="77777777" w:rsidR="00DB120A" w:rsidRPr="00131587" w:rsidRDefault="00DB120A" w:rsidP="00067019">
            <w:pPr>
              <w:spacing w:before="60"/>
              <w:jc w:val="center"/>
              <w:rPr>
                <w:rFonts w:cs="Arial"/>
                <w:b/>
                <w:szCs w:val="22"/>
                <w:lang w:eastAsia="en-US"/>
              </w:rPr>
            </w:pPr>
            <w:r w:rsidRPr="00131587">
              <w:rPr>
                <w:rFonts w:cs="Arial"/>
                <w:b/>
                <w:sz w:val="22"/>
                <w:szCs w:val="22"/>
                <w:lang w:eastAsia="en-US"/>
              </w:rPr>
              <w:t>Verfügen über sprachliche Mittel</w:t>
            </w:r>
          </w:p>
          <w:p w14:paraId="0FDAFD21" w14:textId="77777777" w:rsidR="00DB120A" w:rsidRPr="00633F20" w:rsidRDefault="00DB120A" w:rsidP="00633F20">
            <w:pPr>
              <w:rPr>
                <w:rFonts w:cs="Arial"/>
                <w:bCs/>
                <w:i/>
                <w:color w:val="000000"/>
                <w:sz w:val="18"/>
                <w:szCs w:val="18"/>
              </w:rPr>
            </w:pPr>
            <w:r w:rsidRPr="00131587">
              <w:rPr>
                <w:rFonts w:cs="Arial"/>
                <w:b/>
                <w:sz w:val="22"/>
                <w:szCs w:val="22"/>
                <w:lang w:eastAsia="en-US"/>
              </w:rPr>
              <w:t>Wortschatz</w:t>
            </w:r>
            <w:r w:rsidRPr="00131587">
              <w:rPr>
                <w:rFonts w:cs="Arial"/>
                <w:sz w:val="22"/>
                <w:szCs w:val="22"/>
                <w:lang w:eastAsia="en-US"/>
              </w:rPr>
              <w:t xml:space="preserve">: </w:t>
            </w:r>
            <w:r w:rsidRPr="00633F20">
              <w:rPr>
                <w:rFonts w:cs="Arial"/>
                <w:bCs/>
                <w:i/>
                <w:color w:val="000000"/>
                <w:sz w:val="18"/>
                <w:szCs w:val="18"/>
              </w:rPr>
              <w:t xml:space="preserve">história colonial e geografia </w:t>
            </w:r>
          </w:p>
          <w:p w14:paraId="5F2D8CBD" w14:textId="77777777" w:rsidR="00DB120A" w:rsidRPr="00131587" w:rsidRDefault="00DB120A" w:rsidP="00131587">
            <w:pPr>
              <w:jc w:val="left"/>
              <w:rPr>
                <w:rFonts w:cs="Arial"/>
                <w:szCs w:val="22"/>
                <w:lang w:eastAsia="en-US"/>
              </w:rPr>
            </w:pPr>
            <w:r w:rsidRPr="00131587">
              <w:rPr>
                <w:rFonts w:cs="Arial"/>
                <w:b/>
                <w:sz w:val="22"/>
                <w:szCs w:val="22"/>
                <w:lang w:eastAsia="en-US"/>
              </w:rPr>
              <w:t>Grammatische Strukturen:</w:t>
            </w:r>
            <w:r w:rsidRPr="00131587">
              <w:rPr>
                <w:rFonts w:cs="Arial"/>
                <w:i/>
                <w:sz w:val="22"/>
                <w:szCs w:val="22"/>
                <w:lang w:eastAsia="en-US"/>
              </w:rPr>
              <w:t xml:space="preserve"> </w:t>
            </w:r>
            <w:r w:rsidRPr="00633F20">
              <w:rPr>
                <w:rFonts w:cs="Arial"/>
                <w:i/>
                <w:sz w:val="18"/>
                <w:szCs w:val="18"/>
                <w:lang w:eastAsia="en-US"/>
              </w:rPr>
              <w:t xml:space="preserve">PPS, </w:t>
            </w:r>
            <w:r w:rsidRPr="00633F20">
              <w:rPr>
                <w:rFonts w:cs="Arial"/>
                <w:sz w:val="18"/>
                <w:szCs w:val="18"/>
                <w:lang w:eastAsia="en-US"/>
              </w:rPr>
              <w:t>Passiv</w:t>
            </w:r>
            <w:r w:rsidRPr="00131587">
              <w:rPr>
                <w:rFonts w:cs="Arial"/>
                <w:i/>
                <w:sz w:val="22"/>
                <w:szCs w:val="22"/>
                <w:lang w:eastAsia="en-US"/>
              </w:rPr>
              <w:t xml:space="preserve"> </w:t>
            </w:r>
          </w:p>
          <w:p w14:paraId="717D1FE0" w14:textId="77777777" w:rsidR="00DB120A" w:rsidRPr="00633F20" w:rsidRDefault="00DB120A" w:rsidP="00131587">
            <w:pPr>
              <w:jc w:val="left"/>
              <w:rPr>
                <w:rFonts w:cs="Arial"/>
                <w:b/>
                <w:sz w:val="18"/>
                <w:szCs w:val="18"/>
                <w:lang w:eastAsia="en-US"/>
              </w:rPr>
            </w:pPr>
            <w:r w:rsidRPr="00131587">
              <w:rPr>
                <w:rFonts w:cs="Arial"/>
                <w:b/>
                <w:sz w:val="22"/>
                <w:szCs w:val="22"/>
                <w:lang w:eastAsia="en-US"/>
              </w:rPr>
              <w:t>Aussprache- u. Intonationsmuster:</w:t>
            </w:r>
            <w:r w:rsidRPr="00131587">
              <w:rPr>
                <w:rFonts w:cs="Arial"/>
                <w:sz w:val="22"/>
                <w:szCs w:val="22"/>
                <w:lang w:eastAsia="en-US"/>
              </w:rPr>
              <w:t xml:space="preserve"> </w:t>
            </w:r>
            <w:r w:rsidRPr="00633F20">
              <w:rPr>
                <w:rFonts w:cs="Arial"/>
                <w:sz w:val="18"/>
                <w:szCs w:val="18"/>
                <w:lang w:eastAsia="en-US"/>
              </w:rPr>
              <w:t xml:space="preserve">sich auf repräsentative Formen der Aussprache einstellen (z.B. </w:t>
            </w:r>
            <w:r w:rsidRPr="00633F20">
              <w:rPr>
                <w:rFonts w:cs="Arial"/>
                <w:i/>
                <w:sz w:val="18"/>
                <w:szCs w:val="18"/>
                <w:lang w:eastAsia="en-US"/>
              </w:rPr>
              <w:t>Português do Brasil)</w:t>
            </w:r>
            <w:r w:rsidRPr="00633F20">
              <w:rPr>
                <w:rFonts w:cs="Arial"/>
                <w:b/>
                <w:sz w:val="18"/>
                <w:szCs w:val="18"/>
                <w:lang w:eastAsia="en-US"/>
              </w:rPr>
              <w:t xml:space="preserve"> </w:t>
            </w:r>
          </w:p>
          <w:p w14:paraId="683CBFD2" w14:textId="77777777" w:rsidR="00DB120A" w:rsidRPr="00131587" w:rsidRDefault="00DB120A" w:rsidP="00131587">
            <w:pPr>
              <w:jc w:val="left"/>
              <w:rPr>
                <w:rFonts w:cs="Arial"/>
                <w:b/>
                <w:szCs w:val="24"/>
                <w:lang w:eastAsia="en-US"/>
              </w:rPr>
            </w:pPr>
            <w:r w:rsidRPr="00633F20">
              <w:rPr>
                <w:rFonts w:cs="Arial"/>
                <w:b/>
                <w:sz w:val="22"/>
                <w:szCs w:val="22"/>
                <w:lang w:eastAsia="en-US"/>
              </w:rPr>
              <w:t>Orthographie u. Zeichensetzung:</w:t>
            </w:r>
            <w:r w:rsidRPr="00633F20">
              <w:rPr>
                <w:rFonts w:cs="Arial"/>
                <w:b/>
                <w:sz w:val="18"/>
                <w:szCs w:val="18"/>
                <w:lang w:eastAsia="en-US"/>
              </w:rPr>
              <w:t xml:space="preserve"> </w:t>
            </w:r>
            <w:r w:rsidRPr="00633F20">
              <w:rPr>
                <w:rFonts w:cs="Arial"/>
                <w:sz w:val="18"/>
                <w:szCs w:val="18"/>
                <w:lang w:eastAsia="en-US"/>
              </w:rPr>
              <w:t>Unterschiede in der Orthografie</w:t>
            </w:r>
          </w:p>
        </w:tc>
      </w:tr>
      <w:tr w:rsidR="00DB120A" w:rsidRPr="00131587" w14:paraId="528C5B73" w14:textId="77777777" w:rsidTr="00AC4D59">
        <w:tc>
          <w:tcPr>
            <w:tcW w:w="5189" w:type="dxa"/>
            <w:gridSpan w:val="3"/>
            <w:tcBorders>
              <w:right w:val="single" w:sz="12" w:space="0" w:color="auto"/>
            </w:tcBorders>
          </w:tcPr>
          <w:p w14:paraId="42C9E51B" w14:textId="77777777" w:rsidR="00DB120A" w:rsidRPr="00131587" w:rsidRDefault="00DB120A" w:rsidP="00131587">
            <w:pPr>
              <w:jc w:val="center"/>
              <w:rPr>
                <w:rFonts w:cs="Arial"/>
                <w:b/>
                <w:i/>
                <w:color w:val="C00000"/>
                <w:sz w:val="28"/>
                <w:szCs w:val="28"/>
                <w:lang w:eastAsia="en-US"/>
              </w:rPr>
            </w:pPr>
            <w:r w:rsidRPr="00131587">
              <w:rPr>
                <w:rFonts w:cs="Arial"/>
                <w:b/>
                <w:i/>
                <w:color w:val="C00000"/>
                <w:sz w:val="28"/>
                <w:szCs w:val="28"/>
                <w:lang w:eastAsia="en-US"/>
              </w:rPr>
              <w:t>Sprachlernkompetenz</w:t>
            </w:r>
          </w:p>
        </w:tc>
        <w:tc>
          <w:tcPr>
            <w:tcW w:w="4500" w:type="dxa"/>
            <w:gridSpan w:val="4"/>
            <w:vMerge w:val="restart"/>
            <w:tcBorders>
              <w:left w:val="single" w:sz="12" w:space="0" w:color="auto"/>
              <w:right w:val="single" w:sz="12" w:space="0" w:color="auto"/>
            </w:tcBorders>
          </w:tcPr>
          <w:p w14:paraId="56670E41" w14:textId="77777777" w:rsidR="00DB120A" w:rsidRPr="00131587" w:rsidRDefault="00DB120A" w:rsidP="00067019">
            <w:pPr>
              <w:spacing w:before="60"/>
              <w:jc w:val="center"/>
              <w:rPr>
                <w:rFonts w:cs="Arial"/>
                <w:b/>
                <w:szCs w:val="22"/>
                <w:lang w:eastAsia="en-US"/>
              </w:rPr>
            </w:pPr>
            <w:r w:rsidRPr="00131587">
              <w:rPr>
                <w:rFonts w:cs="Arial"/>
                <w:b/>
                <w:sz w:val="22"/>
                <w:szCs w:val="22"/>
                <w:lang w:eastAsia="en-US"/>
              </w:rPr>
              <w:t>Fortgeführte Fremdsprache:</w:t>
            </w:r>
          </w:p>
          <w:p w14:paraId="4A9ABE76" w14:textId="77777777" w:rsidR="00DB120A" w:rsidRPr="00131587" w:rsidRDefault="00DB120A" w:rsidP="00131587">
            <w:pPr>
              <w:jc w:val="center"/>
              <w:rPr>
                <w:rFonts w:cs="Arial"/>
                <w:b/>
                <w:szCs w:val="22"/>
                <w:lang w:eastAsia="en-US"/>
              </w:rPr>
            </w:pPr>
            <w:r w:rsidRPr="00131587">
              <w:rPr>
                <w:rFonts w:cs="Arial"/>
                <w:b/>
                <w:sz w:val="22"/>
                <w:szCs w:val="22"/>
                <w:lang w:eastAsia="en-US"/>
              </w:rPr>
              <w:t>Einführungsphase</w:t>
            </w:r>
          </w:p>
          <w:p w14:paraId="2D898F75" w14:textId="77777777" w:rsidR="00DB120A" w:rsidRPr="00131587" w:rsidRDefault="00DB120A" w:rsidP="00131587">
            <w:pPr>
              <w:jc w:val="center"/>
              <w:rPr>
                <w:rFonts w:cs="Arial"/>
                <w:b/>
                <w:szCs w:val="22"/>
                <w:lang w:eastAsia="en-US"/>
              </w:rPr>
            </w:pPr>
            <w:r w:rsidRPr="00131587">
              <w:rPr>
                <w:rFonts w:cs="Arial"/>
                <w:b/>
                <w:sz w:val="22"/>
                <w:szCs w:val="22"/>
                <w:lang w:eastAsia="en-US"/>
              </w:rPr>
              <w:t>1.HJ., 1.Quartal</w:t>
            </w:r>
          </w:p>
          <w:p w14:paraId="11514623" w14:textId="77777777" w:rsidR="00DB120A" w:rsidRPr="00131587" w:rsidRDefault="0078641B" w:rsidP="00633F20">
            <w:pPr>
              <w:jc w:val="center"/>
              <w:rPr>
                <w:rFonts w:cs="Arial"/>
                <w:b/>
                <w:szCs w:val="22"/>
                <w:lang w:eastAsia="en-US"/>
              </w:rPr>
            </w:pPr>
            <w:r>
              <w:rPr>
                <w:rFonts w:cs="Arial"/>
                <w:b/>
                <w:sz w:val="22"/>
                <w:szCs w:val="22"/>
                <w:lang w:eastAsia="en-US"/>
              </w:rPr>
              <w:t>Kompetenzstufe</w:t>
            </w:r>
            <w:r w:rsidR="00DB120A" w:rsidRPr="00131587">
              <w:rPr>
                <w:rFonts w:cs="Arial"/>
                <w:b/>
                <w:sz w:val="22"/>
                <w:szCs w:val="22"/>
                <w:lang w:eastAsia="en-US"/>
              </w:rPr>
              <w:t xml:space="preserve"> B1</w:t>
            </w:r>
          </w:p>
          <w:p w14:paraId="75FC5CE4" w14:textId="77777777" w:rsidR="00DB120A" w:rsidRPr="00CB2AF8" w:rsidRDefault="00DB120A" w:rsidP="00131587">
            <w:pPr>
              <w:jc w:val="center"/>
              <w:rPr>
                <w:rFonts w:cs="Arial"/>
                <w:b/>
                <w:i/>
                <w:szCs w:val="22"/>
                <w:lang w:val="pt-BR" w:eastAsia="en-US"/>
              </w:rPr>
            </w:pPr>
            <w:r w:rsidRPr="00CB2AF8">
              <w:rPr>
                <w:rFonts w:cs="Arial"/>
                <w:b/>
                <w:sz w:val="22"/>
                <w:szCs w:val="22"/>
                <w:lang w:val="pt-BR" w:eastAsia="en-US"/>
              </w:rPr>
              <w:t xml:space="preserve">Thema: </w:t>
            </w:r>
            <w:r w:rsidRPr="00CB2AF8">
              <w:rPr>
                <w:rFonts w:cs="Arial"/>
                <w:b/>
                <w:i/>
                <w:sz w:val="22"/>
                <w:szCs w:val="22"/>
                <w:lang w:val="pt-BR" w:eastAsia="en-US"/>
              </w:rPr>
              <w:t>Português, uma ponte entre continentes</w:t>
            </w:r>
          </w:p>
          <w:p w14:paraId="6D848F29" w14:textId="77777777" w:rsidR="00DB120A" w:rsidRPr="00AC4D59" w:rsidRDefault="00DB120A" w:rsidP="00AC4D59">
            <w:pPr>
              <w:jc w:val="center"/>
              <w:rPr>
                <w:rFonts w:cs="Arial"/>
                <w:szCs w:val="22"/>
                <w:lang w:eastAsia="en-US"/>
              </w:rPr>
            </w:pPr>
            <w:r w:rsidRPr="00131587">
              <w:rPr>
                <w:rFonts w:cs="Arial"/>
                <w:sz w:val="22"/>
                <w:szCs w:val="22"/>
                <w:lang w:eastAsia="en-US"/>
              </w:rPr>
              <w:t xml:space="preserve">Gesamtstundenkontingent: ca.12 </w:t>
            </w:r>
            <w:r>
              <w:rPr>
                <w:rFonts w:cs="Arial"/>
                <w:sz w:val="22"/>
                <w:szCs w:val="22"/>
                <w:lang w:eastAsia="en-US"/>
              </w:rPr>
              <w:t xml:space="preserve">– 16 </w:t>
            </w:r>
            <w:r w:rsidRPr="00131587">
              <w:rPr>
                <w:rFonts w:cs="Arial"/>
                <w:sz w:val="22"/>
                <w:szCs w:val="22"/>
                <w:lang w:eastAsia="en-US"/>
              </w:rPr>
              <w:t xml:space="preserve">Std. </w:t>
            </w:r>
          </w:p>
        </w:tc>
        <w:tc>
          <w:tcPr>
            <w:tcW w:w="4918" w:type="dxa"/>
            <w:gridSpan w:val="3"/>
            <w:tcBorders>
              <w:left w:val="single" w:sz="12" w:space="0" w:color="auto"/>
            </w:tcBorders>
          </w:tcPr>
          <w:p w14:paraId="11750D4F" w14:textId="77777777" w:rsidR="00DB120A" w:rsidRPr="00131587" w:rsidRDefault="00DB120A" w:rsidP="00131587">
            <w:pPr>
              <w:jc w:val="center"/>
              <w:rPr>
                <w:rFonts w:cs="Arial"/>
                <w:b/>
                <w:i/>
                <w:color w:val="C00000"/>
                <w:sz w:val="28"/>
                <w:szCs w:val="28"/>
                <w:lang w:eastAsia="en-US"/>
              </w:rPr>
            </w:pPr>
            <w:r w:rsidRPr="00131587">
              <w:rPr>
                <w:rFonts w:cs="Arial"/>
                <w:b/>
                <w:i/>
                <w:color w:val="C00000"/>
                <w:sz w:val="28"/>
                <w:szCs w:val="28"/>
                <w:lang w:eastAsia="en-US"/>
              </w:rPr>
              <w:t>Sprachbewusstheit</w:t>
            </w:r>
          </w:p>
        </w:tc>
      </w:tr>
      <w:tr w:rsidR="00DB120A" w:rsidRPr="00131587" w14:paraId="6FD4493D" w14:textId="77777777" w:rsidTr="00AC4D59">
        <w:tc>
          <w:tcPr>
            <w:tcW w:w="5189" w:type="dxa"/>
            <w:gridSpan w:val="3"/>
            <w:tcBorders>
              <w:right w:val="single" w:sz="12" w:space="0" w:color="auto"/>
            </w:tcBorders>
          </w:tcPr>
          <w:p w14:paraId="6D9D3D1E" w14:textId="77777777" w:rsidR="00DB120A" w:rsidRPr="00131587" w:rsidRDefault="00DB120A" w:rsidP="00131587">
            <w:pPr>
              <w:spacing w:after="120"/>
              <w:rPr>
                <w:rFonts w:cs="Arial"/>
                <w:szCs w:val="22"/>
                <w:lang w:eastAsia="ar-SA"/>
              </w:rPr>
            </w:pPr>
            <w:r w:rsidRPr="00633F20">
              <w:rPr>
                <w:rFonts w:cs="Arial"/>
                <w:bCs/>
                <w:color w:val="000000"/>
                <w:sz w:val="18"/>
                <w:szCs w:val="18"/>
              </w:rPr>
              <w:t>Selbstständig und kooperativ Präsentationen zu den verschiedenen Bezugskulturen erstellen und  dabei mit auftretenden Schwierigkeiten ergebnisorientiert umgehen</w:t>
            </w:r>
            <w:r w:rsidRPr="00131587">
              <w:rPr>
                <w:rFonts w:cs="Arial"/>
                <w:sz w:val="22"/>
                <w:szCs w:val="22"/>
                <w:lang w:eastAsia="ar-SA"/>
              </w:rPr>
              <w:t>.</w:t>
            </w:r>
          </w:p>
        </w:tc>
        <w:tc>
          <w:tcPr>
            <w:tcW w:w="4500" w:type="dxa"/>
            <w:gridSpan w:val="4"/>
            <w:vMerge/>
            <w:tcBorders>
              <w:left w:val="single" w:sz="12" w:space="0" w:color="auto"/>
              <w:bottom w:val="single" w:sz="12" w:space="0" w:color="auto"/>
              <w:right w:val="single" w:sz="12" w:space="0" w:color="auto"/>
            </w:tcBorders>
          </w:tcPr>
          <w:p w14:paraId="443E88C8" w14:textId="77777777" w:rsidR="00DB120A" w:rsidRPr="00131587" w:rsidRDefault="00DB120A" w:rsidP="00131587">
            <w:pPr>
              <w:jc w:val="center"/>
              <w:rPr>
                <w:rFonts w:cs="Arial"/>
                <w:szCs w:val="24"/>
                <w:lang w:eastAsia="en-US"/>
              </w:rPr>
            </w:pPr>
          </w:p>
        </w:tc>
        <w:tc>
          <w:tcPr>
            <w:tcW w:w="4918" w:type="dxa"/>
            <w:gridSpan w:val="3"/>
            <w:tcBorders>
              <w:left w:val="single" w:sz="12" w:space="0" w:color="auto"/>
            </w:tcBorders>
          </w:tcPr>
          <w:p w14:paraId="2E123540" w14:textId="77777777" w:rsidR="00DB120A" w:rsidRPr="00131587" w:rsidRDefault="00DB120A" w:rsidP="00633F20">
            <w:pPr>
              <w:spacing w:after="120"/>
              <w:rPr>
                <w:rFonts w:cs="Arial"/>
                <w:b/>
                <w:color w:val="C00000"/>
                <w:szCs w:val="22"/>
                <w:lang w:eastAsia="en-US"/>
              </w:rPr>
            </w:pPr>
            <w:r w:rsidRPr="00633F20">
              <w:rPr>
                <w:rFonts w:cs="Arial"/>
                <w:bCs/>
                <w:color w:val="000000"/>
                <w:sz w:val="18"/>
                <w:szCs w:val="18"/>
              </w:rPr>
              <w:t>Varietäten des Sprachgebrauchs benennen und Beziehungen zwischen Sprach- und Kulturphänomenen benennen und im Ansatz reflektieren.</w:t>
            </w:r>
          </w:p>
          <w:p w14:paraId="0B91B4DD" w14:textId="77777777" w:rsidR="00DB120A" w:rsidRPr="00131587" w:rsidRDefault="00DB120A" w:rsidP="00131587">
            <w:pPr>
              <w:jc w:val="left"/>
              <w:rPr>
                <w:rFonts w:cs="Arial"/>
                <w:b/>
                <w:color w:val="C00000"/>
                <w:szCs w:val="22"/>
                <w:lang w:eastAsia="en-US"/>
              </w:rPr>
            </w:pPr>
          </w:p>
        </w:tc>
      </w:tr>
      <w:tr w:rsidR="00DB120A" w:rsidRPr="00131587" w14:paraId="1C92D4DF" w14:textId="77777777" w:rsidTr="00981252">
        <w:tc>
          <w:tcPr>
            <w:tcW w:w="14607" w:type="dxa"/>
            <w:gridSpan w:val="10"/>
          </w:tcPr>
          <w:p w14:paraId="3E0AA9E3" w14:textId="77777777" w:rsidR="00DB120A" w:rsidRDefault="00DB120A" w:rsidP="000D31D3">
            <w:pPr>
              <w:jc w:val="center"/>
              <w:rPr>
                <w:rFonts w:cs="Arial"/>
                <w:b/>
                <w:i/>
                <w:color w:val="C00000"/>
                <w:sz w:val="28"/>
                <w:szCs w:val="28"/>
                <w:lang w:eastAsia="en-US"/>
              </w:rPr>
            </w:pPr>
          </w:p>
          <w:p w14:paraId="3A2445B4" w14:textId="77777777" w:rsidR="00DB120A" w:rsidRPr="00131587" w:rsidRDefault="00DB120A" w:rsidP="000D31D3">
            <w:pPr>
              <w:jc w:val="center"/>
              <w:rPr>
                <w:rFonts w:cs="Arial"/>
                <w:b/>
                <w:i/>
                <w:color w:val="C00000"/>
                <w:sz w:val="28"/>
                <w:szCs w:val="28"/>
                <w:lang w:eastAsia="en-US"/>
              </w:rPr>
            </w:pPr>
            <w:r w:rsidRPr="00131587">
              <w:rPr>
                <w:rFonts w:cs="Arial"/>
                <w:b/>
                <w:i/>
                <w:color w:val="C00000"/>
                <w:sz w:val="28"/>
                <w:szCs w:val="28"/>
                <w:lang w:eastAsia="en-US"/>
              </w:rPr>
              <w:lastRenderedPageBreak/>
              <w:t>Text- und Medienkompetenz</w:t>
            </w:r>
          </w:p>
        </w:tc>
      </w:tr>
      <w:tr w:rsidR="00DB120A" w:rsidRPr="00131587" w14:paraId="6C27E938" w14:textId="77777777" w:rsidTr="00981252">
        <w:tc>
          <w:tcPr>
            <w:tcW w:w="14607" w:type="dxa"/>
            <w:gridSpan w:val="10"/>
          </w:tcPr>
          <w:p w14:paraId="47FD379E" w14:textId="77777777" w:rsidR="00DB120A" w:rsidRPr="00131587" w:rsidRDefault="00DB120A" w:rsidP="00131587">
            <w:pPr>
              <w:jc w:val="left"/>
              <w:rPr>
                <w:rFonts w:cs="Arial"/>
                <w:szCs w:val="24"/>
                <w:lang w:eastAsia="en-US"/>
              </w:rPr>
            </w:pPr>
          </w:p>
          <w:p w14:paraId="584B829C" w14:textId="77777777" w:rsidR="00DB120A" w:rsidRPr="00131587" w:rsidRDefault="00DB120A" w:rsidP="00131587">
            <w:pPr>
              <w:spacing w:after="120"/>
              <w:jc w:val="left"/>
              <w:rPr>
                <w:rFonts w:cs="Arial"/>
                <w:szCs w:val="22"/>
                <w:lang w:eastAsia="ar-SA"/>
              </w:rPr>
            </w:pPr>
            <w:r w:rsidRPr="00131587">
              <w:rPr>
                <w:rFonts w:cs="Arial"/>
                <w:sz w:val="22"/>
                <w:szCs w:val="22"/>
                <w:lang w:eastAsia="ar-SA"/>
              </w:rPr>
              <w:t xml:space="preserve">Weniger komplexe Texte ( </w:t>
            </w:r>
            <w:r w:rsidRPr="00131587">
              <w:rPr>
                <w:rFonts w:cs="Arial"/>
                <w:i/>
                <w:sz w:val="22"/>
                <w:szCs w:val="22"/>
                <w:lang w:eastAsia="ar-SA"/>
              </w:rPr>
              <w:t>mapas geográficos, textos escolares de geografia e história, entrevistas, filmes de internet, canções</w:t>
            </w:r>
            <w:r w:rsidRPr="00131587">
              <w:rPr>
                <w:rFonts w:cs="Arial"/>
                <w:sz w:val="22"/>
                <w:szCs w:val="22"/>
                <w:lang w:eastAsia="ar-SA"/>
              </w:rPr>
              <w:t xml:space="preserve">) vor dem Hintergrund ihres spezifischen kommunikativen und kulturellen Kontexts verstehen, die Gesamtaussage, Hauptaussagen, die zentrale Aussageabsicht und wichtige Details zusammenfassen und schriftlich und mündlich wiedergeben ( </w:t>
            </w:r>
            <w:r w:rsidRPr="00131587">
              <w:rPr>
                <w:rFonts w:cs="Arial"/>
                <w:i/>
                <w:sz w:val="22"/>
                <w:szCs w:val="22"/>
                <w:lang w:eastAsia="ar-SA"/>
              </w:rPr>
              <w:t>resumo, mail, tabelas cronológicas, exposições orais apoiadas em apontamentos, cartazes</w:t>
            </w:r>
            <w:r w:rsidRPr="00131587">
              <w:rPr>
                <w:rFonts w:cs="Arial"/>
                <w:sz w:val="22"/>
                <w:szCs w:val="22"/>
                <w:lang w:eastAsia="ar-SA"/>
              </w:rPr>
              <w:t>).</w:t>
            </w:r>
          </w:p>
          <w:p w14:paraId="63DE8F2F" w14:textId="77777777" w:rsidR="00DB120A" w:rsidRPr="00131587" w:rsidRDefault="00DB120A" w:rsidP="00131587">
            <w:pPr>
              <w:spacing w:after="120"/>
              <w:jc w:val="left"/>
              <w:rPr>
                <w:rFonts w:cs="Arial"/>
                <w:szCs w:val="22"/>
                <w:lang w:eastAsia="ar-SA"/>
              </w:rPr>
            </w:pPr>
            <w:r w:rsidRPr="00131587">
              <w:rPr>
                <w:sz w:val="22"/>
                <w:szCs w:val="22"/>
                <w:lang w:eastAsia="ar-SA"/>
              </w:rPr>
              <w:t xml:space="preserve">Unter Berücksichtigung ihres Welt- und soziokulturellen Orientierungswissens ( z.B. </w:t>
            </w:r>
            <w:r w:rsidRPr="00131587">
              <w:rPr>
                <w:i/>
                <w:sz w:val="22"/>
                <w:szCs w:val="22"/>
                <w:lang w:eastAsia="ar-SA"/>
              </w:rPr>
              <w:t>colonialismo e descolonização</w:t>
            </w:r>
            <w:r w:rsidRPr="00131587">
              <w:rPr>
                <w:sz w:val="22"/>
                <w:szCs w:val="22"/>
                <w:lang w:eastAsia="ar-SA"/>
              </w:rPr>
              <w:t>) zu den Aussagen des jeweiligen Textes schriftlich und mündlich Stellung beziehen.</w:t>
            </w:r>
          </w:p>
        </w:tc>
      </w:tr>
      <w:tr w:rsidR="00DB120A" w:rsidRPr="00131587" w14:paraId="56A4626B" w14:textId="77777777" w:rsidTr="00981252">
        <w:tc>
          <w:tcPr>
            <w:tcW w:w="14607" w:type="dxa"/>
            <w:gridSpan w:val="10"/>
          </w:tcPr>
          <w:p w14:paraId="522AFFCE" w14:textId="77777777" w:rsidR="00DB120A" w:rsidRPr="00131587" w:rsidRDefault="00DB120A" w:rsidP="000D31D3">
            <w:pPr>
              <w:spacing w:before="120" w:after="120"/>
              <w:jc w:val="center"/>
              <w:rPr>
                <w:rFonts w:cs="Arial"/>
                <w:b/>
                <w:color w:val="365F91"/>
                <w:szCs w:val="22"/>
                <w:lang w:eastAsia="en-US"/>
              </w:rPr>
            </w:pPr>
            <w:r w:rsidRPr="00131587">
              <w:rPr>
                <w:rFonts w:cs="Arial"/>
                <w:b/>
                <w:color w:val="365F91"/>
                <w:sz w:val="22"/>
                <w:szCs w:val="22"/>
                <w:lang w:eastAsia="en-US"/>
              </w:rPr>
              <w:t>Sonstige fachinterne Absprachen</w:t>
            </w:r>
          </w:p>
        </w:tc>
      </w:tr>
      <w:tr w:rsidR="00DB120A" w:rsidRPr="00FD6815" w14:paraId="042D7D2A" w14:textId="77777777" w:rsidTr="00981252">
        <w:tc>
          <w:tcPr>
            <w:tcW w:w="7224" w:type="dxa"/>
            <w:gridSpan w:val="5"/>
          </w:tcPr>
          <w:p w14:paraId="7B6081E0" w14:textId="77777777" w:rsidR="00DB120A" w:rsidRPr="00131587" w:rsidRDefault="00DB120A" w:rsidP="000D31D3">
            <w:pPr>
              <w:spacing w:before="60"/>
              <w:jc w:val="center"/>
              <w:rPr>
                <w:rFonts w:cs="Arial"/>
                <w:b/>
                <w:szCs w:val="22"/>
                <w:lang w:eastAsia="en-US"/>
              </w:rPr>
            </w:pPr>
            <w:r w:rsidRPr="00131587">
              <w:rPr>
                <w:rFonts w:cs="Arial"/>
                <w:b/>
                <w:sz w:val="22"/>
                <w:szCs w:val="22"/>
                <w:lang w:eastAsia="en-US"/>
              </w:rPr>
              <w:t>Lernerfolgsüberprüfung</w:t>
            </w:r>
          </w:p>
          <w:p w14:paraId="40637ADE" w14:textId="77777777" w:rsidR="00DB120A" w:rsidRPr="00131587" w:rsidRDefault="00DB120A" w:rsidP="00131587">
            <w:pPr>
              <w:jc w:val="center"/>
              <w:rPr>
                <w:rFonts w:cs="Arial"/>
                <w:b/>
                <w:szCs w:val="22"/>
                <w:lang w:eastAsia="en-US"/>
              </w:rPr>
            </w:pPr>
          </w:p>
          <w:p w14:paraId="436D604E" w14:textId="77777777" w:rsidR="00DB120A" w:rsidRPr="00131587" w:rsidRDefault="00DB120A" w:rsidP="00131587">
            <w:pPr>
              <w:jc w:val="left"/>
              <w:rPr>
                <w:rFonts w:cs="Arial"/>
                <w:szCs w:val="22"/>
                <w:lang w:eastAsia="en-US"/>
              </w:rPr>
            </w:pPr>
            <w:r w:rsidRPr="00131587">
              <w:rPr>
                <w:rFonts w:cs="Arial"/>
                <w:sz w:val="22"/>
                <w:szCs w:val="22"/>
                <w:lang w:eastAsia="en-US"/>
              </w:rPr>
              <w:t xml:space="preserve">Klausur: </w:t>
            </w:r>
          </w:p>
          <w:p w14:paraId="56145904" w14:textId="77777777" w:rsidR="00DB120A" w:rsidRPr="00131587" w:rsidRDefault="00DB120A" w:rsidP="00131587">
            <w:pPr>
              <w:jc w:val="left"/>
              <w:rPr>
                <w:rFonts w:cs="Arial"/>
                <w:szCs w:val="22"/>
                <w:lang w:eastAsia="en-US"/>
              </w:rPr>
            </w:pPr>
            <w:r w:rsidRPr="00131587">
              <w:rPr>
                <w:rFonts w:cs="Arial"/>
                <w:sz w:val="22"/>
                <w:szCs w:val="22"/>
                <w:lang w:eastAsia="en-US"/>
              </w:rPr>
              <w:t xml:space="preserve">- </w:t>
            </w:r>
            <w:r w:rsidRPr="00131587">
              <w:rPr>
                <w:rFonts w:cs="Arial"/>
                <w:b/>
                <w:sz w:val="22"/>
                <w:szCs w:val="22"/>
                <w:lang w:eastAsia="en-US"/>
              </w:rPr>
              <w:t>verpflichtender Prüfungsteil:</w:t>
            </w:r>
            <w:r w:rsidRPr="00131587">
              <w:rPr>
                <w:rFonts w:cs="Arial"/>
                <w:sz w:val="22"/>
                <w:szCs w:val="22"/>
                <w:lang w:eastAsia="en-US"/>
              </w:rPr>
              <w:t xml:space="preserve"> Schreiben</w:t>
            </w:r>
            <w:r>
              <w:rPr>
                <w:rFonts w:cs="Arial"/>
                <w:sz w:val="22"/>
                <w:szCs w:val="22"/>
                <w:lang w:eastAsia="en-US"/>
              </w:rPr>
              <w:t>, Leseverstehen</w:t>
            </w:r>
            <w:r w:rsidRPr="00131587">
              <w:rPr>
                <w:rFonts w:cs="Arial"/>
                <w:sz w:val="22"/>
                <w:szCs w:val="22"/>
                <w:lang w:eastAsia="en-US"/>
              </w:rPr>
              <w:t xml:space="preserve"> integriert </w:t>
            </w:r>
          </w:p>
          <w:p w14:paraId="65A7CFA2" w14:textId="77777777" w:rsidR="00DB120A" w:rsidRPr="00131587" w:rsidRDefault="00DB120A" w:rsidP="00131587">
            <w:pPr>
              <w:jc w:val="left"/>
              <w:rPr>
                <w:rFonts w:cs="Arial"/>
                <w:szCs w:val="22"/>
                <w:lang w:eastAsia="en-US"/>
              </w:rPr>
            </w:pPr>
            <w:r w:rsidRPr="00131587">
              <w:rPr>
                <w:rFonts w:cs="Arial"/>
                <w:sz w:val="22"/>
                <w:szCs w:val="22"/>
                <w:lang w:eastAsia="en-US"/>
              </w:rPr>
              <w:t xml:space="preserve">- </w:t>
            </w:r>
            <w:r w:rsidRPr="00131587">
              <w:rPr>
                <w:rFonts w:cs="Arial"/>
                <w:b/>
                <w:sz w:val="22"/>
                <w:szCs w:val="22"/>
                <w:lang w:eastAsia="en-US"/>
              </w:rPr>
              <w:t>weiterer Prüfungsteil:</w:t>
            </w:r>
            <w:r w:rsidRPr="00131587">
              <w:rPr>
                <w:rFonts w:cs="Arial"/>
                <w:sz w:val="22"/>
                <w:szCs w:val="22"/>
                <w:lang w:eastAsia="en-US"/>
              </w:rPr>
              <w:t xml:space="preserve"> Hör/Hörsehverstehen </w:t>
            </w:r>
          </w:p>
          <w:p w14:paraId="71D56A3E" w14:textId="77777777" w:rsidR="00DB120A" w:rsidRPr="00131587" w:rsidRDefault="00DB120A" w:rsidP="00131587">
            <w:pPr>
              <w:jc w:val="center"/>
              <w:rPr>
                <w:rFonts w:cs="Arial"/>
                <w:b/>
                <w:szCs w:val="22"/>
                <w:lang w:eastAsia="en-US"/>
              </w:rPr>
            </w:pPr>
          </w:p>
        </w:tc>
        <w:tc>
          <w:tcPr>
            <w:tcW w:w="7383" w:type="dxa"/>
            <w:gridSpan w:val="5"/>
          </w:tcPr>
          <w:p w14:paraId="2359B80C" w14:textId="77777777" w:rsidR="00DB120A" w:rsidRPr="00CB2AF8" w:rsidRDefault="00DB120A" w:rsidP="000D31D3">
            <w:pPr>
              <w:spacing w:before="60"/>
              <w:jc w:val="left"/>
              <w:rPr>
                <w:rFonts w:cs="Arial"/>
                <w:b/>
                <w:szCs w:val="22"/>
                <w:lang w:val="pt-BR" w:eastAsia="en-US"/>
              </w:rPr>
            </w:pPr>
            <w:r w:rsidRPr="00CB2AF8">
              <w:rPr>
                <w:rFonts w:cs="Arial"/>
                <w:b/>
                <w:sz w:val="22"/>
                <w:szCs w:val="22"/>
                <w:lang w:val="pt-BR" w:eastAsia="en-US"/>
              </w:rPr>
              <w:t xml:space="preserve">                                          Projektvorhaben</w:t>
            </w:r>
          </w:p>
          <w:p w14:paraId="43F67103" w14:textId="77777777" w:rsidR="00DB120A" w:rsidRPr="00CB2AF8" w:rsidRDefault="00DB120A" w:rsidP="00131587">
            <w:pPr>
              <w:jc w:val="left"/>
              <w:rPr>
                <w:rFonts w:cs="Arial"/>
                <w:b/>
                <w:szCs w:val="22"/>
                <w:lang w:val="pt-BR" w:eastAsia="en-US"/>
              </w:rPr>
            </w:pPr>
          </w:p>
          <w:p w14:paraId="605A52F5" w14:textId="77777777" w:rsidR="00DB120A" w:rsidRPr="007422A5" w:rsidRDefault="00DB120A" w:rsidP="00131587">
            <w:pPr>
              <w:jc w:val="left"/>
              <w:rPr>
                <w:rFonts w:cs="Arial"/>
                <w:szCs w:val="22"/>
                <w:lang w:val="es-ES" w:eastAsia="en-US"/>
              </w:rPr>
            </w:pPr>
            <w:r w:rsidRPr="007422A5">
              <w:rPr>
                <w:rFonts w:cs="Arial"/>
                <w:sz w:val="22"/>
                <w:szCs w:val="22"/>
                <w:lang w:val="es-ES" w:eastAsia="en-US"/>
              </w:rPr>
              <w:t xml:space="preserve">z.B. Wandzeitung: </w:t>
            </w:r>
            <w:r w:rsidRPr="007422A5">
              <w:rPr>
                <w:rFonts w:cs="Arial"/>
                <w:i/>
                <w:sz w:val="22"/>
                <w:szCs w:val="22"/>
                <w:lang w:val="es-ES" w:eastAsia="en-US"/>
              </w:rPr>
              <w:t>Lisboa, cidade multicultural: as comunidades de língua portuguesa ( comércio, festas, cozinhas tradicionais, etc.)</w:t>
            </w:r>
          </w:p>
        </w:tc>
      </w:tr>
    </w:tbl>
    <w:p w14:paraId="602766E8" w14:textId="77777777" w:rsidR="00DB120A" w:rsidRPr="007422A5" w:rsidRDefault="00DB120A" w:rsidP="002D45E5">
      <w:pPr>
        <w:rPr>
          <w:lang w:val="es-ES"/>
        </w:rPr>
      </w:pPr>
    </w:p>
    <w:p w14:paraId="62A3CA64" w14:textId="77777777" w:rsidR="00DB120A" w:rsidRPr="007422A5" w:rsidRDefault="00DB120A" w:rsidP="002D45E5">
      <w:pPr>
        <w:rPr>
          <w:b/>
          <w:lang w:val="es-ES"/>
        </w:rPr>
      </w:pPr>
    </w:p>
    <w:p w14:paraId="40983EB0" w14:textId="77777777" w:rsidR="00DB120A" w:rsidRPr="00204608" w:rsidRDefault="00DB120A" w:rsidP="002D45E5">
      <w:pPr>
        <w:rPr>
          <w:b/>
          <w:lang w:val="es-ES"/>
        </w:rPr>
      </w:pPr>
    </w:p>
    <w:p w14:paraId="2BA9B00B" w14:textId="77777777" w:rsidR="00DB120A" w:rsidRPr="0078641B" w:rsidRDefault="00DB120A" w:rsidP="002D45E5">
      <w:pPr>
        <w:rPr>
          <w:b/>
          <w:lang w:val="es-ES"/>
        </w:rPr>
      </w:pPr>
    </w:p>
    <w:p w14:paraId="27D36220" w14:textId="77777777" w:rsidR="00DB120A" w:rsidRPr="0078641B" w:rsidRDefault="00DB120A" w:rsidP="002D45E5">
      <w:pPr>
        <w:rPr>
          <w:b/>
          <w:lang w:val="es-ES"/>
        </w:rPr>
      </w:pPr>
    </w:p>
    <w:p w14:paraId="73682E14" w14:textId="77777777" w:rsidR="00DB120A" w:rsidRPr="0078641B" w:rsidRDefault="00DB120A" w:rsidP="002D45E5">
      <w:pPr>
        <w:rPr>
          <w:b/>
          <w:lang w:val="es-ES"/>
        </w:rPr>
      </w:pPr>
    </w:p>
    <w:p w14:paraId="7EBCA7E7" w14:textId="77777777" w:rsidR="00DB120A" w:rsidRPr="0078641B" w:rsidRDefault="00DB120A" w:rsidP="002D45E5">
      <w:pPr>
        <w:rPr>
          <w:b/>
          <w:lang w:val="es-ES"/>
        </w:rPr>
      </w:pPr>
    </w:p>
    <w:p w14:paraId="268245D3" w14:textId="77777777" w:rsidR="00DB120A" w:rsidRPr="0078641B" w:rsidRDefault="00DB120A" w:rsidP="002D45E5">
      <w:pPr>
        <w:rPr>
          <w:b/>
          <w:lang w:val="es-ES"/>
        </w:rPr>
      </w:pPr>
    </w:p>
    <w:p w14:paraId="6EBD81B2" w14:textId="77777777" w:rsidR="00DB120A" w:rsidRPr="0078641B" w:rsidRDefault="00DB120A" w:rsidP="002D45E5">
      <w:pPr>
        <w:rPr>
          <w:b/>
          <w:lang w:val="es-ES"/>
        </w:rPr>
      </w:pPr>
    </w:p>
    <w:p w14:paraId="772585E4" w14:textId="77777777" w:rsidR="00DB120A" w:rsidRPr="0078641B" w:rsidRDefault="00DB120A" w:rsidP="002D45E5">
      <w:pPr>
        <w:rPr>
          <w:b/>
          <w:lang w:val="es-ES"/>
        </w:rPr>
      </w:pPr>
    </w:p>
    <w:p w14:paraId="758E8252" w14:textId="77777777" w:rsidR="00DB120A" w:rsidRPr="0078641B" w:rsidRDefault="00DB120A" w:rsidP="002D45E5">
      <w:pPr>
        <w:rPr>
          <w:b/>
          <w:lang w:val="es-ES"/>
        </w:rPr>
      </w:pPr>
    </w:p>
    <w:p w14:paraId="772A85C9" w14:textId="77777777" w:rsidR="00DB120A" w:rsidRDefault="00DB120A" w:rsidP="002D45E5">
      <w:pPr>
        <w:rPr>
          <w:b/>
          <w:lang w:val="es-ES"/>
        </w:rPr>
      </w:pPr>
    </w:p>
    <w:p w14:paraId="355B75EB" w14:textId="77777777" w:rsidR="00DB120A" w:rsidRDefault="00DB120A" w:rsidP="002D45E5">
      <w:pPr>
        <w:rPr>
          <w:b/>
          <w:lang w:val="es-ES"/>
        </w:rPr>
      </w:pPr>
    </w:p>
    <w:p w14:paraId="10C782A1" w14:textId="77777777" w:rsidR="00DB120A" w:rsidRDefault="00DB120A" w:rsidP="002D45E5">
      <w:pPr>
        <w:rPr>
          <w:b/>
          <w:lang w:val="es-ES"/>
        </w:rPr>
      </w:pPr>
    </w:p>
    <w:p w14:paraId="50EB0E30" w14:textId="77777777" w:rsidR="00DB120A" w:rsidRPr="007422A5" w:rsidRDefault="00DB120A" w:rsidP="002D45E5">
      <w:pPr>
        <w:rPr>
          <w:b/>
          <w:lang w:val="es-ES"/>
        </w:rPr>
      </w:pPr>
    </w:p>
    <w:p w14:paraId="648C2E03" w14:textId="77777777" w:rsidR="00DB120A" w:rsidRPr="007422A5" w:rsidRDefault="00DB120A" w:rsidP="002D45E5">
      <w:pPr>
        <w:rPr>
          <w:b/>
          <w:lang w:val="es-ES"/>
        </w:rPr>
      </w:pPr>
    </w:p>
    <w:p w14:paraId="70CE1C7A" w14:textId="77777777" w:rsidR="00DB120A" w:rsidRDefault="00DB120A" w:rsidP="002D45E5">
      <w:pPr>
        <w:rPr>
          <w:b/>
        </w:rPr>
      </w:pPr>
      <w:r>
        <w:rPr>
          <w:b/>
        </w:rPr>
        <w:t>1.Halb</w:t>
      </w:r>
      <w:r w:rsidRPr="0005134C">
        <w:rPr>
          <w:b/>
        </w:rPr>
        <w:t>jahr</w:t>
      </w:r>
      <w:r>
        <w:rPr>
          <w:b/>
        </w:rPr>
        <w:t>,</w:t>
      </w:r>
      <w:r w:rsidRPr="0005134C">
        <w:rPr>
          <w:b/>
        </w:rPr>
        <w:t xml:space="preserve"> 1. Quartal im fortgeführten </w:t>
      </w:r>
      <w:r>
        <w:rPr>
          <w:b/>
        </w:rPr>
        <w:t>Grundk</w:t>
      </w:r>
      <w:r w:rsidRPr="0005134C">
        <w:rPr>
          <w:b/>
        </w:rPr>
        <w:t xml:space="preserve">urs, Qualifikationsphase </w:t>
      </w:r>
      <w:r>
        <w:rPr>
          <w:b/>
        </w:rPr>
        <w:t>1</w:t>
      </w:r>
    </w:p>
    <w:p w14:paraId="2E276A09" w14:textId="77777777" w:rsidR="00DB120A" w:rsidRDefault="00DB120A" w:rsidP="002D45E5">
      <w:pPr>
        <w:rPr>
          <w:b/>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2520"/>
        <w:gridCol w:w="111"/>
        <w:gridCol w:w="1430"/>
        <w:gridCol w:w="1451"/>
        <w:gridCol w:w="757"/>
        <w:gridCol w:w="751"/>
        <w:gridCol w:w="1215"/>
        <w:gridCol w:w="3825"/>
      </w:tblGrid>
      <w:tr w:rsidR="00DB120A" w:rsidRPr="00DB1520" w14:paraId="7350EF43" w14:textId="77777777" w:rsidTr="00633F20">
        <w:tc>
          <w:tcPr>
            <w:tcW w:w="14688" w:type="dxa"/>
            <w:gridSpan w:val="9"/>
          </w:tcPr>
          <w:p w14:paraId="391B9C88" w14:textId="77777777" w:rsidR="00DB120A" w:rsidRPr="00DB1520" w:rsidRDefault="00DB120A" w:rsidP="00DB1520">
            <w:pPr>
              <w:jc w:val="center"/>
              <w:rPr>
                <w:rFonts w:cs="Arial"/>
                <w:b/>
                <w:i/>
                <w:color w:val="C00000"/>
                <w:sz w:val="28"/>
                <w:szCs w:val="28"/>
                <w:lang w:eastAsia="en-US"/>
              </w:rPr>
            </w:pPr>
            <w:r w:rsidRPr="00DB1520">
              <w:rPr>
                <w:rFonts w:cs="Arial"/>
                <w:b/>
                <w:i/>
                <w:color w:val="C00000"/>
                <w:sz w:val="28"/>
                <w:szCs w:val="28"/>
                <w:lang w:eastAsia="en-US"/>
              </w:rPr>
              <w:t>Interkulturelle Kommunikative Kompetenz</w:t>
            </w:r>
          </w:p>
        </w:tc>
      </w:tr>
      <w:tr w:rsidR="00DB120A" w:rsidRPr="00DB1520" w14:paraId="5B70EF60" w14:textId="77777777" w:rsidTr="00AC4D59">
        <w:tc>
          <w:tcPr>
            <w:tcW w:w="5148" w:type="dxa"/>
            <w:gridSpan w:val="2"/>
          </w:tcPr>
          <w:p w14:paraId="02F7BFBA" w14:textId="77777777" w:rsidR="00DB120A" w:rsidRPr="00DB1520" w:rsidRDefault="00DB120A" w:rsidP="000D31D3">
            <w:pPr>
              <w:spacing w:before="60"/>
              <w:jc w:val="left"/>
              <w:rPr>
                <w:rFonts w:cs="Arial"/>
                <w:b/>
                <w:szCs w:val="22"/>
                <w:lang w:eastAsia="en-US"/>
              </w:rPr>
            </w:pPr>
            <w:r w:rsidRPr="00DB1520">
              <w:rPr>
                <w:rFonts w:cs="Arial"/>
                <w:b/>
                <w:sz w:val="22"/>
                <w:szCs w:val="22"/>
                <w:lang w:eastAsia="en-US"/>
              </w:rPr>
              <w:t>Soziokulturelles Orientierungswissen</w:t>
            </w:r>
          </w:p>
          <w:p w14:paraId="7582E2B6" w14:textId="77777777" w:rsidR="00DB120A" w:rsidRPr="000D31D3" w:rsidRDefault="00DB120A" w:rsidP="000D31D3">
            <w:pPr>
              <w:rPr>
                <w:rFonts w:cs="Arial"/>
                <w:bCs/>
                <w:color w:val="000000"/>
                <w:sz w:val="18"/>
                <w:szCs w:val="18"/>
              </w:rPr>
            </w:pPr>
            <w:r w:rsidRPr="000D31D3">
              <w:rPr>
                <w:rFonts w:cs="Arial"/>
                <w:bCs/>
                <w:color w:val="000000"/>
                <w:sz w:val="18"/>
                <w:szCs w:val="18"/>
              </w:rPr>
              <w:t>Fragen der Identität in der portugiesischen Lyrik am Beispiel von Fernando Pessoa und anderen Autoren.</w:t>
            </w:r>
          </w:p>
          <w:p w14:paraId="39405D66" w14:textId="77777777" w:rsidR="00DB120A" w:rsidRPr="00DB1520" w:rsidRDefault="00DB120A" w:rsidP="00DB1520">
            <w:pPr>
              <w:jc w:val="left"/>
              <w:rPr>
                <w:rFonts w:cs="Arial"/>
                <w:szCs w:val="22"/>
                <w:lang w:eastAsia="en-US"/>
              </w:rPr>
            </w:pPr>
          </w:p>
          <w:p w14:paraId="754BF794" w14:textId="77777777" w:rsidR="00DB120A" w:rsidRPr="007422A5" w:rsidRDefault="00DB120A" w:rsidP="00DB1520">
            <w:pPr>
              <w:jc w:val="left"/>
              <w:rPr>
                <w:rFonts w:cs="Arial"/>
                <w:i/>
                <w:sz w:val="18"/>
                <w:szCs w:val="18"/>
                <w:lang w:val="es-ES" w:eastAsia="en-US"/>
              </w:rPr>
            </w:pPr>
            <w:r w:rsidRPr="007422A5">
              <w:rPr>
                <w:rFonts w:cs="Arial"/>
                <w:i/>
                <w:sz w:val="18"/>
                <w:szCs w:val="18"/>
                <w:lang w:val="es-ES" w:eastAsia="en-US"/>
              </w:rPr>
              <w:t xml:space="preserve">Fernando Pessoa: a multiplicidade do ser; </w:t>
            </w:r>
          </w:p>
          <w:p w14:paraId="7E65EDAF" w14:textId="77777777" w:rsidR="00DB120A" w:rsidRPr="007422A5" w:rsidRDefault="00DB120A" w:rsidP="00DB1520">
            <w:pPr>
              <w:jc w:val="left"/>
              <w:rPr>
                <w:rFonts w:cs="Arial"/>
                <w:i/>
                <w:szCs w:val="22"/>
                <w:lang w:val="es-ES" w:eastAsia="en-US"/>
              </w:rPr>
            </w:pPr>
            <w:r w:rsidRPr="007422A5">
              <w:rPr>
                <w:rFonts w:cs="Arial"/>
                <w:i/>
                <w:sz w:val="18"/>
                <w:szCs w:val="18"/>
                <w:lang w:val="es-ES" w:eastAsia="en-US"/>
              </w:rPr>
              <w:t>a transformação dos papéis sociais e do género em Portugal e na Alemanha;</w:t>
            </w:r>
          </w:p>
        </w:tc>
        <w:tc>
          <w:tcPr>
            <w:tcW w:w="4500" w:type="dxa"/>
            <w:gridSpan w:val="5"/>
          </w:tcPr>
          <w:p w14:paraId="275C5BC5" w14:textId="77777777" w:rsidR="00DB120A" w:rsidRPr="00DB1520" w:rsidRDefault="00DB120A" w:rsidP="000D31D3">
            <w:pPr>
              <w:spacing w:before="60"/>
              <w:jc w:val="left"/>
              <w:rPr>
                <w:rFonts w:cs="Arial"/>
                <w:b/>
                <w:szCs w:val="22"/>
                <w:lang w:eastAsia="en-US"/>
              </w:rPr>
            </w:pPr>
            <w:r w:rsidRPr="00DB1520">
              <w:rPr>
                <w:rFonts w:cs="Arial"/>
                <w:b/>
                <w:sz w:val="22"/>
                <w:szCs w:val="22"/>
                <w:lang w:eastAsia="en-US"/>
              </w:rPr>
              <w:t>Interkulturelle Einstellungen und Bewusstheit</w:t>
            </w:r>
          </w:p>
          <w:p w14:paraId="1D395E86" w14:textId="77777777" w:rsidR="00DB120A" w:rsidRPr="000D31D3" w:rsidRDefault="00DB120A" w:rsidP="00DB1520">
            <w:pPr>
              <w:jc w:val="left"/>
              <w:rPr>
                <w:rFonts w:cs="Arial"/>
                <w:sz w:val="18"/>
                <w:szCs w:val="18"/>
                <w:lang w:eastAsia="en-US"/>
              </w:rPr>
            </w:pPr>
            <w:r w:rsidRPr="000D31D3">
              <w:rPr>
                <w:rFonts w:cs="Arial"/>
                <w:sz w:val="18"/>
                <w:szCs w:val="18"/>
                <w:lang w:eastAsia="en-US"/>
              </w:rPr>
              <w:t xml:space="preserve">Die verschiedenen Prozesse der Identitätsfindung, die Rollenverständnisse und die damit verbundenen Werte, Normen und Verhaltensweisen, die eventuell von den eigenen Vorstellungen abweichen, bewusst wahrnehmen und ihnen mit Toleranz begegnen. </w:t>
            </w:r>
          </w:p>
        </w:tc>
        <w:tc>
          <w:tcPr>
            <w:tcW w:w="5040" w:type="dxa"/>
            <w:gridSpan w:val="2"/>
          </w:tcPr>
          <w:p w14:paraId="3CEBF8DF" w14:textId="77777777" w:rsidR="00DB120A" w:rsidRPr="00DB1520" w:rsidRDefault="00DB120A" w:rsidP="000D31D3">
            <w:pPr>
              <w:spacing w:before="60"/>
              <w:jc w:val="left"/>
              <w:rPr>
                <w:rFonts w:cs="Arial"/>
                <w:b/>
                <w:szCs w:val="22"/>
                <w:lang w:eastAsia="en-US"/>
              </w:rPr>
            </w:pPr>
            <w:r w:rsidRPr="00DB1520">
              <w:rPr>
                <w:rFonts w:cs="Arial"/>
                <w:b/>
                <w:sz w:val="22"/>
                <w:szCs w:val="22"/>
                <w:lang w:eastAsia="en-US"/>
              </w:rPr>
              <w:t>Interkulturelles Verstehen und Handeln</w:t>
            </w:r>
          </w:p>
          <w:p w14:paraId="43B753B6" w14:textId="77777777" w:rsidR="00DB120A" w:rsidRPr="000D31D3" w:rsidRDefault="00DB120A" w:rsidP="000D31D3">
            <w:pPr>
              <w:jc w:val="left"/>
              <w:rPr>
                <w:rFonts w:cs="Arial"/>
                <w:sz w:val="18"/>
                <w:szCs w:val="18"/>
                <w:lang w:eastAsia="en-US"/>
              </w:rPr>
            </w:pPr>
            <w:r w:rsidRPr="000D31D3">
              <w:rPr>
                <w:rFonts w:cs="Arial"/>
                <w:sz w:val="18"/>
                <w:szCs w:val="18"/>
                <w:lang w:eastAsia="en-US"/>
              </w:rPr>
              <w:t>Auf dieser Basis des erweiterten Verständnisses für Identitätsfindung und Rollen</w:t>
            </w:r>
            <w:r>
              <w:rPr>
                <w:rFonts w:cs="Arial"/>
                <w:sz w:val="18"/>
                <w:szCs w:val="18"/>
                <w:lang w:eastAsia="en-US"/>
              </w:rPr>
              <w:t xml:space="preserve"> das eigene</w:t>
            </w:r>
            <w:r w:rsidRPr="000D31D3">
              <w:rPr>
                <w:rFonts w:cs="Arial"/>
                <w:sz w:val="18"/>
                <w:szCs w:val="18"/>
                <w:lang w:eastAsia="en-US"/>
              </w:rPr>
              <w:t xml:space="preserve"> Handeln kritisch reflektieren .</w:t>
            </w:r>
          </w:p>
          <w:p w14:paraId="6B1338A5" w14:textId="77777777" w:rsidR="00DB120A" w:rsidRPr="00DB1520" w:rsidRDefault="00DB120A" w:rsidP="00DB1520">
            <w:pPr>
              <w:jc w:val="left"/>
              <w:rPr>
                <w:rFonts w:cs="Arial"/>
                <w:b/>
                <w:szCs w:val="22"/>
                <w:lang w:eastAsia="en-US"/>
              </w:rPr>
            </w:pPr>
          </w:p>
        </w:tc>
      </w:tr>
      <w:tr w:rsidR="00DB120A" w:rsidRPr="00DB1520" w14:paraId="7EFF0F86" w14:textId="77777777" w:rsidTr="00AC4D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88" w:type="dxa"/>
            <w:gridSpan w:val="9"/>
            <w:tcBorders>
              <w:top w:val="single" w:sz="4" w:space="0" w:color="auto"/>
              <w:left w:val="single" w:sz="4" w:space="0" w:color="auto"/>
              <w:bottom w:val="single" w:sz="4" w:space="0" w:color="auto"/>
              <w:right w:val="single" w:sz="4" w:space="0" w:color="auto"/>
            </w:tcBorders>
          </w:tcPr>
          <w:p w14:paraId="169C2333" w14:textId="77777777" w:rsidR="00DB120A" w:rsidRPr="00DB1520" w:rsidRDefault="00DB120A" w:rsidP="00DB1520">
            <w:pPr>
              <w:jc w:val="center"/>
              <w:rPr>
                <w:rFonts w:cs="Arial"/>
                <w:b/>
                <w:i/>
                <w:color w:val="C00000"/>
                <w:sz w:val="28"/>
                <w:szCs w:val="28"/>
                <w:lang w:eastAsia="en-US"/>
              </w:rPr>
            </w:pPr>
            <w:r w:rsidRPr="00DB1520">
              <w:rPr>
                <w:rFonts w:cs="Arial"/>
                <w:b/>
                <w:i/>
                <w:color w:val="C00000"/>
                <w:sz w:val="28"/>
                <w:szCs w:val="28"/>
                <w:lang w:eastAsia="en-US"/>
              </w:rPr>
              <w:t>Funktionale Kommunikative Kompetenz</w:t>
            </w:r>
          </w:p>
        </w:tc>
      </w:tr>
      <w:tr w:rsidR="00DB120A" w:rsidRPr="00DB1520" w14:paraId="2254488F" w14:textId="77777777" w:rsidTr="00AC4D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28" w:type="dxa"/>
            <w:tcBorders>
              <w:top w:val="single" w:sz="4" w:space="0" w:color="auto"/>
              <w:left w:val="single" w:sz="4" w:space="0" w:color="auto"/>
              <w:bottom w:val="single" w:sz="4" w:space="0" w:color="auto"/>
              <w:right w:val="single" w:sz="4" w:space="0" w:color="auto"/>
            </w:tcBorders>
          </w:tcPr>
          <w:p w14:paraId="1A038A22" w14:textId="77777777" w:rsidR="00DB120A" w:rsidRPr="00DB1520" w:rsidRDefault="00DB120A" w:rsidP="000D31D3">
            <w:pPr>
              <w:spacing w:before="60"/>
              <w:jc w:val="left"/>
              <w:rPr>
                <w:rFonts w:cs="Arial"/>
                <w:b/>
                <w:szCs w:val="22"/>
                <w:lang w:eastAsia="en-US"/>
              </w:rPr>
            </w:pPr>
            <w:r w:rsidRPr="00DB1520">
              <w:rPr>
                <w:rFonts w:cs="Arial"/>
                <w:b/>
                <w:sz w:val="22"/>
                <w:szCs w:val="22"/>
                <w:lang w:eastAsia="en-US"/>
              </w:rPr>
              <w:t>Hör-/Hör</w:t>
            </w:r>
            <w:r>
              <w:rPr>
                <w:rFonts w:cs="Arial"/>
                <w:b/>
                <w:sz w:val="22"/>
                <w:szCs w:val="22"/>
                <w:lang w:eastAsia="en-US"/>
              </w:rPr>
              <w:t>s</w:t>
            </w:r>
            <w:r w:rsidRPr="00DB1520">
              <w:rPr>
                <w:rFonts w:cs="Arial"/>
                <w:b/>
                <w:sz w:val="22"/>
                <w:szCs w:val="22"/>
                <w:lang w:eastAsia="en-US"/>
              </w:rPr>
              <w:t>ehverstehen</w:t>
            </w:r>
          </w:p>
          <w:p w14:paraId="14D6F6F9" w14:textId="77777777" w:rsidR="00DB120A" w:rsidRPr="00DB1520" w:rsidRDefault="00DB120A" w:rsidP="00DB1520">
            <w:pPr>
              <w:jc w:val="left"/>
              <w:rPr>
                <w:rFonts w:cs="Arial"/>
                <w:b/>
                <w:szCs w:val="22"/>
                <w:lang w:eastAsia="en-US"/>
              </w:rPr>
            </w:pPr>
          </w:p>
          <w:p w14:paraId="15CD5FEA" w14:textId="77777777" w:rsidR="00DB120A" w:rsidRPr="00DB1520" w:rsidRDefault="00DB120A" w:rsidP="00DB1520">
            <w:pPr>
              <w:jc w:val="left"/>
              <w:rPr>
                <w:rFonts w:cs="Arial"/>
                <w:b/>
                <w:szCs w:val="22"/>
                <w:lang w:eastAsia="en-US"/>
              </w:rPr>
            </w:pPr>
          </w:p>
          <w:p w14:paraId="02E542FE" w14:textId="77777777" w:rsidR="00DB120A" w:rsidRPr="00DB1520" w:rsidRDefault="00DB120A" w:rsidP="00DB1520">
            <w:pPr>
              <w:jc w:val="left"/>
              <w:rPr>
                <w:rFonts w:cs="Arial"/>
                <w:b/>
                <w:szCs w:val="22"/>
                <w:lang w:eastAsia="en-US"/>
              </w:rPr>
            </w:pPr>
          </w:p>
        </w:tc>
        <w:tc>
          <w:tcPr>
            <w:tcW w:w="2631" w:type="dxa"/>
            <w:gridSpan w:val="2"/>
            <w:tcBorders>
              <w:top w:val="single" w:sz="4" w:space="0" w:color="auto"/>
              <w:left w:val="single" w:sz="4" w:space="0" w:color="auto"/>
              <w:bottom w:val="single" w:sz="4" w:space="0" w:color="auto"/>
              <w:right w:val="single" w:sz="4" w:space="0" w:color="auto"/>
            </w:tcBorders>
          </w:tcPr>
          <w:p w14:paraId="3047B97B" w14:textId="77777777" w:rsidR="00DB120A" w:rsidRPr="00DB1520" w:rsidRDefault="00DB120A" w:rsidP="000D31D3">
            <w:pPr>
              <w:spacing w:before="60"/>
              <w:jc w:val="left"/>
              <w:rPr>
                <w:rFonts w:cs="Arial"/>
                <w:b/>
                <w:szCs w:val="22"/>
                <w:lang w:eastAsia="en-US"/>
              </w:rPr>
            </w:pPr>
            <w:r w:rsidRPr="00DB1520">
              <w:rPr>
                <w:rFonts w:cs="Arial"/>
                <w:b/>
                <w:sz w:val="22"/>
                <w:szCs w:val="22"/>
                <w:lang w:eastAsia="en-US"/>
              </w:rPr>
              <w:t>Leseverstehen</w:t>
            </w:r>
          </w:p>
          <w:p w14:paraId="4AA367CC" w14:textId="77777777" w:rsidR="00DB120A" w:rsidRPr="000D31D3" w:rsidRDefault="00DB120A" w:rsidP="00DB1520">
            <w:pPr>
              <w:spacing w:after="120"/>
              <w:rPr>
                <w:rFonts w:cs="Arial"/>
                <w:sz w:val="18"/>
                <w:szCs w:val="18"/>
                <w:lang w:eastAsia="ar-SA"/>
              </w:rPr>
            </w:pPr>
            <w:r w:rsidRPr="000D31D3">
              <w:rPr>
                <w:rFonts w:cs="Arial"/>
                <w:sz w:val="18"/>
                <w:szCs w:val="18"/>
                <w:lang w:eastAsia="ar-SA"/>
              </w:rPr>
              <w:t>Lyrischen Texte inhaltliche Details zur Identitätsfindung und dem Rollenverständnis entnehmen und diese in den Kontext der Gesamtaussage einordnen.</w:t>
            </w:r>
          </w:p>
        </w:tc>
        <w:tc>
          <w:tcPr>
            <w:tcW w:w="2881" w:type="dxa"/>
            <w:gridSpan w:val="2"/>
            <w:tcBorders>
              <w:top w:val="single" w:sz="4" w:space="0" w:color="auto"/>
              <w:left w:val="single" w:sz="4" w:space="0" w:color="auto"/>
              <w:bottom w:val="single" w:sz="4" w:space="0" w:color="auto"/>
              <w:right w:val="single" w:sz="4" w:space="0" w:color="auto"/>
            </w:tcBorders>
          </w:tcPr>
          <w:p w14:paraId="79D1CBDB" w14:textId="77777777" w:rsidR="00DB120A" w:rsidRPr="00DB1520" w:rsidRDefault="00DB120A" w:rsidP="000D31D3">
            <w:pPr>
              <w:spacing w:before="60"/>
              <w:jc w:val="left"/>
              <w:rPr>
                <w:rFonts w:cs="Arial"/>
                <w:b/>
                <w:szCs w:val="22"/>
                <w:lang w:eastAsia="en-US"/>
              </w:rPr>
            </w:pPr>
            <w:r w:rsidRPr="00DB1520">
              <w:rPr>
                <w:rFonts w:cs="Arial"/>
                <w:b/>
                <w:sz w:val="22"/>
                <w:szCs w:val="22"/>
                <w:lang w:eastAsia="en-US"/>
              </w:rPr>
              <w:t>Sprechen</w:t>
            </w:r>
          </w:p>
          <w:p w14:paraId="00868D18" w14:textId="77777777" w:rsidR="00DB120A" w:rsidRPr="00DB1520" w:rsidRDefault="00DB120A" w:rsidP="00DB1520">
            <w:pPr>
              <w:spacing w:after="120"/>
              <w:rPr>
                <w:rFonts w:cs="Arial"/>
                <w:lang w:eastAsia="ar-SA"/>
              </w:rPr>
            </w:pPr>
            <w:r w:rsidRPr="000D31D3">
              <w:rPr>
                <w:rFonts w:cs="Arial"/>
                <w:sz w:val="18"/>
                <w:szCs w:val="18"/>
                <w:lang w:eastAsia="ar-SA"/>
              </w:rPr>
              <w:t>Eigene Standpunkte darlegen und begründen sowie divergierende Standpunkte abwägen, bewerten und kommentieren (debate, discussão, fishbowl, etc.)</w:t>
            </w:r>
          </w:p>
        </w:tc>
        <w:tc>
          <w:tcPr>
            <w:tcW w:w="2723" w:type="dxa"/>
            <w:gridSpan w:val="3"/>
            <w:tcBorders>
              <w:top w:val="single" w:sz="4" w:space="0" w:color="auto"/>
              <w:left w:val="single" w:sz="4" w:space="0" w:color="auto"/>
              <w:bottom w:val="single" w:sz="4" w:space="0" w:color="auto"/>
              <w:right w:val="single" w:sz="4" w:space="0" w:color="auto"/>
            </w:tcBorders>
          </w:tcPr>
          <w:p w14:paraId="44DF8100" w14:textId="77777777" w:rsidR="00DB120A" w:rsidRPr="00DB1520" w:rsidRDefault="00DB120A" w:rsidP="000D31D3">
            <w:pPr>
              <w:spacing w:before="60"/>
              <w:jc w:val="left"/>
              <w:rPr>
                <w:rFonts w:cs="Arial"/>
                <w:b/>
                <w:szCs w:val="22"/>
                <w:lang w:eastAsia="en-US"/>
              </w:rPr>
            </w:pPr>
            <w:r w:rsidRPr="00DB1520">
              <w:rPr>
                <w:rFonts w:cs="Arial"/>
                <w:b/>
                <w:sz w:val="22"/>
                <w:szCs w:val="22"/>
                <w:lang w:eastAsia="en-US"/>
              </w:rPr>
              <w:t>Schreiben</w:t>
            </w:r>
          </w:p>
          <w:p w14:paraId="4D64A814" w14:textId="77777777" w:rsidR="00DB120A" w:rsidRPr="00DB1520" w:rsidRDefault="00DB120A" w:rsidP="000D31D3">
            <w:pPr>
              <w:spacing w:before="60"/>
              <w:jc w:val="left"/>
              <w:rPr>
                <w:rFonts w:cs="Arial"/>
                <w:szCs w:val="22"/>
                <w:lang w:eastAsia="en-US"/>
              </w:rPr>
            </w:pPr>
            <w:r>
              <w:rPr>
                <w:rFonts w:cs="Arial"/>
                <w:sz w:val="18"/>
                <w:szCs w:val="18"/>
                <w:lang w:eastAsia="ar-SA"/>
              </w:rPr>
              <w:t>In die</w:t>
            </w:r>
            <w:r w:rsidRPr="000D31D3">
              <w:rPr>
                <w:rFonts w:cs="Arial"/>
                <w:sz w:val="18"/>
                <w:szCs w:val="18"/>
                <w:lang w:eastAsia="ar-SA"/>
              </w:rPr>
              <w:t xml:space="preserve"> eigene Texterstellung Informationen und Argumente</w:t>
            </w:r>
            <w:r>
              <w:rPr>
                <w:rFonts w:cs="Arial"/>
                <w:sz w:val="18"/>
                <w:szCs w:val="18"/>
                <w:lang w:eastAsia="ar-SA"/>
              </w:rPr>
              <w:t xml:space="preserve"> sachgerecht einbeziehen</w:t>
            </w:r>
            <w:r w:rsidRPr="00DB1520">
              <w:rPr>
                <w:rFonts w:cs="Arial"/>
                <w:sz w:val="22"/>
                <w:szCs w:val="22"/>
                <w:lang w:eastAsia="en-US"/>
              </w:rPr>
              <w:t xml:space="preserve">. </w:t>
            </w:r>
          </w:p>
          <w:p w14:paraId="2990ECB8" w14:textId="77777777" w:rsidR="00DB120A" w:rsidRPr="00DB1520" w:rsidRDefault="00DB120A" w:rsidP="00DB1520">
            <w:pPr>
              <w:jc w:val="left"/>
              <w:rPr>
                <w:rFonts w:cs="Arial"/>
                <w:b/>
                <w:szCs w:val="22"/>
                <w:lang w:eastAsia="en-US"/>
              </w:rPr>
            </w:pPr>
          </w:p>
        </w:tc>
        <w:tc>
          <w:tcPr>
            <w:tcW w:w="3825" w:type="dxa"/>
            <w:tcBorders>
              <w:top w:val="single" w:sz="4" w:space="0" w:color="auto"/>
              <w:left w:val="single" w:sz="4" w:space="0" w:color="auto"/>
              <w:bottom w:val="single" w:sz="4" w:space="0" w:color="auto"/>
              <w:right w:val="single" w:sz="4" w:space="0" w:color="auto"/>
            </w:tcBorders>
          </w:tcPr>
          <w:p w14:paraId="37D62670" w14:textId="77777777" w:rsidR="00DB120A" w:rsidRPr="00DB1520" w:rsidRDefault="00DB120A" w:rsidP="000D31D3">
            <w:pPr>
              <w:spacing w:before="60"/>
              <w:jc w:val="left"/>
              <w:rPr>
                <w:rFonts w:cs="Arial"/>
                <w:b/>
                <w:szCs w:val="22"/>
                <w:lang w:eastAsia="en-US"/>
              </w:rPr>
            </w:pPr>
            <w:r w:rsidRPr="00DB1520">
              <w:rPr>
                <w:rFonts w:cs="Arial"/>
                <w:b/>
                <w:sz w:val="22"/>
                <w:szCs w:val="22"/>
                <w:lang w:eastAsia="en-US"/>
              </w:rPr>
              <w:t>Sprachmittlung</w:t>
            </w:r>
          </w:p>
          <w:p w14:paraId="2D8D5721" w14:textId="77777777" w:rsidR="00DB120A" w:rsidRPr="00DB1520" w:rsidRDefault="00DB120A" w:rsidP="00DB1520">
            <w:pPr>
              <w:jc w:val="left"/>
              <w:rPr>
                <w:rFonts w:cs="Arial"/>
                <w:b/>
                <w:szCs w:val="22"/>
                <w:lang w:eastAsia="en-US"/>
              </w:rPr>
            </w:pPr>
            <w:r w:rsidRPr="000D31D3">
              <w:rPr>
                <w:rFonts w:cs="Arial"/>
                <w:sz w:val="18"/>
                <w:szCs w:val="18"/>
                <w:lang w:eastAsia="ar-SA"/>
              </w:rPr>
              <w:t>Wesentliche Aussagen eines Zeitungsartikels zum Thema „Rollenverständnis“ in Portugiesisch sinngemäß</w:t>
            </w:r>
            <w:r>
              <w:rPr>
                <w:rFonts w:cs="Arial"/>
                <w:sz w:val="18"/>
                <w:szCs w:val="18"/>
                <w:lang w:eastAsia="ar-SA"/>
              </w:rPr>
              <w:t>, zusammenfassend</w:t>
            </w:r>
            <w:r w:rsidRPr="000D31D3">
              <w:rPr>
                <w:rFonts w:cs="Arial"/>
                <w:sz w:val="18"/>
                <w:szCs w:val="18"/>
                <w:lang w:eastAsia="ar-SA"/>
              </w:rPr>
              <w:t xml:space="preserve"> wiedergeben</w:t>
            </w:r>
            <w:r w:rsidRPr="00DB1520">
              <w:rPr>
                <w:rFonts w:cs="Arial"/>
                <w:sz w:val="22"/>
                <w:szCs w:val="22"/>
                <w:lang w:eastAsia="en-US"/>
              </w:rPr>
              <w:t>.</w:t>
            </w:r>
          </w:p>
        </w:tc>
      </w:tr>
      <w:tr w:rsidR="00DB120A" w:rsidRPr="00DB1520" w14:paraId="3904F46B" w14:textId="77777777" w:rsidTr="00AC4D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88" w:type="dxa"/>
            <w:gridSpan w:val="9"/>
            <w:tcBorders>
              <w:top w:val="single" w:sz="4" w:space="0" w:color="auto"/>
              <w:left w:val="single" w:sz="4" w:space="0" w:color="auto"/>
              <w:bottom w:val="single" w:sz="4" w:space="0" w:color="auto"/>
              <w:right w:val="single" w:sz="4" w:space="0" w:color="auto"/>
            </w:tcBorders>
          </w:tcPr>
          <w:p w14:paraId="167058F0" w14:textId="77777777" w:rsidR="00DB120A" w:rsidRPr="00DB1520" w:rsidRDefault="00DB120A" w:rsidP="000D31D3">
            <w:pPr>
              <w:spacing w:before="60"/>
              <w:jc w:val="center"/>
              <w:rPr>
                <w:rFonts w:cs="Arial"/>
                <w:b/>
                <w:szCs w:val="22"/>
                <w:lang w:eastAsia="en-US"/>
              </w:rPr>
            </w:pPr>
            <w:r w:rsidRPr="00DB1520">
              <w:rPr>
                <w:rFonts w:cs="Arial"/>
                <w:b/>
                <w:sz w:val="22"/>
                <w:szCs w:val="22"/>
                <w:lang w:eastAsia="en-US"/>
              </w:rPr>
              <w:t>Verfügen über sprachliche Mittel</w:t>
            </w:r>
          </w:p>
          <w:p w14:paraId="6F10B17F" w14:textId="77777777" w:rsidR="00DB120A" w:rsidRPr="000D31D3" w:rsidRDefault="00DB120A" w:rsidP="00DB1520">
            <w:pPr>
              <w:jc w:val="left"/>
              <w:rPr>
                <w:rFonts w:cs="Arial"/>
                <w:sz w:val="18"/>
                <w:szCs w:val="18"/>
                <w:lang w:eastAsia="en-US"/>
              </w:rPr>
            </w:pPr>
            <w:r w:rsidRPr="000D31D3">
              <w:rPr>
                <w:rFonts w:cs="Arial"/>
                <w:b/>
                <w:sz w:val="18"/>
                <w:szCs w:val="18"/>
                <w:lang w:eastAsia="en-US"/>
              </w:rPr>
              <w:t>Wortschatz</w:t>
            </w:r>
            <w:r w:rsidRPr="000D31D3">
              <w:rPr>
                <w:rFonts w:cs="Arial"/>
                <w:sz w:val="18"/>
                <w:szCs w:val="18"/>
                <w:lang w:eastAsia="en-US"/>
              </w:rPr>
              <w:t xml:space="preserve">: </w:t>
            </w:r>
            <w:r w:rsidRPr="000D31D3">
              <w:rPr>
                <w:rFonts w:cs="Arial"/>
                <w:i/>
                <w:sz w:val="18"/>
                <w:szCs w:val="18"/>
                <w:lang w:eastAsia="en-US"/>
              </w:rPr>
              <w:t>questões da identidade, mulheres e homens na sociedade</w:t>
            </w:r>
            <w:r w:rsidRPr="000D31D3">
              <w:rPr>
                <w:rFonts w:cs="Arial"/>
                <w:sz w:val="18"/>
                <w:szCs w:val="18"/>
                <w:lang w:eastAsia="en-US"/>
              </w:rPr>
              <w:t>, Funktions- und Interpretationswortschatz zu lyrischen Texten</w:t>
            </w:r>
          </w:p>
          <w:p w14:paraId="6E764BD2" w14:textId="77777777" w:rsidR="00DB120A" w:rsidRPr="000D31D3" w:rsidRDefault="00DB120A" w:rsidP="00DB1520">
            <w:pPr>
              <w:jc w:val="left"/>
              <w:rPr>
                <w:rFonts w:cs="Arial"/>
                <w:i/>
                <w:sz w:val="18"/>
                <w:szCs w:val="18"/>
                <w:lang w:eastAsia="en-US"/>
              </w:rPr>
            </w:pPr>
            <w:r w:rsidRPr="000D31D3">
              <w:rPr>
                <w:rFonts w:cs="Arial"/>
                <w:b/>
                <w:sz w:val="18"/>
                <w:szCs w:val="18"/>
                <w:lang w:eastAsia="en-US"/>
              </w:rPr>
              <w:t>Grammatische Strukturen:</w:t>
            </w:r>
            <w:r w:rsidRPr="000D31D3">
              <w:rPr>
                <w:rFonts w:cs="Arial"/>
                <w:sz w:val="18"/>
                <w:szCs w:val="18"/>
                <w:lang w:eastAsia="en-US"/>
              </w:rPr>
              <w:t xml:space="preserve"> reale und irreale Bedingungssätze (z.B. </w:t>
            </w:r>
            <w:r w:rsidRPr="000D31D3">
              <w:rPr>
                <w:rFonts w:cs="Arial"/>
                <w:i/>
                <w:sz w:val="18"/>
                <w:szCs w:val="18"/>
                <w:lang w:eastAsia="en-US"/>
              </w:rPr>
              <w:t>se eu fosse…), pretérito imperfeito do conjuntivo</w:t>
            </w:r>
          </w:p>
          <w:p w14:paraId="4B47ACB4" w14:textId="77777777" w:rsidR="00DB120A" w:rsidRPr="000D31D3" w:rsidRDefault="00DB120A" w:rsidP="00DB1520">
            <w:pPr>
              <w:jc w:val="left"/>
              <w:rPr>
                <w:rFonts w:cs="Arial"/>
                <w:sz w:val="18"/>
                <w:szCs w:val="18"/>
                <w:lang w:eastAsia="en-US"/>
              </w:rPr>
            </w:pPr>
            <w:r w:rsidRPr="000D31D3">
              <w:rPr>
                <w:rFonts w:cs="Arial"/>
                <w:b/>
                <w:sz w:val="18"/>
                <w:szCs w:val="18"/>
                <w:lang w:eastAsia="en-US"/>
              </w:rPr>
              <w:t>Aussprache- u. Intonationsmuster:</w:t>
            </w:r>
            <w:r w:rsidRPr="000D31D3">
              <w:rPr>
                <w:rFonts w:cs="Arial"/>
                <w:sz w:val="18"/>
                <w:szCs w:val="18"/>
                <w:lang w:eastAsia="en-US"/>
              </w:rPr>
              <w:t xml:space="preserve"> lyrische Texte gestaltend vortragen</w:t>
            </w:r>
          </w:p>
          <w:p w14:paraId="17B94125" w14:textId="77777777" w:rsidR="00DB120A" w:rsidRPr="00DB1520" w:rsidRDefault="00DB120A" w:rsidP="00DB1520">
            <w:pPr>
              <w:jc w:val="left"/>
              <w:rPr>
                <w:rFonts w:cs="Arial"/>
                <w:szCs w:val="22"/>
                <w:lang w:eastAsia="en-US"/>
              </w:rPr>
            </w:pPr>
          </w:p>
        </w:tc>
      </w:tr>
      <w:tr w:rsidR="00DB120A" w:rsidRPr="00DB1520" w14:paraId="6DC6B5A9" w14:textId="77777777" w:rsidTr="00AC4D59">
        <w:tc>
          <w:tcPr>
            <w:tcW w:w="5259" w:type="dxa"/>
            <w:gridSpan w:val="3"/>
            <w:tcBorders>
              <w:right w:val="single" w:sz="12" w:space="0" w:color="auto"/>
            </w:tcBorders>
          </w:tcPr>
          <w:p w14:paraId="0E218DC2" w14:textId="77777777" w:rsidR="00DB120A" w:rsidRPr="00DB1520" w:rsidRDefault="00DB120A" w:rsidP="00DB1520">
            <w:pPr>
              <w:jc w:val="center"/>
              <w:rPr>
                <w:rFonts w:cs="Arial"/>
                <w:b/>
                <w:i/>
                <w:color w:val="C00000"/>
                <w:sz w:val="28"/>
                <w:szCs w:val="28"/>
                <w:lang w:eastAsia="en-US"/>
              </w:rPr>
            </w:pPr>
            <w:r w:rsidRPr="00DB1520">
              <w:rPr>
                <w:rFonts w:cs="Arial"/>
                <w:b/>
                <w:i/>
                <w:color w:val="C00000"/>
                <w:sz w:val="28"/>
                <w:szCs w:val="28"/>
                <w:lang w:eastAsia="en-US"/>
              </w:rPr>
              <w:t>Sprachlernkompetenz</w:t>
            </w:r>
          </w:p>
        </w:tc>
        <w:tc>
          <w:tcPr>
            <w:tcW w:w="3638" w:type="dxa"/>
            <w:gridSpan w:val="3"/>
            <w:vMerge w:val="restart"/>
            <w:tcBorders>
              <w:left w:val="single" w:sz="12" w:space="0" w:color="auto"/>
              <w:right w:val="single" w:sz="12" w:space="0" w:color="auto"/>
            </w:tcBorders>
          </w:tcPr>
          <w:p w14:paraId="3847F9A2" w14:textId="77777777" w:rsidR="00DB120A" w:rsidRPr="00DB1520" w:rsidRDefault="00DB120A" w:rsidP="00DB1520">
            <w:pPr>
              <w:jc w:val="center"/>
              <w:rPr>
                <w:rFonts w:cs="Arial"/>
                <w:b/>
                <w:szCs w:val="22"/>
                <w:lang w:eastAsia="en-US"/>
              </w:rPr>
            </w:pPr>
            <w:r w:rsidRPr="00DB1520">
              <w:rPr>
                <w:rFonts w:cs="Arial"/>
                <w:b/>
                <w:sz w:val="22"/>
                <w:szCs w:val="22"/>
                <w:lang w:eastAsia="en-US"/>
              </w:rPr>
              <w:t>Fortgeführte Fremdsprache:</w:t>
            </w:r>
          </w:p>
          <w:p w14:paraId="3C40917F" w14:textId="77777777" w:rsidR="00DB120A" w:rsidRPr="00DB1520" w:rsidRDefault="00DB120A" w:rsidP="00DB1520">
            <w:pPr>
              <w:jc w:val="center"/>
              <w:rPr>
                <w:rFonts w:cs="Arial"/>
                <w:b/>
                <w:szCs w:val="22"/>
                <w:lang w:eastAsia="en-US"/>
              </w:rPr>
            </w:pPr>
            <w:r w:rsidRPr="00DB1520">
              <w:rPr>
                <w:rFonts w:cs="Arial"/>
                <w:b/>
                <w:sz w:val="22"/>
                <w:szCs w:val="22"/>
                <w:lang w:eastAsia="en-US"/>
              </w:rPr>
              <w:t>Qualifikationsphase I</w:t>
            </w:r>
          </w:p>
          <w:p w14:paraId="141A8038" w14:textId="77777777" w:rsidR="00DB120A" w:rsidRPr="00DB1520" w:rsidRDefault="00DB120A" w:rsidP="00DB1520">
            <w:pPr>
              <w:jc w:val="center"/>
              <w:rPr>
                <w:rFonts w:cs="Arial"/>
                <w:b/>
                <w:szCs w:val="22"/>
                <w:lang w:eastAsia="en-US"/>
              </w:rPr>
            </w:pPr>
            <w:r w:rsidRPr="00DB1520">
              <w:rPr>
                <w:rFonts w:cs="Arial"/>
                <w:b/>
                <w:sz w:val="22"/>
                <w:szCs w:val="22"/>
                <w:lang w:eastAsia="en-US"/>
              </w:rPr>
              <w:t>1.HJ., 1.Quartal</w:t>
            </w:r>
          </w:p>
          <w:p w14:paraId="57B597F8" w14:textId="77777777" w:rsidR="00DB120A" w:rsidRPr="00CB2AF8" w:rsidRDefault="0078641B" w:rsidP="00DB1520">
            <w:pPr>
              <w:jc w:val="center"/>
              <w:rPr>
                <w:rFonts w:cs="Arial"/>
                <w:b/>
                <w:szCs w:val="22"/>
                <w:lang w:val="pt-BR" w:eastAsia="en-US"/>
              </w:rPr>
            </w:pPr>
            <w:r>
              <w:rPr>
                <w:rFonts w:cs="Arial"/>
                <w:b/>
                <w:sz w:val="22"/>
                <w:szCs w:val="22"/>
                <w:lang w:val="pt-BR" w:eastAsia="en-US"/>
              </w:rPr>
              <w:t>Kompetenzstufe</w:t>
            </w:r>
            <w:r w:rsidR="00DB120A" w:rsidRPr="00CB2AF8">
              <w:rPr>
                <w:rFonts w:cs="Arial"/>
                <w:b/>
                <w:sz w:val="22"/>
                <w:szCs w:val="22"/>
                <w:lang w:val="pt-BR" w:eastAsia="en-US"/>
              </w:rPr>
              <w:t xml:space="preserve"> B1</w:t>
            </w:r>
          </w:p>
          <w:p w14:paraId="6C93E4B3" w14:textId="77777777" w:rsidR="00DB120A" w:rsidRPr="00CB2AF8" w:rsidRDefault="00DB120A" w:rsidP="00DB1520">
            <w:pPr>
              <w:jc w:val="center"/>
              <w:rPr>
                <w:rFonts w:cs="Arial"/>
                <w:b/>
                <w:i/>
                <w:szCs w:val="22"/>
                <w:lang w:val="pt-BR" w:eastAsia="en-US"/>
              </w:rPr>
            </w:pPr>
            <w:r w:rsidRPr="00CB2AF8">
              <w:rPr>
                <w:rFonts w:cs="Arial"/>
                <w:b/>
                <w:sz w:val="22"/>
                <w:szCs w:val="22"/>
                <w:lang w:val="pt-BR" w:eastAsia="en-US"/>
              </w:rPr>
              <w:t xml:space="preserve">Thema: </w:t>
            </w:r>
            <w:r w:rsidRPr="00CB2AF8">
              <w:rPr>
                <w:rFonts w:cs="Arial"/>
                <w:b/>
                <w:i/>
                <w:sz w:val="22"/>
                <w:szCs w:val="22"/>
                <w:lang w:val="pt-BR" w:eastAsia="en-US"/>
              </w:rPr>
              <w:t>Um ‚eu’ em construção</w:t>
            </w:r>
          </w:p>
          <w:p w14:paraId="00B99E8B" w14:textId="77777777" w:rsidR="00DB120A" w:rsidRPr="00CB2AF8" w:rsidRDefault="00DB120A" w:rsidP="00DB1520">
            <w:pPr>
              <w:jc w:val="center"/>
              <w:rPr>
                <w:rFonts w:cs="Arial"/>
                <w:b/>
                <w:szCs w:val="22"/>
                <w:lang w:val="pt-BR" w:eastAsia="en-US"/>
              </w:rPr>
            </w:pPr>
          </w:p>
          <w:p w14:paraId="6C03E32E" w14:textId="77777777" w:rsidR="00DB120A" w:rsidRPr="00DB1520" w:rsidRDefault="00DB120A" w:rsidP="00BE6BEF">
            <w:pPr>
              <w:jc w:val="center"/>
              <w:rPr>
                <w:rFonts w:cs="Arial"/>
                <w:szCs w:val="24"/>
                <w:lang w:eastAsia="en-US"/>
              </w:rPr>
            </w:pPr>
            <w:r w:rsidRPr="00DB1520">
              <w:rPr>
                <w:rFonts w:cs="Arial"/>
                <w:sz w:val="22"/>
                <w:szCs w:val="22"/>
                <w:lang w:eastAsia="en-US"/>
              </w:rPr>
              <w:t xml:space="preserve">Gesamtstundenkontingent:    ca. 16 </w:t>
            </w:r>
            <w:r>
              <w:rPr>
                <w:rFonts w:cs="Arial"/>
                <w:sz w:val="22"/>
                <w:szCs w:val="22"/>
                <w:lang w:eastAsia="en-US"/>
              </w:rPr>
              <w:t xml:space="preserve">– 20 </w:t>
            </w:r>
            <w:r w:rsidRPr="00DB1520">
              <w:rPr>
                <w:rFonts w:cs="Arial"/>
                <w:sz w:val="22"/>
                <w:szCs w:val="22"/>
                <w:lang w:eastAsia="en-US"/>
              </w:rPr>
              <w:t xml:space="preserve">Std. </w:t>
            </w:r>
          </w:p>
        </w:tc>
        <w:tc>
          <w:tcPr>
            <w:tcW w:w="5791" w:type="dxa"/>
            <w:gridSpan w:val="3"/>
            <w:tcBorders>
              <w:left w:val="single" w:sz="12" w:space="0" w:color="auto"/>
            </w:tcBorders>
          </w:tcPr>
          <w:p w14:paraId="6C2F4DC0" w14:textId="77777777" w:rsidR="00DB120A" w:rsidRPr="00DB1520" w:rsidRDefault="00DB120A" w:rsidP="00DB1520">
            <w:pPr>
              <w:jc w:val="center"/>
              <w:rPr>
                <w:rFonts w:cs="Arial"/>
                <w:b/>
                <w:i/>
                <w:color w:val="C00000"/>
                <w:sz w:val="28"/>
                <w:szCs w:val="28"/>
                <w:lang w:eastAsia="en-US"/>
              </w:rPr>
            </w:pPr>
            <w:r w:rsidRPr="00DB1520">
              <w:rPr>
                <w:rFonts w:cs="Arial"/>
                <w:b/>
                <w:i/>
                <w:color w:val="C00000"/>
                <w:sz w:val="28"/>
                <w:szCs w:val="28"/>
                <w:lang w:eastAsia="en-US"/>
              </w:rPr>
              <w:t>Sprachbewusstheit</w:t>
            </w:r>
          </w:p>
        </w:tc>
      </w:tr>
      <w:tr w:rsidR="00DB120A" w:rsidRPr="00DB1520" w14:paraId="386C4566" w14:textId="77777777" w:rsidTr="000D31D3">
        <w:tc>
          <w:tcPr>
            <w:tcW w:w="5259" w:type="dxa"/>
            <w:gridSpan w:val="3"/>
            <w:tcBorders>
              <w:right w:val="single" w:sz="12" w:space="0" w:color="auto"/>
            </w:tcBorders>
          </w:tcPr>
          <w:p w14:paraId="7B33F86C" w14:textId="77777777" w:rsidR="00DB120A" w:rsidRPr="000D31D3" w:rsidRDefault="00DB120A" w:rsidP="00DB1520">
            <w:pPr>
              <w:jc w:val="left"/>
              <w:rPr>
                <w:rFonts w:cs="Arial"/>
                <w:b/>
                <w:color w:val="C00000"/>
                <w:sz w:val="18"/>
                <w:szCs w:val="18"/>
                <w:lang w:eastAsia="en-US"/>
              </w:rPr>
            </w:pPr>
            <w:r w:rsidRPr="000D31D3">
              <w:rPr>
                <w:rFonts w:cs="Arial"/>
                <w:sz w:val="18"/>
                <w:szCs w:val="18"/>
                <w:lang w:eastAsia="ar-SA"/>
              </w:rPr>
              <w:t>Geeignete Rezeptionsstrategien zur Erschließung von Gedichten auswählen.</w:t>
            </w:r>
            <w:r w:rsidRPr="000D31D3">
              <w:rPr>
                <w:rFonts w:cs="Arial"/>
                <w:b/>
                <w:color w:val="C00000"/>
                <w:sz w:val="18"/>
                <w:szCs w:val="18"/>
                <w:lang w:eastAsia="en-US"/>
              </w:rPr>
              <w:t xml:space="preserve"> </w:t>
            </w:r>
          </w:p>
        </w:tc>
        <w:tc>
          <w:tcPr>
            <w:tcW w:w="3638" w:type="dxa"/>
            <w:gridSpan w:val="3"/>
            <w:vMerge/>
            <w:tcBorders>
              <w:left w:val="single" w:sz="12" w:space="0" w:color="auto"/>
              <w:bottom w:val="single" w:sz="12" w:space="0" w:color="auto"/>
              <w:right w:val="single" w:sz="12" w:space="0" w:color="auto"/>
            </w:tcBorders>
          </w:tcPr>
          <w:p w14:paraId="13CE33F5" w14:textId="77777777" w:rsidR="00DB120A" w:rsidRPr="00DB1520" w:rsidRDefault="00DB120A" w:rsidP="00DB1520">
            <w:pPr>
              <w:jc w:val="center"/>
              <w:rPr>
                <w:rFonts w:cs="Arial"/>
                <w:szCs w:val="24"/>
                <w:lang w:eastAsia="en-US"/>
              </w:rPr>
            </w:pPr>
          </w:p>
        </w:tc>
        <w:tc>
          <w:tcPr>
            <w:tcW w:w="5791" w:type="dxa"/>
            <w:gridSpan w:val="3"/>
            <w:tcBorders>
              <w:left w:val="single" w:sz="12" w:space="0" w:color="auto"/>
            </w:tcBorders>
          </w:tcPr>
          <w:p w14:paraId="68AC070F" w14:textId="77777777" w:rsidR="00DB120A" w:rsidRPr="000D31D3" w:rsidRDefault="00DB120A" w:rsidP="00DB1520">
            <w:pPr>
              <w:spacing w:after="120"/>
              <w:rPr>
                <w:rFonts w:cs="Arial"/>
                <w:sz w:val="18"/>
                <w:szCs w:val="18"/>
                <w:lang w:eastAsia="ar-SA"/>
              </w:rPr>
            </w:pPr>
            <w:r w:rsidRPr="000D31D3">
              <w:rPr>
                <w:rFonts w:cs="Arial"/>
                <w:sz w:val="18"/>
                <w:szCs w:val="18"/>
                <w:lang w:eastAsia="ar-SA"/>
              </w:rPr>
              <w:t xml:space="preserve">Einsichten in die lyrische Sprache, deren Funktion und Wirkung gewinnen. </w:t>
            </w:r>
          </w:p>
          <w:p w14:paraId="2A97A81C" w14:textId="77777777" w:rsidR="00DB120A" w:rsidRPr="000D31D3" w:rsidRDefault="00DB120A" w:rsidP="00DB1520">
            <w:pPr>
              <w:spacing w:after="120"/>
              <w:rPr>
                <w:rFonts w:cs="Arial"/>
                <w:sz w:val="18"/>
                <w:szCs w:val="18"/>
                <w:lang w:eastAsia="ar-SA"/>
              </w:rPr>
            </w:pPr>
          </w:p>
          <w:p w14:paraId="171915F6" w14:textId="77777777" w:rsidR="00DB120A" w:rsidRPr="00DB1520" w:rsidRDefault="00DB120A" w:rsidP="00DB1520">
            <w:pPr>
              <w:jc w:val="left"/>
              <w:rPr>
                <w:rFonts w:cs="Arial"/>
                <w:b/>
                <w:color w:val="C00000"/>
                <w:szCs w:val="24"/>
                <w:lang w:eastAsia="en-US"/>
              </w:rPr>
            </w:pPr>
          </w:p>
        </w:tc>
      </w:tr>
      <w:tr w:rsidR="00DB120A" w:rsidRPr="00DB1520" w14:paraId="0910B9BF" w14:textId="77777777" w:rsidTr="00633F20">
        <w:tc>
          <w:tcPr>
            <w:tcW w:w="14688" w:type="dxa"/>
            <w:gridSpan w:val="9"/>
          </w:tcPr>
          <w:p w14:paraId="2CAF3B63" w14:textId="77777777" w:rsidR="00DB120A" w:rsidRDefault="00DB120A" w:rsidP="00DB1520">
            <w:pPr>
              <w:jc w:val="center"/>
              <w:rPr>
                <w:rFonts w:cs="Arial"/>
                <w:b/>
                <w:i/>
                <w:color w:val="C00000"/>
                <w:sz w:val="28"/>
                <w:szCs w:val="28"/>
                <w:lang w:eastAsia="en-US"/>
              </w:rPr>
            </w:pPr>
          </w:p>
          <w:p w14:paraId="59861CEE" w14:textId="77777777" w:rsidR="00DB120A" w:rsidRPr="00DB1520" w:rsidRDefault="00DB120A" w:rsidP="00DB1520">
            <w:pPr>
              <w:jc w:val="center"/>
              <w:rPr>
                <w:rFonts w:cs="Arial"/>
                <w:b/>
                <w:i/>
                <w:color w:val="C00000"/>
                <w:sz w:val="28"/>
                <w:szCs w:val="28"/>
                <w:lang w:eastAsia="en-US"/>
              </w:rPr>
            </w:pPr>
            <w:r w:rsidRPr="00DB1520">
              <w:rPr>
                <w:rFonts w:cs="Arial"/>
                <w:b/>
                <w:i/>
                <w:color w:val="C00000"/>
                <w:sz w:val="28"/>
                <w:szCs w:val="28"/>
                <w:lang w:eastAsia="en-US"/>
              </w:rPr>
              <w:t>Text- und Medienkompetenz</w:t>
            </w:r>
          </w:p>
        </w:tc>
      </w:tr>
      <w:tr w:rsidR="00DB120A" w:rsidRPr="00DB1520" w14:paraId="18434EA8" w14:textId="77777777" w:rsidTr="00633F20">
        <w:tc>
          <w:tcPr>
            <w:tcW w:w="14688" w:type="dxa"/>
            <w:gridSpan w:val="9"/>
          </w:tcPr>
          <w:p w14:paraId="61B27B59" w14:textId="77777777" w:rsidR="00DB120A" w:rsidRPr="00DB1520" w:rsidRDefault="00DB120A" w:rsidP="00DB1520">
            <w:pPr>
              <w:jc w:val="left"/>
              <w:rPr>
                <w:rFonts w:cs="Arial"/>
                <w:szCs w:val="24"/>
                <w:lang w:eastAsia="en-US"/>
              </w:rPr>
            </w:pPr>
          </w:p>
          <w:p w14:paraId="1732F08F" w14:textId="77777777" w:rsidR="00DB120A" w:rsidRPr="000D31D3" w:rsidRDefault="00DB120A" w:rsidP="00DB1520">
            <w:pPr>
              <w:spacing w:after="120"/>
              <w:rPr>
                <w:rFonts w:cs="Arial"/>
                <w:sz w:val="18"/>
                <w:szCs w:val="18"/>
                <w:lang w:eastAsia="ar-SA"/>
              </w:rPr>
            </w:pPr>
            <w:r w:rsidRPr="000D31D3">
              <w:rPr>
                <w:rFonts w:cs="Arial"/>
                <w:sz w:val="18"/>
                <w:szCs w:val="18"/>
                <w:lang w:eastAsia="ar-SA"/>
              </w:rPr>
              <w:t>Lyrische Texte in Bezug auf die Darstellungsform und Wirkung deuten: Anwendung von grundlegenden Verfahren des Analysierens/Interpretierens und Berücksichtigung des Zusammenspiels von Inhalt und strukturellen, sprachlichen, akustischen, grafischen Mitteln.</w:t>
            </w:r>
          </w:p>
        </w:tc>
      </w:tr>
      <w:tr w:rsidR="00DB120A" w:rsidRPr="00DB1520" w14:paraId="06F2A681" w14:textId="77777777" w:rsidTr="00633F20">
        <w:tc>
          <w:tcPr>
            <w:tcW w:w="14688" w:type="dxa"/>
            <w:gridSpan w:val="9"/>
          </w:tcPr>
          <w:p w14:paraId="692D390D" w14:textId="77777777" w:rsidR="00DB120A" w:rsidRPr="00DB1520" w:rsidRDefault="00DB120A" w:rsidP="000D31D3">
            <w:pPr>
              <w:spacing w:before="120" w:after="120"/>
              <w:jc w:val="center"/>
              <w:rPr>
                <w:rFonts w:cs="Arial"/>
                <w:b/>
                <w:color w:val="365F91"/>
                <w:szCs w:val="22"/>
                <w:lang w:eastAsia="en-US"/>
              </w:rPr>
            </w:pPr>
            <w:r w:rsidRPr="00DB1520">
              <w:rPr>
                <w:rFonts w:cs="Arial"/>
                <w:b/>
                <w:color w:val="365F91"/>
                <w:sz w:val="22"/>
                <w:szCs w:val="22"/>
                <w:lang w:eastAsia="en-US"/>
              </w:rPr>
              <w:t>Sonstige fachinterne Absprachen</w:t>
            </w:r>
          </w:p>
        </w:tc>
      </w:tr>
      <w:tr w:rsidR="00DB120A" w:rsidRPr="00DB1520" w14:paraId="27004176" w14:textId="77777777" w:rsidTr="00633F20">
        <w:tc>
          <w:tcPr>
            <w:tcW w:w="6689" w:type="dxa"/>
            <w:gridSpan w:val="4"/>
          </w:tcPr>
          <w:p w14:paraId="25EA633B" w14:textId="77777777" w:rsidR="00DB120A" w:rsidRPr="00DB1520" w:rsidRDefault="00DB120A" w:rsidP="000D31D3">
            <w:pPr>
              <w:spacing w:before="60"/>
              <w:jc w:val="center"/>
              <w:rPr>
                <w:rFonts w:cs="Arial"/>
                <w:b/>
                <w:szCs w:val="22"/>
                <w:lang w:eastAsia="en-US"/>
              </w:rPr>
            </w:pPr>
            <w:r w:rsidRPr="00DB1520">
              <w:rPr>
                <w:rFonts w:cs="Arial"/>
                <w:b/>
                <w:sz w:val="22"/>
                <w:szCs w:val="22"/>
                <w:lang w:eastAsia="en-US"/>
              </w:rPr>
              <w:t>Lernerfolgsüberprüfung</w:t>
            </w:r>
          </w:p>
          <w:p w14:paraId="2BED8309" w14:textId="77777777" w:rsidR="00DB120A" w:rsidRPr="000D31D3" w:rsidRDefault="00DB120A" w:rsidP="00DB1520">
            <w:pPr>
              <w:jc w:val="left"/>
              <w:rPr>
                <w:rFonts w:cs="Arial"/>
                <w:b/>
                <w:sz w:val="18"/>
                <w:szCs w:val="18"/>
                <w:lang w:eastAsia="en-US"/>
              </w:rPr>
            </w:pPr>
            <w:r w:rsidRPr="000D31D3">
              <w:rPr>
                <w:rFonts w:cs="Arial"/>
                <w:b/>
                <w:sz w:val="18"/>
                <w:szCs w:val="18"/>
                <w:lang w:eastAsia="en-US"/>
              </w:rPr>
              <w:t xml:space="preserve">Klausur: </w:t>
            </w:r>
          </w:p>
          <w:p w14:paraId="51C8B760" w14:textId="77777777" w:rsidR="00DB120A" w:rsidRPr="000D31D3" w:rsidRDefault="00DB120A" w:rsidP="00DB1520">
            <w:pPr>
              <w:jc w:val="left"/>
              <w:rPr>
                <w:rFonts w:cs="Arial"/>
                <w:sz w:val="18"/>
                <w:szCs w:val="18"/>
                <w:lang w:eastAsia="en-US"/>
              </w:rPr>
            </w:pPr>
            <w:r w:rsidRPr="000D31D3">
              <w:rPr>
                <w:rFonts w:cs="Arial"/>
                <w:b/>
                <w:sz w:val="18"/>
                <w:szCs w:val="18"/>
                <w:lang w:eastAsia="en-US"/>
              </w:rPr>
              <w:t xml:space="preserve">- verpflichtender Teil: </w:t>
            </w:r>
            <w:r w:rsidRPr="000D31D3">
              <w:rPr>
                <w:rFonts w:cs="Arial"/>
                <w:sz w:val="18"/>
                <w:szCs w:val="18"/>
                <w:lang w:eastAsia="en-US"/>
              </w:rPr>
              <w:t>Schreiben</w:t>
            </w:r>
            <w:r>
              <w:rPr>
                <w:rFonts w:cs="Arial"/>
                <w:sz w:val="18"/>
                <w:szCs w:val="18"/>
                <w:lang w:eastAsia="en-US"/>
              </w:rPr>
              <w:t>, Leserverstehen</w:t>
            </w:r>
            <w:r w:rsidRPr="000D31D3">
              <w:rPr>
                <w:rFonts w:cs="Arial"/>
                <w:sz w:val="18"/>
                <w:szCs w:val="18"/>
                <w:lang w:eastAsia="en-US"/>
              </w:rPr>
              <w:t xml:space="preserve"> integriert</w:t>
            </w:r>
          </w:p>
          <w:p w14:paraId="1C2FC62D" w14:textId="77777777" w:rsidR="00DB120A" w:rsidRPr="00DB1520" w:rsidRDefault="00DB120A" w:rsidP="00DB1520">
            <w:pPr>
              <w:jc w:val="left"/>
              <w:rPr>
                <w:rFonts w:cs="Arial"/>
                <w:szCs w:val="22"/>
                <w:lang w:eastAsia="en-US"/>
              </w:rPr>
            </w:pPr>
            <w:r w:rsidRPr="000D31D3">
              <w:rPr>
                <w:rFonts w:cs="Arial"/>
                <w:b/>
                <w:sz w:val="18"/>
                <w:szCs w:val="18"/>
                <w:lang w:eastAsia="en-US"/>
              </w:rPr>
              <w:t>- weiterer Prüfungsteil:</w:t>
            </w:r>
            <w:r w:rsidRPr="000D31D3">
              <w:rPr>
                <w:rFonts w:cs="Arial"/>
                <w:sz w:val="18"/>
                <w:szCs w:val="18"/>
                <w:lang w:eastAsia="en-US"/>
              </w:rPr>
              <w:t xml:space="preserve"> Sprachmittlung</w:t>
            </w:r>
          </w:p>
        </w:tc>
        <w:tc>
          <w:tcPr>
            <w:tcW w:w="7999" w:type="dxa"/>
            <w:gridSpan w:val="5"/>
          </w:tcPr>
          <w:p w14:paraId="6FD28031" w14:textId="77777777" w:rsidR="00DB120A" w:rsidRPr="00DB1520" w:rsidRDefault="00DB120A" w:rsidP="000D31D3">
            <w:pPr>
              <w:spacing w:before="60"/>
              <w:jc w:val="left"/>
              <w:rPr>
                <w:rFonts w:cs="Arial"/>
                <w:b/>
                <w:szCs w:val="22"/>
                <w:lang w:eastAsia="en-US"/>
              </w:rPr>
            </w:pPr>
            <w:r w:rsidRPr="00DB1520">
              <w:rPr>
                <w:rFonts w:cs="Arial"/>
                <w:b/>
                <w:sz w:val="22"/>
                <w:szCs w:val="22"/>
                <w:lang w:eastAsia="en-US"/>
              </w:rPr>
              <w:t>Projektvorhaben:</w:t>
            </w:r>
          </w:p>
          <w:p w14:paraId="798CBB74" w14:textId="77777777" w:rsidR="00DB120A" w:rsidRPr="00DB1520" w:rsidRDefault="00DB120A" w:rsidP="00DB1520">
            <w:pPr>
              <w:jc w:val="left"/>
              <w:rPr>
                <w:rFonts w:cs="Arial"/>
                <w:szCs w:val="22"/>
                <w:lang w:eastAsia="en-US"/>
              </w:rPr>
            </w:pPr>
            <w:r w:rsidRPr="000D31D3">
              <w:rPr>
                <w:rFonts w:cs="Arial"/>
                <w:sz w:val="18"/>
                <w:szCs w:val="18"/>
                <w:lang w:eastAsia="en-US"/>
              </w:rPr>
              <w:t xml:space="preserve">Fachübergreifendes Projekt mit Kunst: „ Um </w:t>
            </w:r>
            <w:r w:rsidRPr="000D31D3">
              <w:rPr>
                <w:rFonts w:cs="Arial"/>
                <w:i/>
                <w:sz w:val="18"/>
                <w:szCs w:val="18"/>
                <w:lang w:eastAsia="en-US"/>
              </w:rPr>
              <w:t>eu</w:t>
            </w:r>
            <w:r w:rsidRPr="000D31D3">
              <w:rPr>
                <w:rFonts w:cs="Arial"/>
                <w:sz w:val="18"/>
                <w:szCs w:val="18"/>
                <w:lang w:eastAsia="en-US"/>
              </w:rPr>
              <w:t xml:space="preserve"> em processo</w:t>
            </w:r>
            <w:r w:rsidRPr="00DB1520">
              <w:rPr>
                <w:rFonts w:cs="Arial"/>
                <w:sz w:val="22"/>
                <w:szCs w:val="22"/>
                <w:lang w:eastAsia="en-US"/>
              </w:rPr>
              <w:t>“</w:t>
            </w:r>
          </w:p>
        </w:tc>
      </w:tr>
    </w:tbl>
    <w:p w14:paraId="4FDC0A22" w14:textId="77777777" w:rsidR="00DB120A" w:rsidRDefault="00DB120A" w:rsidP="002D45E5">
      <w:pPr>
        <w:rPr>
          <w:b/>
        </w:rPr>
      </w:pPr>
    </w:p>
    <w:p w14:paraId="477D9204" w14:textId="77777777" w:rsidR="00DB120A" w:rsidRDefault="00DB120A" w:rsidP="002D45E5">
      <w:pPr>
        <w:rPr>
          <w:b/>
        </w:rPr>
      </w:pPr>
    </w:p>
    <w:p w14:paraId="37579139" w14:textId="77777777" w:rsidR="00DB120A" w:rsidRDefault="00DB120A" w:rsidP="002D45E5">
      <w:pPr>
        <w:rPr>
          <w:b/>
        </w:rPr>
      </w:pPr>
    </w:p>
    <w:p w14:paraId="356B1585" w14:textId="77777777" w:rsidR="00DB120A" w:rsidRDefault="00DB120A" w:rsidP="002D45E5">
      <w:pPr>
        <w:rPr>
          <w:b/>
        </w:rPr>
      </w:pPr>
    </w:p>
    <w:p w14:paraId="682552AD" w14:textId="77777777" w:rsidR="00DB120A" w:rsidRDefault="00DB120A" w:rsidP="002D45E5">
      <w:pPr>
        <w:rPr>
          <w:b/>
        </w:rPr>
      </w:pPr>
    </w:p>
    <w:p w14:paraId="7AE19BFF" w14:textId="77777777" w:rsidR="00DB120A" w:rsidRDefault="00DB120A" w:rsidP="002D45E5">
      <w:pPr>
        <w:rPr>
          <w:b/>
        </w:rPr>
      </w:pPr>
    </w:p>
    <w:p w14:paraId="3C2A8E15" w14:textId="77777777" w:rsidR="00DB120A" w:rsidRDefault="00DB120A" w:rsidP="002D45E5">
      <w:pPr>
        <w:rPr>
          <w:b/>
        </w:rPr>
      </w:pPr>
    </w:p>
    <w:p w14:paraId="47998CA0" w14:textId="77777777" w:rsidR="00DB120A" w:rsidRDefault="00DB120A" w:rsidP="002D45E5">
      <w:pPr>
        <w:rPr>
          <w:b/>
        </w:rPr>
      </w:pPr>
    </w:p>
    <w:p w14:paraId="68B4BD86" w14:textId="77777777" w:rsidR="00DB120A" w:rsidRDefault="00DB120A" w:rsidP="002D45E5">
      <w:pPr>
        <w:rPr>
          <w:b/>
        </w:rPr>
      </w:pPr>
    </w:p>
    <w:p w14:paraId="78D7B0FE" w14:textId="77777777" w:rsidR="00DB120A" w:rsidRDefault="00DB120A" w:rsidP="002D45E5">
      <w:pPr>
        <w:rPr>
          <w:b/>
        </w:rPr>
      </w:pPr>
    </w:p>
    <w:p w14:paraId="05ADEF05" w14:textId="77777777" w:rsidR="00DB120A" w:rsidRDefault="00DB120A" w:rsidP="002D45E5">
      <w:pPr>
        <w:rPr>
          <w:b/>
        </w:rPr>
      </w:pPr>
    </w:p>
    <w:p w14:paraId="7CB75846" w14:textId="77777777" w:rsidR="00DB120A" w:rsidRDefault="00DB120A" w:rsidP="002D45E5">
      <w:pPr>
        <w:rPr>
          <w:b/>
        </w:rPr>
      </w:pPr>
    </w:p>
    <w:p w14:paraId="20C25DE2" w14:textId="77777777" w:rsidR="00DB120A" w:rsidRDefault="00DB120A" w:rsidP="002D45E5">
      <w:pPr>
        <w:rPr>
          <w:b/>
        </w:rPr>
      </w:pPr>
    </w:p>
    <w:p w14:paraId="5B9862AB" w14:textId="77777777" w:rsidR="00DB120A" w:rsidRDefault="00DB120A" w:rsidP="002D45E5">
      <w:pPr>
        <w:rPr>
          <w:b/>
        </w:rPr>
      </w:pPr>
    </w:p>
    <w:p w14:paraId="000E2379" w14:textId="77777777" w:rsidR="00DB120A" w:rsidRDefault="00DB120A" w:rsidP="002D45E5">
      <w:pPr>
        <w:rPr>
          <w:b/>
        </w:rPr>
      </w:pPr>
    </w:p>
    <w:p w14:paraId="39739B45" w14:textId="77777777" w:rsidR="00DB120A" w:rsidRDefault="00DB120A" w:rsidP="002D45E5">
      <w:pPr>
        <w:rPr>
          <w:b/>
        </w:rPr>
      </w:pPr>
    </w:p>
    <w:p w14:paraId="23187665" w14:textId="77777777" w:rsidR="00DB120A" w:rsidRDefault="00DB120A" w:rsidP="002D45E5">
      <w:pPr>
        <w:rPr>
          <w:b/>
        </w:rPr>
      </w:pPr>
    </w:p>
    <w:p w14:paraId="7C82B703" w14:textId="77777777" w:rsidR="00DB120A" w:rsidRDefault="00DB120A" w:rsidP="002D45E5">
      <w:pPr>
        <w:rPr>
          <w:b/>
        </w:rPr>
      </w:pPr>
    </w:p>
    <w:p w14:paraId="3DB3E261" w14:textId="77777777" w:rsidR="00DB120A" w:rsidRDefault="00DB120A" w:rsidP="002D45E5">
      <w:pPr>
        <w:rPr>
          <w:b/>
        </w:rPr>
      </w:pPr>
    </w:p>
    <w:p w14:paraId="3900797B" w14:textId="77777777" w:rsidR="00DB120A" w:rsidRDefault="00DB120A" w:rsidP="002D45E5">
      <w:pPr>
        <w:rPr>
          <w:b/>
        </w:rPr>
      </w:pPr>
    </w:p>
    <w:p w14:paraId="62414025" w14:textId="77777777" w:rsidR="00DB120A" w:rsidRDefault="00DB120A" w:rsidP="002D45E5">
      <w:pPr>
        <w:rPr>
          <w:b/>
        </w:rPr>
      </w:pPr>
    </w:p>
    <w:p w14:paraId="7C46AAD2" w14:textId="77777777" w:rsidR="00DB120A" w:rsidRDefault="00DB120A" w:rsidP="002D45E5">
      <w:pPr>
        <w:rPr>
          <w:b/>
        </w:rPr>
      </w:pPr>
    </w:p>
    <w:p w14:paraId="3E144342" w14:textId="77777777" w:rsidR="00DB120A" w:rsidRDefault="00DB120A" w:rsidP="002D45E5">
      <w:pPr>
        <w:rPr>
          <w:b/>
        </w:rPr>
      </w:pPr>
      <w:r w:rsidRPr="00D11084">
        <w:rPr>
          <w:b/>
        </w:rPr>
        <w:t>1.Halbjahr, 2. Quartal im neu</w:t>
      </w:r>
      <w:r>
        <w:rPr>
          <w:b/>
        </w:rPr>
        <w:t xml:space="preserve"> </w:t>
      </w:r>
      <w:r w:rsidRPr="00D11084">
        <w:rPr>
          <w:b/>
        </w:rPr>
        <w:t xml:space="preserve">einsetzenden </w:t>
      </w:r>
      <w:r>
        <w:rPr>
          <w:b/>
        </w:rPr>
        <w:t>Grundk</w:t>
      </w:r>
      <w:r w:rsidRPr="00D11084">
        <w:rPr>
          <w:b/>
        </w:rPr>
        <w:t xml:space="preserve">urs, Einführungsphase </w:t>
      </w:r>
    </w:p>
    <w:p w14:paraId="2A651651" w14:textId="77777777" w:rsidR="00DB120A" w:rsidRDefault="00DB120A" w:rsidP="00D11084"/>
    <w:tbl>
      <w:tblPr>
        <w:tblW w:w="14689" w:type="dxa"/>
        <w:tblInd w:w="-72" w:type="dxa"/>
        <w:tblLayout w:type="fixed"/>
        <w:tblLook w:val="0000" w:firstRow="0" w:lastRow="0" w:firstColumn="0" w:lastColumn="0" w:noHBand="0" w:noVBand="0"/>
      </w:tblPr>
      <w:tblGrid>
        <w:gridCol w:w="2973"/>
        <w:gridCol w:w="1883"/>
        <w:gridCol w:w="367"/>
        <w:gridCol w:w="270"/>
        <w:gridCol w:w="615"/>
        <w:gridCol w:w="2625"/>
        <w:gridCol w:w="107"/>
        <w:gridCol w:w="1045"/>
        <w:gridCol w:w="1730"/>
        <w:gridCol w:w="3074"/>
      </w:tblGrid>
      <w:tr w:rsidR="00DB120A" w:rsidRPr="00B07AE5" w14:paraId="79FF77C8" w14:textId="77777777" w:rsidTr="00D256C7">
        <w:trPr>
          <w:trHeight w:val="531"/>
        </w:trPr>
        <w:tc>
          <w:tcPr>
            <w:tcW w:w="14689" w:type="dxa"/>
            <w:gridSpan w:val="10"/>
            <w:tcBorders>
              <w:top w:val="single" w:sz="8" w:space="0" w:color="000000"/>
              <w:left w:val="single" w:sz="8" w:space="0" w:color="000000"/>
              <w:bottom w:val="single" w:sz="4" w:space="0" w:color="000000"/>
              <w:right w:val="single" w:sz="8" w:space="0" w:color="000000"/>
            </w:tcBorders>
            <w:vAlign w:val="center"/>
          </w:tcPr>
          <w:p w14:paraId="0315E504" w14:textId="77777777" w:rsidR="00DB120A" w:rsidRPr="00B07AE5" w:rsidRDefault="00DB120A" w:rsidP="00E145FD">
            <w:pPr>
              <w:jc w:val="center"/>
              <w:rPr>
                <w:b/>
                <w:i/>
                <w:color w:val="993300"/>
                <w:sz w:val="28"/>
                <w:szCs w:val="28"/>
              </w:rPr>
            </w:pPr>
            <w:r w:rsidRPr="00E145FD">
              <w:rPr>
                <w:rFonts w:cs="Arial"/>
                <w:b/>
                <w:i/>
                <w:color w:val="C00000"/>
                <w:sz w:val="28"/>
                <w:szCs w:val="28"/>
                <w:lang w:eastAsia="en-US"/>
              </w:rPr>
              <w:t>Interkulturelle kommunikative Kompetenz</w:t>
            </w:r>
          </w:p>
        </w:tc>
      </w:tr>
      <w:tr w:rsidR="00DB120A" w14:paraId="58C50F6B" w14:textId="77777777" w:rsidTr="00D256C7">
        <w:trPr>
          <w:trHeight w:val="1047"/>
        </w:trPr>
        <w:tc>
          <w:tcPr>
            <w:tcW w:w="4856" w:type="dxa"/>
            <w:gridSpan w:val="2"/>
            <w:tcBorders>
              <w:top w:val="single" w:sz="4" w:space="0" w:color="000000"/>
              <w:left w:val="single" w:sz="8" w:space="0" w:color="000000"/>
              <w:bottom w:val="single" w:sz="4" w:space="0" w:color="000000"/>
            </w:tcBorders>
          </w:tcPr>
          <w:p w14:paraId="58A32FBD" w14:textId="77777777" w:rsidR="00DB120A" w:rsidRPr="00B74077" w:rsidRDefault="00DB120A" w:rsidP="00D256C7">
            <w:pPr>
              <w:snapToGrid w:val="0"/>
              <w:spacing w:before="60"/>
              <w:rPr>
                <w:b/>
                <w:szCs w:val="22"/>
              </w:rPr>
            </w:pPr>
            <w:r w:rsidRPr="00B74077">
              <w:rPr>
                <w:b/>
                <w:sz w:val="22"/>
                <w:szCs w:val="22"/>
              </w:rPr>
              <w:t>Soziokulturelles Orientierungswissen</w:t>
            </w:r>
          </w:p>
          <w:p w14:paraId="076B4ECA" w14:textId="77777777" w:rsidR="00DB120A" w:rsidRPr="00B74077" w:rsidRDefault="00DB120A" w:rsidP="00981252">
            <w:pPr>
              <w:rPr>
                <w:b/>
                <w:szCs w:val="22"/>
              </w:rPr>
            </w:pPr>
            <w:r>
              <w:rPr>
                <w:rFonts w:cs="Arial"/>
                <w:bCs/>
                <w:color w:val="000000"/>
                <w:sz w:val="18"/>
                <w:szCs w:val="18"/>
              </w:rPr>
              <w:t xml:space="preserve">Das Leben in der Familie in Portugal und Deutschland im Vergleich, ihre Stellung und Bedeutung, Familienmodelle, familiäre Beziehungen; Alltagsaktivitäten </w:t>
            </w:r>
          </w:p>
        </w:tc>
        <w:tc>
          <w:tcPr>
            <w:tcW w:w="5029" w:type="dxa"/>
            <w:gridSpan w:val="6"/>
            <w:tcBorders>
              <w:top w:val="single" w:sz="4" w:space="0" w:color="000000"/>
              <w:left w:val="single" w:sz="4" w:space="0" w:color="000000"/>
              <w:bottom w:val="single" w:sz="4" w:space="0" w:color="000000"/>
            </w:tcBorders>
          </w:tcPr>
          <w:p w14:paraId="3ABA48CA" w14:textId="77777777" w:rsidR="00DB120A" w:rsidRPr="00B74077" w:rsidRDefault="00DB120A" w:rsidP="00D256C7">
            <w:pPr>
              <w:snapToGrid w:val="0"/>
              <w:spacing w:before="60"/>
              <w:rPr>
                <w:b/>
                <w:szCs w:val="22"/>
              </w:rPr>
            </w:pPr>
            <w:r w:rsidRPr="00B74077">
              <w:rPr>
                <w:b/>
                <w:sz w:val="22"/>
                <w:szCs w:val="22"/>
              </w:rPr>
              <w:t>Interkulturelle Einstellungen und Bewusstheit</w:t>
            </w:r>
          </w:p>
          <w:p w14:paraId="17874A12" w14:textId="77777777" w:rsidR="00DB120A" w:rsidRPr="00B74077" w:rsidRDefault="00DB120A" w:rsidP="00F0649E">
            <w:pPr>
              <w:rPr>
                <w:szCs w:val="22"/>
              </w:rPr>
            </w:pPr>
            <w:r w:rsidRPr="00490480">
              <w:rPr>
                <w:rFonts w:cs="Arial"/>
                <w:bCs/>
                <w:color w:val="000000"/>
                <w:sz w:val="18"/>
                <w:szCs w:val="18"/>
              </w:rPr>
              <w:t>Gemeinsamkeiten und Unterschiede</w:t>
            </w:r>
            <w:r>
              <w:rPr>
                <w:rFonts w:cs="Arial"/>
                <w:bCs/>
                <w:color w:val="000000"/>
                <w:sz w:val="18"/>
                <w:szCs w:val="18"/>
              </w:rPr>
              <w:t xml:space="preserve"> zwischen der eigenen </w:t>
            </w:r>
            <w:r w:rsidRPr="00490480">
              <w:rPr>
                <w:rFonts w:cs="Arial"/>
                <w:bCs/>
                <w:color w:val="000000"/>
                <w:sz w:val="18"/>
                <w:szCs w:val="18"/>
              </w:rPr>
              <w:t>familiäre</w:t>
            </w:r>
            <w:r>
              <w:rPr>
                <w:rFonts w:cs="Arial"/>
                <w:bCs/>
                <w:color w:val="000000"/>
                <w:sz w:val="18"/>
                <w:szCs w:val="18"/>
              </w:rPr>
              <w:t>n</w:t>
            </w:r>
            <w:r w:rsidRPr="00490480">
              <w:rPr>
                <w:rFonts w:cs="Arial"/>
                <w:bCs/>
                <w:color w:val="000000"/>
                <w:sz w:val="18"/>
                <w:szCs w:val="18"/>
              </w:rPr>
              <w:t xml:space="preserve"> Situation sowie </w:t>
            </w:r>
            <w:r>
              <w:rPr>
                <w:rFonts w:cs="Arial"/>
                <w:bCs/>
                <w:color w:val="000000"/>
                <w:sz w:val="18"/>
                <w:szCs w:val="18"/>
              </w:rPr>
              <w:t xml:space="preserve">dem </w:t>
            </w:r>
            <w:r w:rsidRPr="00490480">
              <w:rPr>
                <w:rFonts w:cs="Arial"/>
                <w:bCs/>
                <w:color w:val="000000"/>
                <w:sz w:val="18"/>
                <w:szCs w:val="18"/>
              </w:rPr>
              <w:t xml:space="preserve">eigenen Lebensalltag </w:t>
            </w:r>
            <w:r>
              <w:rPr>
                <w:rFonts w:cs="Arial"/>
                <w:bCs/>
                <w:color w:val="000000"/>
                <w:sz w:val="18"/>
                <w:szCs w:val="18"/>
              </w:rPr>
              <w:t xml:space="preserve">und dem </w:t>
            </w:r>
            <w:r w:rsidRPr="00490480">
              <w:rPr>
                <w:rFonts w:cs="Arial"/>
                <w:bCs/>
                <w:color w:val="000000"/>
                <w:sz w:val="18"/>
                <w:szCs w:val="18"/>
              </w:rPr>
              <w:t>Gleichaltriger erkennen</w:t>
            </w:r>
            <w:r>
              <w:rPr>
                <w:rFonts w:cs="Arial"/>
                <w:bCs/>
                <w:color w:val="000000"/>
                <w:sz w:val="18"/>
                <w:szCs w:val="18"/>
              </w:rPr>
              <w:t>, sich</w:t>
            </w:r>
            <w:r w:rsidRPr="00490480">
              <w:rPr>
                <w:rFonts w:cs="Arial"/>
                <w:bCs/>
                <w:color w:val="000000"/>
                <w:sz w:val="18"/>
                <w:szCs w:val="18"/>
              </w:rPr>
              <w:t xml:space="preserve"> </w:t>
            </w:r>
            <w:r>
              <w:rPr>
                <w:rFonts w:cs="Arial"/>
                <w:bCs/>
                <w:color w:val="000000"/>
                <w:sz w:val="18"/>
                <w:szCs w:val="18"/>
              </w:rPr>
              <w:t>Vorurteilen und Klischees bewusst werden</w:t>
            </w:r>
          </w:p>
        </w:tc>
        <w:tc>
          <w:tcPr>
            <w:tcW w:w="4804" w:type="dxa"/>
            <w:gridSpan w:val="2"/>
            <w:tcBorders>
              <w:top w:val="single" w:sz="4" w:space="0" w:color="000000"/>
              <w:left w:val="single" w:sz="4" w:space="0" w:color="000000"/>
              <w:bottom w:val="single" w:sz="4" w:space="0" w:color="000000"/>
              <w:right w:val="single" w:sz="8" w:space="0" w:color="000000"/>
            </w:tcBorders>
          </w:tcPr>
          <w:p w14:paraId="3C316277" w14:textId="77777777" w:rsidR="00DB120A" w:rsidRPr="00B74077" w:rsidRDefault="00DB120A" w:rsidP="00D256C7">
            <w:pPr>
              <w:snapToGrid w:val="0"/>
              <w:spacing w:before="60"/>
              <w:rPr>
                <w:b/>
                <w:szCs w:val="22"/>
              </w:rPr>
            </w:pPr>
            <w:r w:rsidRPr="00B74077">
              <w:rPr>
                <w:b/>
                <w:sz w:val="22"/>
                <w:szCs w:val="22"/>
              </w:rPr>
              <w:t>Interkulturelles Verstehen und Handeln</w:t>
            </w:r>
          </w:p>
          <w:p w14:paraId="4D9B4579" w14:textId="77777777" w:rsidR="00DB120A" w:rsidRPr="00B74077" w:rsidRDefault="00DB120A" w:rsidP="00F0649E">
            <w:pPr>
              <w:rPr>
                <w:szCs w:val="22"/>
              </w:rPr>
            </w:pPr>
            <w:r>
              <w:rPr>
                <w:rFonts w:cs="Arial"/>
                <w:bCs/>
                <w:color w:val="000000"/>
                <w:sz w:val="18"/>
                <w:szCs w:val="18"/>
              </w:rPr>
              <w:t>Offenheit und Neugier für die Lebenswelt portugiesischsprachiger Jugendlicher entwickeln; die eigenen Erfahrungen hinterfragen</w:t>
            </w:r>
          </w:p>
        </w:tc>
      </w:tr>
      <w:tr w:rsidR="00DB120A" w14:paraId="1ED2AF39" w14:textId="77777777" w:rsidTr="00AA6AF3">
        <w:trPr>
          <w:trHeight w:val="499"/>
        </w:trPr>
        <w:tc>
          <w:tcPr>
            <w:tcW w:w="14689" w:type="dxa"/>
            <w:gridSpan w:val="10"/>
            <w:tcBorders>
              <w:top w:val="single" w:sz="4" w:space="0" w:color="000000"/>
              <w:left w:val="single" w:sz="8" w:space="0" w:color="000000"/>
              <w:bottom w:val="single" w:sz="4" w:space="0" w:color="auto"/>
              <w:right w:val="single" w:sz="8" w:space="0" w:color="000000"/>
            </w:tcBorders>
            <w:vAlign w:val="center"/>
          </w:tcPr>
          <w:p w14:paraId="1AED5B42" w14:textId="77777777" w:rsidR="00DB120A" w:rsidRPr="00D77DB4" w:rsidRDefault="00DB120A" w:rsidP="00E145FD">
            <w:pPr>
              <w:jc w:val="center"/>
              <w:rPr>
                <w:b/>
                <w:color w:val="993300"/>
                <w:sz w:val="28"/>
                <w:szCs w:val="28"/>
              </w:rPr>
            </w:pPr>
            <w:r w:rsidRPr="00E145FD">
              <w:rPr>
                <w:rFonts w:cs="Arial"/>
                <w:b/>
                <w:i/>
                <w:color w:val="C00000"/>
                <w:sz w:val="28"/>
                <w:szCs w:val="28"/>
                <w:lang w:eastAsia="en-US"/>
              </w:rPr>
              <w:t>Funktionale kommunikative Kompetenz:</w:t>
            </w:r>
            <w:r w:rsidRPr="00D77DB4">
              <w:rPr>
                <w:b/>
                <w:color w:val="993300"/>
                <w:sz w:val="28"/>
                <w:szCs w:val="28"/>
              </w:rPr>
              <w:t xml:space="preserve">  </w:t>
            </w:r>
          </w:p>
        </w:tc>
      </w:tr>
      <w:tr w:rsidR="00DB120A" w14:paraId="049F2DC8" w14:textId="77777777" w:rsidTr="00AC4D59">
        <w:trPr>
          <w:trHeight w:val="729"/>
        </w:trPr>
        <w:tc>
          <w:tcPr>
            <w:tcW w:w="2973" w:type="dxa"/>
            <w:tcBorders>
              <w:top w:val="single" w:sz="4" w:space="0" w:color="auto"/>
              <w:left w:val="single" w:sz="4" w:space="0" w:color="auto"/>
              <w:bottom w:val="single" w:sz="4" w:space="0" w:color="auto"/>
              <w:right w:val="single" w:sz="4" w:space="0" w:color="auto"/>
            </w:tcBorders>
          </w:tcPr>
          <w:p w14:paraId="1398D2AF" w14:textId="77777777" w:rsidR="00DB120A" w:rsidRPr="00B74077" w:rsidRDefault="00DB120A" w:rsidP="00D256C7">
            <w:pPr>
              <w:snapToGrid w:val="0"/>
              <w:spacing w:before="60"/>
              <w:rPr>
                <w:b/>
                <w:szCs w:val="22"/>
              </w:rPr>
            </w:pPr>
            <w:r w:rsidRPr="00B74077">
              <w:rPr>
                <w:b/>
                <w:sz w:val="22"/>
                <w:szCs w:val="22"/>
              </w:rPr>
              <w:t>Hör-/Hör-Sehverstehen</w:t>
            </w:r>
          </w:p>
          <w:p w14:paraId="68D74728" w14:textId="77777777" w:rsidR="00DB120A" w:rsidRPr="00B74077" w:rsidRDefault="00DB120A" w:rsidP="00F0649E">
            <w:pPr>
              <w:rPr>
                <w:b/>
                <w:szCs w:val="22"/>
              </w:rPr>
            </w:pPr>
            <w:r>
              <w:rPr>
                <w:rFonts w:cs="Arial"/>
                <w:color w:val="000000"/>
                <w:sz w:val="18"/>
                <w:szCs w:val="18"/>
              </w:rPr>
              <w:t>Weniger komplexe,</w:t>
            </w:r>
            <w:r w:rsidRPr="003F7BE0">
              <w:rPr>
                <w:rFonts w:cs="Arial"/>
                <w:color w:val="000000"/>
                <w:sz w:val="18"/>
                <w:szCs w:val="18"/>
              </w:rPr>
              <w:t xml:space="preserve"> didaktisierte Hörtexte verstehen</w:t>
            </w:r>
            <w:r>
              <w:rPr>
                <w:rFonts w:cs="Arial"/>
                <w:color w:val="000000"/>
                <w:sz w:val="18"/>
                <w:szCs w:val="18"/>
              </w:rPr>
              <w:t xml:space="preserve">. </w:t>
            </w:r>
          </w:p>
        </w:tc>
        <w:tc>
          <w:tcPr>
            <w:tcW w:w="2520" w:type="dxa"/>
            <w:gridSpan w:val="3"/>
            <w:tcBorders>
              <w:top w:val="single" w:sz="4" w:space="0" w:color="auto"/>
              <w:left w:val="single" w:sz="4" w:space="0" w:color="auto"/>
              <w:bottom w:val="single" w:sz="4" w:space="0" w:color="auto"/>
              <w:right w:val="single" w:sz="4" w:space="0" w:color="auto"/>
            </w:tcBorders>
          </w:tcPr>
          <w:p w14:paraId="25D1C397" w14:textId="77777777" w:rsidR="00DB120A" w:rsidRPr="00B74077" w:rsidRDefault="00DB120A" w:rsidP="00D256C7">
            <w:pPr>
              <w:snapToGrid w:val="0"/>
              <w:spacing w:before="60"/>
              <w:rPr>
                <w:b/>
                <w:szCs w:val="22"/>
              </w:rPr>
            </w:pPr>
            <w:r w:rsidRPr="00B74077">
              <w:rPr>
                <w:b/>
                <w:sz w:val="22"/>
                <w:szCs w:val="22"/>
              </w:rPr>
              <w:t>Leseverstehen</w:t>
            </w:r>
          </w:p>
          <w:p w14:paraId="7B494D92" w14:textId="77777777" w:rsidR="00DB120A" w:rsidRPr="00B74077" w:rsidRDefault="00DB120A" w:rsidP="00F0649E">
            <w:pPr>
              <w:rPr>
                <w:szCs w:val="22"/>
              </w:rPr>
            </w:pPr>
            <w:r>
              <w:rPr>
                <w:rFonts w:cs="Arial"/>
                <w:color w:val="000000"/>
                <w:sz w:val="18"/>
                <w:szCs w:val="18"/>
              </w:rPr>
              <w:t>Weniger komplexen</w:t>
            </w:r>
            <w:r w:rsidRPr="003F7BE0">
              <w:rPr>
                <w:rFonts w:cs="Arial"/>
                <w:color w:val="000000"/>
                <w:sz w:val="18"/>
                <w:szCs w:val="18"/>
              </w:rPr>
              <w:t xml:space="preserve"> authen</w:t>
            </w:r>
            <w:r>
              <w:rPr>
                <w:rFonts w:cs="Arial"/>
                <w:color w:val="000000"/>
                <w:sz w:val="18"/>
                <w:szCs w:val="18"/>
              </w:rPr>
              <w:t>-</w:t>
            </w:r>
            <w:r w:rsidRPr="003F7BE0">
              <w:rPr>
                <w:rFonts w:cs="Arial"/>
                <w:color w:val="000000"/>
                <w:sz w:val="18"/>
                <w:szCs w:val="18"/>
              </w:rPr>
              <w:t>tischen und didaktisierten Texten die Hauptaussage und wesentliche Details entnehmen</w:t>
            </w:r>
            <w:r>
              <w:rPr>
                <w:rFonts w:cs="Arial"/>
                <w:color w:val="000000"/>
                <w:sz w:val="18"/>
                <w:szCs w:val="18"/>
              </w:rPr>
              <w:t>.</w:t>
            </w:r>
          </w:p>
        </w:tc>
        <w:tc>
          <w:tcPr>
            <w:tcW w:w="3240" w:type="dxa"/>
            <w:gridSpan w:val="2"/>
            <w:tcBorders>
              <w:top w:val="single" w:sz="4" w:space="0" w:color="auto"/>
              <w:left w:val="single" w:sz="4" w:space="0" w:color="auto"/>
              <w:bottom w:val="single" w:sz="4" w:space="0" w:color="auto"/>
              <w:right w:val="single" w:sz="4" w:space="0" w:color="auto"/>
            </w:tcBorders>
          </w:tcPr>
          <w:p w14:paraId="4631D273" w14:textId="77777777" w:rsidR="00DB120A" w:rsidRPr="00B74077" w:rsidRDefault="00DB120A" w:rsidP="00D256C7">
            <w:pPr>
              <w:snapToGrid w:val="0"/>
              <w:spacing w:before="60"/>
              <w:rPr>
                <w:b/>
                <w:szCs w:val="22"/>
              </w:rPr>
            </w:pPr>
            <w:r w:rsidRPr="00B74077">
              <w:rPr>
                <w:b/>
                <w:sz w:val="22"/>
                <w:szCs w:val="22"/>
              </w:rPr>
              <w:t>Sprechen</w:t>
            </w:r>
          </w:p>
          <w:p w14:paraId="00635BB9" w14:textId="77777777" w:rsidR="00DB120A" w:rsidRPr="00B74077" w:rsidRDefault="00DB120A" w:rsidP="00981252">
            <w:pPr>
              <w:rPr>
                <w:szCs w:val="22"/>
              </w:rPr>
            </w:pPr>
            <w:r>
              <w:rPr>
                <w:rFonts w:cs="Arial"/>
                <w:color w:val="000000"/>
                <w:sz w:val="18"/>
                <w:szCs w:val="18"/>
              </w:rPr>
              <w:t xml:space="preserve">U.a. in Rollenspielen über die Familie und Familienbeziehungen sprechen, sich über die alltägliche Routine austauschen, Informationen zu Tagesabläufen erteilen und einholen; Uhrzeiten angeben. </w:t>
            </w:r>
          </w:p>
        </w:tc>
        <w:tc>
          <w:tcPr>
            <w:tcW w:w="2882" w:type="dxa"/>
            <w:gridSpan w:val="3"/>
            <w:tcBorders>
              <w:top w:val="single" w:sz="4" w:space="0" w:color="auto"/>
              <w:left w:val="single" w:sz="4" w:space="0" w:color="auto"/>
              <w:bottom w:val="single" w:sz="4" w:space="0" w:color="auto"/>
              <w:right w:val="single" w:sz="4" w:space="0" w:color="auto"/>
            </w:tcBorders>
          </w:tcPr>
          <w:p w14:paraId="7EC288CB" w14:textId="77777777" w:rsidR="00DB120A" w:rsidRPr="00B74077" w:rsidRDefault="00DB120A" w:rsidP="00D256C7">
            <w:pPr>
              <w:snapToGrid w:val="0"/>
              <w:spacing w:before="60"/>
              <w:rPr>
                <w:b/>
                <w:szCs w:val="22"/>
              </w:rPr>
            </w:pPr>
            <w:r w:rsidRPr="00B74077">
              <w:rPr>
                <w:b/>
                <w:sz w:val="22"/>
                <w:szCs w:val="22"/>
              </w:rPr>
              <w:t>Schreiben</w:t>
            </w:r>
          </w:p>
          <w:p w14:paraId="0806C39F" w14:textId="77777777" w:rsidR="00DB120A" w:rsidRPr="00F07E11" w:rsidRDefault="00DB120A" w:rsidP="00F0649E">
            <w:pPr>
              <w:rPr>
                <w:rFonts w:cs="Arial"/>
                <w:color w:val="000000"/>
                <w:sz w:val="18"/>
                <w:szCs w:val="18"/>
              </w:rPr>
            </w:pPr>
            <w:r>
              <w:rPr>
                <w:rFonts w:cs="Arial"/>
                <w:color w:val="000000"/>
                <w:sz w:val="18"/>
                <w:szCs w:val="18"/>
              </w:rPr>
              <w:t>Kurze Texte zu vertrauten Informationen über das persönliche Umfeld und die alltägliche Routine verfassen.</w:t>
            </w:r>
            <w:r w:rsidRPr="00A67BDF">
              <w:rPr>
                <w:rFonts w:cs="Arial"/>
                <w:color w:val="000000"/>
                <w:sz w:val="18"/>
                <w:szCs w:val="18"/>
              </w:rPr>
              <w:t xml:space="preserve">  </w:t>
            </w:r>
          </w:p>
        </w:tc>
        <w:tc>
          <w:tcPr>
            <w:tcW w:w="3074" w:type="dxa"/>
            <w:tcBorders>
              <w:top w:val="single" w:sz="4" w:space="0" w:color="auto"/>
              <w:left w:val="single" w:sz="4" w:space="0" w:color="auto"/>
              <w:bottom w:val="single" w:sz="4" w:space="0" w:color="auto"/>
              <w:right w:val="single" w:sz="4" w:space="0" w:color="auto"/>
            </w:tcBorders>
          </w:tcPr>
          <w:p w14:paraId="068B4D9B" w14:textId="77777777" w:rsidR="00DB120A" w:rsidRPr="00B74077" w:rsidRDefault="00DB120A" w:rsidP="00D256C7">
            <w:pPr>
              <w:snapToGrid w:val="0"/>
              <w:spacing w:before="60"/>
              <w:rPr>
                <w:b/>
                <w:szCs w:val="22"/>
              </w:rPr>
            </w:pPr>
            <w:r w:rsidRPr="00B74077">
              <w:rPr>
                <w:b/>
                <w:sz w:val="22"/>
                <w:szCs w:val="22"/>
              </w:rPr>
              <w:t>Sprachmittlung</w:t>
            </w:r>
          </w:p>
          <w:p w14:paraId="292CF88B" w14:textId="77777777" w:rsidR="00DB120A" w:rsidRPr="00772FC9" w:rsidRDefault="00DB120A" w:rsidP="00981252">
            <w:pPr>
              <w:rPr>
                <w:rFonts w:cs="Arial"/>
                <w:color w:val="000000"/>
                <w:sz w:val="18"/>
                <w:szCs w:val="18"/>
              </w:rPr>
            </w:pPr>
            <w:r>
              <w:rPr>
                <w:rFonts w:cs="Arial"/>
                <w:color w:val="000000"/>
                <w:sz w:val="18"/>
                <w:szCs w:val="18"/>
              </w:rPr>
              <w:t xml:space="preserve">Vertraute Sachverhalte mündlich in die jeweils andere Sprache mitteln. </w:t>
            </w:r>
          </w:p>
          <w:p w14:paraId="3D47C00B" w14:textId="77777777" w:rsidR="00DB120A" w:rsidRPr="00B74077" w:rsidRDefault="00DB120A" w:rsidP="00981252">
            <w:pPr>
              <w:rPr>
                <w:szCs w:val="22"/>
              </w:rPr>
            </w:pPr>
          </w:p>
        </w:tc>
      </w:tr>
      <w:tr w:rsidR="00DB120A" w14:paraId="56E33EEB" w14:textId="77777777" w:rsidTr="00AC4D59">
        <w:trPr>
          <w:trHeight w:val="1039"/>
        </w:trPr>
        <w:tc>
          <w:tcPr>
            <w:tcW w:w="14689" w:type="dxa"/>
            <w:gridSpan w:val="10"/>
            <w:tcBorders>
              <w:top w:val="single" w:sz="4" w:space="0" w:color="auto"/>
              <w:left w:val="single" w:sz="4" w:space="0" w:color="auto"/>
              <w:bottom w:val="single" w:sz="4" w:space="0" w:color="auto"/>
              <w:right w:val="single" w:sz="4" w:space="0" w:color="auto"/>
            </w:tcBorders>
          </w:tcPr>
          <w:p w14:paraId="69AC0594" w14:textId="77777777" w:rsidR="00DB120A" w:rsidRDefault="00DB120A" w:rsidP="00D256C7">
            <w:pPr>
              <w:snapToGrid w:val="0"/>
              <w:spacing w:before="60"/>
              <w:jc w:val="center"/>
              <w:rPr>
                <w:b/>
                <w:szCs w:val="22"/>
              </w:rPr>
            </w:pPr>
            <w:r w:rsidRPr="006039C5">
              <w:rPr>
                <w:b/>
                <w:sz w:val="22"/>
                <w:szCs w:val="22"/>
              </w:rPr>
              <w:t>Verfügbarkeit von sprachlichen, Mitteln und sprachliche Korrektheit:</w:t>
            </w:r>
          </w:p>
          <w:p w14:paraId="075EFA40" w14:textId="77777777" w:rsidR="00DB120A" w:rsidRDefault="00DB120A" w:rsidP="00D256C7">
            <w:pPr>
              <w:pStyle w:val="Listenabsatz"/>
              <w:autoSpaceDE w:val="0"/>
              <w:ind w:left="0"/>
              <w:rPr>
                <w:rFonts w:ascii="Arial" w:hAnsi="Arial" w:cs="Arial"/>
                <w:color w:val="000000"/>
                <w:sz w:val="18"/>
                <w:szCs w:val="18"/>
              </w:rPr>
            </w:pPr>
            <w:r w:rsidRPr="00C630D4">
              <w:rPr>
                <w:rFonts w:ascii="Arial" w:hAnsi="Arial" w:cs="Arial"/>
                <w:b/>
                <w:bCs/>
                <w:color w:val="000000"/>
                <w:sz w:val="18"/>
                <w:szCs w:val="18"/>
              </w:rPr>
              <w:t xml:space="preserve">Aussprache / Intonation: </w:t>
            </w:r>
            <w:r w:rsidRPr="00C630D4">
              <w:rPr>
                <w:rFonts w:ascii="Arial" w:hAnsi="Arial" w:cs="Arial"/>
                <w:color w:val="000000"/>
                <w:sz w:val="18"/>
                <w:szCs w:val="18"/>
                <w:lang w:eastAsia="de-DE"/>
              </w:rPr>
              <w:t>Übliche Aussprache- und Intonationsmuster weitgehend korrekt</w:t>
            </w:r>
            <w:r>
              <w:rPr>
                <w:rFonts w:ascii="Arial" w:hAnsi="Arial" w:cs="Arial"/>
                <w:color w:val="000000"/>
                <w:sz w:val="18"/>
                <w:szCs w:val="18"/>
                <w:lang w:eastAsia="de-DE"/>
              </w:rPr>
              <w:t xml:space="preserve"> anwenden</w:t>
            </w:r>
          </w:p>
          <w:p w14:paraId="61B329E9" w14:textId="77777777" w:rsidR="00DB120A" w:rsidRDefault="00DB120A" w:rsidP="00D256C7">
            <w:pPr>
              <w:pStyle w:val="Listenabsatz"/>
              <w:autoSpaceDE w:val="0"/>
              <w:ind w:left="0"/>
              <w:rPr>
                <w:rFonts w:ascii="Arial" w:hAnsi="Arial" w:cs="Arial"/>
                <w:color w:val="000000"/>
                <w:sz w:val="18"/>
                <w:szCs w:val="18"/>
              </w:rPr>
            </w:pPr>
            <w:r w:rsidRPr="00C630D4">
              <w:rPr>
                <w:rFonts w:ascii="Arial" w:hAnsi="Arial" w:cs="Arial"/>
                <w:b/>
                <w:bCs/>
                <w:color w:val="000000"/>
                <w:sz w:val="18"/>
                <w:szCs w:val="18"/>
              </w:rPr>
              <w:t xml:space="preserve">Wortschatz: </w:t>
            </w:r>
            <w:r w:rsidRPr="00C630D4">
              <w:rPr>
                <w:rFonts w:ascii="Arial" w:hAnsi="Arial" w:cs="Arial"/>
                <w:bCs/>
                <w:i/>
                <w:color w:val="000000"/>
                <w:sz w:val="18"/>
                <w:szCs w:val="18"/>
              </w:rPr>
              <w:t>comunicação na sala de aula,</w:t>
            </w:r>
            <w:r w:rsidRPr="00C630D4">
              <w:rPr>
                <w:rFonts w:ascii="Arial" w:hAnsi="Arial" w:cs="Arial"/>
                <w:color w:val="000000"/>
                <w:sz w:val="18"/>
                <w:szCs w:val="18"/>
              </w:rPr>
              <w:t xml:space="preserve"> Verwandtschaftsverhältnisse, Wochentage, Uhrzeiten, Tagesroutine; </w:t>
            </w:r>
            <w:r>
              <w:rPr>
                <w:rFonts w:ascii="Arial" w:hAnsi="Arial" w:cs="Arial"/>
                <w:color w:val="000000"/>
                <w:sz w:val="18"/>
                <w:szCs w:val="18"/>
              </w:rPr>
              <w:t>Zahlen</w:t>
            </w:r>
          </w:p>
          <w:p w14:paraId="315BC67B" w14:textId="77777777" w:rsidR="00DB120A" w:rsidRDefault="00DB120A" w:rsidP="00D256C7">
            <w:pPr>
              <w:pStyle w:val="Listenabsatz"/>
              <w:autoSpaceDE w:val="0"/>
              <w:ind w:left="0"/>
              <w:rPr>
                <w:rFonts w:ascii="Arial" w:hAnsi="Arial" w:cs="Arial"/>
                <w:b/>
                <w:bCs/>
                <w:color w:val="000000"/>
                <w:sz w:val="18"/>
                <w:szCs w:val="18"/>
              </w:rPr>
            </w:pPr>
            <w:r w:rsidRPr="00C630D4">
              <w:rPr>
                <w:rFonts w:ascii="Arial" w:hAnsi="Arial" w:cs="Arial"/>
                <w:b/>
                <w:bCs/>
                <w:color w:val="000000"/>
                <w:sz w:val="18"/>
                <w:szCs w:val="18"/>
              </w:rPr>
              <w:t xml:space="preserve">Grammatik: </w:t>
            </w:r>
            <w:r w:rsidRPr="00C630D4">
              <w:rPr>
                <w:rFonts w:ascii="Arial" w:hAnsi="Arial" w:cs="Arial"/>
                <w:bCs/>
                <w:color w:val="000000"/>
                <w:sz w:val="18"/>
                <w:szCs w:val="18"/>
              </w:rPr>
              <w:t>Possessivpronomina,</w:t>
            </w:r>
            <w:r w:rsidRPr="00C630D4">
              <w:rPr>
                <w:rFonts w:ascii="Arial" w:hAnsi="Arial" w:cs="Arial"/>
                <w:b/>
                <w:bCs/>
                <w:color w:val="000000"/>
                <w:sz w:val="18"/>
                <w:szCs w:val="18"/>
              </w:rPr>
              <w:t xml:space="preserve"> </w:t>
            </w:r>
            <w:r w:rsidRPr="00C630D4">
              <w:rPr>
                <w:rFonts w:ascii="Arial" w:hAnsi="Arial" w:cs="Arial"/>
                <w:color w:val="000000"/>
                <w:sz w:val="18"/>
                <w:szCs w:val="18"/>
              </w:rPr>
              <w:t xml:space="preserve">Reflexivverben, regelmäßige und relevante unregelmäßige Verben im Präsens, </w:t>
            </w:r>
            <w:r w:rsidRPr="00C630D4">
              <w:rPr>
                <w:rFonts w:ascii="Arial" w:hAnsi="Arial" w:cs="Arial"/>
                <w:i/>
                <w:color w:val="000000"/>
                <w:sz w:val="18"/>
                <w:szCs w:val="18"/>
              </w:rPr>
              <w:t>o futuro perifrástico</w:t>
            </w:r>
            <w:r w:rsidRPr="00C630D4">
              <w:rPr>
                <w:rFonts w:ascii="Arial" w:hAnsi="Arial" w:cs="Arial"/>
                <w:color w:val="000000"/>
                <w:sz w:val="18"/>
                <w:szCs w:val="18"/>
              </w:rPr>
              <w:t xml:space="preserve">, </w:t>
            </w:r>
            <w:r>
              <w:rPr>
                <w:rFonts w:ascii="Arial" w:hAnsi="Arial" w:cs="Arial"/>
                <w:color w:val="000000"/>
                <w:sz w:val="18"/>
                <w:szCs w:val="18"/>
              </w:rPr>
              <w:t xml:space="preserve">relevante </w:t>
            </w:r>
            <w:r w:rsidRPr="00C630D4">
              <w:rPr>
                <w:rFonts w:ascii="Arial" w:hAnsi="Arial" w:cs="Arial"/>
                <w:color w:val="000000"/>
                <w:sz w:val="18"/>
                <w:szCs w:val="18"/>
              </w:rPr>
              <w:t>Konjunktionen</w:t>
            </w:r>
            <w:r>
              <w:rPr>
                <w:rFonts w:ascii="Arial" w:hAnsi="Arial" w:cs="Arial"/>
                <w:color w:val="000000"/>
                <w:sz w:val="18"/>
                <w:szCs w:val="18"/>
              </w:rPr>
              <w:t xml:space="preserve"> und</w:t>
            </w:r>
            <w:r w:rsidRPr="00C630D4">
              <w:rPr>
                <w:rFonts w:ascii="Arial" w:hAnsi="Arial" w:cs="Arial"/>
                <w:color w:val="000000"/>
                <w:sz w:val="18"/>
                <w:szCs w:val="18"/>
              </w:rPr>
              <w:t xml:space="preserve"> Präpositionen</w:t>
            </w:r>
          </w:p>
          <w:p w14:paraId="28DA39AC" w14:textId="77777777" w:rsidR="00DB120A" w:rsidRPr="00D256C7" w:rsidRDefault="00DB120A" w:rsidP="00D256C7">
            <w:pPr>
              <w:pStyle w:val="Listenabsatz"/>
              <w:autoSpaceDE w:val="0"/>
              <w:ind w:left="0"/>
              <w:rPr>
                <w:rFonts w:ascii="Arial" w:hAnsi="Arial" w:cs="Arial"/>
                <w:bCs/>
                <w:color w:val="000000"/>
                <w:sz w:val="18"/>
                <w:szCs w:val="18"/>
                <w:lang w:eastAsia="de-DE"/>
              </w:rPr>
            </w:pPr>
            <w:r w:rsidRPr="00C630D4">
              <w:rPr>
                <w:rFonts w:ascii="Arial" w:hAnsi="Arial" w:cs="Arial"/>
                <w:b/>
                <w:bCs/>
                <w:color w:val="000000"/>
                <w:sz w:val="18"/>
                <w:szCs w:val="18"/>
              </w:rPr>
              <w:t xml:space="preserve">Orthographie: </w:t>
            </w:r>
            <w:r w:rsidRPr="00884A67">
              <w:rPr>
                <w:rFonts w:ascii="Arial" w:hAnsi="Arial" w:cs="Arial"/>
                <w:bCs/>
                <w:color w:val="000000"/>
                <w:sz w:val="18"/>
                <w:szCs w:val="18"/>
                <w:lang w:eastAsia="de-DE"/>
              </w:rPr>
              <w:t xml:space="preserve">Grundlegende </w:t>
            </w:r>
            <w:r>
              <w:rPr>
                <w:rFonts w:ascii="Arial" w:hAnsi="Arial" w:cs="Arial"/>
                <w:bCs/>
                <w:color w:val="000000"/>
                <w:sz w:val="18"/>
                <w:szCs w:val="18"/>
                <w:lang w:eastAsia="de-DE"/>
              </w:rPr>
              <w:t xml:space="preserve">Regeln der </w:t>
            </w:r>
            <w:r w:rsidRPr="00884A67">
              <w:rPr>
                <w:rFonts w:ascii="Arial" w:hAnsi="Arial" w:cs="Arial"/>
                <w:bCs/>
                <w:color w:val="000000"/>
                <w:sz w:val="18"/>
                <w:szCs w:val="18"/>
                <w:lang w:eastAsia="de-DE"/>
              </w:rPr>
              <w:t>Rechtschreib</w:t>
            </w:r>
            <w:r>
              <w:rPr>
                <w:rFonts w:ascii="Arial" w:hAnsi="Arial" w:cs="Arial"/>
                <w:bCs/>
                <w:color w:val="000000"/>
                <w:sz w:val="18"/>
                <w:szCs w:val="18"/>
                <w:lang w:eastAsia="de-DE"/>
              </w:rPr>
              <w:t>ung</w:t>
            </w:r>
            <w:r w:rsidRPr="00884A67">
              <w:rPr>
                <w:rFonts w:ascii="Arial" w:hAnsi="Arial" w:cs="Arial"/>
                <w:bCs/>
                <w:color w:val="000000"/>
                <w:sz w:val="18"/>
                <w:szCs w:val="18"/>
                <w:lang w:eastAsia="de-DE"/>
              </w:rPr>
              <w:t xml:space="preserve"> sowie die </w:t>
            </w:r>
            <w:r w:rsidRPr="00C630D4">
              <w:rPr>
                <w:rFonts w:ascii="Arial" w:hAnsi="Arial" w:cs="Arial"/>
                <w:bCs/>
                <w:color w:val="000000"/>
                <w:sz w:val="18"/>
                <w:szCs w:val="18"/>
                <w:lang w:eastAsia="de-DE"/>
              </w:rPr>
              <w:t xml:space="preserve">Akzentsetzung </w:t>
            </w:r>
            <w:r w:rsidRPr="00884A67">
              <w:rPr>
                <w:rFonts w:ascii="Arial" w:hAnsi="Arial" w:cs="Arial"/>
                <w:bCs/>
                <w:color w:val="000000"/>
                <w:sz w:val="18"/>
                <w:szCs w:val="18"/>
                <w:lang w:eastAsia="de-DE"/>
              </w:rPr>
              <w:t xml:space="preserve">weitgehend </w:t>
            </w:r>
            <w:r w:rsidRPr="00C630D4">
              <w:rPr>
                <w:rFonts w:ascii="Arial" w:hAnsi="Arial" w:cs="Arial"/>
                <w:bCs/>
                <w:color w:val="000000"/>
                <w:sz w:val="18"/>
                <w:szCs w:val="18"/>
                <w:lang w:eastAsia="de-DE"/>
              </w:rPr>
              <w:t>sicher anwenden</w:t>
            </w:r>
          </w:p>
        </w:tc>
      </w:tr>
      <w:tr w:rsidR="00DB120A" w:rsidRPr="00246865" w14:paraId="7298F97A" w14:textId="77777777" w:rsidTr="00AC4D59">
        <w:trPr>
          <w:trHeight w:val="457"/>
        </w:trPr>
        <w:tc>
          <w:tcPr>
            <w:tcW w:w="5223" w:type="dxa"/>
            <w:gridSpan w:val="3"/>
            <w:tcBorders>
              <w:top w:val="single" w:sz="4" w:space="0" w:color="auto"/>
              <w:left w:val="single" w:sz="8" w:space="0" w:color="000000"/>
              <w:bottom w:val="single" w:sz="2" w:space="0" w:color="000000"/>
            </w:tcBorders>
            <w:vAlign w:val="center"/>
          </w:tcPr>
          <w:p w14:paraId="66F1A97E" w14:textId="77777777" w:rsidR="00DB120A" w:rsidRPr="00D77DB4" w:rsidRDefault="00DB120A" w:rsidP="00E145FD">
            <w:pPr>
              <w:jc w:val="center"/>
              <w:rPr>
                <w:b/>
                <w:color w:val="993300"/>
                <w:sz w:val="28"/>
                <w:szCs w:val="28"/>
              </w:rPr>
            </w:pPr>
            <w:r w:rsidRPr="00E145FD">
              <w:rPr>
                <w:rFonts w:cs="Arial"/>
                <w:b/>
                <w:i/>
                <w:color w:val="C00000"/>
                <w:sz w:val="28"/>
                <w:szCs w:val="28"/>
                <w:lang w:eastAsia="en-US"/>
              </w:rPr>
              <w:t>Sprachlernkompetenz</w:t>
            </w:r>
          </w:p>
        </w:tc>
        <w:tc>
          <w:tcPr>
            <w:tcW w:w="3617" w:type="dxa"/>
            <w:gridSpan w:val="4"/>
            <w:vMerge w:val="restart"/>
            <w:tcBorders>
              <w:top w:val="single" w:sz="4" w:space="0" w:color="auto"/>
              <w:left w:val="single" w:sz="8" w:space="0" w:color="000000"/>
              <w:bottom w:val="single" w:sz="8" w:space="0" w:color="000000"/>
            </w:tcBorders>
          </w:tcPr>
          <w:p w14:paraId="600024BB" w14:textId="77777777" w:rsidR="00DB120A" w:rsidRPr="00363A8B" w:rsidRDefault="00DB120A" w:rsidP="00981252">
            <w:pPr>
              <w:snapToGrid w:val="0"/>
              <w:rPr>
                <w:b/>
                <w:szCs w:val="22"/>
              </w:rPr>
            </w:pPr>
            <w:r w:rsidRPr="00363A8B">
              <w:rPr>
                <w:b/>
                <w:sz w:val="22"/>
                <w:szCs w:val="22"/>
              </w:rPr>
              <w:t>Neueinsetzende</w:t>
            </w:r>
            <w:r>
              <w:rPr>
                <w:b/>
                <w:sz w:val="22"/>
                <w:szCs w:val="22"/>
              </w:rPr>
              <w:t xml:space="preserve"> </w:t>
            </w:r>
            <w:r w:rsidRPr="00363A8B">
              <w:rPr>
                <w:b/>
                <w:sz w:val="22"/>
                <w:szCs w:val="22"/>
              </w:rPr>
              <w:t xml:space="preserve">Fremdsprache </w:t>
            </w:r>
          </w:p>
          <w:p w14:paraId="008E1199" w14:textId="77777777" w:rsidR="00DB120A" w:rsidRPr="00363A8B" w:rsidRDefault="00DB120A" w:rsidP="00981252">
            <w:pPr>
              <w:snapToGrid w:val="0"/>
              <w:jc w:val="center"/>
              <w:rPr>
                <w:b/>
                <w:szCs w:val="22"/>
              </w:rPr>
            </w:pPr>
            <w:r w:rsidRPr="00363A8B">
              <w:rPr>
                <w:b/>
                <w:sz w:val="22"/>
                <w:szCs w:val="22"/>
              </w:rPr>
              <w:t xml:space="preserve">Einführungsphase 1.Hj. 2.Q, </w:t>
            </w:r>
          </w:p>
          <w:p w14:paraId="6545D121" w14:textId="77777777" w:rsidR="00DB120A" w:rsidRPr="003B151C" w:rsidRDefault="00DB120A" w:rsidP="00981252">
            <w:pPr>
              <w:ind w:left="882" w:hanging="882"/>
              <w:jc w:val="center"/>
              <w:rPr>
                <w:rFonts w:cs="Arial"/>
                <w:b/>
                <w:szCs w:val="22"/>
              </w:rPr>
            </w:pPr>
          </w:p>
          <w:p w14:paraId="4274C1D2" w14:textId="77777777" w:rsidR="00DB120A" w:rsidRPr="00F40458" w:rsidRDefault="00DB120A" w:rsidP="00981252">
            <w:pPr>
              <w:ind w:left="882" w:hanging="882"/>
              <w:jc w:val="center"/>
              <w:rPr>
                <w:rFonts w:cs="Arial"/>
                <w:i/>
                <w:szCs w:val="22"/>
                <w:lang w:val="pt-BR"/>
              </w:rPr>
            </w:pPr>
            <w:r w:rsidRPr="007422A5">
              <w:rPr>
                <w:rFonts w:cs="Arial"/>
                <w:b/>
                <w:sz w:val="22"/>
                <w:szCs w:val="22"/>
                <w:lang w:val="es-ES"/>
              </w:rPr>
              <w:t>Thema</w:t>
            </w:r>
            <w:r w:rsidRPr="007422A5">
              <w:rPr>
                <w:rFonts w:cs="Arial"/>
                <w:sz w:val="22"/>
                <w:szCs w:val="22"/>
                <w:lang w:val="es-ES"/>
              </w:rPr>
              <w:t xml:space="preserve">:  </w:t>
            </w:r>
            <w:r>
              <w:rPr>
                <w:rFonts w:cs="Arial"/>
                <w:b/>
                <w:sz w:val="22"/>
                <w:szCs w:val="22"/>
                <w:lang w:val="pt-BR"/>
              </w:rPr>
              <w:t>Vida em família</w:t>
            </w:r>
          </w:p>
          <w:p w14:paraId="143C6AA3" w14:textId="77777777" w:rsidR="00DB120A" w:rsidRDefault="00DB120A" w:rsidP="00981252">
            <w:pPr>
              <w:jc w:val="center"/>
              <w:rPr>
                <w:rFonts w:cs="Arial"/>
                <w:i/>
                <w:szCs w:val="22"/>
                <w:lang w:val="pt-BR"/>
              </w:rPr>
            </w:pPr>
            <w:r w:rsidRPr="00F40458">
              <w:rPr>
                <w:rFonts w:cs="Arial"/>
                <w:i/>
                <w:sz w:val="22"/>
                <w:szCs w:val="22"/>
                <w:lang w:val="pt-BR"/>
              </w:rPr>
              <w:t xml:space="preserve">- </w:t>
            </w:r>
            <w:r>
              <w:rPr>
                <w:rFonts w:cs="Arial"/>
                <w:i/>
                <w:sz w:val="22"/>
                <w:szCs w:val="22"/>
                <w:lang w:val="pt-BR"/>
              </w:rPr>
              <w:t>Famílias</w:t>
            </w:r>
          </w:p>
          <w:p w14:paraId="6CD39E6B" w14:textId="77777777" w:rsidR="00DB120A" w:rsidRDefault="00DB120A" w:rsidP="00981252">
            <w:pPr>
              <w:jc w:val="center"/>
              <w:rPr>
                <w:rFonts w:cs="Arial"/>
                <w:i/>
                <w:szCs w:val="22"/>
                <w:lang w:val="pt-BR"/>
              </w:rPr>
            </w:pPr>
            <w:r>
              <w:rPr>
                <w:rFonts w:cs="Arial"/>
                <w:i/>
                <w:sz w:val="22"/>
                <w:szCs w:val="22"/>
                <w:lang w:val="pt-BR"/>
              </w:rPr>
              <w:t>- A rotina diária</w:t>
            </w:r>
          </w:p>
          <w:p w14:paraId="0D715959" w14:textId="77777777" w:rsidR="00DB120A" w:rsidRPr="007422A5" w:rsidRDefault="00DB120A" w:rsidP="00981252">
            <w:pPr>
              <w:jc w:val="center"/>
              <w:rPr>
                <w:rFonts w:cs="Arial"/>
                <w:szCs w:val="22"/>
                <w:lang w:val="es-ES"/>
              </w:rPr>
            </w:pPr>
          </w:p>
          <w:p w14:paraId="507D6327" w14:textId="77777777" w:rsidR="00DB120A" w:rsidRDefault="00DB120A" w:rsidP="00981252">
            <w:pPr>
              <w:jc w:val="center"/>
              <w:rPr>
                <w:sz w:val="20"/>
              </w:rPr>
            </w:pPr>
            <w:r w:rsidRPr="00246865">
              <w:rPr>
                <w:sz w:val="20"/>
              </w:rPr>
              <w:t>Gesamtstundenkontingent:</w:t>
            </w:r>
          </w:p>
          <w:p w14:paraId="7551B55E" w14:textId="77777777" w:rsidR="00DB120A" w:rsidRDefault="00DB120A" w:rsidP="00BE6BEF">
            <w:pPr>
              <w:jc w:val="center"/>
              <w:rPr>
                <w:b/>
              </w:rPr>
            </w:pPr>
            <w:r w:rsidRPr="00246865">
              <w:rPr>
                <w:sz w:val="20"/>
              </w:rPr>
              <w:t xml:space="preserve"> ca. </w:t>
            </w:r>
            <w:r>
              <w:rPr>
                <w:sz w:val="20"/>
              </w:rPr>
              <w:t xml:space="preserve">20 – 24 </w:t>
            </w:r>
            <w:r w:rsidRPr="00246865">
              <w:rPr>
                <w:bCs/>
                <w:sz w:val="20"/>
              </w:rPr>
              <w:t xml:space="preserve">Std. </w:t>
            </w:r>
          </w:p>
        </w:tc>
        <w:tc>
          <w:tcPr>
            <w:tcW w:w="5849" w:type="dxa"/>
            <w:gridSpan w:val="3"/>
            <w:tcBorders>
              <w:top w:val="single" w:sz="4" w:space="0" w:color="auto"/>
              <w:left w:val="single" w:sz="8" w:space="0" w:color="000000"/>
              <w:bottom w:val="single" w:sz="2" w:space="0" w:color="000000"/>
              <w:right w:val="single" w:sz="8" w:space="0" w:color="000000"/>
            </w:tcBorders>
            <w:vAlign w:val="center"/>
          </w:tcPr>
          <w:p w14:paraId="5AA7CE0F" w14:textId="77777777" w:rsidR="00DB120A" w:rsidRPr="00D77DB4" w:rsidRDefault="00DB120A" w:rsidP="00E145FD">
            <w:pPr>
              <w:jc w:val="center"/>
              <w:rPr>
                <w:b/>
                <w:color w:val="993300"/>
                <w:sz w:val="28"/>
                <w:szCs w:val="28"/>
              </w:rPr>
            </w:pPr>
            <w:r w:rsidRPr="00E145FD">
              <w:rPr>
                <w:rFonts w:cs="Arial"/>
                <w:b/>
                <w:i/>
                <w:color w:val="C00000"/>
                <w:sz w:val="28"/>
                <w:szCs w:val="28"/>
                <w:lang w:eastAsia="en-US"/>
              </w:rPr>
              <w:t>Sprachbewusstheit</w:t>
            </w:r>
          </w:p>
        </w:tc>
      </w:tr>
      <w:tr w:rsidR="00DB120A" w14:paraId="6ACE1B59" w14:textId="77777777" w:rsidTr="00D256C7">
        <w:trPr>
          <w:trHeight w:val="1102"/>
        </w:trPr>
        <w:tc>
          <w:tcPr>
            <w:tcW w:w="5223" w:type="dxa"/>
            <w:gridSpan w:val="3"/>
            <w:tcBorders>
              <w:top w:val="single" w:sz="2" w:space="0" w:color="000000"/>
              <w:left w:val="single" w:sz="8" w:space="0" w:color="000000"/>
              <w:bottom w:val="single" w:sz="4" w:space="0" w:color="000000"/>
            </w:tcBorders>
          </w:tcPr>
          <w:p w14:paraId="71A7A9F7" w14:textId="77777777" w:rsidR="00DB120A" w:rsidRPr="00C16897" w:rsidRDefault="00DB120A" w:rsidP="00981252">
            <w:pPr>
              <w:jc w:val="left"/>
              <w:rPr>
                <w:sz w:val="18"/>
                <w:szCs w:val="18"/>
              </w:rPr>
            </w:pPr>
            <w:r>
              <w:rPr>
                <w:sz w:val="18"/>
                <w:szCs w:val="18"/>
              </w:rPr>
              <w:t xml:space="preserve">Auf der Grundlage der bereits erworbenen Mehrsprachigkeit </w:t>
            </w:r>
            <w:r w:rsidRPr="00C16897">
              <w:rPr>
                <w:sz w:val="18"/>
                <w:szCs w:val="18"/>
              </w:rPr>
              <w:t xml:space="preserve">Strategien </w:t>
            </w:r>
            <w:r>
              <w:rPr>
                <w:sz w:val="18"/>
                <w:szCs w:val="18"/>
              </w:rPr>
              <w:t>der</w:t>
            </w:r>
            <w:r w:rsidRPr="00C16897">
              <w:rPr>
                <w:sz w:val="18"/>
                <w:szCs w:val="18"/>
              </w:rPr>
              <w:t xml:space="preserve"> Worterschließung</w:t>
            </w:r>
            <w:r>
              <w:rPr>
                <w:sz w:val="18"/>
                <w:szCs w:val="18"/>
              </w:rPr>
              <w:t xml:space="preserve"> weiterentwickeln.</w:t>
            </w:r>
            <w:r w:rsidRPr="00C16897">
              <w:rPr>
                <w:sz w:val="18"/>
                <w:szCs w:val="18"/>
              </w:rPr>
              <w:t xml:space="preserve"> </w:t>
            </w:r>
          </w:p>
          <w:p w14:paraId="48305141" w14:textId="77777777" w:rsidR="00DB120A" w:rsidRDefault="00DB120A" w:rsidP="00981252">
            <w:pPr>
              <w:rPr>
                <w:rFonts w:cs="Arial"/>
                <w:color w:val="000000"/>
                <w:sz w:val="18"/>
                <w:szCs w:val="18"/>
                <w:lang w:eastAsia="ar-SA"/>
              </w:rPr>
            </w:pPr>
            <w:r>
              <w:rPr>
                <w:rFonts w:cs="Arial"/>
                <w:color w:val="000000"/>
                <w:sz w:val="18"/>
                <w:szCs w:val="18"/>
                <w:lang w:eastAsia="ar-SA"/>
              </w:rPr>
              <w:t>K</w:t>
            </w:r>
            <w:r w:rsidRPr="006039C5">
              <w:rPr>
                <w:rFonts w:cs="Arial"/>
                <w:color w:val="000000"/>
                <w:sz w:val="18"/>
                <w:szCs w:val="18"/>
                <w:lang w:eastAsia="ar-SA"/>
              </w:rPr>
              <w:t>ooperative Arbeitsformen durchführen, zweisprachige Wörterbücher</w:t>
            </w:r>
            <w:r>
              <w:rPr>
                <w:rFonts w:cs="Arial"/>
                <w:color w:val="000000"/>
                <w:sz w:val="18"/>
                <w:szCs w:val="18"/>
                <w:lang w:eastAsia="ar-SA"/>
              </w:rPr>
              <w:t xml:space="preserve"> nutzen</w:t>
            </w:r>
            <w:r w:rsidRPr="006039C5">
              <w:rPr>
                <w:rFonts w:cs="Arial"/>
                <w:color w:val="000000"/>
                <w:sz w:val="18"/>
                <w:szCs w:val="18"/>
                <w:lang w:eastAsia="ar-SA"/>
              </w:rPr>
              <w:t>, kontinuierlich eigene Fehlerschwerpunkte bearbeiten.</w:t>
            </w:r>
          </w:p>
          <w:p w14:paraId="00AA1371" w14:textId="77777777" w:rsidR="00DB120A" w:rsidRPr="00B74077" w:rsidRDefault="00DB120A" w:rsidP="00981252">
            <w:pPr>
              <w:rPr>
                <w:szCs w:val="22"/>
              </w:rPr>
            </w:pPr>
          </w:p>
        </w:tc>
        <w:tc>
          <w:tcPr>
            <w:tcW w:w="3617" w:type="dxa"/>
            <w:gridSpan w:val="4"/>
            <w:vMerge/>
            <w:tcBorders>
              <w:top w:val="single" w:sz="8" w:space="0" w:color="000000"/>
              <w:left w:val="single" w:sz="8" w:space="0" w:color="000000"/>
              <w:bottom w:val="single" w:sz="8" w:space="0" w:color="000000"/>
            </w:tcBorders>
          </w:tcPr>
          <w:p w14:paraId="17B88DF3" w14:textId="77777777" w:rsidR="00DB120A" w:rsidRPr="00B74077" w:rsidRDefault="00DB120A" w:rsidP="00981252">
            <w:pPr>
              <w:snapToGrid w:val="0"/>
              <w:jc w:val="center"/>
              <w:rPr>
                <w:b/>
                <w:szCs w:val="22"/>
              </w:rPr>
            </w:pPr>
          </w:p>
        </w:tc>
        <w:tc>
          <w:tcPr>
            <w:tcW w:w="5849" w:type="dxa"/>
            <w:gridSpan w:val="3"/>
            <w:tcBorders>
              <w:top w:val="single" w:sz="2" w:space="0" w:color="000000"/>
              <w:left w:val="single" w:sz="8" w:space="0" w:color="000000"/>
              <w:bottom w:val="single" w:sz="4" w:space="0" w:color="000000"/>
              <w:right w:val="single" w:sz="8" w:space="0" w:color="000000"/>
            </w:tcBorders>
          </w:tcPr>
          <w:p w14:paraId="1E2A6A17" w14:textId="77777777" w:rsidR="00DB120A" w:rsidRPr="00297DBB" w:rsidRDefault="00DB120A" w:rsidP="00981252">
            <w:pPr>
              <w:pStyle w:val="einzug-1"/>
              <w:numPr>
                <w:ilvl w:val="0"/>
                <w:numId w:val="0"/>
              </w:numPr>
              <w:tabs>
                <w:tab w:val="clear" w:pos="284"/>
              </w:tabs>
              <w:spacing w:before="120" w:after="120" w:line="240" w:lineRule="auto"/>
              <w:rPr>
                <w:sz w:val="18"/>
                <w:szCs w:val="18"/>
              </w:rPr>
            </w:pPr>
            <w:r w:rsidRPr="00297DBB">
              <w:rPr>
                <w:sz w:val="18"/>
                <w:szCs w:val="18"/>
              </w:rPr>
              <w:t>Grundlegende sprachliche Regelmäßigkeiten der portugiesischen Sprache erkennen und benennen.</w:t>
            </w:r>
          </w:p>
          <w:p w14:paraId="5C34A5EB" w14:textId="77777777" w:rsidR="00DB120A" w:rsidRPr="00B74077" w:rsidRDefault="00DB120A" w:rsidP="00981252">
            <w:pPr>
              <w:rPr>
                <w:i/>
                <w:szCs w:val="22"/>
              </w:rPr>
            </w:pPr>
          </w:p>
        </w:tc>
      </w:tr>
      <w:tr w:rsidR="00DB120A" w14:paraId="02C95D87" w14:textId="77777777" w:rsidTr="00D256C7">
        <w:trPr>
          <w:trHeight w:val="644"/>
        </w:trPr>
        <w:tc>
          <w:tcPr>
            <w:tcW w:w="14689" w:type="dxa"/>
            <w:gridSpan w:val="10"/>
            <w:tcBorders>
              <w:top w:val="single" w:sz="4" w:space="0" w:color="000000"/>
              <w:left w:val="single" w:sz="8" w:space="0" w:color="000000"/>
              <w:bottom w:val="single" w:sz="2" w:space="0" w:color="000000"/>
              <w:right w:val="single" w:sz="8" w:space="0" w:color="000000"/>
            </w:tcBorders>
            <w:vAlign w:val="center"/>
          </w:tcPr>
          <w:p w14:paraId="7FFC07EF" w14:textId="77777777" w:rsidR="00DB120A" w:rsidRPr="00D77DB4" w:rsidRDefault="00DB120A" w:rsidP="00E145FD">
            <w:pPr>
              <w:jc w:val="center"/>
              <w:rPr>
                <w:b/>
                <w:color w:val="993300"/>
                <w:sz w:val="28"/>
                <w:szCs w:val="28"/>
              </w:rPr>
            </w:pPr>
            <w:r w:rsidRPr="00E145FD">
              <w:rPr>
                <w:rFonts w:cs="Arial"/>
                <w:b/>
                <w:i/>
                <w:color w:val="C00000"/>
                <w:sz w:val="28"/>
                <w:szCs w:val="28"/>
                <w:lang w:eastAsia="en-US"/>
              </w:rPr>
              <w:lastRenderedPageBreak/>
              <w:t>Text- und Medienkompetenz</w:t>
            </w:r>
          </w:p>
        </w:tc>
      </w:tr>
      <w:tr w:rsidR="00DB120A" w14:paraId="120344AF" w14:textId="77777777" w:rsidTr="00D256C7">
        <w:trPr>
          <w:trHeight w:val="499"/>
        </w:trPr>
        <w:tc>
          <w:tcPr>
            <w:tcW w:w="14689" w:type="dxa"/>
            <w:gridSpan w:val="10"/>
            <w:tcBorders>
              <w:top w:val="single" w:sz="2" w:space="0" w:color="000000"/>
              <w:left w:val="single" w:sz="8" w:space="0" w:color="000000"/>
              <w:bottom w:val="single" w:sz="8" w:space="0" w:color="000000"/>
              <w:right w:val="single" w:sz="8" w:space="0" w:color="000000"/>
            </w:tcBorders>
          </w:tcPr>
          <w:p w14:paraId="0215C7B5" w14:textId="77777777" w:rsidR="00DB120A" w:rsidRPr="00D256C7" w:rsidRDefault="00DB120A" w:rsidP="00D256C7">
            <w:pPr>
              <w:spacing w:before="60"/>
              <w:rPr>
                <w:sz w:val="18"/>
                <w:szCs w:val="18"/>
              </w:rPr>
            </w:pPr>
            <w:r w:rsidRPr="00D256C7">
              <w:rPr>
                <w:sz w:val="18"/>
                <w:szCs w:val="18"/>
              </w:rPr>
              <w:t xml:space="preserve">Produktionsorientierter Umgang mit didaktisierten sowie weniger komplexen authentischen Texten der privaten und öffentlichen Kommunikation, z.B. Emails, Internetbeiträge, Dialoge. </w:t>
            </w:r>
          </w:p>
          <w:p w14:paraId="189B1F0F" w14:textId="77777777" w:rsidR="00DB120A" w:rsidRPr="00B74077" w:rsidRDefault="00DB120A" w:rsidP="00981252">
            <w:pPr>
              <w:rPr>
                <w:szCs w:val="22"/>
              </w:rPr>
            </w:pPr>
          </w:p>
        </w:tc>
      </w:tr>
      <w:tr w:rsidR="00DB120A" w14:paraId="0B4820CB" w14:textId="77777777" w:rsidTr="00D256C7">
        <w:trPr>
          <w:trHeight w:val="515"/>
        </w:trPr>
        <w:tc>
          <w:tcPr>
            <w:tcW w:w="14689" w:type="dxa"/>
            <w:gridSpan w:val="10"/>
            <w:tcBorders>
              <w:top w:val="single" w:sz="8" w:space="0" w:color="000000"/>
              <w:left w:val="single" w:sz="8" w:space="0" w:color="000000"/>
              <w:right w:val="single" w:sz="8" w:space="0" w:color="000000"/>
            </w:tcBorders>
            <w:vAlign w:val="center"/>
          </w:tcPr>
          <w:p w14:paraId="226EAF4F" w14:textId="77777777" w:rsidR="00DB120A" w:rsidRPr="00D77DB4" w:rsidRDefault="00DB120A" w:rsidP="00981252">
            <w:pPr>
              <w:snapToGrid w:val="0"/>
              <w:jc w:val="center"/>
              <w:rPr>
                <w:b/>
                <w:color w:val="0000FF"/>
                <w:szCs w:val="22"/>
              </w:rPr>
            </w:pPr>
            <w:r w:rsidRPr="00D77DB4">
              <w:rPr>
                <w:b/>
                <w:color w:val="0000FF"/>
                <w:sz w:val="22"/>
                <w:szCs w:val="22"/>
              </w:rPr>
              <w:t>Sonstige fachinterne Absprachen</w:t>
            </w:r>
          </w:p>
        </w:tc>
      </w:tr>
      <w:tr w:rsidR="00DB120A" w14:paraId="5B667A3D" w14:textId="77777777" w:rsidTr="00D256C7">
        <w:trPr>
          <w:trHeight w:val="449"/>
        </w:trPr>
        <w:tc>
          <w:tcPr>
            <w:tcW w:w="6108" w:type="dxa"/>
            <w:gridSpan w:val="5"/>
            <w:tcBorders>
              <w:top w:val="single" w:sz="4" w:space="0" w:color="000000"/>
              <w:left w:val="single" w:sz="8" w:space="0" w:color="000000"/>
              <w:bottom w:val="single" w:sz="8" w:space="0" w:color="000000"/>
            </w:tcBorders>
            <w:vAlign w:val="center"/>
          </w:tcPr>
          <w:p w14:paraId="691ECAC2" w14:textId="77777777" w:rsidR="00DB120A" w:rsidRDefault="00DB120A" w:rsidP="00D256C7">
            <w:pPr>
              <w:snapToGrid w:val="0"/>
              <w:spacing w:before="60"/>
              <w:jc w:val="center"/>
              <w:rPr>
                <w:b/>
                <w:szCs w:val="22"/>
              </w:rPr>
            </w:pPr>
            <w:r w:rsidRPr="00B74077">
              <w:rPr>
                <w:b/>
                <w:sz w:val="22"/>
                <w:szCs w:val="22"/>
              </w:rPr>
              <w:t>L</w:t>
            </w:r>
            <w:r>
              <w:rPr>
                <w:b/>
                <w:sz w:val="22"/>
                <w:szCs w:val="22"/>
              </w:rPr>
              <w:t>ernerfolgsüberprüfung</w:t>
            </w:r>
          </w:p>
          <w:p w14:paraId="5D556B76" w14:textId="77777777" w:rsidR="00DB120A" w:rsidRPr="00D256C7" w:rsidRDefault="00DB120A" w:rsidP="00981252">
            <w:pPr>
              <w:snapToGrid w:val="0"/>
              <w:rPr>
                <w:sz w:val="18"/>
                <w:szCs w:val="18"/>
              </w:rPr>
            </w:pPr>
            <w:r w:rsidRPr="00D256C7">
              <w:rPr>
                <w:sz w:val="18"/>
                <w:szCs w:val="18"/>
              </w:rPr>
              <w:t>Klausur</w:t>
            </w:r>
          </w:p>
          <w:p w14:paraId="310878CB" w14:textId="77777777" w:rsidR="00DB120A" w:rsidRPr="00D256C7" w:rsidRDefault="00DB120A" w:rsidP="0025009D">
            <w:pPr>
              <w:numPr>
                <w:ilvl w:val="0"/>
                <w:numId w:val="20"/>
              </w:numPr>
              <w:snapToGrid w:val="0"/>
              <w:rPr>
                <w:sz w:val="18"/>
                <w:szCs w:val="18"/>
              </w:rPr>
            </w:pPr>
            <w:r w:rsidRPr="00D256C7">
              <w:rPr>
                <w:b/>
                <w:sz w:val="18"/>
                <w:szCs w:val="18"/>
              </w:rPr>
              <w:t>verpflichtender Prüfungsteil:</w:t>
            </w:r>
            <w:r w:rsidRPr="00D256C7">
              <w:rPr>
                <w:sz w:val="18"/>
                <w:szCs w:val="18"/>
              </w:rPr>
              <w:t xml:space="preserve"> Schreiben (z.B.  </w:t>
            </w:r>
            <w:r>
              <w:rPr>
                <w:sz w:val="18"/>
                <w:szCs w:val="18"/>
              </w:rPr>
              <w:t xml:space="preserve">Beschreibung des Alltags in einer Email an den Austauschpartner </w:t>
            </w:r>
            <w:r w:rsidRPr="00D256C7">
              <w:rPr>
                <w:sz w:val="18"/>
                <w:szCs w:val="18"/>
              </w:rPr>
              <w:t>)</w:t>
            </w:r>
          </w:p>
          <w:p w14:paraId="2D0EBEF1" w14:textId="77777777" w:rsidR="00DB120A" w:rsidRPr="00D256C7" w:rsidRDefault="00DB120A" w:rsidP="0025009D">
            <w:pPr>
              <w:numPr>
                <w:ilvl w:val="0"/>
                <w:numId w:val="20"/>
              </w:numPr>
              <w:snapToGrid w:val="0"/>
              <w:rPr>
                <w:sz w:val="18"/>
                <w:szCs w:val="18"/>
              </w:rPr>
            </w:pPr>
            <w:r w:rsidRPr="00D256C7">
              <w:rPr>
                <w:b/>
                <w:sz w:val="18"/>
                <w:szCs w:val="18"/>
              </w:rPr>
              <w:t>weitere Prüfungsteil</w:t>
            </w:r>
            <w:r>
              <w:rPr>
                <w:b/>
                <w:sz w:val="18"/>
                <w:szCs w:val="18"/>
              </w:rPr>
              <w:t>e</w:t>
            </w:r>
            <w:r w:rsidRPr="00D256C7">
              <w:rPr>
                <w:b/>
                <w:sz w:val="18"/>
                <w:szCs w:val="18"/>
              </w:rPr>
              <w:t>:</w:t>
            </w:r>
            <w:r w:rsidRPr="00D256C7">
              <w:rPr>
                <w:sz w:val="18"/>
                <w:szCs w:val="18"/>
              </w:rPr>
              <w:t xml:space="preserve"> Lesen </w:t>
            </w:r>
            <w:r>
              <w:rPr>
                <w:sz w:val="18"/>
                <w:szCs w:val="18"/>
              </w:rPr>
              <w:t xml:space="preserve">isoliert </w:t>
            </w:r>
            <w:r w:rsidRPr="00D256C7">
              <w:rPr>
                <w:sz w:val="18"/>
                <w:szCs w:val="18"/>
              </w:rPr>
              <w:t>und Sprachmittlung</w:t>
            </w:r>
          </w:p>
          <w:p w14:paraId="29BFEA0F" w14:textId="77777777" w:rsidR="00DB120A" w:rsidRPr="00B74077" w:rsidRDefault="00DB120A" w:rsidP="00981252">
            <w:pPr>
              <w:snapToGrid w:val="0"/>
              <w:rPr>
                <w:szCs w:val="22"/>
              </w:rPr>
            </w:pPr>
          </w:p>
        </w:tc>
        <w:tc>
          <w:tcPr>
            <w:tcW w:w="8581" w:type="dxa"/>
            <w:gridSpan w:val="5"/>
            <w:tcBorders>
              <w:top w:val="single" w:sz="4" w:space="0" w:color="000000"/>
              <w:left w:val="single" w:sz="4" w:space="0" w:color="000000"/>
              <w:bottom w:val="single" w:sz="8" w:space="0" w:color="000000"/>
              <w:right w:val="single" w:sz="8" w:space="0" w:color="000000"/>
            </w:tcBorders>
          </w:tcPr>
          <w:p w14:paraId="4283185E" w14:textId="77777777" w:rsidR="00DB120A" w:rsidRPr="00B74077" w:rsidRDefault="00DB120A" w:rsidP="00D256C7">
            <w:pPr>
              <w:snapToGrid w:val="0"/>
              <w:spacing w:before="60"/>
              <w:jc w:val="center"/>
              <w:rPr>
                <w:b/>
                <w:szCs w:val="22"/>
              </w:rPr>
            </w:pPr>
            <w:r w:rsidRPr="00B74077">
              <w:rPr>
                <w:b/>
                <w:sz w:val="22"/>
                <w:szCs w:val="22"/>
              </w:rPr>
              <w:t xml:space="preserve">Projektvorhaben: </w:t>
            </w:r>
          </w:p>
          <w:p w14:paraId="3A4A9C99" w14:textId="77777777" w:rsidR="00DB120A" w:rsidRPr="00D256C7" w:rsidRDefault="00DB120A" w:rsidP="00981252">
            <w:pPr>
              <w:rPr>
                <w:sz w:val="18"/>
                <w:szCs w:val="18"/>
              </w:rPr>
            </w:pPr>
            <w:r w:rsidRPr="00D256C7">
              <w:rPr>
                <w:sz w:val="18"/>
                <w:szCs w:val="18"/>
              </w:rPr>
              <w:t>Z.B. : Erstellung und Ausstellung einer Fotostory zur Tagesroutine.</w:t>
            </w:r>
          </w:p>
        </w:tc>
      </w:tr>
    </w:tbl>
    <w:p w14:paraId="056C5C24" w14:textId="77777777" w:rsidR="00DB120A" w:rsidRDefault="00DB120A" w:rsidP="002D45E5">
      <w:pPr>
        <w:rPr>
          <w:b/>
        </w:rPr>
      </w:pPr>
    </w:p>
    <w:p w14:paraId="29178CB9" w14:textId="77777777" w:rsidR="00DB120A" w:rsidRDefault="00DB120A" w:rsidP="002D45E5">
      <w:pPr>
        <w:rPr>
          <w:b/>
        </w:rPr>
      </w:pPr>
    </w:p>
    <w:p w14:paraId="077E5F2A" w14:textId="77777777" w:rsidR="00DB120A" w:rsidRDefault="00DB120A" w:rsidP="002D45E5">
      <w:pPr>
        <w:rPr>
          <w:b/>
        </w:rPr>
      </w:pPr>
    </w:p>
    <w:p w14:paraId="16158C74" w14:textId="77777777" w:rsidR="00DB120A" w:rsidRDefault="00DB120A" w:rsidP="002D45E5">
      <w:pPr>
        <w:rPr>
          <w:b/>
        </w:rPr>
      </w:pPr>
    </w:p>
    <w:p w14:paraId="53B9E879" w14:textId="77777777" w:rsidR="00DB120A" w:rsidRDefault="00DB120A" w:rsidP="002D45E5">
      <w:pPr>
        <w:rPr>
          <w:b/>
        </w:rPr>
      </w:pPr>
    </w:p>
    <w:p w14:paraId="1E185BDA" w14:textId="77777777" w:rsidR="00DB120A" w:rsidRDefault="00DB120A" w:rsidP="002D45E5">
      <w:pPr>
        <w:rPr>
          <w:b/>
        </w:rPr>
      </w:pPr>
    </w:p>
    <w:p w14:paraId="27887145" w14:textId="77777777" w:rsidR="00DB120A" w:rsidRDefault="00DB120A" w:rsidP="002D45E5">
      <w:pPr>
        <w:rPr>
          <w:b/>
        </w:rPr>
      </w:pPr>
    </w:p>
    <w:p w14:paraId="386E2AF3" w14:textId="77777777" w:rsidR="00DB120A" w:rsidRDefault="00DB120A" w:rsidP="002D45E5">
      <w:pPr>
        <w:rPr>
          <w:b/>
        </w:rPr>
      </w:pPr>
    </w:p>
    <w:p w14:paraId="75727FAB" w14:textId="77777777" w:rsidR="00DB120A" w:rsidRDefault="00DB120A" w:rsidP="002D45E5">
      <w:pPr>
        <w:rPr>
          <w:b/>
        </w:rPr>
      </w:pPr>
    </w:p>
    <w:p w14:paraId="4498C9B1" w14:textId="77777777" w:rsidR="00DB120A" w:rsidRDefault="00DB120A" w:rsidP="002D45E5">
      <w:pPr>
        <w:rPr>
          <w:b/>
        </w:rPr>
      </w:pPr>
    </w:p>
    <w:p w14:paraId="347E6DD5" w14:textId="77777777" w:rsidR="00DB120A" w:rsidRDefault="00DB120A" w:rsidP="002D45E5">
      <w:pPr>
        <w:rPr>
          <w:b/>
        </w:rPr>
      </w:pPr>
    </w:p>
    <w:p w14:paraId="714858BF" w14:textId="77777777" w:rsidR="00DB120A" w:rsidRDefault="00DB120A" w:rsidP="002D45E5">
      <w:pPr>
        <w:rPr>
          <w:b/>
        </w:rPr>
      </w:pPr>
    </w:p>
    <w:p w14:paraId="7F818574" w14:textId="77777777" w:rsidR="00DB120A" w:rsidRDefault="00DB120A" w:rsidP="002D45E5">
      <w:pPr>
        <w:rPr>
          <w:b/>
        </w:rPr>
      </w:pPr>
    </w:p>
    <w:p w14:paraId="26E9ACE7" w14:textId="77777777" w:rsidR="00DB120A" w:rsidRDefault="00DB120A" w:rsidP="002D45E5">
      <w:pPr>
        <w:rPr>
          <w:b/>
        </w:rPr>
      </w:pPr>
    </w:p>
    <w:p w14:paraId="6D9AD3D6" w14:textId="77777777" w:rsidR="00DB120A" w:rsidRDefault="00DB120A" w:rsidP="002D45E5">
      <w:pPr>
        <w:rPr>
          <w:b/>
        </w:rPr>
      </w:pPr>
    </w:p>
    <w:p w14:paraId="67BDA23D" w14:textId="77777777" w:rsidR="00DB120A" w:rsidRDefault="00DB120A" w:rsidP="002D45E5">
      <w:pPr>
        <w:rPr>
          <w:b/>
        </w:rPr>
      </w:pPr>
    </w:p>
    <w:p w14:paraId="7105F4C5" w14:textId="77777777" w:rsidR="00DB120A" w:rsidRDefault="00DB120A" w:rsidP="002D45E5">
      <w:pPr>
        <w:rPr>
          <w:b/>
        </w:rPr>
      </w:pPr>
    </w:p>
    <w:p w14:paraId="0C8C1804" w14:textId="77777777" w:rsidR="00DB120A" w:rsidRDefault="00DB120A" w:rsidP="002D45E5">
      <w:pPr>
        <w:rPr>
          <w:b/>
        </w:rPr>
      </w:pPr>
    </w:p>
    <w:p w14:paraId="7581FB09" w14:textId="77777777" w:rsidR="00DB120A" w:rsidRPr="002D45E5" w:rsidRDefault="00DB120A" w:rsidP="002D45E5">
      <w:pPr>
        <w:rPr>
          <w:b/>
        </w:rPr>
      </w:pPr>
      <w:r>
        <w:rPr>
          <w:b/>
        </w:rPr>
        <w:t>1.Halbjahr, 1. Quartal im neueinsetzenden Grundkurs, Qualifikationsphase 2</w:t>
      </w:r>
    </w:p>
    <w:p w14:paraId="16888135" w14:textId="77777777" w:rsidR="00DB120A" w:rsidRPr="002D45E5" w:rsidRDefault="00DB120A" w:rsidP="002D45E5"/>
    <w:tbl>
      <w:tblPr>
        <w:tblW w:w="1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9"/>
        <w:gridCol w:w="1430"/>
        <w:gridCol w:w="730"/>
        <w:gridCol w:w="121"/>
        <w:gridCol w:w="1409"/>
        <w:gridCol w:w="1530"/>
        <w:gridCol w:w="1019"/>
        <w:gridCol w:w="421"/>
        <w:gridCol w:w="1620"/>
        <w:gridCol w:w="3836"/>
      </w:tblGrid>
      <w:tr w:rsidR="00DB120A" w:rsidRPr="002D45E5" w14:paraId="3A67A93A" w14:textId="77777777" w:rsidTr="00B66BF6">
        <w:tc>
          <w:tcPr>
            <w:tcW w:w="14785" w:type="dxa"/>
            <w:gridSpan w:val="10"/>
          </w:tcPr>
          <w:p w14:paraId="0DD18854" w14:textId="77777777" w:rsidR="00DB120A" w:rsidRPr="002D45E5" w:rsidRDefault="00DB120A" w:rsidP="002D45E5">
            <w:pPr>
              <w:jc w:val="center"/>
              <w:rPr>
                <w:rFonts w:cs="Arial"/>
                <w:b/>
                <w:i/>
                <w:color w:val="C00000"/>
                <w:sz w:val="28"/>
                <w:szCs w:val="28"/>
                <w:lang w:eastAsia="en-US"/>
              </w:rPr>
            </w:pPr>
            <w:r w:rsidRPr="002D45E5">
              <w:rPr>
                <w:rFonts w:cs="Arial"/>
                <w:b/>
                <w:i/>
                <w:color w:val="C00000"/>
                <w:sz w:val="28"/>
                <w:szCs w:val="28"/>
                <w:lang w:eastAsia="en-US"/>
              </w:rPr>
              <w:t>Interkulturelle Kommunikative Kompetenz</w:t>
            </w:r>
          </w:p>
        </w:tc>
      </w:tr>
      <w:tr w:rsidR="00DB120A" w:rsidRPr="002D45E5" w14:paraId="2848FED3" w14:textId="77777777" w:rsidTr="00AC4D59">
        <w:tc>
          <w:tcPr>
            <w:tcW w:w="4099" w:type="dxa"/>
            <w:gridSpan w:val="2"/>
          </w:tcPr>
          <w:p w14:paraId="35D3DE14" w14:textId="77777777" w:rsidR="00DB120A" w:rsidRPr="002D45E5" w:rsidRDefault="00DB120A" w:rsidP="00D256C7">
            <w:pPr>
              <w:spacing w:before="60"/>
              <w:jc w:val="left"/>
              <w:rPr>
                <w:rFonts w:cs="Arial"/>
                <w:b/>
                <w:szCs w:val="22"/>
                <w:lang w:eastAsia="en-US"/>
              </w:rPr>
            </w:pPr>
            <w:r w:rsidRPr="002D45E5">
              <w:rPr>
                <w:rFonts w:cs="Arial"/>
                <w:b/>
                <w:sz w:val="22"/>
                <w:szCs w:val="22"/>
                <w:lang w:eastAsia="en-US"/>
              </w:rPr>
              <w:t>Soziokulturelles Orientierungswissen</w:t>
            </w:r>
          </w:p>
          <w:p w14:paraId="1BFB6E19" w14:textId="77777777" w:rsidR="00DB120A" w:rsidRPr="00D256C7" w:rsidRDefault="00DB120A" w:rsidP="002D45E5">
            <w:pPr>
              <w:jc w:val="left"/>
              <w:rPr>
                <w:rFonts w:cs="Arial"/>
                <w:sz w:val="18"/>
                <w:szCs w:val="18"/>
                <w:lang w:eastAsia="en-US"/>
              </w:rPr>
            </w:pPr>
            <w:r w:rsidRPr="00D256C7">
              <w:rPr>
                <w:rFonts w:cs="Arial"/>
                <w:sz w:val="18"/>
                <w:szCs w:val="18"/>
                <w:lang w:eastAsia="en-US"/>
              </w:rPr>
              <w:t>Indigene Völker in Brasilien: Kampf ums Überleben:</w:t>
            </w:r>
          </w:p>
          <w:p w14:paraId="17BB7DD7" w14:textId="77777777" w:rsidR="00DB120A" w:rsidRPr="007422A5" w:rsidRDefault="00DB120A" w:rsidP="002D45E5">
            <w:pPr>
              <w:jc w:val="left"/>
              <w:rPr>
                <w:rFonts w:cs="Arial"/>
                <w:szCs w:val="22"/>
                <w:lang w:val="es-ES" w:eastAsia="en-US"/>
              </w:rPr>
            </w:pPr>
            <w:r w:rsidRPr="007422A5">
              <w:rPr>
                <w:rFonts w:cs="Arial"/>
                <w:i/>
                <w:sz w:val="18"/>
                <w:szCs w:val="18"/>
                <w:lang w:val="es-ES" w:eastAsia="en-US"/>
              </w:rPr>
              <w:t>A diversidade cultural e étnica; os Guarani-Kaiowá e a luta pela terra original; projetos de preservação das formas de vida indígena</w:t>
            </w:r>
          </w:p>
        </w:tc>
        <w:tc>
          <w:tcPr>
            <w:tcW w:w="4809" w:type="dxa"/>
            <w:gridSpan w:val="5"/>
          </w:tcPr>
          <w:p w14:paraId="0ED762E5" w14:textId="77777777" w:rsidR="00DB120A" w:rsidRPr="002D45E5" w:rsidRDefault="00DB120A" w:rsidP="00D256C7">
            <w:pPr>
              <w:spacing w:before="60"/>
              <w:jc w:val="left"/>
              <w:rPr>
                <w:rFonts w:cs="Arial"/>
                <w:b/>
                <w:szCs w:val="22"/>
                <w:lang w:eastAsia="en-US"/>
              </w:rPr>
            </w:pPr>
            <w:r w:rsidRPr="002D45E5">
              <w:rPr>
                <w:rFonts w:cs="Arial"/>
                <w:b/>
                <w:sz w:val="22"/>
                <w:szCs w:val="22"/>
                <w:lang w:eastAsia="en-US"/>
              </w:rPr>
              <w:t>Interkulturelle Einstellungen und Bewusstheit</w:t>
            </w:r>
          </w:p>
          <w:p w14:paraId="77F9B119" w14:textId="77777777" w:rsidR="00DB120A" w:rsidRPr="00D256C7" w:rsidRDefault="00DB120A" w:rsidP="002D45E5">
            <w:pPr>
              <w:jc w:val="left"/>
              <w:rPr>
                <w:rFonts w:cs="Arial"/>
                <w:b/>
                <w:sz w:val="18"/>
                <w:szCs w:val="18"/>
                <w:lang w:eastAsia="en-US"/>
              </w:rPr>
            </w:pPr>
            <w:r w:rsidRPr="00D256C7">
              <w:rPr>
                <w:rFonts w:cs="Arial"/>
                <w:sz w:val="18"/>
                <w:szCs w:val="18"/>
                <w:lang w:eastAsia="en-US"/>
              </w:rPr>
              <w:t>Werte, Normen und Verhaltensweisen der indigenen Völker, die von den eigenen Verhaltensweisen abweichen, bewusst wahrnehmen.</w:t>
            </w:r>
          </w:p>
        </w:tc>
        <w:tc>
          <w:tcPr>
            <w:tcW w:w="5877" w:type="dxa"/>
            <w:gridSpan w:val="3"/>
          </w:tcPr>
          <w:p w14:paraId="410BF7FB" w14:textId="77777777" w:rsidR="00DB120A" w:rsidRPr="002D45E5" w:rsidRDefault="00DB120A" w:rsidP="00D256C7">
            <w:pPr>
              <w:spacing w:before="60"/>
              <w:jc w:val="left"/>
              <w:rPr>
                <w:rFonts w:cs="Arial"/>
                <w:b/>
                <w:szCs w:val="22"/>
                <w:lang w:eastAsia="en-US"/>
              </w:rPr>
            </w:pPr>
            <w:r w:rsidRPr="002D45E5">
              <w:rPr>
                <w:rFonts w:cs="Arial"/>
                <w:b/>
                <w:sz w:val="22"/>
                <w:szCs w:val="22"/>
                <w:lang w:eastAsia="en-US"/>
              </w:rPr>
              <w:t>Interkulturelles Verstehen und Handeln</w:t>
            </w:r>
          </w:p>
          <w:p w14:paraId="0335213E" w14:textId="77777777" w:rsidR="00DB120A" w:rsidRPr="00D256C7" w:rsidRDefault="00DB120A" w:rsidP="002D45E5">
            <w:pPr>
              <w:jc w:val="left"/>
              <w:rPr>
                <w:rFonts w:cs="Arial"/>
                <w:b/>
                <w:sz w:val="18"/>
                <w:szCs w:val="18"/>
                <w:lang w:eastAsia="en-US"/>
              </w:rPr>
            </w:pPr>
            <w:r w:rsidRPr="00D256C7">
              <w:rPr>
                <w:rFonts w:cs="Arial"/>
                <w:sz w:val="18"/>
                <w:szCs w:val="18"/>
                <w:lang w:eastAsia="en-US"/>
              </w:rPr>
              <w:t>Kritische Reflexion und Bewertung der Interessenskonflikte zwischen den indigenen Völkern und der westlichen Gesellschaft.</w:t>
            </w:r>
            <w:r w:rsidRPr="00D256C7">
              <w:rPr>
                <w:rFonts w:cs="Arial"/>
                <w:b/>
                <w:sz w:val="18"/>
                <w:szCs w:val="18"/>
                <w:lang w:eastAsia="en-US"/>
              </w:rPr>
              <w:t xml:space="preserve"> </w:t>
            </w:r>
          </w:p>
        </w:tc>
      </w:tr>
      <w:tr w:rsidR="00DB120A" w:rsidRPr="002D45E5" w14:paraId="1577CF4E" w14:textId="77777777" w:rsidTr="00AC4D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85" w:type="dxa"/>
            <w:gridSpan w:val="10"/>
            <w:tcBorders>
              <w:top w:val="single" w:sz="4" w:space="0" w:color="auto"/>
              <w:left w:val="single" w:sz="4" w:space="0" w:color="auto"/>
              <w:bottom w:val="single" w:sz="4" w:space="0" w:color="auto"/>
              <w:right w:val="single" w:sz="4" w:space="0" w:color="auto"/>
            </w:tcBorders>
          </w:tcPr>
          <w:p w14:paraId="13649A15" w14:textId="77777777" w:rsidR="00DB120A" w:rsidRPr="002D45E5" w:rsidRDefault="00DB120A" w:rsidP="002D45E5">
            <w:pPr>
              <w:jc w:val="center"/>
              <w:rPr>
                <w:rFonts w:cs="Arial"/>
                <w:b/>
                <w:i/>
                <w:color w:val="C00000"/>
                <w:sz w:val="28"/>
                <w:szCs w:val="28"/>
                <w:lang w:eastAsia="en-US"/>
              </w:rPr>
            </w:pPr>
            <w:r w:rsidRPr="002D45E5">
              <w:rPr>
                <w:rFonts w:cs="Arial"/>
                <w:b/>
                <w:i/>
                <w:color w:val="C00000"/>
                <w:sz w:val="28"/>
                <w:szCs w:val="28"/>
                <w:lang w:eastAsia="en-US"/>
              </w:rPr>
              <w:t>Funktionale Kommunikative Kompetenz</w:t>
            </w:r>
          </w:p>
        </w:tc>
      </w:tr>
      <w:tr w:rsidR="00DB120A" w:rsidRPr="002D45E5" w14:paraId="530B2063" w14:textId="77777777" w:rsidTr="00AC4D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9" w:type="dxa"/>
            <w:tcBorders>
              <w:top w:val="single" w:sz="4" w:space="0" w:color="auto"/>
              <w:left w:val="single" w:sz="4" w:space="0" w:color="auto"/>
              <w:bottom w:val="single" w:sz="4" w:space="0" w:color="auto"/>
              <w:right w:val="single" w:sz="4" w:space="0" w:color="auto"/>
            </w:tcBorders>
          </w:tcPr>
          <w:p w14:paraId="3058953D" w14:textId="77777777" w:rsidR="00DB120A" w:rsidRPr="002D45E5" w:rsidRDefault="00DB120A" w:rsidP="00D256C7">
            <w:pPr>
              <w:spacing w:before="60"/>
              <w:jc w:val="left"/>
              <w:rPr>
                <w:rFonts w:cs="Arial"/>
                <w:szCs w:val="22"/>
                <w:lang w:eastAsia="en-US"/>
              </w:rPr>
            </w:pPr>
            <w:r w:rsidRPr="002D45E5">
              <w:rPr>
                <w:rFonts w:cs="Arial"/>
                <w:b/>
                <w:sz w:val="22"/>
                <w:szCs w:val="22"/>
                <w:lang w:eastAsia="en-US"/>
              </w:rPr>
              <w:t>Hör-/Hör</w:t>
            </w:r>
            <w:r>
              <w:rPr>
                <w:rFonts w:cs="Arial"/>
                <w:b/>
                <w:sz w:val="22"/>
                <w:szCs w:val="22"/>
                <w:lang w:eastAsia="en-US"/>
              </w:rPr>
              <w:t>s</w:t>
            </w:r>
            <w:r w:rsidRPr="002D45E5">
              <w:rPr>
                <w:rFonts w:cs="Arial"/>
                <w:b/>
                <w:sz w:val="22"/>
                <w:szCs w:val="22"/>
                <w:lang w:eastAsia="en-US"/>
              </w:rPr>
              <w:t>ehverstehen</w:t>
            </w:r>
            <w:r w:rsidRPr="002D45E5">
              <w:rPr>
                <w:rFonts w:cs="Arial"/>
                <w:sz w:val="22"/>
                <w:szCs w:val="22"/>
                <w:lang w:eastAsia="en-US"/>
              </w:rPr>
              <w:t xml:space="preserve"> </w:t>
            </w:r>
          </w:p>
          <w:p w14:paraId="51621DF3" w14:textId="77777777" w:rsidR="00DB120A" w:rsidRPr="00D256C7" w:rsidRDefault="00DB120A" w:rsidP="002D45E5">
            <w:pPr>
              <w:jc w:val="left"/>
              <w:rPr>
                <w:rFonts w:cs="Arial"/>
                <w:sz w:val="18"/>
                <w:szCs w:val="18"/>
                <w:lang w:eastAsia="en-US"/>
              </w:rPr>
            </w:pPr>
            <w:r w:rsidRPr="00D256C7">
              <w:rPr>
                <w:rFonts w:cs="Arial"/>
                <w:sz w:val="18"/>
                <w:szCs w:val="18"/>
                <w:lang w:eastAsia="en-US"/>
              </w:rPr>
              <w:t>Kurzen Reportagen und Auszügen z.B. aus dem Spielfilm „Terra Vermelha“ Einzelinformationen, die Hauptaussage sowie wesentliche Haltungen und Einstellungen erfassen.</w:t>
            </w:r>
          </w:p>
        </w:tc>
        <w:tc>
          <w:tcPr>
            <w:tcW w:w="2281" w:type="dxa"/>
            <w:gridSpan w:val="3"/>
            <w:tcBorders>
              <w:top w:val="single" w:sz="4" w:space="0" w:color="auto"/>
              <w:left w:val="single" w:sz="4" w:space="0" w:color="auto"/>
              <w:bottom w:val="single" w:sz="4" w:space="0" w:color="auto"/>
              <w:right w:val="single" w:sz="4" w:space="0" w:color="auto"/>
            </w:tcBorders>
          </w:tcPr>
          <w:p w14:paraId="3C23D67C" w14:textId="77777777" w:rsidR="00DB120A" w:rsidRPr="002D45E5" w:rsidRDefault="00DB120A" w:rsidP="00D256C7">
            <w:pPr>
              <w:spacing w:before="60"/>
              <w:jc w:val="left"/>
              <w:rPr>
                <w:rFonts w:cs="Arial"/>
                <w:b/>
                <w:szCs w:val="22"/>
                <w:lang w:eastAsia="en-US"/>
              </w:rPr>
            </w:pPr>
            <w:r w:rsidRPr="002D45E5">
              <w:rPr>
                <w:rFonts w:cs="Arial"/>
                <w:b/>
                <w:sz w:val="22"/>
                <w:szCs w:val="22"/>
                <w:lang w:eastAsia="en-US"/>
              </w:rPr>
              <w:t>Leseverstehen</w:t>
            </w:r>
          </w:p>
          <w:p w14:paraId="45E81968" w14:textId="77777777" w:rsidR="00DB120A" w:rsidRPr="00D256C7" w:rsidRDefault="00DB120A" w:rsidP="002D45E5">
            <w:pPr>
              <w:jc w:val="left"/>
              <w:rPr>
                <w:rFonts w:cs="Arial"/>
                <w:b/>
                <w:sz w:val="18"/>
                <w:szCs w:val="18"/>
                <w:lang w:eastAsia="en-US"/>
              </w:rPr>
            </w:pPr>
            <w:r w:rsidRPr="00D256C7">
              <w:rPr>
                <w:rFonts w:cs="Arial"/>
                <w:sz w:val="18"/>
                <w:szCs w:val="18"/>
                <w:lang w:eastAsia="en-US"/>
              </w:rPr>
              <w:t>Kurzen informativen Texten über die Situation der indigenen Völker in Brasilien wesentliche Informationen entnehmen.</w:t>
            </w:r>
            <w:r w:rsidRPr="00D256C7">
              <w:rPr>
                <w:rFonts w:cs="Arial"/>
                <w:b/>
                <w:sz w:val="18"/>
                <w:szCs w:val="18"/>
                <w:lang w:eastAsia="en-US"/>
              </w:rPr>
              <w:t xml:space="preserve"> </w:t>
            </w:r>
          </w:p>
        </w:tc>
        <w:tc>
          <w:tcPr>
            <w:tcW w:w="2939" w:type="dxa"/>
            <w:gridSpan w:val="2"/>
            <w:tcBorders>
              <w:top w:val="single" w:sz="4" w:space="0" w:color="auto"/>
              <w:left w:val="single" w:sz="4" w:space="0" w:color="auto"/>
              <w:bottom w:val="single" w:sz="4" w:space="0" w:color="auto"/>
              <w:right w:val="single" w:sz="4" w:space="0" w:color="auto"/>
            </w:tcBorders>
          </w:tcPr>
          <w:p w14:paraId="742373C2" w14:textId="77777777" w:rsidR="00DB120A" w:rsidRPr="002D45E5" w:rsidRDefault="00DB120A" w:rsidP="00D256C7">
            <w:pPr>
              <w:spacing w:before="60"/>
              <w:jc w:val="left"/>
              <w:rPr>
                <w:rFonts w:cs="Arial"/>
                <w:b/>
                <w:szCs w:val="22"/>
                <w:lang w:eastAsia="en-US"/>
              </w:rPr>
            </w:pPr>
            <w:r w:rsidRPr="002D45E5">
              <w:rPr>
                <w:rFonts w:cs="Arial"/>
                <w:b/>
                <w:sz w:val="22"/>
                <w:szCs w:val="22"/>
                <w:lang w:eastAsia="en-US"/>
              </w:rPr>
              <w:t>Sprechen</w:t>
            </w:r>
          </w:p>
          <w:p w14:paraId="0F1CD689" w14:textId="77777777" w:rsidR="00DB120A" w:rsidRPr="00D256C7" w:rsidRDefault="00DB120A" w:rsidP="002D45E5">
            <w:pPr>
              <w:jc w:val="left"/>
              <w:rPr>
                <w:rFonts w:cs="Arial"/>
                <w:sz w:val="18"/>
                <w:szCs w:val="18"/>
                <w:lang w:eastAsia="en-US"/>
              </w:rPr>
            </w:pPr>
            <w:r w:rsidRPr="00D256C7">
              <w:rPr>
                <w:rFonts w:cs="Arial"/>
                <w:sz w:val="18"/>
                <w:szCs w:val="18"/>
                <w:lang w:eastAsia="en-US"/>
              </w:rPr>
              <w:t xml:space="preserve">Eigene Standpunkte zur Problematik der indigenen Völker darstellen und begründen. </w:t>
            </w:r>
          </w:p>
        </w:tc>
        <w:tc>
          <w:tcPr>
            <w:tcW w:w="3060" w:type="dxa"/>
            <w:gridSpan w:val="3"/>
            <w:tcBorders>
              <w:top w:val="single" w:sz="4" w:space="0" w:color="auto"/>
              <w:left w:val="single" w:sz="4" w:space="0" w:color="auto"/>
              <w:bottom w:val="single" w:sz="4" w:space="0" w:color="auto"/>
              <w:right w:val="single" w:sz="4" w:space="0" w:color="auto"/>
            </w:tcBorders>
          </w:tcPr>
          <w:p w14:paraId="605EFF63" w14:textId="77777777" w:rsidR="00DB120A" w:rsidRPr="002D45E5" w:rsidRDefault="00DB120A" w:rsidP="00D256C7">
            <w:pPr>
              <w:spacing w:before="60"/>
              <w:jc w:val="left"/>
              <w:rPr>
                <w:rFonts w:cs="Arial"/>
                <w:b/>
                <w:szCs w:val="22"/>
                <w:lang w:eastAsia="en-US"/>
              </w:rPr>
            </w:pPr>
            <w:r w:rsidRPr="002D45E5">
              <w:rPr>
                <w:rFonts w:cs="Arial"/>
                <w:b/>
                <w:sz w:val="22"/>
                <w:szCs w:val="22"/>
                <w:lang w:eastAsia="en-US"/>
              </w:rPr>
              <w:t>Schreiben</w:t>
            </w:r>
          </w:p>
          <w:p w14:paraId="37786CF4" w14:textId="77777777" w:rsidR="00DB120A" w:rsidRPr="00D256C7" w:rsidRDefault="00DB120A" w:rsidP="002D45E5">
            <w:pPr>
              <w:jc w:val="left"/>
              <w:rPr>
                <w:rFonts w:cs="Arial"/>
                <w:sz w:val="18"/>
                <w:szCs w:val="18"/>
                <w:lang w:eastAsia="en-US"/>
              </w:rPr>
            </w:pPr>
            <w:r w:rsidRPr="00D256C7">
              <w:rPr>
                <w:rFonts w:cs="Arial"/>
                <w:sz w:val="18"/>
                <w:szCs w:val="18"/>
                <w:lang w:eastAsia="en-US"/>
              </w:rPr>
              <w:t xml:space="preserve">Wesentliche Informationen und zentrale Argumente aus den verschiedenen Quellen in die eigene Texterstellung mit einbeziehen. </w:t>
            </w:r>
          </w:p>
        </w:tc>
        <w:tc>
          <w:tcPr>
            <w:tcW w:w="3836" w:type="dxa"/>
            <w:tcBorders>
              <w:top w:val="single" w:sz="4" w:space="0" w:color="auto"/>
              <w:left w:val="single" w:sz="4" w:space="0" w:color="auto"/>
              <w:bottom w:val="single" w:sz="4" w:space="0" w:color="auto"/>
              <w:right w:val="single" w:sz="4" w:space="0" w:color="auto"/>
            </w:tcBorders>
          </w:tcPr>
          <w:p w14:paraId="21F8AD60" w14:textId="77777777" w:rsidR="00DB120A" w:rsidRPr="002D45E5" w:rsidRDefault="00DB120A" w:rsidP="00D256C7">
            <w:pPr>
              <w:spacing w:before="60"/>
              <w:jc w:val="left"/>
              <w:rPr>
                <w:rFonts w:cs="Arial"/>
                <w:b/>
                <w:szCs w:val="22"/>
                <w:lang w:eastAsia="en-US"/>
              </w:rPr>
            </w:pPr>
            <w:r w:rsidRPr="002D45E5">
              <w:rPr>
                <w:rFonts w:cs="Arial"/>
                <w:b/>
                <w:sz w:val="22"/>
                <w:szCs w:val="22"/>
                <w:lang w:eastAsia="en-US"/>
              </w:rPr>
              <w:t>Sprachmittlung</w:t>
            </w:r>
          </w:p>
          <w:p w14:paraId="5C200275" w14:textId="77777777" w:rsidR="00DB120A" w:rsidRPr="00D256C7" w:rsidRDefault="00DB120A" w:rsidP="00E2234B">
            <w:pPr>
              <w:jc w:val="left"/>
              <w:rPr>
                <w:rFonts w:cs="Arial"/>
                <w:b/>
                <w:sz w:val="18"/>
                <w:szCs w:val="18"/>
                <w:lang w:eastAsia="en-US"/>
              </w:rPr>
            </w:pPr>
            <w:r w:rsidRPr="00D256C7">
              <w:rPr>
                <w:rFonts w:cs="Arial"/>
                <w:sz w:val="18"/>
                <w:szCs w:val="18"/>
                <w:lang w:eastAsia="en-US"/>
              </w:rPr>
              <w:t xml:space="preserve">Schriftliche Mittlung </w:t>
            </w:r>
            <w:r>
              <w:rPr>
                <w:rFonts w:cs="Arial"/>
                <w:sz w:val="18"/>
                <w:szCs w:val="18"/>
                <w:lang w:eastAsia="en-US"/>
              </w:rPr>
              <w:t>unterschiedlicher</w:t>
            </w:r>
            <w:r w:rsidRPr="00D256C7">
              <w:rPr>
                <w:rFonts w:cs="Arial"/>
                <w:sz w:val="18"/>
                <w:szCs w:val="18"/>
                <w:lang w:eastAsia="en-US"/>
              </w:rPr>
              <w:t xml:space="preserve"> Standpunkte, die außerhalb von Portugal zur Problematik existieren.</w:t>
            </w:r>
          </w:p>
        </w:tc>
      </w:tr>
      <w:tr w:rsidR="00DB120A" w:rsidRPr="002D45E5" w14:paraId="371E5950" w14:textId="77777777" w:rsidTr="00AC4D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85" w:type="dxa"/>
            <w:gridSpan w:val="10"/>
            <w:tcBorders>
              <w:top w:val="single" w:sz="4" w:space="0" w:color="auto"/>
              <w:left w:val="single" w:sz="4" w:space="0" w:color="auto"/>
              <w:bottom w:val="single" w:sz="4" w:space="0" w:color="auto"/>
              <w:right w:val="single" w:sz="4" w:space="0" w:color="auto"/>
            </w:tcBorders>
          </w:tcPr>
          <w:p w14:paraId="6CE666A8" w14:textId="77777777" w:rsidR="00DB120A" w:rsidRPr="002D45E5" w:rsidRDefault="00DB120A" w:rsidP="00D256C7">
            <w:pPr>
              <w:spacing w:before="60"/>
              <w:jc w:val="center"/>
              <w:rPr>
                <w:rFonts w:cs="Arial"/>
                <w:b/>
                <w:szCs w:val="22"/>
                <w:lang w:eastAsia="en-US"/>
              </w:rPr>
            </w:pPr>
            <w:r w:rsidRPr="002D45E5">
              <w:rPr>
                <w:rFonts w:cs="Arial"/>
                <w:b/>
                <w:sz w:val="22"/>
                <w:szCs w:val="22"/>
                <w:lang w:eastAsia="en-US"/>
              </w:rPr>
              <w:t>Verfügen über sprachliche Mittel</w:t>
            </w:r>
          </w:p>
          <w:p w14:paraId="5DFD1C10" w14:textId="77777777" w:rsidR="00DB120A" w:rsidRPr="00D256C7" w:rsidRDefault="00DB120A" w:rsidP="002D45E5">
            <w:pPr>
              <w:jc w:val="left"/>
              <w:rPr>
                <w:rFonts w:cs="Arial"/>
                <w:sz w:val="18"/>
                <w:szCs w:val="18"/>
                <w:lang w:eastAsia="en-US"/>
              </w:rPr>
            </w:pPr>
            <w:r w:rsidRPr="00D256C7">
              <w:rPr>
                <w:rFonts w:cs="Arial"/>
                <w:b/>
                <w:sz w:val="18"/>
                <w:szCs w:val="18"/>
                <w:lang w:eastAsia="en-US"/>
              </w:rPr>
              <w:t xml:space="preserve">Wortschatz: </w:t>
            </w:r>
            <w:r w:rsidRPr="00D256C7">
              <w:rPr>
                <w:rFonts w:cs="Arial"/>
                <w:sz w:val="18"/>
                <w:szCs w:val="18"/>
                <w:lang w:eastAsia="en-US"/>
              </w:rPr>
              <w:t>Wortfelder „indigene Völker“ und „Nachhaltigkeit“, Vokabular zur Film- und Textanalyse;</w:t>
            </w:r>
          </w:p>
          <w:p w14:paraId="522A7458" w14:textId="77777777" w:rsidR="00DB120A" w:rsidRPr="00D256C7" w:rsidRDefault="00DB120A" w:rsidP="002D45E5">
            <w:pPr>
              <w:jc w:val="left"/>
              <w:rPr>
                <w:rFonts w:cs="Arial"/>
                <w:b/>
                <w:sz w:val="18"/>
                <w:szCs w:val="18"/>
                <w:lang w:eastAsia="en-US"/>
              </w:rPr>
            </w:pPr>
            <w:r w:rsidRPr="00D256C7">
              <w:rPr>
                <w:rFonts w:cs="Arial"/>
                <w:b/>
                <w:sz w:val="18"/>
                <w:szCs w:val="18"/>
                <w:lang w:eastAsia="en-US"/>
              </w:rPr>
              <w:t xml:space="preserve">Grammatische Strukturen: </w:t>
            </w:r>
            <w:r w:rsidRPr="00D256C7">
              <w:rPr>
                <w:rFonts w:cs="Arial"/>
                <w:i/>
                <w:sz w:val="18"/>
                <w:szCs w:val="18"/>
                <w:lang w:eastAsia="en-US"/>
              </w:rPr>
              <w:t xml:space="preserve">o conjuntivo, </w:t>
            </w:r>
            <w:r w:rsidRPr="00D256C7">
              <w:rPr>
                <w:rFonts w:cs="Arial"/>
                <w:sz w:val="18"/>
                <w:szCs w:val="18"/>
                <w:lang w:eastAsia="en-US"/>
              </w:rPr>
              <w:t xml:space="preserve">reale und irreale Bedingungssätze; </w:t>
            </w:r>
          </w:p>
          <w:p w14:paraId="41BE2857" w14:textId="77777777" w:rsidR="00DB120A" w:rsidRPr="002D45E5" w:rsidRDefault="00DB120A" w:rsidP="002D45E5">
            <w:pPr>
              <w:jc w:val="left"/>
              <w:rPr>
                <w:rFonts w:cs="Arial"/>
                <w:szCs w:val="22"/>
                <w:lang w:eastAsia="en-US"/>
              </w:rPr>
            </w:pPr>
            <w:r w:rsidRPr="00D256C7">
              <w:rPr>
                <w:rFonts w:cs="Arial"/>
                <w:b/>
                <w:sz w:val="18"/>
                <w:szCs w:val="18"/>
                <w:lang w:eastAsia="en-US"/>
              </w:rPr>
              <w:t xml:space="preserve">Orthographie u. Zeichensetzung: </w:t>
            </w:r>
            <w:r w:rsidRPr="00D256C7">
              <w:rPr>
                <w:rFonts w:cs="Arial"/>
                <w:sz w:val="18"/>
                <w:szCs w:val="18"/>
                <w:lang w:eastAsia="en-US"/>
              </w:rPr>
              <w:t>bereits bekannte Muster festigen/wiederholen;</w:t>
            </w:r>
          </w:p>
        </w:tc>
      </w:tr>
      <w:tr w:rsidR="00DB120A" w:rsidRPr="002D45E5" w14:paraId="3CC3EB37" w14:textId="77777777" w:rsidTr="00AC4D59">
        <w:tc>
          <w:tcPr>
            <w:tcW w:w="4829" w:type="dxa"/>
            <w:gridSpan w:val="3"/>
            <w:tcBorders>
              <w:right w:val="single" w:sz="12" w:space="0" w:color="auto"/>
            </w:tcBorders>
          </w:tcPr>
          <w:p w14:paraId="22552563" w14:textId="77777777" w:rsidR="00DB120A" w:rsidRPr="002D45E5" w:rsidRDefault="00DB120A" w:rsidP="002D45E5">
            <w:pPr>
              <w:jc w:val="center"/>
              <w:rPr>
                <w:rFonts w:cs="Arial"/>
                <w:b/>
                <w:i/>
                <w:color w:val="C00000"/>
                <w:sz w:val="28"/>
                <w:szCs w:val="28"/>
                <w:lang w:eastAsia="en-US"/>
              </w:rPr>
            </w:pPr>
            <w:r w:rsidRPr="002D45E5">
              <w:rPr>
                <w:rFonts w:cs="Arial"/>
                <w:b/>
                <w:i/>
                <w:color w:val="C00000"/>
                <w:sz w:val="28"/>
                <w:szCs w:val="28"/>
                <w:lang w:eastAsia="en-US"/>
              </w:rPr>
              <w:t>Sprachlernkompetenz</w:t>
            </w:r>
          </w:p>
        </w:tc>
        <w:tc>
          <w:tcPr>
            <w:tcW w:w="4500" w:type="dxa"/>
            <w:gridSpan w:val="5"/>
            <w:vMerge w:val="restart"/>
            <w:tcBorders>
              <w:left w:val="single" w:sz="12" w:space="0" w:color="auto"/>
              <w:right w:val="single" w:sz="12" w:space="0" w:color="auto"/>
            </w:tcBorders>
          </w:tcPr>
          <w:p w14:paraId="3787F9D8" w14:textId="77777777" w:rsidR="00DB120A" w:rsidRPr="002D45E5" w:rsidRDefault="00DB120A" w:rsidP="002D45E5">
            <w:pPr>
              <w:jc w:val="center"/>
              <w:rPr>
                <w:rFonts w:cs="Arial"/>
                <w:b/>
                <w:szCs w:val="22"/>
                <w:lang w:eastAsia="en-US"/>
              </w:rPr>
            </w:pPr>
            <w:r w:rsidRPr="002D45E5">
              <w:rPr>
                <w:rFonts w:cs="Arial"/>
                <w:b/>
                <w:sz w:val="22"/>
                <w:szCs w:val="22"/>
                <w:lang w:eastAsia="en-US"/>
              </w:rPr>
              <w:t>Neueinsetzende Fremdsprache:</w:t>
            </w:r>
          </w:p>
          <w:p w14:paraId="768893C1" w14:textId="77777777" w:rsidR="00DB120A" w:rsidRPr="002D45E5" w:rsidRDefault="00DB120A" w:rsidP="002D45E5">
            <w:pPr>
              <w:jc w:val="center"/>
              <w:rPr>
                <w:rFonts w:cs="Arial"/>
                <w:b/>
                <w:szCs w:val="22"/>
                <w:lang w:eastAsia="en-US"/>
              </w:rPr>
            </w:pPr>
            <w:r>
              <w:rPr>
                <w:rFonts w:cs="Arial"/>
                <w:b/>
                <w:sz w:val="22"/>
                <w:szCs w:val="22"/>
                <w:lang w:eastAsia="en-US"/>
              </w:rPr>
              <w:t>Qualifikationsphase 2</w:t>
            </w:r>
          </w:p>
          <w:p w14:paraId="70994D78" w14:textId="77777777" w:rsidR="00DB120A" w:rsidRPr="002D45E5" w:rsidRDefault="00DB120A" w:rsidP="002D45E5">
            <w:pPr>
              <w:jc w:val="center"/>
              <w:rPr>
                <w:rFonts w:cs="Arial"/>
                <w:b/>
                <w:szCs w:val="22"/>
                <w:lang w:eastAsia="en-US"/>
              </w:rPr>
            </w:pPr>
            <w:r w:rsidRPr="002D45E5">
              <w:rPr>
                <w:rFonts w:cs="Arial"/>
                <w:b/>
                <w:sz w:val="22"/>
                <w:szCs w:val="22"/>
                <w:lang w:eastAsia="en-US"/>
              </w:rPr>
              <w:t>1.HJ., 1.Quartal</w:t>
            </w:r>
          </w:p>
          <w:p w14:paraId="443DE643" w14:textId="77777777" w:rsidR="00DB120A" w:rsidRPr="002D45E5" w:rsidRDefault="00DB120A" w:rsidP="002D45E5">
            <w:pPr>
              <w:jc w:val="center"/>
              <w:rPr>
                <w:rFonts w:cs="Arial"/>
                <w:b/>
                <w:szCs w:val="22"/>
                <w:lang w:eastAsia="en-US"/>
              </w:rPr>
            </w:pPr>
            <w:r w:rsidRPr="002D45E5">
              <w:rPr>
                <w:rFonts w:cs="Arial"/>
                <w:b/>
                <w:sz w:val="22"/>
                <w:szCs w:val="22"/>
                <w:lang w:eastAsia="en-US"/>
              </w:rPr>
              <w:t>Kompetenzstufe B1</w:t>
            </w:r>
          </w:p>
          <w:p w14:paraId="15B760F3" w14:textId="77777777" w:rsidR="00DB120A" w:rsidRPr="00E145FD" w:rsidRDefault="00DB120A" w:rsidP="00E145FD">
            <w:pPr>
              <w:rPr>
                <w:rFonts w:cs="Arial"/>
                <w:b/>
                <w:szCs w:val="22"/>
                <w:lang w:val="es-ES"/>
              </w:rPr>
            </w:pPr>
            <w:r w:rsidRPr="007422A5">
              <w:rPr>
                <w:rFonts w:cs="Arial"/>
                <w:b/>
                <w:sz w:val="22"/>
                <w:szCs w:val="22"/>
                <w:lang w:val="es-ES" w:eastAsia="en-US"/>
              </w:rPr>
              <w:t xml:space="preserve">Thema: </w:t>
            </w:r>
            <w:r w:rsidRPr="00E145FD">
              <w:rPr>
                <w:rFonts w:cs="Arial"/>
                <w:b/>
                <w:sz w:val="22"/>
                <w:szCs w:val="22"/>
                <w:lang w:val="es-ES"/>
              </w:rPr>
              <w:t xml:space="preserve">Povos indígenas brasileiros entre tradição e modernidade </w:t>
            </w:r>
          </w:p>
          <w:p w14:paraId="370EFE21" w14:textId="77777777" w:rsidR="00DB120A" w:rsidRPr="00E145FD" w:rsidRDefault="00DB120A" w:rsidP="00E145FD">
            <w:pPr>
              <w:jc w:val="center"/>
              <w:rPr>
                <w:rFonts w:cs="Arial"/>
                <w:i/>
                <w:szCs w:val="22"/>
                <w:lang w:val="pt-BR"/>
              </w:rPr>
            </w:pPr>
            <w:r>
              <w:rPr>
                <w:rFonts w:cs="Arial"/>
                <w:i/>
                <w:sz w:val="22"/>
                <w:szCs w:val="22"/>
                <w:lang w:val="pt-BR"/>
              </w:rPr>
              <w:t xml:space="preserve">- </w:t>
            </w:r>
            <w:r w:rsidRPr="00E145FD">
              <w:rPr>
                <w:rFonts w:cs="Arial"/>
                <w:i/>
                <w:sz w:val="22"/>
                <w:szCs w:val="22"/>
                <w:lang w:val="pt-BR"/>
              </w:rPr>
              <w:t>Diversidade étnica e linguística</w:t>
            </w:r>
          </w:p>
          <w:p w14:paraId="55380623" w14:textId="77777777" w:rsidR="00DB120A" w:rsidRPr="00E145FD" w:rsidRDefault="00DB120A" w:rsidP="00E145FD">
            <w:pPr>
              <w:jc w:val="center"/>
              <w:rPr>
                <w:rFonts w:cs="Arial"/>
                <w:i/>
                <w:szCs w:val="22"/>
                <w:lang w:val="pt-BR"/>
              </w:rPr>
            </w:pPr>
            <w:r>
              <w:rPr>
                <w:rFonts w:cs="Arial"/>
                <w:i/>
                <w:sz w:val="22"/>
                <w:szCs w:val="22"/>
                <w:lang w:val="pt-BR"/>
              </w:rPr>
              <w:t xml:space="preserve">- </w:t>
            </w:r>
            <w:r w:rsidRPr="00E145FD">
              <w:rPr>
                <w:rFonts w:cs="Arial"/>
                <w:i/>
                <w:sz w:val="22"/>
                <w:szCs w:val="22"/>
                <w:lang w:val="pt-BR"/>
              </w:rPr>
              <w:t>O direito à terra: os Guarani-Kaiowá</w:t>
            </w:r>
          </w:p>
          <w:p w14:paraId="615057DC" w14:textId="77777777" w:rsidR="00DB120A" w:rsidRPr="002D45E5" w:rsidRDefault="00DB120A" w:rsidP="002D45E5">
            <w:pPr>
              <w:jc w:val="center"/>
              <w:rPr>
                <w:rFonts w:cs="Arial"/>
                <w:szCs w:val="22"/>
                <w:lang w:eastAsia="en-US"/>
              </w:rPr>
            </w:pPr>
            <w:r w:rsidRPr="002D45E5">
              <w:rPr>
                <w:rFonts w:cs="Arial"/>
                <w:sz w:val="22"/>
                <w:szCs w:val="22"/>
                <w:lang w:eastAsia="en-US"/>
              </w:rPr>
              <w:t>Gesamtstundenkontingent:</w:t>
            </w:r>
          </w:p>
          <w:p w14:paraId="62478962" w14:textId="77777777" w:rsidR="00DB120A" w:rsidRPr="002D45E5" w:rsidRDefault="00DB120A" w:rsidP="00BE6BEF">
            <w:pPr>
              <w:jc w:val="center"/>
              <w:rPr>
                <w:rFonts w:cs="Arial"/>
                <w:szCs w:val="22"/>
                <w:lang w:eastAsia="en-US"/>
              </w:rPr>
            </w:pPr>
            <w:r w:rsidRPr="002D45E5">
              <w:rPr>
                <w:rFonts w:cs="Arial"/>
                <w:sz w:val="22"/>
                <w:szCs w:val="22"/>
                <w:lang w:eastAsia="en-US"/>
              </w:rPr>
              <w:t xml:space="preserve">ca. 20 </w:t>
            </w:r>
            <w:r>
              <w:rPr>
                <w:rFonts w:cs="Arial"/>
                <w:sz w:val="22"/>
                <w:szCs w:val="22"/>
                <w:lang w:eastAsia="en-US"/>
              </w:rPr>
              <w:t xml:space="preserve">– 24 </w:t>
            </w:r>
            <w:r w:rsidRPr="002D45E5">
              <w:rPr>
                <w:rFonts w:cs="Arial"/>
                <w:sz w:val="22"/>
                <w:szCs w:val="22"/>
                <w:lang w:eastAsia="en-US"/>
              </w:rPr>
              <w:t xml:space="preserve">Std. </w:t>
            </w:r>
          </w:p>
        </w:tc>
        <w:tc>
          <w:tcPr>
            <w:tcW w:w="5456" w:type="dxa"/>
            <w:gridSpan w:val="2"/>
            <w:tcBorders>
              <w:left w:val="single" w:sz="12" w:space="0" w:color="auto"/>
            </w:tcBorders>
          </w:tcPr>
          <w:p w14:paraId="6D6E551B" w14:textId="77777777" w:rsidR="00DB120A" w:rsidRPr="002D45E5" w:rsidRDefault="00DB120A" w:rsidP="002D45E5">
            <w:pPr>
              <w:jc w:val="center"/>
              <w:rPr>
                <w:rFonts w:cs="Arial"/>
                <w:b/>
                <w:i/>
                <w:color w:val="C00000"/>
                <w:sz w:val="28"/>
                <w:szCs w:val="28"/>
                <w:lang w:eastAsia="en-US"/>
              </w:rPr>
            </w:pPr>
            <w:r w:rsidRPr="002D45E5">
              <w:rPr>
                <w:rFonts w:cs="Arial"/>
                <w:b/>
                <w:i/>
                <w:color w:val="C00000"/>
                <w:sz w:val="28"/>
                <w:szCs w:val="28"/>
                <w:lang w:eastAsia="en-US"/>
              </w:rPr>
              <w:t>Sprachbewusstheit</w:t>
            </w:r>
          </w:p>
        </w:tc>
      </w:tr>
      <w:tr w:rsidR="00DB120A" w:rsidRPr="002D45E5" w14:paraId="5EBD227E" w14:textId="77777777" w:rsidTr="00AC4D59">
        <w:tc>
          <w:tcPr>
            <w:tcW w:w="4829" w:type="dxa"/>
            <w:gridSpan w:val="3"/>
            <w:tcBorders>
              <w:right w:val="single" w:sz="12" w:space="0" w:color="auto"/>
            </w:tcBorders>
          </w:tcPr>
          <w:p w14:paraId="432360F1" w14:textId="77777777" w:rsidR="00DB120A" w:rsidRPr="002D45E5" w:rsidRDefault="00DB120A" w:rsidP="002D45E5">
            <w:pPr>
              <w:jc w:val="left"/>
              <w:rPr>
                <w:rFonts w:cs="Arial"/>
                <w:szCs w:val="22"/>
                <w:lang w:eastAsia="en-US"/>
              </w:rPr>
            </w:pPr>
            <w:r w:rsidRPr="00D256C7">
              <w:rPr>
                <w:rFonts w:cs="Arial"/>
                <w:sz w:val="18"/>
                <w:szCs w:val="18"/>
                <w:lang w:eastAsia="en-US"/>
              </w:rPr>
              <w:t>Arbeitsergebnisse sachgerecht dokumentieren und präsentieren. Die Arbeit mit Wörterbüchern vertiefen. Die Kompetenzen zur Nutzung von Medien und die Informationsbeschaffung für das eigene Sprachenlernen erweitern</w:t>
            </w:r>
            <w:r w:rsidRPr="002D45E5">
              <w:rPr>
                <w:rFonts w:cs="Arial"/>
                <w:sz w:val="22"/>
                <w:szCs w:val="22"/>
                <w:lang w:eastAsia="en-US"/>
              </w:rPr>
              <w:t xml:space="preserve">.  </w:t>
            </w:r>
          </w:p>
        </w:tc>
        <w:tc>
          <w:tcPr>
            <w:tcW w:w="4500" w:type="dxa"/>
            <w:gridSpan w:val="5"/>
            <w:vMerge/>
            <w:tcBorders>
              <w:left w:val="single" w:sz="12" w:space="0" w:color="auto"/>
              <w:bottom w:val="single" w:sz="12" w:space="0" w:color="auto"/>
              <w:right w:val="single" w:sz="12" w:space="0" w:color="auto"/>
            </w:tcBorders>
          </w:tcPr>
          <w:p w14:paraId="3F4ACDB9" w14:textId="77777777" w:rsidR="00DB120A" w:rsidRPr="002D45E5" w:rsidRDefault="00DB120A" w:rsidP="002D45E5">
            <w:pPr>
              <w:jc w:val="center"/>
              <w:rPr>
                <w:rFonts w:cs="Arial"/>
                <w:szCs w:val="24"/>
                <w:lang w:eastAsia="en-US"/>
              </w:rPr>
            </w:pPr>
          </w:p>
        </w:tc>
        <w:tc>
          <w:tcPr>
            <w:tcW w:w="5456" w:type="dxa"/>
            <w:gridSpan w:val="2"/>
            <w:tcBorders>
              <w:left w:val="single" w:sz="12" w:space="0" w:color="auto"/>
            </w:tcBorders>
          </w:tcPr>
          <w:p w14:paraId="33C319AF" w14:textId="77777777" w:rsidR="00DB120A" w:rsidRPr="00D256C7" w:rsidRDefault="00DB120A" w:rsidP="002D45E5">
            <w:pPr>
              <w:jc w:val="left"/>
              <w:rPr>
                <w:rFonts w:cs="Arial"/>
                <w:b/>
                <w:color w:val="C00000"/>
                <w:sz w:val="18"/>
                <w:szCs w:val="18"/>
                <w:lang w:eastAsia="en-US"/>
              </w:rPr>
            </w:pPr>
            <w:r w:rsidRPr="00D256C7">
              <w:rPr>
                <w:rFonts w:cs="Arial"/>
                <w:sz w:val="18"/>
                <w:szCs w:val="18"/>
                <w:lang w:eastAsia="en-US"/>
              </w:rPr>
              <w:t>Die brasilianische Variante der portugiesischen Sprache wahrnehmen und markante Phänomene beschreiben können.</w:t>
            </w:r>
          </w:p>
        </w:tc>
      </w:tr>
      <w:tr w:rsidR="00DB120A" w:rsidRPr="002D45E5" w14:paraId="3A4315A7" w14:textId="77777777" w:rsidTr="00B66BF6">
        <w:tc>
          <w:tcPr>
            <w:tcW w:w="14785" w:type="dxa"/>
            <w:gridSpan w:val="10"/>
          </w:tcPr>
          <w:p w14:paraId="18E12666" w14:textId="77777777" w:rsidR="00DB120A" w:rsidRDefault="00DB120A" w:rsidP="002D45E5">
            <w:pPr>
              <w:jc w:val="center"/>
              <w:rPr>
                <w:rFonts w:cs="Arial"/>
                <w:b/>
                <w:i/>
                <w:color w:val="C00000"/>
                <w:sz w:val="28"/>
                <w:szCs w:val="28"/>
                <w:lang w:eastAsia="en-US"/>
              </w:rPr>
            </w:pPr>
          </w:p>
          <w:p w14:paraId="108ADCBE" w14:textId="77777777" w:rsidR="00DB120A" w:rsidRPr="002D45E5" w:rsidRDefault="00DB120A" w:rsidP="002D45E5">
            <w:pPr>
              <w:jc w:val="center"/>
              <w:rPr>
                <w:rFonts w:cs="Arial"/>
                <w:b/>
                <w:i/>
                <w:color w:val="C00000"/>
                <w:sz w:val="28"/>
                <w:szCs w:val="28"/>
                <w:lang w:eastAsia="en-US"/>
              </w:rPr>
            </w:pPr>
            <w:r w:rsidRPr="002D45E5">
              <w:rPr>
                <w:rFonts w:cs="Arial"/>
                <w:b/>
                <w:i/>
                <w:color w:val="C00000"/>
                <w:sz w:val="28"/>
                <w:szCs w:val="28"/>
                <w:lang w:eastAsia="en-US"/>
              </w:rPr>
              <w:t>Text- und Medienkompetenz</w:t>
            </w:r>
          </w:p>
        </w:tc>
      </w:tr>
      <w:tr w:rsidR="00DB120A" w:rsidRPr="002D45E5" w14:paraId="18CCCE66" w14:textId="77777777" w:rsidTr="00B66BF6">
        <w:tc>
          <w:tcPr>
            <w:tcW w:w="14785" w:type="dxa"/>
            <w:gridSpan w:val="10"/>
          </w:tcPr>
          <w:p w14:paraId="3AA27D16" w14:textId="77777777" w:rsidR="00DB120A" w:rsidRPr="00B66BF6" w:rsidRDefault="00DB120A" w:rsidP="002D45E5">
            <w:pPr>
              <w:jc w:val="left"/>
              <w:rPr>
                <w:rFonts w:cs="Arial"/>
                <w:sz w:val="18"/>
                <w:szCs w:val="18"/>
                <w:lang w:eastAsia="en-US"/>
              </w:rPr>
            </w:pPr>
            <w:r w:rsidRPr="00B66BF6">
              <w:rPr>
                <w:rFonts w:cs="Arial"/>
                <w:sz w:val="18"/>
                <w:szCs w:val="18"/>
                <w:lang w:eastAsia="en-US"/>
              </w:rPr>
              <w:lastRenderedPageBreak/>
              <w:t>Mehrfach kodierte Texte in Bezug auf die Darstellungsform und Wirkung deuten: Anwendung des Verfahrens des Analysierens/Interpretierens unter Berücksichtigung von markanten filmischen Mitteln (z.B.</w:t>
            </w:r>
            <w:r>
              <w:rPr>
                <w:rFonts w:cs="Arial"/>
                <w:sz w:val="18"/>
                <w:szCs w:val="18"/>
                <w:lang w:eastAsia="en-US"/>
              </w:rPr>
              <w:t xml:space="preserve"> </w:t>
            </w:r>
            <w:r w:rsidRPr="00B66BF6">
              <w:rPr>
                <w:rFonts w:cs="Arial"/>
                <w:sz w:val="18"/>
                <w:szCs w:val="18"/>
                <w:lang w:eastAsia="en-US"/>
              </w:rPr>
              <w:t>Film „Terra Vermelha“)  und produktionsorientierter Verfahren.</w:t>
            </w:r>
          </w:p>
          <w:p w14:paraId="06A59188" w14:textId="77777777" w:rsidR="00DB120A" w:rsidRPr="002D45E5" w:rsidRDefault="00DB120A" w:rsidP="002D45E5">
            <w:pPr>
              <w:jc w:val="left"/>
              <w:rPr>
                <w:rFonts w:cs="Arial"/>
                <w:szCs w:val="22"/>
                <w:lang w:eastAsia="en-US"/>
              </w:rPr>
            </w:pPr>
          </w:p>
        </w:tc>
      </w:tr>
      <w:tr w:rsidR="00DB120A" w:rsidRPr="002D45E5" w14:paraId="7B49B50E" w14:textId="77777777" w:rsidTr="00B66BF6">
        <w:tc>
          <w:tcPr>
            <w:tcW w:w="14785" w:type="dxa"/>
            <w:gridSpan w:val="10"/>
          </w:tcPr>
          <w:p w14:paraId="0416D72E" w14:textId="77777777" w:rsidR="00DB120A" w:rsidRPr="002D45E5" w:rsidRDefault="00DB120A" w:rsidP="00B66BF6">
            <w:pPr>
              <w:spacing w:before="120" w:after="120"/>
              <w:jc w:val="center"/>
              <w:rPr>
                <w:rFonts w:cs="Arial"/>
                <w:b/>
                <w:color w:val="365F91"/>
                <w:szCs w:val="22"/>
                <w:lang w:eastAsia="en-US"/>
              </w:rPr>
            </w:pPr>
            <w:r w:rsidRPr="002D45E5">
              <w:rPr>
                <w:rFonts w:cs="Arial"/>
                <w:b/>
                <w:color w:val="365F91"/>
                <w:sz w:val="22"/>
                <w:szCs w:val="22"/>
                <w:lang w:eastAsia="en-US"/>
              </w:rPr>
              <w:t>Sonstige fachinterne Absprachen</w:t>
            </w:r>
          </w:p>
        </w:tc>
      </w:tr>
      <w:tr w:rsidR="00DB120A" w:rsidRPr="002D45E5" w14:paraId="2E2199DF" w14:textId="77777777" w:rsidTr="00B66BF6">
        <w:tc>
          <w:tcPr>
            <w:tcW w:w="6359" w:type="dxa"/>
            <w:gridSpan w:val="5"/>
          </w:tcPr>
          <w:p w14:paraId="55B3E6E0" w14:textId="77777777" w:rsidR="00DB120A" w:rsidRPr="002D45E5" w:rsidRDefault="00DB120A" w:rsidP="00B66BF6">
            <w:pPr>
              <w:spacing w:before="60"/>
              <w:jc w:val="center"/>
              <w:rPr>
                <w:rFonts w:cs="Arial"/>
                <w:b/>
                <w:szCs w:val="22"/>
                <w:lang w:eastAsia="en-US"/>
              </w:rPr>
            </w:pPr>
            <w:r w:rsidRPr="002D45E5">
              <w:rPr>
                <w:rFonts w:cs="Arial"/>
                <w:b/>
                <w:sz w:val="22"/>
                <w:szCs w:val="22"/>
                <w:lang w:eastAsia="en-US"/>
              </w:rPr>
              <w:t>Lernerfolgsüberprüfung</w:t>
            </w:r>
          </w:p>
          <w:p w14:paraId="71AD04E6" w14:textId="77777777" w:rsidR="00DB120A" w:rsidRPr="00B66BF6" w:rsidRDefault="00DB120A" w:rsidP="002D45E5">
            <w:pPr>
              <w:jc w:val="left"/>
              <w:rPr>
                <w:rFonts w:cs="Arial"/>
                <w:b/>
                <w:sz w:val="18"/>
                <w:szCs w:val="18"/>
                <w:lang w:eastAsia="en-US"/>
              </w:rPr>
            </w:pPr>
            <w:r w:rsidRPr="00B66BF6">
              <w:rPr>
                <w:rFonts w:cs="Arial"/>
                <w:b/>
                <w:sz w:val="18"/>
                <w:szCs w:val="18"/>
                <w:lang w:eastAsia="en-US"/>
              </w:rPr>
              <w:t>Klausur :</w:t>
            </w:r>
          </w:p>
          <w:p w14:paraId="15A1F07B" w14:textId="77777777" w:rsidR="00DB120A" w:rsidRPr="00B66BF6" w:rsidRDefault="00DB120A" w:rsidP="002D45E5">
            <w:pPr>
              <w:jc w:val="left"/>
              <w:rPr>
                <w:rFonts w:cs="Arial"/>
                <w:sz w:val="18"/>
                <w:szCs w:val="18"/>
                <w:lang w:eastAsia="en-US"/>
              </w:rPr>
            </w:pPr>
            <w:r w:rsidRPr="00B66BF6">
              <w:rPr>
                <w:rFonts w:cs="Arial"/>
                <w:b/>
                <w:sz w:val="18"/>
                <w:szCs w:val="18"/>
                <w:lang w:eastAsia="en-US"/>
              </w:rPr>
              <w:t xml:space="preserve"> - verpflichtender Teil: </w:t>
            </w:r>
            <w:r w:rsidRPr="00B66BF6">
              <w:rPr>
                <w:rFonts w:cs="Arial"/>
                <w:sz w:val="18"/>
                <w:szCs w:val="18"/>
                <w:lang w:eastAsia="en-US"/>
              </w:rPr>
              <w:t>Schreiben/ Hörsehverstehen integriert</w:t>
            </w:r>
          </w:p>
          <w:p w14:paraId="00935B28" w14:textId="77777777" w:rsidR="00DB120A" w:rsidRPr="00B66BF6" w:rsidRDefault="00DB120A" w:rsidP="002D45E5">
            <w:pPr>
              <w:jc w:val="left"/>
              <w:rPr>
                <w:rFonts w:cs="Arial"/>
                <w:sz w:val="18"/>
                <w:szCs w:val="18"/>
                <w:lang w:eastAsia="en-US"/>
              </w:rPr>
            </w:pPr>
            <w:r w:rsidRPr="00B66BF6">
              <w:rPr>
                <w:rFonts w:cs="Arial"/>
                <w:sz w:val="18"/>
                <w:szCs w:val="18"/>
                <w:lang w:eastAsia="en-US"/>
              </w:rPr>
              <w:t xml:space="preserve"> </w:t>
            </w:r>
            <w:r w:rsidRPr="00B66BF6">
              <w:rPr>
                <w:rFonts w:cs="Arial"/>
                <w:b/>
                <w:sz w:val="18"/>
                <w:szCs w:val="18"/>
                <w:lang w:eastAsia="en-US"/>
              </w:rPr>
              <w:t>- weiterer Prüfungsteil:</w:t>
            </w:r>
            <w:r w:rsidRPr="00B66BF6">
              <w:rPr>
                <w:rFonts w:cs="Arial"/>
                <w:sz w:val="18"/>
                <w:szCs w:val="18"/>
                <w:lang w:eastAsia="en-US"/>
              </w:rPr>
              <w:t xml:space="preserve"> Sprachmittlung</w:t>
            </w:r>
          </w:p>
          <w:p w14:paraId="301CB10C" w14:textId="77777777" w:rsidR="00DB120A" w:rsidRPr="00B66BF6" w:rsidRDefault="00DB120A" w:rsidP="002D45E5">
            <w:pPr>
              <w:jc w:val="left"/>
              <w:rPr>
                <w:rFonts w:cs="Arial"/>
                <w:sz w:val="18"/>
                <w:szCs w:val="18"/>
                <w:u w:val="single"/>
                <w:lang w:eastAsia="en-US"/>
              </w:rPr>
            </w:pPr>
            <w:r w:rsidRPr="00B66BF6">
              <w:rPr>
                <w:rFonts w:cs="Arial"/>
                <w:sz w:val="18"/>
                <w:szCs w:val="18"/>
                <w:lang w:eastAsia="en-US"/>
              </w:rPr>
              <w:t xml:space="preserve">                                                     </w:t>
            </w:r>
            <w:r w:rsidRPr="00B66BF6">
              <w:rPr>
                <w:rFonts w:cs="Arial"/>
                <w:sz w:val="18"/>
                <w:szCs w:val="18"/>
                <w:u w:val="single"/>
                <w:lang w:eastAsia="en-US"/>
              </w:rPr>
              <w:t xml:space="preserve">oder </w:t>
            </w:r>
          </w:p>
          <w:p w14:paraId="57C0F6F2" w14:textId="77777777" w:rsidR="00DB120A" w:rsidRPr="00B66BF6" w:rsidRDefault="00DB120A" w:rsidP="002D45E5">
            <w:pPr>
              <w:jc w:val="left"/>
              <w:rPr>
                <w:rFonts w:cs="Arial"/>
                <w:sz w:val="18"/>
                <w:szCs w:val="18"/>
                <w:lang w:eastAsia="en-US"/>
              </w:rPr>
            </w:pPr>
            <w:r w:rsidRPr="00B66BF6">
              <w:rPr>
                <w:rFonts w:cs="Arial"/>
                <w:sz w:val="18"/>
                <w:szCs w:val="18"/>
                <w:lang w:eastAsia="en-US"/>
              </w:rPr>
              <w:t xml:space="preserve"> </w:t>
            </w:r>
            <w:r w:rsidRPr="00B66BF6">
              <w:rPr>
                <w:rFonts w:cs="Arial"/>
                <w:b/>
                <w:sz w:val="18"/>
                <w:szCs w:val="18"/>
                <w:lang w:eastAsia="en-US"/>
              </w:rPr>
              <w:t>- verpflichtender Teil:</w:t>
            </w:r>
            <w:r w:rsidRPr="00B66BF6">
              <w:rPr>
                <w:rFonts w:cs="Arial"/>
                <w:sz w:val="18"/>
                <w:szCs w:val="18"/>
                <w:lang w:eastAsia="en-US"/>
              </w:rPr>
              <w:t xml:space="preserve"> Schreiben </w:t>
            </w:r>
          </w:p>
          <w:p w14:paraId="20CE823D" w14:textId="77777777" w:rsidR="00DB120A" w:rsidRPr="00B66BF6" w:rsidRDefault="00DB120A" w:rsidP="002D45E5">
            <w:pPr>
              <w:jc w:val="left"/>
              <w:rPr>
                <w:rFonts w:cs="Arial"/>
                <w:sz w:val="18"/>
                <w:szCs w:val="18"/>
                <w:lang w:eastAsia="en-US"/>
              </w:rPr>
            </w:pPr>
            <w:r w:rsidRPr="00B66BF6">
              <w:rPr>
                <w:rFonts w:cs="Arial"/>
                <w:sz w:val="18"/>
                <w:szCs w:val="18"/>
                <w:lang w:eastAsia="en-US"/>
              </w:rPr>
              <w:t xml:space="preserve"> </w:t>
            </w:r>
            <w:r w:rsidRPr="00B66BF6">
              <w:rPr>
                <w:rFonts w:cs="Arial"/>
                <w:b/>
                <w:sz w:val="18"/>
                <w:szCs w:val="18"/>
                <w:lang w:eastAsia="en-US"/>
              </w:rPr>
              <w:t>-</w:t>
            </w:r>
            <w:r w:rsidRPr="00B66BF6">
              <w:rPr>
                <w:rFonts w:cs="Arial"/>
                <w:sz w:val="18"/>
                <w:szCs w:val="18"/>
                <w:lang w:eastAsia="en-US"/>
              </w:rPr>
              <w:t xml:space="preserve"> </w:t>
            </w:r>
            <w:r w:rsidRPr="00B66BF6">
              <w:rPr>
                <w:rFonts w:cs="Arial"/>
                <w:b/>
                <w:sz w:val="18"/>
                <w:szCs w:val="18"/>
                <w:lang w:eastAsia="en-US"/>
              </w:rPr>
              <w:t xml:space="preserve"> weitere Prüfungsteile:</w:t>
            </w:r>
            <w:r w:rsidRPr="00B66BF6">
              <w:rPr>
                <w:rFonts w:cs="Arial"/>
                <w:sz w:val="18"/>
                <w:szCs w:val="18"/>
                <w:lang w:eastAsia="en-US"/>
              </w:rPr>
              <w:t xml:space="preserve"> Hörsehverstehen</w:t>
            </w:r>
            <w:r>
              <w:rPr>
                <w:rFonts w:cs="Arial"/>
                <w:sz w:val="18"/>
                <w:szCs w:val="18"/>
                <w:lang w:eastAsia="en-US"/>
              </w:rPr>
              <w:t xml:space="preserve"> isoliert</w:t>
            </w:r>
            <w:r w:rsidRPr="00B66BF6">
              <w:rPr>
                <w:rFonts w:cs="Arial"/>
                <w:sz w:val="18"/>
                <w:szCs w:val="18"/>
                <w:lang w:eastAsia="en-US"/>
              </w:rPr>
              <w:t xml:space="preserve"> und Sprachmittlung             </w:t>
            </w:r>
          </w:p>
          <w:p w14:paraId="2D671190" w14:textId="77777777" w:rsidR="00DB120A" w:rsidRPr="00B66BF6" w:rsidRDefault="00DB120A" w:rsidP="002D45E5">
            <w:pPr>
              <w:jc w:val="left"/>
              <w:rPr>
                <w:rFonts w:cs="Arial"/>
                <w:sz w:val="18"/>
                <w:szCs w:val="18"/>
                <w:lang w:eastAsia="en-US"/>
              </w:rPr>
            </w:pPr>
            <w:r w:rsidRPr="00B66BF6">
              <w:rPr>
                <w:rFonts w:cs="Arial"/>
                <w:sz w:val="18"/>
                <w:szCs w:val="18"/>
                <w:lang w:eastAsia="en-US"/>
              </w:rPr>
              <w:t xml:space="preserve">                 </w:t>
            </w:r>
          </w:p>
          <w:p w14:paraId="66198C04" w14:textId="77777777" w:rsidR="00DB120A" w:rsidRPr="002D45E5" w:rsidRDefault="00DB120A" w:rsidP="002D45E5">
            <w:pPr>
              <w:jc w:val="center"/>
              <w:rPr>
                <w:rFonts w:cs="Arial"/>
                <w:b/>
                <w:szCs w:val="22"/>
                <w:lang w:eastAsia="en-US"/>
              </w:rPr>
            </w:pPr>
          </w:p>
        </w:tc>
        <w:tc>
          <w:tcPr>
            <w:tcW w:w="8426" w:type="dxa"/>
            <w:gridSpan w:val="5"/>
          </w:tcPr>
          <w:p w14:paraId="7D1D52F6" w14:textId="77777777" w:rsidR="00DB120A" w:rsidRPr="002D45E5" w:rsidRDefault="00DB120A" w:rsidP="00B66BF6">
            <w:pPr>
              <w:spacing w:before="60"/>
              <w:jc w:val="center"/>
              <w:rPr>
                <w:rFonts w:cs="Arial"/>
                <w:b/>
                <w:szCs w:val="22"/>
                <w:lang w:eastAsia="en-US"/>
              </w:rPr>
            </w:pPr>
            <w:r w:rsidRPr="002D45E5">
              <w:rPr>
                <w:rFonts w:cs="Arial"/>
                <w:b/>
                <w:sz w:val="22"/>
                <w:szCs w:val="22"/>
                <w:lang w:eastAsia="en-US"/>
              </w:rPr>
              <w:t>Projektvorhaben:</w:t>
            </w:r>
          </w:p>
          <w:p w14:paraId="69049B94" w14:textId="77777777" w:rsidR="00DB120A" w:rsidRPr="002D45E5" w:rsidRDefault="00DB120A" w:rsidP="002D45E5">
            <w:pPr>
              <w:jc w:val="left"/>
              <w:rPr>
                <w:rFonts w:cs="Arial"/>
                <w:b/>
                <w:szCs w:val="22"/>
                <w:lang w:eastAsia="en-US"/>
              </w:rPr>
            </w:pPr>
          </w:p>
          <w:p w14:paraId="70D1727A" w14:textId="77777777" w:rsidR="00DB120A" w:rsidRPr="00B66BF6" w:rsidRDefault="00DB120A" w:rsidP="002D45E5">
            <w:pPr>
              <w:jc w:val="left"/>
              <w:rPr>
                <w:rFonts w:cs="Arial"/>
                <w:sz w:val="18"/>
                <w:szCs w:val="18"/>
                <w:lang w:eastAsia="en-US"/>
              </w:rPr>
            </w:pPr>
            <w:r>
              <w:rPr>
                <w:rFonts w:cs="Arial"/>
                <w:sz w:val="18"/>
                <w:szCs w:val="18"/>
                <w:lang w:eastAsia="en-US"/>
              </w:rPr>
              <w:t>Durchführung der Lernaufgabe.</w:t>
            </w:r>
          </w:p>
        </w:tc>
      </w:tr>
    </w:tbl>
    <w:p w14:paraId="5A18DB0C" w14:textId="77777777" w:rsidR="00DB120A" w:rsidRDefault="00DB120A" w:rsidP="00986B34">
      <w:pPr>
        <w:ind w:left="-993"/>
        <w:rPr>
          <w:b/>
          <w:i/>
        </w:rPr>
      </w:pPr>
    </w:p>
    <w:p w14:paraId="06984FCD" w14:textId="77777777" w:rsidR="00DB120A" w:rsidRDefault="00DB120A" w:rsidP="00986B34">
      <w:pPr>
        <w:ind w:left="-993"/>
        <w:rPr>
          <w:b/>
          <w:i/>
        </w:rPr>
        <w:sectPr w:rsidR="00DB120A" w:rsidSect="00633F20">
          <w:footerReference w:type="even" r:id="rId15"/>
          <w:footerReference w:type="default" r:id="rId16"/>
          <w:footerReference w:type="first" r:id="rId17"/>
          <w:pgSz w:w="16838" w:h="11904" w:orient="landscape" w:code="9"/>
          <w:pgMar w:top="1078" w:right="2552" w:bottom="1985" w:left="1985" w:header="709" w:footer="1985" w:gutter="0"/>
          <w:cols w:space="708"/>
          <w:titlePg/>
          <w:docGrid w:linePitch="326"/>
        </w:sectPr>
      </w:pPr>
    </w:p>
    <w:p w14:paraId="1C3A294A" w14:textId="77777777" w:rsidR="00DB120A" w:rsidRDefault="00DB120A" w:rsidP="008B59F3">
      <w:pPr>
        <w:pStyle w:val="berschrift2"/>
        <w:ind w:left="0" w:firstLine="0"/>
        <w:rPr>
          <w:bCs/>
          <w:sz w:val="26"/>
        </w:rPr>
      </w:pPr>
      <w:bookmarkStart w:id="18" w:name="_Toc393791955"/>
      <w:r w:rsidRPr="00CD3477">
        <w:rPr>
          <w:bCs/>
          <w:sz w:val="26"/>
        </w:rPr>
        <w:lastRenderedPageBreak/>
        <w:t>2.</w:t>
      </w:r>
      <w:r>
        <w:rPr>
          <w:bCs/>
          <w:sz w:val="26"/>
        </w:rPr>
        <w:t>2</w:t>
      </w:r>
      <w:r w:rsidRPr="00CD3477">
        <w:rPr>
          <w:bCs/>
          <w:sz w:val="26"/>
        </w:rPr>
        <w:t xml:space="preserve"> </w:t>
      </w:r>
      <w:r>
        <w:rPr>
          <w:bCs/>
          <w:sz w:val="26"/>
        </w:rPr>
        <w:t>Grundsätze der fachmethodischen und fachdidaktischen Arbeit</w:t>
      </w:r>
      <w:bookmarkEnd w:id="18"/>
    </w:p>
    <w:p w14:paraId="7E4ED019" w14:textId="77777777" w:rsidR="00DB120A" w:rsidRDefault="00DB120A" w:rsidP="00986B34">
      <w:pPr>
        <w:spacing w:after="240"/>
        <w:rPr>
          <w:sz w:val="22"/>
        </w:rPr>
      </w:pPr>
      <w:r>
        <w:rPr>
          <w:sz w:val="22"/>
        </w:rPr>
        <w:t>In Absprache mit der Lehrerkonferenz sowie unter Berücksichtigung des Schulprogramms hat die Fachkonferenz Portugiesisch die folgenden fachmethodischen und fachdidaktischen Grundsätze beschlossen. In diesem Zusammenhang beziehen sich die Grundsätze 1 bis 14 auf fächerübergreifende Aspekte, die auch Gegenstand der Qualitätsanalyse sind, die Grundsätze 15 bis 23 sind fachspezifisch angelegt.</w:t>
      </w:r>
    </w:p>
    <w:p w14:paraId="30925594" w14:textId="77777777" w:rsidR="00DB120A" w:rsidRDefault="00DB120A" w:rsidP="00986B34">
      <w:pPr>
        <w:spacing w:after="240"/>
        <w:rPr>
          <w:i/>
          <w:sz w:val="22"/>
          <w:u w:val="single"/>
        </w:rPr>
      </w:pPr>
      <w:r>
        <w:rPr>
          <w:i/>
          <w:sz w:val="22"/>
          <w:u w:val="single"/>
        </w:rPr>
        <w:t>Überfachliche Grundsätze:</w:t>
      </w:r>
    </w:p>
    <w:p w14:paraId="78E9EA66" w14:textId="77777777" w:rsidR="00DB120A" w:rsidRDefault="00DB120A" w:rsidP="00000E3F">
      <w:pPr>
        <w:numPr>
          <w:ilvl w:val="0"/>
          <w:numId w:val="11"/>
        </w:numPr>
        <w:tabs>
          <w:tab w:val="clear" w:pos="405"/>
          <w:tab w:val="num" w:pos="540"/>
        </w:tabs>
        <w:autoSpaceDE w:val="0"/>
        <w:autoSpaceDN w:val="0"/>
        <w:adjustRightInd w:val="0"/>
        <w:ind w:left="540" w:hanging="540"/>
        <w:rPr>
          <w:sz w:val="22"/>
        </w:rPr>
      </w:pPr>
      <w:r>
        <w:rPr>
          <w:sz w:val="22"/>
        </w:rPr>
        <w:t>Geeignete Problemstellungen zeichnen die Ziele des Unterrichts vor und bestimmen die Struktur der Lernprozesse.</w:t>
      </w:r>
    </w:p>
    <w:p w14:paraId="40D250E0" w14:textId="77777777" w:rsidR="00DB120A" w:rsidRDefault="00DB120A" w:rsidP="00000E3F">
      <w:pPr>
        <w:numPr>
          <w:ilvl w:val="0"/>
          <w:numId w:val="11"/>
        </w:numPr>
        <w:tabs>
          <w:tab w:val="clear" w:pos="405"/>
          <w:tab w:val="num" w:pos="540"/>
        </w:tabs>
        <w:autoSpaceDE w:val="0"/>
        <w:autoSpaceDN w:val="0"/>
        <w:adjustRightInd w:val="0"/>
        <w:ind w:left="540" w:hanging="540"/>
        <w:rPr>
          <w:sz w:val="22"/>
        </w:rPr>
      </w:pPr>
      <w:r>
        <w:rPr>
          <w:sz w:val="22"/>
        </w:rPr>
        <w:t>Inhalt und Anforderungsniveau des Unterrichts entsprechen dem Leistungsvermögen der Schülerinnen und Schüler.</w:t>
      </w:r>
    </w:p>
    <w:p w14:paraId="5F758B19" w14:textId="77777777" w:rsidR="00DB120A" w:rsidRDefault="00DB120A" w:rsidP="00000E3F">
      <w:pPr>
        <w:numPr>
          <w:ilvl w:val="0"/>
          <w:numId w:val="11"/>
        </w:numPr>
        <w:tabs>
          <w:tab w:val="clear" w:pos="405"/>
          <w:tab w:val="num" w:pos="540"/>
        </w:tabs>
        <w:autoSpaceDE w:val="0"/>
        <w:autoSpaceDN w:val="0"/>
        <w:adjustRightInd w:val="0"/>
        <w:ind w:left="540" w:hanging="540"/>
        <w:rPr>
          <w:sz w:val="22"/>
        </w:rPr>
      </w:pPr>
      <w:r>
        <w:rPr>
          <w:sz w:val="22"/>
        </w:rPr>
        <w:t>Die Unterrichtsgestaltung ist auf die Ziele und Inhalte abgestimmt.</w:t>
      </w:r>
    </w:p>
    <w:p w14:paraId="3B66233C" w14:textId="77777777" w:rsidR="00DB120A" w:rsidRDefault="00DB120A" w:rsidP="00000E3F">
      <w:pPr>
        <w:numPr>
          <w:ilvl w:val="0"/>
          <w:numId w:val="11"/>
        </w:numPr>
        <w:tabs>
          <w:tab w:val="clear" w:pos="405"/>
          <w:tab w:val="num" w:pos="540"/>
        </w:tabs>
        <w:autoSpaceDE w:val="0"/>
        <w:autoSpaceDN w:val="0"/>
        <w:adjustRightInd w:val="0"/>
        <w:ind w:left="540" w:hanging="540"/>
        <w:rPr>
          <w:sz w:val="22"/>
        </w:rPr>
      </w:pPr>
      <w:r>
        <w:rPr>
          <w:sz w:val="22"/>
        </w:rPr>
        <w:t>Medien und Arbeitsmittel sind schülernah gewählt.</w:t>
      </w:r>
    </w:p>
    <w:p w14:paraId="586296E0" w14:textId="77777777" w:rsidR="00DB120A" w:rsidRDefault="00DB120A" w:rsidP="00000E3F">
      <w:pPr>
        <w:numPr>
          <w:ilvl w:val="0"/>
          <w:numId w:val="11"/>
        </w:numPr>
        <w:tabs>
          <w:tab w:val="clear" w:pos="405"/>
          <w:tab w:val="num" w:pos="540"/>
        </w:tabs>
        <w:autoSpaceDE w:val="0"/>
        <w:autoSpaceDN w:val="0"/>
        <w:adjustRightInd w:val="0"/>
        <w:ind w:left="540" w:hanging="540"/>
        <w:rPr>
          <w:sz w:val="22"/>
        </w:rPr>
      </w:pPr>
      <w:r>
        <w:rPr>
          <w:sz w:val="22"/>
        </w:rPr>
        <w:t>Die Schülerinnen und Schüler erreichen einen Lernzuwachs.</w:t>
      </w:r>
    </w:p>
    <w:p w14:paraId="594306A9" w14:textId="77777777" w:rsidR="00DB120A" w:rsidRDefault="00DB120A" w:rsidP="00000E3F">
      <w:pPr>
        <w:numPr>
          <w:ilvl w:val="0"/>
          <w:numId w:val="11"/>
        </w:numPr>
        <w:tabs>
          <w:tab w:val="clear" w:pos="405"/>
          <w:tab w:val="num" w:pos="540"/>
        </w:tabs>
        <w:autoSpaceDE w:val="0"/>
        <w:autoSpaceDN w:val="0"/>
        <w:adjustRightInd w:val="0"/>
        <w:ind w:left="540" w:hanging="540"/>
        <w:rPr>
          <w:sz w:val="22"/>
        </w:rPr>
      </w:pPr>
      <w:r>
        <w:rPr>
          <w:sz w:val="22"/>
        </w:rPr>
        <w:t>Der Unterricht fördert eine aktive Teilnahme der Schüler/innen.</w:t>
      </w:r>
    </w:p>
    <w:p w14:paraId="7B6361D3" w14:textId="77777777" w:rsidR="00DB120A" w:rsidRDefault="00DB120A" w:rsidP="00000E3F">
      <w:pPr>
        <w:numPr>
          <w:ilvl w:val="0"/>
          <w:numId w:val="11"/>
        </w:numPr>
        <w:tabs>
          <w:tab w:val="clear" w:pos="405"/>
          <w:tab w:val="num" w:pos="540"/>
        </w:tabs>
        <w:autoSpaceDE w:val="0"/>
        <w:autoSpaceDN w:val="0"/>
        <w:adjustRightInd w:val="0"/>
        <w:ind w:left="540" w:hanging="540"/>
        <w:rPr>
          <w:sz w:val="22"/>
        </w:rPr>
      </w:pPr>
      <w:r>
        <w:rPr>
          <w:sz w:val="22"/>
        </w:rPr>
        <w:t>Der Unterricht fördert die Zusammenarbeit zwischen den Schülern/innen und bietet ihnen Möglichkeiten zu eigenen Lösungen.</w:t>
      </w:r>
    </w:p>
    <w:p w14:paraId="2EACD317" w14:textId="77777777" w:rsidR="00DB120A" w:rsidRDefault="00DB120A" w:rsidP="00000E3F">
      <w:pPr>
        <w:numPr>
          <w:ilvl w:val="0"/>
          <w:numId w:val="11"/>
        </w:numPr>
        <w:tabs>
          <w:tab w:val="clear" w:pos="405"/>
          <w:tab w:val="num" w:pos="540"/>
        </w:tabs>
        <w:autoSpaceDE w:val="0"/>
        <w:autoSpaceDN w:val="0"/>
        <w:adjustRightInd w:val="0"/>
        <w:ind w:left="540" w:hanging="540"/>
        <w:rPr>
          <w:sz w:val="22"/>
        </w:rPr>
      </w:pPr>
      <w:r>
        <w:rPr>
          <w:sz w:val="22"/>
        </w:rPr>
        <w:t>Der Unterricht berücksichtigt die individuellen Lernwege der einzelnen Schülerinnen und Schüler.</w:t>
      </w:r>
    </w:p>
    <w:p w14:paraId="372AE183" w14:textId="77777777" w:rsidR="00DB120A" w:rsidRDefault="00DB120A" w:rsidP="00000E3F">
      <w:pPr>
        <w:numPr>
          <w:ilvl w:val="0"/>
          <w:numId w:val="11"/>
        </w:numPr>
        <w:tabs>
          <w:tab w:val="clear" w:pos="405"/>
          <w:tab w:val="num" w:pos="540"/>
        </w:tabs>
        <w:autoSpaceDE w:val="0"/>
        <w:autoSpaceDN w:val="0"/>
        <w:adjustRightInd w:val="0"/>
        <w:ind w:left="540" w:hanging="540"/>
        <w:rPr>
          <w:sz w:val="22"/>
        </w:rPr>
      </w:pPr>
      <w:r>
        <w:rPr>
          <w:sz w:val="22"/>
        </w:rPr>
        <w:t>Die Schülerinnen und Schüler erhalten Gelegenheit zu selbstständiger Arbeit und werden dabei unterstützt.</w:t>
      </w:r>
    </w:p>
    <w:p w14:paraId="031A355C" w14:textId="77777777" w:rsidR="00DB120A" w:rsidRDefault="00DB120A" w:rsidP="00000E3F">
      <w:pPr>
        <w:numPr>
          <w:ilvl w:val="0"/>
          <w:numId w:val="11"/>
        </w:numPr>
        <w:tabs>
          <w:tab w:val="clear" w:pos="405"/>
          <w:tab w:val="num" w:pos="540"/>
        </w:tabs>
        <w:autoSpaceDE w:val="0"/>
        <w:autoSpaceDN w:val="0"/>
        <w:adjustRightInd w:val="0"/>
        <w:ind w:left="540" w:hanging="540"/>
        <w:rPr>
          <w:sz w:val="22"/>
        </w:rPr>
      </w:pPr>
      <w:r>
        <w:rPr>
          <w:sz w:val="22"/>
        </w:rPr>
        <w:t>Der Unterricht fördert strukturierte und funktionale Partner- bzw. Gruppenarbeit.</w:t>
      </w:r>
    </w:p>
    <w:p w14:paraId="1F7DCAF0" w14:textId="77777777" w:rsidR="00DB120A" w:rsidRDefault="00DB120A" w:rsidP="00000E3F">
      <w:pPr>
        <w:numPr>
          <w:ilvl w:val="0"/>
          <w:numId w:val="11"/>
        </w:numPr>
        <w:tabs>
          <w:tab w:val="clear" w:pos="405"/>
          <w:tab w:val="num" w:pos="540"/>
        </w:tabs>
        <w:autoSpaceDE w:val="0"/>
        <w:autoSpaceDN w:val="0"/>
        <w:adjustRightInd w:val="0"/>
        <w:ind w:left="540" w:hanging="540"/>
        <w:rPr>
          <w:sz w:val="22"/>
        </w:rPr>
      </w:pPr>
      <w:r>
        <w:rPr>
          <w:sz w:val="22"/>
        </w:rPr>
        <w:t>Der Unterricht fördert strukturierte und funktionale Arbeit im Plenum.</w:t>
      </w:r>
    </w:p>
    <w:p w14:paraId="37DF1BBA" w14:textId="77777777" w:rsidR="00DB120A" w:rsidRDefault="00DB120A" w:rsidP="00000E3F">
      <w:pPr>
        <w:numPr>
          <w:ilvl w:val="0"/>
          <w:numId w:val="11"/>
        </w:numPr>
        <w:tabs>
          <w:tab w:val="clear" w:pos="405"/>
          <w:tab w:val="num" w:pos="540"/>
        </w:tabs>
        <w:autoSpaceDE w:val="0"/>
        <w:autoSpaceDN w:val="0"/>
        <w:adjustRightInd w:val="0"/>
        <w:ind w:left="540" w:hanging="540"/>
        <w:rPr>
          <w:sz w:val="22"/>
        </w:rPr>
      </w:pPr>
      <w:r>
        <w:rPr>
          <w:sz w:val="22"/>
        </w:rPr>
        <w:t>Die Lernumgebung ist vorbereitet; der Ordnungsrahmen wird eingehalten.</w:t>
      </w:r>
    </w:p>
    <w:p w14:paraId="05378471" w14:textId="77777777" w:rsidR="00DB120A" w:rsidRDefault="00DB120A" w:rsidP="00000E3F">
      <w:pPr>
        <w:numPr>
          <w:ilvl w:val="0"/>
          <w:numId w:val="11"/>
        </w:numPr>
        <w:tabs>
          <w:tab w:val="clear" w:pos="405"/>
          <w:tab w:val="num" w:pos="540"/>
        </w:tabs>
        <w:autoSpaceDE w:val="0"/>
        <w:autoSpaceDN w:val="0"/>
        <w:adjustRightInd w:val="0"/>
        <w:ind w:left="540" w:hanging="540"/>
        <w:rPr>
          <w:sz w:val="22"/>
        </w:rPr>
      </w:pPr>
      <w:r>
        <w:rPr>
          <w:sz w:val="22"/>
        </w:rPr>
        <w:t>Die Lehr- und Lernzeit wird intensiv für Unterrichtszwecke genutzt.</w:t>
      </w:r>
    </w:p>
    <w:p w14:paraId="3DE09CAC" w14:textId="77777777" w:rsidR="00DB120A" w:rsidRDefault="00DB120A" w:rsidP="00A91098">
      <w:pPr>
        <w:numPr>
          <w:ilvl w:val="0"/>
          <w:numId w:val="11"/>
        </w:numPr>
        <w:tabs>
          <w:tab w:val="clear" w:pos="405"/>
          <w:tab w:val="num" w:pos="540"/>
        </w:tabs>
        <w:autoSpaceDE w:val="0"/>
        <w:autoSpaceDN w:val="0"/>
        <w:adjustRightInd w:val="0"/>
        <w:ind w:left="539" w:hanging="539"/>
        <w:rPr>
          <w:sz w:val="22"/>
        </w:rPr>
      </w:pPr>
      <w:r>
        <w:rPr>
          <w:sz w:val="22"/>
        </w:rPr>
        <w:t>Es herrscht ein positives pädagogisches Klima im Unterricht.</w:t>
      </w:r>
    </w:p>
    <w:p w14:paraId="6CE7401C" w14:textId="77777777" w:rsidR="00DB120A" w:rsidRPr="00A91098" w:rsidRDefault="00DB120A" w:rsidP="00A91098">
      <w:pPr>
        <w:autoSpaceDE w:val="0"/>
        <w:autoSpaceDN w:val="0"/>
        <w:adjustRightInd w:val="0"/>
        <w:rPr>
          <w:sz w:val="22"/>
        </w:rPr>
      </w:pPr>
    </w:p>
    <w:p w14:paraId="7E9352E7" w14:textId="77777777" w:rsidR="00DB120A" w:rsidRPr="00990202" w:rsidRDefault="00DB120A" w:rsidP="00986B34">
      <w:pPr>
        <w:spacing w:after="240"/>
        <w:rPr>
          <w:i/>
          <w:color w:val="FF0000"/>
          <w:sz w:val="22"/>
          <w:u w:val="single"/>
        </w:rPr>
      </w:pPr>
      <w:r>
        <w:rPr>
          <w:i/>
          <w:sz w:val="22"/>
          <w:u w:val="single"/>
        </w:rPr>
        <w:t>Fachliche Grundsätze</w:t>
      </w:r>
      <w:r w:rsidRPr="00CC6D05">
        <w:rPr>
          <w:i/>
          <w:sz w:val="22"/>
        </w:rPr>
        <w:t>:</w:t>
      </w:r>
      <w:r>
        <w:rPr>
          <w:i/>
          <w:sz w:val="22"/>
          <w:u w:val="single"/>
        </w:rPr>
        <w:t xml:space="preserve"> </w:t>
      </w:r>
    </w:p>
    <w:p w14:paraId="74E054F0" w14:textId="77777777" w:rsidR="00DB120A" w:rsidRDefault="00DB120A" w:rsidP="00000E3F">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39" w:hanging="539"/>
        <w:rPr>
          <w:rFonts w:ascii="Arial Narrow" w:hAnsi="Arial Narrow" w:cs="Arial Narrow"/>
          <w:color w:val="000000"/>
          <w:szCs w:val="24"/>
        </w:rPr>
      </w:pPr>
      <w:r>
        <w:rPr>
          <w:sz w:val="22"/>
        </w:rPr>
        <w:t xml:space="preserve"> </w:t>
      </w:r>
      <w:r>
        <w:rPr>
          <w:sz w:val="22"/>
        </w:rPr>
        <w:tab/>
      </w:r>
      <w:r w:rsidRPr="00FE799A">
        <w:rPr>
          <w:sz w:val="22"/>
        </w:rPr>
        <w:t xml:space="preserve">Der Unterricht </w:t>
      </w:r>
      <w:r>
        <w:rPr>
          <w:sz w:val="22"/>
        </w:rPr>
        <w:t xml:space="preserve">verfolgt das Prinzip der funktionalen Einsprachigkeit. Er </w:t>
      </w:r>
      <w:r w:rsidRPr="00FE799A">
        <w:rPr>
          <w:sz w:val="22"/>
        </w:rPr>
        <w:t>wird</w:t>
      </w:r>
      <w:r>
        <w:rPr>
          <w:sz w:val="22"/>
        </w:rPr>
        <w:t xml:space="preserve"> grundsätzlich auf Portugiesisch</w:t>
      </w:r>
      <w:r w:rsidRPr="00FE799A">
        <w:rPr>
          <w:sz w:val="22"/>
        </w:rPr>
        <w:t xml:space="preserve"> gehalten, </w:t>
      </w:r>
      <w:r>
        <w:rPr>
          <w:sz w:val="22"/>
        </w:rPr>
        <w:t>aus organisatorischen Gründen können aber auch einzelne Unterrichtsphasen in der Muttersprache durchgeführt werden. Im Rahmen der Sprachmittlung und der Überprüfung der rezeptiven Kompetenzen kann im Unterricht ebenfalls auf die Muttersprache zurückgegriffen werden.</w:t>
      </w:r>
    </w:p>
    <w:p w14:paraId="5D27601D" w14:textId="77777777" w:rsidR="00DB120A" w:rsidRDefault="00DB120A" w:rsidP="00000E3F">
      <w:pPr>
        <w:numPr>
          <w:ilvl w:val="0"/>
          <w:numId w:val="11"/>
        </w:numPr>
        <w:tabs>
          <w:tab w:val="clear" w:pos="405"/>
          <w:tab w:val="num" w:pos="540"/>
        </w:tabs>
        <w:autoSpaceDE w:val="0"/>
        <w:autoSpaceDN w:val="0"/>
        <w:adjustRightInd w:val="0"/>
        <w:ind w:left="539" w:hanging="539"/>
        <w:rPr>
          <w:sz w:val="22"/>
        </w:rPr>
      </w:pPr>
      <w:r>
        <w:rPr>
          <w:sz w:val="22"/>
        </w:rPr>
        <w:t xml:space="preserve">Im Unterricht werden im Sinne einer Mehrsprachendidaktik die bereits vorhandenen Sprachkenntnisse der Schülerinnen und Schüler eingebunden und produktiv für das Erlernen des Portugiesischen genutzt. </w:t>
      </w:r>
    </w:p>
    <w:p w14:paraId="4A9F2C26" w14:textId="77777777" w:rsidR="00DB120A" w:rsidRDefault="00DB120A" w:rsidP="00000E3F">
      <w:pPr>
        <w:numPr>
          <w:ilvl w:val="0"/>
          <w:numId w:val="11"/>
        </w:numPr>
        <w:tabs>
          <w:tab w:val="clear" w:pos="405"/>
          <w:tab w:val="num" w:pos="540"/>
        </w:tabs>
        <w:autoSpaceDE w:val="0"/>
        <w:autoSpaceDN w:val="0"/>
        <w:adjustRightInd w:val="0"/>
        <w:ind w:left="540" w:hanging="540"/>
        <w:rPr>
          <w:sz w:val="22"/>
        </w:rPr>
      </w:pPr>
      <w:r>
        <w:rPr>
          <w:sz w:val="22"/>
        </w:rPr>
        <w:t xml:space="preserve">Die Mündlichkeit stellt einen Schwerpunkt des Unterrichts dar. Um die Mündlichkeit zu stärken, werden Sprechanlässe geschafften, die in situativen Kontexten eingebunden sind. Ziel ist es, aufbauend auf stärker gelenkte und gesteuerte Lernsituationen freies Sprechen zu ermöglichen.  </w:t>
      </w:r>
    </w:p>
    <w:p w14:paraId="576D920F" w14:textId="77777777" w:rsidR="00DB120A" w:rsidRDefault="00DB120A" w:rsidP="00000E3F">
      <w:pPr>
        <w:numPr>
          <w:ilvl w:val="0"/>
          <w:numId w:val="11"/>
        </w:numPr>
        <w:tabs>
          <w:tab w:val="clear" w:pos="405"/>
          <w:tab w:val="num" w:pos="540"/>
        </w:tabs>
        <w:autoSpaceDE w:val="0"/>
        <w:autoSpaceDN w:val="0"/>
        <w:adjustRightInd w:val="0"/>
        <w:ind w:left="540" w:hanging="540"/>
        <w:rPr>
          <w:sz w:val="22"/>
        </w:rPr>
      </w:pPr>
      <w:r>
        <w:rPr>
          <w:sz w:val="22"/>
        </w:rPr>
        <w:lastRenderedPageBreak/>
        <w:t>Bei</w:t>
      </w:r>
      <w:r w:rsidRPr="00B655C9">
        <w:rPr>
          <w:sz w:val="22"/>
        </w:rPr>
        <w:t xml:space="preserve"> der Korrektur von  Fehlern wird im Schriftlichen die Selbstevaluation durch entsprechende Verfahren geschult, so</w:t>
      </w:r>
      <w:r>
        <w:rPr>
          <w:sz w:val="22"/>
        </w:rPr>
        <w:t xml:space="preserve"> </w:t>
      </w:r>
      <w:r w:rsidRPr="00B655C9">
        <w:rPr>
          <w:sz w:val="22"/>
        </w:rPr>
        <w:t xml:space="preserve">dass individuelle Fehlerschwerpunkte von den </w:t>
      </w:r>
      <w:r>
        <w:rPr>
          <w:sz w:val="22"/>
        </w:rPr>
        <w:t>Schülerinnen und Schülern</w:t>
      </w:r>
      <w:r w:rsidRPr="00B655C9">
        <w:rPr>
          <w:sz w:val="22"/>
        </w:rPr>
        <w:t xml:space="preserve"> selbst identifiziert und behoben werden können. </w:t>
      </w:r>
    </w:p>
    <w:p w14:paraId="218924A4" w14:textId="77777777" w:rsidR="00DB120A" w:rsidRDefault="00DB120A" w:rsidP="00000E3F">
      <w:pPr>
        <w:numPr>
          <w:ilvl w:val="0"/>
          <w:numId w:val="11"/>
        </w:numPr>
        <w:tabs>
          <w:tab w:val="clear" w:pos="405"/>
          <w:tab w:val="num" w:pos="540"/>
        </w:tabs>
        <w:autoSpaceDE w:val="0"/>
        <w:autoSpaceDN w:val="0"/>
        <w:adjustRightInd w:val="0"/>
        <w:ind w:left="540" w:hanging="540"/>
        <w:rPr>
          <w:sz w:val="22"/>
        </w:rPr>
      </w:pPr>
      <w:r w:rsidRPr="00B655C9">
        <w:rPr>
          <w:sz w:val="22"/>
        </w:rPr>
        <w:t xml:space="preserve">Im Mündlichen ist die Fehlertoleranz höher als im Schriftlichen, entscheidend ist hierbei eine gelungene Kommunikation. </w:t>
      </w:r>
    </w:p>
    <w:p w14:paraId="254F5D3B" w14:textId="77777777" w:rsidR="00DB120A" w:rsidRDefault="00DB120A" w:rsidP="00000E3F">
      <w:pPr>
        <w:numPr>
          <w:ilvl w:val="0"/>
          <w:numId w:val="11"/>
        </w:numPr>
        <w:tabs>
          <w:tab w:val="clear" w:pos="405"/>
          <w:tab w:val="num" w:pos="540"/>
        </w:tabs>
        <w:autoSpaceDE w:val="0"/>
        <w:autoSpaceDN w:val="0"/>
        <w:adjustRightInd w:val="0"/>
        <w:ind w:left="540" w:hanging="540"/>
        <w:rPr>
          <w:sz w:val="22"/>
        </w:rPr>
      </w:pPr>
      <w:r>
        <w:rPr>
          <w:sz w:val="22"/>
        </w:rPr>
        <w:t>Der Unterricht ist lernaufgabenorientiert.</w:t>
      </w:r>
    </w:p>
    <w:p w14:paraId="70B85601" w14:textId="77777777" w:rsidR="00DB120A" w:rsidRDefault="00DB120A" w:rsidP="00000E3F">
      <w:pPr>
        <w:numPr>
          <w:ilvl w:val="0"/>
          <w:numId w:val="11"/>
        </w:numPr>
        <w:tabs>
          <w:tab w:val="clear" w:pos="405"/>
          <w:tab w:val="num" w:pos="540"/>
        </w:tabs>
        <w:autoSpaceDE w:val="0"/>
        <w:autoSpaceDN w:val="0"/>
        <w:adjustRightInd w:val="0"/>
        <w:ind w:left="540" w:hanging="540"/>
        <w:rPr>
          <w:sz w:val="22"/>
        </w:rPr>
      </w:pPr>
      <w:r>
        <w:rPr>
          <w:sz w:val="22"/>
        </w:rPr>
        <w:t>Kooperative</w:t>
      </w:r>
      <w:r w:rsidRPr="00B655C9">
        <w:rPr>
          <w:sz w:val="22"/>
        </w:rPr>
        <w:t xml:space="preserve"> Lern</w:t>
      </w:r>
      <w:r>
        <w:rPr>
          <w:sz w:val="22"/>
        </w:rPr>
        <w:t>formen werden funktional</w:t>
      </w:r>
      <w:r w:rsidRPr="00B655C9">
        <w:rPr>
          <w:sz w:val="22"/>
        </w:rPr>
        <w:t xml:space="preserve"> eingesetzt</w:t>
      </w:r>
      <w:r>
        <w:rPr>
          <w:sz w:val="22"/>
        </w:rPr>
        <w:t>.</w:t>
      </w:r>
    </w:p>
    <w:p w14:paraId="6AC85FB1" w14:textId="77777777" w:rsidR="00DB120A" w:rsidRPr="00B655C9" w:rsidRDefault="00DB120A" w:rsidP="00000E3F">
      <w:pPr>
        <w:numPr>
          <w:ilvl w:val="0"/>
          <w:numId w:val="11"/>
        </w:numPr>
        <w:tabs>
          <w:tab w:val="clear" w:pos="405"/>
          <w:tab w:val="num" w:pos="540"/>
        </w:tabs>
        <w:autoSpaceDE w:val="0"/>
        <w:autoSpaceDN w:val="0"/>
        <w:adjustRightInd w:val="0"/>
        <w:ind w:left="540" w:hanging="540"/>
        <w:rPr>
          <w:sz w:val="22"/>
        </w:rPr>
      </w:pPr>
      <w:r>
        <w:rPr>
          <w:sz w:val="22"/>
        </w:rPr>
        <w:t>Individuelle Förderung wird durch binnendifferenzierende Maßnahmen und persönliche Beratung sichergestellt.</w:t>
      </w:r>
    </w:p>
    <w:p w14:paraId="240C08E8" w14:textId="77777777" w:rsidR="00DB120A" w:rsidRDefault="00DB120A" w:rsidP="00000E3F">
      <w:pPr>
        <w:numPr>
          <w:ilvl w:val="0"/>
          <w:numId w:val="11"/>
        </w:numPr>
        <w:tabs>
          <w:tab w:val="clear" w:pos="405"/>
          <w:tab w:val="num" w:pos="540"/>
        </w:tabs>
        <w:autoSpaceDE w:val="0"/>
        <w:autoSpaceDN w:val="0"/>
        <w:adjustRightInd w:val="0"/>
        <w:ind w:left="540" w:hanging="540"/>
        <w:rPr>
          <w:sz w:val="22"/>
        </w:rPr>
      </w:pPr>
      <w:r w:rsidRPr="00667FE6">
        <w:rPr>
          <w:sz w:val="22"/>
        </w:rPr>
        <w:t>Das außerschulische</w:t>
      </w:r>
      <w:r>
        <w:rPr>
          <w:sz w:val="22"/>
        </w:rPr>
        <w:t xml:space="preserve"> und außerunterrichtliche</w:t>
      </w:r>
      <w:r w:rsidRPr="00667FE6">
        <w:rPr>
          <w:sz w:val="22"/>
        </w:rPr>
        <w:t xml:space="preserve"> Lernen ist </w:t>
      </w:r>
      <w:r>
        <w:rPr>
          <w:sz w:val="22"/>
        </w:rPr>
        <w:t>ein weiteres</w:t>
      </w:r>
      <w:r w:rsidRPr="00667FE6">
        <w:rPr>
          <w:sz w:val="22"/>
        </w:rPr>
        <w:t xml:space="preserve"> Prin</w:t>
      </w:r>
      <w:r>
        <w:rPr>
          <w:sz w:val="22"/>
        </w:rPr>
        <w:t>zip des Portugiesisch</w:t>
      </w:r>
      <w:r w:rsidRPr="00667FE6">
        <w:rPr>
          <w:sz w:val="22"/>
        </w:rPr>
        <w:t>unterrichts</w:t>
      </w:r>
      <w:r>
        <w:rPr>
          <w:sz w:val="22"/>
        </w:rPr>
        <w:t>.</w:t>
      </w:r>
      <w:r w:rsidRPr="00667FE6">
        <w:rPr>
          <w:sz w:val="22"/>
        </w:rPr>
        <w:t xml:space="preserve"> </w:t>
      </w:r>
      <w:r>
        <w:rPr>
          <w:sz w:val="22"/>
        </w:rPr>
        <w:t>D</w:t>
      </w:r>
      <w:r w:rsidRPr="00667FE6">
        <w:rPr>
          <w:sz w:val="22"/>
        </w:rPr>
        <w:t>aher werden beispielsweise Austauschprogramm</w:t>
      </w:r>
      <w:r>
        <w:rPr>
          <w:sz w:val="22"/>
        </w:rPr>
        <w:t xml:space="preserve">e unterstützt und außerschulische Lernorte genutzt. </w:t>
      </w:r>
    </w:p>
    <w:p w14:paraId="7CBE6CA4" w14:textId="77777777" w:rsidR="00DB120A" w:rsidRDefault="00DB120A" w:rsidP="001F5CC4">
      <w:pPr>
        <w:pStyle w:val="berschrift2"/>
        <w:tabs>
          <w:tab w:val="clear" w:pos="794"/>
          <w:tab w:val="left" w:pos="540"/>
        </w:tabs>
        <w:ind w:left="482" w:hanging="482"/>
        <w:rPr>
          <w:bCs/>
          <w:sz w:val="26"/>
        </w:rPr>
      </w:pPr>
      <w:r>
        <w:rPr>
          <w:bCs/>
          <w:sz w:val="26"/>
        </w:rPr>
        <w:br w:type="page"/>
      </w:r>
      <w:bookmarkStart w:id="19" w:name="_Toc393791956"/>
      <w:r w:rsidRPr="00D46278">
        <w:rPr>
          <w:bCs/>
          <w:sz w:val="26"/>
        </w:rPr>
        <w:lastRenderedPageBreak/>
        <w:t>2.3 Grundsätze der Leistungsbewertung und Leistungsrückmeldung</w:t>
      </w:r>
      <w:bookmarkEnd w:id="19"/>
    </w:p>
    <w:p w14:paraId="305AD0E8" w14:textId="77777777" w:rsidR="00DB120A" w:rsidRPr="002D5D4A" w:rsidRDefault="00DB120A" w:rsidP="002D5D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4"/>
      </w:tblGrid>
      <w:tr w:rsidR="00DB120A" w:rsidRPr="005C370B" w14:paraId="3CE64D02" w14:textId="77777777" w:rsidTr="00986B34">
        <w:tc>
          <w:tcPr>
            <w:tcW w:w="8074" w:type="dxa"/>
            <w:shd w:val="clear" w:color="auto" w:fill="D9D9D9"/>
          </w:tcPr>
          <w:p w14:paraId="270D1B8A" w14:textId="77777777" w:rsidR="00DB120A" w:rsidRPr="005C370B" w:rsidRDefault="00DB120A" w:rsidP="00986B34">
            <w:pPr>
              <w:spacing w:after="240"/>
              <w:rPr>
                <w:rStyle w:val="Fett"/>
                <w:rFonts w:cs="Arial"/>
                <w:b w:val="0"/>
              </w:rPr>
            </w:pPr>
            <w:r w:rsidRPr="005C370B">
              <w:rPr>
                <w:b/>
              </w:rPr>
              <w:t>Hinweis:</w:t>
            </w:r>
            <w:r w:rsidRPr="00C428DB">
              <w:t xml:space="preserve"> Sowohl die Schaffung von Transparenz bei Bewertungen als auch die Vergleichbarkeit von Leistungen sind das Ziel, innerhalb der gegebenen Freiräume Vereinbarungen zu Bewertungskriterien und deren Gewichtung zu treffen.</w:t>
            </w:r>
          </w:p>
        </w:tc>
      </w:tr>
    </w:tbl>
    <w:p w14:paraId="6A251154" w14:textId="77777777" w:rsidR="00DB120A" w:rsidRDefault="00DB120A" w:rsidP="00986B34"/>
    <w:p w14:paraId="2B16A7EC" w14:textId="77777777" w:rsidR="00DB120A" w:rsidRPr="00D10713" w:rsidRDefault="00DB120A" w:rsidP="00986B34"/>
    <w:p w14:paraId="1F34CB7F" w14:textId="77777777" w:rsidR="00DB120A" w:rsidRPr="00687BC4" w:rsidRDefault="00DB120A" w:rsidP="00986B34">
      <w:r w:rsidRPr="00687BC4">
        <w:t xml:space="preserve">Auf der Grundlage von § 48 SchulG, § </w:t>
      </w:r>
      <w:r>
        <w:t>13</w:t>
      </w:r>
      <w:r w:rsidRPr="00687BC4">
        <w:t xml:space="preserve"> APO-</w:t>
      </w:r>
      <w:r>
        <w:t xml:space="preserve">GOSt </w:t>
      </w:r>
      <w:r w:rsidRPr="00687BC4">
        <w:t>sowie Kapitel 3 des Kernlehrplans hat die Fachkonferenz im Einklang mit dem entsprechenden schulbezogenen Konzept die nachfolgenden Grundsätze zur Leistungsbewertung und Leistungsrückmeldung beschlossen. Die nachfolgenden Absprachen stellen die Minimalanforderungen an das lerngruppenübergreifende gemeinsame Handeln der Fachgruppenmitglieder dar. Bezogen auf die einzelne Lerngruppe kommen ergänzend weitere der in den Folgeabschnitten genannten Instrumente der Leistungsüberprüfung zum Einsatz.</w:t>
      </w:r>
    </w:p>
    <w:p w14:paraId="476F9AE8" w14:textId="77777777" w:rsidR="00DB120A" w:rsidRDefault="00DB120A" w:rsidP="00986B34"/>
    <w:p w14:paraId="1F9692F8" w14:textId="77777777" w:rsidR="00DB120A" w:rsidRPr="00687BC4" w:rsidRDefault="00DB120A" w:rsidP="00986B34"/>
    <w:p w14:paraId="6E910204" w14:textId="77777777" w:rsidR="00DB120A" w:rsidRDefault="00DB120A" w:rsidP="00986B34">
      <w:pPr>
        <w:rPr>
          <w:i/>
          <w:color w:val="FF0000"/>
          <w:u w:val="single"/>
        </w:rPr>
      </w:pPr>
      <w:r w:rsidRPr="00687BC4">
        <w:rPr>
          <w:i/>
          <w:u w:val="single"/>
        </w:rPr>
        <w:t>Verbindliche Absprachen</w:t>
      </w:r>
      <w:r>
        <w:rPr>
          <w:i/>
          <w:u w:val="single"/>
        </w:rPr>
        <w:t xml:space="preserve"> </w:t>
      </w:r>
    </w:p>
    <w:p w14:paraId="4C07500F" w14:textId="77777777" w:rsidR="00DB120A" w:rsidRDefault="00DB120A" w:rsidP="00986B34">
      <w:pPr>
        <w:rPr>
          <w:color w:val="FF0000"/>
        </w:rPr>
      </w:pPr>
    </w:p>
    <w:p w14:paraId="4F972BFC" w14:textId="77777777" w:rsidR="00DB120A" w:rsidRDefault="00DB120A" w:rsidP="00000E3F">
      <w:pPr>
        <w:numPr>
          <w:ilvl w:val="0"/>
          <w:numId w:val="14"/>
        </w:numPr>
      </w:pPr>
      <w:r w:rsidRPr="002A4B76">
        <w:rPr>
          <w:b/>
        </w:rPr>
        <w:t>Mündliche Prüfungen:</w:t>
      </w:r>
      <w:r>
        <w:t xml:space="preserve"> Die Klausuren werden in folgenden Quartalen in allen Kurstypen durch eine mündliche Prüfung ersetzt: </w:t>
      </w:r>
    </w:p>
    <w:p w14:paraId="757F48E5" w14:textId="77777777" w:rsidR="00DB120A" w:rsidRDefault="00DB120A" w:rsidP="00F07C20">
      <w:pPr>
        <w:ind w:left="851"/>
      </w:pPr>
    </w:p>
    <w:p w14:paraId="2F1C7E0A" w14:textId="77777777" w:rsidR="00DB120A" w:rsidRPr="00BB23DB" w:rsidRDefault="00DB120A" w:rsidP="00F07C20">
      <w:pPr>
        <w:ind w:left="851"/>
        <w:rPr>
          <w:lang w:val="fr-FR"/>
        </w:rPr>
      </w:pPr>
      <w:r w:rsidRPr="00BB23DB">
        <w:rPr>
          <w:lang w:val="fr-FR"/>
        </w:rPr>
        <w:t xml:space="preserve">- EF fort. (2. Halbjahr / 2. Quartal) </w:t>
      </w:r>
    </w:p>
    <w:p w14:paraId="731C216B" w14:textId="77777777" w:rsidR="00DB120A" w:rsidRDefault="00DB120A" w:rsidP="00F07C20">
      <w:pPr>
        <w:ind w:left="851"/>
      </w:pPr>
      <w:r w:rsidRPr="00BB23DB">
        <w:rPr>
          <w:lang w:val="fr-FR"/>
        </w:rPr>
        <w:t xml:space="preserve">- Q1 fort.  </w:t>
      </w:r>
      <w:r>
        <w:t xml:space="preserve">(2. Halbjahr / 2. Quartal) </w:t>
      </w:r>
    </w:p>
    <w:p w14:paraId="193AF345" w14:textId="77777777" w:rsidR="00DB120A" w:rsidRDefault="00DB120A" w:rsidP="00986B34">
      <w:pPr>
        <w:ind w:left="851"/>
      </w:pPr>
    </w:p>
    <w:p w14:paraId="0593590A" w14:textId="77777777" w:rsidR="00DB120A" w:rsidRDefault="00DB120A" w:rsidP="00986B34">
      <w:pPr>
        <w:ind w:left="851"/>
      </w:pPr>
      <w:r>
        <w:t xml:space="preserve">- EF neu (2. Halbjahr / 2. Quartal) </w:t>
      </w:r>
    </w:p>
    <w:p w14:paraId="00CB863D" w14:textId="77777777" w:rsidR="00DB120A" w:rsidRDefault="00DB120A" w:rsidP="00986B34">
      <w:pPr>
        <w:ind w:left="851"/>
        <w:rPr>
          <w:color w:val="FF0000"/>
        </w:rPr>
      </w:pPr>
      <w:r>
        <w:t xml:space="preserve">- Q1 neu (2. Halbjahr / </w:t>
      </w:r>
      <w:r w:rsidRPr="0055339F">
        <w:rPr>
          <w:color w:val="000000"/>
        </w:rPr>
        <w:t>2. Quartal)</w:t>
      </w:r>
      <w:r w:rsidRPr="007E3D9C">
        <w:rPr>
          <w:color w:val="FF0000"/>
        </w:rPr>
        <w:t xml:space="preserve"> </w:t>
      </w:r>
    </w:p>
    <w:p w14:paraId="1AE98F14" w14:textId="77777777" w:rsidR="00DB120A" w:rsidRDefault="00DB120A" w:rsidP="00986B34">
      <w:pPr>
        <w:ind w:left="851"/>
        <w:rPr>
          <w:color w:val="FF0000"/>
        </w:rPr>
      </w:pPr>
    </w:p>
    <w:p w14:paraId="0D22BF99" w14:textId="77777777" w:rsidR="00DB120A" w:rsidRDefault="00DB120A" w:rsidP="00986B34">
      <w:pPr>
        <w:ind w:left="851"/>
        <w:rPr>
          <w:color w:val="FF0000"/>
        </w:rPr>
      </w:pPr>
    </w:p>
    <w:p w14:paraId="091CFA95" w14:textId="77777777" w:rsidR="00DB120A" w:rsidRPr="00990202" w:rsidRDefault="00DB120A" w:rsidP="00000E3F">
      <w:pPr>
        <w:pStyle w:val="MittleresRaster1-Akzent21"/>
        <w:numPr>
          <w:ilvl w:val="0"/>
          <w:numId w:val="14"/>
        </w:numPr>
        <w:rPr>
          <w:b/>
        </w:rPr>
      </w:pPr>
      <w:r w:rsidRPr="00990202">
        <w:rPr>
          <w:b/>
        </w:rPr>
        <w:t>Facharbeit:</w:t>
      </w:r>
      <w:r>
        <w:t xml:space="preserve"> Die erste Klausur im Halbjahr Q1.2 </w:t>
      </w:r>
      <w:r w:rsidRPr="00990202">
        <w:rPr>
          <w:i/>
          <w:u w:val="single"/>
        </w:rPr>
        <w:t>der fortgeführten Kurse</w:t>
      </w:r>
      <w:r>
        <w:t xml:space="preserve"> kann durch eine Facharbeit ersetzt werden. In neueinsetzenden Kursen können keine Facharbeiten geschrieben werden (vgl. Beschluss der Lehrerkonferenz). Bei der Bewertung sind folgende Kriterien zu berücksichtigen: </w:t>
      </w:r>
    </w:p>
    <w:p w14:paraId="37C5E57B" w14:textId="77777777" w:rsidR="00DB120A" w:rsidRDefault="00DB120A" w:rsidP="00986B34">
      <w:pPr>
        <w:ind w:left="720"/>
        <w:rPr>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4"/>
        <w:gridCol w:w="3350"/>
      </w:tblGrid>
      <w:tr w:rsidR="00DB120A" w14:paraId="688DABB3" w14:textId="77777777" w:rsidTr="00000E3F">
        <w:tc>
          <w:tcPr>
            <w:tcW w:w="3931" w:type="dxa"/>
          </w:tcPr>
          <w:p w14:paraId="3E017C7C" w14:textId="77777777" w:rsidR="00DB120A" w:rsidRPr="0083507F" w:rsidRDefault="00DB120A" w:rsidP="00986B34">
            <w:r w:rsidRPr="0083507F">
              <w:t>Inhaltliche Gestaltung</w:t>
            </w:r>
          </w:p>
        </w:tc>
        <w:tc>
          <w:tcPr>
            <w:tcW w:w="3499" w:type="dxa"/>
          </w:tcPr>
          <w:p w14:paraId="5A116648" w14:textId="77777777" w:rsidR="00DB120A" w:rsidRPr="008818ED" w:rsidRDefault="00DB120A" w:rsidP="00986B34">
            <w:r>
              <w:t>40</w:t>
            </w:r>
            <w:r w:rsidRPr="008818ED">
              <w:t xml:space="preserve"> %</w:t>
            </w:r>
          </w:p>
        </w:tc>
      </w:tr>
      <w:tr w:rsidR="00DB120A" w14:paraId="79398DE2" w14:textId="77777777" w:rsidTr="00000E3F">
        <w:tc>
          <w:tcPr>
            <w:tcW w:w="3931" w:type="dxa"/>
          </w:tcPr>
          <w:p w14:paraId="1E00E02D" w14:textId="77777777" w:rsidR="00DB120A" w:rsidRDefault="00DB120A" w:rsidP="00F9058D">
            <w:r>
              <w:t>Darstellungsleistung</w:t>
            </w:r>
          </w:p>
          <w:p w14:paraId="22A4D246" w14:textId="77777777" w:rsidR="00DB120A" w:rsidRPr="0083507F" w:rsidRDefault="00DB120A" w:rsidP="00000E3F">
            <w:pPr>
              <w:jc w:val="left"/>
            </w:pPr>
            <w:r w:rsidRPr="00000E3F">
              <w:rPr>
                <w:sz w:val="16"/>
              </w:rPr>
              <w:t>(Die Darstellungsleistung wird erweitert um die Aspekte wissenschaftliches Arbeiten und Form)</w:t>
            </w:r>
          </w:p>
        </w:tc>
        <w:tc>
          <w:tcPr>
            <w:tcW w:w="3499" w:type="dxa"/>
          </w:tcPr>
          <w:p w14:paraId="28239C8D" w14:textId="77777777" w:rsidR="00DB120A" w:rsidRPr="008818ED" w:rsidRDefault="00DB120A" w:rsidP="00986B34">
            <w:r>
              <w:t>60</w:t>
            </w:r>
            <w:r w:rsidRPr="008818ED">
              <w:t xml:space="preserve"> %</w:t>
            </w:r>
          </w:p>
        </w:tc>
      </w:tr>
    </w:tbl>
    <w:p w14:paraId="30050DF0" w14:textId="77777777" w:rsidR="00DB120A" w:rsidRDefault="00DB120A" w:rsidP="00F9058D">
      <w:pPr>
        <w:ind w:left="720"/>
        <w:rPr>
          <w:b/>
        </w:rPr>
      </w:pPr>
    </w:p>
    <w:p w14:paraId="4CF48D53" w14:textId="77777777" w:rsidR="00DB120A" w:rsidRPr="005039FC" w:rsidRDefault="00DB120A" w:rsidP="00000E3F">
      <w:pPr>
        <w:numPr>
          <w:ilvl w:val="0"/>
          <w:numId w:val="15"/>
        </w:numPr>
        <w:rPr>
          <w:b/>
        </w:rPr>
      </w:pPr>
      <w:r w:rsidRPr="005039FC">
        <w:rPr>
          <w:b/>
        </w:rPr>
        <w:lastRenderedPageBreak/>
        <w:t>Wörterbucheinsatz</w:t>
      </w:r>
      <w:r>
        <w:rPr>
          <w:b/>
        </w:rPr>
        <w:t xml:space="preserve"> in Klausuren</w:t>
      </w:r>
      <w:r w:rsidRPr="005039FC">
        <w:rPr>
          <w:b/>
        </w:rPr>
        <w:t xml:space="preserve">: </w:t>
      </w:r>
    </w:p>
    <w:p w14:paraId="5CDE7A86" w14:textId="77777777" w:rsidR="00DB120A" w:rsidRDefault="00DB120A" w:rsidP="00986B34">
      <w:pPr>
        <w:ind w:left="720"/>
      </w:pPr>
      <w:r>
        <w:t>- Portugiesisch neu einsetzend: ab Q1</w:t>
      </w:r>
    </w:p>
    <w:p w14:paraId="5E0F4A8F" w14:textId="77777777" w:rsidR="00DB120A" w:rsidRDefault="00DB120A" w:rsidP="00986B34">
      <w:pPr>
        <w:ind w:left="720"/>
      </w:pPr>
      <w:r>
        <w:t>- Portugiesisch fortgeführt: ab EF</w:t>
      </w:r>
    </w:p>
    <w:p w14:paraId="0BAC2EA9" w14:textId="77777777" w:rsidR="00DB120A" w:rsidRPr="005039FC" w:rsidRDefault="00DB120A" w:rsidP="00000E3F">
      <w:pPr>
        <w:numPr>
          <w:ilvl w:val="0"/>
          <w:numId w:val="15"/>
        </w:numPr>
        <w:rPr>
          <w:b/>
        </w:rPr>
      </w:pPr>
      <w:r>
        <w:rPr>
          <w:b/>
        </w:rPr>
        <w:t>Bewertung</w:t>
      </w:r>
      <w:r w:rsidRPr="005039FC">
        <w:rPr>
          <w:b/>
        </w:rPr>
        <w:t xml:space="preserve">: </w:t>
      </w:r>
    </w:p>
    <w:p w14:paraId="6786D3A5" w14:textId="77777777" w:rsidR="00DB120A" w:rsidRDefault="00DB120A" w:rsidP="00241D52">
      <w:pPr>
        <w:ind w:left="720"/>
      </w:pPr>
      <w:r>
        <w:t xml:space="preserve">Die Bewertung richtet sich nach dem Lehrplan (Kap. 3 u. 4) und den Vorgaben des Zentralabiturs. </w:t>
      </w:r>
    </w:p>
    <w:p w14:paraId="3A72615F" w14:textId="77777777" w:rsidR="00DB120A" w:rsidRDefault="00DB120A" w:rsidP="00241D52">
      <w:pPr>
        <w:ind w:left="720"/>
      </w:pPr>
    </w:p>
    <w:p w14:paraId="510E39B9" w14:textId="77777777" w:rsidR="00DB120A" w:rsidRDefault="00DB120A" w:rsidP="0025009D">
      <w:pPr>
        <w:numPr>
          <w:ilvl w:val="0"/>
          <w:numId w:val="18"/>
        </w:numPr>
      </w:pPr>
      <w:r w:rsidRPr="004527D5">
        <w:rPr>
          <w:b/>
        </w:rPr>
        <w:t>Überprüfung der Teilkompetenz Schreiben</w:t>
      </w:r>
      <w:r>
        <w:t xml:space="preserve">: 60% der Punktzahl entfallen auf die Darstellungsleistung, 40% auf den Inhalt. </w:t>
      </w:r>
    </w:p>
    <w:p w14:paraId="29C96199" w14:textId="77777777" w:rsidR="00DB120A" w:rsidRDefault="00DB120A" w:rsidP="009411D4">
      <w:pPr>
        <w:ind w:left="720"/>
      </w:pPr>
    </w:p>
    <w:p w14:paraId="2DB1F9EF" w14:textId="77777777" w:rsidR="00DB120A" w:rsidRPr="004527D5" w:rsidRDefault="00DB120A" w:rsidP="009411D4">
      <w:pPr>
        <w:ind w:left="720"/>
        <w:rPr>
          <w:i/>
        </w:rPr>
      </w:pPr>
      <w:r w:rsidRPr="00E560EA">
        <w:rPr>
          <w:i/>
          <w:u w:val="single"/>
        </w:rPr>
        <w:t>Ausnahme</w:t>
      </w:r>
      <w:r>
        <w:t xml:space="preserve">: </w:t>
      </w:r>
      <w:r w:rsidRPr="004527D5">
        <w:rPr>
          <w:i/>
        </w:rPr>
        <w:t xml:space="preserve">In der Einführungsphase der neueinsetzenden Fremdsprache entfallen in der Regel </w:t>
      </w:r>
      <w:r w:rsidRPr="004527D5">
        <w:rPr>
          <w:b/>
          <w:i/>
        </w:rPr>
        <w:t>mindestens</w:t>
      </w:r>
      <w:r w:rsidRPr="004527D5">
        <w:rPr>
          <w:i/>
        </w:rPr>
        <w:t xml:space="preserve"> 60% auf die Darstellungsleistung. D</w:t>
      </w:r>
      <w:r>
        <w:rPr>
          <w:i/>
        </w:rPr>
        <w:t>er</w:t>
      </w:r>
      <w:r w:rsidRPr="004527D5">
        <w:rPr>
          <w:i/>
        </w:rPr>
        <w:t xml:space="preserve"> </w:t>
      </w:r>
      <w:r>
        <w:rPr>
          <w:i/>
        </w:rPr>
        <w:t xml:space="preserve">Sprachrichtigkeit wird in der Regel ein deutlich höheres Gewicht als den übrigen Kompetenzen zugeordnet. </w:t>
      </w:r>
    </w:p>
    <w:p w14:paraId="1FCE0704" w14:textId="77777777" w:rsidR="00DB120A" w:rsidRDefault="00DB120A" w:rsidP="00241D52">
      <w:pPr>
        <w:ind w:left="720"/>
      </w:pPr>
    </w:p>
    <w:p w14:paraId="3DEFD8FA" w14:textId="77777777" w:rsidR="00DB120A" w:rsidRDefault="00DB120A" w:rsidP="0025009D">
      <w:pPr>
        <w:numPr>
          <w:ilvl w:val="0"/>
          <w:numId w:val="18"/>
        </w:numPr>
      </w:pPr>
      <w:r w:rsidRPr="004527D5">
        <w:rPr>
          <w:b/>
        </w:rPr>
        <w:t>Gewichtung der einzelnen Teilkompetenzen</w:t>
      </w:r>
      <w:r>
        <w:t xml:space="preserve">: </w:t>
      </w:r>
    </w:p>
    <w:p w14:paraId="3563D553" w14:textId="77777777" w:rsidR="00DB120A" w:rsidRPr="00187B0C" w:rsidRDefault="00DB120A" w:rsidP="004527D5"/>
    <w:p w14:paraId="51FB9736" w14:textId="77777777" w:rsidR="00DB120A" w:rsidRPr="00E560EA" w:rsidRDefault="00DB120A" w:rsidP="004527D5">
      <w:pPr>
        <w:spacing w:before="80" w:after="80"/>
        <w:ind w:firstLine="720"/>
        <w:jc w:val="left"/>
        <w:rPr>
          <w:rFonts w:cs="Arial"/>
          <w:b/>
          <w:szCs w:val="28"/>
        </w:rPr>
      </w:pPr>
      <w:r w:rsidRPr="00E560EA">
        <w:rPr>
          <w:rFonts w:cs="Arial"/>
          <w:b/>
          <w:szCs w:val="28"/>
        </w:rPr>
        <w:t>Aufgabentyp 1:</w:t>
      </w:r>
    </w:p>
    <w:p w14:paraId="3BE4C616" w14:textId="77777777" w:rsidR="00DB120A" w:rsidRPr="004527D5" w:rsidRDefault="00DB120A" w:rsidP="00E560EA">
      <w:pPr>
        <w:spacing w:before="80" w:after="80"/>
        <w:ind w:firstLine="720"/>
        <w:jc w:val="left"/>
        <w:rPr>
          <w:rFonts w:cs="Arial"/>
          <w:sz w:val="20"/>
        </w:rPr>
      </w:pPr>
      <w:r w:rsidRPr="004527D5">
        <w:rPr>
          <w:rFonts w:cs="Arial"/>
          <w:sz w:val="20"/>
        </w:rPr>
        <w:t>Schreiben mit einer weiteren integrierten Teilkompetenz (Prüfungsteil A)</w:t>
      </w:r>
    </w:p>
    <w:p w14:paraId="5290212B" w14:textId="77777777" w:rsidR="00DB120A" w:rsidRPr="004527D5" w:rsidRDefault="00DB120A" w:rsidP="00E560EA">
      <w:pPr>
        <w:spacing w:before="80" w:after="80"/>
        <w:ind w:firstLine="720"/>
        <w:jc w:val="left"/>
        <w:rPr>
          <w:rFonts w:cs="Arial"/>
          <w:sz w:val="20"/>
        </w:rPr>
      </w:pPr>
      <w:r w:rsidRPr="004527D5">
        <w:rPr>
          <w:rFonts w:cs="Arial"/>
          <w:sz w:val="20"/>
        </w:rPr>
        <w:t>Eine weitere Teilkompetenz in isolierter Überprüfung (Prüfungsteil B)</w:t>
      </w:r>
    </w:p>
    <w:p w14:paraId="7E554D07" w14:textId="77777777" w:rsidR="00DB120A" w:rsidRDefault="00DB120A" w:rsidP="00E560EA">
      <w:pPr>
        <w:ind w:firstLine="720"/>
        <w:rPr>
          <w:rFonts w:cs="Arial"/>
          <w:sz w:val="20"/>
        </w:rPr>
      </w:pPr>
      <w:r w:rsidRPr="004527D5">
        <w:rPr>
          <w:rFonts w:cs="Arial"/>
          <w:sz w:val="20"/>
        </w:rPr>
        <w:t xml:space="preserve">Prüfungsteil A ca. 70-80% </w:t>
      </w:r>
      <w:r>
        <w:rPr>
          <w:rFonts w:cs="Arial"/>
          <w:sz w:val="20"/>
        </w:rPr>
        <w:t>der Gesamtpunktzahl (z.B. 105-120 Pkt. von 150 Pkt.)</w:t>
      </w:r>
    </w:p>
    <w:p w14:paraId="297900A7" w14:textId="77777777" w:rsidR="00DB120A" w:rsidRPr="004527D5" w:rsidRDefault="00DB120A" w:rsidP="00E560EA">
      <w:pPr>
        <w:ind w:firstLine="720"/>
        <w:rPr>
          <w:rFonts w:cs="Arial"/>
          <w:i/>
          <w:u w:val="single"/>
        </w:rPr>
      </w:pPr>
      <w:r w:rsidRPr="004527D5">
        <w:rPr>
          <w:rFonts w:cs="Arial"/>
          <w:sz w:val="20"/>
        </w:rPr>
        <w:t>Prüfungsteil B ca. 30-20%</w:t>
      </w:r>
      <w:r>
        <w:rPr>
          <w:rFonts w:cs="Arial"/>
          <w:sz w:val="20"/>
        </w:rPr>
        <w:t xml:space="preserve"> der Gesamtpunktzahl (z.B. 45-30 Pkt. von 150 Pkt.)</w:t>
      </w:r>
    </w:p>
    <w:p w14:paraId="221ACAEE" w14:textId="77777777" w:rsidR="00DB120A" w:rsidRDefault="00DB120A" w:rsidP="004527D5">
      <w:pPr>
        <w:rPr>
          <w:i/>
          <w:u w:val="single"/>
        </w:rPr>
      </w:pPr>
    </w:p>
    <w:p w14:paraId="78E7D224" w14:textId="77777777" w:rsidR="00DB120A" w:rsidRPr="00E560EA" w:rsidRDefault="00DB120A" w:rsidP="004527D5">
      <w:pPr>
        <w:spacing w:before="60" w:after="60"/>
        <w:ind w:firstLine="720"/>
        <w:rPr>
          <w:rFonts w:cs="Arial"/>
          <w:b/>
          <w:szCs w:val="28"/>
        </w:rPr>
      </w:pPr>
      <w:r w:rsidRPr="00E560EA">
        <w:rPr>
          <w:rFonts w:cs="Arial"/>
          <w:b/>
          <w:szCs w:val="28"/>
        </w:rPr>
        <w:t>Aufgabentyp 2:</w:t>
      </w:r>
    </w:p>
    <w:p w14:paraId="7075AC6E" w14:textId="77777777" w:rsidR="00DB120A" w:rsidRPr="004527D5" w:rsidRDefault="00DB120A" w:rsidP="004527D5">
      <w:pPr>
        <w:ind w:firstLine="720"/>
        <w:rPr>
          <w:i/>
          <w:u w:val="single"/>
        </w:rPr>
      </w:pPr>
      <w:r w:rsidRPr="004527D5">
        <w:rPr>
          <w:rFonts w:cs="Arial"/>
          <w:sz w:val="20"/>
        </w:rPr>
        <w:t>Schreiben mit zwei weiteren integrierten Teilkompetenzen</w:t>
      </w:r>
    </w:p>
    <w:p w14:paraId="6D64F3D1" w14:textId="77777777" w:rsidR="00DB120A" w:rsidRDefault="00DB120A" w:rsidP="004527D5">
      <w:pPr>
        <w:ind w:firstLine="720"/>
        <w:rPr>
          <w:rFonts w:cs="Arial"/>
          <w:sz w:val="20"/>
        </w:rPr>
      </w:pPr>
      <w:r>
        <w:rPr>
          <w:rFonts w:cs="Arial"/>
          <w:sz w:val="20"/>
        </w:rPr>
        <w:t>Es erfolgt keine Gewichtung nach Teilkompetenzen.</w:t>
      </w:r>
    </w:p>
    <w:p w14:paraId="54EA7C81" w14:textId="77777777" w:rsidR="00DB120A" w:rsidRDefault="00DB120A" w:rsidP="004527D5">
      <w:pPr>
        <w:ind w:firstLine="720"/>
        <w:rPr>
          <w:i/>
          <w:u w:val="single"/>
        </w:rPr>
      </w:pPr>
    </w:p>
    <w:p w14:paraId="42B74A23" w14:textId="77777777" w:rsidR="00DB120A" w:rsidRPr="00E560EA" w:rsidRDefault="00DB120A" w:rsidP="004527D5">
      <w:pPr>
        <w:spacing w:before="60" w:after="60"/>
        <w:ind w:firstLine="720"/>
        <w:jc w:val="left"/>
        <w:rPr>
          <w:rFonts w:cs="Arial"/>
          <w:b/>
          <w:szCs w:val="28"/>
        </w:rPr>
      </w:pPr>
      <w:r w:rsidRPr="00E560EA">
        <w:rPr>
          <w:rFonts w:cs="Arial"/>
          <w:b/>
          <w:szCs w:val="28"/>
        </w:rPr>
        <w:t xml:space="preserve">Aufgabentyp 3: </w:t>
      </w:r>
    </w:p>
    <w:p w14:paraId="0CA4026D" w14:textId="77777777" w:rsidR="00DB120A" w:rsidRPr="004527D5" w:rsidRDefault="00DB120A" w:rsidP="004527D5">
      <w:pPr>
        <w:spacing w:before="60" w:after="60"/>
        <w:ind w:firstLine="720"/>
        <w:jc w:val="left"/>
        <w:rPr>
          <w:rFonts w:cs="Arial"/>
          <w:sz w:val="20"/>
        </w:rPr>
      </w:pPr>
      <w:r w:rsidRPr="004527D5">
        <w:rPr>
          <w:rFonts w:cs="Arial"/>
          <w:sz w:val="20"/>
        </w:rPr>
        <w:t>Schreiben sowie zwei weitere Teilkompetenzen in isolierter Überprüfung</w:t>
      </w:r>
    </w:p>
    <w:p w14:paraId="0AFDBDAF" w14:textId="77777777" w:rsidR="00DB120A" w:rsidRDefault="00DB120A" w:rsidP="00E560EA">
      <w:pPr>
        <w:ind w:firstLine="720"/>
        <w:rPr>
          <w:rFonts w:cs="Arial"/>
          <w:sz w:val="20"/>
        </w:rPr>
      </w:pPr>
      <w:r w:rsidRPr="004527D5">
        <w:rPr>
          <w:rFonts w:cs="Arial"/>
          <w:sz w:val="20"/>
        </w:rPr>
        <w:t xml:space="preserve">Prüfungsteil A ca. </w:t>
      </w:r>
      <w:r>
        <w:rPr>
          <w:rFonts w:cs="Arial"/>
          <w:sz w:val="20"/>
        </w:rPr>
        <w:t>50</w:t>
      </w:r>
      <w:r w:rsidRPr="004527D5">
        <w:rPr>
          <w:rFonts w:cs="Arial"/>
          <w:sz w:val="20"/>
        </w:rPr>
        <w:t xml:space="preserve">% </w:t>
      </w:r>
      <w:r>
        <w:rPr>
          <w:rFonts w:cs="Arial"/>
          <w:sz w:val="20"/>
        </w:rPr>
        <w:t>der Gesamtpunktzahl (z.B. 75 Pkt. von 150 Pkt.)</w:t>
      </w:r>
    </w:p>
    <w:p w14:paraId="43628AE3" w14:textId="77777777" w:rsidR="00DB120A" w:rsidRPr="004527D5" w:rsidRDefault="00DB120A" w:rsidP="00E560EA">
      <w:pPr>
        <w:ind w:left="720"/>
        <w:rPr>
          <w:rFonts w:cs="Arial"/>
          <w:i/>
          <w:u w:val="single"/>
        </w:rPr>
      </w:pPr>
      <w:r w:rsidRPr="004527D5">
        <w:rPr>
          <w:rFonts w:cs="Arial"/>
          <w:sz w:val="20"/>
        </w:rPr>
        <w:t xml:space="preserve">Prüfungsteil B ca. </w:t>
      </w:r>
      <w:r>
        <w:rPr>
          <w:rFonts w:cs="Arial"/>
          <w:sz w:val="20"/>
        </w:rPr>
        <w:t>50</w:t>
      </w:r>
      <w:r w:rsidRPr="004527D5">
        <w:rPr>
          <w:rFonts w:cs="Arial"/>
          <w:sz w:val="20"/>
        </w:rPr>
        <w:t>%</w:t>
      </w:r>
      <w:r>
        <w:rPr>
          <w:rFonts w:cs="Arial"/>
          <w:sz w:val="20"/>
        </w:rPr>
        <w:t xml:space="preserve"> (je ca. 20-30%) der Gesamtpunktzahl (z.B. 75 Pkt. von 150 Pkt., je Kompetenz zwischen 30-45 Pkt.)</w:t>
      </w:r>
    </w:p>
    <w:p w14:paraId="3676F5AA" w14:textId="77777777" w:rsidR="00DB120A" w:rsidRDefault="00DB120A" w:rsidP="004527D5">
      <w:pPr>
        <w:ind w:firstLine="720"/>
        <w:jc w:val="left"/>
        <w:rPr>
          <w:rFonts w:cs="Arial"/>
          <w:sz w:val="20"/>
        </w:rPr>
      </w:pPr>
    </w:p>
    <w:p w14:paraId="0CBB5460" w14:textId="77777777" w:rsidR="00DB120A" w:rsidRPr="00687BC4" w:rsidRDefault="00DB120A" w:rsidP="00986B34">
      <w:pPr>
        <w:rPr>
          <w:i/>
          <w:u w:val="single"/>
        </w:rPr>
      </w:pPr>
      <w:r w:rsidRPr="00687BC4">
        <w:rPr>
          <w:i/>
          <w:u w:val="single"/>
        </w:rPr>
        <w:t>Verbindliche Instrumente:</w:t>
      </w:r>
    </w:p>
    <w:p w14:paraId="09A0A3A5" w14:textId="77777777" w:rsidR="00DB120A" w:rsidRDefault="00DB120A" w:rsidP="00986B34">
      <w:pPr>
        <w:tabs>
          <w:tab w:val="left" w:pos="2880"/>
        </w:tabs>
        <w:rPr>
          <w:i/>
          <w:u w:val="single"/>
        </w:rPr>
      </w:pPr>
    </w:p>
    <w:p w14:paraId="72B2B054" w14:textId="77777777" w:rsidR="00DB120A" w:rsidRDefault="00DB120A" w:rsidP="00986B34">
      <w:pPr>
        <w:tabs>
          <w:tab w:val="left" w:pos="2880"/>
        </w:tabs>
        <w:rPr>
          <w:rFonts w:cs="Arial"/>
          <w:i/>
        </w:rPr>
      </w:pPr>
      <w:r w:rsidRPr="00687BC4">
        <w:rPr>
          <w:rFonts w:cs="Arial"/>
          <w:i/>
        </w:rPr>
        <w:t>Überprüfung</w:t>
      </w:r>
      <w:r>
        <w:rPr>
          <w:rFonts w:cs="Arial"/>
          <w:i/>
        </w:rPr>
        <w:t xml:space="preserve"> der </w:t>
      </w:r>
      <w:r w:rsidRPr="00687BC4">
        <w:rPr>
          <w:rFonts w:cs="Arial"/>
          <w:i/>
        </w:rPr>
        <w:t>schriftliche</w:t>
      </w:r>
      <w:r>
        <w:rPr>
          <w:rFonts w:cs="Arial"/>
          <w:i/>
        </w:rPr>
        <w:t>n</w:t>
      </w:r>
      <w:r w:rsidRPr="00687BC4">
        <w:rPr>
          <w:rFonts w:cs="Arial"/>
          <w:i/>
        </w:rPr>
        <w:t xml:space="preserve"> Leistung</w:t>
      </w:r>
    </w:p>
    <w:p w14:paraId="4C2379FB" w14:textId="77777777" w:rsidR="00DB120A" w:rsidRPr="00AA184C" w:rsidRDefault="00DB120A" w:rsidP="00986B34">
      <w:pPr>
        <w:tabs>
          <w:tab w:val="left" w:pos="2160"/>
        </w:tabs>
        <w:ind w:left="360"/>
        <w:jc w:val="left"/>
        <w:rPr>
          <w:rFonts w:cs="Arial"/>
        </w:rPr>
      </w:pPr>
      <w:r w:rsidRPr="00AA184C">
        <w:rPr>
          <w:rFonts w:cs="Arial"/>
        </w:rPr>
        <w:t xml:space="preserve">Die Konzeption </w:t>
      </w:r>
      <w:r>
        <w:rPr>
          <w:rFonts w:cs="Arial"/>
        </w:rPr>
        <w:t xml:space="preserve">und Bewertung </w:t>
      </w:r>
      <w:r w:rsidRPr="00AA184C">
        <w:rPr>
          <w:rFonts w:cs="Arial"/>
        </w:rPr>
        <w:t>der Klausuren richtet sich nach Kapitel 3 und 4 des Kernlehrplans</w:t>
      </w:r>
      <w:r>
        <w:rPr>
          <w:rFonts w:cs="Arial"/>
        </w:rPr>
        <w:t xml:space="preserve"> (s.o.). </w:t>
      </w:r>
    </w:p>
    <w:p w14:paraId="080B6894" w14:textId="77777777" w:rsidR="00DB120A" w:rsidRDefault="00DB120A" w:rsidP="00986B34">
      <w:pPr>
        <w:tabs>
          <w:tab w:val="left" w:pos="2880"/>
        </w:tabs>
        <w:rPr>
          <w:rFonts w:cs="Arial"/>
          <w:i/>
        </w:rPr>
      </w:pPr>
    </w:p>
    <w:p w14:paraId="38B7B9CD" w14:textId="77777777" w:rsidR="00DB120A" w:rsidRDefault="00DB120A" w:rsidP="00986B34">
      <w:pPr>
        <w:tabs>
          <w:tab w:val="left" w:pos="2880"/>
        </w:tabs>
        <w:rPr>
          <w:rFonts w:cs="Arial"/>
          <w:i/>
        </w:rPr>
      </w:pPr>
      <w:r>
        <w:rPr>
          <w:rFonts w:cs="Arial"/>
          <w:i/>
        </w:rPr>
        <w:t xml:space="preserve">Überblick über die Verteilung der Klausuren </w:t>
      </w:r>
    </w:p>
    <w:p w14:paraId="7B5FC49C" w14:textId="77777777" w:rsidR="00DB120A" w:rsidRDefault="00DB120A" w:rsidP="00986B34">
      <w:pPr>
        <w:rPr>
          <w:b/>
        </w:rPr>
      </w:pPr>
    </w:p>
    <w:p w14:paraId="24069E64" w14:textId="77777777" w:rsidR="00DB120A" w:rsidRDefault="00DB120A" w:rsidP="00986B34">
      <w:pPr>
        <w:rPr>
          <w:b/>
        </w:rPr>
      </w:pPr>
    </w:p>
    <w:p w14:paraId="2CF736C6" w14:textId="77777777" w:rsidR="00DB120A" w:rsidRDefault="00DB120A" w:rsidP="00986B34">
      <w:pPr>
        <w:rPr>
          <w:b/>
        </w:rPr>
      </w:pPr>
    </w:p>
    <w:p w14:paraId="22FD189B" w14:textId="77777777" w:rsidR="00DB120A" w:rsidRDefault="00DB120A" w:rsidP="00986B34">
      <w:pPr>
        <w:rPr>
          <w:b/>
        </w:rPr>
      </w:pPr>
    </w:p>
    <w:p w14:paraId="62A5C182" w14:textId="1D2E8BB5" w:rsidR="00DB120A" w:rsidRPr="00217BF2" w:rsidRDefault="002E08AD" w:rsidP="00986B34">
      <w:pPr>
        <w:rPr>
          <w:b/>
        </w:rPr>
      </w:pPr>
      <w:r>
        <w:rPr>
          <w:b/>
        </w:rPr>
        <w:lastRenderedPageBreak/>
        <w:t xml:space="preserve">GK: </w:t>
      </w:r>
      <w:r w:rsidR="00DB120A" w:rsidRPr="00940C9D">
        <w:rPr>
          <w:b/>
        </w:rPr>
        <w:t>Neu</w:t>
      </w:r>
      <w:r w:rsidR="00DB120A">
        <w:rPr>
          <w:b/>
        </w:rPr>
        <w:t xml:space="preserve"> </w:t>
      </w:r>
      <w:r w:rsidR="00DB120A" w:rsidRPr="00940C9D">
        <w:rPr>
          <w:b/>
        </w:rPr>
        <w:t xml:space="preserve">einsetzende Kurse </w:t>
      </w:r>
      <w:r w:rsidR="00DB120A">
        <w:rPr>
          <w:b/>
        </w:rPr>
        <w:t>(ab EF)</w:t>
      </w:r>
      <w:r w:rsidR="00DB120A" w:rsidRPr="00940C9D">
        <w:rPr>
          <w:b/>
        </w:rPr>
        <w:t xml:space="preserve"> </w:t>
      </w:r>
    </w:p>
    <w:p w14:paraId="0BFD71D8" w14:textId="77777777" w:rsidR="00DB120A" w:rsidRPr="007E3D9C" w:rsidRDefault="00DB120A" w:rsidP="00986B34">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293"/>
        <w:gridCol w:w="1116"/>
        <w:gridCol w:w="4073"/>
      </w:tblGrid>
      <w:tr w:rsidR="00DB120A" w:rsidRPr="0055339F" w14:paraId="161E5908" w14:textId="77777777" w:rsidTr="00394CDC">
        <w:tc>
          <w:tcPr>
            <w:tcW w:w="1668" w:type="dxa"/>
            <w:shd w:val="pct12" w:color="auto" w:fill="auto"/>
          </w:tcPr>
          <w:p w14:paraId="1505283D" w14:textId="77777777" w:rsidR="00DB120A" w:rsidRPr="0055339F" w:rsidRDefault="00DB120A" w:rsidP="00986B34">
            <w:pPr>
              <w:rPr>
                <w:b/>
                <w:szCs w:val="22"/>
              </w:rPr>
            </w:pPr>
            <w:r>
              <w:rPr>
                <w:b/>
                <w:sz w:val="22"/>
                <w:szCs w:val="22"/>
              </w:rPr>
              <w:t>EF</w:t>
            </w:r>
            <w:r w:rsidRPr="0055339F">
              <w:rPr>
                <w:b/>
                <w:sz w:val="22"/>
                <w:szCs w:val="22"/>
              </w:rPr>
              <w:t>(n) Halbjahr</w:t>
            </w:r>
          </w:p>
        </w:tc>
        <w:tc>
          <w:tcPr>
            <w:tcW w:w="1293" w:type="dxa"/>
            <w:shd w:val="pct12" w:color="auto" w:fill="auto"/>
          </w:tcPr>
          <w:p w14:paraId="01E56B8E" w14:textId="77777777" w:rsidR="00DB120A" w:rsidRPr="0055339F" w:rsidRDefault="00DB120A" w:rsidP="00986B34">
            <w:pPr>
              <w:rPr>
                <w:b/>
                <w:szCs w:val="22"/>
              </w:rPr>
            </w:pPr>
            <w:r w:rsidRPr="0055339F">
              <w:rPr>
                <w:b/>
                <w:sz w:val="22"/>
                <w:szCs w:val="22"/>
              </w:rPr>
              <w:t xml:space="preserve">Anzahl </w:t>
            </w:r>
          </w:p>
        </w:tc>
        <w:tc>
          <w:tcPr>
            <w:tcW w:w="1116" w:type="dxa"/>
            <w:shd w:val="pct12" w:color="auto" w:fill="auto"/>
          </w:tcPr>
          <w:p w14:paraId="595BCD53" w14:textId="77777777" w:rsidR="00DB120A" w:rsidRPr="0055339F" w:rsidRDefault="00DB120A" w:rsidP="00986B34">
            <w:pPr>
              <w:rPr>
                <w:b/>
                <w:szCs w:val="22"/>
              </w:rPr>
            </w:pPr>
            <w:r w:rsidRPr="0055339F">
              <w:rPr>
                <w:b/>
                <w:sz w:val="22"/>
                <w:szCs w:val="22"/>
              </w:rPr>
              <w:t xml:space="preserve">Dauer </w:t>
            </w:r>
          </w:p>
        </w:tc>
        <w:tc>
          <w:tcPr>
            <w:tcW w:w="4073" w:type="dxa"/>
            <w:shd w:val="pct12" w:color="auto" w:fill="auto"/>
          </w:tcPr>
          <w:p w14:paraId="31E0BF79" w14:textId="77777777" w:rsidR="00DB120A" w:rsidRPr="0055339F" w:rsidRDefault="00DB120A" w:rsidP="00986B34">
            <w:pPr>
              <w:rPr>
                <w:b/>
                <w:szCs w:val="22"/>
              </w:rPr>
            </w:pPr>
            <w:r>
              <w:rPr>
                <w:b/>
                <w:sz w:val="22"/>
                <w:szCs w:val="22"/>
              </w:rPr>
              <w:t>Kompetenz</w:t>
            </w:r>
            <w:r w:rsidRPr="0055339F">
              <w:rPr>
                <w:b/>
                <w:sz w:val="22"/>
                <w:szCs w:val="22"/>
              </w:rPr>
              <w:t>schwer</w:t>
            </w:r>
            <w:r>
              <w:rPr>
                <w:b/>
                <w:sz w:val="22"/>
                <w:szCs w:val="22"/>
              </w:rPr>
              <w:t>punkt</w:t>
            </w:r>
            <w:r w:rsidRPr="0055339F">
              <w:rPr>
                <w:b/>
                <w:sz w:val="22"/>
                <w:szCs w:val="22"/>
              </w:rPr>
              <w:t>e</w:t>
            </w:r>
            <w:r>
              <w:rPr>
                <w:b/>
                <w:sz w:val="22"/>
                <w:szCs w:val="22"/>
              </w:rPr>
              <w:t xml:space="preserve"> der 4 Klausuren</w:t>
            </w:r>
          </w:p>
        </w:tc>
      </w:tr>
      <w:tr w:rsidR="00DB120A" w:rsidRPr="0055339F" w14:paraId="4C1B644A" w14:textId="77777777" w:rsidTr="00986B34">
        <w:tc>
          <w:tcPr>
            <w:tcW w:w="1668" w:type="dxa"/>
          </w:tcPr>
          <w:p w14:paraId="254A33BE" w14:textId="77777777" w:rsidR="00DB120A" w:rsidRPr="0055339F" w:rsidRDefault="00DB120A" w:rsidP="00986B34">
            <w:pPr>
              <w:rPr>
                <w:szCs w:val="22"/>
              </w:rPr>
            </w:pPr>
            <w:r>
              <w:rPr>
                <w:sz w:val="22"/>
                <w:szCs w:val="22"/>
              </w:rPr>
              <w:t>1</w:t>
            </w:r>
          </w:p>
        </w:tc>
        <w:tc>
          <w:tcPr>
            <w:tcW w:w="1293" w:type="dxa"/>
          </w:tcPr>
          <w:p w14:paraId="2AAFBD77" w14:textId="77777777" w:rsidR="00DB120A" w:rsidRPr="0055339F" w:rsidRDefault="00DB120A" w:rsidP="00986B34">
            <w:pPr>
              <w:rPr>
                <w:szCs w:val="22"/>
              </w:rPr>
            </w:pPr>
            <w:r>
              <w:rPr>
                <w:sz w:val="22"/>
                <w:szCs w:val="22"/>
              </w:rPr>
              <w:t>2</w:t>
            </w:r>
          </w:p>
        </w:tc>
        <w:tc>
          <w:tcPr>
            <w:tcW w:w="1116" w:type="dxa"/>
          </w:tcPr>
          <w:p w14:paraId="330455F9" w14:textId="5850C6E2" w:rsidR="00DB120A" w:rsidRPr="0055339F" w:rsidRDefault="00C100A5" w:rsidP="00986B34">
            <w:pPr>
              <w:rPr>
                <w:szCs w:val="22"/>
              </w:rPr>
            </w:pPr>
            <w:r>
              <w:rPr>
                <w:sz w:val="22"/>
                <w:szCs w:val="22"/>
              </w:rPr>
              <w:t>90 Minuten</w:t>
            </w:r>
          </w:p>
        </w:tc>
        <w:tc>
          <w:tcPr>
            <w:tcW w:w="4073" w:type="dxa"/>
            <w:vMerge w:val="restart"/>
          </w:tcPr>
          <w:p w14:paraId="4862FFD5" w14:textId="77777777" w:rsidR="00DB120A" w:rsidRDefault="00DB120A" w:rsidP="007354B9">
            <w:pPr>
              <w:rPr>
                <w:szCs w:val="22"/>
              </w:rPr>
            </w:pPr>
            <w:r>
              <w:rPr>
                <w:sz w:val="22"/>
                <w:szCs w:val="22"/>
              </w:rPr>
              <w:t>1 Klausur Schreiben, Lesen</w:t>
            </w:r>
          </w:p>
          <w:p w14:paraId="18FD6812" w14:textId="77777777" w:rsidR="00DB120A" w:rsidRDefault="00DB120A" w:rsidP="007354B9">
            <w:pPr>
              <w:tabs>
                <w:tab w:val="left" w:pos="0"/>
                <w:tab w:val="left" w:pos="63"/>
              </w:tabs>
              <w:jc w:val="left"/>
              <w:rPr>
                <w:szCs w:val="22"/>
              </w:rPr>
            </w:pPr>
            <w:r>
              <w:rPr>
                <w:sz w:val="22"/>
                <w:szCs w:val="22"/>
              </w:rPr>
              <w:t>1 Klausur Schreiben, Verfügbarkeit sprachlicher Mittel</w:t>
            </w:r>
          </w:p>
          <w:p w14:paraId="4C8E3E46" w14:textId="77777777" w:rsidR="00DB120A" w:rsidRDefault="00DB120A" w:rsidP="007354B9">
            <w:pPr>
              <w:rPr>
                <w:szCs w:val="22"/>
              </w:rPr>
            </w:pPr>
            <w:r>
              <w:rPr>
                <w:sz w:val="22"/>
                <w:szCs w:val="22"/>
              </w:rPr>
              <w:t>1 Klausur Schreiben, Sprachmittlung, 1 mündliche Prüfung (4. Klausur)</w:t>
            </w:r>
          </w:p>
          <w:p w14:paraId="07F7E511" w14:textId="77777777" w:rsidR="00DB120A" w:rsidRPr="00C33494" w:rsidRDefault="00DB120A" w:rsidP="002408AF">
            <w:pPr>
              <w:rPr>
                <w:szCs w:val="22"/>
              </w:rPr>
            </w:pPr>
          </w:p>
        </w:tc>
      </w:tr>
      <w:tr w:rsidR="00DB120A" w:rsidRPr="0055339F" w14:paraId="4816C40C" w14:textId="77777777" w:rsidTr="00394CDC">
        <w:tc>
          <w:tcPr>
            <w:tcW w:w="1668" w:type="dxa"/>
          </w:tcPr>
          <w:p w14:paraId="51E33DAE" w14:textId="77777777" w:rsidR="00DB120A" w:rsidRPr="0055339F" w:rsidRDefault="00DB120A" w:rsidP="00986B34">
            <w:pPr>
              <w:rPr>
                <w:szCs w:val="22"/>
              </w:rPr>
            </w:pPr>
            <w:r>
              <w:rPr>
                <w:sz w:val="22"/>
                <w:szCs w:val="22"/>
              </w:rPr>
              <w:t xml:space="preserve">2 </w:t>
            </w:r>
          </w:p>
        </w:tc>
        <w:tc>
          <w:tcPr>
            <w:tcW w:w="1293" w:type="dxa"/>
          </w:tcPr>
          <w:p w14:paraId="15C20B0A" w14:textId="77777777" w:rsidR="00DB120A" w:rsidRPr="0055339F" w:rsidRDefault="00DB120A" w:rsidP="00986B34">
            <w:pPr>
              <w:rPr>
                <w:szCs w:val="22"/>
              </w:rPr>
            </w:pPr>
            <w:r>
              <w:rPr>
                <w:sz w:val="22"/>
                <w:szCs w:val="22"/>
              </w:rPr>
              <w:t xml:space="preserve">1 </w:t>
            </w:r>
            <w:r w:rsidRPr="0055339F">
              <w:rPr>
                <w:sz w:val="22"/>
                <w:szCs w:val="22"/>
              </w:rPr>
              <w:t>(+1 mdl. Prüfung)</w:t>
            </w:r>
          </w:p>
        </w:tc>
        <w:tc>
          <w:tcPr>
            <w:tcW w:w="1116" w:type="dxa"/>
          </w:tcPr>
          <w:p w14:paraId="502E3568" w14:textId="2DEAAF9C" w:rsidR="00DB120A" w:rsidRPr="0055339F" w:rsidRDefault="00C100A5" w:rsidP="00986B34">
            <w:pPr>
              <w:rPr>
                <w:szCs w:val="22"/>
              </w:rPr>
            </w:pPr>
            <w:r>
              <w:rPr>
                <w:sz w:val="22"/>
                <w:szCs w:val="22"/>
              </w:rPr>
              <w:t>90 Minuten</w:t>
            </w:r>
          </w:p>
        </w:tc>
        <w:tc>
          <w:tcPr>
            <w:tcW w:w="4073" w:type="dxa"/>
            <w:vMerge/>
          </w:tcPr>
          <w:p w14:paraId="17C3A828" w14:textId="77777777" w:rsidR="00DB120A" w:rsidRPr="0055339F" w:rsidRDefault="00DB120A" w:rsidP="00394CDC">
            <w:pPr>
              <w:ind w:left="720"/>
              <w:rPr>
                <w:szCs w:val="22"/>
              </w:rPr>
            </w:pPr>
          </w:p>
        </w:tc>
      </w:tr>
      <w:tr w:rsidR="00DB120A" w:rsidRPr="0055339F" w14:paraId="1FE2A652" w14:textId="77777777" w:rsidTr="00394CDC">
        <w:tc>
          <w:tcPr>
            <w:tcW w:w="1668" w:type="dxa"/>
            <w:shd w:val="pct12" w:color="auto" w:fill="auto"/>
          </w:tcPr>
          <w:p w14:paraId="2C6BDF12" w14:textId="77777777" w:rsidR="00DB120A" w:rsidRPr="0055339F" w:rsidRDefault="00DB120A" w:rsidP="00986B34">
            <w:pPr>
              <w:rPr>
                <w:b/>
                <w:szCs w:val="22"/>
              </w:rPr>
            </w:pPr>
            <w:r>
              <w:rPr>
                <w:b/>
                <w:sz w:val="22"/>
                <w:szCs w:val="22"/>
              </w:rPr>
              <w:t>Q1</w:t>
            </w:r>
            <w:r w:rsidRPr="0055339F">
              <w:rPr>
                <w:b/>
                <w:sz w:val="22"/>
                <w:szCs w:val="22"/>
              </w:rPr>
              <w:t xml:space="preserve">(n) Halbjahr </w:t>
            </w:r>
          </w:p>
        </w:tc>
        <w:tc>
          <w:tcPr>
            <w:tcW w:w="1293" w:type="dxa"/>
            <w:shd w:val="pct12" w:color="auto" w:fill="auto"/>
          </w:tcPr>
          <w:p w14:paraId="41597FCB" w14:textId="77777777" w:rsidR="00DB120A" w:rsidRPr="0055339F" w:rsidRDefault="00DB120A" w:rsidP="00986B34">
            <w:pPr>
              <w:rPr>
                <w:b/>
                <w:szCs w:val="22"/>
              </w:rPr>
            </w:pPr>
            <w:r w:rsidRPr="0055339F">
              <w:rPr>
                <w:b/>
                <w:sz w:val="22"/>
                <w:szCs w:val="22"/>
              </w:rPr>
              <w:t xml:space="preserve">Anzahl </w:t>
            </w:r>
          </w:p>
        </w:tc>
        <w:tc>
          <w:tcPr>
            <w:tcW w:w="1116" w:type="dxa"/>
            <w:shd w:val="pct12" w:color="auto" w:fill="auto"/>
          </w:tcPr>
          <w:p w14:paraId="218868D0" w14:textId="77777777" w:rsidR="00DB120A" w:rsidRPr="0055339F" w:rsidRDefault="00DB120A" w:rsidP="00986B34">
            <w:pPr>
              <w:rPr>
                <w:b/>
                <w:szCs w:val="22"/>
              </w:rPr>
            </w:pPr>
            <w:r w:rsidRPr="0055339F">
              <w:rPr>
                <w:b/>
                <w:sz w:val="22"/>
                <w:szCs w:val="22"/>
              </w:rPr>
              <w:t xml:space="preserve">Dauer </w:t>
            </w:r>
          </w:p>
        </w:tc>
        <w:tc>
          <w:tcPr>
            <w:tcW w:w="4073" w:type="dxa"/>
            <w:shd w:val="pct12" w:color="auto" w:fill="auto"/>
          </w:tcPr>
          <w:p w14:paraId="0929B3C8" w14:textId="77777777" w:rsidR="00DB120A" w:rsidRPr="0055339F" w:rsidRDefault="00DB120A" w:rsidP="00986B34">
            <w:pPr>
              <w:rPr>
                <w:b/>
                <w:szCs w:val="22"/>
              </w:rPr>
            </w:pPr>
            <w:r>
              <w:rPr>
                <w:b/>
                <w:sz w:val="22"/>
                <w:szCs w:val="22"/>
              </w:rPr>
              <w:t>Kompetenz</w:t>
            </w:r>
            <w:r w:rsidRPr="0055339F">
              <w:rPr>
                <w:b/>
                <w:sz w:val="22"/>
                <w:szCs w:val="22"/>
              </w:rPr>
              <w:t>schwer</w:t>
            </w:r>
            <w:r>
              <w:rPr>
                <w:b/>
                <w:sz w:val="22"/>
                <w:szCs w:val="22"/>
              </w:rPr>
              <w:t>punkt</w:t>
            </w:r>
            <w:r w:rsidRPr="0055339F">
              <w:rPr>
                <w:b/>
                <w:sz w:val="22"/>
                <w:szCs w:val="22"/>
              </w:rPr>
              <w:t>e</w:t>
            </w:r>
            <w:r>
              <w:rPr>
                <w:b/>
                <w:sz w:val="22"/>
                <w:szCs w:val="22"/>
              </w:rPr>
              <w:t xml:space="preserve"> der 4 Klausuren</w:t>
            </w:r>
          </w:p>
        </w:tc>
      </w:tr>
      <w:tr w:rsidR="00DB120A" w:rsidRPr="0055339F" w14:paraId="61869D74" w14:textId="77777777" w:rsidTr="00986B34">
        <w:tc>
          <w:tcPr>
            <w:tcW w:w="1668" w:type="dxa"/>
          </w:tcPr>
          <w:p w14:paraId="55136723" w14:textId="77777777" w:rsidR="00DB120A" w:rsidRPr="0055339F" w:rsidRDefault="00DB120A" w:rsidP="00986B34">
            <w:pPr>
              <w:rPr>
                <w:szCs w:val="22"/>
              </w:rPr>
            </w:pPr>
            <w:r w:rsidRPr="0055339F">
              <w:rPr>
                <w:sz w:val="22"/>
                <w:szCs w:val="22"/>
              </w:rPr>
              <w:t xml:space="preserve">1 </w:t>
            </w:r>
          </w:p>
        </w:tc>
        <w:tc>
          <w:tcPr>
            <w:tcW w:w="1293" w:type="dxa"/>
          </w:tcPr>
          <w:p w14:paraId="64689144" w14:textId="77777777" w:rsidR="00DB120A" w:rsidRPr="0055339F" w:rsidRDefault="00DB120A" w:rsidP="00986B34">
            <w:pPr>
              <w:rPr>
                <w:szCs w:val="22"/>
              </w:rPr>
            </w:pPr>
            <w:r w:rsidRPr="0055339F">
              <w:rPr>
                <w:sz w:val="22"/>
                <w:szCs w:val="22"/>
              </w:rPr>
              <w:t>2</w:t>
            </w:r>
          </w:p>
        </w:tc>
        <w:tc>
          <w:tcPr>
            <w:tcW w:w="1116" w:type="dxa"/>
          </w:tcPr>
          <w:p w14:paraId="1A99B898" w14:textId="1F5FAF8B" w:rsidR="00DB120A" w:rsidRPr="0055339F" w:rsidRDefault="00C100A5" w:rsidP="00986B34">
            <w:pPr>
              <w:rPr>
                <w:szCs w:val="22"/>
              </w:rPr>
            </w:pPr>
            <w:r>
              <w:rPr>
                <w:sz w:val="22"/>
                <w:szCs w:val="22"/>
              </w:rPr>
              <w:t>90 Minuten</w:t>
            </w:r>
          </w:p>
        </w:tc>
        <w:tc>
          <w:tcPr>
            <w:tcW w:w="4073" w:type="dxa"/>
            <w:vMerge w:val="restart"/>
          </w:tcPr>
          <w:p w14:paraId="164B5F5C" w14:textId="77777777" w:rsidR="00DB120A" w:rsidRDefault="00DB120A" w:rsidP="002408AF">
            <w:pPr>
              <w:pStyle w:val="MittleresRaster1-Akzent21"/>
              <w:ind w:left="0"/>
              <w:rPr>
                <w:szCs w:val="22"/>
              </w:rPr>
            </w:pPr>
            <w:r>
              <w:rPr>
                <w:sz w:val="22"/>
                <w:szCs w:val="22"/>
              </w:rPr>
              <w:t>1 mündliche Prüfung (2. Klausur)</w:t>
            </w:r>
          </w:p>
          <w:p w14:paraId="6496127A" w14:textId="77777777" w:rsidR="00DB120A" w:rsidRDefault="00DB120A" w:rsidP="002408AF">
            <w:pPr>
              <w:pStyle w:val="MittleresRaster1-Akzent21"/>
              <w:ind w:left="0"/>
              <w:rPr>
                <w:szCs w:val="22"/>
              </w:rPr>
            </w:pPr>
            <w:r>
              <w:rPr>
                <w:sz w:val="22"/>
                <w:szCs w:val="22"/>
              </w:rPr>
              <w:t>1 Klausur</w:t>
            </w:r>
            <w:r w:rsidRPr="002408AF">
              <w:rPr>
                <w:sz w:val="22"/>
                <w:szCs w:val="22"/>
              </w:rPr>
              <w:t xml:space="preserve"> </w:t>
            </w:r>
            <w:r>
              <w:rPr>
                <w:sz w:val="22"/>
                <w:szCs w:val="22"/>
              </w:rPr>
              <w:t>Schreiben, Lesen</w:t>
            </w:r>
          </w:p>
          <w:p w14:paraId="6C4FCC27" w14:textId="77777777" w:rsidR="00DB120A" w:rsidRDefault="00DB120A" w:rsidP="002408AF">
            <w:pPr>
              <w:pStyle w:val="MittleresRaster1-Akzent21"/>
              <w:ind w:left="0"/>
              <w:rPr>
                <w:szCs w:val="22"/>
              </w:rPr>
            </w:pPr>
            <w:r>
              <w:rPr>
                <w:sz w:val="22"/>
                <w:szCs w:val="22"/>
              </w:rPr>
              <w:t>1 Klausur Schreiben, Lesen, Hör-/Hörsehverstehen</w:t>
            </w:r>
          </w:p>
          <w:p w14:paraId="4C57DB58" w14:textId="77777777" w:rsidR="00DB120A" w:rsidRPr="002408AF" w:rsidRDefault="00DB120A" w:rsidP="00A723A0">
            <w:pPr>
              <w:rPr>
                <w:szCs w:val="22"/>
              </w:rPr>
            </w:pPr>
            <w:r>
              <w:rPr>
                <w:sz w:val="22"/>
                <w:szCs w:val="22"/>
              </w:rPr>
              <w:t>1 Klausur Schreiben, Hör-/Hörsehverstehen, Sprachmittlung</w:t>
            </w:r>
          </w:p>
        </w:tc>
      </w:tr>
      <w:tr w:rsidR="00DB120A" w:rsidRPr="0055339F" w14:paraId="73A5A4D6" w14:textId="77777777" w:rsidTr="00394CDC">
        <w:tc>
          <w:tcPr>
            <w:tcW w:w="1668" w:type="dxa"/>
          </w:tcPr>
          <w:p w14:paraId="045346DB" w14:textId="77777777" w:rsidR="00DB120A" w:rsidRPr="0055339F" w:rsidRDefault="00DB120A" w:rsidP="00986B34">
            <w:pPr>
              <w:rPr>
                <w:szCs w:val="22"/>
              </w:rPr>
            </w:pPr>
            <w:r w:rsidRPr="0055339F">
              <w:rPr>
                <w:sz w:val="22"/>
                <w:szCs w:val="22"/>
              </w:rPr>
              <w:t>2</w:t>
            </w:r>
          </w:p>
        </w:tc>
        <w:tc>
          <w:tcPr>
            <w:tcW w:w="1293" w:type="dxa"/>
          </w:tcPr>
          <w:p w14:paraId="09D1FFA0" w14:textId="77777777" w:rsidR="00DB120A" w:rsidRPr="0055339F" w:rsidRDefault="00DB120A" w:rsidP="00986B34">
            <w:pPr>
              <w:rPr>
                <w:szCs w:val="22"/>
              </w:rPr>
            </w:pPr>
            <w:r w:rsidRPr="0055339F">
              <w:rPr>
                <w:sz w:val="22"/>
                <w:szCs w:val="22"/>
              </w:rPr>
              <w:t>1</w:t>
            </w:r>
            <w:r>
              <w:rPr>
                <w:sz w:val="22"/>
                <w:szCs w:val="22"/>
              </w:rPr>
              <w:t xml:space="preserve"> </w:t>
            </w:r>
            <w:r w:rsidRPr="0055339F">
              <w:rPr>
                <w:sz w:val="22"/>
                <w:szCs w:val="22"/>
              </w:rPr>
              <w:t>(+1mdl. Prüfung)</w:t>
            </w:r>
          </w:p>
        </w:tc>
        <w:tc>
          <w:tcPr>
            <w:tcW w:w="1116" w:type="dxa"/>
          </w:tcPr>
          <w:p w14:paraId="58485C37" w14:textId="34DE1FFE" w:rsidR="00DB120A" w:rsidRPr="0055339F" w:rsidRDefault="00C100A5" w:rsidP="00986B34">
            <w:pPr>
              <w:rPr>
                <w:szCs w:val="22"/>
              </w:rPr>
            </w:pPr>
            <w:bookmarkStart w:id="20" w:name="_GoBack"/>
            <w:bookmarkEnd w:id="20"/>
            <w:r>
              <w:rPr>
                <w:sz w:val="22"/>
                <w:szCs w:val="22"/>
              </w:rPr>
              <w:t>90 Minuten</w:t>
            </w:r>
          </w:p>
        </w:tc>
        <w:tc>
          <w:tcPr>
            <w:tcW w:w="4073" w:type="dxa"/>
            <w:vMerge/>
          </w:tcPr>
          <w:p w14:paraId="6B068192" w14:textId="77777777" w:rsidR="00DB120A" w:rsidRPr="0055339F" w:rsidRDefault="00DB120A" w:rsidP="00000E3F">
            <w:pPr>
              <w:numPr>
                <w:ilvl w:val="0"/>
                <w:numId w:val="16"/>
              </w:numPr>
              <w:rPr>
                <w:szCs w:val="22"/>
              </w:rPr>
            </w:pPr>
          </w:p>
        </w:tc>
      </w:tr>
      <w:tr w:rsidR="00DB120A" w:rsidRPr="0055339F" w14:paraId="55885365" w14:textId="77777777" w:rsidTr="00394CDC">
        <w:tc>
          <w:tcPr>
            <w:tcW w:w="1668" w:type="dxa"/>
            <w:shd w:val="pct12" w:color="auto" w:fill="auto"/>
          </w:tcPr>
          <w:p w14:paraId="34B1AE0A" w14:textId="77777777" w:rsidR="00DB120A" w:rsidRPr="0055339F" w:rsidRDefault="00DB120A" w:rsidP="00986B34">
            <w:pPr>
              <w:rPr>
                <w:b/>
                <w:szCs w:val="22"/>
              </w:rPr>
            </w:pPr>
            <w:r>
              <w:rPr>
                <w:b/>
                <w:sz w:val="22"/>
                <w:szCs w:val="22"/>
              </w:rPr>
              <w:t>Q2</w:t>
            </w:r>
            <w:r w:rsidRPr="0055339F">
              <w:rPr>
                <w:b/>
                <w:sz w:val="22"/>
                <w:szCs w:val="22"/>
              </w:rPr>
              <w:t xml:space="preserve">(n) Halbjahr </w:t>
            </w:r>
          </w:p>
        </w:tc>
        <w:tc>
          <w:tcPr>
            <w:tcW w:w="1293" w:type="dxa"/>
            <w:shd w:val="pct12" w:color="auto" w:fill="auto"/>
          </w:tcPr>
          <w:p w14:paraId="1F6E78B2" w14:textId="77777777" w:rsidR="00DB120A" w:rsidRPr="0055339F" w:rsidRDefault="00DB120A" w:rsidP="00986B34">
            <w:pPr>
              <w:rPr>
                <w:b/>
                <w:szCs w:val="22"/>
              </w:rPr>
            </w:pPr>
            <w:r w:rsidRPr="0055339F">
              <w:rPr>
                <w:b/>
                <w:sz w:val="22"/>
                <w:szCs w:val="22"/>
              </w:rPr>
              <w:t xml:space="preserve">Anzahl </w:t>
            </w:r>
          </w:p>
        </w:tc>
        <w:tc>
          <w:tcPr>
            <w:tcW w:w="1116" w:type="dxa"/>
            <w:shd w:val="pct12" w:color="auto" w:fill="auto"/>
          </w:tcPr>
          <w:p w14:paraId="6C190DF1" w14:textId="77777777" w:rsidR="00DB120A" w:rsidRPr="0055339F" w:rsidRDefault="00DB120A" w:rsidP="00986B34">
            <w:pPr>
              <w:rPr>
                <w:b/>
                <w:szCs w:val="22"/>
              </w:rPr>
            </w:pPr>
            <w:r w:rsidRPr="0055339F">
              <w:rPr>
                <w:b/>
                <w:sz w:val="22"/>
                <w:szCs w:val="22"/>
              </w:rPr>
              <w:t xml:space="preserve">Dauer </w:t>
            </w:r>
          </w:p>
        </w:tc>
        <w:tc>
          <w:tcPr>
            <w:tcW w:w="4073" w:type="dxa"/>
            <w:shd w:val="pct12" w:color="auto" w:fill="auto"/>
          </w:tcPr>
          <w:p w14:paraId="1838C91E" w14:textId="77777777" w:rsidR="00DB120A" w:rsidRPr="0055339F" w:rsidRDefault="00DB120A" w:rsidP="002408AF">
            <w:pPr>
              <w:rPr>
                <w:b/>
                <w:szCs w:val="22"/>
              </w:rPr>
            </w:pPr>
            <w:r>
              <w:rPr>
                <w:b/>
                <w:sz w:val="22"/>
                <w:szCs w:val="22"/>
              </w:rPr>
              <w:t>Kompetenz</w:t>
            </w:r>
            <w:r w:rsidRPr="0055339F">
              <w:rPr>
                <w:b/>
                <w:sz w:val="22"/>
                <w:szCs w:val="22"/>
              </w:rPr>
              <w:t>schwer</w:t>
            </w:r>
            <w:r>
              <w:rPr>
                <w:b/>
                <w:sz w:val="22"/>
                <w:szCs w:val="22"/>
              </w:rPr>
              <w:t>punkt</w:t>
            </w:r>
            <w:r w:rsidRPr="0055339F">
              <w:rPr>
                <w:b/>
                <w:sz w:val="22"/>
                <w:szCs w:val="22"/>
              </w:rPr>
              <w:t>e</w:t>
            </w:r>
            <w:r>
              <w:rPr>
                <w:b/>
                <w:sz w:val="22"/>
                <w:szCs w:val="22"/>
              </w:rPr>
              <w:t xml:space="preserve"> der 3 Klausuren</w:t>
            </w:r>
          </w:p>
        </w:tc>
      </w:tr>
      <w:tr w:rsidR="00DB120A" w:rsidRPr="0055339F" w14:paraId="484F2A63" w14:textId="77777777" w:rsidTr="00986B34">
        <w:tc>
          <w:tcPr>
            <w:tcW w:w="1668" w:type="dxa"/>
          </w:tcPr>
          <w:p w14:paraId="69F43F2D" w14:textId="77777777" w:rsidR="00DB120A" w:rsidRPr="0055339F" w:rsidRDefault="00DB120A" w:rsidP="00986B34">
            <w:pPr>
              <w:rPr>
                <w:szCs w:val="22"/>
              </w:rPr>
            </w:pPr>
            <w:r w:rsidRPr="0055339F">
              <w:rPr>
                <w:sz w:val="22"/>
                <w:szCs w:val="22"/>
              </w:rPr>
              <w:t>1</w:t>
            </w:r>
          </w:p>
        </w:tc>
        <w:tc>
          <w:tcPr>
            <w:tcW w:w="1293" w:type="dxa"/>
          </w:tcPr>
          <w:p w14:paraId="5A289A5B" w14:textId="77777777" w:rsidR="00DB120A" w:rsidRPr="0055339F" w:rsidRDefault="00DB120A" w:rsidP="00986B34">
            <w:pPr>
              <w:rPr>
                <w:szCs w:val="22"/>
              </w:rPr>
            </w:pPr>
            <w:r w:rsidRPr="0055339F">
              <w:rPr>
                <w:sz w:val="22"/>
                <w:szCs w:val="22"/>
              </w:rPr>
              <w:t>2</w:t>
            </w:r>
          </w:p>
        </w:tc>
        <w:tc>
          <w:tcPr>
            <w:tcW w:w="1116" w:type="dxa"/>
          </w:tcPr>
          <w:p w14:paraId="62B67C4F" w14:textId="487E2B77" w:rsidR="00DB120A" w:rsidRPr="0055339F" w:rsidRDefault="00C100A5" w:rsidP="00986B34">
            <w:pPr>
              <w:rPr>
                <w:szCs w:val="22"/>
              </w:rPr>
            </w:pPr>
            <w:r>
              <w:rPr>
                <w:sz w:val="22"/>
                <w:szCs w:val="22"/>
              </w:rPr>
              <w:t>135 Minuten</w:t>
            </w:r>
          </w:p>
        </w:tc>
        <w:tc>
          <w:tcPr>
            <w:tcW w:w="4073" w:type="dxa"/>
          </w:tcPr>
          <w:p w14:paraId="0DCBC815" w14:textId="77777777" w:rsidR="00DB120A" w:rsidRDefault="00DB120A" w:rsidP="002408AF">
            <w:pPr>
              <w:pStyle w:val="MittleresRaster1-Akzent21"/>
              <w:ind w:left="0"/>
              <w:rPr>
                <w:szCs w:val="22"/>
              </w:rPr>
            </w:pPr>
            <w:r>
              <w:rPr>
                <w:sz w:val="22"/>
                <w:szCs w:val="22"/>
              </w:rPr>
              <w:t>1 Klausur Schreiben, Lesen, Hör-/Hörsehverstehen</w:t>
            </w:r>
          </w:p>
          <w:p w14:paraId="5DC777E3" w14:textId="77777777" w:rsidR="00DB120A" w:rsidRPr="0055339F" w:rsidRDefault="00DB120A" w:rsidP="002408AF">
            <w:pPr>
              <w:rPr>
                <w:szCs w:val="22"/>
              </w:rPr>
            </w:pPr>
            <w:r>
              <w:rPr>
                <w:sz w:val="22"/>
                <w:szCs w:val="22"/>
              </w:rPr>
              <w:t>1 Klausur Schreiben, Lesen, Sprachmittlung</w:t>
            </w:r>
            <w:r w:rsidRPr="0055339F">
              <w:rPr>
                <w:sz w:val="22"/>
                <w:szCs w:val="22"/>
              </w:rPr>
              <w:t xml:space="preserve"> </w:t>
            </w:r>
          </w:p>
        </w:tc>
      </w:tr>
      <w:tr w:rsidR="00DB120A" w:rsidRPr="0055339F" w14:paraId="614340F5" w14:textId="77777777" w:rsidTr="00986B34">
        <w:tc>
          <w:tcPr>
            <w:tcW w:w="1668" w:type="dxa"/>
          </w:tcPr>
          <w:p w14:paraId="2019F986" w14:textId="77777777" w:rsidR="00DB120A" w:rsidRPr="0055339F" w:rsidRDefault="00DB120A" w:rsidP="00986B34">
            <w:pPr>
              <w:rPr>
                <w:szCs w:val="22"/>
              </w:rPr>
            </w:pPr>
            <w:r w:rsidRPr="0055339F">
              <w:rPr>
                <w:sz w:val="22"/>
                <w:szCs w:val="22"/>
              </w:rPr>
              <w:t>2</w:t>
            </w:r>
          </w:p>
        </w:tc>
        <w:tc>
          <w:tcPr>
            <w:tcW w:w="1293" w:type="dxa"/>
          </w:tcPr>
          <w:p w14:paraId="1F865031" w14:textId="77777777" w:rsidR="00DB120A" w:rsidRPr="0055339F" w:rsidRDefault="00DB120A" w:rsidP="00986B34">
            <w:pPr>
              <w:rPr>
                <w:szCs w:val="22"/>
              </w:rPr>
            </w:pPr>
            <w:r w:rsidRPr="0055339F">
              <w:rPr>
                <w:sz w:val="22"/>
                <w:szCs w:val="22"/>
              </w:rPr>
              <w:t>1</w:t>
            </w:r>
          </w:p>
        </w:tc>
        <w:tc>
          <w:tcPr>
            <w:tcW w:w="1116" w:type="dxa"/>
          </w:tcPr>
          <w:p w14:paraId="7EBF185A" w14:textId="2B56460E" w:rsidR="00DB120A" w:rsidRPr="0055339F" w:rsidRDefault="00C100A5" w:rsidP="00986B34">
            <w:pPr>
              <w:rPr>
                <w:szCs w:val="22"/>
              </w:rPr>
            </w:pPr>
            <w:r>
              <w:rPr>
                <w:sz w:val="22"/>
                <w:szCs w:val="22"/>
              </w:rPr>
              <w:t>240 Minuten</w:t>
            </w:r>
            <w:r>
              <w:rPr>
                <w:rStyle w:val="Funotenzeichen"/>
                <w:szCs w:val="22"/>
              </w:rPr>
              <w:footnoteReference w:id="1"/>
            </w:r>
            <w:r w:rsidR="00DB120A" w:rsidRPr="0055339F">
              <w:rPr>
                <w:sz w:val="22"/>
                <w:szCs w:val="22"/>
              </w:rPr>
              <w:t xml:space="preserve"> </w:t>
            </w:r>
          </w:p>
        </w:tc>
        <w:tc>
          <w:tcPr>
            <w:tcW w:w="4073" w:type="dxa"/>
          </w:tcPr>
          <w:p w14:paraId="04162983" w14:textId="77777777" w:rsidR="00DB120A" w:rsidRPr="0055339F" w:rsidRDefault="00DB120A" w:rsidP="00986B34">
            <w:pPr>
              <w:rPr>
                <w:szCs w:val="22"/>
              </w:rPr>
            </w:pPr>
            <w:r w:rsidRPr="0055339F">
              <w:rPr>
                <w:sz w:val="22"/>
                <w:szCs w:val="22"/>
              </w:rPr>
              <w:t xml:space="preserve">Abiturformat (vgl. Beispiele) </w:t>
            </w:r>
          </w:p>
        </w:tc>
      </w:tr>
    </w:tbl>
    <w:p w14:paraId="6C1FE3F3" w14:textId="77777777" w:rsidR="00DB120A" w:rsidRDefault="00DB120A" w:rsidP="00986B34">
      <w:pPr>
        <w:rPr>
          <w:b/>
        </w:rPr>
      </w:pPr>
    </w:p>
    <w:p w14:paraId="1E78BF2A" w14:textId="094B6084" w:rsidR="00DB120A" w:rsidRPr="00217BF2" w:rsidRDefault="002E08AD" w:rsidP="00986B34">
      <w:pPr>
        <w:rPr>
          <w:b/>
        </w:rPr>
      </w:pPr>
      <w:r>
        <w:rPr>
          <w:b/>
        </w:rPr>
        <w:t xml:space="preserve">GK: </w:t>
      </w:r>
      <w:r w:rsidR="00DB120A">
        <w:rPr>
          <w:b/>
        </w:rPr>
        <w:t xml:space="preserve">Fortgeführte </w:t>
      </w:r>
      <w:r w:rsidR="00DB120A" w:rsidRPr="00940C9D">
        <w:rPr>
          <w:b/>
        </w:rPr>
        <w:t xml:space="preserve">Kurse </w:t>
      </w:r>
      <w:r w:rsidR="00DB120A">
        <w:rPr>
          <w:b/>
        </w:rPr>
        <w:t xml:space="preserve">(ab Klasse 8) </w:t>
      </w:r>
    </w:p>
    <w:p w14:paraId="194A78AA" w14:textId="77777777" w:rsidR="00DB120A" w:rsidRPr="007E3D9C" w:rsidRDefault="00DB120A" w:rsidP="00986B34">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293"/>
        <w:gridCol w:w="1116"/>
        <w:gridCol w:w="4073"/>
      </w:tblGrid>
      <w:tr w:rsidR="00DB120A" w:rsidRPr="0055339F" w14:paraId="1B02906E" w14:textId="77777777" w:rsidTr="00394CDC">
        <w:tc>
          <w:tcPr>
            <w:tcW w:w="1668" w:type="dxa"/>
            <w:shd w:val="pct12" w:color="auto" w:fill="auto"/>
          </w:tcPr>
          <w:p w14:paraId="5903D365" w14:textId="77777777" w:rsidR="00DB120A" w:rsidRPr="0055339F" w:rsidRDefault="00DB120A" w:rsidP="00986B34">
            <w:pPr>
              <w:rPr>
                <w:b/>
                <w:szCs w:val="22"/>
              </w:rPr>
            </w:pPr>
            <w:r>
              <w:rPr>
                <w:b/>
                <w:sz w:val="22"/>
                <w:szCs w:val="22"/>
              </w:rPr>
              <w:t>EF</w:t>
            </w:r>
            <w:r w:rsidRPr="0055339F">
              <w:rPr>
                <w:b/>
                <w:sz w:val="22"/>
                <w:szCs w:val="22"/>
              </w:rPr>
              <w:t>(f) Halbjahr</w:t>
            </w:r>
          </w:p>
        </w:tc>
        <w:tc>
          <w:tcPr>
            <w:tcW w:w="1293" w:type="dxa"/>
            <w:shd w:val="pct12" w:color="auto" w:fill="auto"/>
          </w:tcPr>
          <w:p w14:paraId="02D1A808" w14:textId="77777777" w:rsidR="00DB120A" w:rsidRPr="0055339F" w:rsidRDefault="00DB120A" w:rsidP="00986B34">
            <w:pPr>
              <w:rPr>
                <w:b/>
                <w:szCs w:val="22"/>
              </w:rPr>
            </w:pPr>
            <w:r w:rsidRPr="0055339F">
              <w:rPr>
                <w:b/>
                <w:sz w:val="22"/>
                <w:szCs w:val="22"/>
              </w:rPr>
              <w:t xml:space="preserve">Anzahl </w:t>
            </w:r>
          </w:p>
        </w:tc>
        <w:tc>
          <w:tcPr>
            <w:tcW w:w="1116" w:type="dxa"/>
            <w:shd w:val="pct12" w:color="auto" w:fill="auto"/>
          </w:tcPr>
          <w:p w14:paraId="4027E252" w14:textId="77777777" w:rsidR="00DB120A" w:rsidRPr="0055339F" w:rsidRDefault="00DB120A" w:rsidP="00986B34">
            <w:pPr>
              <w:rPr>
                <w:b/>
                <w:szCs w:val="22"/>
              </w:rPr>
            </w:pPr>
            <w:r w:rsidRPr="0055339F">
              <w:rPr>
                <w:b/>
                <w:sz w:val="22"/>
                <w:szCs w:val="22"/>
              </w:rPr>
              <w:t xml:space="preserve">Dauer </w:t>
            </w:r>
          </w:p>
        </w:tc>
        <w:tc>
          <w:tcPr>
            <w:tcW w:w="4073" w:type="dxa"/>
            <w:shd w:val="pct12" w:color="auto" w:fill="auto"/>
          </w:tcPr>
          <w:p w14:paraId="55222C19" w14:textId="77777777" w:rsidR="00DB120A" w:rsidRPr="0055339F" w:rsidRDefault="00DB120A" w:rsidP="00BC2CE6">
            <w:pPr>
              <w:rPr>
                <w:b/>
                <w:szCs w:val="22"/>
              </w:rPr>
            </w:pPr>
            <w:r>
              <w:rPr>
                <w:b/>
                <w:sz w:val="22"/>
                <w:szCs w:val="22"/>
              </w:rPr>
              <w:t>Kompetenz</w:t>
            </w:r>
            <w:r w:rsidRPr="0055339F">
              <w:rPr>
                <w:b/>
                <w:sz w:val="22"/>
                <w:szCs w:val="22"/>
              </w:rPr>
              <w:t>schwer</w:t>
            </w:r>
            <w:r>
              <w:rPr>
                <w:b/>
                <w:sz w:val="22"/>
                <w:szCs w:val="22"/>
              </w:rPr>
              <w:t>punkt</w:t>
            </w:r>
            <w:r w:rsidRPr="0055339F">
              <w:rPr>
                <w:b/>
                <w:sz w:val="22"/>
                <w:szCs w:val="22"/>
              </w:rPr>
              <w:t>e</w:t>
            </w:r>
            <w:r>
              <w:rPr>
                <w:b/>
                <w:sz w:val="22"/>
                <w:szCs w:val="22"/>
              </w:rPr>
              <w:t xml:space="preserve"> der 4 Klausuren</w:t>
            </w:r>
          </w:p>
        </w:tc>
      </w:tr>
      <w:tr w:rsidR="00DB120A" w:rsidRPr="0055339F" w14:paraId="3C9A90EC" w14:textId="77777777" w:rsidTr="00986B34">
        <w:tc>
          <w:tcPr>
            <w:tcW w:w="1668" w:type="dxa"/>
          </w:tcPr>
          <w:p w14:paraId="4C6B7B2A" w14:textId="77777777" w:rsidR="00DB120A" w:rsidRPr="0055339F" w:rsidRDefault="00DB120A" w:rsidP="00634729">
            <w:pPr>
              <w:rPr>
                <w:szCs w:val="22"/>
              </w:rPr>
            </w:pPr>
            <w:r w:rsidRPr="0055339F">
              <w:rPr>
                <w:sz w:val="22"/>
                <w:szCs w:val="22"/>
              </w:rPr>
              <w:t xml:space="preserve">1 </w:t>
            </w:r>
          </w:p>
        </w:tc>
        <w:tc>
          <w:tcPr>
            <w:tcW w:w="1293" w:type="dxa"/>
          </w:tcPr>
          <w:p w14:paraId="5260E4BB" w14:textId="77777777" w:rsidR="00DB120A" w:rsidRPr="0055339F" w:rsidRDefault="00DB120A" w:rsidP="00986B34">
            <w:pPr>
              <w:rPr>
                <w:szCs w:val="22"/>
              </w:rPr>
            </w:pPr>
            <w:r w:rsidRPr="0055339F">
              <w:rPr>
                <w:sz w:val="22"/>
                <w:szCs w:val="22"/>
              </w:rPr>
              <w:t>2</w:t>
            </w:r>
          </w:p>
        </w:tc>
        <w:tc>
          <w:tcPr>
            <w:tcW w:w="1116" w:type="dxa"/>
          </w:tcPr>
          <w:p w14:paraId="6A33B80B" w14:textId="4F189679" w:rsidR="00DB120A" w:rsidRPr="0055339F" w:rsidRDefault="00170C49" w:rsidP="00986B34">
            <w:pPr>
              <w:rPr>
                <w:szCs w:val="22"/>
              </w:rPr>
            </w:pPr>
            <w:r>
              <w:rPr>
                <w:sz w:val="22"/>
                <w:szCs w:val="22"/>
              </w:rPr>
              <w:t>90 Minuten</w:t>
            </w:r>
          </w:p>
        </w:tc>
        <w:tc>
          <w:tcPr>
            <w:tcW w:w="4073" w:type="dxa"/>
            <w:vMerge w:val="restart"/>
          </w:tcPr>
          <w:p w14:paraId="5D285D3A" w14:textId="77777777" w:rsidR="00DB120A" w:rsidRDefault="00DB120A" w:rsidP="002408AF">
            <w:pPr>
              <w:rPr>
                <w:szCs w:val="22"/>
              </w:rPr>
            </w:pPr>
            <w:r>
              <w:rPr>
                <w:sz w:val="22"/>
                <w:szCs w:val="22"/>
              </w:rPr>
              <w:t>1 mündliche Prüfung (1. Klausur)</w:t>
            </w:r>
          </w:p>
          <w:p w14:paraId="708D751A" w14:textId="77777777" w:rsidR="00DB120A" w:rsidRDefault="00DB120A" w:rsidP="002408AF">
            <w:pPr>
              <w:rPr>
                <w:szCs w:val="22"/>
              </w:rPr>
            </w:pPr>
            <w:r>
              <w:rPr>
                <w:sz w:val="22"/>
                <w:szCs w:val="22"/>
              </w:rPr>
              <w:t>1 Klausur Schreiben, Lesen</w:t>
            </w:r>
          </w:p>
          <w:p w14:paraId="7DD24A06" w14:textId="77777777" w:rsidR="00DB120A" w:rsidRDefault="00DB120A" w:rsidP="002408AF">
            <w:pPr>
              <w:rPr>
                <w:szCs w:val="22"/>
              </w:rPr>
            </w:pPr>
            <w:r>
              <w:rPr>
                <w:sz w:val="22"/>
                <w:szCs w:val="22"/>
              </w:rPr>
              <w:t>1 Klausur Schreiben, Hör-/Hörsehverstehen, Lesen</w:t>
            </w:r>
          </w:p>
          <w:p w14:paraId="076EB175" w14:textId="77777777" w:rsidR="00DB120A" w:rsidRPr="008E5911" w:rsidRDefault="00DB120A" w:rsidP="002408AF">
            <w:pPr>
              <w:pStyle w:val="MittleresRaster1-Akzent21"/>
              <w:ind w:left="0"/>
              <w:rPr>
                <w:szCs w:val="22"/>
              </w:rPr>
            </w:pPr>
            <w:r>
              <w:rPr>
                <w:sz w:val="22"/>
                <w:szCs w:val="22"/>
              </w:rPr>
              <w:t>1 Klausur Schreiben, Sprachmittlung, Lesen</w:t>
            </w:r>
          </w:p>
        </w:tc>
      </w:tr>
      <w:tr w:rsidR="00DB120A" w:rsidRPr="0055339F" w14:paraId="44F6CD75" w14:textId="77777777" w:rsidTr="00986B34">
        <w:tc>
          <w:tcPr>
            <w:tcW w:w="1668" w:type="dxa"/>
          </w:tcPr>
          <w:p w14:paraId="10B68926" w14:textId="77777777" w:rsidR="00DB120A" w:rsidRPr="0055339F" w:rsidRDefault="00DB120A" w:rsidP="00986B34">
            <w:pPr>
              <w:rPr>
                <w:szCs w:val="22"/>
              </w:rPr>
            </w:pPr>
            <w:r w:rsidRPr="0055339F">
              <w:rPr>
                <w:sz w:val="22"/>
                <w:szCs w:val="22"/>
              </w:rPr>
              <w:t>2</w:t>
            </w:r>
          </w:p>
        </w:tc>
        <w:tc>
          <w:tcPr>
            <w:tcW w:w="1293" w:type="dxa"/>
          </w:tcPr>
          <w:p w14:paraId="45B8415C" w14:textId="77777777" w:rsidR="00DB120A" w:rsidRPr="0055339F" w:rsidRDefault="00DB120A" w:rsidP="00986B34">
            <w:pPr>
              <w:rPr>
                <w:szCs w:val="22"/>
              </w:rPr>
            </w:pPr>
            <w:r w:rsidRPr="0055339F">
              <w:rPr>
                <w:sz w:val="22"/>
                <w:szCs w:val="22"/>
              </w:rPr>
              <w:t>1</w:t>
            </w:r>
            <w:r>
              <w:rPr>
                <w:sz w:val="22"/>
                <w:szCs w:val="22"/>
              </w:rPr>
              <w:t xml:space="preserve"> </w:t>
            </w:r>
            <w:r w:rsidRPr="0055339F">
              <w:rPr>
                <w:sz w:val="22"/>
                <w:szCs w:val="22"/>
              </w:rPr>
              <w:t>(+1 mdl. Prüfung)</w:t>
            </w:r>
          </w:p>
        </w:tc>
        <w:tc>
          <w:tcPr>
            <w:tcW w:w="1116" w:type="dxa"/>
          </w:tcPr>
          <w:p w14:paraId="48B035FF" w14:textId="7D518C00" w:rsidR="00DB120A" w:rsidRPr="0055339F" w:rsidRDefault="00170C49" w:rsidP="00986B34">
            <w:pPr>
              <w:rPr>
                <w:szCs w:val="22"/>
              </w:rPr>
            </w:pPr>
            <w:r>
              <w:rPr>
                <w:sz w:val="22"/>
                <w:szCs w:val="22"/>
              </w:rPr>
              <w:t>90 Minuten</w:t>
            </w:r>
          </w:p>
        </w:tc>
        <w:tc>
          <w:tcPr>
            <w:tcW w:w="4073" w:type="dxa"/>
            <w:vMerge/>
          </w:tcPr>
          <w:p w14:paraId="2B144DBB" w14:textId="77777777" w:rsidR="00DB120A" w:rsidRPr="0055339F" w:rsidRDefault="00DB120A" w:rsidP="002408AF">
            <w:pPr>
              <w:rPr>
                <w:szCs w:val="22"/>
              </w:rPr>
            </w:pPr>
          </w:p>
        </w:tc>
      </w:tr>
    </w:tbl>
    <w:p w14:paraId="4B34E921" w14:textId="77777777" w:rsidR="00DB120A" w:rsidRPr="007E3D9C" w:rsidRDefault="00DB120A" w:rsidP="00986B34">
      <w:pPr>
        <w:rPr>
          <w:b/>
          <w:sz w:val="22"/>
          <w:szCs w:val="22"/>
        </w:rPr>
      </w:pPr>
    </w:p>
    <w:tbl>
      <w:tblPr>
        <w:tblW w:w="8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293"/>
        <w:gridCol w:w="1116"/>
        <w:gridCol w:w="4073"/>
      </w:tblGrid>
      <w:tr w:rsidR="00DB120A" w:rsidRPr="0055339F" w14:paraId="45AFBC42" w14:textId="77777777" w:rsidTr="0047214E">
        <w:tc>
          <w:tcPr>
            <w:tcW w:w="1668" w:type="dxa"/>
            <w:shd w:val="pct12" w:color="auto" w:fill="auto"/>
          </w:tcPr>
          <w:p w14:paraId="47E078D8" w14:textId="77777777" w:rsidR="00DB120A" w:rsidRPr="0055339F" w:rsidRDefault="00DB120A" w:rsidP="00986B34">
            <w:pPr>
              <w:rPr>
                <w:b/>
                <w:szCs w:val="22"/>
              </w:rPr>
            </w:pPr>
            <w:r>
              <w:rPr>
                <w:b/>
                <w:sz w:val="22"/>
                <w:szCs w:val="22"/>
              </w:rPr>
              <w:t>Q1</w:t>
            </w:r>
            <w:r w:rsidRPr="0055339F">
              <w:rPr>
                <w:b/>
                <w:sz w:val="22"/>
                <w:szCs w:val="22"/>
              </w:rPr>
              <w:t xml:space="preserve">(f) Halbjahr </w:t>
            </w:r>
          </w:p>
        </w:tc>
        <w:tc>
          <w:tcPr>
            <w:tcW w:w="1293" w:type="dxa"/>
            <w:shd w:val="pct12" w:color="auto" w:fill="auto"/>
          </w:tcPr>
          <w:p w14:paraId="0988D8DA" w14:textId="77777777" w:rsidR="00DB120A" w:rsidRPr="0055339F" w:rsidRDefault="00DB120A" w:rsidP="00986B34">
            <w:pPr>
              <w:rPr>
                <w:b/>
                <w:szCs w:val="22"/>
              </w:rPr>
            </w:pPr>
            <w:r w:rsidRPr="0055339F">
              <w:rPr>
                <w:b/>
                <w:sz w:val="22"/>
                <w:szCs w:val="22"/>
              </w:rPr>
              <w:t xml:space="preserve">Anzahl </w:t>
            </w:r>
          </w:p>
        </w:tc>
        <w:tc>
          <w:tcPr>
            <w:tcW w:w="1116" w:type="dxa"/>
            <w:shd w:val="pct12" w:color="auto" w:fill="auto"/>
          </w:tcPr>
          <w:p w14:paraId="61F3E9A0" w14:textId="77777777" w:rsidR="00DB120A" w:rsidRPr="0055339F" w:rsidRDefault="00DB120A" w:rsidP="00986B34">
            <w:pPr>
              <w:rPr>
                <w:b/>
                <w:szCs w:val="22"/>
              </w:rPr>
            </w:pPr>
            <w:r w:rsidRPr="0055339F">
              <w:rPr>
                <w:b/>
                <w:sz w:val="22"/>
                <w:szCs w:val="22"/>
              </w:rPr>
              <w:t xml:space="preserve">Dauer </w:t>
            </w:r>
          </w:p>
        </w:tc>
        <w:tc>
          <w:tcPr>
            <w:tcW w:w="4073" w:type="dxa"/>
            <w:shd w:val="pct12" w:color="auto" w:fill="auto"/>
          </w:tcPr>
          <w:p w14:paraId="6556956F" w14:textId="77777777" w:rsidR="00DB120A" w:rsidRPr="0055339F" w:rsidRDefault="00DB120A" w:rsidP="00BC2CE6">
            <w:pPr>
              <w:rPr>
                <w:b/>
                <w:szCs w:val="22"/>
              </w:rPr>
            </w:pPr>
            <w:r>
              <w:rPr>
                <w:b/>
                <w:sz w:val="22"/>
                <w:szCs w:val="22"/>
              </w:rPr>
              <w:t>Kompetenz</w:t>
            </w:r>
            <w:r w:rsidRPr="0055339F">
              <w:rPr>
                <w:b/>
                <w:sz w:val="22"/>
                <w:szCs w:val="22"/>
              </w:rPr>
              <w:t>schwer</w:t>
            </w:r>
            <w:r>
              <w:rPr>
                <w:b/>
                <w:sz w:val="22"/>
                <w:szCs w:val="22"/>
              </w:rPr>
              <w:t>punkt</w:t>
            </w:r>
            <w:r w:rsidRPr="0055339F">
              <w:rPr>
                <w:b/>
                <w:sz w:val="22"/>
                <w:szCs w:val="22"/>
              </w:rPr>
              <w:t>e</w:t>
            </w:r>
            <w:r>
              <w:rPr>
                <w:b/>
                <w:sz w:val="22"/>
                <w:szCs w:val="22"/>
              </w:rPr>
              <w:t xml:space="preserve"> der 4 Klausuren</w:t>
            </w:r>
          </w:p>
        </w:tc>
      </w:tr>
      <w:tr w:rsidR="00DB120A" w:rsidRPr="0055339F" w14:paraId="471C1F5F" w14:textId="77777777" w:rsidTr="0047214E">
        <w:tc>
          <w:tcPr>
            <w:tcW w:w="1668" w:type="dxa"/>
          </w:tcPr>
          <w:p w14:paraId="01D61043" w14:textId="77777777" w:rsidR="00DB120A" w:rsidRPr="0055339F" w:rsidRDefault="00DB120A" w:rsidP="00986B34">
            <w:pPr>
              <w:rPr>
                <w:szCs w:val="22"/>
              </w:rPr>
            </w:pPr>
            <w:r w:rsidRPr="0055339F">
              <w:rPr>
                <w:sz w:val="22"/>
                <w:szCs w:val="22"/>
              </w:rPr>
              <w:t xml:space="preserve">1 </w:t>
            </w:r>
          </w:p>
        </w:tc>
        <w:tc>
          <w:tcPr>
            <w:tcW w:w="1293" w:type="dxa"/>
          </w:tcPr>
          <w:p w14:paraId="0C3A9D7B" w14:textId="77777777" w:rsidR="00DB120A" w:rsidRPr="0055339F" w:rsidRDefault="00DB120A" w:rsidP="00986B34">
            <w:pPr>
              <w:rPr>
                <w:szCs w:val="22"/>
              </w:rPr>
            </w:pPr>
            <w:r w:rsidRPr="0055339F">
              <w:rPr>
                <w:sz w:val="22"/>
                <w:szCs w:val="22"/>
              </w:rPr>
              <w:t>2</w:t>
            </w:r>
          </w:p>
        </w:tc>
        <w:tc>
          <w:tcPr>
            <w:tcW w:w="1116" w:type="dxa"/>
          </w:tcPr>
          <w:p w14:paraId="3FB82192" w14:textId="3C74D95B" w:rsidR="00DB120A" w:rsidRPr="0055339F" w:rsidRDefault="002E08AD" w:rsidP="00986B34">
            <w:pPr>
              <w:rPr>
                <w:szCs w:val="22"/>
              </w:rPr>
            </w:pPr>
            <w:r>
              <w:rPr>
                <w:sz w:val="22"/>
                <w:szCs w:val="22"/>
              </w:rPr>
              <w:t>90 Minuten</w:t>
            </w:r>
          </w:p>
        </w:tc>
        <w:tc>
          <w:tcPr>
            <w:tcW w:w="4073" w:type="dxa"/>
            <w:vMerge w:val="restart"/>
          </w:tcPr>
          <w:p w14:paraId="15ECBD1E" w14:textId="77777777" w:rsidR="00DB120A" w:rsidRDefault="00DB120A" w:rsidP="00A723A0">
            <w:pPr>
              <w:rPr>
                <w:szCs w:val="22"/>
              </w:rPr>
            </w:pPr>
            <w:r>
              <w:rPr>
                <w:sz w:val="22"/>
                <w:szCs w:val="22"/>
              </w:rPr>
              <w:t>1 mündliche Prüfung (2. Klausur)</w:t>
            </w:r>
          </w:p>
          <w:p w14:paraId="361FDF59" w14:textId="77777777" w:rsidR="00DB120A" w:rsidRDefault="00DB120A" w:rsidP="00A723A0">
            <w:pPr>
              <w:rPr>
                <w:szCs w:val="22"/>
              </w:rPr>
            </w:pPr>
            <w:r>
              <w:rPr>
                <w:sz w:val="22"/>
                <w:szCs w:val="22"/>
              </w:rPr>
              <w:lastRenderedPageBreak/>
              <w:t>1 Klausur Schreiben, Hör-/Hör-Sehverstehen, Lesen</w:t>
            </w:r>
          </w:p>
          <w:p w14:paraId="7FC81CB0" w14:textId="77777777" w:rsidR="00DB120A" w:rsidRDefault="00DB120A" w:rsidP="00A723A0">
            <w:pPr>
              <w:rPr>
                <w:szCs w:val="22"/>
              </w:rPr>
            </w:pPr>
            <w:r>
              <w:rPr>
                <w:sz w:val="22"/>
                <w:szCs w:val="22"/>
              </w:rPr>
              <w:t>1 Klausur Schreiben, Lesen, Sprachmittlung</w:t>
            </w:r>
          </w:p>
          <w:p w14:paraId="3B019774" w14:textId="77777777" w:rsidR="00DB120A" w:rsidRPr="00A723A0" w:rsidRDefault="00DB120A" w:rsidP="00A723A0">
            <w:pPr>
              <w:rPr>
                <w:szCs w:val="22"/>
              </w:rPr>
            </w:pPr>
            <w:r>
              <w:rPr>
                <w:sz w:val="22"/>
                <w:szCs w:val="22"/>
              </w:rPr>
              <w:t>1 Klausur Schreiben, Lesen</w:t>
            </w:r>
          </w:p>
        </w:tc>
      </w:tr>
      <w:tr w:rsidR="00DB120A" w:rsidRPr="0055339F" w14:paraId="5994D4E5" w14:textId="77777777" w:rsidTr="0047214E">
        <w:tc>
          <w:tcPr>
            <w:tcW w:w="1668" w:type="dxa"/>
          </w:tcPr>
          <w:p w14:paraId="1CEC5E60" w14:textId="77777777" w:rsidR="00DB120A" w:rsidRPr="0055339F" w:rsidRDefault="00DB120A" w:rsidP="00986B34">
            <w:pPr>
              <w:rPr>
                <w:szCs w:val="22"/>
              </w:rPr>
            </w:pPr>
            <w:r w:rsidRPr="0055339F">
              <w:rPr>
                <w:sz w:val="22"/>
                <w:szCs w:val="22"/>
              </w:rPr>
              <w:lastRenderedPageBreak/>
              <w:t>2</w:t>
            </w:r>
          </w:p>
        </w:tc>
        <w:tc>
          <w:tcPr>
            <w:tcW w:w="1293" w:type="dxa"/>
          </w:tcPr>
          <w:p w14:paraId="32ED3AB4" w14:textId="77777777" w:rsidR="00DB120A" w:rsidRPr="0055339F" w:rsidRDefault="00DB120A" w:rsidP="00986B34">
            <w:pPr>
              <w:rPr>
                <w:szCs w:val="22"/>
              </w:rPr>
            </w:pPr>
            <w:r w:rsidRPr="0055339F">
              <w:rPr>
                <w:sz w:val="22"/>
                <w:szCs w:val="22"/>
              </w:rPr>
              <w:t>1</w:t>
            </w:r>
            <w:r>
              <w:rPr>
                <w:sz w:val="22"/>
                <w:szCs w:val="22"/>
              </w:rPr>
              <w:t xml:space="preserve"> </w:t>
            </w:r>
            <w:r w:rsidRPr="0055339F">
              <w:rPr>
                <w:sz w:val="22"/>
                <w:szCs w:val="22"/>
              </w:rPr>
              <w:t>(+1mdl. Prüfung)</w:t>
            </w:r>
          </w:p>
        </w:tc>
        <w:tc>
          <w:tcPr>
            <w:tcW w:w="1116" w:type="dxa"/>
          </w:tcPr>
          <w:p w14:paraId="51F1DD36" w14:textId="69C34D8D" w:rsidR="00DB120A" w:rsidRPr="0055339F" w:rsidRDefault="002E08AD" w:rsidP="00986B34">
            <w:pPr>
              <w:rPr>
                <w:szCs w:val="22"/>
              </w:rPr>
            </w:pPr>
            <w:r>
              <w:rPr>
                <w:sz w:val="22"/>
                <w:szCs w:val="22"/>
              </w:rPr>
              <w:t>90 Minuten</w:t>
            </w:r>
          </w:p>
        </w:tc>
        <w:tc>
          <w:tcPr>
            <w:tcW w:w="4073" w:type="dxa"/>
            <w:vMerge/>
          </w:tcPr>
          <w:p w14:paraId="46C047F1" w14:textId="77777777" w:rsidR="00DB120A" w:rsidRPr="0055339F" w:rsidRDefault="00DB120A" w:rsidP="002408AF">
            <w:pPr>
              <w:ind w:left="720"/>
              <w:rPr>
                <w:szCs w:val="22"/>
              </w:rPr>
            </w:pPr>
          </w:p>
        </w:tc>
      </w:tr>
      <w:tr w:rsidR="00DB120A" w:rsidRPr="0055339F" w14:paraId="0916D273" w14:textId="77777777" w:rsidTr="0047214E">
        <w:tc>
          <w:tcPr>
            <w:tcW w:w="1668" w:type="dxa"/>
            <w:shd w:val="pct12" w:color="auto" w:fill="auto"/>
          </w:tcPr>
          <w:p w14:paraId="3844AA2A" w14:textId="77777777" w:rsidR="00DB120A" w:rsidRPr="0055339F" w:rsidRDefault="00DB120A" w:rsidP="00986B34">
            <w:pPr>
              <w:rPr>
                <w:b/>
                <w:szCs w:val="22"/>
              </w:rPr>
            </w:pPr>
            <w:r>
              <w:rPr>
                <w:b/>
                <w:sz w:val="22"/>
                <w:szCs w:val="22"/>
              </w:rPr>
              <w:t>Q2</w:t>
            </w:r>
            <w:r w:rsidRPr="0055339F">
              <w:rPr>
                <w:b/>
                <w:sz w:val="22"/>
                <w:szCs w:val="22"/>
              </w:rPr>
              <w:t xml:space="preserve">(f) Halbjahr </w:t>
            </w:r>
          </w:p>
        </w:tc>
        <w:tc>
          <w:tcPr>
            <w:tcW w:w="1293" w:type="dxa"/>
            <w:shd w:val="pct12" w:color="auto" w:fill="auto"/>
          </w:tcPr>
          <w:p w14:paraId="3D40D39E" w14:textId="77777777" w:rsidR="00DB120A" w:rsidRPr="0055339F" w:rsidRDefault="00DB120A" w:rsidP="00986B34">
            <w:pPr>
              <w:rPr>
                <w:b/>
                <w:szCs w:val="22"/>
              </w:rPr>
            </w:pPr>
            <w:r w:rsidRPr="0055339F">
              <w:rPr>
                <w:b/>
                <w:sz w:val="22"/>
                <w:szCs w:val="22"/>
              </w:rPr>
              <w:t xml:space="preserve">Anzahl </w:t>
            </w:r>
          </w:p>
        </w:tc>
        <w:tc>
          <w:tcPr>
            <w:tcW w:w="1116" w:type="dxa"/>
            <w:shd w:val="pct12" w:color="auto" w:fill="auto"/>
          </w:tcPr>
          <w:p w14:paraId="7B031D60" w14:textId="77777777" w:rsidR="00DB120A" w:rsidRPr="0055339F" w:rsidRDefault="00DB120A" w:rsidP="00986B34">
            <w:pPr>
              <w:rPr>
                <w:b/>
                <w:szCs w:val="22"/>
              </w:rPr>
            </w:pPr>
            <w:r w:rsidRPr="0055339F">
              <w:rPr>
                <w:b/>
                <w:sz w:val="22"/>
                <w:szCs w:val="22"/>
              </w:rPr>
              <w:t xml:space="preserve">Dauer </w:t>
            </w:r>
          </w:p>
        </w:tc>
        <w:tc>
          <w:tcPr>
            <w:tcW w:w="4073" w:type="dxa"/>
            <w:shd w:val="pct12" w:color="auto" w:fill="auto"/>
          </w:tcPr>
          <w:p w14:paraId="418AE8EE" w14:textId="77777777" w:rsidR="00DB120A" w:rsidRPr="0055339F" w:rsidRDefault="00DB120A" w:rsidP="00935FC5">
            <w:pPr>
              <w:rPr>
                <w:b/>
                <w:szCs w:val="22"/>
              </w:rPr>
            </w:pPr>
            <w:r>
              <w:rPr>
                <w:b/>
                <w:sz w:val="22"/>
                <w:szCs w:val="22"/>
              </w:rPr>
              <w:t>Kompetenz</w:t>
            </w:r>
            <w:r w:rsidRPr="0055339F">
              <w:rPr>
                <w:b/>
                <w:sz w:val="22"/>
                <w:szCs w:val="22"/>
              </w:rPr>
              <w:t>schwer</w:t>
            </w:r>
            <w:r>
              <w:rPr>
                <w:b/>
                <w:sz w:val="22"/>
                <w:szCs w:val="22"/>
              </w:rPr>
              <w:t>punkt</w:t>
            </w:r>
            <w:r w:rsidRPr="0055339F">
              <w:rPr>
                <w:b/>
                <w:sz w:val="22"/>
                <w:szCs w:val="22"/>
              </w:rPr>
              <w:t>e</w:t>
            </w:r>
            <w:r>
              <w:rPr>
                <w:b/>
                <w:sz w:val="22"/>
                <w:szCs w:val="22"/>
              </w:rPr>
              <w:t xml:space="preserve"> der 3 Klausuren</w:t>
            </w:r>
          </w:p>
        </w:tc>
      </w:tr>
      <w:tr w:rsidR="00DB120A" w:rsidRPr="0055339F" w14:paraId="01B2186F" w14:textId="77777777" w:rsidTr="0047214E">
        <w:tc>
          <w:tcPr>
            <w:tcW w:w="1668" w:type="dxa"/>
          </w:tcPr>
          <w:p w14:paraId="4B942D0A" w14:textId="77777777" w:rsidR="00DB120A" w:rsidRPr="0055339F" w:rsidRDefault="00DB120A" w:rsidP="00986B34">
            <w:pPr>
              <w:rPr>
                <w:szCs w:val="22"/>
              </w:rPr>
            </w:pPr>
            <w:r w:rsidRPr="0055339F">
              <w:rPr>
                <w:sz w:val="22"/>
                <w:szCs w:val="22"/>
              </w:rPr>
              <w:t>1</w:t>
            </w:r>
          </w:p>
        </w:tc>
        <w:tc>
          <w:tcPr>
            <w:tcW w:w="1293" w:type="dxa"/>
          </w:tcPr>
          <w:p w14:paraId="0E90B95E" w14:textId="77777777" w:rsidR="00DB120A" w:rsidRPr="0055339F" w:rsidRDefault="00DB120A" w:rsidP="00986B34">
            <w:pPr>
              <w:rPr>
                <w:szCs w:val="22"/>
              </w:rPr>
            </w:pPr>
            <w:r w:rsidRPr="0055339F">
              <w:rPr>
                <w:sz w:val="22"/>
                <w:szCs w:val="22"/>
              </w:rPr>
              <w:t>2</w:t>
            </w:r>
          </w:p>
        </w:tc>
        <w:tc>
          <w:tcPr>
            <w:tcW w:w="1116" w:type="dxa"/>
          </w:tcPr>
          <w:p w14:paraId="612411BB" w14:textId="0482FDBB" w:rsidR="00DB120A" w:rsidRPr="0055339F" w:rsidRDefault="002E08AD" w:rsidP="00986B34">
            <w:pPr>
              <w:rPr>
                <w:szCs w:val="22"/>
              </w:rPr>
            </w:pPr>
            <w:r>
              <w:rPr>
                <w:sz w:val="22"/>
                <w:szCs w:val="22"/>
              </w:rPr>
              <w:t>135 Minuten</w:t>
            </w:r>
          </w:p>
        </w:tc>
        <w:tc>
          <w:tcPr>
            <w:tcW w:w="4073" w:type="dxa"/>
          </w:tcPr>
          <w:p w14:paraId="3FC910D2" w14:textId="77777777" w:rsidR="00DB120A" w:rsidRDefault="00DB120A" w:rsidP="00A723A0">
            <w:pPr>
              <w:rPr>
                <w:szCs w:val="22"/>
              </w:rPr>
            </w:pPr>
            <w:r>
              <w:rPr>
                <w:sz w:val="22"/>
                <w:szCs w:val="22"/>
              </w:rPr>
              <w:t>1 Klausur Schreiben, Lesen, Hör-/Hör-Sehverstehen</w:t>
            </w:r>
          </w:p>
          <w:p w14:paraId="1F97129F" w14:textId="77777777" w:rsidR="00DB120A" w:rsidRPr="0055339F" w:rsidRDefault="00DB120A" w:rsidP="00A723A0">
            <w:pPr>
              <w:rPr>
                <w:szCs w:val="22"/>
              </w:rPr>
            </w:pPr>
            <w:r>
              <w:rPr>
                <w:sz w:val="22"/>
                <w:szCs w:val="22"/>
              </w:rPr>
              <w:t>1 Klausur Schreiben, Lesen, Sprachmittlung</w:t>
            </w:r>
          </w:p>
        </w:tc>
      </w:tr>
      <w:tr w:rsidR="00DB120A" w:rsidRPr="0055339F" w14:paraId="4D1EC9EE" w14:textId="77777777" w:rsidTr="0047214E">
        <w:tc>
          <w:tcPr>
            <w:tcW w:w="1668" w:type="dxa"/>
          </w:tcPr>
          <w:p w14:paraId="2860166B" w14:textId="77777777" w:rsidR="00DB120A" w:rsidRPr="0055339F" w:rsidRDefault="00DB120A" w:rsidP="00986B34">
            <w:pPr>
              <w:rPr>
                <w:szCs w:val="22"/>
              </w:rPr>
            </w:pPr>
            <w:r w:rsidRPr="0055339F">
              <w:rPr>
                <w:sz w:val="22"/>
                <w:szCs w:val="22"/>
              </w:rPr>
              <w:t>2</w:t>
            </w:r>
          </w:p>
        </w:tc>
        <w:tc>
          <w:tcPr>
            <w:tcW w:w="1293" w:type="dxa"/>
          </w:tcPr>
          <w:p w14:paraId="0948D447" w14:textId="77777777" w:rsidR="00DB120A" w:rsidRPr="0055339F" w:rsidRDefault="00DB120A" w:rsidP="00986B34">
            <w:pPr>
              <w:rPr>
                <w:szCs w:val="22"/>
              </w:rPr>
            </w:pPr>
            <w:r w:rsidRPr="0055339F">
              <w:rPr>
                <w:sz w:val="22"/>
                <w:szCs w:val="22"/>
              </w:rPr>
              <w:t>1</w:t>
            </w:r>
          </w:p>
        </w:tc>
        <w:tc>
          <w:tcPr>
            <w:tcW w:w="1116" w:type="dxa"/>
          </w:tcPr>
          <w:p w14:paraId="4A046443" w14:textId="304CAACD" w:rsidR="00DB120A" w:rsidRPr="0055339F" w:rsidRDefault="002E08AD" w:rsidP="00C100A5">
            <w:pPr>
              <w:rPr>
                <w:szCs w:val="22"/>
              </w:rPr>
            </w:pPr>
            <w:r>
              <w:rPr>
                <w:sz w:val="22"/>
                <w:szCs w:val="22"/>
              </w:rPr>
              <w:t>240 Minuten</w:t>
            </w:r>
            <w:r w:rsidR="00C100A5">
              <w:rPr>
                <w:rStyle w:val="Funotenzeichen"/>
                <w:szCs w:val="22"/>
              </w:rPr>
              <w:footnoteReference w:id="2"/>
            </w:r>
            <w:r w:rsidR="00DB120A" w:rsidRPr="0055339F">
              <w:rPr>
                <w:sz w:val="22"/>
                <w:szCs w:val="22"/>
              </w:rPr>
              <w:t xml:space="preserve"> </w:t>
            </w:r>
          </w:p>
        </w:tc>
        <w:tc>
          <w:tcPr>
            <w:tcW w:w="4073" w:type="dxa"/>
          </w:tcPr>
          <w:p w14:paraId="25872839" w14:textId="77777777" w:rsidR="00DB120A" w:rsidRPr="0055339F" w:rsidRDefault="00DB120A" w:rsidP="00986B34">
            <w:pPr>
              <w:rPr>
                <w:szCs w:val="22"/>
              </w:rPr>
            </w:pPr>
            <w:r w:rsidRPr="0055339F">
              <w:rPr>
                <w:sz w:val="22"/>
                <w:szCs w:val="22"/>
              </w:rPr>
              <w:t xml:space="preserve">Abiturformat (vgl. Beispiele) </w:t>
            </w:r>
          </w:p>
        </w:tc>
      </w:tr>
    </w:tbl>
    <w:p w14:paraId="31358448" w14:textId="77777777" w:rsidR="00DB120A" w:rsidRPr="007E3D9C" w:rsidRDefault="00DB120A" w:rsidP="00986B34">
      <w:pPr>
        <w:rPr>
          <w:b/>
          <w:sz w:val="22"/>
          <w:szCs w:val="22"/>
        </w:rPr>
      </w:pPr>
    </w:p>
    <w:p w14:paraId="6D20894F" w14:textId="77777777" w:rsidR="00DB120A" w:rsidRPr="00986B34" w:rsidRDefault="00DB120A" w:rsidP="00986B34">
      <w:pPr>
        <w:tabs>
          <w:tab w:val="left" w:pos="2160"/>
        </w:tabs>
        <w:jc w:val="left"/>
        <w:rPr>
          <w:rFonts w:cs="Arial"/>
          <w:i/>
          <w:color w:val="000000"/>
        </w:rPr>
      </w:pPr>
    </w:p>
    <w:p w14:paraId="14407CA9" w14:textId="77777777" w:rsidR="00DB120A" w:rsidRPr="00066E0B" w:rsidRDefault="00DB120A" w:rsidP="00986B34">
      <w:pPr>
        <w:tabs>
          <w:tab w:val="left" w:pos="2160"/>
        </w:tabs>
        <w:jc w:val="left"/>
        <w:rPr>
          <w:rFonts w:cs="Arial"/>
          <w:color w:val="000000"/>
          <w:u w:val="single"/>
        </w:rPr>
      </w:pPr>
      <w:r w:rsidRPr="00066E0B">
        <w:rPr>
          <w:rFonts w:cs="Arial"/>
          <w:i/>
          <w:color w:val="000000"/>
          <w:u w:val="single"/>
        </w:rPr>
        <w:t xml:space="preserve">Überprüfung der sonstigen Leistung </w:t>
      </w:r>
    </w:p>
    <w:p w14:paraId="08FB14AC" w14:textId="77777777" w:rsidR="00DB120A" w:rsidRDefault="00DB120A" w:rsidP="00A91098">
      <w:pPr>
        <w:rPr>
          <w:color w:val="000000"/>
        </w:rPr>
      </w:pPr>
    </w:p>
    <w:p w14:paraId="2354C395" w14:textId="77777777" w:rsidR="00DB120A" w:rsidRPr="00986B34" w:rsidRDefault="00DB120A" w:rsidP="00A91098">
      <w:pPr>
        <w:spacing w:after="120"/>
        <w:rPr>
          <w:color w:val="000000"/>
        </w:rPr>
      </w:pPr>
      <w:r w:rsidRPr="00986B34">
        <w:rPr>
          <w:color w:val="000000"/>
        </w:rPr>
        <w:t xml:space="preserve">Die Überprüfung der sonstigen Leistung erfolgt durch </w:t>
      </w:r>
    </w:p>
    <w:p w14:paraId="05DFEE58" w14:textId="77777777" w:rsidR="00DB120A" w:rsidRPr="00986B34" w:rsidRDefault="00DB120A" w:rsidP="0025009D">
      <w:pPr>
        <w:numPr>
          <w:ilvl w:val="0"/>
          <w:numId w:val="20"/>
        </w:numPr>
        <w:rPr>
          <w:color w:val="000000"/>
        </w:rPr>
      </w:pPr>
      <w:r w:rsidRPr="00986B34">
        <w:rPr>
          <w:color w:val="000000"/>
        </w:rPr>
        <w:t>schriftliche Übungen (</w:t>
      </w:r>
      <w:r>
        <w:rPr>
          <w:color w:val="000000"/>
        </w:rPr>
        <w:t>z.B. zum Verfügen über sprachliche Mittel</w:t>
      </w:r>
      <w:r w:rsidRPr="00986B34">
        <w:rPr>
          <w:color w:val="000000"/>
        </w:rPr>
        <w:t xml:space="preserve">) </w:t>
      </w:r>
    </w:p>
    <w:p w14:paraId="7AC756D2" w14:textId="77777777" w:rsidR="00DB120A" w:rsidRDefault="00DB120A" w:rsidP="0025009D">
      <w:pPr>
        <w:numPr>
          <w:ilvl w:val="0"/>
          <w:numId w:val="20"/>
        </w:numPr>
        <w:rPr>
          <w:color w:val="000000"/>
        </w:rPr>
      </w:pPr>
      <w:r w:rsidRPr="00986B34">
        <w:rPr>
          <w:color w:val="000000"/>
        </w:rPr>
        <w:t>kontinuierliche Beobachtungen (</w:t>
      </w:r>
      <w:r>
        <w:rPr>
          <w:color w:val="000000"/>
        </w:rPr>
        <w:t xml:space="preserve">z.B. </w:t>
      </w:r>
      <w:r w:rsidRPr="00986B34">
        <w:rPr>
          <w:color w:val="000000"/>
        </w:rPr>
        <w:t xml:space="preserve">Beteiligung am Unterrichtsgespräch </w:t>
      </w:r>
      <w:r>
        <w:rPr>
          <w:color w:val="000000"/>
        </w:rPr>
        <w:t>in qualitativer und quantitativer Hinsicht)</w:t>
      </w:r>
    </w:p>
    <w:p w14:paraId="4C5AA09D" w14:textId="77777777" w:rsidR="00DB120A" w:rsidRDefault="00DB120A" w:rsidP="0025009D">
      <w:pPr>
        <w:numPr>
          <w:ilvl w:val="0"/>
          <w:numId w:val="20"/>
        </w:numPr>
        <w:rPr>
          <w:color w:val="000000"/>
        </w:rPr>
      </w:pPr>
      <w:r>
        <w:rPr>
          <w:color w:val="000000"/>
        </w:rPr>
        <w:t>Zusammenarbeit i</w:t>
      </w:r>
      <w:r w:rsidRPr="00986B34">
        <w:rPr>
          <w:color w:val="000000"/>
        </w:rPr>
        <w:t>n Partner- und Gruppenarbei</w:t>
      </w:r>
      <w:r>
        <w:rPr>
          <w:color w:val="000000"/>
        </w:rPr>
        <w:t>ten</w:t>
      </w:r>
    </w:p>
    <w:p w14:paraId="4BD07748" w14:textId="77777777" w:rsidR="00DB120A" w:rsidRDefault="00DB120A" w:rsidP="0025009D">
      <w:pPr>
        <w:numPr>
          <w:ilvl w:val="0"/>
          <w:numId w:val="20"/>
        </w:numPr>
        <w:rPr>
          <w:color w:val="000000"/>
        </w:rPr>
      </w:pPr>
      <w:r>
        <w:rPr>
          <w:color w:val="000000"/>
        </w:rPr>
        <w:t>Einbringen von</w:t>
      </w:r>
      <w:r w:rsidRPr="00986B34">
        <w:rPr>
          <w:color w:val="000000"/>
        </w:rPr>
        <w:t xml:space="preserve"> Hausaufgaben</w:t>
      </w:r>
      <w:r>
        <w:rPr>
          <w:color w:val="000000"/>
        </w:rPr>
        <w:t xml:space="preserve"> in den Unterricht</w:t>
      </w:r>
    </w:p>
    <w:p w14:paraId="177CF39A" w14:textId="77777777" w:rsidR="00DB120A" w:rsidRPr="00A91098" w:rsidRDefault="00DB120A" w:rsidP="0025009D">
      <w:pPr>
        <w:numPr>
          <w:ilvl w:val="0"/>
          <w:numId w:val="20"/>
        </w:numPr>
        <w:rPr>
          <w:color w:val="000000"/>
        </w:rPr>
      </w:pPr>
      <w:r w:rsidRPr="00A91098">
        <w:rPr>
          <w:color w:val="000000"/>
        </w:rPr>
        <w:t>punktuelle Bewertungen (z. B. von Referaten, Präsentationen, Portfolios, Kurzvorträge)</w:t>
      </w:r>
    </w:p>
    <w:p w14:paraId="2F9A2ABF" w14:textId="77777777" w:rsidR="00DB120A" w:rsidRDefault="00DB120A" w:rsidP="00A91098">
      <w:pPr>
        <w:rPr>
          <w:color w:val="000000"/>
        </w:rPr>
      </w:pPr>
    </w:p>
    <w:p w14:paraId="4866A605" w14:textId="77777777" w:rsidR="00DB120A" w:rsidRPr="00986B34" w:rsidRDefault="00DB120A" w:rsidP="00A91098">
      <w:pPr>
        <w:rPr>
          <w:color w:val="000000"/>
        </w:rPr>
      </w:pPr>
      <w:r w:rsidRPr="00986B34">
        <w:rPr>
          <w:color w:val="000000"/>
        </w:rPr>
        <w:t>Schriftliche Übungen und Überprüfungen werden in der Regel den Schüler</w:t>
      </w:r>
      <w:r>
        <w:rPr>
          <w:color w:val="000000"/>
        </w:rPr>
        <w:t>innen und Schüler</w:t>
      </w:r>
      <w:r w:rsidRPr="00986B34">
        <w:rPr>
          <w:color w:val="000000"/>
        </w:rPr>
        <w:t xml:space="preserve">n vorab angekündigt.  </w:t>
      </w:r>
    </w:p>
    <w:p w14:paraId="24FBF658" w14:textId="77777777" w:rsidR="00DB120A" w:rsidRDefault="00DB120A" w:rsidP="00986B34">
      <w:pPr>
        <w:rPr>
          <w:i/>
          <w:u w:val="single"/>
        </w:rPr>
      </w:pPr>
    </w:p>
    <w:p w14:paraId="7126505A" w14:textId="77777777" w:rsidR="00DB120A" w:rsidRPr="00AE5466" w:rsidRDefault="00DB120A" w:rsidP="00986B34">
      <w:pPr>
        <w:rPr>
          <w:i/>
          <w:u w:val="single"/>
        </w:rPr>
      </w:pPr>
      <w:r w:rsidRPr="00AE5466">
        <w:rPr>
          <w:i/>
          <w:u w:val="single"/>
        </w:rPr>
        <w:t xml:space="preserve">Übergeordnete Kriterien: </w:t>
      </w:r>
    </w:p>
    <w:p w14:paraId="65E58A59" w14:textId="77777777" w:rsidR="00DB120A" w:rsidRPr="00687BC4" w:rsidRDefault="00DB120A" w:rsidP="00986B34"/>
    <w:p w14:paraId="31F969B3" w14:textId="77777777" w:rsidR="00DB120A" w:rsidRDefault="00DB120A" w:rsidP="00986B34">
      <w:pPr>
        <w:rPr>
          <w:rFonts w:cs="Arial"/>
        </w:rPr>
      </w:pPr>
      <w:r w:rsidRPr="00687BC4">
        <w:rPr>
          <w:rFonts w:cs="Arial"/>
        </w:rPr>
        <w:t xml:space="preserve">Die Bewertungskriterien für </w:t>
      </w:r>
      <w:r>
        <w:rPr>
          <w:rFonts w:cs="Arial"/>
        </w:rPr>
        <w:t>eine Leistung</w:t>
      </w:r>
      <w:r w:rsidRPr="00687BC4">
        <w:rPr>
          <w:rFonts w:cs="Arial"/>
        </w:rPr>
        <w:t xml:space="preserve"> müssen den Schülerinnen und Schülern transparent und klar sein. Die folgenden allgemeinen Kriterien gelten sowohl für die schriftlichen </w:t>
      </w:r>
      <w:r>
        <w:rPr>
          <w:rFonts w:cs="Arial"/>
        </w:rPr>
        <w:t xml:space="preserve">als auch für die sonstigen </w:t>
      </w:r>
      <w:r w:rsidRPr="00687BC4">
        <w:rPr>
          <w:rFonts w:cs="Arial"/>
        </w:rPr>
        <w:t>Formen</w:t>
      </w:r>
      <w:r>
        <w:rPr>
          <w:rFonts w:cs="Arial"/>
        </w:rPr>
        <w:t xml:space="preserve"> der Leistungsüberprüfung</w:t>
      </w:r>
      <w:r w:rsidRPr="00687BC4">
        <w:rPr>
          <w:rFonts w:cs="Arial"/>
        </w:rPr>
        <w:t>:</w:t>
      </w:r>
    </w:p>
    <w:p w14:paraId="4858CB0C" w14:textId="77777777" w:rsidR="00DB120A" w:rsidRDefault="00DB120A" w:rsidP="00986B34">
      <w:pPr>
        <w:rPr>
          <w:rFonts w:cs="Arial"/>
        </w:rPr>
      </w:pPr>
    </w:p>
    <w:p w14:paraId="11726F18" w14:textId="77777777" w:rsidR="00DB120A" w:rsidRDefault="00DB120A" w:rsidP="00000E3F">
      <w:pPr>
        <w:numPr>
          <w:ilvl w:val="0"/>
          <w:numId w:val="14"/>
        </w:numPr>
      </w:pPr>
      <w:r>
        <w:t xml:space="preserve">Die Klausuren bzw. mündlichen Prüfungen prüfen die im Unterrichtsvorhaben schwerpunktmäßig erarbeiteten und vertieften Kompetenzen ab. </w:t>
      </w:r>
    </w:p>
    <w:p w14:paraId="6E1C9620" w14:textId="77777777" w:rsidR="00DB120A" w:rsidRDefault="00DB120A" w:rsidP="00000E3F">
      <w:pPr>
        <w:numPr>
          <w:ilvl w:val="0"/>
          <w:numId w:val="14"/>
        </w:numPr>
      </w:pPr>
      <w:r>
        <w:lastRenderedPageBreak/>
        <w:t xml:space="preserve">Die Bewertung der schriftlichen Leistung und mündlichen Prüfungen erfolgt kriteriengeleitet. In entsprechenden Bewertungsrastern werden den Schülerinnen und Schülern die Kriterien der Bewertung transparent gemacht. </w:t>
      </w:r>
    </w:p>
    <w:p w14:paraId="59B8427C" w14:textId="77777777" w:rsidR="00DB120A" w:rsidRDefault="00DB120A" w:rsidP="00000E3F">
      <w:pPr>
        <w:numPr>
          <w:ilvl w:val="0"/>
          <w:numId w:val="14"/>
        </w:numPr>
      </w:pPr>
      <w:r>
        <w:t>Die Leistungsbewertung dient zum einen der Diagnose des bisher erreichten Lernstandes, zum anderen ist sie Ausgangspunkt für individuelle Förderempfehlungen. Dies sollte sich in dem Kommentar zur Arbeit bzw. zur mündlichen Prüfung wiederfinden. Darüber hinaus sollen die Schülerinnen und Schüler zur Selbstevaluation ihrer Fehlerquellen angeleitet werden (z. B. Erstellung von Fehlerrastern).</w:t>
      </w:r>
    </w:p>
    <w:p w14:paraId="0CDB6871" w14:textId="77777777" w:rsidR="00DB120A" w:rsidRDefault="00DB120A" w:rsidP="00986B34"/>
    <w:p w14:paraId="58425EE9" w14:textId="77777777" w:rsidR="00DB120A" w:rsidRPr="00687BC4" w:rsidRDefault="00DB120A" w:rsidP="00986B34"/>
    <w:p w14:paraId="054002C4" w14:textId="77777777" w:rsidR="00DB120A" w:rsidRPr="00687BC4" w:rsidRDefault="00DB120A" w:rsidP="00986B34">
      <w:pPr>
        <w:rPr>
          <w:rFonts w:cs="Arial"/>
          <w:i/>
          <w:u w:val="single"/>
        </w:rPr>
      </w:pPr>
      <w:r w:rsidRPr="00687BC4">
        <w:rPr>
          <w:i/>
          <w:u w:val="single"/>
        </w:rPr>
        <w:t>Konkretisierte</w:t>
      </w:r>
      <w:r w:rsidRPr="00687BC4">
        <w:rPr>
          <w:rFonts w:cs="Arial"/>
          <w:i/>
          <w:u w:val="single"/>
        </w:rPr>
        <w:t xml:space="preserve"> Kriterien:</w:t>
      </w:r>
    </w:p>
    <w:p w14:paraId="03B6BED2" w14:textId="77777777" w:rsidR="00DB120A" w:rsidRPr="00687BC4" w:rsidRDefault="00DB120A" w:rsidP="00986B34">
      <w:pPr>
        <w:rPr>
          <w:rFonts w:cs="Arial"/>
          <w:i/>
          <w:u w:val="single"/>
        </w:rPr>
      </w:pPr>
    </w:p>
    <w:p w14:paraId="14C338D0" w14:textId="77777777" w:rsidR="00DB120A" w:rsidRDefault="00DB120A" w:rsidP="00986B34">
      <w:pPr>
        <w:tabs>
          <w:tab w:val="left" w:pos="2880"/>
        </w:tabs>
        <w:rPr>
          <w:rFonts w:cs="Arial"/>
          <w:i/>
        </w:rPr>
      </w:pPr>
      <w:r w:rsidRPr="00687BC4">
        <w:rPr>
          <w:rFonts w:cs="Arial"/>
          <w:i/>
        </w:rPr>
        <w:t>Kriterien für die Überprüfung</w:t>
      </w:r>
      <w:r>
        <w:rPr>
          <w:rFonts w:cs="Arial"/>
          <w:i/>
        </w:rPr>
        <w:t xml:space="preserve"> der </w:t>
      </w:r>
      <w:r w:rsidRPr="00687BC4">
        <w:rPr>
          <w:rFonts w:cs="Arial"/>
          <w:i/>
        </w:rPr>
        <w:t>schriftliche</w:t>
      </w:r>
      <w:r>
        <w:rPr>
          <w:rFonts w:cs="Arial"/>
          <w:i/>
        </w:rPr>
        <w:t>n</w:t>
      </w:r>
      <w:r w:rsidRPr="00687BC4">
        <w:rPr>
          <w:rFonts w:cs="Arial"/>
          <w:i/>
        </w:rPr>
        <w:t xml:space="preserve"> Leistung</w:t>
      </w:r>
    </w:p>
    <w:p w14:paraId="206731B8" w14:textId="77777777" w:rsidR="00DB120A" w:rsidRPr="00687BC4" w:rsidRDefault="00DB120A" w:rsidP="00986B34">
      <w:pPr>
        <w:tabs>
          <w:tab w:val="left" w:pos="2880"/>
        </w:tabs>
        <w:rPr>
          <w:rFonts w:cs="Arial"/>
        </w:rPr>
      </w:pPr>
    </w:p>
    <w:p w14:paraId="31EB357D" w14:textId="77777777" w:rsidR="00DB120A" w:rsidRDefault="00DB120A" w:rsidP="00000E3F">
      <w:pPr>
        <w:numPr>
          <w:ilvl w:val="0"/>
          <w:numId w:val="12"/>
        </w:numPr>
        <w:tabs>
          <w:tab w:val="left" w:pos="2160"/>
        </w:tabs>
        <w:rPr>
          <w:rFonts w:cs="Arial"/>
        </w:rPr>
      </w:pPr>
      <w:r w:rsidRPr="002A4B76">
        <w:rPr>
          <w:rFonts w:cs="Arial"/>
        </w:rPr>
        <w:t xml:space="preserve">Die </w:t>
      </w:r>
      <w:r>
        <w:rPr>
          <w:rFonts w:cs="Arial"/>
        </w:rPr>
        <w:t xml:space="preserve">Bewertung der schriftlichen Leistung richtet sich nach den Kriterien der schriftlichen Abiturprüfung und berücksichtigt inhaltliche Leistung und Darstellungsleistung / sprachliche Leistung (kommunikative Textgestaltung, Ausdrucksvermögen und sprachliche Richtigkeit). </w:t>
      </w:r>
    </w:p>
    <w:p w14:paraId="276FC77D" w14:textId="77777777" w:rsidR="00DB120A" w:rsidRPr="00D31931" w:rsidRDefault="00DB120A" w:rsidP="0025009D">
      <w:pPr>
        <w:pStyle w:val="MittleresRaster1-Akzent21"/>
        <w:numPr>
          <w:ilvl w:val="0"/>
          <w:numId w:val="17"/>
        </w:numPr>
        <w:rPr>
          <w:rFonts w:cs="Arial"/>
          <w:color w:val="000000"/>
        </w:rPr>
      </w:pPr>
      <w:r>
        <w:rPr>
          <w:rFonts w:cs="Arial"/>
          <w:color w:val="000000"/>
        </w:rPr>
        <w:t>Die Bewertung der schriftlichen Leistung richtet sich nach den im Kernlehrplan ausgewiesenen Kompetenzen</w:t>
      </w:r>
    </w:p>
    <w:p w14:paraId="0644E067" w14:textId="77777777" w:rsidR="00DB120A" w:rsidRDefault="00DB120A" w:rsidP="00986B34">
      <w:pPr>
        <w:ind w:left="720" w:firstLine="696"/>
        <w:jc w:val="left"/>
        <w:rPr>
          <w:rFonts w:cs="Arial"/>
        </w:rPr>
      </w:pPr>
    </w:p>
    <w:p w14:paraId="1B6188AA" w14:textId="77777777" w:rsidR="00DB120A" w:rsidRPr="00687BC4" w:rsidRDefault="00DB120A" w:rsidP="00986B34">
      <w:pPr>
        <w:ind w:left="720" w:firstLine="696"/>
        <w:jc w:val="left"/>
        <w:rPr>
          <w:rFonts w:cs="Arial"/>
        </w:rPr>
      </w:pPr>
    </w:p>
    <w:p w14:paraId="07C4B2E9" w14:textId="77777777" w:rsidR="00DB120A" w:rsidRDefault="00DB120A" w:rsidP="00986B34">
      <w:pPr>
        <w:rPr>
          <w:rFonts w:cs="Arial"/>
          <w:i/>
          <w:color w:val="000000"/>
        </w:rPr>
      </w:pPr>
      <w:r w:rsidRPr="00687BC4">
        <w:rPr>
          <w:rFonts w:cs="Arial"/>
          <w:i/>
        </w:rPr>
        <w:t xml:space="preserve">Kriterien für die </w:t>
      </w:r>
      <w:r>
        <w:rPr>
          <w:rFonts w:cs="Arial"/>
          <w:i/>
        </w:rPr>
        <w:t xml:space="preserve">Überprüfung der </w:t>
      </w:r>
      <w:r w:rsidRPr="0055339F">
        <w:rPr>
          <w:rFonts w:cs="Arial"/>
          <w:i/>
          <w:color w:val="000000"/>
        </w:rPr>
        <w:t>sonstigen Leistungen</w:t>
      </w:r>
      <w:r>
        <w:rPr>
          <w:rFonts w:cs="Arial"/>
          <w:i/>
          <w:color w:val="000000"/>
        </w:rPr>
        <w:t xml:space="preserve">: </w:t>
      </w:r>
    </w:p>
    <w:p w14:paraId="20103D42" w14:textId="77777777" w:rsidR="00DB120A" w:rsidRDefault="00DB120A" w:rsidP="00986B34">
      <w:pPr>
        <w:ind w:firstLine="851"/>
        <w:rPr>
          <w:rFonts w:cs="Arial"/>
          <w:i/>
          <w:color w:val="000000"/>
        </w:rPr>
      </w:pPr>
    </w:p>
    <w:p w14:paraId="2A0AD1B0" w14:textId="77777777" w:rsidR="00DB120A" w:rsidRPr="00D31931" w:rsidRDefault="00DB120A" w:rsidP="0025009D">
      <w:pPr>
        <w:pStyle w:val="MittleresRaster1-Akzent21"/>
        <w:numPr>
          <w:ilvl w:val="0"/>
          <w:numId w:val="17"/>
        </w:numPr>
        <w:rPr>
          <w:rFonts w:cs="Arial"/>
          <w:color w:val="000000"/>
        </w:rPr>
      </w:pPr>
      <w:r w:rsidRPr="00D31931">
        <w:rPr>
          <w:rFonts w:cs="Arial"/>
          <w:color w:val="000000"/>
        </w:rPr>
        <w:t xml:space="preserve">Die Bewertung richtet sich nach </w:t>
      </w:r>
      <w:r>
        <w:rPr>
          <w:rFonts w:cs="Arial"/>
          <w:color w:val="000000"/>
        </w:rPr>
        <w:t xml:space="preserve">der Kompetenzentwicklung der Schülerinnen und Schüler, wobei folgende Aspekte </w:t>
      </w:r>
      <w:r w:rsidRPr="00C0461D">
        <w:rPr>
          <w:rFonts w:cs="Arial"/>
          <w:i/>
          <w:color w:val="000000"/>
        </w:rPr>
        <w:t xml:space="preserve">besonders </w:t>
      </w:r>
      <w:r>
        <w:rPr>
          <w:rFonts w:cs="Arial"/>
          <w:color w:val="000000"/>
        </w:rPr>
        <w:t xml:space="preserve">zu berücksichtigen sind: </w:t>
      </w:r>
    </w:p>
    <w:p w14:paraId="7C1B1610" w14:textId="77777777" w:rsidR="00DB120A" w:rsidRDefault="00DB120A" w:rsidP="00000E3F">
      <w:pPr>
        <w:numPr>
          <w:ilvl w:val="0"/>
          <w:numId w:val="12"/>
        </w:numPr>
        <w:tabs>
          <w:tab w:val="left" w:pos="2160"/>
        </w:tabs>
        <w:rPr>
          <w:rFonts w:cs="Arial"/>
        </w:rPr>
      </w:pPr>
      <w:r w:rsidRPr="00D31931">
        <w:rPr>
          <w:rFonts w:cs="Arial"/>
          <w:u w:val="single"/>
        </w:rPr>
        <w:t>Funktionale kommunikative Kompetenz</w:t>
      </w:r>
      <w:r>
        <w:rPr>
          <w:rFonts w:cs="Arial"/>
          <w:u w:val="single"/>
        </w:rPr>
        <w:t>en</w:t>
      </w:r>
      <w:r w:rsidRPr="00D31931">
        <w:rPr>
          <w:rFonts w:cs="Arial"/>
          <w:u w:val="single"/>
        </w:rPr>
        <w:t>:</w:t>
      </w:r>
      <w:r>
        <w:rPr>
          <w:rFonts w:cs="Arial"/>
        </w:rPr>
        <w:t xml:space="preserve"> Sie verfügen über sprachliche Mittel und kommunikative Strategien, die sie funktional in der mündlichen und schriftlichen Kommunikation einsetzten können. Hierzu zählen Ausdrucksvermögen (Wortschatz, Satzbau) sowie angemessenes Aussprache und Intonation.</w:t>
      </w:r>
    </w:p>
    <w:p w14:paraId="362A6ECE" w14:textId="77777777" w:rsidR="00DB120A" w:rsidRDefault="00DB120A" w:rsidP="00000E3F">
      <w:pPr>
        <w:numPr>
          <w:ilvl w:val="0"/>
          <w:numId w:val="12"/>
        </w:numPr>
        <w:tabs>
          <w:tab w:val="left" w:pos="2160"/>
        </w:tabs>
        <w:rPr>
          <w:rFonts w:cs="Arial"/>
        </w:rPr>
      </w:pPr>
      <w:r w:rsidRPr="00D31931">
        <w:rPr>
          <w:rFonts w:cs="Arial"/>
          <w:u w:val="single"/>
        </w:rPr>
        <w:t>Interkulturelle kommunikative Kompetenz:</w:t>
      </w:r>
      <w:r>
        <w:rPr>
          <w:rFonts w:cs="Arial"/>
        </w:rPr>
        <w:t xml:space="preserve"> Sie berücksichtigen interkulturelle Konventionen in Dialogen und Diskussionen und sind hierbei in der Lage, sich in andere Rollen zu versetzen.  </w:t>
      </w:r>
    </w:p>
    <w:p w14:paraId="14E9AC94" w14:textId="77777777" w:rsidR="00DB120A" w:rsidRDefault="00DB120A" w:rsidP="00000E3F">
      <w:pPr>
        <w:numPr>
          <w:ilvl w:val="0"/>
          <w:numId w:val="12"/>
        </w:numPr>
        <w:tabs>
          <w:tab w:val="left" w:pos="2160"/>
        </w:tabs>
        <w:rPr>
          <w:rFonts w:cs="Arial"/>
        </w:rPr>
      </w:pPr>
      <w:r w:rsidRPr="00C0461D">
        <w:rPr>
          <w:rFonts w:cs="Arial"/>
          <w:u w:val="single"/>
        </w:rPr>
        <w:t xml:space="preserve">Text- und Medienkompetenz: </w:t>
      </w:r>
      <w:r w:rsidRPr="00C0461D">
        <w:rPr>
          <w:rFonts w:cs="Arial"/>
        </w:rPr>
        <w:t xml:space="preserve">Sie </w:t>
      </w:r>
      <w:r>
        <w:rPr>
          <w:rFonts w:cs="Arial"/>
        </w:rPr>
        <w:t xml:space="preserve">nutzen ihr Text- und Medienwissen, um eigene mündliche Beiträge adressaten- und methodengerecht zu präsentieren. </w:t>
      </w:r>
    </w:p>
    <w:p w14:paraId="638E7824" w14:textId="77777777" w:rsidR="00DB120A" w:rsidRDefault="00DB120A" w:rsidP="00986B34"/>
    <w:p w14:paraId="6BA3D6C4" w14:textId="77777777" w:rsidR="00DB120A" w:rsidRPr="00687BC4" w:rsidRDefault="00DB120A" w:rsidP="00986B34"/>
    <w:p w14:paraId="0773074E" w14:textId="77777777" w:rsidR="00DB120A" w:rsidRPr="00687BC4" w:rsidRDefault="00DB120A" w:rsidP="00986B34">
      <w:pPr>
        <w:rPr>
          <w:i/>
          <w:u w:val="single"/>
        </w:rPr>
      </w:pPr>
      <w:r w:rsidRPr="00687BC4">
        <w:rPr>
          <w:i/>
          <w:u w:val="single"/>
        </w:rPr>
        <w:t xml:space="preserve">Grundsätze der Leistungsrückmeldung und Beratung: </w:t>
      </w:r>
    </w:p>
    <w:p w14:paraId="62EBF69A" w14:textId="77777777" w:rsidR="00DB120A" w:rsidRPr="00687BC4" w:rsidRDefault="00DB120A" w:rsidP="00986B34"/>
    <w:p w14:paraId="116065CA" w14:textId="77777777" w:rsidR="00DB120A" w:rsidRPr="00687BC4" w:rsidRDefault="00DB120A" w:rsidP="00986B34">
      <w:pPr>
        <w:rPr>
          <w:rFonts w:cs="Arial"/>
        </w:rPr>
      </w:pPr>
      <w:r w:rsidRPr="00687BC4">
        <w:rPr>
          <w:rFonts w:cs="Arial"/>
        </w:rPr>
        <w:lastRenderedPageBreak/>
        <w:t xml:space="preserve">Die Leistungsrückmeldung erfolgt in mündlicher und schriftlicher Form. </w:t>
      </w:r>
    </w:p>
    <w:p w14:paraId="3A2DA2D1" w14:textId="77777777" w:rsidR="00DB120A" w:rsidRPr="00687BC4" w:rsidRDefault="00DB120A" w:rsidP="00986B34">
      <w:pPr>
        <w:rPr>
          <w:rFonts w:cs="Arial"/>
        </w:rPr>
      </w:pPr>
    </w:p>
    <w:p w14:paraId="03CBFAC1" w14:textId="77777777" w:rsidR="00DB120A" w:rsidRPr="00687BC4" w:rsidRDefault="00DB120A" w:rsidP="00000E3F">
      <w:pPr>
        <w:numPr>
          <w:ilvl w:val="0"/>
          <w:numId w:val="13"/>
        </w:numPr>
        <w:tabs>
          <w:tab w:val="clear" w:pos="360"/>
        </w:tabs>
        <w:rPr>
          <w:rFonts w:cs="Arial"/>
        </w:rPr>
      </w:pPr>
      <w:r w:rsidRPr="00687BC4">
        <w:rPr>
          <w:rFonts w:cs="Arial"/>
        </w:rPr>
        <w:t xml:space="preserve">Intervalle </w:t>
      </w:r>
      <w:r>
        <w:rPr>
          <w:rFonts w:cs="Arial"/>
        </w:rPr>
        <w:t>(Wann?)</w:t>
      </w:r>
    </w:p>
    <w:p w14:paraId="435F74E3" w14:textId="77777777" w:rsidR="00DB120A" w:rsidRDefault="00DB120A" w:rsidP="0025009D">
      <w:pPr>
        <w:numPr>
          <w:ilvl w:val="0"/>
          <w:numId w:val="19"/>
        </w:numPr>
        <w:ind w:left="709" w:hanging="283"/>
        <w:rPr>
          <w:rFonts w:cs="Arial"/>
        </w:rPr>
      </w:pPr>
      <w:r>
        <w:rPr>
          <w:rFonts w:cs="Arial"/>
        </w:rPr>
        <w:t xml:space="preserve"> nach den Klausuren, zum Quartalsende oder bei Gesprächsbedarf</w:t>
      </w:r>
    </w:p>
    <w:p w14:paraId="4013F9D6" w14:textId="77777777" w:rsidR="00DB120A" w:rsidRPr="00687BC4" w:rsidRDefault="00DB120A" w:rsidP="00A91098">
      <w:pPr>
        <w:ind w:firstLine="360"/>
        <w:rPr>
          <w:rFonts w:cs="Arial"/>
        </w:rPr>
      </w:pPr>
      <w:r>
        <w:rPr>
          <w:rFonts w:cs="Arial"/>
        </w:rPr>
        <w:t xml:space="preserve"> </w:t>
      </w:r>
    </w:p>
    <w:p w14:paraId="59646A9F" w14:textId="77777777" w:rsidR="00DB120A" w:rsidRPr="00A91098" w:rsidRDefault="00DB120A" w:rsidP="00A91098">
      <w:pPr>
        <w:numPr>
          <w:ilvl w:val="0"/>
          <w:numId w:val="13"/>
        </w:numPr>
        <w:tabs>
          <w:tab w:val="clear" w:pos="360"/>
        </w:tabs>
        <w:rPr>
          <w:rFonts w:cs="Arial"/>
        </w:rPr>
      </w:pPr>
      <w:r w:rsidRPr="00687BC4">
        <w:rPr>
          <w:rFonts w:cs="Arial"/>
        </w:rPr>
        <w:t xml:space="preserve">Formen </w:t>
      </w:r>
      <w:r>
        <w:rPr>
          <w:rFonts w:cs="Arial"/>
        </w:rPr>
        <w:t>(Wie?)</w:t>
      </w:r>
    </w:p>
    <w:p w14:paraId="7C5B3478" w14:textId="77777777" w:rsidR="00DB120A" w:rsidRDefault="00DB120A" w:rsidP="0025009D">
      <w:pPr>
        <w:numPr>
          <w:ilvl w:val="0"/>
          <w:numId w:val="19"/>
        </w:numPr>
        <w:ind w:left="709" w:hanging="283"/>
        <w:rPr>
          <w:rFonts w:cs="Arial"/>
        </w:rPr>
      </w:pPr>
      <w:r>
        <w:rPr>
          <w:rFonts w:cs="Arial"/>
        </w:rPr>
        <w:t>mündliche Rückmeldung: Elternsprechtag, Schülersprechtag</w:t>
      </w:r>
    </w:p>
    <w:p w14:paraId="51F8D036" w14:textId="77777777" w:rsidR="00DB120A" w:rsidRDefault="00DB120A" w:rsidP="0025009D">
      <w:pPr>
        <w:numPr>
          <w:ilvl w:val="0"/>
          <w:numId w:val="19"/>
        </w:numPr>
        <w:ind w:left="709" w:hanging="283"/>
        <w:rPr>
          <w:rFonts w:cs="Arial"/>
        </w:rPr>
      </w:pPr>
      <w:r>
        <w:rPr>
          <w:rFonts w:cs="Arial"/>
        </w:rPr>
        <w:t xml:space="preserve">schriftliche Rückmeldung: </w:t>
      </w:r>
      <w:r w:rsidRPr="00687BC4">
        <w:rPr>
          <w:rFonts w:cs="Arial"/>
        </w:rPr>
        <w:t>individuelle Lern-/Förderempfehlungen im Kontext einer schriftlich zu erbringenden Leistung</w:t>
      </w:r>
      <w:r>
        <w:rPr>
          <w:rFonts w:cs="Arial"/>
        </w:rPr>
        <w:t xml:space="preserve"> oder der mündlichen Prüfung</w:t>
      </w:r>
    </w:p>
    <w:p w14:paraId="515881C1" w14:textId="77777777" w:rsidR="00DB120A" w:rsidRDefault="00DB120A" w:rsidP="00986B34">
      <w:pPr>
        <w:spacing w:after="240"/>
        <w:rPr>
          <w:rFonts w:cs="Arial"/>
          <w:i/>
        </w:rPr>
      </w:pPr>
    </w:p>
    <w:p w14:paraId="4B76B6A8" w14:textId="77777777" w:rsidR="00DB120A" w:rsidRPr="000E1973" w:rsidRDefault="00DB120A" w:rsidP="000E1973">
      <w:pPr>
        <w:pStyle w:val="berschrift2"/>
      </w:pPr>
      <w:bookmarkStart w:id="21" w:name="_Toc393791957"/>
      <w:r w:rsidRPr="000E1973">
        <w:t xml:space="preserve">2.4 </w:t>
      </w:r>
      <w:r w:rsidRPr="000E1973">
        <w:tab/>
      </w:r>
      <w:r w:rsidRPr="000E1973">
        <w:tab/>
        <w:t>Lehr- und Lernmittel</w:t>
      </w:r>
      <w:bookmarkEnd w:id="21"/>
    </w:p>
    <w:p w14:paraId="244A3A4D" w14:textId="77777777" w:rsidR="00DB120A" w:rsidRDefault="00DB120A" w:rsidP="00986B34">
      <w:pPr>
        <w:spacing w:after="240"/>
        <w:rPr>
          <w:rFonts w:cs="Arial"/>
        </w:rPr>
      </w:pPr>
      <w:r>
        <w:rPr>
          <w:rFonts w:cs="Arial"/>
        </w:rPr>
        <w:t>Auswahl ergänzender, fakultativer Lehr- und Lernmittel</w:t>
      </w:r>
    </w:p>
    <w:p w14:paraId="4EAB6BB2" w14:textId="77777777" w:rsidR="00DB120A" w:rsidRPr="000E1973" w:rsidRDefault="00DB120A" w:rsidP="000E1973">
      <w:pPr>
        <w:pStyle w:val="berschrift3"/>
      </w:pPr>
      <w:bookmarkStart w:id="22" w:name="_Toc393791958"/>
      <w:r w:rsidRPr="000E1973">
        <w:t xml:space="preserve">2.4.1 </w:t>
      </w:r>
      <w:r w:rsidRPr="000E1973">
        <w:tab/>
        <w:t>Übersicht über die an der Schule eingeführten Lehrwerke und Unterrichtsmaterialien</w:t>
      </w:r>
      <w:bookmarkEnd w:id="22"/>
      <w:r w:rsidRPr="000E1973">
        <w:t xml:space="preserve"> </w:t>
      </w:r>
    </w:p>
    <w:p w14:paraId="214F6FB2" w14:textId="77777777" w:rsidR="00DB120A" w:rsidRDefault="00DB120A" w:rsidP="009C1760">
      <w:pPr>
        <w:rPr>
          <w:rFonts w:cs="Arial"/>
        </w:rPr>
      </w:pPr>
    </w:p>
    <w:p w14:paraId="7F7CC5F1" w14:textId="77777777" w:rsidR="00DB120A" w:rsidRPr="00F70862" w:rsidRDefault="00DB120A" w:rsidP="009C1760">
      <w:pPr>
        <w:rPr>
          <w:rFonts w:cs="Arial"/>
          <w:b/>
        </w:rPr>
      </w:pPr>
      <w:r w:rsidRPr="00F70862">
        <w:rPr>
          <w:rFonts w:cs="Arial"/>
          <w:b/>
        </w:rPr>
        <w:t>Für alle Kurse ab EF</w:t>
      </w:r>
    </w:p>
    <w:p w14:paraId="70C2BD49" w14:textId="77777777" w:rsidR="00DB120A" w:rsidRDefault="00DB120A" w:rsidP="009C1760">
      <w:pPr>
        <w:rPr>
          <w:rFonts w:cs="Arial"/>
        </w:rPr>
      </w:pPr>
      <w:r>
        <w:rPr>
          <w:rFonts w:cs="Arial"/>
        </w:rPr>
        <w:t xml:space="preserve">Kurzgrammatik Portugiesisch. (Pons) </w:t>
      </w:r>
    </w:p>
    <w:p w14:paraId="79E49AC5" w14:textId="77777777" w:rsidR="00DB120A" w:rsidRPr="009C1760" w:rsidRDefault="00DB120A" w:rsidP="009C1760">
      <w:pPr>
        <w:rPr>
          <w:rFonts w:cs="Arial"/>
          <w:i/>
        </w:rPr>
      </w:pPr>
      <w:r>
        <w:rPr>
          <w:rFonts w:cs="Arial"/>
        </w:rPr>
        <w:t xml:space="preserve">Wörterbuch zweisprachig Portugiesisch. (Klett) </w:t>
      </w:r>
      <w:r>
        <w:rPr>
          <w:rFonts w:cs="Arial"/>
        </w:rPr>
        <w:tab/>
      </w:r>
      <w:r w:rsidRPr="009C1760">
        <w:rPr>
          <w:rFonts w:cs="Arial"/>
          <w:i/>
        </w:rPr>
        <w:t>Elternanteil</w:t>
      </w:r>
    </w:p>
    <w:p w14:paraId="52125E24" w14:textId="77777777" w:rsidR="00DB120A" w:rsidRPr="00E44EC3" w:rsidRDefault="00DB120A" w:rsidP="009C1760">
      <w:pPr>
        <w:rPr>
          <w:rFonts w:cs="Arial"/>
        </w:rPr>
      </w:pPr>
      <w:r>
        <w:rPr>
          <w:rFonts w:cs="Arial"/>
        </w:rPr>
        <w:t>Wörterbuch einsprachig Portugiesisch</w:t>
      </w:r>
      <w:r w:rsidRPr="00E44EC3">
        <w:rPr>
          <w:rFonts w:cs="Arial"/>
        </w:rPr>
        <w:t>. (</w:t>
      </w:r>
      <w:r>
        <w:rPr>
          <w:rFonts w:cs="Arial"/>
        </w:rPr>
        <w:t>Langenscheidt</w:t>
      </w:r>
      <w:r w:rsidRPr="00E44EC3">
        <w:rPr>
          <w:rFonts w:cs="Arial"/>
        </w:rPr>
        <w:t xml:space="preserve">) </w:t>
      </w:r>
    </w:p>
    <w:p w14:paraId="25B27E8B" w14:textId="77777777" w:rsidR="00DB120A" w:rsidRDefault="00DB120A" w:rsidP="009C1760">
      <w:pPr>
        <w:rPr>
          <w:rFonts w:cs="Arial"/>
        </w:rPr>
      </w:pPr>
    </w:p>
    <w:p w14:paraId="4BAD70D0" w14:textId="77777777" w:rsidR="00DB120A" w:rsidRDefault="00DB120A" w:rsidP="009C1760">
      <w:pPr>
        <w:rPr>
          <w:rFonts w:cs="Arial"/>
          <w:i/>
        </w:rPr>
      </w:pPr>
      <w:r w:rsidRPr="009C1760">
        <w:rPr>
          <w:rFonts w:cs="Arial"/>
        </w:rPr>
        <w:t>Lektüren gemäß den konkret</w:t>
      </w:r>
      <w:r>
        <w:rPr>
          <w:rFonts w:cs="Arial"/>
        </w:rPr>
        <w:t xml:space="preserve">. </w:t>
      </w:r>
      <w:r w:rsidRPr="009C1760">
        <w:rPr>
          <w:rFonts w:cs="Arial"/>
        </w:rPr>
        <w:t>Unterrichtsvorhaben</w:t>
      </w:r>
      <w:r>
        <w:rPr>
          <w:rFonts w:cs="Arial"/>
        </w:rPr>
        <w:t xml:space="preserve"> </w:t>
      </w:r>
      <w:r>
        <w:rPr>
          <w:rFonts w:cs="Arial"/>
        </w:rPr>
        <w:tab/>
      </w:r>
      <w:r w:rsidRPr="009C1760">
        <w:rPr>
          <w:rFonts w:cs="Arial"/>
          <w:i/>
        </w:rPr>
        <w:t>Elternanteil</w:t>
      </w:r>
    </w:p>
    <w:p w14:paraId="57CDBEFE" w14:textId="77777777" w:rsidR="00DB120A" w:rsidRPr="009C1760" w:rsidRDefault="00DB120A" w:rsidP="009C1760">
      <w:pPr>
        <w:rPr>
          <w:rFonts w:cs="Arial"/>
          <w:i/>
        </w:rPr>
      </w:pPr>
    </w:p>
    <w:p w14:paraId="0B24F18A" w14:textId="77777777" w:rsidR="00DB120A" w:rsidRPr="000E1973" w:rsidRDefault="00DB120A" w:rsidP="000E1973">
      <w:pPr>
        <w:pStyle w:val="berschrift3"/>
      </w:pPr>
      <w:bookmarkStart w:id="23" w:name="_Toc393791959"/>
      <w:r w:rsidRPr="000E1973">
        <w:t>2.4.2 Allgemeines</w:t>
      </w:r>
      <w:bookmarkEnd w:id="23"/>
      <w:r w:rsidRPr="000E1973">
        <w:t xml:space="preserve"> </w:t>
      </w:r>
    </w:p>
    <w:p w14:paraId="2352F7C0" w14:textId="77777777" w:rsidR="00DB120A" w:rsidRDefault="00DB120A" w:rsidP="00A71670">
      <w:pPr>
        <w:numPr>
          <w:ilvl w:val="1"/>
          <w:numId w:val="13"/>
        </w:numPr>
        <w:spacing w:after="240"/>
        <w:ind w:left="426"/>
        <w:rPr>
          <w:rFonts w:cs="Arial"/>
        </w:rPr>
      </w:pPr>
      <w:r w:rsidRPr="00020E76">
        <w:rPr>
          <w:rFonts w:cs="Arial"/>
        </w:rPr>
        <w:t xml:space="preserve">Die Lehrwerke </w:t>
      </w:r>
      <w:r>
        <w:rPr>
          <w:rFonts w:cs="Arial"/>
        </w:rPr>
        <w:t>sind als Angebot für die Lehrer</w:t>
      </w:r>
      <w:r w:rsidRPr="00020E76">
        <w:rPr>
          <w:rFonts w:cs="Arial"/>
        </w:rPr>
        <w:t>innen</w:t>
      </w:r>
      <w:r>
        <w:rPr>
          <w:rFonts w:cs="Arial"/>
        </w:rPr>
        <w:t xml:space="preserve"> und Lehrer</w:t>
      </w:r>
      <w:r w:rsidRPr="00020E76">
        <w:rPr>
          <w:rFonts w:cs="Arial"/>
        </w:rPr>
        <w:t xml:space="preserve"> zu verstehen. Einzelne Module können durch andere Materialien ersetzt werden. Authentische Materialien sollen zusätzlich genutzt werden. </w:t>
      </w:r>
    </w:p>
    <w:p w14:paraId="40F75891" w14:textId="77777777" w:rsidR="00DB120A" w:rsidRDefault="00DB120A" w:rsidP="00A71670">
      <w:pPr>
        <w:numPr>
          <w:ilvl w:val="1"/>
          <w:numId w:val="13"/>
        </w:numPr>
        <w:spacing w:after="240"/>
        <w:ind w:left="426"/>
        <w:rPr>
          <w:rFonts w:cs="Arial"/>
        </w:rPr>
      </w:pPr>
      <w:r>
        <w:rPr>
          <w:rFonts w:cs="Arial"/>
        </w:rPr>
        <w:t>Die Lehrerinnen und Lehrer können zurückgreifen auf: Lesebücher, Themenhefte und Lektürereihen, Fachzeitschriften, Loseblattsammlungen, Internetseiten, Filme und Hör-/Hör-Sehtexte.</w:t>
      </w:r>
    </w:p>
    <w:p w14:paraId="6C0D8804" w14:textId="77777777" w:rsidR="00DB120A" w:rsidRDefault="00DB120A" w:rsidP="00A71670">
      <w:pPr>
        <w:numPr>
          <w:ilvl w:val="1"/>
          <w:numId w:val="13"/>
        </w:numPr>
        <w:spacing w:after="240"/>
        <w:ind w:left="426"/>
        <w:rPr>
          <w:rFonts w:cs="Arial"/>
        </w:rPr>
      </w:pPr>
      <w:r>
        <w:rPr>
          <w:rFonts w:cs="Arial"/>
        </w:rPr>
        <w:t xml:space="preserve">Es werden keine verbindlichen Zuweisungen von Unterrichtsmaterialien zu Unterrichtsvorhaben vorgenommen, um den Lehrerinnen und Lehrern auch den Kursen Flexibilität und individuellen Spielraum einzuräumen. </w:t>
      </w:r>
    </w:p>
    <w:p w14:paraId="5E27FD62" w14:textId="77777777" w:rsidR="00DB120A" w:rsidRDefault="00DB120A" w:rsidP="00A71670">
      <w:pPr>
        <w:numPr>
          <w:ilvl w:val="1"/>
          <w:numId w:val="13"/>
        </w:numPr>
        <w:spacing w:after="240"/>
        <w:ind w:left="426"/>
        <w:rPr>
          <w:rFonts w:cs="Arial"/>
        </w:rPr>
      </w:pPr>
      <w:r>
        <w:rPr>
          <w:rFonts w:cs="Arial"/>
        </w:rPr>
        <w:t xml:space="preserve">Verbindlich ist lediglich der Einsatz der in den konkretisierten Unterrichtsvorhaben aufgeführten Lektüren bzw. Filme. </w:t>
      </w:r>
    </w:p>
    <w:p w14:paraId="3F30833A" w14:textId="77777777" w:rsidR="00DB120A" w:rsidRDefault="00DB120A" w:rsidP="00935FC5">
      <w:pPr>
        <w:widowControl w:val="0"/>
        <w:autoSpaceDE w:val="0"/>
        <w:autoSpaceDN w:val="0"/>
        <w:adjustRightInd w:val="0"/>
        <w:spacing w:line="276" w:lineRule="auto"/>
        <w:rPr>
          <w:rFonts w:eastAsia="MS Mincho"/>
          <w:b/>
          <w:sz w:val="26"/>
          <w:szCs w:val="26"/>
          <w:lang w:eastAsia="ja-JP"/>
        </w:rPr>
      </w:pPr>
    </w:p>
    <w:p w14:paraId="43270DC1" w14:textId="77777777" w:rsidR="00DB120A" w:rsidRPr="00935FC5" w:rsidRDefault="00DB120A" w:rsidP="000E1973">
      <w:pPr>
        <w:pStyle w:val="berschrift1"/>
        <w:rPr>
          <w:rFonts w:eastAsia="MS Mincho"/>
          <w:lang w:eastAsia="ja-JP"/>
        </w:rPr>
      </w:pPr>
      <w:bookmarkStart w:id="24" w:name="_Toc393791960"/>
      <w:r w:rsidRPr="00935FC5">
        <w:rPr>
          <w:rFonts w:eastAsia="MS Mincho"/>
          <w:lang w:eastAsia="ja-JP"/>
        </w:rPr>
        <w:t xml:space="preserve">3 </w:t>
      </w:r>
      <w:r>
        <w:rPr>
          <w:rFonts w:eastAsia="MS Mincho"/>
          <w:lang w:eastAsia="ja-JP"/>
        </w:rPr>
        <w:tab/>
      </w:r>
      <w:r w:rsidRPr="00935FC5">
        <w:rPr>
          <w:rFonts w:eastAsia="MS Mincho"/>
          <w:lang w:eastAsia="ja-JP"/>
        </w:rPr>
        <w:t>Entscheidungen zu fach- und unterrichtübergreifenden Fragen</w:t>
      </w:r>
      <w:bookmarkEnd w:id="24"/>
    </w:p>
    <w:p w14:paraId="4C477C1B" w14:textId="77777777" w:rsidR="00DB120A" w:rsidRDefault="00DB120A" w:rsidP="009B79BB">
      <w:pPr>
        <w:widowControl w:val="0"/>
        <w:autoSpaceDE w:val="0"/>
        <w:autoSpaceDN w:val="0"/>
        <w:adjustRightInd w:val="0"/>
        <w:spacing w:after="120"/>
        <w:rPr>
          <w:rFonts w:eastAsia="MS Mincho"/>
          <w:b/>
          <w:lang w:eastAsia="ja-JP"/>
        </w:rPr>
      </w:pPr>
      <w:r w:rsidRPr="00180F49">
        <w:rPr>
          <w:rFonts w:eastAsia="MS Mincho"/>
          <w:b/>
          <w:lang w:eastAsia="ja-JP"/>
        </w:rPr>
        <w:t>Schüleraustausch</w:t>
      </w:r>
      <w:r>
        <w:rPr>
          <w:rFonts w:eastAsia="MS Mincho"/>
          <w:b/>
          <w:lang w:eastAsia="ja-JP"/>
        </w:rPr>
        <w:t xml:space="preserve"> in der EF</w:t>
      </w:r>
    </w:p>
    <w:p w14:paraId="6D70ED39" w14:textId="77777777" w:rsidR="00DB120A" w:rsidRDefault="00DB120A" w:rsidP="00974416">
      <w:pPr>
        <w:widowControl w:val="0"/>
        <w:autoSpaceDE w:val="0"/>
        <w:autoSpaceDN w:val="0"/>
        <w:adjustRightInd w:val="0"/>
        <w:rPr>
          <w:rFonts w:eastAsia="MS Mincho"/>
          <w:lang w:eastAsia="ja-JP"/>
        </w:rPr>
      </w:pPr>
      <w:r w:rsidRPr="00A71670">
        <w:rPr>
          <w:rFonts w:eastAsia="MS Mincho"/>
          <w:lang w:eastAsia="ja-JP"/>
        </w:rPr>
        <w:t xml:space="preserve">Die Fachgruppe Portugiesisch unterhält seit 8 Jahren eine Schulpartnerschaft mit der Deutschen Schule </w:t>
      </w:r>
      <w:r w:rsidRPr="00A71670">
        <w:rPr>
          <w:rFonts w:eastAsia="MS Mincho"/>
          <w:i/>
          <w:lang w:eastAsia="ja-JP"/>
        </w:rPr>
        <w:t>Colégio Visconde Porto Seguro</w:t>
      </w:r>
      <w:r w:rsidRPr="00A71670">
        <w:rPr>
          <w:rFonts w:eastAsia="MS Mincho"/>
          <w:lang w:eastAsia="ja-JP"/>
        </w:rPr>
        <w:t xml:space="preserve"> in São Paulo, Brasilien. </w:t>
      </w:r>
      <w:r>
        <w:rPr>
          <w:rFonts w:eastAsia="MS Mincho"/>
          <w:lang w:eastAsia="ja-JP"/>
        </w:rPr>
        <w:t>Der Austausch findet in der Regel zunächst in Dortmund statt. Die brasilianischen Gastschülerinnen und -schüler kommen kurz vor den Weihnachtsferien in ihre Gastfamilien und verbringen dort sieben Wochen. Während dieser Zeit nehmen sie regelmäßig am Unterricht teil und erhalten zudem über vielfältige Exkursionen (z.B. Skihalle in Bottrop, Stadtführung Hattingen, Bergbaumuseum in Bochum) einen Einblick  in die deutsche Kultur. Ein zentraler Baustein ist auch immer der viertägige Besuch der deutschen Hauptstadt Berlin mit einem kulturell und historisch ausgerichteten Programm (Reichstag, Jüdisches Museum, Holocaust-Gedenkstätte etc.). Kurz vor den Sommerferien starten dann die deutschen Schüler zum Gegenbesuch nach Brasilien. Auch hier stehen neben Unterrichtshospitationen vielfältige Exkursionen auf dem Programm (u.a. Rio de Janeiro).</w:t>
      </w:r>
    </w:p>
    <w:p w14:paraId="2049A69C" w14:textId="77777777" w:rsidR="00DB120A" w:rsidRPr="00A71670" w:rsidRDefault="00DB120A" w:rsidP="00974416">
      <w:pPr>
        <w:widowControl w:val="0"/>
        <w:autoSpaceDE w:val="0"/>
        <w:autoSpaceDN w:val="0"/>
        <w:adjustRightInd w:val="0"/>
        <w:rPr>
          <w:rFonts w:eastAsia="MS Mincho"/>
          <w:lang w:eastAsia="ja-JP"/>
        </w:rPr>
      </w:pPr>
      <w:r>
        <w:rPr>
          <w:rFonts w:eastAsia="MS Mincho"/>
          <w:lang w:eastAsia="ja-JP"/>
        </w:rPr>
        <w:t xml:space="preserve">Zur Vorbereitung des Austausches informieren </w:t>
      </w:r>
      <w:r w:rsidRPr="000E4D54">
        <w:rPr>
          <w:rFonts w:eastAsia="MS Mincho"/>
          <w:lang w:eastAsia="ja-JP"/>
        </w:rPr>
        <w:t>„Rückkehrer“ über Erfahrungen während des Auslandsaufenthalts</w:t>
      </w:r>
      <w:r>
        <w:rPr>
          <w:rFonts w:eastAsia="MS Mincho"/>
          <w:lang w:eastAsia="ja-JP"/>
        </w:rPr>
        <w:t xml:space="preserve"> und schaffen somit einen Anreiz für die „nächste Generation“ von Schülerinnen und Schülern, die Portugiesisch vorzugsweise ab Klasse 8 im Differenzierungsbereich oder in der EF angewählt haben.</w:t>
      </w:r>
    </w:p>
    <w:p w14:paraId="44896EBC" w14:textId="77777777" w:rsidR="00DB120A" w:rsidRPr="002D45E5" w:rsidRDefault="00DB120A" w:rsidP="00974416">
      <w:pPr>
        <w:widowControl w:val="0"/>
        <w:autoSpaceDE w:val="0"/>
        <w:autoSpaceDN w:val="0"/>
        <w:adjustRightInd w:val="0"/>
        <w:rPr>
          <w:rFonts w:eastAsia="MS Mincho"/>
          <w:highlight w:val="yellow"/>
          <w:lang w:eastAsia="ja-JP"/>
        </w:rPr>
      </w:pPr>
    </w:p>
    <w:p w14:paraId="676A07BF" w14:textId="77777777" w:rsidR="00DB120A" w:rsidRDefault="00DB120A" w:rsidP="00F574A7">
      <w:pPr>
        <w:widowControl w:val="0"/>
        <w:autoSpaceDE w:val="0"/>
        <w:autoSpaceDN w:val="0"/>
        <w:adjustRightInd w:val="0"/>
        <w:spacing w:after="120"/>
        <w:rPr>
          <w:rFonts w:eastAsia="MS Mincho"/>
          <w:b/>
          <w:lang w:eastAsia="ja-JP"/>
        </w:rPr>
      </w:pPr>
      <w:r w:rsidRPr="00180F49">
        <w:rPr>
          <w:rFonts w:eastAsia="MS Mincho"/>
          <w:b/>
          <w:lang w:eastAsia="ja-JP"/>
        </w:rPr>
        <w:t>Schüleraustausch</w:t>
      </w:r>
      <w:r>
        <w:rPr>
          <w:rFonts w:eastAsia="MS Mincho"/>
          <w:b/>
          <w:lang w:eastAsia="ja-JP"/>
        </w:rPr>
        <w:t xml:space="preserve"> in der Q1</w:t>
      </w:r>
    </w:p>
    <w:p w14:paraId="69B82857" w14:textId="77777777" w:rsidR="00DB120A" w:rsidRDefault="00DB120A" w:rsidP="00DC1FE6">
      <w:pPr>
        <w:widowControl w:val="0"/>
        <w:autoSpaceDE w:val="0"/>
        <w:autoSpaceDN w:val="0"/>
        <w:adjustRightInd w:val="0"/>
        <w:rPr>
          <w:rFonts w:eastAsia="MS Mincho"/>
          <w:lang w:eastAsia="ja-JP"/>
        </w:rPr>
      </w:pPr>
      <w:r>
        <w:rPr>
          <w:rFonts w:eastAsia="MS Mincho"/>
          <w:lang w:eastAsia="ja-JP"/>
        </w:rPr>
        <w:t>In der Q1 findet für alle Kurse ein freiwilliger Schüleraustausch entweder mit einer Partnerschule in Portim</w:t>
      </w:r>
      <w:r w:rsidRPr="00A71670">
        <w:rPr>
          <w:rFonts w:eastAsia="MS Mincho"/>
          <w:lang w:eastAsia="ja-JP"/>
        </w:rPr>
        <w:t>ã</w:t>
      </w:r>
      <w:r w:rsidRPr="00D27321">
        <w:rPr>
          <w:rFonts w:eastAsia="MS Mincho"/>
          <w:lang w:eastAsia="ja-JP"/>
        </w:rPr>
        <w:t>o (Algar</w:t>
      </w:r>
      <w:r>
        <w:rPr>
          <w:rFonts w:eastAsia="MS Mincho"/>
          <w:lang w:eastAsia="ja-JP"/>
        </w:rPr>
        <w:t>ve) oder einer weiteren Partnerschule in</w:t>
      </w:r>
      <w:r w:rsidRPr="00D27321">
        <w:rPr>
          <w:rFonts w:eastAsia="MS Mincho"/>
          <w:lang w:eastAsia="ja-JP"/>
        </w:rPr>
        <w:t xml:space="preserve"> Almada (bei Lissabon)</w:t>
      </w:r>
      <w:r>
        <w:rPr>
          <w:rFonts w:eastAsia="MS Mincho"/>
          <w:lang w:eastAsia="ja-JP"/>
        </w:rPr>
        <w:t xml:space="preserve"> statt. In der Regel nehmen hieran fast alle Schülerinnen und Schüler der jeweiligen Kurse teil, um einen besseren und direkten Einblick in die portugiesische Kultur zu gewinnen. Zudem können sie in einfachen Kommunikationssituationen in den Gastfamilien und beim Essen und Einkaufen ihre bis hierhin entwickelten Kompetenzen anwenden. </w:t>
      </w:r>
    </w:p>
    <w:p w14:paraId="58F07868" w14:textId="77777777" w:rsidR="00DB120A" w:rsidRDefault="00DB120A" w:rsidP="00DC1FE6">
      <w:pPr>
        <w:widowControl w:val="0"/>
        <w:autoSpaceDE w:val="0"/>
        <w:autoSpaceDN w:val="0"/>
        <w:adjustRightInd w:val="0"/>
        <w:rPr>
          <w:rFonts w:eastAsia="MS Mincho"/>
          <w:lang w:eastAsia="ja-JP"/>
        </w:rPr>
      </w:pPr>
      <w:r>
        <w:rPr>
          <w:rFonts w:eastAsia="MS Mincho"/>
          <w:lang w:eastAsia="ja-JP"/>
        </w:rPr>
        <w:t xml:space="preserve">Für beide Austauschfahrten, die jeweils eine Woche dauern, liegt ein Schwerpunkt auf der </w:t>
      </w:r>
      <w:r w:rsidRPr="00D27321">
        <w:rPr>
          <w:rFonts w:eastAsia="MS Mincho"/>
          <w:lang w:eastAsia="ja-JP"/>
        </w:rPr>
        <w:t xml:space="preserve">Besichtigung von Lissabon. </w:t>
      </w:r>
      <w:r>
        <w:rPr>
          <w:rFonts w:eastAsia="MS Mincho"/>
          <w:lang w:eastAsia="ja-JP"/>
        </w:rPr>
        <w:t xml:space="preserve">Die Schülerinnen und Schüler die später an die Algarve fahren, verbringen dazu die ersten beiden Tage in der portugiesischen Hauptstadt. </w:t>
      </w:r>
    </w:p>
    <w:p w14:paraId="1C480FB7" w14:textId="77777777" w:rsidR="00DB120A" w:rsidRPr="00D27321" w:rsidRDefault="00DB120A" w:rsidP="00DC1FE6">
      <w:pPr>
        <w:widowControl w:val="0"/>
        <w:autoSpaceDE w:val="0"/>
        <w:autoSpaceDN w:val="0"/>
        <w:adjustRightInd w:val="0"/>
        <w:rPr>
          <w:rFonts w:eastAsia="MS Mincho"/>
          <w:lang w:eastAsia="ja-JP"/>
        </w:rPr>
      </w:pPr>
      <w:r w:rsidRPr="00D27321">
        <w:rPr>
          <w:rFonts w:eastAsia="MS Mincho"/>
          <w:lang w:eastAsia="ja-JP"/>
        </w:rPr>
        <w:t xml:space="preserve">Der Austausch ist </w:t>
      </w:r>
      <w:r>
        <w:rPr>
          <w:rFonts w:eastAsia="MS Mincho"/>
          <w:lang w:eastAsia="ja-JP"/>
        </w:rPr>
        <w:t xml:space="preserve">thematisch </w:t>
      </w:r>
      <w:r w:rsidRPr="00D27321">
        <w:rPr>
          <w:rFonts w:eastAsia="MS Mincho"/>
          <w:lang w:eastAsia="ja-JP"/>
        </w:rPr>
        <w:t>eingebettet in den Unterricht de</w:t>
      </w:r>
      <w:r>
        <w:rPr>
          <w:rFonts w:eastAsia="MS Mincho"/>
          <w:lang w:eastAsia="ja-JP"/>
        </w:rPr>
        <w:t>s zweiten Halbjahres der</w:t>
      </w:r>
      <w:r w:rsidRPr="00D27321">
        <w:rPr>
          <w:rFonts w:eastAsia="MS Mincho"/>
          <w:lang w:eastAsia="ja-JP"/>
        </w:rPr>
        <w:t xml:space="preserve"> Q1</w:t>
      </w:r>
      <w:r>
        <w:rPr>
          <w:rFonts w:eastAsia="MS Mincho"/>
          <w:lang w:eastAsia="ja-JP"/>
        </w:rPr>
        <w:t>. Um die Schülerinnen und Schüler hier aktiv mit einzubinden,</w:t>
      </w:r>
      <w:r w:rsidRPr="00D27321">
        <w:rPr>
          <w:rFonts w:eastAsia="MS Mincho"/>
          <w:lang w:eastAsia="ja-JP"/>
        </w:rPr>
        <w:t xml:space="preserve"> erarbeiten </w:t>
      </w:r>
      <w:r>
        <w:rPr>
          <w:rFonts w:eastAsia="MS Mincho"/>
          <w:lang w:eastAsia="ja-JP"/>
        </w:rPr>
        <w:t>sie</w:t>
      </w:r>
      <w:r w:rsidRPr="00D27321">
        <w:rPr>
          <w:rFonts w:eastAsia="MS Mincho"/>
          <w:lang w:eastAsia="ja-JP"/>
        </w:rPr>
        <w:t xml:space="preserve"> Referate zu Themen ihrer Wahl</w:t>
      </w:r>
      <w:r>
        <w:rPr>
          <w:rFonts w:eastAsia="MS Mincho"/>
          <w:lang w:eastAsia="ja-JP"/>
        </w:rPr>
        <w:t>,</w:t>
      </w:r>
      <w:r w:rsidRPr="00D27321">
        <w:rPr>
          <w:rFonts w:eastAsia="MS Mincho"/>
          <w:lang w:eastAsia="ja-JP"/>
        </w:rPr>
        <w:t xml:space="preserve"> z.B. Entstehung und Herstellung der </w:t>
      </w:r>
      <w:r>
        <w:rPr>
          <w:rFonts w:eastAsia="MS Mincho"/>
          <w:lang w:eastAsia="ja-JP"/>
        </w:rPr>
        <w:t>„</w:t>
      </w:r>
      <w:r w:rsidRPr="00D27321">
        <w:rPr>
          <w:rFonts w:eastAsia="MS Mincho"/>
          <w:lang w:eastAsia="ja-JP"/>
        </w:rPr>
        <w:t xml:space="preserve">azulejos“, die sie </w:t>
      </w:r>
      <w:r>
        <w:rPr>
          <w:rFonts w:eastAsia="MS Mincho"/>
          <w:lang w:eastAsia="ja-JP"/>
        </w:rPr>
        <w:t xml:space="preserve">dann </w:t>
      </w:r>
      <w:r w:rsidRPr="00D27321">
        <w:rPr>
          <w:rFonts w:eastAsia="MS Mincho"/>
          <w:lang w:eastAsia="ja-JP"/>
        </w:rPr>
        <w:t xml:space="preserve">in Portugal vor Ort halten. Auf diese </w:t>
      </w:r>
      <w:r w:rsidRPr="00D27321">
        <w:rPr>
          <w:rFonts w:eastAsia="MS Mincho"/>
          <w:lang w:eastAsia="ja-JP"/>
        </w:rPr>
        <w:lastRenderedPageBreak/>
        <w:t xml:space="preserve">Weise übernehmen sie selbst die Rolle des Reiseführers. Die Referate werden gesammelt und </w:t>
      </w:r>
      <w:r>
        <w:rPr>
          <w:rFonts w:eastAsia="MS Mincho"/>
          <w:lang w:eastAsia="ja-JP"/>
        </w:rPr>
        <w:t xml:space="preserve">anschließend </w:t>
      </w:r>
      <w:r w:rsidRPr="00D27321">
        <w:rPr>
          <w:rFonts w:eastAsia="MS Mincho"/>
          <w:lang w:eastAsia="ja-JP"/>
        </w:rPr>
        <w:t xml:space="preserve">zu einem „Reiseführer“ für alle gebunden. </w:t>
      </w:r>
    </w:p>
    <w:p w14:paraId="138FA278" w14:textId="77777777" w:rsidR="00DB120A" w:rsidRPr="00D27321" w:rsidRDefault="00DB120A" w:rsidP="00DC1FE6">
      <w:pPr>
        <w:widowControl w:val="0"/>
        <w:autoSpaceDE w:val="0"/>
        <w:autoSpaceDN w:val="0"/>
        <w:adjustRightInd w:val="0"/>
        <w:rPr>
          <w:rFonts w:eastAsia="MS Mincho"/>
          <w:lang w:eastAsia="ja-JP"/>
        </w:rPr>
      </w:pPr>
      <w:r w:rsidRPr="00D27321">
        <w:rPr>
          <w:rFonts w:eastAsia="MS Mincho"/>
          <w:lang w:eastAsia="ja-JP"/>
        </w:rPr>
        <w:t xml:space="preserve">Die </w:t>
      </w:r>
      <w:r>
        <w:rPr>
          <w:rFonts w:eastAsia="MS Mincho"/>
          <w:lang w:eastAsia="ja-JP"/>
        </w:rPr>
        <w:t>zeitliche Planung sieht vor, dass die portugiesischen Schülerinnen und Schüler</w:t>
      </w:r>
      <w:r w:rsidRPr="00D27321">
        <w:rPr>
          <w:rFonts w:eastAsia="MS Mincho"/>
          <w:lang w:eastAsia="ja-JP"/>
        </w:rPr>
        <w:t xml:space="preserve"> die Hinrunde </w:t>
      </w:r>
      <w:r>
        <w:rPr>
          <w:rFonts w:eastAsia="MS Mincho"/>
          <w:lang w:eastAsia="ja-JP"/>
        </w:rPr>
        <w:t xml:space="preserve">zunächst </w:t>
      </w:r>
      <w:r w:rsidRPr="00D27321">
        <w:rPr>
          <w:rFonts w:eastAsia="MS Mincho"/>
          <w:lang w:eastAsia="ja-JP"/>
        </w:rPr>
        <w:t>im Februar an</w:t>
      </w:r>
      <w:r>
        <w:rPr>
          <w:rFonts w:eastAsia="MS Mincho"/>
          <w:lang w:eastAsia="ja-JP"/>
        </w:rPr>
        <w:t>treten</w:t>
      </w:r>
      <w:r w:rsidRPr="00D27321">
        <w:rPr>
          <w:rFonts w:eastAsia="MS Mincho"/>
          <w:lang w:eastAsia="ja-JP"/>
        </w:rPr>
        <w:t xml:space="preserve">. Der Gegenbesuch </w:t>
      </w:r>
      <w:r>
        <w:rPr>
          <w:rFonts w:eastAsia="MS Mincho"/>
          <w:lang w:eastAsia="ja-JP"/>
        </w:rPr>
        <w:t xml:space="preserve">der deutschen Schülerinnen und Schüler </w:t>
      </w:r>
      <w:r w:rsidRPr="00D27321">
        <w:rPr>
          <w:rFonts w:eastAsia="MS Mincho"/>
          <w:lang w:eastAsia="ja-JP"/>
        </w:rPr>
        <w:t>erfolgt in der Woche nach den Osterferien.</w:t>
      </w:r>
    </w:p>
    <w:p w14:paraId="085897E9" w14:textId="77777777" w:rsidR="00DB120A" w:rsidRDefault="00DB120A" w:rsidP="00F574A7">
      <w:pPr>
        <w:widowControl w:val="0"/>
        <w:autoSpaceDE w:val="0"/>
        <w:autoSpaceDN w:val="0"/>
        <w:adjustRightInd w:val="0"/>
        <w:spacing w:after="120"/>
        <w:rPr>
          <w:rFonts w:eastAsia="MS Mincho"/>
          <w:b/>
          <w:lang w:eastAsia="ja-JP"/>
        </w:rPr>
      </w:pPr>
      <w:r>
        <w:rPr>
          <w:rFonts w:eastAsia="MS Mincho"/>
          <w:b/>
          <w:lang w:eastAsia="ja-JP"/>
        </w:rPr>
        <w:t>Betriebspraktikum in der Q1</w:t>
      </w:r>
    </w:p>
    <w:p w14:paraId="49C86F9B" w14:textId="77777777" w:rsidR="00DB120A" w:rsidRDefault="00DB120A" w:rsidP="00DC1FE6">
      <w:pPr>
        <w:widowControl w:val="0"/>
        <w:autoSpaceDE w:val="0"/>
        <w:autoSpaceDN w:val="0"/>
        <w:adjustRightInd w:val="0"/>
        <w:rPr>
          <w:rFonts w:eastAsia="MS Mincho"/>
          <w:lang w:eastAsia="ja-JP"/>
        </w:rPr>
      </w:pPr>
      <w:r w:rsidRPr="00F574A7">
        <w:rPr>
          <w:rFonts w:eastAsia="MS Mincho"/>
          <w:lang w:eastAsia="ja-JP"/>
        </w:rPr>
        <w:t>In konzeptioneller Arbeit befindet sich gerade die Organisation und Durchführung</w:t>
      </w:r>
      <w:r>
        <w:rPr>
          <w:rFonts w:eastAsia="MS Mincho"/>
          <w:lang w:eastAsia="ja-JP"/>
        </w:rPr>
        <w:t xml:space="preserve"> eines zwei</w:t>
      </w:r>
      <w:r w:rsidRPr="00F574A7">
        <w:rPr>
          <w:rFonts w:eastAsia="MS Mincho"/>
          <w:lang w:eastAsia="ja-JP"/>
        </w:rPr>
        <w:t xml:space="preserve">wöchigen Betriebspraktikums im Rahmen des Schüleraustauschs in Portugal. </w:t>
      </w:r>
      <w:r>
        <w:rPr>
          <w:rFonts w:eastAsia="MS Mincho"/>
          <w:lang w:eastAsia="ja-JP"/>
        </w:rPr>
        <w:t>Anstelle des Besuchs der Partnerschule würden die Schüler Betriebe vor Ort erkunden und somit einen Einblick in die Möglichkeiten der EU-weiten freien Wahl des Arbeitsplatzes bekommen. Sie könnten Unterschiede in den Arbeitsbedingungen kennen lernen und ggf. neue Berufsfelder erproben. Auch auf der portugiesischen Seite besteht diesbezüglich ein großes Interesse. Dazu müssten dann</w:t>
      </w:r>
      <w:r w:rsidRPr="00F574A7">
        <w:rPr>
          <w:rFonts w:eastAsia="MS Mincho"/>
          <w:lang w:eastAsia="ja-JP"/>
        </w:rPr>
        <w:t xml:space="preserve"> sowohl in Portugal als auch in Deutschland die Kolle</w:t>
      </w:r>
      <w:r>
        <w:rPr>
          <w:rFonts w:eastAsia="MS Mincho"/>
          <w:lang w:eastAsia="ja-JP"/>
        </w:rPr>
        <w:t>ginnen und Kollegen</w:t>
      </w:r>
      <w:r w:rsidRPr="00F574A7">
        <w:rPr>
          <w:rFonts w:eastAsia="MS Mincho"/>
          <w:lang w:eastAsia="ja-JP"/>
        </w:rPr>
        <w:t xml:space="preserve"> bei der Suche nach geeigneten Praktikumsplätzen behilflich sein.</w:t>
      </w:r>
    </w:p>
    <w:p w14:paraId="296E5C5C" w14:textId="77777777" w:rsidR="00DB120A" w:rsidRPr="00F574A7" w:rsidRDefault="00DB120A" w:rsidP="00DC1FE6">
      <w:pPr>
        <w:widowControl w:val="0"/>
        <w:autoSpaceDE w:val="0"/>
        <w:autoSpaceDN w:val="0"/>
        <w:adjustRightInd w:val="0"/>
        <w:rPr>
          <w:rFonts w:eastAsia="MS Mincho"/>
          <w:lang w:eastAsia="ja-JP"/>
        </w:rPr>
      </w:pPr>
      <w:r>
        <w:rPr>
          <w:rFonts w:eastAsia="MS Mincho"/>
          <w:lang w:eastAsia="ja-JP"/>
        </w:rPr>
        <w:t>Momentan laufen hierzu noch Abstimmungsgespräche sowohl mit den betreuenden Lehrern in Portugal als auch mit den zuständigen Gremien am Gymnasium Camões.</w:t>
      </w:r>
    </w:p>
    <w:p w14:paraId="09DA011A" w14:textId="77777777" w:rsidR="00DB120A" w:rsidRPr="002D45E5" w:rsidRDefault="00DB120A" w:rsidP="00935FC5">
      <w:pPr>
        <w:widowControl w:val="0"/>
        <w:autoSpaceDE w:val="0"/>
        <w:autoSpaceDN w:val="0"/>
        <w:adjustRightInd w:val="0"/>
        <w:spacing w:line="276" w:lineRule="auto"/>
        <w:rPr>
          <w:rFonts w:eastAsia="MS Mincho"/>
          <w:highlight w:val="yellow"/>
          <w:lang w:eastAsia="ja-JP"/>
        </w:rPr>
      </w:pPr>
    </w:p>
    <w:p w14:paraId="0B690775" w14:textId="77777777" w:rsidR="00DB120A" w:rsidRPr="00A71670" w:rsidRDefault="00DB120A" w:rsidP="00F574A7">
      <w:pPr>
        <w:widowControl w:val="0"/>
        <w:autoSpaceDE w:val="0"/>
        <w:autoSpaceDN w:val="0"/>
        <w:adjustRightInd w:val="0"/>
        <w:spacing w:after="120"/>
        <w:rPr>
          <w:rFonts w:eastAsia="MS Mincho"/>
          <w:b/>
          <w:lang w:eastAsia="ja-JP"/>
        </w:rPr>
      </w:pPr>
      <w:r w:rsidRPr="00A71670">
        <w:rPr>
          <w:rFonts w:eastAsia="MS Mincho"/>
          <w:b/>
          <w:lang w:eastAsia="ja-JP"/>
        </w:rPr>
        <w:t xml:space="preserve">Portugiesischer </w:t>
      </w:r>
      <w:r>
        <w:rPr>
          <w:rFonts w:eastAsia="MS Mincho"/>
          <w:b/>
          <w:lang w:eastAsia="ja-JP"/>
        </w:rPr>
        <w:t>Film</w:t>
      </w:r>
      <w:r w:rsidRPr="00A71670">
        <w:rPr>
          <w:rFonts w:eastAsia="MS Mincho"/>
          <w:b/>
          <w:lang w:eastAsia="ja-JP"/>
        </w:rPr>
        <w:t>abend</w:t>
      </w:r>
    </w:p>
    <w:p w14:paraId="574FD225" w14:textId="77777777" w:rsidR="00DB120A" w:rsidRDefault="00DB120A" w:rsidP="00974416">
      <w:pPr>
        <w:widowControl w:val="0"/>
        <w:autoSpaceDE w:val="0"/>
        <w:autoSpaceDN w:val="0"/>
        <w:adjustRightInd w:val="0"/>
        <w:rPr>
          <w:rFonts w:eastAsia="MS Mincho"/>
          <w:lang w:eastAsia="ja-JP"/>
        </w:rPr>
      </w:pPr>
      <w:r>
        <w:rPr>
          <w:rFonts w:eastAsia="MS Mincho"/>
          <w:lang w:eastAsia="ja-JP"/>
        </w:rPr>
        <w:t>Die Fachschaft Portugiesisch bietet immer am ersten Dienstag im Monat einen freiwilligen portugiesischen Filmabend für die Schülerinnen und Schüler der Oberstufe in der Schule an. Im Rahmen dieser Reihe werden Filme gezeigt, die ein tieferes Verständnis für die Kultur in den unterschiedlichen portugiesischsprachigen Ländern erzeugen sollen. Dadurch können die Schülerinnen und Schüler somit ihre interkulturellen Kompetenzen erweitern. Durch den veränderten Blickwinkel eines Kinofilms können die Schülerinnen und Schüler zudem ihre Kenntnisse aus dem Unterricht abgleichen und die Varianzen ggf. in Diskussionen nutzen.</w:t>
      </w:r>
    </w:p>
    <w:p w14:paraId="2C3DA996" w14:textId="77777777" w:rsidR="00DB120A" w:rsidRPr="002D45E5" w:rsidRDefault="00DB120A" w:rsidP="00974416">
      <w:pPr>
        <w:widowControl w:val="0"/>
        <w:autoSpaceDE w:val="0"/>
        <w:autoSpaceDN w:val="0"/>
        <w:adjustRightInd w:val="0"/>
        <w:rPr>
          <w:rFonts w:eastAsia="MS Mincho"/>
          <w:highlight w:val="yellow"/>
          <w:lang w:eastAsia="ja-JP"/>
        </w:rPr>
      </w:pPr>
    </w:p>
    <w:p w14:paraId="549FB8A8" w14:textId="77777777" w:rsidR="00DB120A" w:rsidRPr="00A71670" w:rsidRDefault="00DB120A" w:rsidP="00F574A7">
      <w:pPr>
        <w:widowControl w:val="0"/>
        <w:autoSpaceDE w:val="0"/>
        <w:autoSpaceDN w:val="0"/>
        <w:adjustRightInd w:val="0"/>
        <w:spacing w:after="120"/>
        <w:rPr>
          <w:rFonts w:eastAsia="MS Mincho"/>
          <w:b/>
          <w:lang w:eastAsia="ja-JP"/>
        </w:rPr>
      </w:pPr>
      <w:r w:rsidRPr="00A71670">
        <w:rPr>
          <w:rFonts w:eastAsia="MS Mincho"/>
          <w:b/>
          <w:lang w:eastAsia="ja-JP"/>
        </w:rPr>
        <w:t>Facharbeit Portugiesi</w:t>
      </w:r>
      <w:r>
        <w:rPr>
          <w:rFonts w:eastAsia="MS Mincho"/>
          <w:b/>
          <w:lang w:eastAsia="ja-JP"/>
        </w:rPr>
        <w:t xml:space="preserve">sch </w:t>
      </w:r>
      <w:r w:rsidRPr="00A71670">
        <w:rPr>
          <w:rFonts w:eastAsia="MS Mincho"/>
          <w:b/>
          <w:lang w:eastAsia="ja-JP"/>
        </w:rPr>
        <w:t>GK</w:t>
      </w:r>
      <w:r>
        <w:rPr>
          <w:rFonts w:eastAsia="MS Mincho"/>
          <w:b/>
          <w:lang w:eastAsia="ja-JP"/>
        </w:rPr>
        <w:t>(f</w:t>
      </w:r>
      <w:r w:rsidRPr="00A71670">
        <w:rPr>
          <w:rFonts w:eastAsia="MS Mincho"/>
          <w:b/>
          <w:lang w:eastAsia="ja-JP"/>
        </w:rPr>
        <w:t>)</w:t>
      </w:r>
    </w:p>
    <w:p w14:paraId="0E7BE4B8" w14:textId="77777777" w:rsidR="00DB120A" w:rsidRPr="00A71670" w:rsidRDefault="00DB120A" w:rsidP="00974416">
      <w:pPr>
        <w:widowControl w:val="0"/>
        <w:autoSpaceDE w:val="0"/>
        <w:autoSpaceDN w:val="0"/>
        <w:adjustRightInd w:val="0"/>
        <w:rPr>
          <w:rFonts w:eastAsia="MS Mincho"/>
          <w:lang w:eastAsia="ja-JP"/>
        </w:rPr>
      </w:pPr>
      <w:r w:rsidRPr="00A71670">
        <w:rPr>
          <w:rFonts w:eastAsia="MS Mincho"/>
          <w:lang w:eastAsia="ja-JP"/>
        </w:rPr>
        <w:t xml:space="preserve">Die </w:t>
      </w:r>
      <w:r>
        <w:rPr>
          <w:rFonts w:eastAsia="MS Mincho"/>
          <w:lang w:eastAsia="ja-JP"/>
        </w:rPr>
        <w:t>Fach</w:t>
      </w:r>
      <w:r w:rsidRPr="00A71670">
        <w:rPr>
          <w:rFonts w:eastAsia="MS Mincho"/>
          <w:lang w:eastAsia="ja-JP"/>
        </w:rPr>
        <w:t>konferenz hat entschieden, die Facharbeit nur in den fortgeführten K</w:t>
      </w:r>
      <w:r>
        <w:rPr>
          <w:rFonts w:eastAsia="MS Mincho"/>
          <w:lang w:eastAsia="ja-JP"/>
        </w:rPr>
        <w:t>ursen Portugiesisch</w:t>
      </w:r>
      <w:r w:rsidRPr="00A71670">
        <w:rPr>
          <w:rFonts w:eastAsia="MS Mincho"/>
          <w:lang w:eastAsia="ja-JP"/>
        </w:rPr>
        <w:t xml:space="preserve"> anzubieten. Interessierte Schülerinnen und Schüler werden ermutigt, ihre Facharbeit an eines der außerunterrichtlichen Projekte </w:t>
      </w:r>
      <w:r>
        <w:rPr>
          <w:rFonts w:eastAsia="MS Mincho"/>
          <w:lang w:eastAsia="ja-JP"/>
        </w:rPr>
        <w:t xml:space="preserve">(z.B. Austauschfahrten) </w:t>
      </w:r>
      <w:r w:rsidRPr="00A71670">
        <w:rPr>
          <w:rFonts w:eastAsia="MS Mincho"/>
          <w:lang w:eastAsia="ja-JP"/>
        </w:rPr>
        <w:t>anzubinden.</w:t>
      </w:r>
    </w:p>
    <w:p w14:paraId="42021899" w14:textId="77777777" w:rsidR="00DB120A" w:rsidRPr="002D45E5" w:rsidRDefault="00DB120A" w:rsidP="00974416">
      <w:pPr>
        <w:widowControl w:val="0"/>
        <w:autoSpaceDE w:val="0"/>
        <w:autoSpaceDN w:val="0"/>
        <w:adjustRightInd w:val="0"/>
        <w:rPr>
          <w:rFonts w:eastAsia="MS Mincho"/>
          <w:highlight w:val="yellow"/>
          <w:lang w:eastAsia="ja-JP"/>
        </w:rPr>
      </w:pPr>
    </w:p>
    <w:p w14:paraId="6576706F" w14:textId="77777777" w:rsidR="00DB120A" w:rsidRPr="00472E3E" w:rsidRDefault="00DB120A" w:rsidP="00F574A7">
      <w:pPr>
        <w:widowControl w:val="0"/>
        <w:autoSpaceDE w:val="0"/>
        <w:autoSpaceDN w:val="0"/>
        <w:adjustRightInd w:val="0"/>
        <w:spacing w:after="120"/>
        <w:rPr>
          <w:rFonts w:eastAsia="MS Mincho"/>
          <w:b/>
          <w:lang w:eastAsia="ja-JP"/>
        </w:rPr>
      </w:pPr>
      <w:r w:rsidRPr="00472E3E">
        <w:rPr>
          <w:rFonts w:eastAsia="MS Mincho"/>
          <w:b/>
          <w:lang w:eastAsia="ja-JP"/>
        </w:rPr>
        <w:t xml:space="preserve">Informationsveranstaltung zur Erstellung der Facharbeit im Fach Portugiesisch </w:t>
      </w:r>
    </w:p>
    <w:p w14:paraId="0BC43DC6" w14:textId="77777777" w:rsidR="00DB120A" w:rsidRPr="000F50DA" w:rsidRDefault="00DB120A" w:rsidP="00DC1FE6">
      <w:pPr>
        <w:widowControl w:val="0"/>
        <w:autoSpaceDE w:val="0"/>
        <w:autoSpaceDN w:val="0"/>
        <w:adjustRightInd w:val="0"/>
        <w:rPr>
          <w:rFonts w:eastAsia="MS Mincho"/>
          <w:lang w:eastAsia="ja-JP"/>
        </w:rPr>
      </w:pPr>
      <w:r w:rsidRPr="00472E3E">
        <w:rPr>
          <w:rFonts w:eastAsia="MS Mincho"/>
          <w:lang w:eastAsia="ja-JP"/>
        </w:rPr>
        <w:t xml:space="preserve">Die Fachgruppe Portugiesisch verständigt sich darüber, alle interessierten </w:t>
      </w:r>
      <w:r w:rsidRPr="00472E3E">
        <w:rPr>
          <w:rFonts w:eastAsia="MS Mincho"/>
          <w:lang w:eastAsia="ja-JP"/>
        </w:rPr>
        <w:lastRenderedPageBreak/>
        <w:t xml:space="preserve">Schülerinnen und Schüler, die die Anfertigung der Facharbeit im Fach Portugiesisch in Betracht ziehen, im Rahmen einer 1-stündigen Informationsstunde über Anforderungen, wie z.B. die Suche nach relevanten portugiesischsprachigen Quellen oder mögliche Zitiertechniken zu informieren. </w:t>
      </w:r>
    </w:p>
    <w:p w14:paraId="02829A8B" w14:textId="77777777" w:rsidR="00DB120A" w:rsidRDefault="00DB120A" w:rsidP="00974416">
      <w:pPr>
        <w:widowControl w:val="0"/>
        <w:autoSpaceDE w:val="0"/>
        <w:autoSpaceDN w:val="0"/>
        <w:adjustRightInd w:val="0"/>
        <w:rPr>
          <w:rFonts w:eastAsia="MS Mincho"/>
          <w:highlight w:val="yellow"/>
          <w:lang w:eastAsia="ja-JP"/>
        </w:rPr>
      </w:pPr>
    </w:p>
    <w:p w14:paraId="676F7027" w14:textId="77777777" w:rsidR="00DB120A" w:rsidRPr="002D45E5" w:rsidRDefault="00DB120A" w:rsidP="00974416">
      <w:pPr>
        <w:widowControl w:val="0"/>
        <w:autoSpaceDE w:val="0"/>
        <w:autoSpaceDN w:val="0"/>
        <w:adjustRightInd w:val="0"/>
        <w:rPr>
          <w:rFonts w:eastAsia="MS Mincho"/>
          <w:highlight w:val="yellow"/>
          <w:lang w:eastAsia="ja-JP"/>
        </w:rPr>
      </w:pPr>
    </w:p>
    <w:p w14:paraId="392E8813" w14:textId="77777777" w:rsidR="00DB120A" w:rsidRPr="00F574A7" w:rsidRDefault="00DB120A" w:rsidP="00F574A7">
      <w:pPr>
        <w:widowControl w:val="0"/>
        <w:autoSpaceDE w:val="0"/>
        <w:autoSpaceDN w:val="0"/>
        <w:adjustRightInd w:val="0"/>
        <w:spacing w:after="120"/>
        <w:rPr>
          <w:rFonts w:eastAsia="MS Mincho"/>
          <w:b/>
          <w:lang w:eastAsia="ja-JP"/>
        </w:rPr>
      </w:pPr>
      <w:r>
        <w:rPr>
          <w:rFonts w:eastAsia="MS Mincho"/>
          <w:b/>
          <w:lang w:eastAsia="ja-JP"/>
        </w:rPr>
        <w:t>Sprachzerifikate „Certificado Camões“</w:t>
      </w:r>
    </w:p>
    <w:p w14:paraId="49270DB4" w14:textId="77777777" w:rsidR="00DB120A" w:rsidRDefault="00DB120A" w:rsidP="00257E3C">
      <w:r>
        <w:t>In Zusammenarbeit mit der Portugiesischen Botschaft richtet unsere Schule jährlich die Sprachprüfungen „</w:t>
      </w:r>
      <w:r w:rsidRPr="003A48A9">
        <w:t>Camões</w:t>
      </w:r>
      <w:r>
        <w:t xml:space="preserve">“ aus. Neben der Bereitstellung der Räumlichkeiten unterstützen wir die Kolleginnen und Kollegen bei der Durchführung der schriftlichen und mündlichen Prüfungen. Der zentrale Termin wird von der Botschaft mitgeteilt und in der Regel findet die Prüfung dann im Mai/Juni statt. </w:t>
      </w:r>
    </w:p>
    <w:p w14:paraId="7A459332" w14:textId="77777777" w:rsidR="00DB120A" w:rsidRDefault="00DB120A" w:rsidP="00257E3C">
      <w:r>
        <w:t>Die Schülerinnen und Schüler, die ein Sprachzertifikat (A1 bis C1) erhalten wollen, erhalten die Gelegenheit sich im Laufe des Schuljahres im Rahmen einer AG gezielt darauf vorzubereiten.</w:t>
      </w:r>
    </w:p>
    <w:p w14:paraId="5A2CD914" w14:textId="77777777" w:rsidR="00DB120A" w:rsidRDefault="00DB120A" w:rsidP="00257E3C"/>
    <w:p w14:paraId="0590AE1C" w14:textId="77777777" w:rsidR="00DB120A" w:rsidRDefault="00DB120A" w:rsidP="00257E3C"/>
    <w:p w14:paraId="1A74137C" w14:textId="77777777" w:rsidR="00DB120A" w:rsidRDefault="00DB120A" w:rsidP="00257E3C"/>
    <w:p w14:paraId="721C2F12" w14:textId="77777777" w:rsidR="00DB120A" w:rsidRDefault="00DB120A" w:rsidP="00257E3C"/>
    <w:p w14:paraId="3E46BA21" w14:textId="77777777" w:rsidR="00DB120A" w:rsidRDefault="00DB120A" w:rsidP="00257E3C"/>
    <w:bookmarkEnd w:id="17"/>
    <w:p w14:paraId="3A5F4FBE" w14:textId="77777777" w:rsidR="00DB120A" w:rsidRDefault="00DB120A" w:rsidP="00CD3477">
      <w:pPr>
        <w:pStyle w:val="berschrift1"/>
        <w:rPr>
          <w:bCs/>
          <w:sz w:val="28"/>
        </w:rPr>
        <w:sectPr w:rsidR="00DB120A" w:rsidSect="00DD1E9F">
          <w:pgSz w:w="11904" w:h="16838" w:code="9"/>
          <w:pgMar w:top="1985" w:right="1985" w:bottom="2552" w:left="1985" w:header="709" w:footer="1985" w:gutter="0"/>
          <w:cols w:space="708"/>
          <w:titlePg/>
        </w:sectPr>
      </w:pPr>
    </w:p>
    <w:p w14:paraId="7582F7FF" w14:textId="77777777" w:rsidR="00DB120A" w:rsidRPr="008F1E35" w:rsidRDefault="00DB120A" w:rsidP="00CD3477">
      <w:pPr>
        <w:pStyle w:val="berschrift1"/>
        <w:rPr>
          <w:bCs/>
          <w:sz w:val="28"/>
        </w:rPr>
      </w:pPr>
      <w:bookmarkStart w:id="25" w:name="_Toc393791961"/>
      <w:r>
        <w:rPr>
          <w:bCs/>
          <w:sz w:val="28"/>
        </w:rPr>
        <w:lastRenderedPageBreak/>
        <w:t>4</w:t>
      </w:r>
      <w:r w:rsidRPr="008F1E35">
        <w:rPr>
          <w:bCs/>
          <w:sz w:val="28"/>
        </w:rPr>
        <w:tab/>
      </w:r>
      <w:r>
        <w:rPr>
          <w:bCs/>
          <w:sz w:val="28"/>
        </w:rPr>
        <w:t>Qualitätssicherung und Evaluation</w:t>
      </w:r>
      <w:bookmarkEnd w:id="25"/>
      <w:r>
        <w:rPr>
          <w:bCs/>
          <w:sz w:val="28"/>
        </w:rPr>
        <w:t xml:space="preserve"> </w:t>
      </w:r>
    </w:p>
    <w:p w14:paraId="3C70F8E2" w14:textId="77777777" w:rsidR="00DB120A" w:rsidRPr="00452FA3" w:rsidRDefault="00DB120A" w:rsidP="007D7C7B">
      <w:pPr>
        <w:rPr>
          <w:b/>
        </w:rPr>
      </w:pPr>
      <w:r w:rsidRPr="00452FA3">
        <w:rPr>
          <w:b/>
        </w:rPr>
        <w:t>Evaluation des schulinternen Curriculums</w:t>
      </w:r>
    </w:p>
    <w:p w14:paraId="5508CAB2" w14:textId="77777777" w:rsidR="00DB120A" w:rsidRDefault="00DB120A" w:rsidP="007D7C7B">
      <w:pPr>
        <w:rPr>
          <w:sz w:val="22"/>
        </w:rPr>
      </w:pPr>
    </w:p>
    <w:p w14:paraId="4D54EB46" w14:textId="77777777" w:rsidR="00DB120A" w:rsidRPr="00BA0FFB" w:rsidRDefault="00DB120A" w:rsidP="007D7C7B">
      <w:pPr>
        <w:rPr>
          <w:sz w:val="22"/>
        </w:rPr>
      </w:pPr>
      <w:r w:rsidRPr="0058445F">
        <w:rPr>
          <w:b/>
          <w:sz w:val="22"/>
        </w:rPr>
        <w:t>Zielsetzung:</w:t>
      </w:r>
      <w:r w:rsidRPr="00BA0FFB">
        <w:rPr>
          <w:sz w:val="22"/>
        </w:rPr>
        <w:t xml:space="preserve"> Das schulinterne Curriculum stellt keine starre Größe dar, sondern ist als „lebendes Dokument“ zu betrachten. Dementsprechend sind die Inhalte stetig zu überprüfen, um ggf. Modifikationen vornehmen zu können. Die Fachkonferenz (als professionelle Lerngemeinschaft) trägt durch diesen Prozess zur Qualitätsentwicklung und damit zur Qualitätssicherung des Faches bei.</w:t>
      </w:r>
    </w:p>
    <w:p w14:paraId="4DD2C9C0" w14:textId="77777777" w:rsidR="00DB120A" w:rsidRDefault="00DB120A" w:rsidP="007D7C7B">
      <w:pPr>
        <w:rPr>
          <w:sz w:val="22"/>
        </w:rPr>
      </w:pPr>
    </w:p>
    <w:p w14:paraId="2A92A51D" w14:textId="77777777" w:rsidR="00DB120A" w:rsidRPr="00BA0FFB" w:rsidRDefault="00DB120A" w:rsidP="007D7C7B">
      <w:pPr>
        <w:rPr>
          <w:sz w:val="22"/>
        </w:rPr>
      </w:pPr>
      <w:r w:rsidRPr="0058445F">
        <w:rPr>
          <w:b/>
          <w:sz w:val="22"/>
        </w:rPr>
        <w:t>Prozess:</w:t>
      </w:r>
      <w:r w:rsidRPr="00BA0FFB">
        <w:rPr>
          <w:sz w:val="22"/>
        </w:rPr>
        <w:t xml:space="preserve"> Der Prüfmodus erfolgt jährlich. Zu Schuljahresbeginn werden die Erfahrungen des vergangenen Schuljahres in der Fachschaft gesammelt, bewertet und eventuell notwendige Konsequenzen formuliert. Der vorliegende Bogen wird als Instrument einer solchen Bilanzierung genutzt.</w:t>
      </w:r>
    </w:p>
    <w:p w14:paraId="56D5259F" w14:textId="77777777" w:rsidR="00DB120A" w:rsidRDefault="00DB120A" w:rsidP="007D7C7B">
      <w:pPr>
        <w:rPr>
          <w:rFonts w:cs="Arial"/>
        </w:rPr>
      </w:pPr>
    </w:p>
    <w:p w14:paraId="4A1127AB" w14:textId="77777777" w:rsidR="00DB120A" w:rsidRDefault="00DB120A" w:rsidP="007D7C7B">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2808"/>
        <w:gridCol w:w="2129"/>
        <w:gridCol w:w="2130"/>
        <w:gridCol w:w="2129"/>
        <w:gridCol w:w="2130"/>
      </w:tblGrid>
      <w:tr w:rsidR="00DB120A" w:rsidRPr="00B743B8" w14:paraId="6F1DBCFF" w14:textId="77777777" w:rsidTr="00000E3F">
        <w:tc>
          <w:tcPr>
            <w:tcW w:w="3999" w:type="dxa"/>
            <w:gridSpan w:val="2"/>
            <w:tcBorders>
              <w:bottom w:val="single" w:sz="12" w:space="0" w:color="auto"/>
              <w:right w:val="single" w:sz="12" w:space="0" w:color="auto"/>
            </w:tcBorders>
          </w:tcPr>
          <w:p w14:paraId="0F2B9BF9" w14:textId="77777777" w:rsidR="00DB120A" w:rsidRPr="00C70664" w:rsidRDefault="00DB120A" w:rsidP="00000E3F">
            <w:pPr>
              <w:rPr>
                <w:rFonts w:cs="Arial"/>
                <w:b/>
              </w:rPr>
            </w:pPr>
            <w:r w:rsidRPr="00C70664">
              <w:rPr>
                <w:rFonts w:cs="Arial"/>
                <w:b/>
              </w:rPr>
              <w:t>Kriterien</w:t>
            </w:r>
          </w:p>
        </w:tc>
        <w:tc>
          <w:tcPr>
            <w:tcW w:w="2129" w:type="dxa"/>
            <w:tcBorders>
              <w:left w:val="single" w:sz="12" w:space="0" w:color="auto"/>
              <w:bottom w:val="single" w:sz="12" w:space="0" w:color="auto"/>
            </w:tcBorders>
          </w:tcPr>
          <w:p w14:paraId="170B5290" w14:textId="77777777" w:rsidR="00DB120A" w:rsidRDefault="00DB120A" w:rsidP="00000E3F">
            <w:pPr>
              <w:rPr>
                <w:rFonts w:cs="Arial"/>
                <w:b/>
              </w:rPr>
            </w:pPr>
            <w:r>
              <w:rPr>
                <w:rFonts w:cs="Arial"/>
                <w:b/>
              </w:rPr>
              <w:t>Ist-Zustand</w:t>
            </w:r>
          </w:p>
          <w:p w14:paraId="286B0D25" w14:textId="77777777" w:rsidR="00DB120A" w:rsidRPr="00C70664" w:rsidRDefault="00DB120A" w:rsidP="00000E3F">
            <w:pPr>
              <w:rPr>
                <w:rFonts w:cs="Arial"/>
                <w:b/>
              </w:rPr>
            </w:pPr>
            <w:r>
              <w:rPr>
                <w:rFonts w:cs="Arial"/>
                <w:b/>
              </w:rPr>
              <w:t>(Auffälligkeiten)</w:t>
            </w:r>
          </w:p>
        </w:tc>
        <w:tc>
          <w:tcPr>
            <w:tcW w:w="2130" w:type="dxa"/>
            <w:tcBorders>
              <w:bottom w:val="single" w:sz="12" w:space="0" w:color="auto"/>
            </w:tcBorders>
          </w:tcPr>
          <w:p w14:paraId="2DE40C13" w14:textId="77777777" w:rsidR="00DB120A" w:rsidRDefault="00DB120A" w:rsidP="00000E3F">
            <w:pPr>
              <w:rPr>
                <w:rFonts w:cs="Arial"/>
                <w:b/>
              </w:rPr>
            </w:pPr>
            <w:r>
              <w:rPr>
                <w:rFonts w:cs="Arial"/>
                <w:b/>
              </w:rPr>
              <w:t>Änderungen/</w:t>
            </w:r>
          </w:p>
          <w:p w14:paraId="20B00142" w14:textId="77777777" w:rsidR="00DB120A" w:rsidRPr="00C70664" w:rsidRDefault="00DB120A" w:rsidP="00000E3F">
            <w:pPr>
              <w:rPr>
                <w:rFonts w:cs="Arial"/>
                <w:b/>
              </w:rPr>
            </w:pPr>
            <w:r w:rsidRPr="00C70664">
              <w:rPr>
                <w:rFonts w:cs="Arial"/>
                <w:b/>
              </w:rPr>
              <w:t>Konsequenzen/</w:t>
            </w:r>
          </w:p>
          <w:p w14:paraId="1B2CF7FA" w14:textId="77777777" w:rsidR="00DB120A" w:rsidRPr="00C70664" w:rsidRDefault="00DB120A" w:rsidP="00000E3F">
            <w:pPr>
              <w:rPr>
                <w:rFonts w:cs="Arial"/>
                <w:b/>
              </w:rPr>
            </w:pPr>
            <w:r w:rsidRPr="00C70664">
              <w:rPr>
                <w:rFonts w:cs="Arial"/>
                <w:b/>
              </w:rPr>
              <w:t>Perspektivplanung</w:t>
            </w:r>
          </w:p>
        </w:tc>
        <w:tc>
          <w:tcPr>
            <w:tcW w:w="2129" w:type="dxa"/>
            <w:tcBorders>
              <w:bottom w:val="single" w:sz="12" w:space="0" w:color="auto"/>
            </w:tcBorders>
          </w:tcPr>
          <w:p w14:paraId="2731F1BC" w14:textId="77777777" w:rsidR="00DB120A" w:rsidRDefault="00DB120A" w:rsidP="00000E3F">
            <w:pPr>
              <w:rPr>
                <w:rFonts w:cs="Arial"/>
                <w:b/>
              </w:rPr>
            </w:pPr>
            <w:r>
              <w:rPr>
                <w:rFonts w:cs="Arial"/>
                <w:b/>
              </w:rPr>
              <w:t>Wer</w:t>
            </w:r>
          </w:p>
          <w:p w14:paraId="421390D0" w14:textId="77777777" w:rsidR="00DB120A" w:rsidRPr="00EF7AF1" w:rsidRDefault="00DB120A" w:rsidP="00000E3F">
            <w:pPr>
              <w:rPr>
                <w:rFonts w:cs="Arial"/>
                <w:b/>
                <w:sz w:val="18"/>
                <w:szCs w:val="18"/>
              </w:rPr>
            </w:pPr>
            <w:r w:rsidRPr="00EF7AF1">
              <w:rPr>
                <w:rFonts w:cs="Arial"/>
                <w:b/>
                <w:sz w:val="18"/>
                <w:szCs w:val="18"/>
              </w:rPr>
              <w:t>(Verantwortlich)</w:t>
            </w:r>
          </w:p>
        </w:tc>
        <w:tc>
          <w:tcPr>
            <w:tcW w:w="2130" w:type="dxa"/>
            <w:tcBorders>
              <w:bottom w:val="single" w:sz="12" w:space="0" w:color="auto"/>
            </w:tcBorders>
          </w:tcPr>
          <w:p w14:paraId="03A75B66" w14:textId="77777777" w:rsidR="00DB120A" w:rsidRDefault="00DB120A" w:rsidP="00000E3F">
            <w:pPr>
              <w:rPr>
                <w:rFonts w:cs="Arial"/>
                <w:b/>
              </w:rPr>
            </w:pPr>
            <w:r>
              <w:rPr>
                <w:rFonts w:cs="Arial"/>
                <w:b/>
              </w:rPr>
              <w:t>Bis wann</w:t>
            </w:r>
          </w:p>
          <w:p w14:paraId="466A17BE" w14:textId="77777777" w:rsidR="00DB120A" w:rsidRPr="00EF7AF1" w:rsidRDefault="00DB120A" w:rsidP="00000E3F">
            <w:pPr>
              <w:rPr>
                <w:rFonts w:cs="Arial"/>
                <w:b/>
                <w:sz w:val="18"/>
                <w:szCs w:val="18"/>
              </w:rPr>
            </w:pPr>
            <w:r w:rsidRPr="00EF7AF1">
              <w:rPr>
                <w:rFonts w:cs="Arial"/>
                <w:b/>
                <w:sz w:val="18"/>
                <w:szCs w:val="18"/>
              </w:rPr>
              <w:t>(Zeitrahmen)</w:t>
            </w:r>
          </w:p>
        </w:tc>
      </w:tr>
      <w:tr w:rsidR="00DB120A" w:rsidRPr="00B743B8" w14:paraId="313011E6" w14:textId="77777777" w:rsidTr="00000E3F">
        <w:tc>
          <w:tcPr>
            <w:tcW w:w="3999" w:type="dxa"/>
            <w:gridSpan w:val="2"/>
            <w:tcBorders>
              <w:top w:val="single" w:sz="12" w:space="0" w:color="auto"/>
              <w:right w:val="single" w:sz="12" w:space="0" w:color="auto"/>
            </w:tcBorders>
            <w:shd w:val="clear" w:color="auto" w:fill="D9D9D9"/>
          </w:tcPr>
          <w:p w14:paraId="62E86ED5" w14:textId="77777777" w:rsidR="00DB120A" w:rsidRPr="00B743B8" w:rsidRDefault="00DB120A" w:rsidP="00000E3F">
            <w:pPr>
              <w:rPr>
                <w:rFonts w:cs="Arial"/>
                <w:b/>
              </w:rPr>
            </w:pPr>
            <w:r w:rsidRPr="00B743B8">
              <w:rPr>
                <w:rFonts w:cs="Arial"/>
                <w:b/>
              </w:rPr>
              <w:t>Funktionen</w:t>
            </w:r>
          </w:p>
        </w:tc>
        <w:tc>
          <w:tcPr>
            <w:tcW w:w="2129" w:type="dxa"/>
            <w:tcBorders>
              <w:top w:val="single" w:sz="12" w:space="0" w:color="auto"/>
              <w:left w:val="single" w:sz="12" w:space="0" w:color="auto"/>
            </w:tcBorders>
            <w:shd w:val="clear" w:color="auto" w:fill="D9D9D9"/>
          </w:tcPr>
          <w:p w14:paraId="09F0C650" w14:textId="77777777" w:rsidR="00DB120A" w:rsidRPr="00357A9C" w:rsidRDefault="00DB120A" w:rsidP="00000E3F">
            <w:pPr>
              <w:rPr>
                <w:rFonts w:cs="Arial"/>
                <w:sz w:val="20"/>
              </w:rPr>
            </w:pPr>
          </w:p>
        </w:tc>
        <w:tc>
          <w:tcPr>
            <w:tcW w:w="2130" w:type="dxa"/>
            <w:tcBorders>
              <w:top w:val="single" w:sz="12" w:space="0" w:color="auto"/>
            </w:tcBorders>
            <w:shd w:val="clear" w:color="auto" w:fill="D9D9D9"/>
          </w:tcPr>
          <w:p w14:paraId="74F491DF" w14:textId="77777777" w:rsidR="00DB120A" w:rsidRPr="00357A9C" w:rsidRDefault="00DB120A" w:rsidP="00000E3F">
            <w:pPr>
              <w:rPr>
                <w:rFonts w:cs="Arial"/>
                <w:sz w:val="20"/>
              </w:rPr>
            </w:pPr>
          </w:p>
        </w:tc>
        <w:tc>
          <w:tcPr>
            <w:tcW w:w="2129" w:type="dxa"/>
            <w:tcBorders>
              <w:top w:val="single" w:sz="12" w:space="0" w:color="auto"/>
            </w:tcBorders>
            <w:shd w:val="clear" w:color="auto" w:fill="D9D9D9"/>
          </w:tcPr>
          <w:p w14:paraId="658D1BA9" w14:textId="77777777" w:rsidR="00DB120A" w:rsidRPr="00357A9C" w:rsidRDefault="00DB120A" w:rsidP="00000E3F">
            <w:pPr>
              <w:rPr>
                <w:rFonts w:cs="Arial"/>
                <w:sz w:val="20"/>
              </w:rPr>
            </w:pPr>
          </w:p>
        </w:tc>
        <w:tc>
          <w:tcPr>
            <w:tcW w:w="2130" w:type="dxa"/>
            <w:tcBorders>
              <w:top w:val="single" w:sz="12" w:space="0" w:color="auto"/>
            </w:tcBorders>
            <w:shd w:val="clear" w:color="auto" w:fill="D9D9D9"/>
          </w:tcPr>
          <w:p w14:paraId="716B01C7" w14:textId="77777777" w:rsidR="00DB120A" w:rsidRPr="00357A9C" w:rsidRDefault="00DB120A" w:rsidP="00000E3F">
            <w:pPr>
              <w:rPr>
                <w:rFonts w:cs="Arial"/>
                <w:sz w:val="20"/>
              </w:rPr>
            </w:pPr>
          </w:p>
        </w:tc>
      </w:tr>
      <w:tr w:rsidR="00DB120A" w:rsidRPr="00B743B8" w14:paraId="18155EA4" w14:textId="77777777" w:rsidTr="00000E3F">
        <w:tc>
          <w:tcPr>
            <w:tcW w:w="3999" w:type="dxa"/>
            <w:gridSpan w:val="2"/>
            <w:tcBorders>
              <w:right w:val="single" w:sz="12" w:space="0" w:color="auto"/>
            </w:tcBorders>
          </w:tcPr>
          <w:p w14:paraId="1C2B7FE5" w14:textId="77777777" w:rsidR="00DB120A" w:rsidRPr="00B743B8" w:rsidRDefault="00DB120A" w:rsidP="00000E3F">
            <w:pPr>
              <w:rPr>
                <w:rFonts w:cs="Arial"/>
              </w:rPr>
            </w:pPr>
            <w:r w:rsidRPr="00B743B8">
              <w:rPr>
                <w:rFonts w:cs="Arial"/>
              </w:rPr>
              <w:t>Fachvorsitz</w:t>
            </w:r>
          </w:p>
        </w:tc>
        <w:tc>
          <w:tcPr>
            <w:tcW w:w="2129" w:type="dxa"/>
            <w:tcBorders>
              <w:left w:val="single" w:sz="12" w:space="0" w:color="auto"/>
            </w:tcBorders>
          </w:tcPr>
          <w:p w14:paraId="4BD637C7" w14:textId="77777777" w:rsidR="00DB120A" w:rsidRPr="00357A9C" w:rsidRDefault="00DB120A" w:rsidP="00000E3F">
            <w:pPr>
              <w:rPr>
                <w:rFonts w:cs="Arial"/>
                <w:sz w:val="20"/>
              </w:rPr>
            </w:pPr>
            <w:r>
              <w:rPr>
                <w:rFonts w:cs="Arial"/>
                <w:sz w:val="20"/>
              </w:rPr>
              <w:t>-</w:t>
            </w:r>
          </w:p>
        </w:tc>
        <w:tc>
          <w:tcPr>
            <w:tcW w:w="2130" w:type="dxa"/>
          </w:tcPr>
          <w:p w14:paraId="7426A0FC" w14:textId="77777777" w:rsidR="00DB120A" w:rsidRPr="00357A9C" w:rsidRDefault="00DB120A" w:rsidP="00000E3F">
            <w:pPr>
              <w:rPr>
                <w:rFonts w:cs="Arial"/>
                <w:sz w:val="20"/>
              </w:rPr>
            </w:pPr>
            <w:r>
              <w:rPr>
                <w:rFonts w:cs="Arial"/>
                <w:sz w:val="20"/>
              </w:rPr>
              <w:t>-</w:t>
            </w:r>
          </w:p>
        </w:tc>
        <w:tc>
          <w:tcPr>
            <w:tcW w:w="2129" w:type="dxa"/>
          </w:tcPr>
          <w:p w14:paraId="08FADFA2" w14:textId="77777777" w:rsidR="00DB120A" w:rsidRPr="00357A9C" w:rsidRDefault="00DB120A" w:rsidP="00000E3F">
            <w:pPr>
              <w:rPr>
                <w:rFonts w:cs="Arial"/>
                <w:sz w:val="20"/>
              </w:rPr>
            </w:pPr>
            <w:r>
              <w:rPr>
                <w:rFonts w:cs="Arial"/>
                <w:sz w:val="20"/>
              </w:rPr>
              <w:t>Frau Fonseca</w:t>
            </w:r>
          </w:p>
        </w:tc>
        <w:tc>
          <w:tcPr>
            <w:tcW w:w="2130" w:type="dxa"/>
          </w:tcPr>
          <w:p w14:paraId="1B61F58A" w14:textId="77777777" w:rsidR="00DB120A" w:rsidRPr="00357A9C" w:rsidRDefault="00DB120A" w:rsidP="00000E3F">
            <w:pPr>
              <w:rPr>
                <w:rFonts w:cs="Arial"/>
                <w:sz w:val="20"/>
              </w:rPr>
            </w:pPr>
          </w:p>
        </w:tc>
      </w:tr>
      <w:tr w:rsidR="00DB120A" w:rsidRPr="00B743B8" w14:paraId="75CE6108" w14:textId="77777777" w:rsidTr="00000E3F">
        <w:tc>
          <w:tcPr>
            <w:tcW w:w="3999" w:type="dxa"/>
            <w:gridSpan w:val="2"/>
            <w:tcBorders>
              <w:right w:val="single" w:sz="12" w:space="0" w:color="auto"/>
            </w:tcBorders>
          </w:tcPr>
          <w:p w14:paraId="06DC7334" w14:textId="77777777" w:rsidR="00DB120A" w:rsidRPr="00B743B8" w:rsidRDefault="00DB120A" w:rsidP="00000E3F">
            <w:pPr>
              <w:rPr>
                <w:rFonts w:cs="Arial"/>
              </w:rPr>
            </w:pPr>
            <w:r w:rsidRPr="00B743B8">
              <w:rPr>
                <w:rFonts w:cs="Arial"/>
              </w:rPr>
              <w:t>Stellvertreter</w:t>
            </w:r>
          </w:p>
        </w:tc>
        <w:tc>
          <w:tcPr>
            <w:tcW w:w="2129" w:type="dxa"/>
            <w:tcBorders>
              <w:left w:val="single" w:sz="12" w:space="0" w:color="auto"/>
            </w:tcBorders>
          </w:tcPr>
          <w:p w14:paraId="523C3927" w14:textId="77777777" w:rsidR="00DB120A" w:rsidRPr="00357A9C" w:rsidRDefault="00DB120A" w:rsidP="00000E3F">
            <w:pPr>
              <w:rPr>
                <w:rFonts w:cs="Arial"/>
                <w:sz w:val="20"/>
              </w:rPr>
            </w:pPr>
            <w:r>
              <w:rPr>
                <w:rFonts w:cs="Arial"/>
                <w:sz w:val="20"/>
              </w:rPr>
              <w:t>-</w:t>
            </w:r>
          </w:p>
        </w:tc>
        <w:tc>
          <w:tcPr>
            <w:tcW w:w="2130" w:type="dxa"/>
          </w:tcPr>
          <w:p w14:paraId="6B696DE6" w14:textId="77777777" w:rsidR="00DB120A" w:rsidRPr="00357A9C" w:rsidRDefault="00DB120A" w:rsidP="00000E3F">
            <w:pPr>
              <w:rPr>
                <w:rFonts w:cs="Arial"/>
                <w:sz w:val="20"/>
              </w:rPr>
            </w:pPr>
            <w:r>
              <w:rPr>
                <w:rFonts w:cs="Arial"/>
                <w:sz w:val="20"/>
              </w:rPr>
              <w:t>-</w:t>
            </w:r>
          </w:p>
        </w:tc>
        <w:tc>
          <w:tcPr>
            <w:tcW w:w="2129" w:type="dxa"/>
          </w:tcPr>
          <w:p w14:paraId="46A9FD80" w14:textId="77777777" w:rsidR="00DB120A" w:rsidRPr="00357A9C" w:rsidRDefault="00DB120A" w:rsidP="00000E3F">
            <w:pPr>
              <w:rPr>
                <w:rFonts w:cs="Arial"/>
                <w:sz w:val="20"/>
              </w:rPr>
            </w:pPr>
            <w:r>
              <w:rPr>
                <w:rFonts w:cs="Arial"/>
                <w:sz w:val="20"/>
              </w:rPr>
              <w:t>Frau Dorf</w:t>
            </w:r>
          </w:p>
        </w:tc>
        <w:tc>
          <w:tcPr>
            <w:tcW w:w="2130" w:type="dxa"/>
          </w:tcPr>
          <w:p w14:paraId="026EF58A" w14:textId="77777777" w:rsidR="00DB120A" w:rsidRPr="00357A9C" w:rsidRDefault="00DB120A" w:rsidP="00000E3F">
            <w:pPr>
              <w:rPr>
                <w:rFonts w:cs="Arial"/>
                <w:sz w:val="20"/>
              </w:rPr>
            </w:pPr>
          </w:p>
        </w:tc>
      </w:tr>
      <w:tr w:rsidR="00DB120A" w:rsidRPr="00B743B8" w14:paraId="2E8A25D8" w14:textId="77777777" w:rsidTr="00000E3F">
        <w:tc>
          <w:tcPr>
            <w:tcW w:w="3999" w:type="dxa"/>
            <w:gridSpan w:val="2"/>
            <w:vMerge w:val="restart"/>
            <w:tcBorders>
              <w:right w:val="single" w:sz="12" w:space="0" w:color="auto"/>
            </w:tcBorders>
          </w:tcPr>
          <w:p w14:paraId="096D6F11" w14:textId="77777777" w:rsidR="00DB120A" w:rsidRPr="00B743B8" w:rsidRDefault="00DB120A" w:rsidP="00000E3F">
            <w:pPr>
              <w:rPr>
                <w:rFonts w:cs="Arial"/>
              </w:rPr>
            </w:pPr>
            <w:r w:rsidRPr="00B743B8">
              <w:rPr>
                <w:rFonts w:cs="Arial"/>
              </w:rPr>
              <w:t xml:space="preserve">Sonstige Funktionen </w:t>
            </w:r>
          </w:p>
          <w:p w14:paraId="464A8CA8" w14:textId="77777777" w:rsidR="00DB120A" w:rsidRDefault="00DB120A" w:rsidP="00000E3F">
            <w:pPr>
              <w:rPr>
                <w:rFonts w:cs="Arial"/>
              </w:rPr>
            </w:pPr>
          </w:p>
          <w:p w14:paraId="3502ECB0" w14:textId="77777777" w:rsidR="00DB120A" w:rsidRDefault="00DB120A" w:rsidP="00000E3F">
            <w:pPr>
              <w:rPr>
                <w:rFonts w:cs="Arial"/>
              </w:rPr>
            </w:pPr>
          </w:p>
          <w:p w14:paraId="4C3EE5BE" w14:textId="77777777" w:rsidR="00DB120A" w:rsidRDefault="00DB120A" w:rsidP="00000E3F">
            <w:pPr>
              <w:rPr>
                <w:rFonts w:cs="Arial"/>
              </w:rPr>
            </w:pPr>
          </w:p>
          <w:p w14:paraId="240080A4" w14:textId="77777777" w:rsidR="00DB120A" w:rsidRDefault="00DB120A" w:rsidP="00000E3F">
            <w:pPr>
              <w:rPr>
                <w:rFonts w:cs="Arial"/>
              </w:rPr>
            </w:pPr>
          </w:p>
          <w:p w14:paraId="4253EC85" w14:textId="77777777" w:rsidR="00DB120A" w:rsidRDefault="00DB120A" w:rsidP="00000E3F">
            <w:pPr>
              <w:rPr>
                <w:rFonts w:cs="Arial"/>
              </w:rPr>
            </w:pPr>
          </w:p>
          <w:p w14:paraId="28A57519" w14:textId="77777777" w:rsidR="00DB120A" w:rsidRPr="00B743B8" w:rsidRDefault="00DB120A" w:rsidP="00000E3F">
            <w:pPr>
              <w:rPr>
                <w:rFonts w:cs="Arial"/>
              </w:rPr>
            </w:pPr>
          </w:p>
        </w:tc>
        <w:tc>
          <w:tcPr>
            <w:tcW w:w="2129" w:type="dxa"/>
            <w:tcBorders>
              <w:left w:val="single" w:sz="12" w:space="0" w:color="auto"/>
            </w:tcBorders>
          </w:tcPr>
          <w:p w14:paraId="6E89FE32" w14:textId="77777777" w:rsidR="00DB120A" w:rsidRDefault="00DB120A" w:rsidP="001258BB">
            <w:pPr>
              <w:rPr>
                <w:rFonts w:cs="Arial"/>
                <w:sz w:val="20"/>
              </w:rPr>
            </w:pPr>
            <w:r>
              <w:rPr>
                <w:rFonts w:cs="Arial"/>
                <w:sz w:val="20"/>
              </w:rPr>
              <w:lastRenderedPageBreak/>
              <w:t>Kontakt zur portugiesischen Botschaft/ zum Konsulat/zur Gemeinde</w:t>
            </w:r>
          </w:p>
        </w:tc>
        <w:tc>
          <w:tcPr>
            <w:tcW w:w="2130" w:type="dxa"/>
          </w:tcPr>
          <w:p w14:paraId="3EE9B442" w14:textId="77777777" w:rsidR="00DB120A" w:rsidRDefault="00DB120A" w:rsidP="00000E3F">
            <w:pPr>
              <w:rPr>
                <w:rFonts w:cs="Arial"/>
                <w:sz w:val="20"/>
              </w:rPr>
            </w:pPr>
            <w:r>
              <w:rPr>
                <w:rFonts w:cs="Arial"/>
                <w:sz w:val="20"/>
              </w:rPr>
              <w:t>-</w:t>
            </w:r>
          </w:p>
        </w:tc>
        <w:tc>
          <w:tcPr>
            <w:tcW w:w="2129" w:type="dxa"/>
          </w:tcPr>
          <w:p w14:paraId="26B517A1" w14:textId="77777777" w:rsidR="00DB120A" w:rsidRDefault="00DB120A" w:rsidP="00000E3F">
            <w:pPr>
              <w:rPr>
                <w:rFonts w:cs="Arial"/>
                <w:sz w:val="20"/>
              </w:rPr>
            </w:pPr>
            <w:r>
              <w:rPr>
                <w:rFonts w:cs="Arial"/>
                <w:sz w:val="20"/>
              </w:rPr>
              <w:t>Frau Fonseca</w:t>
            </w:r>
          </w:p>
        </w:tc>
        <w:tc>
          <w:tcPr>
            <w:tcW w:w="2130" w:type="dxa"/>
          </w:tcPr>
          <w:p w14:paraId="0C583230" w14:textId="77777777" w:rsidR="00DB120A" w:rsidRDefault="00DB120A" w:rsidP="00000E3F">
            <w:pPr>
              <w:rPr>
                <w:rFonts w:cs="Arial"/>
                <w:sz w:val="20"/>
              </w:rPr>
            </w:pPr>
          </w:p>
        </w:tc>
      </w:tr>
      <w:tr w:rsidR="00DB120A" w:rsidRPr="00B743B8" w14:paraId="39CC4C5D" w14:textId="77777777" w:rsidTr="00000E3F">
        <w:tc>
          <w:tcPr>
            <w:tcW w:w="3999" w:type="dxa"/>
            <w:gridSpan w:val="2"/>
            <w:vMerge/>
            <w:tcBorders>
              <w:right w:val="single" w:sz="12" w:space="0" w:color="auto"/>
            </w:tcBorders>
          </w:tcPr>
          <w:p w14:paraId="04DA911C" w14:textId="77777777" w:rsidR="00DB120A" w:rsidRPr="00B743B8" w:rsidRDefault="00DB120A" w:rsidP="00000E3F">
            <w:pPr>
              <w:rPr>
                <w:rFonts w:cs="Arial"/>
              </w:rPr>
            </w:pPr>
          </w:p>
        </w:tc>
        <w:tc>
          <w:tcPr>
            <w:tcW w:w="2129" w:type="dxa"/>
            <w:tcBorders>
              <w:left w:val="single" w:sz="12" w:space="0" w:color="auto"/>
            </w:tcBorders>
          </w:tcPr>
          <w:p w14:paraId="4FFD9725" w14:textId="77777777" w:rsidR="00DB120A" w:rsidRDefault="00DB120A" w:rsidP="00000E3F">
            <w:pPr>
              <w:rPr>
                <w:rFonts w:cs="Arial"/>
                <w:sz w:val="20"/>
              </w:rPr>
            </w:pPr>
            <w:r>
              <w:rPr>
                <w:rFonts w:cs="Arial"/>
                <w:sz w:val="20"/>
              </w:rPr>
              <w:t>Koordination der Vertiefungskurse</w:t>
            </w:r>
          </w:p>
        </w:tc>
        <w:tc>
          <w:tcPr>
            <w:tcW w:w="2130" w:type="dxa"/>
          </w:tcPr>
          <w:p w14:paraId="4E9C3437" w14:textId="77777777" w:rsidR="00DB120A" w:rsidRDefault="00DB120A" w:rsidP="00000E3F">
            <w:pPr>
              <w:rPr>
                <w:rFonts w:cs="Arial"/>
                <w:sz w:val="20"/>
              </w:rPr>
            </w:pPr>
            <w:r>
              <w:rPr>
                <w:rFonts w:cs="Arial"/>
                <w:sz w:val="20"/>
              </w:rPr>
              <w:t>-</w:t>
            </w:r>
          </w:p>
        </w:tc>
        <w:tc>
          <w:tcPr>
            <w:tcW w:w="2129" w:type="dxa"/>
          </w:tcPr>
          <w:p w14:paraId="598C10A6" w14:textId="77777777" w:rsidR="00DB120A" w:rsidRDefault="00DB120A" w:rsidP="00000E3F">
            <w:pPr>
              <w:rPr>
                <w:rFonts w:cs="Arial"/>
                <w:sz w:val="20"/>
              </w:rPr>
            </w:pPr>
            <w:r>
              <w:rPr>
                <w:rFonts w:cs="Arial"/>
                <w:sz w:val="20"/>
              </w:rPr>
              <w:t>Frau Pauls</w:t>
            </w:r>
          </w:p>
        </w:tc>
        <w:tc>
          <w:tcPr>
            <w:tcW w:w="2130" w:type="dxa"/>
          </w:tcPr>
          <w:p w14:paraId="6D679502" w14:textId="77777777" w:rsidR="00DB120A" w:rsidRDefault="00DB120A" w:rsidP="00000E3F">
            <w:pPr>
              <w:rPr>
                <w:rFonts w:cs="Arial"/>
                <w:sz w:val="20"/>
              </w:rPr>
            </w:pPr>
            <w:r>
              <w:rPr>
                <w:rFonts w:cs="Arial"/>
                <w:sz w:val="20"/>
              </w:rPr>
              <w:t>-</w:t>
            </w:r>
          </w:p>
        </w:tc>
      </w:tr>
      <w:tr w:rsidR="00DB120A" w:rsidRPr="00B743B8" w14:paraId="196FC2AE" w14:textId="77777777" w:rsidTr="00000E3F">
        <w:tc>
          <w:tcPr>
            <w:tcW w:w="3999" w:type="dxa"/>
            <w:gridSpan w:val="2"/>
            <w:vMerge/>
            <w:tcBorders>
              <w:right w:val="single" w:sz="12" w:space="0" w:color="auto"/>
            </w:tcBorders>
          </w:tcPr>
          <w:p w14:paraId="6D9A4F25" w14:textId="77777777" w:rsidR="00DB120A" w:rsidRPr="00B743B8" w:rsidRDefault="00DB120A" w:rsidP="00000E3F">
            <w:pPr>
              <w:rPr>
                <w:rFonts w:cs="Arial"/>
              </w:rPr>
            </w:pPr>
          </w:p>
        </w:tc>
        <w:tc>
          <w:tcPr>
            <w:tcW w:w="2129" w:type="dxa"/>
            <w:tcBorders>
              <w:left w:val="single" w:sz="12" w:space="0" w:color="auto"/>
            </w:tcBorders>
          </w:tcPr>
          <w:p w14:paraId="53DB2398" w14:textId="77777777" w:rsidR="00DB120A" w:rsidRDefault="00DB120A" w:rsidP="00000E3F">
            <w:pPr>
              <w:rPr>
                <w:rFonts w:cs="Arial"/>
                <w:sz w:val="20"/>
              </w:rPr>
            </w:pPr>
            <w:r>
              <w:rPr>
                <w:rFonts w:cs="Arial"/>
                <w:sz w:val="20"/>
              </w:rPr>
              <w:t>Organisation der Filmabende</w:t>
            </w:r>
          </w:p>
        </w:tc>
        <w:tc>
          <w:tcPr>
            <w:tcW w:w="2130" w:type="dxa"/>
          </w:tcPr>
          <w:p w14:paraId="18F16074" w14:textId="77777777" w:rsidR="00DB120A" w:rsidRDefault="00DB120A" w:rsidP="00000E3F">
            <w:pPr>
              <w:rPr>
                <w:rFonts w:cs="Arial"/>
                <w:sz w:val="20"/>
              </w:rPr>
            </w:pPr>
          </w:p>
        </w:tc>
        <w:tc>
          <w:tcPr>
            <w:tcW w:w="2129" w:type="dxa"/>
          </w:tcPr>
          <w:p w14:paraId="7F0DFAA2" w14:textId="77777777" w:rsidR="00DB120A" w:rsidRDefault="00DB120A" w:rsidP="00000E3F">
            <w:pPr>
              <w:rPr>
                <w:rFonts w:cs="Arial"/>
                <w:sz w:val="20"/>
              </w:rPr>
            </w:pPr>
            <w:r>
              <w:rPr>
                <w:rFonts w:cs="Arial"/>
                <w:sz w:val="20"/>
              </w:rPr>
              <w:t>Frau Dorf</w:t>
            </w:r>
          </w:p>
        </w:tc>
        <w:tc>
          <w:tcPr>
            <w:tcW w:w="2130" w:type="dxa"/>
          </w:tcPr>
          <w:p w14:paraId="56551768" w14:textId="77777777" w:rsidR="00DB120A" w:rsidRDefault="00DB120A" w:rsidP="00000E3F">
            <w:pPr>
              <w:rPr>
                <w:rFonts w:cs="Arial"/>
                <w:sz w:val="20"/>
              </w:rPr>
            </w:pPr>
            <w:r>
              <w:rPr>
                <w:rFonts w:cs="Arial"/>
                <w:sz w:val="20"/>
              </w:rPr>
              <w:t>-</w:t>
            </w:r>
          </w:p>
        </w:tc>
      </w:tr>
      <w:tr w:rsidR="00DB120A" w:rsidRPr="00B743B8" w14:paraId="6FF52B7E" w14:textId="77777777" w:rsidTr="007A30AD">
        <w:tc>
          <w:tcPr>
            <w:tcW w:w="3999" w:type="dxa"/>
            <w:gridSpan w:val="2"/>
            <w:vMerge/>
            <w:tcBorders>
              <w:right w:val="single" w:sz="12" w:space="0" w:color="auto"/>
            </w:tcBorders>
          </w:tcPr>
          <w:p w14:paraId="6F8C5524" w14:textId="77777777" w:rsidR="00DB120A" w:rsidRPr="00B743B8" w:rsidRDefault="00DB120A" w:rsidP="00000E3F">
            <w:pPr>
              <w:rPr>
                <w:rFonts w:cs="Arial"/>
                <w:sz w:val="14"/>
                <w:szCs w:val="14"/>
              </w:rPr>
            </w:pPr>
          </w:p>
        </w:tc>
        <w:tc>
          <w:tcPr>
            <w:tcW w:w="2129" w:type="dxa"/>
            <w:tcBorders>
              <w:left w:val="single" w:sz="12" w:space="0" w:color="auto"/>
            </w:tcBorders>
          </w:tcPr>
          <w:p w14:paraId="75AB2E4D" w14:textId="77777777" w:rsidR="00DB120A" w:rsidRPr="00357A9C" w:rsidRDefault="00DB120A" w:rsidP="00BB7277">
            <w:pPr>
              <w:rPr>
                <w:rFonts w:cs="Arial"/>
                <w:sz w:val="20"/>
              </w:rPr>
            </w:pPr>
            <w:r>
              <w:rPr>
                <w:rFonts w:cs="Arial"/>
                <w:sz w:val="20"/>
              </w:rPr>
              <w:t>Organisation des Austausches mit  Portim</w:t>
            </w:r>
            <w:r w:rsidRPr="00D95782">
              <w:rPr>
                <w:rFonts w:cs="Arial"/>
                <w:sz w:val="20"/>
              </w:rPr>
              <w:t>ã</w:t>
            </w:r>
            <w:r>
              <w:rPr>
                <w:rFonts w:cs="Arial"/>
                <w:sz w:val="20"/>
              </w:rPr>
              <w:t>o</w:t>
            </w:r>
          </w:p>
        </w:tc>
        <w:tc>
          <w:tcPr>
            <w:tcW w:w="2130" w:type="dxa"/>
          </w:tcPr>
          <w:p w14:paraId="431C334A" w14:textId="77777777" w:rsidR="00DB120A" w:rsidRPr="00357A9C" w:rsidRDefault="00DB120A" w:rsidP="00000E3F">
            <w:pPr>
              <w:rPr>
                <w:rFonts w:cs="Arial"/>
                <w:sz w:val="20"/>
              </w:rPr>
            </w:pPr>
            <w:r>
              <w:rPr>
                <w:rFonts w:cs="Arial"/>
                <w:sz w:val="20"/>
              </w:rPr>
              <w:t>kurzfristige Unterstützung notwendig durch größere Anzahl der Teilnehmer am Austausch in diesem Jahr</w:t>
            </w:r>
          </w:p>
        </w:tc>
        <w:tc>
          <w:tcPr>
            <w:tcW w:w="2129" w:type="dxa"/>
          </w:tcPr>
          <w:p w14:paraId="2BE86657" w14:textId="77777777" w:rsidR="00DB120A" w:rsidRPr="00357A9C" w:rsidRDefault="00DB120A" w:rsidP="00000E3F">
            <w:pPr>
              <w:rPr>
                <w:rFonts w:cs="Arial"/>
                <w:sz w:val="20"/>
              </w:rPr>
            </w:pPr>
            <w:r>
              <w:rPr>
                <w:rFonts w:cs="Arial"/>
                <w:sz w:val="20"/>
              </w:rPr>
              <w:t>Frau Dorf</w:t>
            </w:r>
          </w:p>
        </w:tc>
        <w:tc>
          <w:tcPr>
            <w:tcW w:w="2130" w:type="dxa"/>
          </w:tcPr>
          <w:p w14:paraId="0DAAE3E3" w14:textId="77777777" w:rsidR="00DB120A" w:rsidRPr="00357A9C" w:rsidRDefault="00DB120A" w:rsidP="00000E3F">
            <w:pPr>
              <w:rPr>
                <w:rFonts w:cs="Arial"/>
                <w:sz w:val="20"/>
              </w:rPr>
            </w:pPr>
            <w:r>
              <w:rPr>
                <w:rFonts w:cs="Arial"/>
                <w:sz w:val="20"/>
              </w:rPr>
              <w:t>-</w:t>
            </w:r>
          </w:p>
        </w:tc>
      </w:tr>
      <w:tr w:rsidR="00DB120A" w:rsidRPr="00B743B8" w14:paraId="2265C6A0" w14:textId="77777777" w:rsidTr="005E3900">
        <w:tc>
          <w:tcPr>
            <w:tcW w:w="3999" w:type="dxa"/>
            <w:gridSpan w:val="2"/>
            <w:vMerge/>
            <w:tcBorders>
              <w:right w:val="single" w:sz="12" w:space="0" w:color="auto"/>
            </w:tcBorders>
          </w:tcPr>
          <w:p w14:paraId="2B926B2C" w14:textId="77777777" w:rsidR="00DB120A" w:rsidRPr="00B743B8" w:rsidRDefault="00DB120A" w:rsidP="00000E3F">
            <w:pPr>
              <w:rPr>
                <w:rFonts w:cs="Arial"/>
              </w:rPr>
            </w:pPr>
          </w:p>
        </w:tc>
        <w:tc>
          <w:tcPr>
            <w:tcW w:w="2129" w:type="dxa"/>
            <w:tcBorders>
              <w:left w:val="single" w:sz="12" w:space="0" w:color="auto"/>
            </w:tcBorders>
          </w:tcPr>
          <w:p w14:paraId="2B264E21" w14:textId="77777777" w:rsidR="00DB120A" w:rsidRPr="00357A9C" w:rsidRDefault="00DB120A" w:rsidP="001258BB">
            <w:pPr>
              <w:rPr>
                <w:rFonts w:cs="Arial"/>
                <w:sz w:val="20"/>
              </w:rPr>
            </w:pPr>
            <w:r>
              <w:rPr>
                <w:rFonts w:cs="Arial"/>
                <w:sz w:val="20"/>
              </w:rPr>
              <w:t>Organisation des Austausches mit  Almada</w:t>
            </w:r>
          </w:p>
        </w:tc>
        <w:tc>
          <w:tcPr>
            <w:tcW w:w="2130" w:type="dxa"/>
          </w:tcPr>
          <w:p w14:paraId="779004FA" w14:textId="77777777" w:rsidR="00DB120A" w:rsidRDefault="00DB120A" w:rsidP="00000E3F">
            <w:pPr>
              <w:rPr>
                <w:rFonts w:cs="Arial"/>
                <w:sz w:val="20"/>
              </w:rPr>
            </w:pPr>
            <w:r>
              <w:rPr>
                <w:rFonts w:cs="Arial"/>
                <w:sz w:val="20"/>
              </w:rPr>
              <w:t>-</w:t>
            </w:r>
          </w:p>
        </w:tc>
        <w:tc>
          <w:tcPr>
            <w:tcW w:w="2129" w:type="dxa"/>
          </w:tcPr>
          <w:p w14:paraId="6B1BE57A" w14:textId="77777777" w:rsidR="00DB120A" w:rsidRDefault="00DB120A" w:rsidP="00000E3F">
            <w:pPr>
              <w:rPr>
                <w:rFonts w:cs="Arial"/>
                <w:sz w:val="20"/>
              </w:rPr>
            </w:pPr>
            <w:r>
              <w:rPr>
                <w:rFonts w:cs="Arial"/>
                <w:sz w:val="20"/>
              </w:rPr>
              <w:t>Frau Santos</w:t>
            </w:r>
          </w:p>
        </w:tc>
        <w:tc>
          <w:tcPr>
            <w:tcW w:w="2130" w:type="dxa"/>
          </w:tcPr>
          <w:p w14:paraId="283F6080" w14:textId="77777777" w:rsidR="00DB120A" w:rsidRDefault="00DB120A" w:rsidP="00000E3F">
            <w:pPr>
              <w:rPr>
                <w:rFonts w:cs="Arial"/>
                <w:sz w:val="20"/>
              </w:rPr>
            </w:pPr>
            <w:r>
              <w:rPr>
                <w:rFonts w:cs="Arial"/>
                <w:sz w:val="20"/>
              </w:rPr>
              <w:t>-</w:t>
            </w:r>
          </w:p>
        </w:tc>
      </w:tr>
      <w:tr w:rsidR="00DB120A" w:rsidRPr="00B743B8" w14:paraId="0346A33D" w14:textId="77777777" w:rsidTr="005E3900">
        <w:tc>
          <w:tcPr>
            <w:tcW w:w="3999" w:type="dxa"/>
            <w:gridSpan w:val="2"/>
            <w:vMerge/>
            <w:tcBorders>
              <w:right w:val="single" w:sz="12" w:space="0" w:color="auto"/>
            </w:tcBorders>
          </w:tcPr>
          <w:p w14:paraId="35819D7A" w14:textId="77777777" w:rsidR="00DB120A" w:rsidRPr="00B743B8" w:rsidRDefault="00DB120A" w:rsidP="00000E3F">
            <w:pPr>
              <w:rPr>
                <w:rFonts w:cs="Arial"/>
              </w:rPr>
            </w:pPr>
          </w:p>
        </w:tc>
        <w:tc>
          <w:tcPr>
            <w:tcW w:w="2129" w:type="dxa"/>
            <w:tcBorders>
              <w:left w:val="single" w:sz="12" w:space="0" w:color="auto"/>
            </w:tcBorders>
          </w:tcPr>
          <w:p w14:paraId="48831162" w14:textId="77777777" w:rsidR="00DB120A" w:rsidRPr="00357A9C" w:rsidRDefault="00DB120A" w:rsidP="001258BB">
            <w:pPr>
              <w:rPr>
                <w:rFonts w:cs="Arial"/>
                <w:sz w:val="20"/>
              </w:rPr>
            </w:pPr>
            <w:r>
              <w:rPr>
                <w:rFonts w:cs="Arial"/>
                <w:sz w:val="20"/>
              </w:rPr>
              <w:t>Organisation des Austausches mit  S</w:t>
            </w:r>
            <w:r w:rsidRPr="00D95782">
              <w:rPr>
                <w:rFonts w:cs="Arial"/>
                <w:sz w:val="20"/>
              </w:rPr>
              <w:t>ã</w:t>
            </w:r>
            <w:r>
              <w:rPr>
                <w:rFonts w:cs="Arial"/>
                <w:sz w:val="20"/>
              </w:rPr>
              <w:t>o Paulo</w:t>
            </w:r>
          </w:p>
        </w:tc>
        <w:tc>
          <w:tcPr>
            <w:tcW w:w="2130" w:type="dxa"/>
          </w:tcPr>
          <w:p w14:paraId="673EC20D" w14:textId="77777777" w:rsidR="00DB120A" w:rsidRDefault="00DB120A" w:rsidP="00000E3F">
            <w:pPr>
              <w:rPr>
                <w:rFonts w:cs="Arial"/>
                <w:sz w:val="20"/>
              </w:rPr>
            </w:pPr>
            <w:r>
              <w:rPr>
                <w:rFonts w:cs="Arial"/>
                <w:sz w:val="20"/>
              </w:rPr>
              <w:t xml:space="preserve">- </w:t>
            </w:r>
          </w:p>
        </w:tc>
        <w:tc>
          <w:tcPr>
            <w:tcW w:w="2129" w:type="dxa"/>
          </w:tcPr>
          <w:p w14:paraId="6DA76AAD" w14:textId="77777777" w:rsidR="00DB120A" w:rsidRDefault="00DB120A" w:rsidP="00000E3F">
            <w:pPr>
              <w:rPr>
                <w:rFonts w:cs="Arial"/>
                <w:sz w:val="20"/>
              </w:rPr>
            </w:pPr>
            <w:r>
              <w:rPr>
                <w:rFonts w:cs="Arial"/>
                <w:sz w:val="20"/>
              </w:rPr>
              <w:t>Frau Pauls</w:t>
            </w:r>
          </w:p>
        </w:tc>
        <w:tc>
          <w:tcPr>
            <w:tcW w:w="2130" w:type="dxa"/>
          </w:tcPr>
          <w:p w14:paraId="4AB455A6" w14:textId="77777777" w:rsidR="00DB120A" w:rsidRDefault="00DB120A" w:rsidP="00000E3F">
            <w:pPr>
              <w:rPr>
                <w:rFonts w:cs="Arial"/>
                <w:sz w:val="20"/>
              </w:rPr>
            </w:pPr>
            <w:r>
              <w:rPr>
                <w:rFonts w:cs="Arial"/>
                <w:sz w:val="20"/>
              </w:rPr>
              <w:t>-</w:t>
            </w:r>
          </w:p>
        </w:tc>
      </w:tr>
      <w:tr w:rsidR="00DB120A" w:rsidRPr="00B743B8" w14:paraId="53447DDD" w14:textId="77777777" w:rsidTr="005E3900">
        <w:tc>
          <w:tcPr>
            <w:tcW w:w="3999" w:type="dxa"/>
            <w:gridSpan w:val="2"/>
            <w:vMerge/>
            <w:tcBorders>
              <w:right w:val="single" w:sz="12" w:space="0" w:color="auto"/>
            </w:tcBorders>
          </w:tcPr>
          <w:p w14:paraId="47F11E25" w14:textId="77777777" w:rsidR="00DB120A" w:rsidRPr="00B743B8" w:rsidRDefault="00DB120A" w:rsidP="00000E3F">
            <w:pPr>
              <w:rPr>
                <w:rFonts w:cs="Arial"/>
              </w:rPr>
            </w:pPr>
          </w:p>
        </w:tc>
        <w:tc>
          <w:tcPr>
            <w:tcW w:w="2129" w:type="dxa"/>
            <w:tcBorders>
              <w:left w:val="single" w:sz="12" w:space="0" w:color="auto"/>
            </w:tcBorders>
          </w:tcPr>
          <w:p w14:paraId="081E5A1F" w14:textId="77777777" w:rsidR="00DB120A" w:rsidRDefault="00DB120A" w:rsidP="004C4483">
            <w:pPr>
              <w:rPr>
                <w:rFonts w:cs="Arial"/>
                <w:sz w:val="20"/>
              </w:rPr>
            </w:pPr>
            <w:r>
              <w:rPr>
                <w:rFonts w:cs="Arial"/>
                <w:sz w:val="20"/>
              </w:rPr>
              <w:t>Planung der mündlichen Prüfungen</w:t>
            </w:r>
          </w:p>
        </w:tc>
        <w:tc>
          <w:tcPr>
            <w:tcW w:w="2130" w:type="dxa"/>
          </w:tcPr>
          <w:p w14:paraId="0F74183A" w14:textId="77777777" w:rsidR="00DB120A" w:rsidRDefault="00DB120A" w:rsidP="00000E3F">
            <w:pPr>
              <w:rPr>
                <w:rFonts w:cs="Arial"/>
                <w:sz w:val="20"/>
              </w:rPr>
            </w:pPr>
            <w:r>
              <w:rPr>
                <w:rFonts w:cs="Arial"/>
                <w:sz w:val="20"/>
              </w:rPr>
              <w:t>-</w:t>
            </w:r>
          </w:p>
        </w:tc>
        <w:tc>
          <w:tcPr>
            <w:tcW w:w="2129" w:type="dxa"/>
          </w:tcPr>
          <w:p w14:paraId="73D22F0D" w14:textId="77777777" w:rsidR="00DB120A" w:rsidRDefault="00DB120A" w:rsidP="00000E3F">
            <w:pPr>
              <w:rPr>
                <w:rFonts w:cs="Arial"/>
                <w:sz w:val="20"/>
              </w:rPr>
            </w:pPr>
            <w:r>
              <w:rPr>
                <w:rFonts w:cs="Arial"/>
                <w:sz w:val="20"/>
              </w:rPr>
              <w:t>Frau Santos</w:t>
            </w:r>
          </w:p>
        </w:tc>
        <w:tc>
          <w:tcPr>
            <w:tcW w:w="2130" w:type="dxa"/>
          </w:tcPr>
          <w:p w14:paraId="6163F896" w14:textId="77777777" w:rsidR="00DB120A" w:rsidRDefault="00DB120A" w:rsidP="001258BB">
            <w:pPr>
              <w:rPr>
                <w:rFonts w:cs="Arial"/>
                <w:sz w:val="20"/>
              </w:rPr>
            </w:pPr>
            <w:r>
              <w:rPr>
                <w:rFonts w:cs="Arial"/>
                <w:sz w:val="20"/>
              </w:rPr>
              <w:t>jeweils zu Beginn eines Schuljahres</w:t>
            </w:r>
          </w:p>
        </w:tc>
      </w:tr>
      <w:tr w:rsidR="00DB120A" w:rsidRPr="00B743B8" w14:paraId="6E19C8FC" w14:textId="77777777" w:rsidTr="007A30AD">
        <w:tc>
          <w:tcPr>
            <w:tcW w:w="3999" w:type="dxa"/>
            <w:gridSpan w:val="2"/>
            <w:vMerge/>
            <w:tcBorders>
              <w:bottom w:val="single" w:sz="12" w:space="0" w:color="auto"/>
              <w:right w:val="single" w:sz="12" w:space="0" w:color="auto"/>
            </w:tcBorders>
          </w:tcPr>
          <w:p w14:paraId="059D6C4B" w14:textId="77777777" w:rsidR="00DB120A" w:rsidRPr="00B743B8" w:rsidRDefault="00DB120A" w:rsidP="00000E3F">
            <w:pPr>
              <w:rPr>
                <w:rFonts w:cs="Arial"/>
              </w:rPr>
            </w:pPr>
          </w:p>
        </w:tc>
        <w:tc>
          <w:tcPr>
            <w:tcW w:w="2129" w:type="dxa"/>
            <w:tcBorders>
              <w:left w:val="single" w:sz="12" w:space="0" w:color="auto"/>
              <w:bottom w:val="single" w:sz="12" w:space="0" w:color="auto"/>
            </w:tcBorders>
          </w:tcPr>
          <w:p w14:paraId="03502708" w14:textId="77777777" w:rsidR="00DB120A" w:rsidRDefault="00DB120A" w:rsidP="00000E3F">
            <w:pPr>
              <w:rPr>
                <w:rFonts w:cs="Arial"/>
                <w:sz w:val="20"/>
              </w:rPr>
            </w:pPr>
            <w:r>
              <w:rPr>
                <w:rFonts w:cs="Arial"/>
                <w:sz w:val="20"/>
              </w:rPr>
              <w:t>Organisation der Sprachzertifikate</w:t>
            </w:r>
          </w:p>
        </w:tc>
        <w:tc>
          <w:tcPr>
            <w:tcW w:w="2130" w:type="dxa"/>
            <w:tcBorders>
              <w:bottom w:val="single" w:sz="12" w:space="0" w:color="auto"/>
            </w:tcBorders>
          </w:tcPr>
          <w:p w14:paraId="34F610B5" w14:textId="77777777" w:rsidR="00DB120A" w:rsidRDefault="00DB120A" w:rsidP="00000E3F">
            <w:pPr>
              <w:rPr>
                <w:rFonts w:cs="Arial"/>
                <w:sz w:val="20"/>
              </w:rPr>
            </w:pPr>
            <w:r>
              <w:rPr>
                <w:rFonts w:cs="Arial"/>
                <w:sz w:val="20"/>
              </w:rPr>
              <w:t>mehr Werbung für die Kurse notwendig</w:t>
            </w:r>
          </w:p>
        </w:tc>
        <w:tc>
          <w:tcPr>
            <w:tcW w:w="2129" w:type="dxa"/>
            <w:tcBorders>
              <w:bottom w:val="single" w:sz="12" w:space="0" w:color="auto"/>
            </w:tcBorders>
          </w:tcPr>
          <w:p w14:paraId="5EEBCF70" w14:textId="77777777" w:rsidR="00DB120A" w:rsidRDefault="00DB120A" w:rsidP="00000E3F">
            <w:pPr>
              <w:rPr>
                <w:rFonts w:cs="Arial"/>
                <w:sz w:val="20"/>
              </w:rPr>
            </w:pPr>
            <w:r>
              <w:rPr>
                <w:rFonts w:cs="Arial"/>
                <w:sz w:val="20"/>
              </w:rPr>
              <w:t>Frau Fonseca</w:t>
            </w:r>
          </w:p>
        </w:tc>
        <w:tc>
          <w:tcPr>
            <w:tcW w:w="2130" w:type="dxa"/>
            <w:tcBorders>
              <w:bottom w:val="single" w:sz="12" w:space="0" w:color="auto"/>
            </w:tcBorders>
          </w:tcPr>
          <w:p w14:paraId="1781EACF" w14:textId="77777777" w:rsidR="00DB120A" w:rsidRDefault="00DB120A" w:rsidP="007A30AD">
            <w:pPr>
              <w:rPr>
                <w:rFonts w:cs="Arial"/>
                <w:sz w:val="20"/>
              </w:rPr>
            </w:pPr>
            <w:r>
              <w:rPr>
                <w:rFonts w:cs="Arial"/>
                <w:sz w:val="20"/>
              </w:rPr>
              <w:t>-</w:t>
            </w:r>
          </w:p>
        </w:tc>
      </w:tr>
      <w:tr w:rsidR="00DB120A" w:rsidRPr="00B743B8" w14:paraId="0A4C5837" w14:textId="77777777" w:rsidTr="007A30AD">
        <w:tc>
          <w:tcPr>
            <w:tcW w:w="3999" w:type="dxa"/>
            <w:gridSpan w:val="2"/>
            <w:tcBorders>
              <w:top w:val="single" w:sz="12" w:space="0" w:color="auto"/>
              <w:right w:val="single" w:sz="12" w:space="0" w:color="auto"/>
            </w:tcBorders>
            <w:shd w:val="clear" w:color="auto" w:fill="D9D9D9"/>
          </w:tcPr>
          <w:p w14:paraId="6E4057D1" w14:textId="77777777" w:rsidR="00DB120A" w:rsidRPr="00B743B8" w:rsidRDefault="00DB120A" w:rsidP="00000E3F">
            <w:pPr>
              <w:rPr>
                <w:rFonts w:cs="Arial"/>
                <w:b/>
              </w:rPr>
            </w:pPr>
            <w:r w:rsidRPr="00B743B8">
              <w:rPr>
                <w:rFonts w:cs="Arial"/>
                <w:b/>
              </w:rPr>
              <w:t>Ressourcen</w:t>
            </w:r>
          </w:p>
        </w:tc>
        <w:tc>
          <w:tcPr>
            <w:tcW w:w="2129" w:type="dxa"/>
            <w:tcBorders>
              <w:top w:val="single" w:sz="12" w:space="0" w:color="auto"/>
              <w:left w:val="single" w:sz="12" w:space="0" w:color="auto"/>
            </w:tcBorders>
            <w:shd w:val="clear" w:color="auto" w:fill="D9D9D9"/>
          </w:tcPr>
          <w:p w14:paraId="3575D8E6" w14:textId="77777777" w:rsidR="00DB120A" w:rsidRPr="00357A9C" w:rsidRDefault="00DB120A" w:rsidP="00000E3F">
            <w:pPr>
              <w:rPr>
                <w:rFonts w:cs="Arial"/>
                <w:sz w:val="20"/>
              </w:rPr>
            </w:pPr>
          </w:p>
        </w:tc>
        <w:tc>
          <w:tcPr>
            <w:tcW w:w="2130" w:type="dxa"/>
            <w:tcBorders>
              <w:top w:val="single" w:sz="12" w:space="0" w:color="auto"/>
            </w:tcBorders>
            <w:shd w:val="clear" w:color="auto" w:fill="D9D9D9"/>
          </w:tcPr>
          <w:p w14:paraId="050EBFA8" w14:textId="77777777" w:rsidR="00DB120A" w:rsidRPr="00357A9C" w:rsidRDefault="00DB120A" w:rsidP="00000E3F">
            <w:pPr>
              <w:rPr>
                <w:rFonts w:cs="Arial"/>
                <w:sz w:val="20"/>
              </w:rPr>
            </w:pPr>
          </w:p>
        </w:tc>
        <w:tc>
          <w:tcPr>
            <w:tcW w:w="2129" w:type="dxa"/>
            <w:tcBorders>
              <w:top w:val="single" w:sz="12" w:space="0" w:color="auto"/>
            </w:tcBorders>
            <w:shd w:val="clear" w:color="auto" w:fill="D9D9D9"/>
          </w:tcPr>
          <w:p w14:paraId="21DB4A2E" w14:textId="77777777" w:rsidR="00DB120A" w:rsidRPr="00357A9C" w:rsidRDefault="00DB120A" w:rsidP="00000E3F">
            <w:pPr>
              <w:rPr>
                <w:rFonts w:cs="Arial"/>
                <w:sz w:val="20"/>
              </w:rPr>
            </w:pPr>
          </w:p>
        </w:tc>
        <w:tc>
          <w:tcPr>
            <w:tcW w:w="2130" w:type="dxa"/>
            <w:tcBorders>
              <w:top w:val="single" w:sz="12" w:space="0" w:color="auto"/>
            </w:tcBorders>
            <w:shd w:val="clear" w:color="auto" w:fill="D9D9D9"/>
          </w:tcPr>
          <w:p w14:paraId="74B97863" w14:textId="77777777" w:rsidR="00DB120A" w:rsidRPr="00357A9C" w:rsidRDefault="00DB120A" w:rsidP="00000E3F">
            <w:pPr>
              <w:rPr>
                <w:rFonts w:cs="Arial"/>
                <w:sz w:val="20"/>
              </w:rPr>
            </w:pPr>
          </w:p>
        </w:tc>
      </w:tr>
      <w:tr w:rsidR="00DB120A" w:rsidRPr="00B743B8" w14:paraId="4DED11C6" w14:textId="77777777" w:rsidTr="00000E3F">
        <w:tc>
          <w:tcPr>
            <w:tcW w:w="1191" w:type="dxa"/>
            <w:vMerge w:val="restart"/>
          </w:tcPr>
          <w:p w14:paraId="2DE0FF56" w14:textId="77777777" w:rsidR="00DB120A" w:rsidRPr="00B743B8" w:rsidRDefault="00DB120A" w:rsidP="00000E3F">
            <w:pPr>
              <w:rPr>
                <w:rFonts w:cs="Arial"/>
              </w:rPr>
            </w:pPr>
            <w:r w:rsidRPr="00B743B8">
              <w:rPr>
                <w:rFonts w:cs="Arial"/>
              </w:rPr>
              <w:t>personell</w:t>
            </w:r>
          </w:p>
        </w:tc>
        <w:tc>
          <w:tcPr>
            <w:tcW w:w="2808" w:type="dxa"/>
            <w:tcBorders>
              <w:right w:val="single" w:sz="12" w:space="0" w:color="auto"/>
            </w:tcBorders>
          </w:tcPr>
          <w:p w14:paraId="2BB0596A" w14:textId="77777777" w:rsidR="00DB120A" w:rsidRPr="00B743B8" w:rsidRDefault="00DB120A" w:rsidP="00000E3F">
            <w:pPr>
              <w:rPr>
                <w:rFonts w:cs="Arial"/>
              </w:rPr>
            </w:pPr>
            <w:r>
              <w:rPr>
                <w:rFonts w:cs="Arial"/>
              </w:rPr>
              <w:t>Fachlehrer</w:t>
            </w:r>
            <w:r w:rsidRPr="00B743B8">
              <w:rPr>
                <w:rFonts w:cs="Arial"/>
              </w:rPr>
              <w:t>in</w:t>
            </w:r>
            <w:r>
              <w:rPr>
                <w:rFonts w:cs="Arial"/>
              </w:rPr>
              <w:t>nen und Fachlehrer</w:t>
            </w:r>
          </w:p>
        </w:tc>
        <w:tc>
          <w:tcPr>
            <w:tcW w:w="2129" w:type="dxa"/>
            <w:tcBorders>
              <w:left w:val="single" w:sz="12" w:space="0" w:color="auto"/>
            </w:tcBorders>
          </w:tcPr>
          <w:p w14:paraId="276302D0" w14:textId="77777777" w:rsidR="00DB120A" w:rsidRPr="00357A9C" w:rsidRDefault="00DB120A" w:rsidP="00000E3F">
            <w:pPr>
              <w:rPr>
                <w:rFonts w:cs="Arial"/>
                <w:sz w:val="20"/>
              </w:rPr>
            </w:pPr>
            <w:r>
              <w:rPr>
                <w:rFonts w:cs="Arial"/>
                <w:sz w:val="20"/>
              </w:rPr>
              <w:t>4</w:t>
            </w:r>
          </w:p>
        </w:tc>
        <w:tc>
          <w:tcPr>
            <w:tcW w:w="2130" w:type="dxa"/>
          </w:tcPr>
          <w:p w14:paraId="1C6FAE18" w14:textId="77777777" w:rsidR="00DB120A" w:rsidRPr="00357A9C" w:rsidRDefault="00DB120A" w:rsidP="00000E3F">
            <w:pPr>
              <w:rPr>
                <w:rFonts w:cs="Arial"/>
                <w:sz w:val="20"/>
              </w:rPr>
            </w:pPr>
            <w:r>
              <w:rPr>
                <w:rFonts w:cs="Arial"/>
                <w:sz w:val="20"/>
              </w:rPr>
              <w:t>ausreichende Größe der Fachschaft</w:t>
            </w:r>
          </w:p>
        </w:tc>
        <w:tc>
          <w:tcPr>
            <w:tcW w:w="2129" w:type="dxa"/>
          </w:tcPr>
          <w:p w14:paraId="0376A1F8" w14:textId="77777777" w:rsidR="00DB120A" w:rsidRPr="00357A9C" w:rsidRDefault="00DB120A" w:rsidP="00000E3F">
            <w:pPr>
              <w:rPr>
                <w:rFonts w:cs="Arial"/>
                <w:sz w:val="20"/>
              </w:rPr>
            </w:pPr>
            <w:r>
              <w:rPr>
                <w:rFonts w:cs="Arial"/>
                <w:sz w:val="20"/>
              </w:rPr>
              <w:t>-</w:t>
            </w:r>
          </w:p>
        </w:tc>
        <w:tc>
          <w:tcPr>
            <w:tcW w:w="2130" w:type="dxa"/>
          </w:tcPr>
          <w:p w14:paraId="79305300" w14:textId="77777777" w:rsidR="00DB120A" w:rsidRPr="00357A9C" w:rsidRDefault="00DB120A" w:rsidP="00000E3F">
            <w:pPr>
              <w:rPr>
                <w:rFonts w:cs="Arial"/>
                <w:sz w:val="20"/>
              </w:rPr>
            </w:pPr>
            <w:r>
              <w:rPr>
                <w:rFonts w:cs="Arial"/>
                <w:sz w:val="20"/>
              </w:rPr>
              <w:t>-</w:t>
            </w:r>
          </w:p>
        </w:tc>
      </w:tr>
      <w:tr w:rsidR="00DB120A" w:rsidRPr="00B743B8" w14:paraId="4896EDEA" w14:textId="77777777" w:rsidTr="00000E3F">
        <w:tc>
          <w:tcPr>
            <w:tcW w:w="1191" w:type="dxa"/>
            <w:vMerge/>
          </w:tcPr>
          <w:p w14:paraId="1ACFACA1" w14:textId="77777777" w:rsidR="00DB120A" w:rsidRPr="00B743B8" w:rsidRDefault="00DB120A" w:rsidP="00000E3F">
            <w:pPr>
              <w:rPr>
                <w:rFonts w:cs="Arial"/>
              </w:rPr>
            </w:pPr>
          </w:p>
        </w:tc>
        <w:tc>
          <w:tcPr>
            <w:tcW w:w="2808" w:type="dxa"/>
            <w:tcBorders>
              <w:right w:val="single" w:sz="12" w:space="0" w:color="auto"/>
            </w:tcBorders>
          </w:tcPr>
          <w:p w14:paraId="2C1E4BD8" w14:textId="77777777" w:rsidR="00DB120A" w:rsidRPr="00B743B8" w:rsidRDefault="00DB120A" w:rsidP="00000E3F">
            <w:pPr>
              <w:rPr>
                <w:rFonts w:cs="Arial"/>
              </w:rPr>
            </w:pPr>
            <w:r w:rsidRPr="00B743B8">
              <w:rPr>
                <w:rFonts w:cs="Arial"/>
              </w:rPr>
              <w:t>Lerngruppen</w:t>
            </w:r>
            <w:r>
              <w:rPr>
                <w:rFonts w:cs="Arial"/>
              </w:rPr>
              <w:t xml:space="preserve"> (SII)</w:t>
            </w:r>
          </w:p>
        </w:tc>
        <w:tc>
          <w:tcPr>
            <w:tcW w:w="2129" w:type="dxa"/>
            <w:tcBorders>
              <w:left w:val="single" w:sz="12" w:space="0" w:color="auto"/>
            </w:tcBorders>
          </w:tcPr>
          <w:p w14:paraId="21506F84" w14:textId="77777777" w:rsidR="00DB120A" w:rsidRPr="00CB2AF8" w:rsidRDefault="00DB120A" w:rsidP="00000E3F">
            <w:pPr>
              <w:rPr>
                <w:rFonts w:cs="Arial"/>
                <w:sz w:val="20"/>
                <w:lang w:val="pt-BR"/>
              </w:rPr>
            </w:pPr>
            <w:r w:rsidRPr="00CB2AF8">
              <w:rPr>
                <w:rFonts w:cs="Arial"/>
                <w:sz w:val="20"/>
                <w:lang w:val="pt-BR"/>
              </w:rPr>
              <w:t xml:space="preserve">EF (f): </w:t>
            </w:r>
            <w:r w:rsidRPr="00CB2AF8">
              <w:rPr>
                <w:rFonts w:cs="Arial"/>
                <w:sz w:val="20"/>
                <w:lang w:val="pt-BR"/>
              </w:rPr>
              <w:tab/>
            </w:r>
            <w:r w:rsidRPr="00CB2AF8">
              <w:rPr>
                <w:rFonts w:cs="Arial"/>
                <w:sz w:val="20"/>
                <w:lang w:val="pt-BR"/>
              </w:rPr>
              <w:tab/>
              <w:t>1</w:t>
            </w:r>
          </w:p>
          <w:p w14:paraId="25D2F0D3" w14:textId="77777777" w:rsidR="00DB120A" w:rsidRPr="00CB2AF8" w:rsidRDefault="00DB120A" w:rsidP="00000E3F">
            <w:pPr>
              <w:rPr>
                <w:rFonts w:cs="Arial"/>
                <w:sz w:val="20"/>
                <w:lang w:val="pt-BR"/>
              </w:rPr>
            </w:pPr>
            <w:r w:rsidRPr="00CB2AF8">
              <w:rPr>
                <w:rFonts w:cs="Arial"/>
                <w:sz w:val="20"/>
                <w:lang w:val="pt-BR"/>
              </w:rPr>
              <w:t>QF GK (f):</w:t>
            </w:r>
            <w:r w:rsidRPr="00CB2AF8">
              <w:rPr>
                <w:rFonts w:cs="Arial"/>
                <w:sz w:val="20"/>
                <w:lang w:val="pt-BR"/>
              </w:rPr>
              <w:tab/>
              <w:t>2</w:t>
            </w:r>
          </w:p>
          <w:p w14:paraId="286D8846" w14:textId="77777777" w:rsidR="00DB120A" w:rsidRPr="00CB2AF8" w:rsidRDefault="00DB120A" w:rsidP="00000E3F">
            <w:pPr>
              <w:rPr>
                <w:rFonts w:cs="Arial"/>
                <w:sz w:val="20"/>
                <w:lang w:val="pt-BR"/>
              </w:rPr>
            </w:pPr>
            <w:r w:rsidRPr="00CB2AF8">
              <w:rPr>
                <w:rFonts w:cs="Arial"/>
                <w:sz w:val="20"/>
                <w:lang w:val="pt-BR"/>
              </w:rPr>
              <w:t>EF (n):</w:t>
            </w:r>
            <w:r w:rsidRPr="00CB2AF8">
              <w:rPr>
                <w:rFonts w:cs="Arial"/>
                <w:sz w:val="20"/>
                <w:lang w:val="pt-BR"/>
              </w:rPr>
              <w:tab/>
            </w:r>
            <w:r w:rsidRPr="00CB2AF8">
              <w:rPr>
                <w:rFonts w:cs="Arial"/>
                <w:sz w:val="20"/>
                <w:lang w:val="pt-BR"/>
              </w:rPr>
              <w:tab/>
              <w:t>2</w:t>
            </w:r>
          </w:p>
          <w:p w14:paraId="0D11B30F" w14:textId="77777777" w:rsidR="00DB120A" w:rsidRPr="00CB2AF8" w:rsidRDefault="00DB120A" w:rsidP="00000E3F">
            <w:pPr>
              <w:rPr>
                <w:rFonts w:cs="Arial"/>
                <w:sz w:val="20"/>
                <w:lang w:val="pt-BR"/>
              </w:rPr>
            </w:pPr>
            <w:r w:rsidRPr="00CB2AF8">
              <w:rPr>
                <w:rFonts w:cs="Arial"/>
                <w:sz w:val="20"/>
                <w:lang w:val="pt-BR"/>
              </w:rPr>
              <w:t>QF GK(n):</w:t>
            </w:r>
            <w:r w:rsidRPr="00CB2AF8">
              <w:rPr>
                <w:rFonts w:cs="Arial"/>
                <w:sz w:val="20"/>
                <w:lang w:val="pt-BR"/>
              </w:rPr>
              <w:tab/>
              <w:t>4</w:t>
            </w:r>
          </w:p>
          <w:p w14:paraId="7B0F00D1" w14:textId="77777777" w:rsidR="00DB120A" w:rsidRPr="00357A9C" w:rsidRDefault="00DB120A" w:rsidP="00000E3F">
            <w:pPr>
              <w:rPr>
                <w:rFonts w:cs="Arial"/>
                <w:sz w:val="20"/>
              </w:rPr>
            </w:pPr>
            <w:r>
              <w:rPr>
                <w:rFonts w:cs="Arial"/>
                <w:sz w:val="20"/>
              </w:rPr>
              <w:t xml:space="preserve">Gesamt:  </w:t>
            </w:r>
            <w:r>
              <w:rPr>
                <w:rFonts w:cs="Arial"/>
                <w:sz w:val="20"/>
              </w:rPr>
              <w:tab/>
              <w:t>9</w:t>
            </w:r>
          </w:p>
        </w:tc>
        <w:tc>
          <w:tcPr>
            <w:tcW w:w="2130" w:type="dxa"/>
          </w:tcPr>
          <w:p w14:paraId="099F3EE0" w14:textId="77777777" w:rsidR="00DB120A" w:rsidRPr="00357A9C" w:rsidRDefault="00DB120A" w:rsidP="00390570">
            <w:pPr>
              <w:rPr>
                <w:rFonts w:cs="Arial"/>
                <w:sz w:val="20"/>
              </w:rPr>
            </w:pPr>
            <w:r>
              <w:rPr>
                <w:rFonts w:cs="Arial"/>
                <w:sz w:val="20"/>
              </w:rPr>
              <w:t>weiterhin gute Wahlergebnisse in der EF   ermöglichen zwei neueinsetzende  Kurse in der EF, Q1 und Q2</w:t>
            </w:r>
          </w:p>
        </w:tc>
        <w:tc>
          <w:tcPr>
            <w:tcW w:w="2129" w:type="dxa"/>
          </w:tcPr>
          <w:p w14:paraId="3D3BCF0C" w14:textId="77777777" w:rsidR="00DB120A" w:rsidRPr="00357A9C" w:rsidRDefault="00DB120A" w:rsidP="00000E3F">
            <w:pPr>
              <w:rPr>
                <w:rFonts w:cs="Arial"/>
                <w:sz w:val="20"/>
              </w:rPr>
            </w:pPr>
            <w:r>
              <w:rPr>
                <w:rFonts w:cs="Arial"/>
                <w:sz w:val="20"/>
              </w:rPr>
              <w:t>-</w:t>
            </w:r>
          </w:p>
        </w:tc>
        <w:tc>
          <w:tcPr>
            <w:tcW w:w="2130" w:type="dxa"/>
          </w:tcPr>
          <w:p w14:paraId="3A82D7A0" w14:textId="77777777" w:rsidR="00DB120A" w:rsidRPr="00357A9C" w:rsidRDefault="00DB120A" w:rsidP="00000E3F">
            <w:pPr>
              <w:rPr>
                <w:rFonts w:cs="Arial"/>
                <w:sz w:val="20"/>
              </w:rPr>
            </w:pPr>
            <w:r>
              <w:rPr>
                <w:rFonts w:cs="Arial"/>
                <w:sz w:val="20"/>
              </w:rPr>
              <w:t>-</w:t>
            </w:r>
          </w:p>
        </w:tc>
      </w:tr>
      <w:tr w:rsidR="00DB120A" w:rsidRPr="00B743B8" w14:paraId="51B48BBE" w14:textId="77777777" w:rsidTr="00000E3F">
        <w:tc>
          <w:tcPr>
            <w:tcW w:w="1191" w:type="dxa"/>
            <w:vMerge/>
          </w:tcPr>
          <w:p w14:paraId="61320D36" w14:textId="77777777" w:rsidR="00DB120A" w:rsidRPr="00B743B8" w:rsidRDefault="00DB120A" w:rsidP="00000E3F">
            <w:pPr>
              <w:rPr>
                <w:rFonts w:cs="Arial"/>
              </w:rPr>
            </w:pPr>
          </w:p>
        </w:tc>
        <w:tc>
          <w:tcPr>
            <w:tcW w:w="2808" w:type="dxa"/>
            <w:tcBorders>
              <w:right w:val="single" w:sz="12" w:space="0" w:color="auto"/>
            </w:tcBorders>
          </w:tcPr>
          <w:p w14:paraId="5831BD56" w14:textId="77777777" w:rsidR="00DB120A" w:rsidRPr="00B743B8" w:rsidRDefault="00DB120A" w:rsidP="00000E3F">
            <w:pPr>
              <w:rPr>
                <w:rFonts w:cs="Arial"/>
              </w:rPr>
            </w:pPr>
            <w:r w:rsidRPr="00B743B8">
              <w:rPr>
                <w:rFonts w:cs="Arial"/>
              </w:rPr>
              <w:t>Lerngruppengröße</w:t>
            </w:r>
          </w:p>
        </w:tc>
        <w:tc>
          <w:tcPr>
            <w:tcW w:w="2129" w:type="dxa"/>
            <w:tcBorders>
              <w:left w:val="single" w:sz="12" w:space="0" w:color="auto"/>
            </w:tcBorders>
          </w:tcPr>
          <w:p w14:paraId="07397B97" w14:textId="77777777" w:rsidR="00DB120A" w:rsidRPr="00357A9C" w:rsidRDefault="00DB120A" w:rsidP="00000E3F">
            <w:pPr>
              <w:rPr>
                <w:rFonts w:cs="Arial"/>
                <w:sz w:val="20"/>
              </w:rPr>
            </w:pPr>
            <w:r>
              <w:rPr>
                <w:rFonts w:cs="Arial"/>
                <w:sz w:val="20"/>
              </w:rPr>
              <w:t>Durchschnitt: 23</w:t>
            </w:r>
          </w:p>
        </w:tc>
        <w:tc>
          <w:tcPr>
            <w:tcW w:w="2130" w:type="dxa"/>
          </w:tcPr>
          <w:p w14:paraId="4347002F" w14:textId="77777777" w:rsidR="00DB120A" w:rsidRPr="00357A9C" w:rsidRDefault="00DB120A" w:rsidP="00000E3F">
            <w:pPr>
              <w:rPr>
                <w:rFonts w:cs="Arial"/>
                <w:sz w:val="20"/>
              </w:rPr>
            </w:pPr>
            <w:r>
              <w:rPr>
                <w:rFonts w:cs="Arial"/>
                <w:sz w:val="20"/>
              </w:rPr>
              <w:t>Wunsch an die Schulleitung, gerade im neueinsetzenden Kurs möglichst kleine einzurichten</w:t>
            </w:r>
          </w:p>
        </w:tc>
        <w:tc>
          <w:tcPr>
            <w:tcW w:w="2129" w:type="dxa"/>
          </w:tcPr>
          <w:p w14:paraId="15DEEAFC" w14:textId="77777777" w:rsidR="00DB120A" w:rsidRPr="00357A9C" w:rsidRDefault="00DB120A" w:rsidP="00000E3F">
            <w:pPr>
              <w:rPr>
                <w:rFonts w:cs="Arial"/>
                <w:sz w:val="20"/>
              </w:rPr>
            </w:pPr>
            <w:r>
              <w:rPr>
                <w:rFonts w:cs="Arial"/>
                <w:sz w:val="20"/>
              </w:rPr>
              <w:t>Frau Fonseca</w:t>
            </w:r>
          </w:p>
        </w:tc>
        <w:tc>
          <w:tcPr>
            <w:tcW w:w="2130" w:type="dxa"/>
          </w:tcPr>
          <w:p w14:paraId="23E98C35" w14:textId="77777777" w:rsidR="00DB120A" w:rsidRPr="00357A9C" w:rsidRDefault="00DB120A" w:rsidP="00000E3F">
            <w:pPr>
              <w:rPr>
                <w:rFonts w:cs="Arial"/>
                <w:sz w:val="20"/>
              </w:rPr>
            </w:pPr>
            <w:r>
              <w:rPr>
                <w:rFonts w:cs="Arial"/>
                <w:sz w:val="20"/>
              </w:rPr>
              <w:t>01.06.2014</w:t>
            </w:r>
          </w:p>
        </w:tc>
      </w:tr>
      <w:tr w:rsidR="00DB120A" w:rsidRPr="00B743B8" w14:paraId="0E2FA1E0" w14:textId="77777777" w:rsidTr="00000E3F">
        <w:tc>
          <w:tcPr>
            <w:tcW w:w="1191" w:type="dxa"/>
            <w:vMerge w:val="restart"/>
          </w:tcPr>
          <w:p w14:paraId="1661E499" w14:textId="77777777" w:rsidR="00DB120A" w:rsidRDefault="00DB120A" w:rsidP="00000E3F">
            <w:pPr>
              <w:rPr>
                <w:rFonts w:cs="Arial"/>
              </w:rPr>
            </w:pPr>
            <w:r>
              <w:rPr>
                <w:rFonts w:cs="Arial"/>
              </w:rPr>
              <w:lastRenderedPageBreak/>
              <w:t>räumlich</w:t>
            </w:r>
          </w:p>
          <w:p w14:paraId="448B7CA0" w14:textId="77777777" w:rsidR="00DB120A" w:rsidRPr="00B743B8" w:rsidRDefault="00DB120A" w:rsidP="00000E3F">
            <w:pPr>
              <w:rPr>
                <w:rFonts w:cs="Arial"/>
              </w:rPr>
            </w:pPr>
          </w:p>
        </w:tc>
        <w:tc>
          <w:tcPr>
            <w:tcW w:w="2808" w:type="dxa"/>
            <w:tcBorders>
              <w:right w:val="single" w:sz="12" w:space="0" w:color="auto"/>
            </w:tcBorders>
          </w:tcPr>
          <w:p w14:paraId="3638E50F" w14:textId="77777777" w:rsidR="00DB120A" w:rsidRPr="00B743B8" w:rsidRDefault="00DB120A" w:rsidP="00000E3F">
            <w:pPr>
              <w:rPr>
                <w:rFonts w:cs="Arial"/>
              </w:rPr>
            </w:pPr>
            <w:r w:rsidRPr="00B743B8">
              <w:rPr>
                <w:rFonts w:cs="Arial"/>
              </w:rPr>
              <w:t>Fachraum</w:t>
            </w:r>
          </w:p>
        </w:tc>
        <w:tc>
          <w:tcPr>
            <w:tcW w:w="2129" w:type="dxa"/>
            <w:tcBorders>
              <w:left w:val="single" w:sz="12" w:space="0" w:color="auto"/>
            </w:tcBorders>
          </w:tcPr>
          <w:p w14:paraId="3FB84F9C" w14:textId="77777777" w:rsidR="00DB120A" w:rsidRDefault="00DB120A" w:rsidP="00000E3F">
            <w:pPr>
              <w:rPr>
                <w:rFonts w:cs="Arial"/>
                <w:sz w:val="20"/>
              </w:rPr>
            </w:pPr>
            <w:r>
              <w:rPr>
                <w:rFonts w:cs="Arial"/>
                <w:sz w:val="20"/>
              </w:rPr>
              <w:t>Raum X123;</w:t>
            </w:r>
          </w:p>
          <w:p w14:paraId="1CD2E160" w14:textId="77777777" w:rsidR="00DB120A" w:rsidRPr="00357A9C" w:rsidRDefault="00DB120A" w:rsidP="00000E3F">
            <w:pPr>
              <w:rPr>
                <w:rFonts w:cs="Arial"/>
                <w:sz w:val="20"/>
              </w:rPr>
            </w:pPr>
            <w:r>
              <w:rPr>
                <w:rFonts w:cs="Arial"/>
                <w:sz w:val="20"/>
              </w:rPr>
              <w:t xml:space="preserve">Sauberkeit im Raum könnte besser sein </w:t>
            </w:r>
          </w:p>
        </w:tc>
        <w:tc>
          <w:tcPr>
            <w:tcW w:w="2130" w:type="dxa"/>
          </w:tcPr>
          <w:p w14:paraId="611CE136" w14:textId="77777777" w:rsidR="00DB120A" w:rsidRPr="00357A9C" w:rsidRDefault="00DB120A" w:rsidP="00000E3F">
            <w:pPr>
              <w:rPr>
                <w:rFonts w:cs="Arial"/>
                <w:sz w:val="20"/>
              </w:rPr>
            </w:pPr>
            <w:r>
              <w:rPr>
                <w:rFonts w:cs="Arial"/>
                <w:sz w:val="20"/>
              </w:rPr>
              <w:t>Anbringen eines Hinweisschildes an der Tür (Tafel wischen, Boden säubern bzw. sauber- halten etc.)</w:t>
            </w:r>
          </w:p>
        </w:tc>
        <w:tc>
          <w:tcPr>
            <w:tcW w:w="2129" w:type="dxa"/>
          </w:tcPr>
          <w:p w14:paraId="2BF8BD72" w14:textId="77777777" w:rsidR="00DB120A" w:rsidRPr="00357A9C" w:rsidRDefault="00DB120A" w:rsidP="00000E3F">
            <w:pPr>
              <w:rPr>
                <w:rFonts w:cs="Arial"/>
                <w:sz w:val="20"/>
              </w:rPr>
            </w:pPr>
            <w:r>
              <w:rPr>
                <w:rFonts w:cs="Arial"/>
                <w:sz w:val="20"/>
              </w:rPr>
              <w:t>Frau Fonseca</w:t>
            </w:r>
          </w:p>
        </w:tc>
        <w:tc>
          <w:tcPr>
            <w:tcW w:w="2130" w:type="dxa"/>
          </w:tcPr>
          <w:p w14:paraId="00887651" w14:textId="77777777" w:rsidR="00DB120A" w:rsidRPr="00357A9C" w:rsidRDefault="00DB120A" w:rsidP="00000E3F">
            <w:pPr>
              <w:rPr>
                <w:rFonts w:cs="Arial"/>
                <w:sz w:val="20"/>
              </w:rPr>
            </w:pPr>
            <w:r>
              <w:rPr>
                <w:rFonts w:cs="Arial"/>
                <w:sz w:val="20"/>
              </w:rPr>
              <w:t>10.08.2014</w:t>
            </w:r>
          </w:p>
        </w:tc>
      </w:tr>
      <w:tr w:rsidR="00DB120A" w:rsidRPr="00B743B8" w14:paraId="3CF5CA5E" w14:textId="77777777" w:rsidTr="00000E3F">
        <w:trPr>
          <w:trHeight w:val="6"/>
        </w:trPr>
        <w:tc>
          <w:tcPr>
            <w:tcW w:w="1191" w:type="dxa"/>
            <w:vMerge/>
          </w:tcPr>
          <w:p w14:paraId="5461B470" w14:textId="77777777" w:rsidR="00DB120A" w:rsidRPr="00B743B8" w:rsidRDefault="00DB120A" w:rsidP="00000E3F">
            <w:pPr>
              <w:rPr>
                <w:rFonts w:cs="Arial"/>
              </w:rPr>
            </w:pPr>
          </w:p>
        </w:tc>
        <w:tc>
          <w:tcPr>
            <w:tcW w:w="2808" w:type="dxa"/>
            <w:tcBorders>
              <w:right w:val="single" w:sz="12" w:space="0" w:color="auto"/>
            </w:tcBorders>
          </w:tcPr>
          <w:p w14:paraId="43541C85" w14:textId="77777777" w:rsidR="00DB120A" w:rsidRPr="00B743B8" w:rsidRDefault="00DB120A" w:rsidP="00000E3F">
            <w:pPr>
              <w:rPr>
                <w:rFonts w:cs="Arial"/>
              </w:rPr>
            </w:pPr>
            <w:r w:rsidRPr="00B743B8">
              <w:rPr>
                <w:rFonts w:cs="Arial"/>
              </w:rPr>
              <w:t>Bibliothek</w:t>
            </w:r>
          </w:p>
        </w:tc>
        <w:tc>
          <w:tcPr>
            <w:tcW w:w="2129" w:type="dxa"/>
            <w:tcBorders>
              <w:left w:val="single" w:sz="12" w:space="0" w:color="auto"/>
            </w:tcBorders>
          </w:tcPr>
          <w:p w14:paraId="0CD6E4CC" w14:textId="77777777" w:rsidR="00DB120A" w:rsidRDefault="00DB120A" w:rsidP="00000E3F">
            <w:pPr>
              <w:rPr>
                <w:rFonts w:cs="Arial"/>
                <w:sz w:val="20"/>
              </w:rPr>
            </w:pPr>
            <w:r w:rsidRPr="00F3375E">
              <w:rPr>
                <w:rFonts w:cs="Arial"/>
                <w:sz w:val="20"/>
              </w:rPr>
              <w:t>Raum Y123</w:t>
            </w:r>
            <w:r>
              <w:rPr>
                <w:rFonts w:cs="Arial"/>
                <w:sz w:val="20"/>
              </w:rPr>
              <w:t>;</w:t>
            </w:r>
          </w:p>
          <w:p w14:paraId="2B142EB7" w14:textId="77777777" w:rsidR="00DB120A" w:rsidRPr="00F3375E" w:rsidRDefault="00DB120A" w:rsidP="00000E3F">
            <w:pPr>
              <w:rPr>
                <w:rFonts w:cs="Arial"/>
                <w:sz w:val="20"/>
              </w:rPr>
            </w:pPr>
            <w:r>
              <w:rPr>
                <w:rFonts w:cs="Arial"/>
                <w:sz w:val="20"/>
              </w:rPr>
              <w:t>Materialien teilweise nicht auf dem neuesten Stand</w:t>
            </w:r>
          </w:p>
        </w:tc>
        <w:tc>
          <w:tcPr>
            <w:tcW w:w="2130" w:type="dxa"/>
          </w:tcPr>
          <w:p w14:paraId="4050FCB2" w14:textId="77777777" w:rsidR="00DB120A" w:rsidRPr="00F3375E" w:rsidRDefault="00DB120A" w:rsidP="00000E3F">
            <w:pPr>
              <w:rPr>
                <w:rFonts w:cs="Arial"/>
                <w:sz w:val="20"/>
              </w:rPr>
            </w:pPr>
            <w:r>
              <w:rPr>
                <w:rFonts w:cs="Arial"/>
                <w:sz w:val="20"/>
              </w:rPr>
              <w:t>regelmäßige Kontrolle, Ergänzung von neuem Material, Ausmisten von veralteten Unterlagen</w:t>
            </w:r>
          </w:p>
        </w:tc>
        <w:tc>
          <w:tcPr>
            <w:tcW w:w="2129" w:type="dxa"/>
          </w:tcPr>
          <w:p w14:paraId="7DFB06D0" w14:textId="77777777" w:rsidR="00DB120A" w:rsidRPr="00F3375E" w:rsidRDefault="00DB120A" w:rsidP="00DB703F">
            <w:pPr>
              <w:rPr>
                <w:rFonts w:cs="Arial"/>
                <w:sz w:val="20"/>
              </w:rPr>
            </w:pPr>
            <w:r>
              <w:rPr>
                <w:rFonts w:cs="Arial"/>
                <w:sz w:val="20"/>
              </w:rPr>
              <w:t>Frau Santos</w:t>
            </w:r>
          </w:p>
        </w:tc>
        <w:tc>
          <w:tcPr>
            <w:tcW w:w="2130" w:type="dxa"/>
          </w:tcPr>
          <w:p w14:paraId="224144B6" w14:textId="77777777" w:rsidR="00DB120A" w:rsidRPr="00F3375E" w:rsidRDefault="00DB120A" w:rsidP="00000E3F">
            <w:pPr>
              <w:rPr>
                <w:rFonts w:cs="Arial"/>
                <w:sz w:val="20"/>
              </w:rPr>
            </w:pPr>
            <w:r>
              <w:rPr>
                <w:rFonts w:cs="Arial"/>
                <w:sz w:val="20"/>
              </w:rPr>
              <w:t>monatlich</w:t>
            </w:r>
          </w:p>
        </w:tc>
      </w:tr>
      <w:tr w:rsidR="00DB120A" w:rsidRPr="00B743B8" w14:paraId="25B5F747" w14:textId="77777777" w:rsidTr="00000E3F">
        <w:tc>
          <w:tcPr>
            <w:tcW w:w="1191" w:type="dxa"/>
            <w:vMerge/>
          </w:tcPr>
          <w:p w14:paraId="3C61403B" w14:textId="77777777" w:rsidR="00DB120A" w:rsidRPr="00B743B8" w:rsidRDefault="00DB120A" w:rsidP="00000E3F">
            <w:pPr>
              <w:rPr>
                <w:rFonts w:cs="Arial"/>
              </w:rPr>
            </w:pPr>
          </w:p>
        </w:tc>
        <w:tc>
          <w:tcPr>
            <w:tcW w:w="2808" w:type="dxa"/>
            <w:tcBorders>
              <w:right w:val="single" w:sz="12" w:space="0" w:color="auto"/>
            </w:tcBorders>
          </w:tcPr>
          <w:p w14:paraId="79E9E73B" w14:textId="77777777" w:rsidR="00DB120A" w:rsidRPr="00B743B8" w:rsidRDefault="00DB120A" w:rsidP="00000E3F">
            <w:pPr>
              <w:rPr>
                <w:rFonts w:cs="Arial"/>
              </w:rPr>
            </w:pPr>
            <w:r w:rsidRPr="00B743B8">
              <w:rPr>
                <w:rFonts w:cs="Arial"/>
              </w:rPr>
              <w:t>Computerraum</w:t>
            </w:r>
          </w:p>
        </w:tc>
        <w:tc>
          <w:tcPr>
            <w:tcW w:w="2129" w:type="dxa"/>
            <w:tcBorders>
              <w:left w:val="single" w:sz="12" w:space="0" w:color="auto"/>
            </w:tcBorders>
          </w:tcPr>
          <w:p w14:paraId="1D58AD6F" w14:textId="77777777" w:rsidR="00DB120A" w:rsidRDefault="00DB120A" w:rsidP="00000E3F">
            <w:pPr>
              <w:rPr>
                <w:rFonts w:cs="Arial"/>
                <w:sz w:val="20"/>
              </w:rPr>
            </w:pPr>
            <w:r>
              <w:rPr>
                <w:rFonts w:cs="Arial"/>
                <w:sz w:val="20"/>
              </w:rPr>
              <w:t>Raum Z123:</w:t>
            </w:r>
          </w:p>
          <w:p w14:paraId="6E023D7C" w14:textId="77777777" w:rsidR="00DB120A" w:rsidRPr="00F3375E" w:rsidRDefault="00DB120A" w:rsidP="00000E3F">
            <w:pPr>
              <w:rPr>
                <w:rFonts w:cs="Arial"/>
                <w:sz w:val="20"/>
              </w:rPr>
            </w:pPr>
            <w:r>
              <w:rPr>
                <w:rFonts w:cs="Arial"/>
                <w:sz w:val="20"/>
              </w:rPr>
              <w:t>zwei Computer sind beschädigt</w:t>
            </w:r>
          </w:p>
        </w:tc>
        <w:tc>
          <w:tcPr>
            <w:tcW w:w="2130" w:type="dxa"/>
          </w:tcPr>
          <w:p w14:paraId="66FDA6CB" w14:textId="77777777" w:rsidR="00DB120A" w:rsidRDefault="00DB120A" w:rsidP="00000E3F">
            <w:pPr>
              <w:rPr>
                <w:rFonts w:cs="Arial"/>
                <w:sz w:val="20"/>
              </w:rPr>
            </w:pPr>
            <w:r>
              <w:rPr>
                <w:rFonts w:cs="Arial"/>
                <w:sz w:val="20"/>
              </w:rPr>
              <w:t>Meldung an Medienbeauftragten</w:t>
            </w:r>
          </w:p>
          <w:p w14:paraId="2BF4B78D" w14:textId="77777777" w:rsidR="00DB120A" w:rsidRDefault="00DB120A" w:rsidP="00000E3F">
            <w:pPr>
              <w:rPr>
                <w:rFonts w:cs="Arial"/>
                <w:sz w:val="20"/>
              </w:rPr>
            </w:pPr>
          </w:p>
          <w:p w14:paraId="66327516" w14:textId="77777777" w:rsidR="00DB120A" w:rsidRPr="00F3375E" w:rsidRDefault="00DB120A" w:rsidP="00000E3F">
            <w:pPr>
              <w:rPr>
                <w:rFonts w:cs="Arial"/>
                <w:sz w:val="20"/>
              </w:rPr>
            </w:pPr>
          </w:p>
        </w:tc>
        <w:tc>
          <w:tcPr>
            <w:tcW w:w="2129" w:type="dxa"/>
          </w:tcPr>
          <w:p w14:paraId="38C2B72B" w14:textId="77777777" w:rsidR="00DB120A" w:rsidRPr="00F3375E" w:rsidRDefault="00DB120A" w:rsidP="00000E3F">
            <w:pPr>
              <w:rPr>
                <w:rFonts w:cs="Arial"/>
                <w:sz w:val="20"/>
              </w:rPr>
            </w:pPr>
            <w:r>
              <w:rPr>
                <w:rFonts w:cs="Arial"/>
                <w:sz w:val="20"/>
              </w:rPr>
              <w:t>Frau Santos</w:t>
            </w:r>
          </w:p>
        </w:tc>
        <w:tc>
          <w:tcPr>
            <w:tcW w:w="2130" w:type="dxa"/>
          </w:tcPr>
          <w:p w14:paraId="20F9AEDC" w14:textId="77777777" w:rsidR="00DB120A" w:rsidRPr="00F3375E" w:rsidRDefault="00DB120A" w:rsidP="00000E3F">
            <w:pPr>
              <w:rPr>
                <w:rFonts w:cs="Arial"/>
                <w:sz w:val="20"/>
              </w:rPr>
            </w:pPr>
            <w:r>
              <w:rPr>
                <w:rFonts w:cs="Arial"/>
                <w:sz w:val="20"/>
              </w:rPr>
              <w:t>10.08.2014</w:t>
            </w:r>
          </w:p>
        </w:tc>
      </w:tr>
      <w:tr w:rsidR="00DB120A" w:rsidRPr="00B743B8" w14:paraId="36B85860" w14:textId="77777777" w:rsidTr="00000E3F">
        <w:tc>
          <w:tcPr>
            <w:tcW w:w="1191" w:type="dxa"/>
            <w:vMerge w:val="restart"/>
          </w:tcPr>
          <w:p w14:paraId="50DC31F6" w14:textId="77777777" w:rsidR="00DB120A" w:rsidRPr="00B743B8" w:rsidRDefault="00DB120A" w:rsidP="00000E3F">
            <w:pPr>
              <w:rPr>
                <w:rFonts w:cs="Arial"/>
              </w:rPr>
            </w:pPr>
            <w:r w:rsidRPr="00B743B8">
              <w:rPr>
                <w:rFonts w:cs="Arial"/>
              </w:rPr>
              <w:t>materiell/</w:t>
            </w:r>
          </w:p>
          <w:p w14:paraId="2A759C09" w14:textId="77777777" w:rsidR="00DB120A" w:rsidRDefault="00DB120A" w:rsidP="00000E3F">
            <w:pPr>
              <w:rPr>
                <w:rFonts w:cs="Arial"/>
              </w:rPr>
            </w:pPr>
            <w:r w:rsidRPr="00B743B8">
              <w:rPr>
                <w:rFonts w:cs="Arial"/>
              </w:rPr>
              <w:t>sachlich</w:t>
            </w:r>
            <w:r>
              <w:rPr>
                <w:rFonts w:cs="Arial"/>
              </w:rPr>
              <w:t>/digital</w:t>
            </w:r>
          </w:p>
          <w:p w14:paraId="7CEFCDCC" w14:textId="77777777" w:rsidR="00DB120A" w:rsidRDefault="00DB120A" w:rsidP="00000E3F">
            <w:pPr>
              <w:rPr>
                <w:rFonts w:cs="Arial"/>
              </w:rPr>
            </w:pPr>
          </w:p>
          <w:p w14:paraId="16B704B9" w14:textId="77777777" w:rsidR="00DB120A" w:rsidRPr="00B743B8" w:rsidRDefault="00DB120A" w:rsidP="00000E3F">
            <w:pPr>
              <w:rPr>
                <w:rFonts w:cs="Arial"/>
              </w:rPr>
            </w:pPr>
          </w:p>
        </w:tc>
        <w:tc>
          <w:tcPr>
            <w:tcW w:w="2808" w:type="dxa"/>
            <w:tcBorders>
              <w:right w:val="single" w:sz="12" w:space="0" w:color="auto"/>
            </w:tcBorders>
          </w:tcPr>
          <w:p w14:paraId="063CD932" w14:textId="77777777" w:rsidR="00DB120A" w:rsidRPr="00B743B8" w:rsidRDefault="00DB120A" w:rsidP="00000E3F">
            <w:pPr>
              <w:rPr>
                <w:rFonts w:cs="Arial"/>
              </w:rPr>
            </w:pPr>
            <w:r w:rsidRPr="00B743B8">
              <w:rPr>
                <w:rFonts w:cs="Arial"/>
              </w:rPr>
              <w:t>Lehrwerke</w:t>
            </w:r>
          </w:p>
        </w:tc>
        <w:tc>
          <w:tcPr>
            <w:tcW w:w="2129" w:type="dxa"/>
            <w:tcBorders>
              <w:left w:val="single" w:sz="12" w:space="0" w:color="auto"/>
            </w:tcBorders>
          </w:tcPr>
          <w:p w14:paraId="6764F82D" w14:textId="77777777" w:rsidR="00DB120A" w:rsidRPr="00F3375E" w:rsidRDefault="00DB120A" w:rsidP="00860E0C">
            <w:pPr>
              <w:rPr>
                <w:rFonts w:cs="Arial"/>
                <w:sz w:val="20"/>
              </w:rPr>
            </w:pPr>
            <w:r>
              <w:rPr>
                <w:rFonts w:cs="Arial"/>
                <w:sz w:val="20"/>
              </w:rPr>
              <w:t>Portugiesisch für Anfänger (Einführung zum Schuljahr 2012/13; Erfahrung bisher positiv, vgl. Protokoll der FK vom 19.06.2013)</w:t>
            </w:r>
          </w:p>
        </w:tc>
        <w:tc>
          <w:tcPr>
            <w:tcW w:w="2130" w:type="dxa"/>
          </w:tcPr>
          <w:p w14:paraId="2791CC36" w14:textId="77777777" w:rsidR="00DB120A" w:rsidRPr="00F3375E" w:rsidRDefault="00DB120A" w:rsidP="00000E3F">
            <w:pPr>
              <w:rPr>
                <w:rFonts w:cs="Arial"/>
                <w:sz w:val="20"/>
              </w:rPr>
            </w:pPr>
            <w:r>
              <w:rPr>
                <w:rFonts w:cs="Arial"/>
                <w:sz w:val="20"/>
              </w:rPr>
              <w:t>Sichtung des zugehörigen Vokabeltrainers, ggf. Anschaffung zum nächsten Schuljahr (Beschluss auf der nächsten FK)</w:t>
            </w:r>
          </w:p>
        </w:tc>
        <w:tc>
          <w:tcPr>
            <w:tcW w:w="2129" w:type="dxa"/>
          </w:tcPr>
          <w:p w14:paraId="1F5402BE" w14:textId="77777777" w:rsidR="00DB120A" w:rsidRPr="00F3375E" w:rsidRDefault="00DB120A" w:rsidP="00000E3F">
            <w:pPr>
              <w:rPr>
                <w:rFonts w:cs="Arial"/>
                <w:sz w:val="20"/>
              </w:rPr>
            </w:pPr>
            <w:r>
              <w:rPr>
                <w:rFonts w:cs="Arial"/>
                <w:sz w:val="20"/>
              </w:rPr>
              <w:t xml:space="preserve">alle </w:t>
            </w:r>
          </w:p>
        </w:tc>
        <w:tc>
          <w:tcPr>
            <w:tcW w:w="2130" w:type="dxa"/>
          </w:tcPr>
          <w:p w14:paraId="74FA05AB" w14:textId="77777777" w:rsidR="00DB120A" w:rsidRPr="00F3375E" w:rsidRDefault="00DB120A" w:rsidP="00000E3F">
            <w:pPr>
              <w:rPr>
                <w:rFonts w:cs="Arial"/>
                <w:sz w:val="20"/>
              </w:rPr>
            </w:pPr>
            <w:r>
              <w:rPr>
                <w:rFonts w:cs="Arial"/>
                <w:sz w:val="20"/>
              </w:rPr>
              <w:t>nächste Sitzung der FK</w:t>
            </w:r>
          </w:p>
        </w:tc>
      </w:tr>
      <w:tr w:rsidR="00DB120A" w:rsidRPr="00B743B8" w14:paraId="4FD14089" w14:textId="77777777" w:rsidTr="00000E3F">
        <w:tc>
          <w:tcPr>
            <w:tcW w:w="1191" w:type="dxa"/>
            <w:vMerge/>
          </w:tcPr>
          <w:p w14:paraId="59231A0A" w14:textId="77777777" w:rsidR="00DB120A" w:rsidRPr="00B743B8" w:rsidRDefault="00DB120A" w:rsidP="00000E3F">
            <w:pPr>
              <w:rPr>
                <w:rFonts w:cs="Arial"/>
              </w:rPr>
            </w:pPr>
          </w:p>
        </w:tc>
        <w:tc>
          <w:tcPr>
            <w:tcW w:w="2808" w:type="dxa"/>
            <w:tcBorders>
              <w:right w:val="single" w:sz="12" w:space="0" w:color="auto"/>
            </w:tcBorders>
          </w:tcPr>
          <w:p w14:paraId="32AAD032" w14:textId="77777777" w:rsidR="00DB120A" w:rsidRDefault="00DB120A" w:rsidP="00000E3F">
            <w:pPr>
              <w:rPr>
                <w:rFonts w:cs="Arial"/>
              </w:rPr>
            </w:pPr>
            <w:r>
              <w:rPr>
                <w:rFonts w:cs="Arial"/>
              </w:rPr>
              <w:t>Homepage</w:t>
            </w:r>
          </w:p>
          <w:p w14:paraId="5E01CA7B" w14:textId="77777777" w:rsidR="00DB120A" w:rsidRPr="00B743B8" w:rsidRDefault="00DB120A" w:rsidP="00000E3F">
            <w:pPr>
              <w:rPr>
                <w:rFonts w:cs="Arial"/>
              </w:rPr>
            </w:pPr>
          </w:p>
        </w:tc>
        <w:tc>
          <w:tcPr>
            <w:tcW w:w="2129" w:type="dxa"/>
            <w:tcBorders>
              <w:left w:val="single" w:sz="12" w:space="0" w:color="auto"/>
            </w:tcBorders>
          </w:tcPr>
          <w:p w14:paraId="05C1B2FE" w14:textId="77777777" w:rsidR="00DB120A" w:rsidRDefault="00DB120A" w:rsidP="001B56A0">
            <w:pPr>
              <w:rPr>
                <w:rFonts w:cs="Arial"/>
                <w:sz w:val="20"/>
              </w:rPr>
            </w:pPr>
            <w:r>
              <w:rPr>
                <w:rFonts w:cs="Arial"/>
                <w:sz w:val="20"/>
              </w:rPr>
              <w:t>Die Schulhomepage Portugiesisch enthält z.T. obsolete Informationen und zu viele Links zu Unterrichtsmaterial.</w:t>
            </w:r>
          </w:p>
        </w:tc>
        <w:tc>
          <w:tcPr>
            <w:tcW w:w="2130" w:type="dxa"/>
          </w:tcPr>
          <w:p w14:paraId="72FC79BC" w14:textId="77777777" w:rsidR="00DB120A" w:rsidRDefault="00DB120A" w:rsidP="00000E3F">
            <w:pPr>
              <w:rPr>
                <w:rFonts w:cs="Arial"/>
                <w:sz w:val="20"/>
              </w:rPr>
            </w:pPr>
            <w:r>
              <w:rPr>
                <w:rFonts w:cs="Arial"/>
                <w:sz w:val="20"/>
              </w:rPr>
              <w:t>Überarbeitung und ‚Entschlackung‘</w:t>
            </w:r>
          </w:p>
        </w:tc>
        <w:tc>
          <w:tcPr>
            <w:tcW w:w="2129" w:type="dxa"/>
          </w:tcPr>
          <w:p w14:paraId="5AD71BBA" w14:textId="77777777" w:rsidR="00DB120A" w:rsidRDefault="00DB120A" w:rsidP="00000E3F">
            <w:pPr>
              <w:rPr>
                <w:rFonts w:cs="Arial"/>
                <w:sz w:val="20"/>
              </w:rPr>
            </w:pPr>
            <w:r>
              <w:rPr>
                <w:rFonts w:cs="Arial"/>
                <w:sz w:val="20"/>
              </w:rPr>
              <w:t>Frau Santos</w:t>
            </w:r>
          </w:p>
        </w:tc>
        <w:tc>
          <w:tcPr>
            <w:tcW w:w="2130" w:type="dxa"/>
          </w:tcPr>
          <w:p w14:paraId="094FA749" w14:textId="77777777" w:rsidR="00DB120A" w:rsidRDefault="00DB120A" w:rsidP="00000E3F">
            <w:pPr>
              <w:rPr>
                <w:rFonts w:cs="Arial"/>
                <w:sz w:val="20"/>
              </w:rPr>
            </w:pPr>
            <w:r>
              <w:rPr>
                <w:rFonts w:cs="Arial"/>
                <w:sz w:val="20"/>
              </w:rPr>
              <w:t>monatlich</w:t>
            </w:r>
          </w:p>
        </w:tc>
      </w:tr>
      <w:tr w:rsidR="00DB120A" w:rsidRPr="00B743B8" w14:paraId="3B8AFC4C" w14:textId="77777777" w:rsidTr="00000E3F">
        <w:tc>
          <w:tcPr>
            <w:tcW w:w="1191" w:type="dxa"/>
            <w:vMerge/>
          </w:tcPr>
          <w:p w14:paraId="29A59745" w14:textId="77777777" w:rsidR="00DB120A" w:rsidRPr="00B743B8" w:rsidRDefault="00DB120A" w:rsidP="00000E3F">
            <w:pPr>
              <w:rPr>
                <w:rFonts w:cs="Arial"/>
              </w:rPr>
            </w:pPr>
          </w:p>
        </w:tc>
        <w:tc>
          <w:tcPr>
            <w:tcW w:w="2808" w:type="dxa"/>
            <w:tcBorders>
              <w:right w:val="single" w:sz="12" w:space="0" w:color="auto"/>
            </w:tcBorders>
          </w:tcPr>
          <w:p w14:paraId="50A90131" w14:textId="77777777" w:rsidR="00DB120A" w:rsidRPr="00B743B8" w:rsidRDefault="00DB120A" w:rsidP="00000E3F">
            <w:pPr>
              <w:rPr>
                <w:rFonts w:cs="Arial"/>
              </w:rPr>
            </w:pPr>
            <w:r>
              <w:rPr>
                <w:rFonts w:cs="Arial"/>
              </w:rPr>
              <w:t>Wörterbücher</w:t>
            </w:r>
          </w:p>
        </w:tc>
        <w:tc>
          <w:tcPr>
            <w:tcW w:w="2129" w:type="dxa"/>
            <w:tcBorders>
              <w:left w:val="single" w:sz="12" w:space="0" w:color="auto"/>
            </w:tcBorders>
          </w:tcPr>
          <w:p w14:paraId="7E9F8771" w14:textId="77777777" w:rsidR="00DB120A" w:rsidRDefault="00DB120A" w:rsidP="001258BB">
            <w:pPr>
              <w:rPr>
                <w:rFonts w:cs="Arial"/>
                <w:sz w:val="20"/>
              </w:rPr>
            </w:pPr>
            <w:r>
              <w:rPr>
                <w:rFonts w:cs="Arial"/>
                <w:sz w:val="20"/>
              </w:rPr>
              <w:t xml:space="preserve">Die Wörterbücher sind stark beschädigt. Für Klausuren zudem nicht umfassend genug. </w:t>
            </w:r>
          </w:p>
        </w:tc>
        <w:tc>
          <w:tcPr>
            <w:tcW w:w="2130" w:type="dxa"/>
          </w:tcPr>
          <w:p w14:paraId="491C07AA" w14:textId="77777777" w:rsidR="00DB120A" w:rsidRDefault="00DB120A" w:rsidP="001B56A0">
            <w:pPr>
              <w:rPr>
                <w:rFonts w:cs="Arial"/>
                <w:sz w:val="20"/>
              </w:rPr>
            </w:pPr>
            <w:r>
              <w:rPr>
                <w:rFonts w:cs="Arial"/>
                <w:sz w:val="20"/>
              </w:rPr>
              <w:t>10 neue Wörterbücher für Klausuren nachbestellen.</w:t>
            </w:r>
          </w:p>
          <w:p w14:paraId="535EEA49" w14:textId="77777777" w:rsidR="00DB120A" w:rsidRDefault="00DB120A" w:rsidP="00000E3F">
            <w:pPr>
              <w:rPr>
                <w:rFonts w:cs="Arial"/>
                <w:sz w:val="20"/>
              </w:rPr>
            </w:pPr>
          </w:p>
        </w:tc>
        <w:tc>
          <w:tcPr>
            <w:tcW w:w="2129" w:type="dxa"/>
          </w:tcPr>
          <w:p w14:paraId="7B4ED113" w14:textId="77777777" w:rsidR="00DB120A" w:rsidRDefault="00DB120A" w:rsidP="00000E3F">
            <w:pPr>
              <w:rPr>
                <w:rFonts w:cs="Arial"/>
                <w:sz w:val="20"/>
              </w:rPr>
            </w:pPr>
            <w:r>
              <w:rPr>
                <w:rFonts w:cs="Arial"/>
                <w:sz w:val="20"/>
              </w:rPr>
              <w:t>Frau Fonseca</w:t>
            </w:r>
          </w:p>
        </w:tc>
        <w:tc>
          <w:tcPr>
            <w:tcW w:w="2130" w:type="dxa"/>
          </w:tcPr>
          <w:p w14:paraId="19B7CEF3" w14:textId="77777777" w:rsidR="00DB120A" w:rsidRDefault="00DB120A" w:rsidP="00000E3F">
            <w:pPr>
              <w:rPr>
                <w:rFonts w:cs="Arial"/>
                <w:sz w:val="20"/>
              </w:rPr>
            </w:pPr>
            <w:r>
              <w:rPr>
                <w:rFonts w:cs="Arial"/>
                <w:sz w:val="20"/>
              </w:rPr>
              <w:t>Zum neuen Schuljahr.</w:t>
            </w:r>
          </w:p>
        </w:tc>
      </w:tr>
      <w:tr w:rsidR="00DB120A" w:rsidRPr="00B743B8" w14:paraId="4250265D" w14:textId="77777777" w:rsidTr="00000E3F">
        <w:tc>
          <w:tcPr>
            <w:tcW w:w="1191" w:type="dxa"/>
            <w:vMerge/>
          </w:tcPr>
          <w:p w14:paraId="5DFDB60A" w14:textId="77777777" w:rsidR="00DB120A" w:rsidRPr="00B743B8" w:rsidRDefault="00DB120A" w:rsidP="00000E3F">
            <w:pPr>
              <w:rPr>
                <w:rFonts w:cs="Arial"/>
              </w:rPr>
            </w:pPr>
          </w:p>
        </w:tc>
        <w:tc>
          <w:tcPr>
            <w:tcW w:w="2808" w:type="dxa"/>
            <w:tcBorders>
              <w:right w:val="single" w:sz="12" w:space="0" w:color="auto"/>
            </w:tcBorders>
          </w:tcPr>
          <w:p w14:paraId="693D93F1" w14:textId="77777777" w:rsidR="00DB120A" w:rsidRPr="00B743B8" w:rsidRDefault="00DB120A" w:rsidP="00000E3F">
            <w:pPr>
              <w:rPr>
                <w:rFonts w:cs="Arial"/>
              </w:rPr>
            </w:pPr>
            <w:r>
              <w:rPr>
                <w:rFonts w:cs="Arial"/>
              </w:rPr>
              <w:t>Kurzgrammatik</w:t>
            </w:r>
          </w:p>
        </w:tc>
        <w:tc>
          <w:tcPr>
            <w:tcW w:w="2129" w:type="dxa"/>
            <w:tcBorders>
              <w:left w:val="single" w:sz="12" w:space="0" w:color="auto"/>
            </w:tcBorders>
          </w:tcPr>
          <w:p w14:paraId="7A617D7B" w14:textId="77777777" w:rsidR="00DB120A" w:rsidRPr="00F3375E" w:rsidRDefault="00DB120A" w:rsidP="00390570">
            <w:pPr>
              <w:rPr>
                <w:rFonts w:cs="Arial"/>
                <w:sz w:val="20"/>
              </w:rPr>
            </w:pPr>
            <w:r>
              <w:rPr>
                <w:rFonts w:cs="Arial"/>
                <w:sz w:val="20"/>
              </w:rPr>
              <w:t xml:space="preserve">Einführung einer Kurzgrammatik für alle Portugiesisch Lerner </w:t>
            </w:r>
          </w:p>
        </w:tc>
        <w:tc>
          <w:tcPr>
            <w:tcW w:w="2130" w:type="dxa"/>
          </w:tcPr>
          <w:p w14:paraId="0917DE55" w14:textId="77777777" w:rsidR="00DB120A" w:rsidRPr="00F3375E" w:rsidRDefault="00DB120A" w:rsidP="00000E3F">
            <w:pPr>
              <w:rPr>
                <w:rFonts w:cs="Arial"/>
                <w:sz w:val="20"/>
              </w:rPr>
            </w:pPr>
            <w:r>
              <w:rPr>
                <w:rFonts w:cs="Arial"/>
                <w:sz w:val="20"/>
              </w:rPr>
              <w:t>-</w:t>
            </w:r>
          </w:p>
        </w:tc>
        <w:tc>
          <w:tcPr>
            <w:tcW w:w="2129" w:type="dxa"/>
          </w:tcPr>
          <w:p w14:paraId="73B92616" w14:textId="77777777" w:rsidR="00DB120A" w:rsidRPr="00F3375E" w:rsidRDefault="00DB120A" w:rsidP="00000E3F">
            <w:pPr>
              <w:rPr>
                <w:rFonts w:cs="Arial"/>
                <w:sz w:val="20"/>
              </w:rPr>
            </w:pPr>
            <w:r>
              <w:rPr>
                <w:rFonts w:cs="Arial"/>
                <w:sz w:val="20"/>
              </w:rPr>
              <w:t>-</w:t>
            </w:r>
          </w:p>
        </w:tc>
        <w:tc>
          <w:tcPr>
            <w:tcW w:w="2130" w:type="dxa"/>
          </w:tcPr>
          <w:p w14:paraId="20F71793" w14:textId="77777777" w:rsidR="00DB120A" w:rsidRPr="00F3375E" w:rsidRDefault="00DB120A" w:rsidP="00000E3F">
            <w:pPr>
              <w:rPr>
                <w:rFonts w:cs="Arial"/>
                <w:sz w:val="20"/>
              </w:rPr>
            </w:pPr>
            <w:r>
              <w:rPr>
                <w:rFonts w:cs="Arial"/>
                <w:sz w:val="20"/>
              </w:rPr>
              <w:t>-</w:t>
            </w:r>
          </w:p>
        </w:tc>
      </w:tr>
      <w:tr w:rsidR="00DB120A" w:rsidRPr="00B743B8" w14:paraId="3AAEDF40" w14:textId="77777777" w:rsidTr="00000E3F">
        <w:tc>
          <w:tcPr>
            <w:tcW w:w="1191" w:type="dxa"/>
            <w:vMerge w:val="restart"/>
          </w:tcPr>
          <w:p w14:paraId="17DC8DF6" w14:textId="77777777" w:rsidR="00DB120A" w:rsidRPr="00B743B8" w:rsidRDefault="00DB120A" w:rsidP="00000E3F">
            <w:pPr>
              <w:rPr>
                <w:rFonts w:cs="Arial"/>
              </w:rPr>
            </w:pPr>
            <w:r w:rsidRPr="00B743B8">
              <w:rPr>
                <w:rFonts w:cs="Arial"/>
              </w:rPr>
              <w:t>zeitlich</w:t>
            </w:r>
          </w:p>
        </w:tc>
        <w:tc>
          <w:tcPr>
            <w:tcW w:w="2808" w:type="dxa"/>
            <w:tcBorders>
              <w:right w:val="single" w:sz="12" w:space="0" w:color="auto"/>
            </w:tcBorders>
          </w:tcPr>
          <w:p w14:paraId="033ED77C" w14:textId="77777777" w:rsidR="00DB120A" w:rsidRPr="00B743B8" w:rsidRDefault="00DB120A" w:rsidP="00000E3F">
            <w:pPr>
              <w:rPr>
                <w:rFonts w:cs="Arial"/>
              </w:rPr>
            </w:pPr>
            <w:r>
              <w:rPr>
                <w:rFonts w:cs="Arial"/>
              </w:rPr>
              <w:t xml:space="preserve">Abstände </w:t>
            </w:r>
            <w:r w:rsidRPr="00B743B8">
              <w:rPr>
                <w:rFonts w:cs="Arial"/>
              </w:rPr>
              <w:t>Fachteamarbeit</w:t>
            </w:r>
          </w:p>
        </w:tc>
        <w:tc>
          <w:tcPr>
            <w:tcW w:w="2129" w:type="dxa"/>
            <w:tcBorders>
              <w:left w:val="single" w:sz="12" w:space="0" w:color="auto"/>
            </w:tcBorders>
          </w:tcPr>
          <w:p w14:paraId="1CDD5D9B" w14:textId="77777777" w:rsidR="00DB120A" w:rsidRPr="00F3375E" w:rsidRDefault="00DB120A" w:rsidP="00000E3F">
            <w:pPr>
              <w:rPr>
                <w:rFonts w:cs="Arial"/>
                <w:sz w:val="20"/>
              </w:rPr>
            </w:pPr>
            <w:r>
              <w:rPr>
                <w:rFonts w:cs="Arial"/>
                <w:sz w:val="20"/>
              </w:rPr>
              <w:t>einmal im Quartal gemeinsame Sitzung mit parallel unterrichtenden Lehrerinnen und Lehrern zur mittelfristigen Planung; regelmäßiger Austausch über aktuellen Stand</w:t>
            </w:r>
          </w:p>
        </w:tc>
        <w:tc>
          <w:tcPr>
            <w:tcW w:w="2130" w:type="dxa"/>
          </w:tcPr>
          <w:p w14:paraId="735CC791" w14:textId="77777777" w:rsidR="00DB120A" w:rsidRPr="00F3375E" w:rsidRDefault="00DB120A" w:rsidP="00000E3F">
            <w:pPr>
              <w:rPr>
                <w:rFonts w:cs="Arial"/>
                <w:sz w:val="20"/>
              </w:rPr>
            </w:pPr>
            <w:r>
              <w:rPr>
                <w:rFonts w:cs="Arial"/>
                <w:sz w:val="20"/>
              </w:rPr>
              <w:t>Termine längerfristig planen, damit vorausschauender gearbeitet werden kann</w:t>
            </w:r>
          </w:p>
        </w:tc>
        <w:tc>
          <w:tcPr>
            <w:tcW w:w="2129" w:type="dxa"/>
          </w:tcPr>
          <w:p w14:paraId="496108BA" w14:textId="77777777" w:rsidR="00DB120A" w:rsidRPr="00F3375E" w:rsidRDefault="00DB120A" w:rsidP="00000E3F">
            <w:pPr>
              <w:rPr>
                <w:rFonts w:cs="Arial"/>
                <w:sz w:val="20"/>
              </w:rPr>
            </w:pPr>
            <w:r>
              <w:rPr>
                <w:rFonts w:cs="Arial"/>
                <w:sz w:val="20"/>
              </w:rPr>
              <w:t>Frau Fonseca</w:t>
            </w:r>
          </w:p>
        </w:tc>
        <w:tc>
          <w:tcPr>
            <w:tcW w:w="2130" w:type="dxa"/>
          </w:tcPr>
          <w:p w14:paraId="2A989593" w14:textId="77777777" w:rsidR="00DB120A" w:rsidRPr="00F3375E" w:rsidRDefault="00DB120A" w:rsidP="00000E3F">
            <w:pPr>
              <w:rPr>
                <w:rFonts w:cs="Arial"/>
                <w:sz w:val="20"/>
              </w:rPr>
            </w:pPr>
            <w:r>
              <w:rPr>
                <w:rFonts w:cs="Arial"/>
                <w:sz w:val="20"/>
              </w:rPr>
              <w:t>spätestens zu Beginn eines jeden Quartals</w:t>
            </w:r>
          </w:p>
        </w:tc>
      </w:tr>
      <w:tr w:rsidR="00DB120A" w:rsidRPr="00B743B8" w14:paraId="4B640B67" w14:textId="77777777" w:rsidTr="00000E3F">
        <w:tc>
          <w:tcPr>
            <w:tcW w:w="1191" w:type="dxa"/>
            <w:vMerge/>
          </w:tcPr>
          <w:p w14:paraId="61B77297" w14:textId="77777777" w:rsidR="00DB120A" w:rsidRPr="00B743B8" w:rsidRDefault="00DB120A" w:rsidP="00000E3F">
            <w:pPr>
              <w:rPr>
                <w:rFonts w:cs="Arial"/>
              </w:rPr>
            </w:pPr>
          </w:p>
        </w:tc>
        <w:tc>
          <w:tcPr>
            <w:tcW w:w="2808" w:type="dxa"/>
            <w:tcBorders>
              <w:right w:val="single" w:sz="12" w:space="0" w:color="auto"/>
            </w:tcBorders>
          </w:tcPr>
          <w:p w14:paraId="55B3EA9D" w14:textId="77777777" w:rsidR="00DB120A" w:rsidRPr="00B743B8" w:rsidRDefault="00DB120A" w:rsidP="00000E3F">
            <w:pPr>
              <w:rPr>
                <w:rFonts w:cs="Arial"/>
              </w:rPr>
            </w:pPr>
            <w:r w:rsidRPr="00B743B8">
              <w:rPr>
                <w:rFonts w:cs="Arial"/>
              </w:rPr>
              <w:t>Dauer Fachteamarbeit</w:t>
            </w:r>
          </w:p>
        </w:tc>
        <w:tc>
          <w:tcPr>
            <w:tcW w:w="2129" w:type="dxa"/>
            <w:tcBorders>
              <w:left w:val="single" w:sz="12" w:space="0" w:color="auto"/>
            </w:tcBorders>
          </w:tcPr>
          <w:p w14:paraId="723C681E" w14:textId="77777777" w:rsidR="00DB120A" w:rsidRPr="00F3375E" w:rsidRDefault="00DB120A" w:rsidP="00000E3F">
            <w:pPr>
              <w:rPr>
                <w:rFonts w:cs="Arial"/>
                <w:sz w:val="20"/>
              </w:rPr>
            </w:pPr>
            <w:r>
              <w:rPr>
                <w:rFonts w:cs="Arial"/>
                <w:sz w:val="20"/>
              </w:rPr>
              <w:t>nach Bedarf</w:t>
            </w:r>
          </w:p>
        </w:tc>
        <w:tc>
          <w:tcPr>
            <w:tcW w:w="2130" w:type="dxa"/>
          </w:tcPr>
          <w:p w14:paraId="127333FF" w14:textId="77777777" w:rsidR="00DB120A" w:rsidRPr="00F3375E" w:rsidRDefault="00DB120A" w:rsidP="00000E3F">
            <w:pPr>
              <w:rPr>
                <w:rFonts w:cs="Arial"/>
                <w:sz w:val="20"/>
              </w:rPr>
            </w:pPr>
            <w:r>
              <w:rPr>
                <w:rFonts w:cs="Arial"/>
                <w:sz w:val="20"/>
              </w:rPr>
              <w:t>-</w:t>
            </w:r>
          </w:p>
        </w:tc>
        <w:tc>
          <w:tcPr>
            <w:tcW w:w="2129" w:type="dxa"/>
          </w:tcPr>
          <w:p w14:paraId="689E8318" w14:textId="77777777" w:rsidR="00DB120A" w:rsidRPr="00F3375E" w:rsidRDefault="00DB120A" w:rsidP="00000E3F">
            <w:pPr>
              <w:rPr>
                <w:rFonts w:cs="Arial"/>
                <w:sz w:val="20"/>
              </w:rPr>
            </w:pPr>
            <w:r>
              <w:rPr>
                <w:rFonts w:cs="Arial"/>
                <w:sz w:val="20"/>
              </w:rPr>
              <w:t>-</w:t>
            </w:r>
          </w:p>
        </w:tc>
        <w:tc>
          <w:tcPr>
            <w:tcW w:w="2130" w:type="dxa"/>
          </w:tcPr>
          <w:p w14:paraId="2418182C" w14:textId="77777777" w:rsidR="00DB120A" w:rsidRPr="00F3375E" w:rsidRDefault="00DB120A" w:rsidP="00000E3F">
            <w:pPr>
              <w:rPr>
                <w:rFonts w:cs="Arial"/>
                <w:sz w:val="20"/>
              </w:rPr>
            </w:pPr>
            <w:r>
              <w:rPr>
                <w:rFonts w:cs="Arial"/>
                <w:sz w:val="20"/>
              </w:rPr>
              <w:t>-</w:t>
            </w:r>
          </w:p>
        </w:tc>
      </w:tr>
      <w:tr w:rsidR="00DB120A" w:rsidRPr="00B743B8" w14:paraId="164CCF25" w14:textId="77777777" w:rsidTr="00000E3F">
        <w:tc>
          <w:tcPr>
            <w:tcW w:w="3999" w:type="dxa"/>
            <w:gridSpan w:val="2"/>
            <w:tcBorders>
              <w:top w:val="single" w:sz="12" w:space="0" w:color="auto"/>
              <w:right w:val="single" w:sz="12" w:space="0" w:color="auto"/>
            </w:tcBorders>
            <w:shd w:val="clear" w:color="auto" w:fill="E0E0E0"/>
          </w:tcPr>
          <w:p w14:paraId="581649D4" w14:textId="77777777" w:rsidR="00DB120A" w:rsidRPr="00B743B8" w:rsidRDefault="00DB120A" w:rsidP="00000E3F">
            <w:pPr>
              <w:rPr>
                <w:rFonts w:cs="Arial"/>
                <w:b/>
              </w:rPr>
            </w:pPr>
            <w:r w:rsidRPr="00B743B8">
              <w:rPr>
                <w:rFonts w:cs="Arial"/>
                <w:b/>
              </w:rPr>
              <w:t>Unterrichtsvorhaben</w:t>
            </w:r>
            <w:r>
              <w:rPr>
                <w:rFonts w:cs="Arial"/>
                <w:b/>
              </w:rPr>
              <w:t xml:space="preserve"> EF GK (n)</w:t>
            </w:r>
          </w:p>
        </w:tc>
        <w:tc>
          <w:tcPr>
            <w:tcW w:w="2129" w:type="dxa"/>
            <w:tcBorders>
              <w:top w:val="single" w:sz="12" w:space="0" w:color="auto"/>
              <w:left w:val="single" w:sz="12" w:space="0" w:color="auto"/>
            </w:tcBorders>
            <w:shd w:val="clear" w:color="auto" w:fill="E0E0E0"/>
          </w:tcPr>
          <w:p w14:paraId="6A1B3AEE" w14:textId="77777777" w:rsidR="00DB120A" w:rsidRPr="00F3375E" w:rsidRDefault="00DB120A" w:rsidP="00000E3F">
            <w:pPr>
              <w:rPr>
                <w:rFonts w:cs="Arial"/>
                <w:sz w:val="20"/>
              </w:rPr>
            </w:pPr>
          </w:p>
        </w:tc>
        <w:tc>
          <w:tcPr>
            <w:tcW w:w="2130" w:type="dxa"/>
            <w:tcBorders>
              <w:top w:val="single" w:sz="12" w:space="0" w:color="auto"/>
            </w:tcBorders>
            <w:shd w:val="clear" w:color="auto" w:fill="E0E0E0"/>
          </w:tcPr>
          <w:p w14:paraId="31B0B266" w14:textId="77777777" w:rsidR="00DB120A" w:rsidRPr="00F3375E" w:rsidRDefault="00DB120A" w:rsidP="00000E3F">
            <w:pPr>
              <w:rPr>
                <w:rFonts w:cs="Arial"/>
                <w:sz w:val="20"/>
              </w:rPr>
            </w:pPr>
          </w:p>
        </w:tc>
        <w:tc>
          <w:tcPr>
            <w:tcW w:w="2129" w:type="dxa"/>
            <w:tcBorders>
              <w:top w:val="single" w:sz="12" w:space="0" w:color="auto"/>
            </w:tcBorders>
            <w:shd w:val="clear" w:color="auto" w:fill="E0E0E0"/>
          </w:tcPr>
          <w:p w14:paraId="62B8C925" w14:textId="77777777" w:rsidR="00DB120A" w:rsidRPr="00F3375E" w:rsidRDefault="00DB120A" w:rsidP="00000E3F">
            <w:pPr>
              <w:rPr>
                <w:rFonts w:cs="Arial"/>
                <w:sz w:val="20"/>
              </w:rPr>
            </w:pPr>
          </w:p>
        </w:tc>
        <w:tc>
          <w:tcPr>
            <w:tcW w:w="2130" w:type="dxa"/>
            <w:tcBorders>
              <w:top w:val="single" w:sz="12" w:space="0" w:color="auto"/>
            </w:tcBorders>
            <w:shd w:val="clear" w:color="auto" w:fill="E0E0E0"/>
          </w:tcPr>
          <w:p w14:paraId="66098554" w14:textId="77777777" w:rsidR="00DB120A" w:rsidRPr="00F3375E" w:rsidRDefault="00DB120A" w:rsidP="00000E3F">
            <w:pPr>
              <w:rPr>
                <w:rFonts w:cs="Arial"/>
                <w:sz w:val="20"/>
              </w:rPr>
            </w:pPr>
          </w:p>
        </w:tc>
      </w:tr>
      <w:tr w:rsidR="00DB120A" w:rsidRPr="00B743B8" w14:paraId="259CF68E" w14:textId="77777777" w:rsidTr="00000E3F">
        <w:tc>
          <w:tcPr>
            <w:tcW w:w="3999" w:type="dxa"/>
            <w:gridSpan w:val="2"/>
            <w:tcBorders>
              <w:right w:val="single" w:sz="12" w:space="0" w:color="auto"/>
            </w:tcBorders>
            <w:shd w:val="clear" w:color="auto" w:fill="FFFFFF"/>
          </w:tcPr>
          <w:p w14:paraId="1BB379F0" w14:textId="77777777" w:rsidR="00DB120A" w:rsidRPr="00B743B8" w:rsidRDefault="00DB120A" w:rsidP="00000E3F">
            <w:pPr>
              <w:rPr>
                <w:rFonts w:cs="Arial"/>
              </w:rPr>
            </w:pPr>
            <w:r w:rsidRPr="00CE279A">
              <w:rPr>
                <w:rFonts w:cs="Arial"/>
                <w:i/>
                <w:sz w:val="22"/>
                <w:szCs w:val="22"/>
                <w:lang w:val="en-US"/>
              </w:rPr>
              <w:t>Jovens que falam português</w:t>
            </w:r>
          </w:p>
        </w:tc>
        <w:tc>
          <w:tcPr>
            <w:tcW w:w="2129" w:type="dxa"/>
            <w:tcBorders>
              <w:left w:val="single" w:sz="12" w:space="0" w:color="auto"/>
            </w:tcBorders>
            <w:shd w:val="clear" w:color="auto" w:fill="FFFFFF"/>
          </w:tcPr>
          <w:p w14:paraId="4F59A834" w14:textId="77777777" w:rsidR="00DB120A" w:rsidRPr="00F3375E" w:rsidRDefault="00DB120A" w:rsidP="00000E3F">
            <w:pPr>
              <w:rPr>
                <w:rFonts w:cs="Arial"/>
                <w:sz w:val="20"/>
              </w:rPr>
            </w:pPr>
            <w:r>
              <w:rPr>
                <w:rFonts w:cs="Arial"/>
                <w:sz w:val="20"/>
              </w:rPr>
              <w:t>Schwerpunkt der Reihe sollte noch deutlicher mündlich sein</w:t>
            </w:r>
          </w:p>
        </w:tc>
        <w:tc>
          <w:tcPr>
            <w:tcW w:w="2130" w:type="dxa"/>
            <w:shd w:val="clear" w:color="auto" w:fill="FFFFFF"/>
          </w:tcPr>
          <w:p w14:paraId="3D96BFB0" w14:textId="77777777" w:rsidR="00DB120A" w:rsidRPr="00F3375E" w:rsidRDefault="00DB120A" w:rsidP="00000E3F">
            <w:pPr>
              <w:rPr>
                <w:rFonts w:cs="Arial"/>
                <w:sz w:val="20"/>
              </w:rPr>
            </w:pPr>
            <w:r>
              <w:rPr>
                <w:rFonts w:cs="Arial"/>
                <w:sz w:val="20"/>
              </w:rPr>
              <w:t>Erstellung von zusätzlichem Material zur Förderung der Mündlichkeit</w:t>
            </w:r>
          </w:p>
        </w:tc>
        <w:tc>
          <w:tcPr>
            <w:tcW w:w="2129" w:type="dxa"/>
            <w:shd w:val="clear" w:color="auto" w:fill="FFFFFF"/>
          </w:tcPr>
          <w:p w14:paraId="5B4492E2" w14:textId="77777777" w:rsidR="00DB120A" w:rsidRPr="00F3375E" w:rsidRDefault="00DB120A" w:rsidP="00000E3F">
            <w:pPr>
              <w:rPr>
                <w:rFonts w:cs="Arial"/>
                <w:sz w:val="20"/>
              </w:rPr>
            </w:pPr>
            <w:r>
              <w:rPr>
                <w:rFonts w:cs="Arial"/>
                <w:sz w:val="20"/>
              </w:rPr>
              <w:t>Frau Pauls</w:t>
            </w:r>
          </w:p>
        </w:tc>
        <w:tc>
          <w:tcPr>
            <w:tcW w:w="2130" w:type="dxa"/>
            <w:shd w:val="clear" w:color="auto" w:fill="FFFFFF"/>
          </w:tcPr>
          <w:p w14:paraId="70C3E108" w14:textId="77777777" w:rsidR="00DB120A" w:rsidRPr="00F3375E" w:rsidRDefault="00DB120A" w:rsidP="00000E3F">
            <w:pPr>
              <w:rPr>
                <w:rFonts w:cs="Arial"/>
                <w:sz w:val="20"/>
              </w:rPr>
            </w:pPr>
            <w:r>
              <w:rPr>
                <w:rFonts w:cs="Arial"/>
                <w:sz w:val="20"/>
              </w:rPr>
              <w:t>Beginn des nächsten Schuljahres</w:t>
            </w:r>
          </w:p>
        </w:tc>
      </w:tr>
      <w:tr w:rsidR="00DB120A" w:rsidRPr="00B743B8" w14:paraId="0BD41557" w14:textId="77777777" w:rsidTr="00000E3F">
        <w:tc>
          <w:tcPr>
            <w:tcW w:w="3999" w:type="dxa"/>
            <w:gridSpan w:val="2"/>
            <w:tcBorders>
              <w:right w:val="single" w:sz="12" w:space="0" w:color="auto"/>
            </w:tcBorders>
            <w:shd w:val="clear" w:color="auto" w:fill="FFFFFF"/>
          </w:tcPr>
          <w:p w14:paraId="11AB68CD" w14:textId="77777777" w:rsidR="00DB120A" w:rsidRPr="00204608" w:rsidRDefault="00DB120A" w:rsidP="00000E3F">
            <w:pPr>
              <w:rPr>
                <w:rFonts w:cs="Arial"/>
                <w:i/>
                <w:szCs w:val="22"/>
                <w:lang w:val="es-ES"/>
              </w:rPr>
            </w:pPr>
            <w:r w:rsidRPr="00204608">
              <w:rPr>
                <w:rFonts w:cs="Arial"/>
                <w:i/>
                <w:sz w:val="22"/>
                <w:szCs w:val="22"/>
                <w:lang w:val="es-ES"/>
              </w:rPr>
              <w:t xml:space="preserve">A vida em família </w:t>
            </w:r>
          </w:p>
          <w:p w14:paraId="77E03153" w14:textId="77777777" w:rsidR="00DB120A" w:rsidRPr="00204608" w:rsidRDefault="00DB120A" w:rsidP="00000E3F">
            <w:pPr>
              <w:rPr>
                <w:rFonts w:cs="Arial"/>
                <w:szCs w:val="22"/>
                <w:lang w:val="es-ES"/>
              </w:rPr>
            </w:pPr>
            <w:r w:rsidRPr="00204608">
              <w:rPr>
                <w:rFonts w:cs="Arial"/>
                <w:i/>
                <w:sz w:val="22"/>
                <w:szCs w:val="22"/>
                <w:lang w:val="es-ES"/>
              </w:rPr>
              <w:t>(a família, a rotina diária)</w:t>
            </w:r>
          </w:p>
        </w:tc>
        <w:tc>
          <w:tcPr>
            <w:tcW w:w="2129" w:type="dxa"/>
            <w:tcBorders>
              <w:left w:val="single" w:sz="12" w:space="0" w:color="auto"/>
            </w:tcBorders>
            <w:shd w:val="clear" w:color="auto" w:fill="FFFFFF"/>
          </w:tcPr>
          <w:p w14:paraId="6ED12779" w14:textId="77777777" w:rsidR="00DB120A" w:rsidRPr="00F3375E" w:rsidRDefault="00DB120A" w:rsidP="00000E3F">
            <w:pPr>
              <w:rPr>
                <w:rFonts w:cs="Arial"/>
                <w:sz w:val="20"/>
              </w:rPr>
            </w:pPr>
            <w:r>
              <w:rPr>
                <w:rFonts w:cs="Arial"/>
                <w:sz w:val="20"/>
              </w:rPr>
              <w:t>-</w:t>
            </w:r>
          </w:p>
        </w:tc>
        <w:tc>
          <w:tcPr>
            <w:tcW w:w="2130" w:type="dxa"/>
            <w:shd w:val="clear" w:color="auto" w:fill="FFFFFF"/>
          </w:tcPr>
          <w:p w14:paraId="68E44391" w14:textId="77777777" w:rsidR="00DB120A" w:rsidRPr="00F3375E" w:rsidRDefault="00DB120A" w:rsidP="00000E3F">
            <w:pPr>
              <w:rPr>
                <w:rFonts w:cs="Arial"/>
                <w:sz w:val="20"/>
              </w:rPr>
            </w:pPr>
            <w:r>
              <w:rPr>
                <w:rFonts w:cs="Arial"/>
                <w:sz w:val="20"/>
              </w:rPr>
              <w:t>-</w:t>
            </w:r>
          </w:p>
        </w:tc>
        <w:tc>
          <w:tcPr>
            <w:tcW w:w="2129" w:type="dxa"/>
            <w:shd w:val="clear" w:color="auto" w:fill="FFFFFF"/>
          </w:tcPr>
          <w:p w14:paraId="18010033" w14:textId="77777777" w:rsidR="00DB120A" w:rsidRPr="00F3375E" w:rsidRDefault="00DB120A" w:rsidP="00000E3F">
            <w:pPr>
              <w:rPr>
                <w:rFonts w:cs="Arial"/>
                <w:sz w:val="20"/>
              </w:rPr>
            </w:pPr>
            <w:r>
              <w:rPr>
                <w:rFonts w:cs="Arial"/>
                <w:sz w:val="20"/>
              </w:rPr>
              <w:t>-</w:t>
            </w:r>
          </w:p>
        </w:tc>
        <w:tc>
          <w:tcPr>
            <w:tcW w:w="2130" w:type="dxa"/>
            <w:shd w:val="clear" w:color="auto" w:fill="FFFFFF"/>
          </w:tcPr>
          <w:p w14:paraId="797154EE" w14:textId="77777777" w:rsidR="00DB120A" w:rsidRPr="00F3375E" w:rsidRDefault="00DB120A" w:rsidP="00000E3F">
            <w:pPr>
              <w:rPr>
                <w:rFonts w:cs="Arial"/>
                <w:sz w:val="20"/>
              </w:rPr>
            </w:pPr>
            <w:r>
              <w:rPr>
                <w:rFonts w:cs="Arial"/>
                <w:sz w:val="20"/>
              </w:rPr>
              <w:t>-</w:t>
            </w:r>
          </w:p>
        </w:tc>
      </w:tr>
      <w:tr w:rsidR="00DB120A" w:rsidRPr="00B743B8" w14:paraId="0B64FACC" w14:textId="77777777" w:rsidTr="00000E3F">
        <w:tc>
          <w:tcPr>
            <w:tcW w:w="3999" w:type="dxa"/>
            <w:gridSpan w:val="2"/>
            <w:tcBorders>
              <w:right w:val="single" w:sz="12" w:space="0" w:color="auto"/>
            </w:tcBorders>
            <w:shd w:val="clear" w:color="auto" w:fill="FFFFFF"/>
          </w:tcPr>
          <w:p w14:paraId="62436D37" w14:textId="77777777" w:rsidR="00DB120A" w:rsidRPr="00204608" w:rsidRDefault="00DB120A" w:rsidP="00000E3F">
            <w:pPr>
              <w:rPr>
                <w:rFonts w:cs="Arial"/>
                <w:i/>
                <w:szCs w:val="22"/>
                <w:lang w:val="es-ES"/>
              </w:rPr>
            </w:pPr>
            <w:r w:rsidRPr="00204608">
              <w:rPr>
                <w:rFonts w:cs="Arial"/>
                <w:i/>
                <w:sz w:val="22"/>
                <w:szCs w:val="22"/>
                <w:lang w:val="es-ES"/>
              </w:rPr>
              <w:t xml:space="preserve">Um espaço para viver </w:t>
            </w:r>
          </w:p>
          <w:p w14:paraId="4FC1C32D" w14:textId="77777777" w:rsidR="00DB120A" w:rsidRPr="00204608" w:rsidRDefault="00DB120A" w:rsidP="00000E3F">
            <w:pPr>
              <w:rPr>
                <w:rFonts w:cs="Arial"/>
                <w:i/>
                <w:szCs w:val="22"/>
                <w:lang w:val="es-ES"/>
              </w:rPr>
            </w:pPr>
            <w:r w:rsidRPr="00204608">
              <w:rPr>
                <w:rFonts w:cs="Arial"/>
                <w:i/>
                <w:sz w:val="22"/>
                <w:szCs w:val="22"/>
                <w:lang w:val="es-ES"/>
              </w:rPr>
              <w:t xml:space="preserve">(a minha casa, bairros típicos)  </w:t>
            </w:r>
          </w:p>
        </w:tc>
        <w:tc>
          <w:tcPr>
            <w:tcW w:w="2129" w:type="dxa"/>
            <w:tcBorders>
              <w:left w:val="single" w:sz="12" w:space="0" w:color="auto"/>
            </w:tcBorders>
            <w:shd w:val="clear" w:color="auto" w:fill="FFFFFF"/>
          </w:tcPr>
          <w:p w14:paraId="57697A46" w14:textId="77777777" w:rsidR="00DB120A" w:rsidRPr="00F3375E" w:rsidRDefault="00DB120A" w:rsidP="00000E3F">
            <w:pPr>
              <w:rPr>
                <w:rFonts w:cs="Arial"/>
                <w:sz w:val="20"/>
              </w:rPr>
            </w:pPr>
            <w:r>
              <w:rPr>
                <w:rFonts w:cs="Arial"/>
                <w:sz w:val="20"/>
              </w:rPr>
              <w:t>-</w:t>
            </w:r>
          </w:p>
        </w:tc>
        <w:tc>
          <w:tcPr>
            <w:tcW w:w="2130" w:type="dxa"/>
            <w:shd w:val="clear" w:color="auto" w:fill="FFFFFF"/>
          </w:tcPr>
          <w:p w14:paraId="0484C2F9" w14:textId="77777777" w:rsidR="00DB120A" w:rsidRDefault="00DB120A" w:rsidP="00000E3F">
            <w:pPr>
              <w:rPr>
                <w:rFonts w:cs="Arial"/>
                <w:sz w:val="20"/>
              </w:rPr>
            </w:pPr>
            <w:r>
              <w:rPr>
                <w:rFonts w:cs="Arial"/>
                <w:sz w:val="20"/>
              </w:rPr>
              <w:t>-</w:t>
            </w:r>
          </w:p>
          <w:p w14:paraId="74388160" w14:textId="77777777" w:rsidR="00DB120A" w:rsidRDefault="00DB120A" w:rsidP="00000E3F">
            <w:pPr>
              <w:rPr>
                <w:rFonts w:cs="Arial"/>
                <w:sz w:val="20"/>
              </w:rPr>
            </w:pPr>
          </w:p>
          <w:p w14:paraId="36C8458C" w14:textId="77777777" w:rsidR="00DB120A" w:rsidRPr="00F3375E" w:rsidRDefault="00DB120A" w:rsidP="00000E3F">
            <w:pPr>
              <w:rPr>
                <w:rFonts w:cs="Arial"/>
                <w:sz w:val="20"/>
              </w:rPr>
            </w:pPr>
          </w:p>
        </w:tc>
        <w:tc>
          <w:tcPr>
            <w:tcW w:w="2129" w:type="dxa"/>
            <w:shd w:val="clear" w:color="auto" w:fill="FFFFFF"/>
          </w:tcPr>
          <w:p w14:paraId="3C20E77F" w14:textId="77777777" w:rsidR="00DB120A" w:rsidRPr="00F3375E" w:rsidRDefault="00DB120A" w:rsidP="00000E3F">
            <w:pPr>
              <w:rPr>
                <w:rFonts w:cs="Arial"/>
                <w:sz w:val="20"/>
              </w:rPr>
            </w:pPr>
            <w:r>
              <w:rPr>
                <w:rFonts w:cs="Arial"/>
                <w:sz w:val="20"/>
              </w:rPr>
              <w:t>-</w:t>
            </w:r>
          </w:p>
        </w:tc>
        <w:tc>
          <w:tcPr>
            <w:tcW w:w="2130" w:type="dxa"/>
            <w:shd w:val="clear" w:color="auto" w:fill="FFFFFF"/>
          </w:tcPr>
          <w:p w14:paraId="555DD298" w14:textId="77777777" w:rsidR="00DB120A" w:rsidRPr="00F3375E" w:rsidRDefault="00DB120A" w:rsidP="00000E3F">
            <w:pPr>
              <w:rPr>
                <w:rFonts w:cs="Arial"/>
                <w:sz w:val="20"/>
              </w:rPr>
            </w:pPr>
            <w:r>
              <w:rPr>
                <w:rFonts w:cs="Arial"/>
                <w:sz w:val="20"/>
              </w:rPr>
              <w:t>-</w:t>
            </w:r>
          </w:p>
        </w:tc>
      </w:tr>
      <w:tr w:rsidR="00DB120A" w:rsidRPr="00B743B8" w14:paraId="6F1CF08F" w14:textId="77777777" w:rsidTr="00000E3F">
        <w:tc>
          <w:tcPr>
            <w:tcW w:w="3999" w:type="dxa"/>
            <w:gridSpan w:val="2"/>
            <w:tcBorders>
              <w:right w:val="single" w:sz="12" w:space="0" w:color="auto"/>
            </w:tcBorders>
            <w:shd w:val="clear" w:color="auto" w:fill="FFFFFF"/>
          </w:tcPr>
          <w:p w14:paraId="3BF614F7" w14:textId="77777777" w:rsidR="00DB120A" w:rsidRPr="00204608" w:rsidRDefault="00DB120A" w:rsidP="00000E3F">
            <w:pPr>
              <w:rPr>
                <w:rFonts w:cs="Arial"/>
                <w:i/>
                <w:szCs w:val="22"/>
                <w:lang w:val="es-ES"/>
              </w:rPr>
            </w:pPr>
            <w:r w:rsidRPr="00204608">
              <w:rPr>
                <w:rFonts w:cs="Arial"/>
                <w:i/>
                <w:sz w:val="22"/>
                <w:szCs w:val="22"/>
                <w:lang w:val="es-ES"/>
              </w:rPr>
              <w:t>Entre obrigação e prazer</w:t>
            </w:r>
          </w:p>
          <w:p w14:paraId="6A8F0BB0" w14:textId="77777777" w:rsidR="00DB120A" w:rsidRPr="00204608" w:rsidRDefault="00DB120A" w:rsidP="00DB703F">
            <w:pPr>
              <w:rPr>
                <w:rFonts w:cs="Arial"/>
                <w:lang w:val="es-ES"/>
              </w:rPr>
            </w:pPr>
            <w:r w:rsidRPr="00204608">
              <w:rPr>
                <w:rFonts w:cs="Arial"/>
                <w:i/>
                <w:sz w:val="22"/>
                <w:szCs w:val="22"/>
                <w:lang w:val="es-ES"/>
              </w:rPr>
              <w:t>(a escola, os tempos livres)</w:t>
            </w:r>
          </w:p>
        </w:tc>
        <w:tc>
          <w:tcPr>
            <w:tcW w:w="2129" w:type="dxa"/>
            <w:tcBorders>
              <w:left w:val="single" w:sz="12" w:space="0" w:color="auto"/>
            </w:tcBorders>
            <w:shd w:val="clear" w:color="auto" w:fill="FFFFFF"/>
          </w:tcPr>
          <w:p w14:paraId="0CC0557A" w14:textId="77777777" w:rsidR="00DB120A" w:rsidRPr="00F3375E" w:rsidRDefault="00DB120A" w:rsidP="00DB703F">
            <w:pPr>
              <w:rPr>
                <w:rFonts w:cs="Arial"/>
                <w:sz w:val="20"/>
              </w:rPr>
            </w:pPr>
            <w:r>
              <w:rPr>
                <w:rFonts w:cs="Arial"/>
                <w:sz w:val="20"/>
              </w:rPr>
              <w:t>zusätzliches Material aus Portugal ist wünschenswert</w:t>
            </w:r>
          </w:p>
        </w:tc>
        <w:tc>
          <w:tcPr>
            <w:tcW w:w="2130" w:type="dxa"/>
            <w:shd w:val="clear" w:color="auto" w:fill="FFFFFF"/>
          </w:tcPr>
          <w:p w14:paraId="499BEA6F" w14:textId="77777777" w:rsidR="00DB120A" w:rsidRPr="00F3375E" w:rsidRDefault="00DB120A" w:rsidP="00DB703F">
            <w:pPr>
              <w:rPr>
                <w:rFonts w:cs="Arial"/>
                <w:sz w:val="20"/>
              </w:rPr>
            </w:pPr>
            <w:r>
              <w:rPr>
                <w:rFonts w:cs="Arial"/>
                <w:sz w:val="20"/>
              </w:rPr>
              <w:t>weitere authentische Materialien aus Portugal mitbringen</w:t>
            </w:r>
          </w:p>
        </w:tc>
        <w:tc>
          <w:tcPr>
            <w:tcW w:w="2129" w:type="dxa"/>
            <w:shd w:val="clear" w:color="auto" w:fill="FFFFFF"/>
          </w:tcPr>
          <w:p w14:paraId="7D7D783E" w14:textId="77777777" w:rsidR="00DB120A" w:rsidRPr="00F3375E" w:rsidRDefault="00DB120A" w:rsidP="00000E3F">
            <w:pPr>
              <w:rPr>
                <w:rFonts w:cs="Arial"/>
                <w:sz w:val="20"/>
              </w:rPr>
            </w:pPr>
            <w:r>
              <w:rPr>
                <w:rFonts w:cs="Arial"/>
                <w:sz w:val="20"/>
              </w:rPr>
              <w:t>Frau Dorf</w:t>
            </w:r>
          </w:p>
        </w:tc>
        <w:tc>
          <w:tcPr>
            <w:tcW w:w="2130" w:type="dxa"/>
            <w:shd w:val="clear" w:color="auto" w:fill="FFFFFF"/>
          </w:tcPr>
          <w:p w14:paraId="517ACD25" w14:textId="77777777" w:rsidR="00DB120A" w:rsidRPr="00F3375E" w:rsidRDefault="00DB120A" w:rsidP="00000E3F">
            <w:pPr>
              <w:rPr>
                <w:rFonts w:cs="Arial"/>
                <w:sz w:val="20"/>
              </w:rPr>
            </w:pPr>
            <w:r>
              <w:rPr>
                <w:rFonts w:cs="Arial"/>
                <w:sz w:val="20"/>
              </w:rPr>
              <w:t>während des Austausches</w:t>
            </w:r>
          </w:p>
        </w:tc>
      </w:tr>
      <w:tr w:rsidR="00DB120A" w:rsidRPr="00B743B8" w14:paraId="27A3F85D" w14:textId="77777777" w:rsidTr="00000E3F">
        <w:tc>
          <w:tcPr>
            <w:tcW w:w="3999" w:type="dxa"/>
            <w:gridSpan w:val="2"/>
            <w:tcBorders>
              <w:right w:val="single" w:sz="12" w:space="0" w:color="auto"/>
            </w:tcBorders>
            <w:shd w:val="clear" w:color="auto" w:fill="FFFFFF"/>
          </w:tcPr>
          <w:p w14:paraId="4445A246" w14:textId="77777777" w:rsidR="00DB120A" w:rsidRPr="00CB2AF8" w:rsidRDefault="00DB120A" w:rsidP="00000E3F">
            <w:pPr>
              <w:rPr>
                <w:rFonts w:cs="Arial"/>
                <w:i/>
                <w:szCs w:val="22"/>
                <w:lang w:val="pt-BR"/>
              </w:rPr>
            </w:pPr>
            <w:r w:rsidRPr="00CB2AF8">
              <w:rPr>
                <w:rFonts w:cs="Arial"/>
                <w:i/>
                <w:sz w:val="22"/>
                <w:szCs w:val="22"/>
                <w:lang w:val="pt-BR"/>
              </w:rPr>
              <w:t>Uma olhadela sobre Portugal</w:t>
            </w:r>
          </w:p>
          <w:p w14:paraId="3E6F28E1" w14:textId="77777777" w:rsidR="00DB120A" w:rsidRPr="00204608" w:rsidRDefault="00DB120A" w:rsidP="00000E3F">
            <w:pPr>
              <w:rPr>
                <w:rFonts w:cs="Arial"/>
                <w:i/>
                <w:lang w:val="es-ES"/>
              </w:rPr>
            </w:pPr>
            <w:r w:rsidRPr="00204608">
              <w:rPr>
                <w:rFonts w:cs="Arial"/>
                <w:i/>
                <w:sz w:val="22"/>
                <w:szCs w:val="22"/>
                <w:lang w:val="es-ES"/>
              </w:rPr>
              <w:t>(a diversidade regional, a herança histórica)</w:t>
            </w:r>
          </w:p>
        </w:tc>
        <w:tc>
          <w:tcPr>
            <w:tcW w:w="2129" w:type="dxa"/>
            <w:tcBorders>
              <w:left w:val="single" w:sz="12" w:space="0" w:color="auto"/>
            </w:tcBorders>
            <w:shd w:val="clear" w:color="auto" w:fill="FFFFFF"/>
          </w:tcPr>
          <w:p w14:paraId="49800439" w14:textId="77777777" w:rsidR="00DB120A" w:rsidRPr="00F3375E" w:rsidRDefault="00DB120A" w:rsidP="00000E3F">
            <w:pPr>
              <w:rPr>
                <w:rFonts w:cs="Arial"/>
                <w:sz w:val="20"/>
              </w:rPr>
            </w:pPr>
            <w:r>
              <w:rPr>
                <w:rFonts w:cs="Arial"/>
                <w:sz w:val="20"/>
              </w:rPr>
              <w:t>-</w:t>
            </w:r>
          </w:p>
        </w:tc>
        <w:tc>
          <w:tcPr>
            <w:tcW w:w="2130" w:type="dxa"/>
            <w:shd w:val="clear" w:color="auto" w:fill="FFFFFF"/>
          </w:tcPr>
          <w:p w14:paraId="4F2ED94B" w14:textId="77777777" w:rsidR="00DB120A" w:rsidRPr="00F3375E" w:rsidRDefault="00DB120A" w:rsidP="00000E3F">
            <w:pPr>
              <w:rPr>
                <w:rFonts w:cs="Arial"/>
                <w:sz w:val="20"/>
              </w:rPr>
            </w:pPr>
            <w:r>
              <w:rPr>
                <w:rFonts w:cs="Arial"/>
                <w:sz w:val="20"/>
              </w:rPr>
              <w:t>-</w:t>
            </w:r>
          </w:p>
        </w:tc>
        <w:tc>
          <w:tcPr>
            <w:tcW w:w="2129" w:type="dxa"/>
            <w:shd w:val="clear" w:color="auto" w:fill="FFFFFF"/>
          </w:tcPr>
          <w:p w14:paraId="5353033D" w14:textId="77777777" w:rsidR="00DB120A" w:rsidRPr="00F3375E" w:rsidRDefault="00DB120A" w:rsidP="00000E3F">
            <w:pPr>
              <w:rPr>
                <w:rFonts w:cs="Arial"/>
                <w:sz w:val="20"/>
              </w:rPr>
            </w:pPr>
            <w:r>
              <w:rPr>
                <w:rFonts w:cs="Arial"/>
                <w:sz w:val="20"/>
              </w:rPr>
              <w:t>-</w:t>
            </w:r>
          </w:p>
        </w:tc>
        <w:tc>
          <w:tcPr>
            <w:tcW w:w="2130" w:type="dxa"/>
            <w:shd w:val="clear" w:color="auto" w:fill="FFFFFF"/>
          </w:tcPr>
          <w:p w14:paraId="32B011B4" w14:textId="77777777" w:rsidR="00DB120A" w:rsidRPr="00F3375E" w:rsidRDefault="00DB120A" w:rsidP="00000E3F">
            <w:pPr>
              <w:rPr>
                <w:rFonts w:cs="Arial"/>
                <w:sz w:val="20"/>
              </w:rPr>
            </w:pPr>
            <w:r>
              <w:rPr>
                <w:rFonts w:cs="Arial"/>
                <w:sz w:val="20"/>
              </w:rPr>
              <w:t>-</w:t>
            </w:r>
          </w:p>
        </w:tc>
      </w:tr>
      <w:tr w:rsidR="00DB120A" w:rsidRPr="00B743B8" w14:paraId="722B2DDD" w14:textId="77777777" w:rsidTr="00000E3F">
        <w:tc>
          <w:tcPr>
            <w:tcW w:w="3999" w:type="dxa"/>
            <w:gridSpan w:val="2"/>
            <w:tcBorders>
              <w:top w:val="single" w:sz="12" w:space="0" w:color="auto"/>
              <w:right w:val="single" w:sz="12" w:space="0" w:color="auto"/>
            </w:tcBorders>
            <w:shd w:val="clear" w:color="auto" w:fill="E0E0E0"/>
          </w:tcPr>
          <w:p w14:paraId="587BD6AF" w14:textId="77777777" w:rsidR="00DB120A" w:rsidRPr="00B743B8" w:rsidRDefault="00DB120A" w:rsidP="00000E3F">
            <w:pPr>
              <w:rPr>
                <w:rFonts w:cs="Arial"/>
                <w:b/>
              </w:rPr>
            </w:pPr>
            <w:r w:rsidRPr="00B743B8">
              <w:rPr>
                <w:rFonts w:cs="Arial"/>
                <w:b/>
              </w:rPr>
              <w:t>Unterrichtsvorhaben</w:t>
            </w:r>
            <w:r>
              <w:rPr>
                <w:rFonts w:cs="Arial"/>
                <w:b/>
              </w:rPr>
              <w:t xml:space="preserve"> Q GK (n)</w:t>
            </w:r>
          </w:p>
        </w:tc>
        <w:tc>
          <w:tcPr>
            <w:tcW w:w="2129" w:type="dxa"/>
            <w:tcBorders>
              <w:top w:val="single" w:sz="12" w:space="0" w:color="auto"/>
              <w:left w:val="single" w:sz="12" w:space="0" w:color="auto"/>
            </w:tcBorders>
            <w:shd w:val="clear" w:color="auto" w:fill="E0E0E0"/>
          </w:tcPr>
          <w:p w14:paraId="21E7DBAE" w14:textId="77777777" w:rsidR="00DB120A" w:rsidRPr="00F3375E" w:rsidRDefault="00DB120A" w:rsidP="00000E3F">
            <w:pPr>
              <w:rPr>
                <w:rFonts w:cs="Arial"/>
                <w:sz w:val="20"/>
              </w:rPr>
            </w:pPr>
          </w:p>
        </w:tc>
        <w:tc>
          <w:tcPr>
            <w:tcW w:w="2130" w:type="dxa"/>
            <w:tcBorders>
              <w:top w:val="single" w:sz="12" w:space="0" w:color="auto"/>
            </w:tcBorders>
            <w:shd w:val="clear" w:color="auto" w:fill="E0E0E0"/>
          </w:tcPr>
          <w:p w14:paraId="56E36F76" w14:textId="77777777" w:rsidR="00DB120A" w:rsidRPr="00F3375E" w:rsidRDefault="00DB120A" w:rsidP="00000E3F">
            <w:pPr>
              <w:rPr>
                <w:rFonts w:cs="Arial"/>
                <w:sz w:val="20"/>
              </w:rPr>
            </w:pPr>
          </w:p>
        </w:tc>
        <w:tc>
          <w:tcPr>
            <w:tcW w:w="2129" w:type="dxa"/>
            <w:tcBorders>
              <w:top w:val="single" w:sz="12" w:space="0" w:color="auto"/>
            </w:tcBorders>
            <w:shd w:val="clear" w:color="auto" w:fill="E0E0E0"/>
          </w:tcPr>
          <w:p w14:paraId="6E37E61E" w14:textId="77777777" w:rsidR="00DB120A" w:rsidRPr="00F3375E" w:rsidRDefault="00DB120A" w:rsidP="00000E3F">
            <w:pPr>
              <w:rPr>
                <w:rFonts w:cs="Arial"/>
                <w:sz w:val="20"/>
              </w:rPr>
            </w:pPr>
          </w:p>
        </w:tc>
        <w:tc>
          <w:tcPr>
            <w:tcW w:w="2130" w:type="dxa"/>
            <w:tcBorders>
              <w:top w:val="single" w:sz="12" w:space="0" w:color="auto"/>
            </w:tcBorders>
            <w:shd w:val="clear" w:color="auto" w:fill="E0E0E0"/>
          </w:tcPr>
          <w:p w14:paraId="71840E72" w14:textId="77777777" w:rsidR="00DB120A" w:rsidRPr="00F3375E" w:rsidRDefault="00DB120A" w:rsidP="00000E3F">
            <w:pPr>
              <w:rPr>
                <w:rFonts w:cs="Arial"/>
                <w:sz w:val="20"/>
              </w:rPr>
            </w:pPr>
          </w:p>
        </w:tc>
      </w:tr>
      <w:tr w:rsidR="00DB120A" w:rsidRPr="00B743B8" w14:paraId="3CE58170" w14:textId="77777777" w:rsidTr="00000E3F">
        <w:tc>
          <w:tcPr>
            <w:tcW w:w="3999" w:type="dxa"/>
            <w:gridSpan w:val="2"/>
            <w:tcBorders>
              <w:right w:val="single" w:sz="12" w:space="0" w:color="auto"/>
            </w:tcBorders>
            <w:shd w:val="clear" w:color="auto" w:fill="FFFFFF"/>
          </w:tcPr>
          <w:p w14:paraId="7D8B5A43" w14:textId="77777777" w:rsidR="00DB120A" w:rsidRPr="00204608" w:rsidRDefault="00DB120A" w:rsidP="00000E3F">
            <w:pPr>
              <w:rPr>
                <w:rFonts w:cs="Arial"/>
                <w:i/>
                <w:szCs w:val="22"/>
                <w:lang w:val="es-ES"/>
              </w:rPr>
            </w:pPr>
            <w:r w:rsidRPr="00204608">
              <w:rPr>
                <w:rFonts w:cs="Arial"/>
                <w:i/>
                <w:sz w:val="22"/>
                <w:szCs w:val="22"/>
                <w:lang w:val="es-ES"/>
              </w:rPr>
              <w:lastRenderedPageBreak/>
              <w:t>Crescer não é fácil!</w:t>
            </w:r>
          </w:p>
          <w:p w14:paraId="6612BA98" w14:textId="77777777" w:rsidR="00DB120A" w:rsidRPr="00204608" w:rsidRDefault="00DB120A" w:rsidP="00DB703F">
            <w:pPr>
              <w:rPr>
                <w:rFonts w:cs="Arial"/>
                <w:i/>
                <w:szCs w:val="22"/>
                <w:lang w:val="es-ES"/>
              </w:rPr>
            </w:pPr>
            <w:r w:rsidRPr="00204608">
              <w:rPr>
                <w:rFonts w:cs="Arial"/>
                <w:i/>
                <w:sz w:val="22"/>
                <w:szCs w:val="22"/>
                <w:lang w:val="es-ES"/>
              </w:rPr>
              <w:t xml:space="preserve">(a educação antes e hoje, novos media </w:t>
            </w:r>
            <w:r w:rsidRPr="000D6C73">
              <w:rPr>
                <w:rFonts w:cs="Arial"/>
                <w:i/>
                <w:sz w:val="22"/>
                <w:szCs w:val="22"/>
                <w:lang w:val="es-ES"/>
              </w:rPr>
              <w:t>–</w:t>
            </w:r>
            <w:r w:rsidRPr="00204608">
              <w:rPr>
                <w:rFonts w:cs="Arial"/>
                <w:i/>
                <w:sz w:val="22"/>
                <w:szCs w:val="22"/>
                <w:lang w:val="es-ES"/>
              </w:rPr>
              <w:t xml:space="preserve"> riscos e oportunidades)</w:t>
            </w:r>
          </w:p>
        </w:tc>
        <w:tc>
          <w:tcPr>
            <w:tcW w:w="2129" w:type="dxa"/>
            <w:tcBorders>
              <w:left w:val="single" w:sz="12" w:space="0" w:color="auto"/>
            </w:tcBorders>
            <w:shd w:val="clear" w:color="auto" w:fill="FFFFFF"/>
          </w:tcPr>
          <w:p w14:paraId="778D359A" w14:textId="77777777" w:rsidR="00DB120A" w:rsidRPr="00F3375E" w:rsidRDefault="00DB120A" w:rsidP="00000E3F">
            <w:pPr>
              <w:rPr>
                <w:rFonts w:cs="Arial"/>
                <w:sz w:val="20"/>
              </w:rPr>
            </w:pPr>
            <w:r>
              <w:rPr>
                <w:rFonts w:cs="Arial"/>
                <w:sz w:val="20"/>
              </w:rPr>
              <w:t>-</w:t>
            </w:r>
          </w:p>
        </w:tc>
        <w:tc>
          <w:tcPr>
            <w:tcW w:w="2130" w:type="dxa"/>
            <w:shd w:val="clear" w:color="auto" w:fill="FFFFFF"/>
          </w:tcPr>
          <w:p w14:paraId="7F4E53B8" w14:textId="77777777" w:rsidR="00DB120A" w:rsidRPr="00F3375E" w:rsidRDefault="00DB120A" w:rsidP="00000E3F">
            <w:pPr>
              <w:rPr>
                <w:rFonts w:cs="Arial"/>
                <w:sz w:val="20"/>
              </w:rPr>
            </w:pPr>
            <w:r>
              <w:rPr>
                <w:rFonts w:cs="Arial"/>
                <w:sz w:val="20"/>
              </w:rPr>
              <w:t>-</w:t>
            </w:r>
          </w:p>
        </w:tc>
        <w:tc>
          <w:tcPr>
            <w:tcW w:w="2129" w:type="dxa"/>
            <w:shd w:val="clear" w:color="auto" w:fill="FFFFFF"/>
          </w:tcPr>
          <w:p w14:paraId="7AEEC6EE" w14:textId="77777777" w:rsidR="00DB120A" w:rsidRPr="00F3375E" w:rsidRDefault="00DB120A" w:rsidP="00000E3F">
            <w:pPr>
              <w:rPr>
                <w:rFonts w:cs="Arial"/>
                <w:sz w:val="20"/>
              </w:rPr>
            </w:pPr>
            <w:r>
              <w:rPr>
                <w:rFonts w:cs="Arial"/>
                <w:sz w:val="20"/>
              </w:rPr>
              <w:t>-</w:t>
            </w:r>
          </w:p>
        </w:tc>
        <w:tc>
          <w:tcPr>
            <w:tcW w:w="2130" w:type="dxa"/>
            <w:shd w:val="clear" w:color="auto" w:fill="FFFFFF"/>
          </w:tcPr>
          <w:p w14:paraId="355299DD" w14:textId="77777777" w:rsidR="00DB120A" w:rsidRPr="00F3375E" w:rsidRDefault="00DB120A" w:rsidP="00000E3F">
            <w:pPr>
              <w:rPr>
                <w:rFonts w:cs="Arial"/>
                <w:sz w:val="20"/>
              </w:rPr>
            </w:pPr>
            <w:r>
              <w:rPr>
                <w:rFonts w:cs="Arial"/>
                <w:sz w:val="20"/>
              </w:rPr>
              <w:t>-</w:t>
            </w:r>
          </w:p>
        </w:tc>
      </w:tr>
      <w:tr w:rsidR="00DB120A" w:rsidRPr="00B743B8" w14:paraId="21C44107" w14:textId="77777777" w:rsidTr="00000E3F">
        <w:tc>
          <w:tcPr>
            <w:tcW w:w="3999" w:type="dxa"/>
            <w:gridSpan w:val="2"/>
            <w:tcBorders>
              <w:right w:val="single" w:sz="12" w:space="0" w:color="auto"/>
            </w:tcBorders>
            <w:shd w:val="clear" w:color="auto" w:fill="FFFFFF"/>
          </w:tcPr>
          <w:p w14:paraId="4BA36A79" w14:textId="77777777" w:rsidR="00DB120A" w:rsidRPr="00204608" w:rsidRDefault="00DB120A" w:rsidP="00000E3F">
            <w:pPr>
              <w:rPr>
                <w:rFonts w:cs="Arial"/>
                <w:i/>
                <w:szCs w:val="22"/>
                <w:lang w:val="es-ES"/>
              </w:rPr>
            </w:pPr>
            <w:r w:rsidRPr="00204608">
              <w:rPr>
                <w:rFonts w:cs="Arial"/>
                <w:i/>
                <w:sz w:val="22"/>
                <w:szCs w:val="22"/>
                <w:lang w:val="es-ES"/>
              </w:rPr>
              <w:t xml:space="preserve">A grande cidade: o Eldorado tangível? </w:t>
            </w:r>
          </w:p>
          <w:p w14:paraId="5738740E" w14:textId="77777777" w:rsidR="00DB120A" w:rsidRPr="00204608" w:rsidRDefault="00DB120A" w:rsidP="00A707F9">
            <w:pPr>
              <w:rPr>
                <w:rFonts w:cs="Arial"/>
                <w:i/>
                <w:szCs w:val="22"/>
                <w:lang w:val="es-ES"/>
              </w:rPr>
            </w:pPr>
            <w:r w:rsidRPr="00204608">
              <w:rPr>
                <w:rFonts w:cs="Arial"/>
                <w:i/>
                <w:sz w:val="22"/>
                <w:szCs w:val="22"/>
                <w:lang w:val="es-ES"/>
              </w:rPr>
              <w:t xml:space="preserve">(vida urbana, São Paulo </w:t>
            </w:r>
            <w:r w:rsidRPr="000D6C73">
              <w:rPr>
                <w:rFonts w:cs="Arial"/>
                <w:i/>
                <w:sz w:val="22"/>
                <w:szCs w:val="22"/>
                <w:lang w:val="es-ES"/>
              </w:rPr>
              <w:t>–</w:t>
            </w:r>
            <w:r w:rsidRPr="00204608">
              <w:rPr>
                <w:rFonts w:cs="Arial"/>
                <w:i/>
                <w:sz w:val="22"/>
                <w:szCs w:val="22"/>
                <w:lang w:val="es-ES"/>
              </w:rPr>
              <w:t xml:space="preserve"> uma megacidade brasileira)</w:t>
            </w:r>
          </w:p>
        </w:tc>
        <w:tc>
          <w:tcPr>
            <w:tcW w:w="2129" w:type="dxa"/>
            <w:tcBorders>
              <w:left w:val="single" w:sz="12" w:space="0" w:color="auto"/>
            </w:tcBorders>
            <w:shd w:val="clear" w:color="auto" w:fill="FFFFFF"/>
          </w:tcPr>
          <w:p w14:paraId="2BC91D98" w14:textId="77777777" w:rsidR="00DB120A" w:rsidRPr="00F3375E" w:rsidRDefault="00DB120A" w:rsidP="00000E3F">
            <w:pPr>
              <w:rPr>
                <w:rFonts w:cs="Arial"/>
                <w:sz w:val="20"/>
              </w:rPr>
            </w:pPr>
            <w:r>
              <w:rPr>
                <w:rFonts w:cs="Arial"/>
                <w:sz w:val="20"/>
              </w:rPr>
              <w:t>Material aus Brasilien  wünschenswert.</w:t>
            </w:r>
          </w:p>
        </w:tc>
        <w:tc>
          <w:tcPr>
            <w:tcW w:w="2130" w:type="dxa"/>
            <w:shd w:val="clear" w:color="auto" w:fill="FFFFFF"/>
          </w:tcPr>
          <w:p w14:paraId="5D812842" w14:textId="77777777" w:rsidR="00DB120A" w:rsidRPr="00F3375E" w:rsidRDefault="00DB120A" w:rsidP="00000E3F">
            <w:pPr>
              <w:rPr>
                <w:rFonts w:cs="Arial"/>
                <w:sz w:val="20"/>
              </w:rPr>
            </w:pPr>
            <w:r>
              <w:rPr>
                <w:rFonts w:cs="Arial"/>
                <w:sz w:val="20"/>
              </w:rPr>
              <w:t>Material mitbringen im Rahmen des Austausches</w:t>
            </w:r>
          </w:p>
        </w:tc>
        <w:tc>
          <w:tcPr>
            <w:tcW w:w="2129" w:type="dxa"/>
            <w:shd w:val="clear" w:color="auto" w:fill="FFFFFF"/>
          </w:tcPr>
          <w:p w14:paraId="3EF2563A" w14:textId="77777777" w:rsidR="00DB120A" w:rsidRPr="00F3375E" w:rsidRDefault="00DB120A" w:rsidP="00000E3F">
            <w:pPr>
              <w:rPr>
                <w:rFonts w:cs="Arial"/>
                <w:sz w:val="20"/>
              </w:rPr>
            </w:pPr>
            <w:r>
              <w:rPr>
                <w:rFonts w:cs="Arial"/>
                <w:sz w:val="20"/>
              </w:rPr>
              <w:t>Frau Pauls</w:t>
            </w:r>
          </w:p>
        </w:tc>
        <w:tc>
          <w:tcPr>
            <w:tcW w:w="2130" w:type="dxa"/>
            <w:shd w:val="clear" w:color="auto" w:fill="FFFFFF"/>
          </w:tcPr>
          <w:p w14:paraId="71E2B846" w14:textId="77777777" w:rsidR="00DB120A" w:rsidRPr="00F3375E" w:rsidRDefault="00DB120A" w:rsidP="00000E3F">
            <w:pPr>
              <w:rPr>
                <w:rFonts w:cs="Arial"/>
                <w:sz w:val="20"/>
              </w:rPr>
            </w:pPr>
            <w:r>
              <w:rPr>
                <w:rFonts w:cs="Arial"/>
                <w:sz w:val="20"/>
              </w:rPr>
              <w:t>Nach den Sommerferien.</w:t>
            </w:r>
          </w:p>
        </w:tc>
      </w:tr>
      <w:tr w:rsidR="00DB120A" w:rsidRPr="00B743B8" w14:paraId="4F3D5EDD" w14:textId="77777777" w:rsidTr="00000E3F">
        <w:tc>
          <w:tcPr>
            <w:tcW w:w="3999" w:type="dxa"/>
            <w:gridSpan w:val="2"/>
            <w:tcBorders>
              <w:right w:val="single" w:sz="12" w:space="0" w:color="auto"/>
            </w:tcBorders>
            <w:shd w:val="clear" w:color="auto" w:fill="FFFFFF"/>
          </w:tcPr>
          <w:p w14:paraId="00FF7D18" w14:textId="77777777" w:rsidR="00DB120A" w:rsidRPr="00DB703F" w:rsidRDefault="00DB120A" w:rsidP="00000E3F">
            <w:pPr>
              <w:rPr>
                <w:rFonts w:cs="Arial"/>
                <w:i/>
                <w:szCs w:val="22"/>
                <w:lang w:val="en-US"/>
              </w:rPr>
            </w:pPr>
            <w:r w:rsidRPr="00DB703F">
              <w:rPr>
                <w:rFonts w:cs="Arial"/>
                <w:i/>
                <w:sz w:val="22"/>
                <w:szCs w:val="22"/>
                <w:lang w:val="en-US"/>
              </w:rPr>
              <w:t>Entre condomínios e favela</w:t>
            </w:r>
          </w:p>
          <w:p w14:paraId="646EA323" w14:textId="77777777" w:rsidR="00DB120A" w:rsidRPr="00DB703F" w:rsidRDefault="00DB120A" w:rsidP="00000E3F">
            <w:pPr>
              <w:rPr>
                <w:rFonts w:cs="Arial"/>
                <w:i/>
                <w:szCs w:val="22"/>
                <w:lang w:val="en-US"/>
              </w:rPr>
            </w:pPr>
          </w:p>
        </w:tc>
        <w:tc>
          <w:tcPr>
            <w:tcW w:w="2129" w:type="dxa"/>
            <w:tcBorders>
              <w:left w:val="single" w:sz="12" w:space="0" w:color="auto"/>
            </w:tcBorders>
            <w:shd w:val="clear" w:color="auto" w:fill="FFFFFF"/>
          </w:tcPr>
          <w:p w14:paraId="03755002" w14:textId="77777777" w:rsidR="00DB120A" w:rsidRPr="00F3375E" w:rsidRDefault="00DB120A" w:rsidP="00DB703F">
            <w:pPr>
              <w:rPr>
                <w:rFonts w:cs="Arial"/>
                <w:sz w:val="20"/>
              </w:rPr>
            </w:pPr>
            <w:r>
              <w:rPr>
                <w:rFonts w:cs="Arial"/>
                <w:sz w:val="20"/>
              </w:rPr>
              <w:t>aktuelle Kurzfilme liegen vor</w:t>
            </w:r>
          </w:p>
        </w:tc>
        <w:tc>
          <w:tcPr>
            <w:tcW w:w="2130" w:type="dxa"/>
            <w:shd w:val="clear" w:color="auto" w:fill="FFFFFF"/>
          </w:tcPr>
          <w:p w14:paraId="468B16F2" w14:textId="77777777" w:rsidR="00DB120A" w:rsidRPr="00F3375E" w:rsidRDefault="00DB120A" w:rsidP="00000E3F">
            <w:pPr>
              <w:rPr>
                <w:rFonts w:cs="Arial"/>
                <w:sz w:val="20"/>
              </w:rPr>
            </w:pPr>
            <w:r>
              <w:rPr>
                <w:rFonts w:cs="Arial"/>
                <w:sz w:val="20"/>
              </w:rPr>
              <w:t>didaktische Aufarbeitung der Kurzfilme</w:t>
            </w:r>
          </w:p>
        </w:tc>
        <w:tc>
          <w:tcPr>
            <w:tcW w:w="2129" w:type="dxa"/>
            <w:shd w:val="clear" w:color="auto" w:fill="FFFFFF"/>
          </w:tcPr>
          <w:p w14:paraId="60FC20EC" w14:textId="77777777" w:rsidR="00DB120A" w:rsidRPr="00F3375E" w:rsidRDefault="00DB120A" w:rsidP="00000E3F">
            <w:pPr>
              <w:rPr>
                <w:rFonts w:cs="Arial"/>
                <w:sz w:val="20"/>
              </w:rPr>
            </w:pPr>
            <w:r>
              <w:rPr>
                <w:rFonts w:cs="Arial"/>
                <w:sz w:val="20"/>
              </w:rPr>
              <w:t>Frau Pauls</w:t>
            </w:r>
          </w:p>
        </w:tc>
        <w:tc>
          <w:tcPr>
            <w:tcW w:w="2130" w:type="dxa"/>
            <w:shd w:val="clear" w:color="auto" w:fill="FFFFFF"/>
          </w:tcPr>
          <w:p w14:paraId="4387E3DD" w14:textId="77777777" w:rsidR="00DB120A" w:rsidRPr="00F3375E" w:rsidRDefault="00DB120A" w:rsidP="00000E3F">
            <w:pPr>
              <w:rPr>
                <w:rFonts w:cs="Arial"/>
                <w:sz w:val="20"/>
              </w:rPr>
            </w:pPr>
            <w:r>
              <w:rPr>
                <w:rFonts w:cs="Arial"/>
                <w:sz w:val="20"/>
              </w:rPr>
              <w:t>Beginn des nächsten Schuljahres</w:t>
            </w:r>
          </w:p>
        </w:tc>
      </w:tr>
      <w:tr w:rsidR="00DB120A" w:rsidRPr="00B743B8" w14:paraId="5E302625" w14:textId="77777777" w:rsidTr="00000E3F">
        <w:tc>
          <w:tcPr>
            <w:tcW w:w="3999" w:type="dxa"/>
            <w:gridSpan w:val="2"/>
            <w:tcBorders>
              <w:right w:val="single" w:sz="12" w:space="0" w:color="auto"/>
            </w:tcBorders>
            <w:shd w:val="clear" w:color="auto" w:fill="FFFFFF"/>
          </w:tcPr>
          <w:p w14:paraId="006D2C5D" w14:textId="77777777" w:rsidR="00DB120A" w:rsidRPr="00204608" w:rsidRDefault="00DB120A" w:rsidP="00000E3F">
            <w:pPr>
              <w:rPr>
                <w:rFonts w:cs="Arial"/>
                <w:i/>
                <w:szCs w:val="22"/>
                <w:lang w:val="es-ES"/>
              </w:rPr>
            </w:pPr>
            <w:r w:rsidRPr="00204608">
              <w:rPr>
                <w:rFonts w:cs="Arial"/>
                <w:i/>
                <w:sz w:val="22"/>
                <w:szCs w:val="22"/>
                <w:lang w:val="es-ES"/>
              </w:rPr>
              <w:t>Formação num mundo globalizado</w:t>
            </w:r>
          </w:p>
          <w:p w14:paraId="774BAAB9" w14:textId="77777777" w:rsidR="00DB120A" w:rsidRPr="00204608" w:rsidRDefault="00DB120A" w:rsidP="00000E3F">
            <w:pPr>
              <w:rPr>
                <w:rFonts w:cs="Arial"/>
                <w:i/>
                <w:szCs w:val="22"/>
                <w:lang w:val="es-ES"/>
              </w:rPr>
            </w:pPr>
            <w:r w:rsidRPr="00204608">
              <w:rPr>
                <w:rFonts w:cs="Arial"/>
                <w:i/>
                <w:sz w:val="22"/>
                <w:szCs w:val="22"/>
                <w:lang w:val="es-ES"/>
              </w:rPr>
              <w:t>(os perfis profissionais, intercâmbios e estágios profissionais, estudar no estrangeiro)</w:t>
            </w:r>
          </w:p>
        </w:tc>
        <w:tc>
          <w:tcPr>
            <w:tcW w:w="2129" w:type="dxa"/>
            <w:tcBorders>
              <w:left w:val="single" w:sz="12" w:space="0" w:color="auto"/>
            </w:tcBorders>
            <w:shd w:val="clear" w:color="auto" w:fill="FFFFFF"/>
          </w:tcPr>
          <w:p w14:paraId="2CE16B3A" w14:textId="77777777" w:rsidR="00DB120A" w:rsidRPr="00F3375E" w:rsidRDefault="00DB120A" w:rsidP="00000E3F">
            <w:pPr>
              <w:rPr>
                <w:rFonts w:cs="Arial"/>
                <w:sz w:val="20"/>
              </w:rPr>
            </w:pPr>
            <w:r>
              <w:rPr>
                <w:rFonts w:cs="Arial"/>
                <w:sz w:val="20"/>
              </w:rPr>
              <w:t>-</w:t>
            </w:r>
          </w:p>
        </w:tc>
        <w:tc>
          <w:tcPr>
            <w:tcW w:w="2130" w:type="dxa"/>
            <w:shd w:val="clear" w:color="auto" w:fill="FFFFFF"/>
          </w:tcPr>
          <w:p w14:paraId="5EDB645D" w14:textId="77777777" w:rsidR="00DB120A" w:rsidRPr="00F3375E" w:rsidRDefault="00DB120A" w:rsidP="00000E3F">
            <w:pPr>
              <w:rPr>
                <w:rFonts w:cs="Arial"/>
                <w:sz w:val="20"/>
              </w:rPr>
            </w:pPr>
            <w:r>
              <w:rPr>
                <w:rFonts w:cs="Arial"/>
                <w:sz w:val="20"/>
              </w:rPr>
              <w:t>-</w:t>
            </w:r>
          </w:p>
        </w:tc>
        <w:tc>
          <w:tcPr>
            <w:tcW w:w="2129" w:type="dxa"/>
            <w:shd w:val="clear" w:color="auto" w:fill="FFFFFF"/>
          </w:tcPr>
          <w:p w14:paraId="21A62AE3" w14:textId="77777777" w:rsidR="00DB120A" w:rsidRPr="00F3375E" w:rsidRDefault="00DB120A" w:rsidP="00000E3F">
            <w:pPr>
              <w:rPr>
                <w:rFonts w:cs="Arial"/>
                <w:sz w:val="20"/>
              </w:rPr>
            </w:pPr>
            <w:r>
              <w:rPr>
                <w:rFonts w:cs="Arial"/>
                <w:sz w:val="20"/>
              </w:rPr>
              <w:t>-</w:t>
            </w:r>
          </w:p>
        </w:tc>
        <w:tc>
          <w:tcPr>
            <w:tcW w:w="2130" w:type="dxa"/>
            <w:shd w:val="clear" w:color="auto" w:fill="FFFFFF"/>
          </w:tcPr>
          <w:p w14:paraId="7EC81DE7" w14:textId="77777777" w:rsidR="00DB120A" w:rsidRPr="00F3375E" w:rsidRDefault="00DB120A" w:rsidP="00000E3F">
            <w:pPr>
              <w:rPr>
                <w:rFonts w:cs="Arial"/>
                <w:sz w:val="20"/>
              </w:rPr>
            </w:pPr>
            <w:r>
              <w:rPr>
                <w:rFonts w:cs="Arial"/>
                <w:sz w:val="20"/>
              </w:rPr>
              <w:t>-</w:t>
            </w:r>
          </w:p>
        </w:tc>
      </w:tr>
      <w:tr w:rsidR="00DB120A" w:rsidRPr="00B743B8" w14:paraId="5CC26E8F" w14:textId="77777777" w:rsidTr="00000E3F">
        <w:tc>
          <w:tcPr>
            <w:tcW w:w="3999" w:type="dxa"/>
            <w:gridSpan w:val="2"/>
            <w:tcBorders>
              <w:right w:val="single" w:sz="12" w:space="0" w:color="auto"/>
            </w:tcBorders>
            <w:shd w:val="clear" w:color="auto" w:fill="FFFFFF"/>
          </w:tcPr>
          <w:p w14:paraId="783443C3" w14:textId="77777777" w:rsidR="00DB120A" w:rsidRPr="00DB703F" w:rsidRDefault="00DB120A" w:rsidP="00000E3F">
            <w:pPr>
              <w:rPr>
                <w:rFonts w:cs="Arial"/>
                <w:i/>
                <w:szCs w:val="22"/>
                <w:lang w:val="en-US"/>
              </w:rPr>
            </w:pPr>
            <w:r w:rsidRPr="00DB703F">
              <w:rPr>
                <w:rFonts w:cs="Arial"/>
                <w:i/>
                <w:sz w:val="22"/>
                <w:szCs w:val="22"/>
                <w:lang w:val="en-US"/>
              </w:rPr>
              <w:t>Mobilidade juvenile na Europa</w:t>
            </w:r>
          </w:p>
        </w:tc>
        <w:tc>
          <w:tcPr>
            <w:tcW w:w="2129" w:type="dxa"/>
            <w:tcBorders>
              <w:left w:val="single" w:sz="12" w:space="0" w:color="auto"/>
            </w:tcBorders>
            <w:shd w:val="clear" w:color="auto" w:fill="FFFFFF"/>
          </w:tcPr>
          <w:p w14:paraId="08188661" w14:textId="77777777" w:rsidR="00DB120A" w:rsidRPr="00F3375E" w:rsidRDefault="00DB120A" w:rsidP="00000E3F">
            <w:pPr>
              <w:rPr>
                <w:rFonts w:cs="Arial"/>
                <w:sz w:val="20"/>
              </w:rPr>
            </w:pPr>
            <w:r>
              <w:rPr>
                <w:rFonts w:cs="Arial"/>
                <w:sz w:val="20"/>
              </w:rPr>
              <w:t>-</w:t>
            </w:r>
          </w:p>
        </w:tc>
        <w:tc>
          <w:tcPr>
            <w:tcW w:w="2130" w:type="dxa"/>
            <w:shd w:val="clear" w:color="auto" w:fill="FFFFFF"/>
          </w:tcPr>
          <w:p w14:paraId="2FE7F881" w14:textId="77777777" w:rsidR="00DB120A" w:rsidRPr="00F3375E" w:rsidRDefault="00DB120A" w:rsidP="00000E3F">
            <w:pPr>
              <w:rPr>
                <w:rFonts w:cs="Arial"/>
                <w:sz w:val="20"/>
              </w:rPr>
            </w:pPr>
            <w:r>
              <w:rPr>
                <w:rFonts w:cs="Arial"/>
                <w:sz w:val="20"/>
              </w:rPr>
              <w:t>-</w:t>
            </w:r>
          </w:p>
        </w:tc>
        <w:tc>
          <w:tcPr>
            <w:tcW w:w="2129" w:type="dxa"/>
            <w:shd w:val="clear" w:color="auto" w:fill="FFFFFF"/>
          </w:tcPr>
          <w:p w14:paraId="7135285B" w14:textId="77777777" w:rsidR="00DB120A" w:rsidRPr="00F3375E" w:rsidRDefault="00DB120A" w:rsidP="00000E3F">
            <w:pPr>
              <w:rPr>
                <w:rFonts w:cs="Arial"/>
                <w:sz w:val="20"/>
              </w:rPr>
            </w:pPr>
            <w:r>
              <w:rPr>
                <w:rFonts w:cs="Arial"/>
                <w:sz w:val="20"/>
              </w:rPr>
              <w:t>-</w:t>
            </w:r>
          </w:p>
        </w:tc>
        <w:tc>
          <w:tcPr>
            <w:tcW w:w="2130" w:type="dxa"/>
            <w:shd w:val="clear" w:color="auto" w:fill="FFFFFF"/>
          </w:tcPr>
          <w:p w14:paraId="1F5A0D71" w14:textId="77777777" w:rsidR="00DB120A" w:rsidRPr="00F3375E" w:rsidRDefault="00DB120A" w:rsidP="00000E3F">
            <w:pPr>
              <w:rPr>
                <w:rFonts w:cs="Arial"/>
                <w:sz w:val="20"/>
              </w:rPr>
            </w:pPr>
            <w:r>
              <w:rPr>
                <w:rFonts w:cs="Arial"/>
                <w:sz w:val="20"/>
              </w:rPr>
              <w:t>-</w:t>
            </w:r>
          </w:p>
        </w:tc>
      </w:tr>
      <w:tr w:rsidR="00DB120A" w:rsidRPr="00B743B8" w14:paraId="52CC4B18" w14:textId="77777777" w:rsidTr="00000E3F">
        <w:tc>
          <w:tcPr>
            <w:tcW w:w="3999" w:type="dxa"/>
            <w:gridSpan w:val="2"/>
            <w:tcBorders>
              <w:right w:val="single" w:sz="12" w:space="0" w:color="auto"/>
            </w:tcBorders>
            <w:shd w:val="clear" w:color="auto" w:fill="FFFFFF"/>
          </w:tcPr>
          <w:p w14:paraId="2A183ADE" w14:textId="77777777" w:rsidR="00DB120A" w:rsidRPr="00204608" w:rsidRDefault="00DB120A" w:rsidP="00000E3F">
            <w:pPr>
              <w:rPr>
                <w:rFonts w:cs="Arial"/>
                <w:i/>
                <w:szCs w:val="22"/>
                <w:lang w:val="es-ES"/>
              </w:rPr>
            </w:pPr>
            <w:r w:rsidRPr="00204608">
              <w:rPr>
                <w:rFonts w:cs="Arial"/>
                <w:i/>
                <w:sz w:val="22"/>
                <w:szCs w:val="22"/>
                <w:lang w:val="es-ES"/>
              </w:rPr>
              <w:t>Povos indígenas brasileiros entre tradição e modernidade</w:t>
            </w:r>
          </w:p>
          <w:p w14:paraId="7E972518" w14:textId="77777777" w:rsidR="00DB120A" w:rsidRPr="00204608" w:rsidRDefault="00DB120A" w:rsidP="00000E3F">
            <w:pPr>
              <w:rPr>
                <w:rFonts w:cs="Arial"/>
                <w:i/>
                <w:szCs w:val="22"/>
                <w:lang w:val="es-ES"/>
              </w:rPr>
            </w:pPr>
            <w:r w:rsidRPr="00204608">
              <w:rPr>
                <w:rFonts w:cs="Arial"/>
                <w:i/>
                <w:sz w:val="22"/>
                <w:szCs w:val="22"/>
                <w:lang w:val="es-ES"/>
              </w:rPr>
              <w:t xml:space="preserve">(diversidade étnica e linguística, o direito à terra </w:t>
            </w:r>
            <w:r w:rsidRPr="000D6C73">
              <w:rPr>
                <w:rFonts w:cs="Arial"/>
                <w:i/>
                <w:sz w:val="22"/>
                <w:szCs w:val="22"/>
                <w:lang w:val="es-ES"/>
              </w:rPr>
              <w:t>–</w:t>
            </w:r>
            <w:r w:rsidRPr="00204608">
              <w:rPr>
                <w:rFonts w:cs="Arial"/>
                <w:i/>
                <w:sz w:val="22"/>
                <w:szCs w:val="22"/>
                <w:lang w:val="es-ES"/>
              </w:rPr>
              <w:t xml:space="preserve"> os Guarani-Kaiowá</w:t>
            </w:r>
          </w:p>
        </w:tc>
        <w:tc>
          <w:tcPr>
            <w:tcW w:w="2129" w:type="dxa"/>
            <w:tcBorders>
              <w:left w:val="single" w:sz="12" w:space="0" w:color="auto"/>
            </w:tcBorders>
            <w:shd w:val="clear" w:color="auto" w:fill="FFFFFF"/>
          </w:tcPr>
          <w:p w14:paraId="077710BE" w14:textId="77777777" w:rsidR="00DB120A" w:rsidRPr="00F3375E" w:rsidRDefault="00DB120A" w:rsidP="00000E3F">
            <w:pPr>
              <w:rPr>
                <w:rFonts w:cs="Arial"/>
                <w:sz w:val="20"/>
              </w:rPr>
            </w:pPr>
            <w:r>
              <w:rPr>
                <w:rFonts w:cs="Arial"/>
                <w:sz w:val="20"/>
              </w:rPr>
              <w:t>-</w:t>
            </w:r>
          </w:p>
        </w:tc>
        <w:tc>
          <w:tcPr>
            <w:tcW w:w="2130" w:type="dxa"/>
            <w:shd w:val="clear" w:color="auto" w:fill="FFFFFF"/>
          </w:tcPr>
          <w:p w14:paraId="7DCA08C9" w14:textId="77777777" w:rsidR="00DB120A" w:rsidRPr="00F3375E" w:rsidRDefault="00DB120A" w:rsidP="00000E3F">
            <w:pPr>
              <w:rPr>
                <w:rFonts w:cs="Arial"/>
                <w:sz w:val="20"/>
              </w:rPr>
            </w:pPr>
            <w:r>
              <w:rPr>
                <w:rFonts w:cs="Arial"/>
                <w:sz w:val="20"/>
              </w:rPr>
              <w:t>-</w:t>
            </w:r>
          </w:p>
        </w:tc>
        <w:tc>
          <w:tcPr>
            <w:tcW w:w="2129" w:type="dxa"/>
            <w:shd w:val="clear" w:color="auto" w:fill="FFFFFF"/>
          </w:tcPr>
          <w:p w14:paraId="4ABFF6F6" w14:textId="77777777" w:rsidR="00DB120A" w:rsidRPr="00F3375E" w:rsidRDefault="00DB120A" w:rsidP="00000E3F">
            <w:pPr>
              <w:rPr>
                <w:rFonts w:cs="Arial"/>
                <w:sz w:val="20"/>
              </w:rPr>
            </w:pPr>
            <w:r>
              <w:rPr>
                <w:rFonts w:cs="Arial"/>
                <w:sz w:val="20"/>
              </w:rPr>
              <w:t>-</w:t>
            </w:r>
          </w:p>
        </w:tc>
        <w:tc>
          <w:tcPr>
            <w:tcW w:w="2130" w:type="dxa"/>
            <w:shd w:val="clear" w:color="auto" w:fill="FFFFFF"/>
          </w:tcPr>
          <w:p w14:paraId="41722398" w14:textId="77777777" w:rsidR="00DB120A" w:rsidRPr="00F3375E" w:rsidRDefault="00DB120A" w:rsidP="00000E3F">
            <w:pPr>
              <w:rPr>
                <w:rFonts w:cs="Arial"/>
                <w:sz w:val="20"/>
              </w:rPr>
            </w:pPr>
            <w:r>
              <w:rPr>
                <w:rFonts w:cs="Arial"/>
                <w:sz w:val="20"/>
              </w:rPr>
              <w:t>-</w:t>
            </w:r>
          </w:p>
        </w:tc>
      </w:tr>
      <w:tr w:rsidR="00DB120A" w:rsidRPr="00B743B8" w14:paraId="5D4C5A30" w14:textId="77777777" w:rsidTr="00000E3F">
        <w:tc>
          <w:tcPr>
            <w:tcW w:w="3999" w:type="dxa"/>
            <w:gridSpan w:val="2"/>
            <w:tcBorders>
              <w:right w:val="single" w:sz="12" w:space="0" w:color="auto"/>
            </w:tcBorders>
            <w:shd w:val="clear" w:color="auto" w:fill="FFFFFF"/>
          </w:tcPr>
          <w:p w14:paraId="0269BF80" w14:textId="77777777" w:rsidR="00DB120A" w:rsidRPr="00204608" w:rsidRDefault="00DB120A" w:rsidP="00000E3F">
            <w:pPr>
              <w:rPr>
                <w:rFonts w:cs="Arial"/>
                <w:i/>
                <w:szCs w:val="22"/>
                <w:lang w:val="es-ES"/>
              </w:rPr>
            </w:pPr>
            <w:r w:rsidRPr="00204608">
              <w:rPr>
                <w:rFonts w:cs="Arial"/>
                <w:i/>
                <w:sz w:val="22"/>
                <w:szCs w:val="22"/>
                <w:lang w:val="es-ES"/>
              </w:rPr>
              <w:t>A convivência numa sociedade multicultural</w:t>
            </w:r>
          </w:p>
          <w:p w14:paraId="2DE43491" w14:textId="77777777" w:rsidR="00DB120A" w:rsidRPr="00204608" w:rsidRDefault="00DB120A" w:rsidP="00000E3F">
            <w:pPr>
              <w:rPr>
                <w:rFonts w:cs="Arial"/>
                <w:i/>
                <w:szCs w:val="22"/>
                <w:lang w:val="es-ES"/>
              </w:rPr>
            </w:pPr>
            <w:r w:rsidRPr="00204608">
              <w:rPr>
                <w:rFonts w:cs="Arial"/>
                <w:i/>
                <w:sz w:val="22"/>
                <w:szCs w:val="22"/>
                <w:lang w:val="es-ES"/>
              </w:rPr>
              <w:t>(movimentos migratórios na Europa, a convivência entre as culturas)</w:t>
            </w:r>
          </w:p>
        </w:tc>
        <w:tc>
          <w:tcPr>
            <w:tcW w:w="2129" w:type="dxa"/>
            <w:tcBorders>
              <w:left w:val="single" w:sz="12" w:space="0" w:color="auto"/>
            </w:tcBorders>
            <w:shd w:val="clear" w:color="auto" w:fill="FFFFFF"/>
          </w:tcPr>
          <w:p w14:paraId="26C178D2" w14:textId="77777777" w:rsidR="00DB120A" w:rsidRPr="00F3375E" w:rsidRDefault="00DB120A" w:rsidP="00000E3F">
            <w:pPr>
              <w:rPr>
                <w:rFonts w:cs="Arial"/>
                <w:sz w:val="20"/>
              </w:rPr>
            </w:pPr>
            <w:r>
              <w:rPr>
                <w:rFonts w:cs="Arial"/>
                <w:sz w:val="20"/>
              </w:rPr>
              <w:t>weitere Elemente der Sprachmittlung integrieren</w:t>
            </w:r>
          </w:p>
        </w:tc>
        <w:tc>
          <w:tcPr>
            <w:tcW w:w="2130" w:type="dxa"/>
            <w:shd w:val="clear" w:color="auto" w:fill="FFFFFF"/>
          </w:tcPr>
          <w:p w14:paraId="6744C81C" w14:textId="77777777" w:rsidR="00DB120A" w:rsidRPr="00F3375E" w:rsidRDefault="00DB120A" w:rsidP="00000E3F">
            <w:pPr>
              <w:rPr>
                <w:rFonts w:cs="Arial"/>
                <w:sz w:val="20"/>
              </w:rPr>
            </w:pPr>
            <w:r>
              <w:rPr>
                <w:rFonts w:cs="Arial"/>
                <w:sz w:val="20"/>
              </w:rPr>
              <w:t>Materialsuche in deutschen Medien</w:t>
            </w:r>
          </w:p>
        </w:tc>
        <w:tc>
          <w:tcPr>
            <w:tcW w:w="2129" w:type="dxa"/>
            <w:shd w:val="clear" w:color="auto" w:fill="FFFFFF"/>
          </w:tcPr>
          <w:p w14:paraId="54BDC060" w14:textId="77777777" w:rsidR="00DB120A" w:rsidRPr="00F3375E" w:rsidRDefault="00DB120A" w:rsidP="00000E3F">
            <w:pPr>
              <w:rPr>
                <w:rFonts w:cs="Arial"/>
                <w:sz w:val="20"/>
              </w:rPr>
            </w:pPr>
            <w:r>
              <w:rPr>
                <w:rFonts w:cs="Arial"/>
                <w:sz w:val="20"/>
              </w:rPr>
              <w:t>Frau Fonseca</w:t>
            </w:r>
          </w:p>
        </w:tc>
        <w:tc>
          <w:tcPr>
            <w:tcW w:w="2130" w:type="dxa"/>
            <w:shd w:val="clear" w:color="auto" w:fill="FFFFFF"/>
          </w:tcPr>
          <w:p w14:paraId="0E89F36D" w14:textId="77777777" w:rsidR="00DB120A" w:rsidRPr="00F3375E" w:rsidRDefault="00DB120A" w:rsidP="00000E3F">
            <w:pPr>
              <w:rPr>
                <w:rFonts w:cs="Arial"/>
                <w:sz w:val="20"/>
              </w:rPr>
            </w:pPr>
            <w:r>
              <w:rPr>
                <w:rFonts w:cs="Arial"/>
                <w:sz w:val="20"/>
              </w:rPr>
              <w:t>Ende des Jahres</w:t>
            </w:r>
          </w:p>
        </w:tc>
      </w:tr>
      <w:tr w:rsidR="00DB120A" w:rsidRPr="00B743B8" w14:paraId="2EE96A01" w14:textId="77777777" w:rsidTr="00000E3F">
        <w:tc>
          <w:tcPr>
            <w:tcW w:w="3999" w:type="dxa"/>
            <w:gridSpan w:val="2"/>
            <w:tcBorders>
              <w:right w:val="single" w:sz="12" w:space="0" w:color="auto"/>
            </w:tcBorders>
            <w:shd w:val="clear" w:color="auto" w:fill="FFFFFF"/>
          </w:tcPr>
          <w:p w14:paraId="552CC91D" w14:textId="77777777" w:rsidR="00DB120A" w:rsidRPr="00204608" w:rsidRDefault="00DB120A" w:rsidP="00000E3F">
            <w:pPr>
              <w:rPr>
                <w:rFonts w:cs="Arial"/>
                <w:i/>
                <w:szCs w:val="22"/>
                <w:lang w:val="es-ES"/>
              </w:rPr>
            </w:pPr>
            <w:r w:rsidRPr="00204608">
              <w:rPr>
                <w:rFonts w:cs="Arial"/>
                <w:i/>
                <w:sz w:val="22"/>
                <w:szCs w:val="22"/>
                <w:lang w:val="es-ES"/>
              </w:rPr>
              <w:t>Quest</w:t>
            </w:r>
            <w:r>
              <w:rPr>
                <w:rFonts w:cs="Arial"/>
                <w:i/>
                <w:sz w:val="22"/>
                <w:szCs w:val="22"/>
                <w:lang w:val="es-ES"/>
              </w:rPr>
              <w:t>õ</w:t>
            </w:r>
            <w:r w:rsidRPr="00204608">
              <w:rPr>
                <w:rFonts w:cs="Arial"/>
                <w:i/>
                <w:sz w:val="22"/>
                <w:szCs w:val="22"/>
                <w:lang w:val="es-ES"/>
              </w:rPr>
              <w:t>es do desenvolvimento regional</w:t>
            </w:r>
          </w:p>
          <w:p w14:paraId="322C4A08" w14:textId="77777777" w:rsidR="00DB120A" w:rsidRPr="00204608" w:rsidRDefault="00DB120A" w:rsidP="00000E3F">
            <w:pPr>
              <w:rPr>
                <w:rFonts w:cs="Arial"/>
                <w:i/>
                <w:szCs w:val="22"/>
                <w:lang w:val="es-ES"/>
              </w:rPr>
            </w:pPr>
            <w:r w:rsidRPr="00204608">
              <w:rPr>
                <w:rFonts w:cs="Arial"/>
                <w:i/>
                <w:sz w:val="22"/>
                <w:szCs w:val="22"/>
                <w:lang w:val="es-ES"/>
              </w:rPr>
              <w:t xml:space="preserve">(modelos alternativos </w:t>
            </w:r>
            <w:r w:rsidRPr="000D6C73">
              <w:rPr>
                <w:rFonts w:cs="Arial"/>
                <w:i/>
                <w:sz w:val="22"/>
                <w:szCs w:val="22"/>
                <w:lang w:val="es-ES"/>
              </w:rPr>
              <w:t>–</w:t>
            </w:r>
            <w:r w:rsidRPr="00204608">
              <w:rPr>
                <w:rFonts w:cs="Arial"/>
                <w:i/>
                <w:sz w:val="22"/>
                <w:szCs w:val="22"/>
                <w:lang w:val="es-ES"/>
              </w:rPr>
              <w:t xml:space="preserve"> o turismo sustentável)</w:t>
            </w:r>
          </w:p>
        </w:tc>
        <w:tc>
          <w:tcPr>
            <w:tcW w:w="2129" w:type="dxa"/>
            <w:tcBorders>
              <w:left w:val="single" w:sz="12" w:space="0" w:color="auto"/>
            </w:tcBorders>
            <w:shd w:val="clear" w:color="auto" w:fill="FFFFFF"/>
          </w:tcPr>
          <w:p w14:paraId="6820EF58" w14:textId="77777777" w:rsidR="00DB120A" w:rsidRPr="00F3375E" w:rsidRDefault="00DB120A" w:rsidP="00000E3F">
            <w:pPr>
              <w:rPr>
                <w:rFonts w:cs="Arial"/>
                <w:sz w:val="20"/>
              </w:rPr>
            </w:pPr>
            <w:r>
              <w:rPr>
                <w:rFonts w:cs="Arial"/>
                <w:sz w:val="20"/>
              </w:rPr>
              <w:t>-</w:t>
            </w:r>
          </w:p>
        </w:tc>
        <w:tc>
          <w:tcPr>
            <w:tcW w:w="2130" w:type="dxa"/>
            <w:shd w:val="clear" w:color="auto" w:fill="FFFFFF"/>
          </w:tcPr>
          <w:p w14:paraId="528AE606" w14:textId="77777777" w:rsidR="00DB120A" w:rsidRDefault="00DB120A" w:rsidP="00000E3F">
            <w:pPr>
              <w:rPr>
                <w:rFonts w:cs="Arial"/>
                <w:sz w:val="20"/>
              </w:rPr>
            </w:pPr>
            <w:r>
              <w:rPr>
                <w:rFonts w:cs="Arial"/>
                <w:sz w:val="20"/>
              </w:rPr>
              <w:t>-</w:t>
            </w:r>
          </w:p>
          <w:p w14:paraId="35A752F7" w14:textId="77777777" w:rsidR="00DB120A" w:rsidRDefault="00DB120A" w:rsidP="00000E3F">
            <w:pPr>
              <w:rPr>
                <w:rFonts w:cs="Arial"/>
                <w:sz w:val="20"/>
              </w:rPr>
            </w:pPr>
          </w:p>
          <w:p w14:paraId="6F269EF3" w14:textId="77777777" w:rsidR="00DB120A" w:rsidRPr="00F3375E" w:rsidRDefault="00DB120A" w:rsidP="00000E3F">
            <w:pPr>
              <w:rPr>
                <w:rFonts w:cs="Arial"/>
                <w:sz w:val="20"/>
              </w:rPr>
            </w:pPr>
          </w:p>
        </w:tc>
        <w:tc>
          <w:tcPr>
            <w:tcW w:w="2129" w:type="dxa"/>
            <w:shd w:val="clear" w:color="auto" w:fill="FFFFFF"/>
          </w:tcPr>
          <w:p w14:paraId="37ACCC96" w14:textId="77777777" w:rsidR="00DB120A" w:rsidRPr="00F3375E" w:rsidRDefault="00DB120A" w:rsidP="00000E3F">
            <w:pPr>
              <w:rPr>
                <w:rFonts w:cs="Arial"/>
                <w:sz w:val="20"/>
              </w:rPr>
            </w:pPr>
            <w:r>
              <w:rPr>
                <w:rFonts w:cs="Arial"/>
                <w:sz w:val="20"/>
              </w:rPr>
              <w:t>-</w:t>
            </w:r>
          </w:p>
        </w:tc>
        <w:tc>
          <w:tcPr>
            <w:tcW w:w="2130" w:type="dxa"/>
            <w:shd w:val="clear" w:color="auto" w:fill="FFFFFF"/>
          </w:tcPr>
          <w:p w14:paraId="7B315727" w14:textId="77777777" w:rsidR="00DB120A" w:rsidRPr="00F3375E" w:rsidRDefault="00DB120A" w:rsidP="00000E3F">
            <w:pPr>
              <w:rPr>
                <w:rFonts w:cs="Arial"/>
                <w:sz w:val="20"/>
              </w:rPr>
            </w:pPr>
            <w:r>
              <w:rPr>
                <w:rFonts w:cs="Arial"/>
                <w:sz w:val="20"/>
              </w:rPr>
              <w:t>-</w:t>
            </w:r>
          </w:p>
        </w:tc>
      </w:tr>
      <w:tr w:rsidR="00DB120A" w:rsidRPr="00B743B8" w14:paraId="0A622F08" w14:textId="77777777" w:rsidTr="00000E3F">
        <w:tc>
          <w:tcPr>
            <w:tcW w:w="3999" w:type="dxa"/>
            <w:gridSpan w:val="2"/>
            <w:tcBorders>
              <w:top w:val="single" w:sz="12" w:space="0" w:color="auto"/>
              <w:right w:val="single" w:sz="12" w:space="0" w:color="auto"/>
            </w:tcBorders>
            <w:shd w:val="clear" w:color="auto" w:fill="E0E0E0"/>
          </w:tcPr>
          <w:p w14:paraId="4B948580" w14:textId="77777777" w:rsidR="00DB120A" w:rsidRPr="00B743B8" w:rsidRDefault="00DB120A" w:rsidP="00000E3F">
            <w:pPr>
              <w:rPr>
                <w:rFonts w:cs="Arial"/>
                <w:b/>
              </w:rPr>
            </w:pPr>
            <w:r w:rsidRPr="00B743B8">
              <w:rPr>
                <w:rFonts w:cs="Arial"/>
                <w:b/>
              </w:rPr>
              <w:t>Unterrichtsvorhaben</w:t>
            </w:r>
            <w:r>
              <w:rPr>
                <w:rFonts w:cs="Arial"/>
                <w:b/>
              </w:rPr>
              <w:t xml:space="preserve"> EF (f)</w:t>
            </w:r>
          </w:p>
        </w:tc>
        <w:tc>
          <w:tcPr>
            <w:tcW w:w="2129" w:type="dxa"/>
            <w:tcBorders>
              <w:top w:val="single" w:sz="12" w:space="0" w:color="auto"/>
              <w:left w:val="single" w:sz="12" w:space="0" w:color="auto"/>
            </w:tcBorders>
            <w:shd w:val="clear" w:color="auto" w:fill="E0E0E0"/>
          </w:tcPr>
          <w:p w14:paraId="1BD250E0" w14:textId="77777777" w:rsidR="00DB120A" w:rsidRPr="00F3375E" w:rsidRDefault="00DB120A" w:rsidP="00000E3F">
            <w:pPr>
              <w:rPr>
                <w:rFonts w:cs="Arial"/>
                <w:sz w:val="20"/>
              </w:rPr>
            </w:pPr>
          </w:p>
        </w:tc>
        <w:tc>
          <w:tcPr>
            <w:tcW w:w="2130" w:type="dxa"/>
            <w:tcBorders>
              <w:top w:val="single" w:sz="12" w:space="0" w:color="auto"/>
            </w:tcBorders>
            <w:shd w:val="clear" w:color="auto" w:fill="E0E0E0"/>
          </w:tcPr>
          <w:p w14:paraId="6E755EE3" w14:textId="77777777" w:rsidR="00DB120A" w:rsidRPr="00F3375E" w:rsidRDefault="00DB120A" w:rsidP="00000E3F">
            <w:pPr>
              <w:rPr>
                <w:rFonts w:cs="Arial"/>
                <w:sz w:val="20"/>
              </w:rPr>
            </w:pPr>
          </w:p>
        </w:tc>
        <w:tc>
          <w:tcPr>
            <w:tcW w:w="2129" w:type="dxa"/>
            <w:tcBorders>
              <w:top w:val="single" w:sz="12" w:space="0" w:color="auto"/>
            </w:tcBorders>
            <w:shd w:val="clear" w:color="auto" w:fill="E0E0E0"/>
          </w:tcPr>
          <w:p w14:paraId="27C62F8A" w14:textId="77777777" w:rsidR="00DB120A" w:rsidRPr="00F3375E" w:rsidRDefault="00DB120A" w:rsidP="00000E3F">
            <w:pPr>
              <w:rPr>
                <w:rFonts w:cs="Arial"/>
                <w:sz w:val="20"/>
              </w:rPr>
            </w:pPr>
          </w:p>
        </w:tc>
        <w:tc>
          <w:tcPr>
            <w:tcW w:w="2130" w:type="dxa"/>
            <w:tcBorders>
              <w:top w:val="single" w:sz="12" w:space="0" w:color="auto"/>
            </w:tcBorders>
            <w:shd w:val="clear" w:color="auto" w:fill="E0E0E0"/>
          </w:tcPr>
          <w:p w14:paraId="791A8B62" w14:textId="77777777" w:rsidR="00DB120A" w:rsidRPr="00F3375E" w:rsidRDefault="00DB120A" w:rsidP="00000E3F">
            <w:pPr>
              <w:rPr>
                <w:rFonts w:cs="Arial"/>
                <w:sz w:val="20"/>
              </w:rPr>
            </w:pPr>
          </w:p>
        </w:tc>
      </w:tr>
      <w:tr w:rsidR="00DB120A" w:rsidRPr="00B743B8" w14:paraId="4A09CC1F" w14:textId="77777777" w:rsidTr="00000E3F">
        <w:tc>
          <w:tcPr>
            <w:tcW w:w="3999" w:type="dxa"/>
            <w:gridSpan w:val="2"/>
            <w:tcBorders>
              <w:right w:val="single" w:sz="12" w:space="0" w:color="auto"/>
            </w:tcBorders>
            <w:shd w:val="clear" w:color="auto" w:fill="FFFFFF"/>
          </w:tcPr>
          <w:p w14:paraId="73B30644" w14:textId="77777777" w:rsidR="00DB120A" w:rsidRPr="00204608" w:rsidRDefault="00DB120A" w:rsidP="00000E3F">
            <w:pPr>
              <w:rPr>
                <w:rFonts w:cs="Arial"/>
                <w:i/>
                <w:szCs w:val="22"/>
                <w:lang w:val="es-ES"/>
              </w:rPr>
            </w:pPr>
            <w:r w:rsidRPr="00204608">
              <w:rPr>
                <w:rFonts w:cs="Arial"/>
                <w:i/>
                <w:sz w:val="22"/>
                <w:szCs w:val="22"/>
                <w:lang w:val="es-ES"/>
              </w:rPr>
              <w:t>Português, uma ponte entre continentes</w:t>
            </w:r>
          </w:p>
          <w:p w14:paraId="36046008" w14:textId="77777777" w:rsidR="00DB120A" w:rsidRPr="00204608" w:rsidRDefault="00DB120A" w:rsidP="00E6685D">
            <w:pPr>
              <w:rPr>
                <w:rFonts w:cs="Arial"/>
                <w:i/>
                <w:szCs w:val="22"/>
                <w:lang w:val="es-ES"/>
              </w:rPr>
            </w:pPr>
            <w:r w:rsidRPr="00204608">
              <w:rPr>
                <w:rFonts w:cs="Arial"/>
                <w:i/>
                <w:sz w:val="22"/>
                <w:szCs w:val="22"/>
                <w:lang w:val="es-ES"/>
              </w:rPr>
              <w:t>(o colonialismo e descolonização, a integração europeia, a CPLP)</w:t>
            </w:r>
          </w:p>
        </w:tc>
        <w:tc>
          <w:tcPr>
            <w:tcW w:w="2129" w:type="dxa"/>
            <w:tcBorders>
              <w:left w:val="single" w:sz="12" w:space="0" w:color="auto"/>
            </w:tcBorders>
            <w:shd w:val="clear" w:color="auto" w:fill="FFFFFF"/>
          </w:tcPr>
          <w:p w14:paraId="60E4DA29" w14:textId="77777777" w:rsidR="00DB120A" w:rsidRPr="00F3375E" w:rsidRDefault="00DB120A" w:rsidP="00E6685D">
            <w:pPr>
              <w:rPr>
                <w:rFonts w:cs="Arial"/>
                <w:sz w:val="20"/>
              </w:rPr>
            </w:pPr>
            <w:r>
              <w:rPr>
                <w:rFonts w:cs="Arial"/>
                <w:sz w:val="20"/>
              </w:rPr>
              <w:t>zusätzliches Material aus Portugal ist wünschenswert</w:t>
            </w:r>
          </w:p>
        </w:tc>
        <w:tc>
          <w:tcPr>
            <w:tcW w:w="2130" w:type="dxa"/>
            <w:shd w:val="clear" w:color="auto" w:fill="FFFFFF"/>
          </w:tcPr>
          <w:p w14:paraId="46924D22" w14:textId="77777777" w:rsidR="00DB120A" w:rsidRPr="00F3375E" w:rsidRDefault="00DB120A" w:rsidP="002C5EAE">
            <w:pPr>
              <w:rPr>
                <w:rFonts w:cs="Arial"/>
                <w:sz w:val="20"/>
              </w:rPr>
            </w:pPr>
            <w:r>
              <w:rPr>
                <w:rFonts w:cs="Arial"/>
                <w:sz w:val="20"/>
              </w:rPr>
              <w:t>weitere authentische Materialien aus Portugal mitbringen (s.o.)</w:t>
            </w:r>
          </w:p>
        </w:tc>
        <w:tc>
          <w:tcPr>
            <w:tcW w:w="2129" w:type="dxa"/>
            <w:shd w:val="clear" w:color="auto" w:fill="FFFFFF"/>
          </w:tcPr>
          <w:p w14:paraId="75A5DCF4" w14:textId="77777777" w:rsidR="00DB120A" w:rsidRPr="00F3375E" w:rsidRDefault="00DB120A" w:rsidP="00000E3F">
            <w:pPr>
              <w:rPr>
                <w:rFonts w:cs="Arial"/>
                <w:sz w:val="20"/>
              </w:rPr>
            </w:pPr>
            <w:r>
              <w:rPr>
                <w:rFonts w:cs="Arial"/>
                <w:sz w:val="20"/>
              </w:rPr>
              <w:t>Frau Dorf</w:t>
            </w:r>
          </w:p>
        </w:tc>
        <w:tc>
          <w:tcPr>
            <w:tcW w:w="2130" w:type="dxa"/>
            <w:shd w:val="clear" w:color="auto" w:fill="FFFFFF"/>
          </w:tcPr>
          <w:p w14:paraId="771A610B" w14:textId="77777777" w:rsidR="00DB120A" w:rsidRPr="00F3375E" w:rsidRDefault="00DB120A" w:rsidP="00000E3F">
            <w:pPr>
              <w:rPr>
                <w:rFonts w:cs="Arial"/>
                <w:sz w:val="20"/>
              </w:rPr>
            </w:pPr>
            <w:r>
              <w:rPr>
                <w:rFonts w:cs="Arial"/>
                <w:sz w:val="20"/>
              </w:rPr>
              <w:t>während des Austausches (s.o.)</w:t>
            </w:r>
          </w:p>
        </w:tc>
      </w:tr>
      <w:tr w:rsidR="00DB120A" w:rsidRPr="00B743B8" w14:paraId="77D6F02A" w14:textId="77777777" w:rsidTr="00000E3F">
        <w:tc>
          <w:tcPr>
            <w:tcW w:w="3999" w:type="dxa"/>
            <w:gridSpan w:val="2"/>
            <w:tcBorders>
              <w:right w:val="single" w:sz="12" w:space="0" w:color="auto"/>
            </w:tcBorders>
            <w:shd w:val="clear" w:color="auto" w:fill="FFFFFF"/>
          </w:tcPr>
          <w:p w14:paraId="74E8951B" w14:textId="77777777" w:rsidR="00DB120A" w:rsidRPr="00204608" w:rsidRDefault="00DB120A" w:rsidP="00000E3F">
            <w:pPr>
              <w:rPr>
                <w:rFonts w:cs="Arial"/>
                <w:i/>
                <w:szCs w:val="22"/>
                <w:lang w:val="es-ES"/>
              </w:rPr>
            </w:pPr>
            <w:r w:rsidRPr="00204608">
              <w:rPr>
                <w:rFonts w:cs="Arial"/>
                <w:i/>
                <w:sz w:val="22"/>
                <w:szCs w:val="22"/>
                <w:lang w:val="es-ES"/>
              </w:rPr>
              <w:lastRenderedPageBreak/>
              <w:t>Brasil, um gigante multifacetado</w:t>
            </w:r>
          </w:p>
          <w:p w14:paraId="19AD1077" w14:textId="77777777" w:rsidR="00DB120A" w:rsidRPr="00204608" w:rsidRDefault="00DB120A" w:rsidP="00000E3F">
            <w:pPr>
              <w:rPr>
                <w:rFonts w:cs="Arial"/>
                <w:i/>
                <w:szCs w:val="22"/>
                <w:lang w:val="es-ES"/>
              </w:rPr>
            </w:pPr>
            <w:r w:rsidRPr="00204608">
              <w:rPr>
                <w:rFonts w:cs="Arial"/>
                <w:i/>
                <w:sz w:val="22"/>
                <w:szCs w:val="22"/>
                <w:lang w:val="es-ES"/>
              </w:rPr>
              <w:t xml:space="preserve">(a diversidade regional, vidas dispares </w:t>
            </w:r>
            <w:r w:rsidRPr="000D6C73">
              <w:rPr>
                <w:rFonts w:cs="Arial"/>
                <w:i/>
                <w:sz w:val="22"/>
                <w:szCs w:val="22"/>
                <w:lang w:val="es-ES"/>
              </w:rPr>
              <w:t>–</w:t>
            </w:r>
            <w:r w:rsidRPr="00204608">
              <w:rPr>
                <w:rFonts w:cs="Arial"/>
                <w:i/>
                <w:sz w:val="22"/>
                <w:szCs w:val="22"/>
                <w:lang w:val="es-ES"/>
              </w:rPr>
              <w:t xml:space="preserve"> os jovens brasileiros)</w:t>
            </w:r>
          </w:p>
        </w:tc>
        <w:tc>
          <w:tcPr>
            <w:tcW w:w="2129" w:type="dxa"/>
            <w:tcBorders>
              <w:left w:val="single" w:sz="12" w:space="0" w:color="auto"/>
            </w:tcBorders>
            <w:shd w:val="clear" w:color="auto" w:fill="FFFFFF"/>
          </w:tcPr>
          <w:p w14:paraId="1F5D6F30" w14:textId="77777777" w:rsidR="00DB120A" w:rsidRPr="00F3375E" w:rsidRDefault="00DB120A" w:rsidP="00000E3F">
            <w:pPr>
              <w:rPr>
                <w:rFonts w:cs="Arial"/>
                <w:sz w:val="20"/>
              </w:rPr>
            </w:pPr>
            <w:r>
              <w:rPr>
                <w:rFonts w:cs="Arial"/>
                <w:sz w:val="20"/>
              </w:rPr>
              <w:t>-</w:t>
            </w:r>
          </w:p>
        </w:tc>
        <w:tc>
          <w:tcPr>
            <w:tcW w:w="2130" w:type="dxa"/>
            <w:shd w:val="clear" w:color="auto" w:fill="FFFFFF"/>
          </w:tcPr>
          <w:p w14:paraId="5E7F42A0" w14:textId="77777777" w:rsidR="00DB120A" w:rsidRPr="00F3375E" w:rsidRDefault="00DB120A" w:rsidP="00000E3F">
            <w:pPr>
              <w:rPr>
                <w:rFonts w:cs="Arial"/>
                <w:sz w:val="20"/>
              </w:rPr>
            </w:pPr>
            <w:r>
              <w:rPr>
                <w:rFonts w:cs="Arial"/>
                <w:sz w:val="20"/>
              </w:rPr>
              <w:t>-</w:t>
            </w:r>
          </w:p>
        </w:tc>
        <w:tc>
          <w:tcPr>
            <w:tcW w:w="2129" w:type="dxa"/>
            <w:shd w:val="clear" w:color="auto" w:fill="FFFFFF"/>
          </w:tcPr>
          <w:p w14:paraId="532BEB2F" w14:textId="77777777" w:rsidR="00DB120A" w:rsidRPr="00F3375E" w:rsidRDefault="00DB120A" w:rsidP="00000E3F">
            <w:pPr>
              <w:rPr>
                <w:rFonts w:cs="Arial"/>
                <w:sz w:val="20"/>
              </w:rPr>
            </w:pPr>
            <w:r>
              <w:rPr>
                <w:rFonts w:cs="Arial"/>
                <w:sz w:val="20"/>
              </w:rPr>
              <w:t>-</w:t>
            </w:r>
          </w:p>
        </w:tc>
        <w:tc>
          <w:tcPr>
            <w:tcW w:w="2130" w:type="dxa"/>
            <w:shd w:val="clear" w:color="auto" w:fill="FFFFFF"/>
          </w:tcPr>
          <w:p w14:paraId="56EA5BF7" w14:textId="77777777" w:rsidR="00DB120A" w:rsidRPr="00F3375E" w:rsidRDefault="00DB120A" w:rsidP="00000E3F">
            <w:pPr>
              <w:rPr>
                <w:rFonts w:cs="Arial"/>
                <w:sz w:val="20"/>
              </w:rPr>
            </w:pPr>
            <w:r>
              <w:rPr>
                <w:rFonts w:cs="Arial"/>
                <w:sz w:val="20"/>
              </w:rPr>
              <w:t>-</w:t>
            </w:r>
          </w:p>
        </w:tc>
      </w:tr>
      <w:tr w:rsidR="00DB120A" w:rsidRPr="00B743B8" w14:paraId="504F9581" w14:textId="77777777" w:rsidTr="00000E3F">
        <w:tc>
          <w:tcPr>
            <w:tcW w:w="3999" w:type="dxa"/>
            <w:gridSpan w:val="2"/>
            <w:tcBorders>
              <w:right w:val="single" w:sz="12" w:space="0" w:color="auto"/>
            </w:tcBorders>
            <w:shd w:val="clear" w:color="auto" w:fill="FFFFFF"/>
          </w:tcPr>
          <w:p w14:paraId="0BC86882" w14:textId="77777777" w:rsidR="00DB120A" w:rsidRPr="00204608" w:rsidRDefault="00DB120A" w:rsidP="00000E3F">
            <w:pPr>
              <w:rPr>
                <w:rFonts w:cs="Arial"/>
                <w:i/>
                <w:szCs w:val="22"/>
                <w:lang w:val="es-ES"/>
              </w:rPr>
            </w:pPr>
            <w:r w:rsidRPr="00204608">
              <w:rPr>
                <w:rFonts w:cs="Arial"/>
                <w:i/>
                <w:sz w:val="22"/>
                <w:szCs w:val="22"/>
                <w:lang w:val="es-ES"/>
              </w:rPr>
              <w:t>Literatura, espelho da sociedade</w:t>
            </w:r>
          </w:p>
          <w:p w14:paraId="225DF069" w14:textId="77777777" w:rsidR="00DB120A" w:rsidRPr="00204608" w:rsidRDefault="00DB120A" w:rsidP="00E6685D">
            <w:pPr>
              <w:rPr>
                <w:rFonts w:cs="Arial"/>
                <w:i/>
                <w:szCs w:val="22"/>
                <w:lang w:val="es-ES"/>
              </w:rPr>
            </w:pPr>
            <w:r w:rsidRPr="00204608">
              <w:rPr>
                <w:rFonts w:cs="Arial"/>
                <w:i/>
                <w:sz w:val="22"/>
                <w:szCs w:val="22"/>
                <w:lang w:val="es-ES"/>
              </w:rPr>
              <w:t>(autores de países de expressão portuguesa)</w:t>
            </w:r>
          </w:p>
        </w:tc>
        <w:tc>
          <w:tcPr>
            <w:tcW w:w="2129" w:type="dxa"/>
            <w:tcBorders>
              <w:left w:val="single" w:sz="12" w:space="0" w:color="auto"/>
            </w:tcBorders>
            <w:shd w:val="clear" w:color="auto" w:fill="FFFFFF"/>
          </w:tcPr>
          <w:p w14:paraId="08DCB3EE" w14:textId="77777777" w:rsidR="00DB120A" w:rsidRPr="00F3375E" w:rsidRDefault="00DB120A" w:rsidP="00CF78EE">
            <w:pPr>
              <w:rPr>
                <w:rFonts w:cs="Arial"/>
                <w:sz w:val="20"/>
              </w:rPr>
            </w:pPr>
            <w:r>
              <w:rPr>
                <w:rFonts w:cs="Arial"/>
                <w:sz w:val="20"/>
              </w:rPr>
              <w:t>-</w:t>
            </w:r>
          </w:p>
        </w:tc>
        <w:tc>
          <w:tcPr>
            <w:tcW w:w="2130" w:type="dxa"/>
            <w:shd w:val="clear" w:color="auto" w:fill="FFFFFF"/>
          </w:tcPr>
          <w:p w14:paraId="15EF6564" w14:textId="77777777" w:rsidR="00DB120A" w:rsidRPr="00F3375E" w:rsidRDefault="00DB120A" w:rsidP="00000E3F">
            <w:pPr>
              <w:rPr>
                <w:rFonts w:cs="Arial"/>
                <w:sz w:val="20"/>
              </w:rPr>
            </w:pPr>
            <w:r>
              <w:rPr>
                <w:rFonts w:cs="Arial"/>
                <w:sz w:val="20"/>
              </w:rPr>
              <w:t>-</w:t>
            </w:r>
          </w:p>
        </w:tc>
        <w:tc>
          <w:tcPr>
            <w:tcW w:w="2129" w:type="dxa"/>
            <w:shd w:val="clear" w:color="auto" w:fill="FFFFFF"/>
          </w:tcPr>
          <w:p w14:paraId="1C115C16" w14:textId="77777777" w:rsidR="00DB120A" w:rsidRPr="00F3375E" w:rsidRDefault="00DB120A" w:rsidP="00000E3F">
            <w:pPr>
              <w:rPr>
                <w:rFonts w:cs="Arial"/>
                <w:sz w:val="20"/>
              </w:rPr>
            </w:pPr>
            <w:r>
              <w:rPr>
                <w:rFonts w:cs="Arial"/>
                <w:sz w:val="20"/>
              </w:rPr>
              <w:t>-</w:t>
            </w:r>
          </w:p>
        </w:tc>
        <w:tc>
          <w:tcPr>
            <w:tcW w:w="2130" w:type="dxa"/>
            <w:shd w:val="clear" w:color="auto" w:fill="FFFFFF"/>
          </w:tcPr>
          <w:p w14:paraId="610678A7" w14:textId="77777777" w:rsidR="00DB120A" w:rsidRPr="00F3375E" w:rsidRDefault="00DB120A" w:rsidP="00000E3F">
            <w:pPr>
              <w:rPr>
                <w:rFonts w:cs="Arial"/>
                <w:sz w:val="20"/>
              </w:rPr>
            </w:pPr>
            <w:r>
              <w:rPr>
                <w:rFonts w:cs="Arial"/>
                <w:sz w:val="20"/>
              </w:rPr>
              <w:t>-</w:t>
            </w:r>
          </w:p>
        </w:tc>
      </w:tr>
      <w:tr w:rsidR="00DB120A" w:rsidRPr="00B743B8" w14:paraId="02579751" w14:textId="77777777" w:rsidTr="00000E3F">
        <w:tc>
          <w:tcPr>
            <w:tcW w:w="3999" w:type="dxa"/>
            <w:gridSpan w:val="2"/>
            <w:tcBorders>
              <w:right w:val="single" w:sz="12" w:space="0" w:color="auto"/>
            </w:tcBorders>
            <w:shd w:val="clear" w:color="auto" w:fill="FFFFFF"/>
          </w:tcPr>
          <w:p w14:paraId="182752DA" w14:textId="77777777" w:rsidR="00DB120A" w:rsidRPr="00204608" w:rsidRDefault="00DB120A" w:rsidP="00000E3F">
            <w:pPr>
              <w:rPr>
                <w:rFonts w:cs="Arial"/>
                <w:i/>
                <w:szCs w:val="22"/>
                <w:lang w:val="es-ES"/>
              </w:rPr>
            </w:pPr>
            <w:r w:rsidRPr="00204608">
              <w:rPr>
                <w:rFonts w:cs="Arial"/>
                <w:i/>
                <w:sz w:val="22"/>
                <w:szCs w:val="22"/>
                <w:lang w:val="es-ES"/>
              </w:rPr>
              <w:t>As luzes da cidade</w:t>
            </w:r>
          </w:p>
          <w:p w14:paraId="37A238A2" w14:textId="77777777" w:rsidR="00DB120A" w:rsidRPr="00204608" w:rsidRDefault="00DB120A" w:rsidP="00E6685D">
            <w:pPr>
              <w:rPr>
                <w:rFonts w:cs="Arial"/>
                <w:i/>
                <w:szCs w:val="22"/>
                <w:lang w:val="es-ES"/>
              </w:rPr>
            </w:pPr>
            <w:r w:rsidRPr="00204608">
              <w:rPr>
                <w:rFonts w:cs="Arial"/>
                <w:i/>
                <w:sz w:val="22"/>
                <w:szCs w:val="22"/>
                <w:lang w:val="es-ES"/>
              </w:rPr>
              <w:t>(a vida urbana, Sao Paulo, cidade em expansão, o futuro das cidades)</w:t>
            </w:r>
          </w:p>
        </w:tc>
        <w:tc>
          <w:tcPr>
            <w:tcW w:w="2129" w:type="dxa"/>
            <w:tcBorders>
              <w:left w:val="single" w:sz="12" w:space="0" w:color="auto"/>
            </w:tcBorders>
            <w:shd w:val="clear" w:color="auto" w:fill="FFFFFF"/>
          </w:tcPr>
          <w:p w14:paraId="6563649C" w14:textId="77777777" w:rsidR="00DB120A" w:rsidRPr="00F3375E" w:rsidRDefault="00DB120A" w:rsidP="00000E3F">
            <w:pPr>
              <w:rPr>
                <w:rFonts w:cs="Arial"/>
                <w:sz w:val="20"/>
              </w:rPr>
            </w:pPr>
            <w:r>
              <w:rPr>
                <w:rFonts w:cs="Arial"/>
                <w:sz w:val="20"/>
              </w:rPr>
              <w:t>-</w:t>
            </w:r>
          </w:p>
        </w:tc>
        <w:tc>
          <w:tcPr>
            <w:tcW w:w="2130" w:type="dxa"/>
            <w:shd w:val="clear" w:color="auto" w:fill="FFFFFF"/>
          </w:tcPr>
          <w:p w14:paraId="311792A2" w14:textId="77777777" w:rsidR="00DB120A" w:rsidRPr="00F3375E" w:rsidRDefault="00DB120A" w:rsidP="00000E3F">
            <w:pPr>
              <w:rPr>
                <w:rFonts w:cs="Arial"/>
                <w:sz w:val="20"/>
              </w:rPr>
            </w:pPr>
            <w:r>
              <w:rPr>
                <w:rFonts w:cs="Arial"/>
                <w:sz w:val="20"/>
              </w:rPr>
              <w:t>-</w:t>
            </w:r>
          </w:p>
        </w:tc>
        <w:tc>
          <w:tcPr>
            <w:tcW w:w="2129" w:type="dxa"/>
            <w:shd w:val="clear" w:color="auto" w:fill="FFFFFF"/>
          </w:tcPr>
          <w:p w14:paraId="70612225" w14:textId="77777777" w:rsidR="00DB120A" w:rsidRPr="00F3375E" w:rsidRDefault="00DB120A" w:rsidP="00000E3F">
            <w:pPr>
              <w:rPr>
                <w:rFonts w:cs="Arial"/>
                <w:sz w:val="20"/>
              </w:rPr>
            </w:pPr>
            <w:r>
              <w:rPr>
                <w:rFonts w:cs="Arial"/>
                <w:sz w:val="20"/>
              </w:rPr>
              <w:t>-</w:t>
            </w:r>
          </w:p>
        </w:tc>
        <w:tc>
          <w:tcPr>
            <w:tcW w:w="2130" w:type="dxa"/>
            <w:shd w:val="clear" w:color="auto" w:fill="FFFFFF"/>
          </w:tcPr>
          <w:p w14:paraId="5967E8B7" w14:textId="77777777" w:rsidR="00DB120A" w:rsidRPr="00F3375E" w:rsidRDefault="00DB120A" w:rsidP="00000E3F">
            <w:pPr>
              <w:rPr>
                <w:rFonts w:cs="Arial"/>
                <w:sz w:val="20"/>
              </w:rPr>
            </w:pPr>
            <w:r>
              <w:rPr>
                <w:rFonts w:cs="Arial"/>
                <w:sz w:val="20"/>
              </w:rPr>
              <w:t>-</w:t>
            </w:r>
          </w:p>
        </w:tc>
      </w:tr>
      <w:tr w:rsidR="00DB120A" w:rsidRPr="00B743B8" w14:paraId="78E08EC7" w14:textId="77777777" w:rsidTr="00000E3F">
        <w:tc>
          <w:tcPr>
            <w:tcW w:w="3999" w:type="dxa"/>
            <w:gridSpan w:val="2"/>
            <w:tcBorders>
              <w:right w:val="single" w:sz="12" w:space="0" w:color="auto"/>
            </w:tcBorders>
            <w:shd w:val="clear" w:color="auto" w:fill="FFFFFF"/>
          </w:tcPr>
          <w:p w14:paraId="7554A1F0" w14:textId="77777777" w:rsidR="00DB120A" w:rsidRPr="00204608" w:rsidRDefault="00DB120A" w:rsidP="00E6685D">
            <w:pPr>
              <w:rPr>
                <w:rFonts w:cs="Arial"/>
                <w:i/>
                <w:szCs w:val="22"/>
                <w:lang w:val="es-ES"/>
              </w:rPr>
            </w:pPr>
            <w:r w:rsidRPr="00204608">
              <w:rPr>
                <w:rFonts w:cs="Arial"/>
                <w:i/>
                <w:sz w:val="22"/>
                <w:szCs w:val="22"/>
                <w:lang w:val="es-ES"/>
              </w:rPr>
              <w:t>Preparar o futuro num mundo em transformação</w:t>
            </w:r>
          </w:p>
        </w:tc>
        <w:tc>
          <w:tcPr>
            <w:tcW w:w="2129" w:type="dxa"/>
            <w:tcBorders>
              <w:left w:val="single" w:sz="12" w:space="0" w:color="auto"/>
            </w:tcBorders>
            <w:shd w:val="clear" w:color="auto" w:fill="FFFFFF"/>
          </w:tcPr>
          <w:p w14:paraId="4AD57823" w14:textId="77777777" w:rsidR="00DB120A" w:rsidRDefault="00DB120A" w:rsidP="00000E3F">
            <w:pPr>
              <w:rPr>
                <w:rFonts w:cs="Arial"/>
                <w:sz w:val="20"/>
              </w:rPr>
            </w:pPr>
            <w:r>
              <w:rPr>
                <w:rFonts w:cs="Arial"/>
                <w:sz w:val="20"/>
              </w:rPr>
              <w:t>-</w:t>
            </w:r>
          </w:p>
        </w:tc>
        <w:tc>
          <w:tcPr>
            <w:tcW w:w="2130" w:type="dxa"/>
            <w:shd w:val="clear" w:color="auto" w:fill="FFFFFF"/>
          </w:tcPr>
          <w:p w14:paraId="7A6EC289" w14:textId="77777777" w:rsidR="00DB120A" w:rsidRDefault="00DB120A" w:rsidP="00000E3F">
            <w:pPr>
              <w:rPr>
                <w:rFonts w:cs="Arial"/>
                <w:sz w:val="20"/>
              </w:rPr>
            </w:pPr>
            <w:r>
              <w:rPr>
                <w:rFonts w:cs="Arial"/>
                <w:sz w:val="20"/>
              </w:rPr>
              <w:t>-</w:t>
            </w:r>
          </w:p>
        </w:tc>
        <w:tc>
          <w:tcPr>
            <w:tcW w:w="2129" w:type="dxa"/>
            <w:shd w:val="clear" w:color="auto" w:fill="FFFFFF"/>
          </w:tcPr>
          <w:p w14:paraId="0629EA39" w14:textId="77777777" w:rsidR="00DB120A" w:rsidRDefault="00DB120A" w:rsidP="00000E3F">
            <w:pPr>
              <w:rPr>
                <w:rFonts w:cs="Arial"/>
                <w:sz w:val="20"/>
              </w:rPr>
            </w:pPr>
            <w:r>
              <w:rPr>
                <w:rFonts w:cs="Arial"/>
                <w:sz w:val="20"/>
              </w:rPr>
              <w:t>-</w:t>
            </w:r>
          </w:p>
        </w:tc>
        <w:tc>
          <w:tcPr>
            <w:tcW w:w="2130" w:type="dxa"/>
            <w:shd w:val="clear" w:color="auto" w:fill="FFFFFF"/>
          </w:tcPr>
          <w:p w14:paraId="110B4847" w14:textId="77777777" w:rsidR="00DB120A" w:rsidRDefault="00DB120A" w:rsidP="00000E3F">
            <w:pPr>
              <w:rPr>
                <w:rFonts w:cs="Arial"/>
                <w:sz w:val="20"/>
              </w:rPr>
            </w:pPr>
            <w:r>
              <w:rPr>
                <w:rFonts w:cs="Arial"/>
                <w:sz w:val="20"/>
              </w:rPr>
              <w:t>-</w:t>
            </w:r>
          </w:p>
        </w:tc>
      </w:tr>
      <w:tr w:rsidR="00DB120A" w:rsidRPr="00B743B8" w14:paraId="0868BD7B" w14:textId="77777777" w:rsidTr="00000E3F">
        <w:tc>
          <w:tcPr>
            <w:tcW w:w="3999" w:type="dxa"/>
            <w:gridSpan w:val="2"/>
            <w:tcBorders>
              <w:top w:val="single" w:sz="12" w:space="0" w:color="auto"/>
              <w:right w:val="single" w:sz="12" w:space="0" w:color="auto"/>
            </w:tcBorders>
            <w:shd w:val="clear" w:color="auto" w:fill="E0E0E0"/>
          </w:tcPr>
          <w:p w14:paraId="59D250F7" w14:textId="77777777" w:rsidR="00DB120A" w:rsidRPr="00E6685D" w:rsidRDefault="00DB120A" w:rsidP="00000E3F">
            <w:pPr>
              <w:rPr>
                <w:rFonts w:cs="Arial"/>
                <w:i/>
                <w:szCs w:val="22"/>
                <w:lang w:val="en-US"/>
              </w:rPr>
            </w:pPr>
            <w:r w:rsidRPr="00E6685D">
              <w:rPr>
                <w:rFonts w:cs="Arial"/>
                <w:i/>
                <w:sz w:val="22"/>
                <w:szCs w:val="22"/>
                <w:lang w:val="en-US"/>
              </w:rPr>
              <w:t>Unterrichtsvorhaben QF Gk (f)</w:t>
            </w:r>
          </w:p>
        </w:tc>
        <w:tc>
          <w:tcPr>
            <w:tcW w:w="2129" w:type="dxa"/>
            <w:tcBorders>
              <w:top w:val="single" w:sz="12" w:space="0" w:color="auto"/>
              <w:left w:val="single" w:sz="12" w:space="0" w:color="auto"/>
            </w:tcBorders>
            <w:shd w:val="clear" w:color="auto" w:fill="E0E0E0"/>
          </w:tcPr>
          <w:p w14:paraId="74790A7D" w14:textId="77777777" w:rsidR="00DB120A" w:rsidRPr="00F3375E" w:rsidRDefault="00DB120A" w:rsidP="00000E3F">
            <w:pPr>
              <w:rPr>
                <w:rFonts w:cs="Arial"/>
                <w:sz w:val="20"/>
              </w:rPr>
            </w:pPr>
          </w:p>
        </w:tc>
        <w:tc>
          <w:tcPr>
            <w:tcW w:w="2130" w:type="dxa"/>
            <w:tcBorders>
              <w:top w:val="single" w:sz="12" w:space="0" w:color="auto"/>
            </w:tcBorders>
            <w:shd w:val="clear" w:color="auto" w:fill="E0E0E0"/>
          </w:tcPr>
          <w:p w14:paraId="629459CA" w14:textId="77777777" w:rsidR="00DB120A" w:rsidRPr="00F3375E" w:rsidRDefault="00DB120A" w:rsidP="00000E3F">
            <w:pPr>
              <w:rPr>
                <w:rFonts w:cs="Arial"/>
                <w:sz w:val="20"/>
              </w:rPr>
            </w:pPr>
          </w:p>
        </w:tc>
        <w:tc>
          <w:tcPr>
            <w:tcW w:w="2129" w:type="dxa"/>
            <w:tcBorders>
              <w:top w:val="single" w:sz="12" w:space="0" w:color="auto"/>
            </w:tcBorders>
            <w:shd w:val="clear" w:color="auto" w:fill="E0E0E0"/>
          </w:tcPr>
          <w:p w14:paraId="7045884D" w14:textId="77777777" w:rsidR="00DB120A" w:rsidRPr="00F3375E" w:rsidRDefault="00DB120A" w:rsidP="00000E3F">
            <w:pPr>
              <w:rPr>
                <w:rFonts w:cs="Arial"/>
                <w:sz w:val="20"/>
              </w:rPr>
            </w:pPr>
          </w:p>
        </w:tc>
        <w:tc>
          <w:tcPr>
            <w:tcW w:w="2130" w:type="dxa"/>
            <w:tcBorders>
              <w:top w:val="single" w:sz="12" w:space="0" w:color="auto"/>
            </w:tcBorders>
            <w:shd w:val="clear" w:color="auto" w:fill="E0E0E0"/>
          </w:tcPr>
          <w:p w14:paraId="368ADDB8" w14:textId="77777777" w:rsidR="00DB120A" w:rsidRPr="00F3375E" w:rsidRDefault="00DB120A" w:rsidP="00000E3F">
            <w:pPr>
              <w:rPr>
                <w:rFonts w:cs="Arial"/>
                <w:sz w:val="20"/>
              </w:rPr>
            </w:pPr>
          </w:p>
        </w:tc>
      </w:tr>
      <w:tr w:rsidR="00DB120A" w:rsidRPr="00B743B8" w14:paraId="377655C4" w14:textId="77777777" w:rsidTr="00000E3F">
        <w:tc>
          <w:tcPr>
            <w:tcW w:w="3999" w:type="dxa"/>
            <w:gridSpan w:val="2"/>
            <w:tcBorders>
              <w:right w:val="single" w:sz="12" w:space="0" w:color="auto"/>
            </w:tcBorders>
            <w:shd w:val="clear" w:color="auto" w:fill="FFFFFF"/>
          </w:tcPr>
          <w:p w14:paraId="3539BECC" w14:textId="77777777" w:rsidR="00DB120A" w:rsidRPr="00204608" w:rsidRDefault="00DB120A" w:rsidP="00000E3F">
            <w:pPr>
              <w:rPr>
                <w:rFonts w:cs="Arial"/>
                <w:i/>
                <w:szCs w:val="22"/>
                <w:lang w:val="es-ES"/>
              </w:rPr>
            </w:pPr>
            <w:r w:rsidRPr="00204608">
              <w:rPr>
                <w:rFonts w:cs="Arial"/>
                <w:i/>
                <w:sz w:val="22"/>
                <w:szCs w:val="22"/>
                <w:lang w:val="es-ES"/>
              </w:rPr>
              <w:t>Um ,eu</w:t>
            </w:r>
            <w:r w:rsidRPr="000D6C73">
              <w:rPr>
                <w:rFonts w:cs="Arial"/>
                <w:i/>
                <w:sz w:val="22"/>
                <w:szCs w:val="22"/>
                <w:lang w:val="es-ES"/>
              </w:rPr>
              <w:t>’</w:t>
            </w:r>
            <w:r w:rsidRPr="00204608">
              <w:rPr>
                <w:rFonts w:cs="Arial"/>
                <w:i/>
                <w:sz w:val="22"/>
                <w:szCs w:val="22"/>
                <w:lang w:val="es-ES"/>
              </w:rPr>
              <w:t xml:space="preserve"> em construção</w:t>
            </w:r>
          </w:p>
          <w:p w14:paraId="03596AE9" w14:textId="77777777" w:rsidR="00DB120A" w:rsidRPr="00204608" w:rsidRDefault="00DB120A" w:rsidP="00A707F9">
            <w:pPr>
              <w:rPr>
                <w:rFonts w:cs="Arial"/>
                <w:i/>
                <w:szCs w:val="22"/>
                <w:lang w:val="es-ES"/>
              </w:rPr>
            </w:pPr>
            <w:r w:rsidRPr="00204608">
              <w:rPr>
                <w:rFonts w:cs="Arial"/>
                <w:i/>
                <w:sz w:val="22"/>
                <w:szCs w:val="22"/>
                <w:lang w:val="es-ES"/>
              </w:rPr>
              <w:t>(Fernando Pessoa, visões tradicionais e modernas dos papéis sociais e de género)</w:t>
            </w:r>
          </w:p>
        </w:tc>
        <w:tc>
          <w:tcPr>
            <w:tcW w:w="2129" w:type="dxa"/>
            <w:tcBorders>
              <w:left w:val="single" w:sz="12" w:space="0" w:color="auto"/>
            </w:tcBorders>
            <w:shd w:val="clear" w:color="auto" w:fill="FFFFFF"/>
          </w:tcPr>
          <w:p w14:paraId="1867151C" w14:textId="77777777" w:rsidR="00DB120A" w:rsidRPr="00F3375E" w:rsidRDefault="00DB120A" w:rsidP="00DE566B">
            <w:pPr>
              <w:rPr>
                <w:rFonts w:cs="Arial"/>
                <w:sz w:val="20"/>
              </w:rPr>
            </w:pPr>
            <w:r>
              <w:rPr>
                <w:rFonts w:cs="Arial"/>
                <w:sz w:val="20"/>
              </w:rPr>
              <w:t>Fachübergreifendes Arbeiten mit Kunst wünschenswert</w:t>
            </w:r>
          </w:p>
        </w:tc>
        <w:tc>
          <w:tcPr>
            <w:tcW w:w="2130" w:type="dxa"/>
            <w:shd w:val="clear" w:color="auto" w:fill="FFFFFF"/>
          </w:tcPr>
          <w:p w14:paraId="45A189F2" w14:textId="77777777" w:rsidR="00DB120A" w:rsidRPr="00F3375E" w:rsidRDefault="00DB120A" w:rsidP="00387539">
            <w:pPr>
              <w:rPr>
                <w:rFonts w:cs="Arial"/>
                <w:sz w:val="20"/>
              </w:rPr>
            </w:pPr>
            <w:r>
              <w:rPr>
                <w:rFonts w:cs="Arial"/>
                <w:sz w:val="20"/>
              </w:rPr>
              <w:t>Kontakt mit Kunstfachschaft zu erstem Austausch</w:t>
            </w:r>
          </w:p>
        </w:tc>
        <w:tc>
          <w:tcPr>
            <w:tcW w:w="2129" w:type="dxa"/>
            <w:shd w:val="clear" w:color="auto" w:fill="FFFFFF"/>
          </w:tcPr>
          <w:p w14:paraId="6135DA49" w14:textId="77777777" w:rsidR="00DB120A" w:rsidRPr="00F3375E" w:rsidRDefault="00DB120A" w:rsidP="00387539">
            <w:pPr>
              <w:rPr>
                <w:rFonts w:cs="Arial"/>
                <w:sz w:val="20"/>
              </w:rPr>
            </w:pPr>
            <w:r>
              <w:rPr>
                <w:rFonts w:cs="Arial"/>
                <w:sz w:val="20"/>
              </w:rPr>
              <w:t>Frau Pauls</w:t>
            </w:r>
          </w:p>
        </w:tc>
        <w:tc>
          <w:tcPr>
            <w:tcW w:w="2130" w:type="dxa"/>
            <w:shd w:val="clear" w:color="auto" w:fill="FFFFFF"/>
          </w:tcPr>
          <w:p w14:paraId="6A040666" w14:textId="77777777" w:rsidR="00DB120A" w:rsidRPr="00F3375E" w:rsidRDefault="00DB120A" w:rsidP="00000E3F">
            <w:pPr>
              <w:rPr>
                <w:rFonts w:cs="Arial"/>
                <w:sz w:val="20"/>
              </w:rPr>
            </w:pPr>
            <w:r>
              <w:rPr>
                <w:rFonts w:cs="Arial"/>
                <w:sz w:val="20"/>
              </w:rPr>
              <w:t>-sofort</w:t>
            </w:r>
          </w:p>
        </w:tc>
      </w:tr>
      <w:tr w:rsidR="00DB120A" w:rsidRPr="00B743B8" w14:paraId="18166332" w14:textId="77777777" w:rsidTr="00000E3F">
        <w:tc>
          <w:tcPr>
            <w:tcW w:w="3999" w:type="dxa"/>
            <w:gridSpan w:val="2"/>
            <w:tcBorders>
              <w:right w:val="single" w:sz="12" w:space="0" w:color="auto"/>
            </w:tcBorders>
            <w:shd w:val="clear" w:color="auto" w:fill="FFFFFF"/>
          </w:tcPr>
          <w:p w14:paraId="51C50A75" w14:textId="77777777" w:rsidR="00DB120A" w:rsidRPr="00204608" w:rsidRDefault="00DB120A" w:rsidP="00000E3F">
            <w:pPr>
              <w:rPr>
                <w:rFonts w:cs="Arial"/>
                <w:i/>
                <w:szCs w:val="22"/>
                <w:lang w:val="es-ES"/>
              </w:rPr>
            </w:pPr>
            <w:r w:rsidRPr="00204608">
              <w:rPr>
                <w:rFonts w:cs="Arial"/>
                <w:i/>
                <w:sz w:val="22"/>
                <w:szCs w:val="22"/>
                <w:lang w:val="es-ES"/>
              </w:rPr>
              <w:t>Jovens em Portugal e na Alemanha: entre autonomia e dependência</w:t>
            </w:r>
          </w:p>
          <w:p w14:paraId="0F2F0492" w14:textId="77777777" w:rsidR="00DB120A" w:rsidRPr="00204608" w:rsidRDefault="00DB120A" w:rsidP="00E6685D">
            <w:pPr>
              <w:rPr>
                <w:rFonts w:cs="Arial"/>
                <w:i/>
                <w:szCs w:val="22"/>
                <w:lang w:val="es-ES"/>
              </w:rPr>
            </w:pPr>
            <w:r w:rsidRPr="00204608">
              <w:rPr>
                <w:rFonts w:cs="Arial"/>
                <w:i/>
                <w:sz w:val="22"/>
                <w:szCs w:val="22"/>
                <w:lang w:val="es-ES"/>
              </w:rPr>
              <w:t xml:space="preserve">(a comunicação intergeracional, a casa dos pais </w:t>
            </w:r>
            <w:r w:rsidRPr="000D6C73">
              <w:rPr>
                <w:rFonts w:cs="Arial"/>
                <w:i/>
                <w:sz w:val="22"/>
                <w:szCs w:val="22"/>
                <w:lang w:val="es-ES"/>
              </w:rPr>
              <w:t>–</w:t>
            </w:r>
            <w:r w:rsidRPr="00204608">
              <w:rPr>
                <w:rFonts w:cs="Arial"/>
                <w:i/>
                <w:sz w:val="22"/>
                <w:szCs w:val="22"/>
                <w:lang w:val="es-ES"/>
              </w:rPr>
              <w:t xml:space="preserve"> uma opção?)</w:t>
            </w:r>
          </w:p>
        </w:tc>
        <w:tc>
          <w:tcPr>
            <w:tcW w:w="2129" w:type="dxa"/>
            <w:tcBorders>
              <w:left w:val="single" w:sz="12" w:space="0" w:color="auto"/>
            </w:tcBorders>
            <w:shd w:val="clear" w:color="auto" w:fill="FFFFFF"/>
          </w:tcPr>
          <w:p w14:paraId="19CF1541" w14:textId="77777777" w:rsidR="00DB120A" w:rsidRPr="00F3375E" w:rsidRDefault="00DB120A" w:rsidP="00000E3F">
            <w:pPr>
              <w:rPr>
                <w:rFonts w:cs="Arial"/>
                <w:sz w:val="20"/>
              </w:rPr>
            </w:pPr>
            <w:r>
              <w:rPr>
                <w:rFonts w:cs="Arial"/>
                <w:sz w:val="20"/>
              </w:rPr>
              <w:t>-</w:t>
            </w:r>
          </w:p>
        </w:tc>
        <w:tc>
          <w:tcPr>
            <w:tcW w:w="2130" w:type="dxa"/>
            <w:shd w:val="clear" w:color="auto" w:fill="FFFFFF"/>
          </w:tcPr>
          <w:p w14:paraId="386F2BA4" w14:textId="77777777" w:rsidR="00DB120A" w:rsidRPr="00F3375E" w:rsidRDefault="00DB120A" w:rsidP="00000E3F">
            <w:pPr>
              <w:rPr>
                <w:rFonts w:cs="Arial"/>
                <w:sz w:val="20"/>
              </w:rPr>
            </w:pPr>
            <w:r>
              <w:rPr>
                <w:rFonts w:cs="Arial"/>
                <w:sz w:val="20"/>
              </w:rPr>
              <w:t>-</w:t>
            </w:r>
          </w:p>
        </w:tc>
        <w:tc>
          <w:tcPr>
            <w:tcW w:w="2129" w:type="dxa"/>
            <w:shd w:val="clear" w:color="auto" w:fill="FFFFFF"/>
          </w:tcPr>
          <w:p w14:paraId="1BEA01EE" w14:textId="77777777" w:rsidR="00DB120A" w:rsidRPr="00F3375E" w:rsidRDefault="00DB120A" w:rsidP="00000E3F">
            <w:pPr>
              <w:rPr>
                <w:rFonts w:cs="Arial"/>
                <w:sz w:val="20"/>
              </w:rPr>
            </w:pPr>
            <w:r>
              <w:rPr>
                <w:rFonts w:cs="Arial"/>
                <w:sz w:val="20"/>
              </w:rPr>
              <w:t>-</w:t>
            </w:r>
          </w:p>
        </w:tc>
        <w:tc>
          <w:tcPr>
            <w:tcW w:w="2130" w:type="dxa"/>
            <w:shd w:val="clear" w:color="auto" w:fill="FFFFFF"/>
          </w:tcPr>
          <w:p w14:paraId="7B58C8A5" w14:textId="77777777" w:rsidR="00DB120A" w:rsidRPr="00F3375E" w:rsidRDefault="00DB120A" w:rsidP="00000E3F">
            <w:pPr>
              <w:rPr>
                <w:rFonts w:cs="Arial"/>
                <w:sz w:val="20"/>
              </w:rPr>
            </w:pPr>
            <w:r>
              <w:rPr>
                <w:rFonts w:cs="Arial"/>
                <w:sz w:val="20"/>
              </w:rPr>
              <w:t>-</w:t>
            </w:r>
          </w:p>
        </w:tc>
      </w:tr>
      <w:tr w:rsidR="00DB120A" w:rsidRPr="00B743B8" w14:paraId="5182BA64" w14:textId="77777777" w:rsidTr="00000E3F">
        <w:tc>
          <w:tcPr>
            <w:tcW w:w="3999" w:type="dxa"/>
            <w:gridSpan w:val="2"/>
            <w:tcBorders>
              <w:right w:val="single" w:sz="12" w:space="0" w:color="auto"/>
            </w:tcBorders>
            <w:shd w:val="clear" w:color="auto" w:fill="FFFFFF"/>
          </w:tcPr>
          <w:p w14:paraId="2DE83561" w14:textId="77777777" w:rsidR="00DB120A" w:rsidRPr="00204608" w:rsidRDefault="00DB120A" w:rsidP="00000E3F">
            <w:pPr>
              <w:rPr>
                <w:rFonts w:cs="Arial"/>
                <w:i/>
                <w:szCs w:val="22"/>
                <w:lang w:val="es-ES"/>
              </w:rPr>
            </w:pPr>
            <w:r w:rsidRPr="00204608">
              <w:rPr>
                <w:rFonts w:cs="Arial"/>
                <w:i/>
                <w:sz w:val="22"/>
                <w:szCs w:val="22"/>
                <w:lang w:val="es-ES"/>
              </w:rPr>
              <w:t xml:space="preserve">„O que faz falta é animar a malta!“ </w:t>
            </w:r>
            <w:r w:rsidRPr="000D6C73">
              <w:rPr>
                <w:rFonts w:cs="Arial"/>
                <w:i/>
                <w:sz w:val="22"/>
                <w:szCs w:val="22"/>
                <w:lang w:val="es-ES"/>
              </w:rPr>
              <w:t>–</w:t>
            </w:r>
            <w:r w:rsidRPr="00204608">
              <w:rPr>
                <w:rFonts w:cs="Arial"/>
                <w:i/>
                <w:sz w:val="22"/>
                <w:szCs w:val="22"/>
                <w:lang w:val="es-ES"/>
              </w:rPr>
              <w:t xml:space="preserve"> empenhamento juvenil em tempos de repressão</w:t>
            </w:r>
          </w:p>
          <w:p w14:paraId="40549744" w14:textId="77777777" w:rsidR="00DB120A" w:rsidRPr="00204608" w:rsidRDefault="00DB120A" w:rsidP="00E6685D">
            <w:pPr>
              <w:rPr>
                <w:rFonts w:cs="Arial"/>
                <w:i/>
                <w:szCs w:val="22"/>
                <w:lang w:val="es-ES"/>
              </w:rPr>
            </w:pPr>
            <w:r w:rsidRPr="00204608">
              <w:rPr>
                <w:rFonts w:cs="Arial"/>
                <w:i/>
                <w:sz w:val="22"/>
                <w:szCs w:val="22"/>
                <w:lang w:val="es-ES"/>
              </w:rPr>
              <w:t>(salazarismo e democratização, vozes de protesto antes e hoje)</w:t>
            </w:r>
          </w:p>
        </w:tc>
        <w:tc>
          <w:tcPr>
            <w:tcW w:w="2129" w:type="dxa"/>
            <w:tcBorders>
              <w:left w:val="single" w:sz="12" w:space="0" w:color="auto"/>
            </w:tcBorders>
            <w:shd w:val="clear" w:color="auto" w:fill="FFFFFF"/>
          </w:tcPr>
          <w:p w14:paraId="083BDB0E" w14:textId="77777777" w:rsidR="00DB120A" w:rsidRPr="00F3375E" w:rsidRDefault="00DB120A" w:rsidP="00000E3F">
            <w:pPr>
              <w:rPr>
                <w:rFonts w:cs="Arial"/>
                <w:sz w:val="20"/>
              </w:rPr>
            </w:pPr>
            <w:r>
              <w:rPr>
                <w:rFonts w:cs="Arial"/>
                <w:sz w:val="20"/>
              </w:rPr>
              <w:t>-</w:t>
            </w:r>
          </w:p>
        </w:tc>
        <w:tc>
          <w:tcPr>
            <w:tcW w:w="2130" w:type="dxa"/>
            <w:shd w:val="clear" w:color="auto" w:fill="FFFFFF"/>
          </w:tcPr>
          <w:p w14:paraId="7B4F6945" w14:textId="77777777" w:rsidR="00DB120A" w:rsidRPr="00F3375E" w:rsidRDefault="00DB120A" w:rsidP="00000E3F">
            <w:pPr>
              <w:rPr>
                <w:rFonts w:cs="Arial"/>
                <w:sz w:val="20"/>
              </w:rPr>
            </w:pPr>
            <w:r>
              <w:rPr>
                <w:rFonts w:cs="Arial"/>
                <w:sz w:val="20"/>
              </w:rPr>
              <w:t>-</w:t>
            </w:r>
          </w:p>
        </w:tc>
        <w:tc>
          <w:tcPr>
            <w:tcW w:w="2129" w:type="dxa"/>
            <w:shd w:val="clear" w:color="auto" w:fill="FFFFFF"/>
          </w:tcPr>
          <w:p w14:paraId="30867D52" w14:textId="77777777" w:rsidR="00DB120A" w:rsidRPr="00F3375E" w:rsidRDefault="00DB120A" w:rsidP="00000E3F">
            <w:pPr>
              <w:rPr>
                <w:rFonts w:cs="Arial"/>
                <w:sz w:val="20"/>
              </w:rPr>
            </w:pPr>
            <w:r>
              <w:rPr>
                <w:rFonts w:cs="Arial"/>
                <w:sz w:val="20"/>
              </w:rPr>
              <w:t>-</w:t>
            </w:r>
          </w:p>
        </w:tc>
        <w:tc>
          <w:tcPr>
            <w:tcW w:w="2130" w:type="dxa"/>
            <w:shd w:val="clear" w:color="auto" w:fill="FFFFFF"/>
          </w:tcPr>
          <w:p w14:paraId="32827301" w14:textId="77777777" w:rsidR="00DB120A" w:rsidRPr="00F3375E" w:rsidRDefault="00DB120A" w:rsidP="00000E3F">
            <w:pPr>
              <w:rPr>
                <w:rFonts w:cs="Arial"/>
                <w:sz w:val="20"/>
              </w:rPr>
            </w:pPr>
            <w:r>
              <w:rPr>
                <w:rFonts w:cs="Arial"/>
                <w:sz w:val="20"/>
              </w:rPr>
              <w:t>-</w:t>
            </w:r>
          </w:p>
        </w:tc>
      </w:tr>
      <w:tr w:rsidR="00DB120A" w:rsidRPr="00B743B8" w14:paraId="2FAB0ED2" w14:textId="77777777" w:rsidTr="00000E3F">
        <w:tc>
          <w:tcPr>
            <w:tcW w:w="3999" w:type="dxa"/>
            <w:gridSpan w:val="2"/>
            <w:tcBorders>
              <w:right w:val="single" w:sz="12" w:space="0" w:color="auto"/>
            </w:tcBorders>
            <w:shd w:val="clear" w:color="auto" w:fill="FFFFFF"/>
          </w:tcPr>
          <w:p w14:paraId="1F355DAE" w14:textId="77777777" w:rsidR="00DB120A" w:rsidRPr="00204608" w:rsidRDefault="00DB120A" w:rsidP="00000E3F">
            <w:pPr>
              <w:rPr>
                <w:rFonts w:cs="Arial"/>
                <w:i/>
                <w:szCs w:val="22"/>
                <w:lang w:val="es-ES"/>
              </w:rPr>
            </w:pPr>
            <w:r w:rsidRPr="00204608">
              <w:rPr>
                <w:rFonts w:cs="Arial"/>
                <w:i/>
                <w:sz w:val="22"/>
                <w:szCs w:val="22"/>
                <w:lang w:val="es-ES"/>
              </w:rPr>
              <w:t>Conviver e comunicar no mundo modern: Tudo bons amigos?</w:t>
            </w:r>
          </w:p>
          <w:p w14:paraId="5D579D66" w14:textId="77777777" w:rsidR="00DB120A" w:rsidRPr="00204608" w:rsidRDefault="00DB120A" w:rsidP="00E6685D">
            <w:pPr>
              <w:rPr>
                <w:rFonts w:cs="Arial"/>
                <w:i/>
                <w:szCs w:val="22"/>
                <w:lang w:val="es-ES"/>
              </w:rPr>
            </w:pPr>
            <w:r w:rsidRPr="00204608">
              <w:rPr>
                <w:rFonts w:cs="Arial"/>
                <w:i/>
                <w:sz w:val="22"/>
                <w:szCs w:val="22"/>
                <w:lang w:val="es-ES"/>
              </w:rPr>
              <w:lastRenderedPageBreak/>
              <w:t xml:space="preserve">(o poder dos mass media </w:t>
            </w:r>
            <w:r w:rsidRPr="000D6C73">
              <w:rPr>
                <w:rFonts w:cs="Arial"/>
                <w:i/>
                <w:sz w:val="22"/>
                <w:szCs w:val="22"/>
                <w:lang w:val="es-ES"/>
              </w:rPr>
              <w:t>–</w:t>
            </w:r>
            <w:r w:rsidRPr="00204608">
              <w:rPr>
                <w:rFonts w:cs="Arial"/>
                <w:i/>
                <w:sz w:val="22"/>
                <w:szCs w:val="22"/>
                <w:lang w:val="es-ES"/>
              </w:rPr>
              <w:t xml:space="preserve"> entre informacao e manipulação, na Alemanha e Portugal)</w:t>
            </w:r>
          </w:p>
        </w:tc>
        <w:tc>
          <w:tcPr>
            <w:tcW w:w="2129" w:type="dxa"/>
            <w:tcBorders>
              <w:left w:val="single" w:sz="12" w:space="0" w:color="auto"/>
            </w:tcBorders>
            <w:shd w:val="clear" w:color="auto" w:fill="FFFFFF"/>
          </w:tcPr>
          <w:p w14:paraId="053E2CF2" w14:textId="77777777" w:rsidR="00DB120A" w:rsidRPr="00F3375E" w:rsidRDefault="00DB120A" w:rsidP="00000E3F">
            <w:pPr>
              <w:rPr>
                <w:rFonts w:cs="Arial"/>
                <w:sz w:val="20"/>
              </w:rPr>
            </w:pPr>
            <w:r>
              <w:rPr>
                <w:rFonts w:cs="Arial"/>
                <w:sz w:val="20"/>
              </w:rPr>
              <w:lastRenderedPageBreak/>
              <w:t>-</w:t>
            </w:r>
          </w:p>
        </w:tc>
        <w:tc>
          <w:tcPr>
            <w:tcW w:w="2130" w:type="dxa"/>
            <w:shd w:val="clear" w:color="auto" w:fill="FFFFFF"/>
          </w:tcPr>
          <w:p w14:paraId="3D4F000E" w14:textId="77777777" w:rsidR="00DB120A" w:rsidRPr="00F3375E" w:rsidRDefault="00DB120A" w:rsidP="00000E3F">
            <w:pPr>
              <w:rPr>
                <w:rFonts w:cs="Arial"/>
                <w:sz w:val="20"/>
              </w:rPr>
            </w:pPr>
            <w:r>
              <w:rPr>
                <w:rFonts w:cs="Arial"/>
                <w:sz w:val="20"/>
              </w:rPr>
              <w:t>-</w:t>
            </w:r>
          </w:p>
        </w:tc>
        <w:tc>
          <w:tcPr>
            <w:tcW w:w="2129" w:type="dxa"/>
            <w:shd w:val="clear" w:color="auto" w:fill="FFFFFF"/>
          </w:tcPr>
          <w:p w14:paraId="1AC1DF26" w14:textId="77777777" w:rsidR="00DB120A" w:rsidRPr="00F3375E" w:rsidRDefault="00DB120A" w:rsidP="00000E3F">
            <w:pPr>
              <w:rPr>
                <w:rFonts w:cs="Arial"/>
                <w:sz w:val="20"/>
              </w:rPr>
            </w:pPr>
            <w:r>
              <w:rPr>
                <w:rFonts w:cs="Arial"/>
                <w:sz w:val="20"/>
              </w:rPr>
              <w:t>-</w:t>
            </w:r>
          </w:p>
        </w:tc>
        <w:tc>
          <w:tcPr>
            <w:tcW w:w="2130" w:type="dxa"/>
            <w:shd w:val="clear" w:color="auto" w:fill="FFFFFF"/>
          </w:tcPr>
          <w:p w14:paraId="1A9A61EA" w14:textId="77777777" w:rsidR="00DB120A" w:rsidRPr="00F3375E" w:rsidRDefault="00DB120A" w:rsidP="00000E3F">
            <w:pPr>
              <w:rPr>
                <w:rFonts w:cs="Arial"/>
                <w:sz w:val="20"/>
              </w:rPr>
            </w:pPr>
            <w:r>
              <w:rPr>
                <w:rFonts w:cs="Arial"/>
                <w:sz w:val="20"/>
              </w:rPr>
              <w:t>-</w:t>
            </w:r>
          </w:p>
        </w:tc>
      </w:tr>
      <w:tr w:rsidR="00DB120A" w:rsidRPr="00B743B8" w14:paraId="5352E3E4" w14:textId="77777777" w:rsidTr="00000E3F">
        <w:tc>
          <w:tcPr>
            <w:tcW w:w="3999" w:type="dxa"/>
            <w:gridSpan w:val="2"/>
            <w:tcBorders>
              <w:right w:val="single" w:sz="12" w:space="0" w:color="auto"/>
            </w:tcBorders>
            <w:shd w:val="clear" w:color="auto" w:fill="FFFFFF"/>
          </w:tcPr>
          <w:p w14:paraId="50646CB3" w14:textId="77777777" w:rsidR="00DB120A" w:rsidRPr="00204608" w:rsidRDefault="00DB120A" w:rsidP="00000E3F">
            <w:pPr>
              <w:rPr>
                <w:rFonts w:cs="Arial"/>
                <w:i/>
                <w:szCs w:val="22"/>
                <w:lang w:val="es-ES"/>
              </w:rPr>
            </w:pPr>
            <w:r w:rsidRPr="00204608">
              <w:rPr>
                <w:rFonts w:cs="Arial"/>
                <w:i/>
                <w:sz w:val="22"/>
                <w:szCs w:val="22"/>
                <w:lang w:val="es-ES"/>
              </w:rPr>
              <w:t>Povos indígenas brasileiros: entre tradição e modernidade</w:t>
            </w:r>
          </w:p>
          <w:p w14:paraId="37AAE3C6" w14:textId="77777777" w:rsidR="00DB120A" w:rsidRPr="00204608" w:rsidRDefault="00DB120A" w:rsidP="00A707F9">
            <w:pPr>
              <w:rPr>
                <w:rFonts w:cs="Arial"/>
                <w:i/>
                <w:szCs w:val="22"/>
                <w:lang w:val="es-ES"/>
              </w:rPr>
            </w:pPr>
            <w:r w:rsidRPr="00204608">
              <w:rPr>
                <w:rFonts w:cs="Arial"/>
                <w:i/>
                <w:sz w:val="22"/>
                <w:szCs w:val="22"/>
                <w:lang w:val="es-ES"/>
              </w:rPr>
              <w:t xml:space="preserve">(a diversidade cultural e étnica </w:t>
            </w:r>
            <w:r w:rsidRPr="000D6C73">
              <w:rPr>
                <w:rFonts w:cs="Arial"/>
                <w:i/>
                <w:sz w:val="22"/>
                <w:szCs w:val="22"/>
                <w:lang w:val="es-ES"/>
              </w:rPr>
              <w:t>–</w:t>
            </w:r>
            <w:r w:rsidRPr="00204608">
              <w:rPr>
                <w:rFonts w:cs="Arial"/>
                <w:i/>
                <w:sz w:val="22"/>
                <w:szCs w:val="22"/>
                <w:lang w:val="es-ES"/>
              </w:rPr>
              <w:t xml:space="preserve"> perspetiva histórica, sobreviver nu mundo em transformação: os Guarani-Kaiowá, índios na cidade?)</w:t>
            </w:r>
          </w:p>
        </w:tc>
        <w:tc>
          <w:tcPr>
            <w:tcW w:w="2129" w:type="dxa"/>
            <w:tcBorders>
              <w:left w:val="single" w:sz="12" w:space="0" w:color="auto"/>
            </w:tcBorders>
            <w:shd w:val="clear" w:color="auto" w:fill="FFFFFF"/>
          </w:tcPr>
          <w:p w14:paraId="31F0E71E" w14:textId="77777777" w:rsidR="00DB120A" w:rsidRPr="00F3375E" w:rsidRDefault="00DB120A" w:rsidP="00000E3F">
            <w:pPr>
              <w:rPr>
                <w:rFonts w:cs="Arial"/>
                <w:sz w:val="20"/>
              </w:rPr>
            </w:pPr>
            <w:r>
              <w:rPr>
                <w:rFonts w:cs="Arial"/>
                <w:sz w:val="20"/>
              </w:rPr>
              <w:t>weitere Elemente der Sprachmittlung integrieren</w:t>
            </w:r>
          </w:p>
        </w:tc>
        <w:tc>
          <w:tcPr>
            <w:tcW w:w="2130" w:type="dxa"/>
            <w:shd w:val="clear" w:color="auto" w:fill="FFFFFF"/>
          </w:tcPr>
          <w:p w14:paraId="01DF289E" w14:textId="77777777" w:rsidR="00DB120A" w:rsidRPr="00F3375E" w:rsidRDefault="00DB120A" w:rsidP="00000E3F">
            <w:pPr>
              <w:rPr>
                <w:rFonts w:cs="Arial"/>
                <w:sz w:val="20"/>
              </w:rPr>
            </w:pPr>
            <w:r>
              <w:rPr>
                <w:rFonts w:cs="Arial"/>
                <w:sz w:val="20"/>
              </w:rPr>
              <w:t>Materialsuche in deutschen Medien (s.o.)</w:t>
            </w:r>
          </w:p>
        </w:tc>
        <w:tc>
          <w:tcPr>
            <w:tcW w:w="2129" w:type="dxa"/>
            <w:shd w:val="clear" w:color="auto" w:fill="FFFFFF"/>
          </w:tcPr>
          <w:p w14:paraId="6925EA25" w14:textId="77777777" w:rsidR="00DB120A" w:rsidRPr="00F3375E" w:rsidRDefault="00DB120A" w:rsidP="00000E3F">
            <w:pPr>
              <w:rPr>
                <w:rFonts w:cs="Arial"/>
                <w:sz w:val="20"/>
              </w:rPr>
            </w:pPr>
            <w:r>
              <w:rPr>
                <w:rFonts w:cs="Arial"/>
                <w:sz w:val="20"/>
              </w:rPr>
              <w:t>Frau Fonseca</w:t>
            </w:r>
          </w:p>
        </w:tc>
        <w:tc>
          <w:tcPr>
            <w:tcW w:w="2130" w:type="dxa"/>
            <w:shd w:val="clear" w:color="auto" w:fill="FFFFFF"/>
          </w:tcPr>
          <w:p w14:paraId="6E9488D9" w14:textId="77777777" w:rsidR="00DB120A" w:rsidRPr="00F3375E" w:rsidRDefault="00DB120A" w:rsidP="00000E3F">
            <w:pPr>
              <w:rPr>
                <w:rFonts w:cs="Arial"/>
                <w:sz w:val="20"/>
              </w:rPr>
            </w:pPr>
            <w:r>
              <w:rPr>
                <w:rFonts w:cs="Arial"/>
                <w:sz w:val="20"/>
              </w:rPr>
              <w:t>Ende des Jahres</w:t>
            </w:r>
          </w:p>
        </w:tc>
      </w:tr>
      <w:tr w:rsidR="00DB120A" w:rsidRPr="00B743B8" w14:paraId="754C0DE1" w14:textId="77777777" w:rsidTr="00000E3F">
        <w:tc>
          <w:tcPr>
            <w:tcW w:w="3999" w:type="dxa"/>
            <w:gridSpan w:val="2"/>
            <w:tcBorders>
              <w:right w:val="single" w:sz="12" w:space="0" w:color="auto"/>
            </w:tcBorders>
            <w:shd w:val="clear" w:color="auto" w:fill="FFFFFF"/>
          </w:tcPr>
          <w:p w14:paraId="2DFD93CC" w14:textId="77777777" w:rsidR="00DB120A" w:rsidRPr="00204608" w:rsidRDefault="00DB120A" w:rsidP="00000E3F">
            <w:pPr>
              <w:rPr>
                <w:rFonts w:cs="Arial"/>
                <w:i/>
                <w:szCs w:val="22"/>
                <w:lang w:val="es-ES"/>
              </w:rPr>
            </w:pPr>
            <w:r w:rsidRPr="00204608">
              <w:rPr>
                <w:rFonts w:cs="Arial"/>
                <w:i/>
                <w:sz w:val="22"/>
                <w:szCs w:val="22"/>
                <w:lang w:val="es-ES"/>
              </w:rPr>
              <w:t>Sonhando com um mundo melhor</w:t>
            </w:r>
          </w:p>
          <w:p w14:paraId="741BB726" w14:textId="77777777" w:rsidR="00DB120A" w:rsidRPr="00204608" w:rsidRDefault="00DB120A" w:rsidP="00587DA8">
            <w:pPr>
              <w:rPr>
                <w:rFonts w:cs="Arial"/>
                <w:i/>
                <w:szCs w:val="22"/>
                <w:lang w:val="es-ES"/>
              </w:rPr>
            </w:pPr>
            <w:r w:rsidRPr="00204608">
              <w:rPr>
                <w:rFonts w:cs="Arial"/>
                <w:i/>
                <w:sz w:val="22"/>
                <w:szCs w:val="22"/>
                <w:lang w:val="es-ES"/>
              </w:rPr>
              <w:t>(Conceitos de desenvolvimento, projetos de desenvolvimento sustentável no Brasil e na África, consumo responsável)</w:t>
            </w:r>
          </w:p>
        </w:tc>
        <w:tc>
          <w:tcPr>
            <w:tcW w:w="2129" w:type="dxa"/>
            <w:tcBorders>
              <w:left w:val="single" w:sz="12" w:space="0" w:color="auto"/>
            </w:tcBorders>
            <w:shd w:val="clear" w:color="auto" w:fill="FFFFFF"/>
          </w:tcPr>
          <w:p w14:paraId="664E15ED" w14:textId="77777777" w:rsidR="00DB120A" w:rsidRPr="00F3375E" w:rsidRDefault="00DB120A" w:rsidP="00000E3F">
            <w:pPr>
              <w:rPr>
                <w:rFonts w:cs="Arial"/>
                <w:sz w:val="20"/>
              </w:rPr>
            </w:pPr>
            <w:r>
              <w:rPr>
                <w:rFonts w:cs="Arial"/>
                <w:sz w:val="20"/>
              </w:rPr>
              <w:t>Stundenzahl ggf. reduzieren</w:t>
            </w:r>
          </w:p>
        </w:tc>
        <w:tc>
          <w:tcPr>
            <w:tcW w:w="2130" w:type="dxa"/>
            <w:shd w:val="clear" w:color="auto" w:fill="FFFFFF"/>
          </w:tcPr>
          <w:p w14:paraId="5CAC1F4E" w14:textId="77777777" w:rsidR="00DB120A" w:rsidRPr="00F3375E" w:rsidRDefault="00DB120A" w:rsidP="00000E3F">
            <w:pPr>
              <w:rPr>
                <w:rFonts w:cs="Arial"/>
                <w:sz w:val="20"/>
              </w:rPr>
            </w:pPr>
            <w:r>
              <w:rPr>
                <w:rFonts w:cs="Arial"/>
                <w:sz w:val="20"/>
              </w:rPr>
              <w:t>weitere Rückmeldungen abwarten, dann Curriculum überarbeiten</w:t>
            </w:r>
          </w:p>
        </w:tc>
        <w:tc>
          <w:tcPr>
            <w:tcW w:w="2129" w:type="dxa"/>
            <w:shd w:val="clear" w:color="auto" w:fill="FFFFFF"/>
          </w:tcPr>
          <w:p w14:paraId="5239D6FD" w14:textId="77777777" w:rsidR="00DB120A" w:rsidRPr="00F3375E" w:rsidRDefault="00DB120A" w:rsidP="00000E3F">
            <w:pPr>
              <w:rPr>
                <w:rFonts w:cs="Arial"/>
                <w:sz w:val="20"/>
              </w:rPr>
            </w:pPr>
            <w:r>
              <w:rPr>
                <w:rFonts w:cs="Arial"/>
                <w:sz w:val="20"/>
              </w:rPr>
              <w:t>Fachlehrer der Stufe</w:t>
            </w:r>
          </w:p>
        </w:tc>
        <w:tc>
          <w:tcPr>
            <w:tcW w:w="2130" w:type="dxa"/>
            <w:shd w:val="clear" w:color="auto" w:fill="FFFFFF"/>
          </w:tcPr>
          <w:p w14:paraId="0FF99815" w14:textId="77777777" w:rsidR="00DB120A" w:rsidRPr="00F3375E" w:rsidRDefault="00DB120A" w:rsidP="00000E3F">
            <w:pPr>
              <w:rPr>
                <w:rFonts w:cs="Arial"/>
                <w:sz w:val="20"/>
              </w:rPr>
            </w:pPr>
            <w:r>
              <w:rPr>
                <w:rFonts w:cs="Arial"/>
                <w:sz w:val="20"/>
              </w:rPr>
              <w:t>bis zur nächsten FK</w:t>
            </w:r>
          </w:p>
        </w:tc>
      </w:tr>
      <w:tr w:rsidR="00DB120A" w:rsidRPr="00B743B8" w14:paraId="499D2790" w14:textId="77777777" w:rsidTr="00000E3F">
        <w:tc>
          <w:tcPr>
            <w:tcW w:w="3999" w:type="dxa"/>
            <w:gridSpan w:val="2"/>
            <w:tcBorders>
              <w:right w:val="single" w:sz="12" w:space="0" w:color="auto"/>
            </w:tcBorders>
            <w:shd w:val="clear" w:color="auto" w:fill="FFFFFF"/>
          </w:tcPr>
          <w:p w14:paraId="01BD700C" w14:textId="77777777" w:rsidR="00DB120A" w:rsidRPr="00204608" w:rsidRDefault="00DB120A" w:rsidP="00000E3F">
            <w:pPr>
              <w:rPr>
                <w:rFonts w:cs="Arial"/>
                <w:i/>
                <w:szCs w:val="22"/>
                <w:lang w:val="es-ES"/>
              </w:rPr>
            </w:pPr>
            <w:r w:rsidRPr="00204608">
              <w:rPr>
                <w:rFonts w:cs="Arial"/>
                <w:i/>
                <w:sz w:val="22"/>
                <w:szCs w:val="22"/>
                <w:lang w:val="es-ES"/>
              </w:rPr>
              <w:t>A convivência numa sociedade multicultural</w:t>
            </w:r>
          </w:p>
          <w:p w14:paraId="5B8020D9" w14:textId="77777777" w:rsidR="00DB120A" w:rsidRPr="00204608" w:rsidRDefault="00DB120A" w:rsidP="00E6685D">
            <w:pPr>
              <w:rPr>
                <w:rFonts w:cs="Arial"/>
                <w:i/>
                <w:szCs w:val="22"/>
                <w:lang w:val="es-ES"/>
              </w:rPr>
            </w:pPr>
            <w:r w:rsidRPr="00204608">
              <w:rPr>
                <w:rFonts w:cs="Arial"/>
                <w:i/>
                <w:sz w:val="22"/>
                <w:szCs w:val="22"/>
                <w:lang w:val="es-ES"/>
              </w:rPr>
              <w:t>(os movimentos migratórios na Europa, Portugal, país de emigração/imigração</w:t>
            </w:r>
          </w:p>
        </w:tc>
        <w:tc>
          <w:tcPr>
            <w:tcW w:w="2129" w:type="dxa"/>
            <w:tcBorders>
              <w:left w:val="single" w:sz="12" w:space="0" w:color="auto"/>
            </w:tcBorders>
            <w:shd w:val="clear" w:color="auto" w:fill="FFFFFF"/>
          </w:tcPr>
          <w:p w14:paraId="5D791048" w14:textId="77777777" w:rsidR="00DB120A" w:rsidRDefault="00DB120A" w:rsidP="00000E3F">
            <w:pPr>
              <w:rPr>
                <w:rFonts w:cs="Arial"/>
                <w:sz w:val="20"/>
              </w:rPr>
            </w:pPr>
            <w:r>
              <w:rPr>
                <w:rFonts w:cs="Arial"/>
                <w:sz w:val="20"/>
              </w:rPr>
              <w:t>-</w:t>
            </w:r>
          </w:p>
          <w:p w14:paraId="087276C5" w14:textId="77777777" w:rsidR="00DB120A" w:rsidRDefault="00DB120A" w:rsidP="00000E3F">
            <w:pPr>
              <w:rPr>
                <w:rFonts w:cs="Arial"/>
                <w:sz w:val="20"/>
              </w:rPr>
            </w:pPr>
          </w:p>
          <w:p w14:paraId="2A432A86" w14:textId="77777777" w:rsidR="00DB120A" w:rsidRPr="00F3375E" w:rsidRDefault="00DB120A" w:rsidP="00000E3F">
            <w:pPr>
              <w:rPr>
                <w:rFonts w:cs="Arial"/>
                <w:sz w:val="20"/>
              </w:rPr>
            </w:pPr>
          </w:p>
        </w:tc>
        <w:tc>
          <w:tcPr>
            <w:tcW w:w="2130" w:type="dxa"/>
            <w:shd w:val="clear" w:color="auto" w:fill="FFFFFF"/>
          </w:tcPr>
          <w:p w14:paraId="6DC3310A" w14:textId="77777777" w:rsidR="00DB120A" w:rsidRPr="00F3375E" w:rsidRDefault="00DB120A" w:rsidP="00000E3F">
            <w:pPr>
              <w:rPr>
                <w:rFonts w:cs="Arial"/>
                <w:sz w:val="20"/>
              </w:rPr>
            </w:pPr>
            <w:r>
              <w:rPr>
                <w:rFonts w:cs="Arial"/>
                <w:sz w:val="20"/>
              </w:rPr>
              <w:t>-</w:t>
            </w:r>
          </w:p>
        </w:tc>
        <w:tc>
          <w:tcPr>
            <w:tcW w:w="2129" w:type="dxa"/>
            <w:shd w:val="clear" w:color="auto" w:fill="FFFFFF"/>
          </w:tcPr>
          <w:p w14:paraId="743D4F15" w14:textId="77777777" w:rsidR="00DB120A" w:rsidRPr="00F3375E" w:rsidRDefault="00DB120A" w:rsidP="00000E3F">
            <w:pPr>
              <w:rPr>
                <w:rFonts w:cs="Arial"/>
                <w:sz w:val="20"/>
              </w:rPr>
            </w:pPr>
            <w:r>
              <w:rPr>
                <w:rFonts w:cs="Arial"/>
                <w:sz w:val="20"/>
              </w:rPr>
              <w:t>-</w:t>
            </w:r>
          </w:p>
        </w:tc>
        <w:tc>
          <w:tcPr>
            <w:tcW w:w="2130" w:type="dxa"/>
            <w:shd w:val="clear" w:color="auto" w:fill="FFFFFF"/>
          </w:tcPr>
          <w:p w14:paraId="6F0FBB9B" w14:textId="77777777" w:rsidR="00DB120A" w:rsidRPr="00F3375E" w:rsidRDefault="00DB120A" w:rsidP="00000E3F">
            <w:pPr>
              <w:rPr>
                <w:rFonts w:cs="Arial"/>
                <w:sz w:val="20"/>
              </w:rPr>
            </w:pPr>
            <w:r>
              <w:rPr>
                <w:rFonts w:cs="Arial"/>
                <w:sz w:val="20"/>
              </w:rPr>
              <w:t>-</w:t>
            </w:r>
          </w:p>
        </w:tc>
      </w:tr>
      <w:tr w:rsidR="00DB120A" w:rsidRPr="00B743B8" w14:paraId="025F9ED6" w14:textId="77777777" w:rsidTr="00000E3F">
        <w:tc>
          <w:tcPr>
            <w:tcW w:w="3999" w:type="dxa"/>
            <w:gridSpan w:val="2"/>
            <w:tcBorders>
              <w:right w:val="single" w:sz="12" w:space="0" w:color="auto"/>
            </w:tcBorders>
            <w:shd w:val="clear" w:color="auto" w:fill="E0E0E0"/>
          </w:tcPr>
          <w:p w14:paraId="2D039BB3" w14:textId="77777777" w:rsidR="00DB120A" w:rsidRDefault="00DB120A" w:rsidP="00000E3F">
            <w:pPr>
              <w:rPr>
                <w:rFonts w:cs="Arial"/>
                <w:b/>
              </w:rPr>
            </w:pPr>
            <w:r w:rsidRPr="00B743B8">
              <w:rPr>
                <w:rFonts w:cs="Arial"/>
                <w:b/>
              </w:rPr>
              <w:t>Leistungsbewertung/</w:t>
            </w:r>
          </w:p>
          <w:p w14:paraId="7E78FA70" w14:textId="77777777" w:rsidR="00DB120A" w:rsidRPr="00B743B8" w:rsidRDefault="00DB120A" w:rsidP="00000E3F">
            <w:pPr>
              <w:rPr>
                <w:rFonts w:cs="Arial"/>
              </w:rPr>
            </w:pPr>
            <w:r w:rsidRPr="00B743B8">
              <w:rPr>
                <w:rFonts w:cs="Arial"/>
                <w:b/>
              </w:rPr>
              <w:t>Einzelinstrumente</w:t>
            </w:r>
          </w:p>
        </w:tc>
        <w:tc>
          <w:tcPr>
            <w:tcW w:w="2129" w:type="dxa"/>
            <w:tcBorders>
              <w:left w:val="single" w:sz="12" w:space="0" w:color="auto"/>
            </w:tcBorders>
            <w:shd w:val="clear" w:color="auto" w:fill="E0E0E0"/>
          </w:tcPr>
          <w:p w14:paraId="022CA7C8" w14:textId="77777777" w:rsidR="00DB120A" w:rsidRPr="00F3375E" w:rsidRDefault="00DB120A" w:rsidP="00000E3F">
            <w:pPr>
              <w:rPr>
                <w:rFonts w:cs="Arial"/>
                <w:sz w:val="20"/>
              </w:rPr>
            </w:pPr>
          </w:p>
        </w:tc>
        <w:tc>
          <w:tcPr>
            <w:tcW w:w="2130" w:type="dxa"/>
            <w:shd w:val="clear" w:color="auto" w:fill="E0E0E0"/>
          </w:tcPr>
          <w:p w14:paraId="062D5856" w14:textId="77777777" w:rsidR="00DB120A" w:rsidRPr="00F3375E" w:rsidRDefault="00DB120A" w:rsidP="00000E3F">
            <w:pPr>
              <w:rPr>
                <w:rFonts w:cs="Arial"/>
                <w:sz w:val="20"/>
              </w:rPr>
            </w:pPr>
          </w:p>
        </w:tc>
        <w:tc>
          <w:tcPr>
            <w:tcW w:w="2129" w:type="dxa"/>
            <w:shd w:val="clear" w:color="auto" w:fill="E0E0E0"/>
          </w:tcPr>
          <w:p w14:paraId="14A282F6" w14:textId="77777777" w:rsidR="00DB120A" w:rsidRPr="00F3375E" w:rsidRDefault="00DB120A" w:rsidP="00000E3F">
            <w:pPr>
              <w:rPr>
                <w:rFonts w:cs="Arial"/>
                <w:sz w:val="20"/>
              </w:rPr>
            </w:pPr>
          </w:p>
        </w:tc>
        <w:tc>
          <w:tcPr>
            <w:tcW w:w="2130" w:type="dxa"/>
            <w:shd w:val="clear" w:color="auto" w:fill="E0E0E0"/>
          </w:tcPr>
          <w:p w14:paraId="3986C5D0" w14:textId="77777777" w:rsidR="00DB120A" w:rsidRPr="00F3375E" w:rsidRDefault="00DB120A" w:rsidP="00000E3F">
            <w:pPr>
              <w:rPr>
                <w:rFonts w:cs="Arial"/>
                <w:sz w:val="20"/>
              </w:rPr>
            </w:pPr>
          </w:p>
        </w:tc>
      </w:tr>
      <w:tr w:rsidR="00DB120A" w:rsidRPr="00B743B8" w14:paraId="1E15505F" w14:textId="77777777" w:rsidTr="00000E3F">
        <w:tc>
          <w:tcPr>
            <w:tcW w:w="3999" w:type="dxa"/>
            <w:gridSpan w:val="2"/>
            <w:tcBorders>
              <w:bottom w:val="single" w:sz="12" w:space="0" w:color="auto"/>
              <w:right w:val="single" w:sz="12" w:space="0" w:color="auto"/>
            </w:tcBorders>
            <w:shd w:val="clear" w:color="auto" w:fill="FFFFFF"/>
          </w:tcPr>
          <w:p w14:paraId="295D2081" w14:textId="77777777" w:rsidR="00DB120A" w:rsidRDefault="00DB120A" w:rsidP="00000E3F">
            <w:pPr>
              <w:rPr>
                <w:rFonts w:cs="Arial"/>
              </w:rPr>
            </w:pPr>
            <w:r>
              <w:rPr>
                <w:rFonts w:cs="Arial"/>
              </w:rPr>
              <w:t xml:space="preserve">Darstellungsleistung </w:t>
            </w:r>
          </w:p>
        </w:tc>
        <w:tc>
          <w:tcPr>
            <w:tcW w:w="2129" w:type="dxa"/>
            <w:tcBorders>
              <w:left w:val="single" w:sz="12" w:space="0" w:color="auto"/>
              <w:bottom w:val="single" w:sz="12" w:space="0" w:color="auto"/>
            </w:tcBorders>
            <w:shd w:val="clear" w:color="auto" w:fill="FFFFFF"/>
          </w:tcPr>
          <w:p w14:paraId="74B4C782" w14:textId="77777777" w:rsidR="00DB120A" w:rsidRPr="00F3375E" w:rsidRDefault="00DB120A" w:rsidP="00000E3F">
            <w:pPr>
              <w:rPr>
                <w:rFonts w:cs="Arial"/>
                <w:sz w:val="20"/>
              </w:rPr>
            </w:pPr>
            <w:r>
              <w:rPr>
                <w:rFonts w:cs="Arial"/>
                <w:sz w:val="20"/>
              </w:rPr>
              <w:t>Erfahrungsaustausch im Umgang mit Raster zur Darstellung bei der Sprachmittlung nötig</w:t>
            </w:r>
          </w:p>
        </w:tc>
        <w:tc>
          <w:tcPr>
            <w:tcW w:w="2130" w:type="dxa"/>
            <w:tcBorders>
              <w:bottom w:val="single" w:sz="12" w:space="0" w:color="auto"/>
            </w:tcBorders>
            <w:shd w:val="clear" w:color="auto" w:fill="FFFFFF"/>
          </w:tcPr>
          <w:p w14:paraId="5656C47B" w14:textId="77777777" w:rsidR="00DB120A" w:rsidRPr="00F3375E" w:rsidRDefault="00DB120A" w:rsidP="00000E3F">
            <w:pPr>
              <w:rPr>
                <w:rFonts w:cs="Arial"/>
                <w:sz w:val="20"/>
              </w:rPr>
            </w:pPr>
            <w:r>
              <w:rPr>
                <w:rFonts w:cs="Arial"/>
                <w:sz w:val="20"/>
              </w:rPr>
              <w:t>Koordination eines Termins im Rahmen der Fachteamarbeit</w:t>
            </w:r>
          </w:p>
        </w:tc>
        <w:tc>
          <w:tcPr>
            <w:tcW w:w="2129" w:type="dxa"/>
            <w:tcBorders>
              <w:bottom w:val="single" w:sz="12" w:space="0" w:color="auto"/>
            </w:tcBorders>
            <w:shd w:val="clear" w:color="auto" w:fill="FFFFFF"/>
          </w:tcPr>
          <w:p w14:paraId="59BC7F12" w14:textId="77777777" w:rsidR="00DB120A" w:rsidRPr="00F3375E" w:rsidRDefault="00DB120A" w:rsidP="00000E3F">
            <w:pPr>
              <w:rPr>
                <w:rFonts w:cs="Arial"/>
                <w:sz w:val="20"/>
              </w:rPr>
            </w:pPr>
            <w:r>
              <w:rPr>
                <w:rFonts w:cs="Arial"/>
                <w:sz w:val="20"/>
              </w:rPr>
              <w:t>Frau Fonseca</w:t>
            </w:r>
          </w:p>
        </w:tc>
        <w:tc>
          <w:tcPr>
            <w:tcW w:w="2130" w:type="dxa"/>
            <w:tcBorders>
              <w:bottom w:val="single" w:sz="12" w:space="0" w:color="auto"/>
            </w:tcBorders>
            <w:shd w:val="clear" w:color="auto" w:fill="FFFFFF"/>
          </w:tcPr>
          <w:p w14:paraId="2F63ADF5" w14:textId="77777777" w:rsidR="00DB120A" w:rsidRPr="00F3375E" w:rsidRDefault="00DB120A" w:rsidP="00000E3F">
            <w:pPr>
              <w:rPr>
                <w:rFonts w:cs="Arial"/>
                <w:sz w:val="20"/>
              </w:rPr>
            </w:pPr>
            <w:r>
              <w:rPr>
                <w:rFonts w:cs="Arial"/>
                <w:sz w:val="20"/>
              </w:rPr>
              <w:t>bis Februar 2015</w:t>
            </w:r>
          </w:p>
        </w:tc>
      </w:tr>
      <w:tr w:rsidR="00DB120A" w:rsidRPr="00B743B8" w14:paraId="2792A9D3" w14:textId="77777777" w:rsidTr="00000E3F">
        <w:tc>
          <w:tcPr>
            <w:tcW w:w="3999" w:type="dxa"/>
            <w:gridSpan w:val="2"/>
            <w:tcBorders>
              <w:bottom w:val="single" w:sz="12" w:space="0" w:color="auto"/>
              <w:right w:val="single" w:sz="12" w:space="0" w:color="auto"/>
            </w:tcBorders>
            <w:shd w:val="clear" w:color="auto" w:fill="FFFFFF"/>
          </w:tcPr>
          <w:p w14:paraId="32B9011D" w14:textId="77777777" w:rsidR="00DB120A" w:rsidRPr="00B743B8" w:rsidRDefault="00DB120A" w:rsidP="00000E3F">
            <w:pPr>
              <w:rPr>
                <w:rFonts w:cs="Arial"/>
              </w:rPr>
            </w:pPr>
            <w:r>
              <w:rPr>
                <w:rFonts w:cs="Arial"/>
              </w:rPr>
              <w:t>mündliche Prüfung</w:t>
            </w:r>
          </w:p>
        </w:tc>
        <w:tc>
          <w:tcPr>
            <w:tcW w:w="2129" w:type="dxa"/>
            <w:tcBorders>
              <w:left w:val="single" w:sz="12" w:space="0" w:color="auto"/>
              <w:bottom w:val="single" w:sz="12" w:space="0" w:color="auto"/>
            </w:tcBorders>
            <w:shd w:val="clear" w:color="auto" w:fill="FFFFFF"/>
          </w:tcPr>
          <w:p w14:paraId="7E6C7CA3" w14:textId="77777777" w:rsidR="00DB120A" w:rsidRPr="00F3375E" w:rsidRDefault="00DB120A" w:rsidP="00000E3F">
            <w:pPr>
              <w:rPr>
                <w:rFonts w:cs="Arial"/>
                <w:sz w:val="20"/>
              </w:rPr>
            </w:pPr>
            <w:r>
              <w:rPr>
                <w:rFonts w:cs="Arial"/>
                <w:sz w:val="20"/>
              </w:rPr>
              <w:t>Evaluation läuft</w:t>
            </w:r>
          </w:p>
        </w:tc>
        <w:tc>
          <w:tcPr>
            <w:tcW w:w="2130" w:type="dxa"/>
            <w:tcBorders>
              <w:bottom w:val="single" w:sz="12" w:space="0" w:color="auto"/>
            </w:tcBorders>
            <w:shd w:val="clear" w:color="auto" w:fill="FFFFFF"/>
          </w:tcPr>
          <w:p w14:paraId="22F687E1" w14:textId="77777777" w:rsidR="00DB120A" w:rsidRPr="00F3375E" w:rsidRDefault="00DB120A" w:rsidP="00000E3F">
            <w:pPr>
              <w:rPr>
                <w:rFonts w:cs="Arial"/>
                <w:sz w:val="20"/>
              </w:rPr>
            </w:pPr>
            <w:r>
              <w:rPr>
                <w:rFonts w:cs="Arial"/>
                <w:sz w:val="20"/>
              </w:rPr>
              <w:t>Ergebnisse der Evaluation werden per Mail versandt</w:t>
            </w:r>
          </w:p>
        </w:tc>
        <w:tc>
          <w:tcPr>
            <w:tcW w:w="2129" w:type="dxa"/>
            <w:tcBorders>
              <w:bottom w:val="single" w:sz="12" w:space="0" w:color="auto"/>
            </w:tcBorders>
            <w:shd w:val="clear" w:color="auto" w:fill="FFFFFF"/>
          </w:tcPr>
          <w:p w14:paraId="66C79695" w14:textId="77777777" w:rsidR="00DB120A" w:rsidRPr="00F3375E" w:rsidRDefault="00DB120A" w:rsidP="00000E3F">
            <w:pPr>
              <w:rPr>
                <w:rFonts w:cs="Arial"/>
                <w:sz w:val="20"/>
              </w:rPr>
            </w:pPr>
            <w:r>
              <w:rPr>
                <w:rFonts w:cs="Arial"/>
                <w:sz w:val="20"/>
              </w:rPr>
              <w:t>Frau Santos</w:t>
            </w:r>
          </w:p>
        </w:tc>
        <w:tc>
          <w:tcPr>
            <w:tcW w:w="2130" w:type="dxa"/>
            <w:tcBorders>
              <w:bottom w:val="single" w:sz="12" w:space="0" w:color="auto"/>
            </w:tcBorders>
            <w:shd w:val="clear" w:color="auto" w:fill="FFFFFF"/>
          </w:tcPr>
          <w:p w14:paraId="11E8B5C9" w14:textId="77777777" w:rsidR="00DB120A" w:rsidRPr="00F3375E" w:rsidRDefault="00DB120A" w:rsidP="00000E3F">
            <w:pPr>
              <w:rPr>
                <w:rFonts w:cs="Arial"/>
                <w:sz w:val="20"/>
              </w:rPr>
            </w:pPr>
            <w:r>
              <w:rPr>
                <w:rFonts w:cs="Arial"/>
                <w:sz w:val="20"/>
              </w:rPr>
              <w:t>Ende September 2014</w:t>
            </w:r>
          </w:p>
        </w:tc>
      </w:tr>
      <w:tr w:rsidR="00DB120A" w:rsidRPr="00B743B8" w14:paraId="3C202D8C" w14:textId="77777777" w:rsidTr="00000E3F">
        <w:tc>
          <w:tcPr>
            <w:tcW w:w="3999" w:type="dxa"/>
            <w:gridSpan w:val="2"/>
            <w:tcBorders>
              <w:top w:val="single" w:sz="12" w:space="0" w:color="auto"/>
              <w:bottom w:val="single" w:sz="12" w:space="0" w:color="auto"/>
              <w:right w:val="single" w:sz="12" w:space="0" w:color="auto"/>
            </w:tcBorders>
            <w:shd w:val="clear" w:color="auto" w:fill="D9D9D9"/>
          </w:tcPr>
          <w:p w14:paraId="4089DA45" w14:textId="77777777" w:rsidR="00DB120A" w:rsidRPr="00B743B8" w:rsidRDefault="00DB120A" w:rsidP="00000E3F">
            <w:pPr>
              <w:rPr>
                <w:rFonts w:cs="Arial"/>
                <w:b/>
              </w:rPr>
            </w:pPr>
            <w:r w:rsidRPr="00B743B8">
              <w:rPr>
                <w:rFonts w:cs="Arial"/>
                <w:b/>
              </w:rPr>
              <w:t>Leistungsbewertung/Grundsätze</w:t>
            </w:r>
          </w:p>
        </w:tc>
        <w:tc>
          <w:tcPr>
            <w:tcW w:w="2129" w:type="dxa"/>
            <w:tcBorders>
              <w:top w:val="single" w:sz="12" w:space="0" w:color="auto"/>
              <w:left w:val="single" w:sz="12" w:space="0" w:color="auto"/>
              <w:bottom w:val="single" w:sz="12" w:space="0" w:color="auto"/>
            </w:tcBorders>
            <w:shd w:val="clear" w:color="auto" w:fill="D9D9D9"/>
          </w:tcPr>
          <w:p w14:paraId="03876203" w14:textId="77777777" w:rsidR="00DB120A" w:rsidRPr="00F3375E" w:rsidRDefault="00DB120A" w:rsidP="00000E3F">
            <w:pPr>
              <w:rPr>
                <w:rFonts w:cs="Arial"/>
                <w:sz w:val="20"/>
              </w:rPr>
            </w:pPr>
          </w:p>
        </w:tc>
        <w:tc>
          <w:tcPr>
            <w:tcW w:w="2130" w:type="dxa"/>
            <w:tcBorders>
              <w:top w:val="single" w:sz="12" w:space="0" w:color="auto"/>
              <w:bottom w:val="single" w:sz="12" w:space="0" w:color="auto"/>
            </w:tcBorders>
            <w:shd w:val="clear" w:color="auto" w:fill="D9D9D9"/>
          </w:tcPr>
          <w:p w14:paraId="7BC7B180" w14:textId="77777777" w:rsidR="00DB120A" w:rsidRPr="00F3375E" w:rsidRDefault="00DB120A" w:rsidP="00000E3F">
            <w:pPr>
              <w:rPr>
                <w:rFonts w:cs="Arial"/>
                <w:sz w:val="20"/>
              </w:rPr>
            </w:pPr>
          </w:p>
        </w:tc>
        <w:tc>
          <w:tcPr>
            <w:tcW w:w="2129" w:type="dxa"/>
            <w:tcBorders>
              <w:top w:val="single" w:sz="12" w:space="0" w:color="auto"/>
              <w:bottom w:val="single" w:sz="12" w:space="0" w:color="auto"/>
            </w:tcBorders>
            <w:shd w:val="clear" w:color="auto" w:fill="D9D9D9"/>
          </w:tcPr>
          <w:p w14:paraId="36F18658" w14:textId="77777777" w:rsidR="00DB120A" w:rsidRPr="00F3375E" w:rsidRDefault="00DB120A" w:rsidP="00000E3F">
            <w:pPr>
              <w:rPr>
                <w:rFonts w:cs="Arial"/>
                <w:sz w:val="20"/>
              </w:rPr>
            </w:pPr>
          </w:p>
        </w:tc>
        <w:tc>
          <w:tcPr>
            <w:tcW w:w="2130" w:type="dxa"/>
            <w:tcBorders>
              <w:top w:val="single" w:sz="12" w:space="0" w:color="auto"/>
              <w:bottom w:val="single" w:sz="12" w:space="0" w:color="auto"/>
            </w:tcBorders>
            <w:shd w:val="clear" w:color="auto" w:fill="D9D9D9"/>
          </w:tcPr>
          <w:p w14:paraId="6ABBA7C5" w14:textId="77777777" w:rsidR="00DB120A" w:rsidRPr="00F3375E" w:rsidRDefault="00DB120A" w:rsidP="00000E3F">
            <w:pPr>
              <w:rPr>
                <w:rFonts w:cs="Arial"/>
                <w:sz w:val="20"/>
              </w:rPr>
            </w:pPr>
          </w:p>
        </w:tc>
      </w:tr>
      <w:tr w:rsidR="00DB120A" w:rsidRPr="00B743B8" w14:paraId="587494D8" w14:textId="77777777" w:rsidTr="00000E3F">
        <w:tc>
          <w:tcPr>
            <w:tcW w:w="3999" w:type="dxa"/>
            <w:gridSpan w:val="2"/>
            <w:tcBorders>
              <w:top w:val="single" w:sz="12" w:space="0" w:color="auto"/>
              <w:bottom w:val="single" w:sz="12" w:space="0" w:color="auto"/>
              <w:right w:val="single" w:sz="12" w:space="0" w:color="auto"/>
            </w:tcBorders>
            <w:shd w:val="clear" w:color="auto" w:fill="FFFFFF"/>
          </w:tcPr>
          <w:p w14:paraId="39802CCD" w14:textId="77777777" w:rsidR="00DB120A" w:rsidRPr="00B743B8" w:rsidRDefault="00DB120A" w:rsidP="00000E3F">
            <w:pPr>
              <w:rPr>
                <w:rFonts w:cs="Arial"/>
              </w:rPr>
            </w:pPr>
            <w:r w:rsidRPr="00B743B8">
              <w:rPr>
                <w:rFonts w:cs="Arial"/>
              </w:rPr>
              <w:lastRenderedPageBreak/>
              <w:t>sonstige Leistungen</w:t>
            </w:r>
          </w:p>
        </w:tc>
        <w:tc>
          <w:tcPr>
            <w:tcW w:w="2129" w:type="dxa"/>
            <w:tcBorders>
              <w:top w:val="single" w:sz="12" w:space="0" w:color="auto"/>
              <w:left w:val="single" w:sz="12" w:space="0" w:color="auto"/>
              <w:bottom w:val="single" w:sz="12" w:space="0" w:color="auto"/>
            </w:tcBorders>
            <w:shd w:val="clear" w:color="auto" w:fill="FFFFFF"/>
          </w:tcPr>
          <w:p w14:paraId="05437F41" w14:textId="77777777" w:rsidR="00DB120A" w:rsidRPr="00F3375E" w:rsidRDefault="00DB120A" w:rsidP="00000E3F">
            <w:pPr>
              <w:rPr>
                <w:rFonts w:cs="Arial"/>
                <w:sz w:val="20"/>
              </w:rPr>
            </w:pPr>
            <w:r>
              <w:rPr>
                <w:rFonts w:cs="Arial"/>
                <w:sz w:val="20"/>
              </w:rPr>
              <w:t>-</w:t>
            </w:r>
          </w:p>
        </w:tc>
        <w:tc>
          <w:tcPr>
            <w:tcW w:w="2130" w:type="dxa"/>
            <w:tcBorders>
              <w:top w:val="single" w:sz="12" w:space="0" w:color="auto"/>
              <w:bottom w:val="single" w:sz="12" w:space="0" w:color="auto"/>
            </w:tcBorders>
            <w:shd w:val="clear" w:color="auto" w:fill="FFFFFF"/>
          </w:tcPr>
          <w:p w14:paraId="09759EBC" w14:textId="77777777" w:rsidR="00DB120A" w:rsidRPr="00F3375E" w:rsidRDefault="00DB120A" w:rsidP="00000E3F">
            <w:pPr>
              <w:rPr>
                <w:rFonts w:cs="Arial"/>
                <w:sz w:val="20"/>
              </w:rPr>
            </w:pPr>
            <w:r>
              <w:rPr>
                <w:rFonts w:cs="Arial"/>
                <w:sz w:val="20"/>
              </w:rPr>
              <w:t>-</w:t>
            </w:r>
          </w:p>
        </w:tc>
        <w:tc>
          <w:tcPr>
            <w:tcW w:w="2129" w:type="dxa"/>
            <w:tcBorders>
              <w:top w:val="single" w:sz="12" w:space="0" w:color="auto"/>
              <w:bottom w:val="single" w:sz="12" w:space="0" w:color="auto"/>
            </w:tcBorders>
            <w:shd w:val="clear" w:color="auto" w:fill="FFFFFF"/>
          </w:tcPr>
          <w:p w14:paraId="005735AB" w14:textId="77777777" w:rsidR="00DB120A" w:rsidRPr="00F3375E" w:rsidRDefault="00DB120A" w:rsidP="00000E3F">
            <w:pPr>
              <w:rPr>
                <w:rFonts w:cs="Arial"/>
                <w:sz w:val="20"/>
              </w:rPr>
            </w:pPr>
            <w:r>
              <w:rPr>
                <w:rFonts w:cs="Arial"/>
                <w:sz w:val="20"/>
              </w:rPr>
              <w:t>-</w:t>
            </w:r>
          </w:p>
        </w:tc>
        <w:tc>
          <w:tcPr>
            <w:tcW w:w="2130" w:type="dxa"/>
            <w:tcBorders>
              <w:top w:val="single" w:sz="12" w:space="0" w:color="auto"/>
              <w:bottom w:val="single" w:sz="12" w:space="0" w:color="auto"/>
            </w:tcBorders>
            <w:shd w:val="clear" w:color="auto" w:fill="FFFFFF"/>
          </w:tcPr>
          <w:p w14:paraId="2CB28A68" w14:textId="77777777" w:rsidR="00DB120A" w:rsidRPr="00F3375E" w:rsidRDefault="00DB120A" w:rsidP="00000E3F">
            <w:pPr>
              <w:rPr>
                <w:rFonts w:cs="Arial"/>
                <w:sz w:val="20"/>
              </w:rPr>
            </w:pPr>
            <w:r>
              <w:rPr>
                <w:rFonts w:cs="Arial"/>
                <w:sz w:val="20"/>
              </w:rPr>
              <w:t>-</w:t>
            </w:r>
          </w:p>
        </w:tc>
      </w:tr>
      <w:tr w:rsidR="00DB120A" w:rsidRPr="00B743B8" w14:paraId="5A4FE573" w14:textId="77777777" w:rsidTr="00000E3F">
        <w:tc>
          <w:tcPr>
            <w:tcW w:w="3999" w:type="dxa"/>
            <w:gridSpan w:val="2"/>
            <w:tcBorders>
              <w:top w:val="single" w:sz="12" w:space="0" w:color="auto"/>
              <w:right w:val="single" w:sz="12" w:space="0" w:color="auto"/>
            </w:tcBorders>
            <w:shd w:val="clear" w:color="auto" w:fill="D9D9D9"/>
          </w:tcPr>
          <w:p w14:paraId="0B7EFB43" w14:textId="77777777" w:rsidR="00DB120A" w:rsidRPr="00B743B8" w:rsidRDefault="00DB120A" w:rsidP="00000E3F">
            <w:pPr>
              <w:rPr>
                <w:rFonts w:cs="Arial"/>
                <w:b/>
              </w:rPr>
            </w:pPr>
            <w:r w:rsidRPr="00B743B8">
              <w:rPr>
                <w:rFonts w:cs="Arial"/>
                <w:b/>
              </w:rPr>
              <w:t>Arbeitsschwerpunkt(e) SE</w:t>
            </w:r>
          </w:p>
        </w:tc>
        <w:tc>
          <w:tcPr>
            <w:tcW w:w="2129" w:type="dxa"/>
            <w:tcBorders>
              <w:top w:val="single" w:sz="12" w:space="0" w:color="auto"/>
              <w:left w:val="single" w:sz="12" w:space="0" w:color="auto"/>
            </w:tcBorders>
            <w:shd w:val="clear" w:color="auto" w:fill="D9D9D9"/>
          </w:tcPr>
          <w:p w14:paraId="2179F62F" w14:textId="77777777" w:rsidR="00DB120A" w:rsidRPr="00F3375E" w:rsidRDefault="00DB120A" w:rsidP="00000E3F">
            <w:pPr>
              <w:rPr>
                <w:rFonts w:cs="Arial"/>
                <w:sz w:val="20"/>
              </w:rPr>
            </w:pPr>
          </w:p>
        </w:tc>
        <w:tc>
          <w:tcPr>
            <w:tcW w:w="2130" w:type="dxa"/>
            <w:tcBorders>
              <w:top w:val="single" w:sz="12" w:space="0" w:color="auto"/>
            </w:tcBorders>
            <w:shd w:val="clear" w:color="auto" w:fill="D9D9D9"/>
          </w:tcPr>
          <w:p w14:paraId="5EE62F6E" w14:textId="77777777" w:rsidR="00DB120A" w:rsidRPr="00F3375E" w:rsidRDefault="00DB120A" w:rsidP="00000E3F">
            <w:pPr>
              <w:rPr>
                <w:rFonts w:cs="Arial"/>
                <w:sz w:val="20"/>
              </w:rPr>
            </w:pPr>
          </w:p>
        </w:tc>
        <w:tc>
          <w:tcPr>
            <w:tcW w:w="2129" w:type="dxa"/>
            <w:tcBorders>
              <w:top w:val="single" w:sz="12" w:space="0" w:color="auto"/>
            </w:tcBorders>
            <w:shd w:val="clear" w:color="auto" w:fill="D9D9D9"/>
          </w:tcPr>
          <w:p w14:paraId="3FB67E4E" w14:textId="77777777" w:rsidR="00DB120A" w:rsidRPr="00F3375E" w:rsidRDefault="00DB120A" w:rsidP="00000E3F">
            <w:pPr>
              <w:rPr>
                <w:rFonts w:cs="Arial"/>
                <w:sz w:val="20"/>
              </w:rPr>
            </w:pPr>
          </w:p>
        </w:tc>
        <w:tc>
          <w:tcPr>
            <w:tcW w:w="2130" w:type="dxa"/>
            <w:tcBorders>
              <w:top w:val="single" w:sz="12" w:space="0" w:color="auto"/>
            </w:tcBorders>
            <w:shd w:val="clear" w:color="auto" w:fill="D9D9D9"/>
          </w:tcPr>
          <w:p w14:paraId="57184D07" w14:textId="77777777" w:rsidR="00DB120A" w:rsidRPr="00F3375E" w:rsidRDefault="00DB120A" w:rsidP="00000E3F">
            <w:pPr>
              <w:rPr>
                <w:rFonts w:cs="Arial"/>
                <w:sz w:val="20"/>
              </w:rPr>
            </w:pPr>
          </w:p>
        </w:tc>
      </w:tr>
      <w:tr w:rsidR="00DB120A" w:rsidRPr="00B743B8" w14:paraId="7A9A4553" w14:textId="77777777" w:rsidTr="00000E3F">
        <w:tc>
          <w:tcPr>
            <w:tcW w:w="3999" w:type="dxa"/>
            <w:gridSpan w:val="2"/>
            <w:tcBorders>
              <w:right w:val="single" w:sz="12" w:space="0" w:color="auto"/>
            </w:tcBorders>
            <w:shd w:val="clear" w:color="auto" w:fill="D9D9D9"/>
          </w:tcPr>
          <w:p w14:paraId="462259CC" w14:textId="77777777" w:rsidR="00DB120A" w:rsidRPr="00B743B8" w:rsidRDefault="00DB120A" w:rsidP="00000E3F">
            <w:pPr>
              <w:rPr>
                <w:rFonts w:cs="Arial"/>
                <w:b/>
              </w:rPr>
            </w:pPr>
            <w:r w:rsidRPr="00B743B8">
              <w:rPr>
                <w:rFonts w:cs="Arial"/>
                <w:b/>
              </w:rPr>
              <w:t>fachintern</w:t>
            </w:r>
          </w:p>
        </w:tc>
        <w:tc>
          <w:tcPr>
            <w:tcW w:w="2129" w:type="dxa"/>
            <w:tcBorders>
              <w:left w:val="single" w:sz="12" w:space="0" w:color="auto"/>
            </w:tcBorders>
          </w:tcPr>
          <w:p w14:paraId="2EDBCBF7" w14:textId="77777777" w:rsidR="00DB120A" w:rsidRPr="00F3375E" w:rsidRDefault="00DB120A" w:rsidP="00000E3F">
            <w:pPr>
              <w:rPr>
                <w:rFonts w:cs="Arial"/>
                <w:sz w:val="20"/>
              </w:rPr>
            </w:pPr>
          </w:p>
        </w:tc>
        <w:tc>
          <w:tcPr>
            <w:tcW w:w="2130" w:type="dxa"/>
          </w:tcPr>
          <w:p w14:paraId="412C88F0" w14:textId="77777777" w:rsidR="00DB120A" w:rsidRPr="00F3375E" w:rsidRDefault="00DB120A" w:rsidP="00000E3F">
            <w:pPr>
              <w:rPr>
                <w:rFonts w:cs="Arial"/>
                <w:sz w:val="20"/>
              </w:rPr>
            </w:pPr>
          </w:p>
        </w:tc>
        <w:tc>
          <w:tcPr>
            <w:tcW w:w="2129" w:type="dxa"/>
          </w:tcPr>
          <w:p w14:paraId="648E4098" w14:textId="77777777" w:rsidR="00DB120A" w:rsidRPr="00F3375E" w:rsidRDefault="00DB120A" w:rsidP="00000E3F">
            <w:pPr>
              <w:rPr>
                <w:rFonts w:cs="Arial"/>
                <w:sz w:val="20"/>
              </w:rPr>
            </w:pPr>
          </w:p>
        </w:tc>
        <w:tc>
          <w:tcPr>
            <w:tcW w:w="2130" w:type="dxa"/>
          </w:tcPr>
          <w:p w14:paraId="4050E627" w14:textId="77777777" w:rsidR="00DB120A" w:rsidRPr="00F3375E" w:rsidRDefault="00DB120A" w:rsidP="00000E3F">
            <w:pPr>
              <w:rPr>
                <w:rFonts w:cs="Arial"/>
                <w:sz w:val="20"/>
              </w:rPr>
            </w:pPr>
          </w:p>
        </w:tc>
      </w:tr>
      <w:tr w:rsidR="00DB120A" w:rsidRPr="00B743B8" w14:paraId="7B51163D" w14:textId="77777777" w:rsidTr="00000E3F">
        <w:tc>
          <w:tcPr>
            <w:tcW w:w="3999" w:type="dxa"/>
            <w:gridSpan w:val="2"/>
            <w:tcBorders>
              <w:right w:val="single" w:sz="12" w:space="0" w:color="auto"/>
            </w:tcBorders>
          </w:tcPr>
          <w:p w14:paraId="0B627538" w14:textId="77777777" w:rsidR="00DB120A" w:rsidRPr="00B743B8" w:rsidRDefault="00DB120A" w:rsidP="00000E3F">
            <w:pPr>
              <w:rPr>
                <w:rFonts w:cs="Arial"/>
              </w:rPr>
            </w:pPr>
            <w:r w:rsidRPr="00B743B8">
              <w:rPr>
                <w:rFonts w:cs="Arial"/>
              </w:rPr>
              <w:t>- kurzfristig (Halbjahr)</w:t>
            </w:r>
          </w:p>
        </w:tc>
        <w:tc>
          <w:tcPr>
            <w:tcW w:w="2129" w:type="dxa"/>
            <w:tcBorders>
              <w:left w:val="single" w:sz="12" w:space="0" w:color="auto"/>
            </w:tcBorders>
          </w:tcPr>
          <w:p w14:paraId="5B37A6C1" w14:textId="77777777" w:rsidR="00DB120A" w:rsidRPr="00F3375E" w:rsidRDefault="00DB120A" w:rsidP="00000E3F">
            <w:pPr>
              <w:rPr>
                <w:rFonts w:cs="Arial"/>
                <w:sz w:val="20"/>
              </w:rPr>
            </w:pPr>
            <w:r>
              <w:rPr>
                <w:rFonts w:cs="Arial"/>
                <w:sz w:val="20"/>
              </w:rPr>
              <w:t>-</w:t>
            </w:r>
          </w:p>
        </w:tc>
        <w:tc>
          <w:tcPr>
            <w:tcW w:w="2130" w:type="dxa"/>
          </w:tcPr>
          <w:p w14:paraId="010529E9" w14:textId="77777777" w:rsidR="00DB120A" w:rsidRPr="00F3375E" w:rsidRDefault="00DB120A" w:rsidP="00000E3F">
            <w:pPr>
              <w:rPr>
                <w:rFonts w:cs="Arial"/>
                <w:sz w:val="20"/>
              </w:rPr>
            </w:pPr>
            <w:r>
              <w:rPr>
                <w:rFonts w:cs="Arial"/>
                <w:sz w:val="20"/>
              </w:rPr>
              <w:t>-</w:t>
            </w:r>
          </w:p>
        </w:tc>
        <w:tc>
          <w:tcPr>
            <w:tcW w:w="2129" w:type="dxa"/>
          </w:tcPr>
          <w:p w14:paraId="3E25836C" w14:textId="77777777" w:rsidR="00DB120A" w:rsidRPr="00F3375E" w:rsidRDefault="00DB120A" w:rsidP="00000E3F">
            <w:pPr>
              <w:rPr>
                <w:rFonts w:cs="Arial"/>
                <w:sz w:val="20"/>
              </w:rPr>
            </w:pPr>
            <w:r>
              <w:rPr>
                <w:rFonts w:cs="Arial"/>
                <w:sz w:val="20"/>
              </w:rPr>
              <w:t>-</w:t>
            </w:r>
          </w:p>
        </w:tc>
        <w:tc>
          <w:tcPr>
            <w:tcW w:w="2130" w:type="dxa"/>
          </w:tcPr>
          <w:p w14:paraId="402F8D6B" w14:textId="77777777" w:rsidR="00DB120A" w:rsidRPr="00F3375E" w:rsidRDefault="00DB120A" w:rsidP="00000E3F">
            <w:pPr>
              <w:rPr>
                <w:rFonts w:cs="Arial"/>
                <w:sz w:val="20"/>
              </w:rPr>
            </w:pPr>
            <w:r>
              <w:rPr>
                <w:rFonts w:cs="Arial"/>
                <w:sz w:val="20"/>
              </w:rPr>
              <w:t>-</w:t>
            </w:r>
          </w:p>
        </w:tc>
      </w:tr>
      <w:tr w:rsidR="00DB120A" w:rsidRPr="00B743B8" w14:paraId="7BD2F950" w14:textId="77777777" w:rsidTr="00000E3F">
        <w:tc>
          <w:tcPr>
            <w:tcW w:w="3999" w:type="dxa"/>
            <w:gridSpan w:val="2"/>
            <w:tcBorders>
              <w:right w:val="single" w:sz="12" w:space="0" w:color="auto"/>
            </w:tcBorders>
          </w:tcPr>
          <w:p w14:paraId="70CF103A" w14:textId="77777777" w:rsidR="00DB120A" w:rsidRPr="00B743B8" w:rsidRDefault="00DB120A" w:rsidP="00000E3F">
            <w:pPr>
              <w:rPr>
                <w:rFonts w:cs="Arial"/>
              </w:rPr>
            </w:pPr>
            <w:r w:rsidRPr="00B743B8">
              <w:rPr>
                <w:rFonts w:cs="Arial"/>
              </w:rPr>
              <w:t>- mittelfristig (Schuljahr)</w:t>
            </w:r>
          </w:p>
        </w:tc>
        <w:tc>
          <w:tcPr>
            <w:tcW w:w="2129" w:type="dxa"/>
            <w:tcBorders>
              <w:left w:val="single" w:sz="12" w:space="0" w:color="auto"/>
            </w:tcBorders>
          </w:tcPr>
          <w:p w14:paraId="52AE7AD4" w14:textId="77777777" w:rsidR="00DB120A" w:rsidRPr="00F3375E" w:rsidRDefault="00DB120A" w:rsidP="00587DA8">
            <w:pPr>
              <w:rPr>
                <w:rFonts w:cs="Arial"/>
                <w:sz w:val="20"/>
              </w:rPr>
            </w:pPr>
            <w:r>
              <w:rPr>
                <w:rFonts w:cs="Arial"/>
                <w:sz w:val="20"/>
              </w:rPr>
              <w:t>-</w:t>
            </w:r>
          </w:p>
        </w:tc>
        <w:tc>
          <w:tcPr>
            <w:tcW w:w="2130" w:type="dxa"/>
          </w:tcPr>
          <w:p w14:paraId="0AAAF74D" w14:textId="77777777" w:rsidR="00DB120A" w:rsidRPr="00F3375E" w:rsidRDefault="00DB120A" w:rsidP="00587DA8">
            <w:pPr>
              <w:rPr>
                <w:rFonts w:cs="Arial"/>
                <w:sz w:val="20"/>
              </w:rPr>
            </w:pPr>
          </w:p>
        </w:tc>
        <w:tc>
          <w:tcPr>
            <w:tcW w:w="2129" w:type="dxa"/>
          </w:tcPr>
          <w:p w14:paraId="5BDE081B" w14:textId="77777777" w:rsidR="00DB120A" w:rsidRPr="00F3375E" w:rsidRDefault="00DB120A" w:rsidP="00000E3F">
            <w:pPr>
              <w:rPr>
                <w:rFonts w:cs="Arial"/>
                <w:sz w:val="20"/>
              </w:rPr>
            </w:pPr>
            <w:r>
              <w:rPr>
                <w:rFonts w:cs="Arial"/>
                <w:sz w:val="20"/>
              </w:rPr>
              <w:t>-</w:t>
            </w:r>
          </w:p>
        </w:tc>
        <w:tc>
          <w:tcPr>
            <w:tcW w:w="2130" w:type="dxa"/>
          </w:tcPr>
          <w:p w14:paraId="6FE9EA6B" w14:textId="77777777" w:rsidR="00DB120A" w:rsidRPr="00F3375E" w:rsidRDefault="00DB120A" w:rsidP="00000E3F">
            <w:pPr>
              <w:rPr>
                <w:rFonts w:cs="Arial"/>
                <w:sz w:val="20"/>
              </w:rPr>
            </w:pPr>
            <w:r>
              <w:rPr>
                <w:rFonts w:cs="Arial"/>
                <w:sz w:val="20"/>
              </w:rPr>
              <w:t>-</w:t>
            </w:r>
          </w:p>
        </w:tc>
      </w:tr>
      <w:tr w:rsidR="00DB120A" w:rsidRPr="00B743B8" w14:paraId="4687E58C" w14:textId="77777777" w:rsidTr="00000E3F">
        <w:tc>
          <w:tcPr>
            <w:tcW w:w="3999" w:type="dxa"/>
            <w:gridSpan w:val="2"/>
            <w:tcBorders>
              <w:right w:val="single" w:sz="12" w:space="0" w:color="auto"/>
            </w:tcBorders>
          </w:tcPr>
          <w:p w14:paraId="67B3685F" w14:textId="77777777" w:rsidR="00DB120A" w:rsidRPr="00B743B8" w:rsidRDefault="00DB120A" w:rsidP="00000E3F">
            <w:pPr>
              <w:rPr>
                <w:rFonts w:cs="Arial"/>
              </w:rPr>
            </w:pPr>
            <w:r w:rsidRPr="00B743B8">
              <w:rPr>
                <w:rFonts w:cs="Arial"/>
              </w:rPr>
              <w:t xml:space="preserve">- langfristig </w:t>
            </w:r>
          </w:p>
        </w:tc>
        <w:tc>
          <w:tcPr>
            <w:tcW w:w="2129" w:type="dxa"/>
            <w:tcBorders>
              <w:left w:val="single" w:sz="12" w:space="0" w:color="auto"/>
            </w:tcBorders>
          </w:tcPr>
          <w:p w14:paraId="68B7FD85" w14:textId="77777777" w:rsidR="00DB120A" w:rsidRPr="00F3375E" w:rsidRDefault="00DB120A" w:rsidP="00E6685D">
            <w:pPr>
              <w:rPr>
                <w:rFonts w:cs="Arial"/>
                <w:sz w:val="20"/>
              </w:rPr>
            </w:pPr>
            <w:r>
              <w:rPr>
                <w:rFonts w:cs="Arial"/>
                <w:sz w:val="20"/>
              </w:rPr>
              <w:t>Berufspraktika im Rahmen des Schüleraustausches mit Portim</w:t>
            </w:r>
            <w:r w:rsidRPr="00E6685D">
              <w:rPr>
                <w:rFonts w:cs="Arial"/>
                <w:sz w:val="22"/>
                <w:szCs w:val="22"/>
              </w:rPr>
              <w:t>ã</w:t>
            </w:r>
            <w:r>
              <w:rPr>
                <w:rFonts w:cs="Arial"/>
                <w:sz w:val="20"/>
              </w:rPr>
              <w:t>o und Almada angestrebt</w:t>
            </w:r>
          </w:p>
        </w:tc>
        <w:tc>
          <w:tcPr>
            <w:tcW w:w="2130" w:type="dxa"/>
          </w:tcPr>
          <w:p w14:paraId="7585BE91" w14:textId="77777777" w:rsidR="00DB120A" w:rsidRPr="00F3375E" w:rsidRDefault="00DB120A" w:rsidP="001258BB">
            <w:pPr>
              <w:rPr>
                <w:rFonts w:cs="Arial"/>
                <w:sz w:val="20"/>
              </w:rPr>
            </w:pPr>
            <w:r>
              <w:rPr>
                <w:rFonts w:cs="Arial"/>
                <w:sz w:val="20"/>
              </w:rPr>
              <w:t>Sondierung von geeigneten Praktikumsplätzen</w:t>
            </w:r>
          </w:p>
        </w:tc>
        <w:tc>
          <w:tcPr>
            <w:tcW w:w="2129" w:type="dxa"/>
          </w:tcPr>
          <w:p w14:paraId="26ECA60E" w14:textId="77777777" w:rsidR="00DB120A" w:rsidRPr="00F3375E" w:rsidRDefault="00DB120A" w:rsidP="00000E3F">
            <w:pPr>
              <w:rPr>
                <w:rFonts w:cs="Arial"/>
                <w:sz w:val="20"/>
              </w:rPr>
            </w:pPr>
            <w:r>
              <w:rPr>
                <w:rFonts w:cs="Arial"/>
                <w:sz w:val="20"/>
              </w:rPr>
              <w:t>Frau Dorf</w:t>
            </w:r>
          </w:p>
        </w:tc>
        <w:tc>
          <w:tcPr>
            <w:tcW w:w="2130" w:type="dxa"/>
          </w:tcPr>
          <w:p w14:paraId="5FAB37C8" w14:textId="77777777" w:rsidR="00DB120A" w:rsidRPr="00F3375E" w:rsidRDefault="00DB120A" w:rsidP="00000E3F">
            <w:pPr>
              <w:rPr>
                <w:rFonts w:cs="Arial"/>
                <w:sz w:val="20"/>
              </w:rPr>
            </w:pPr>
            <w:r>
              <w:rPr>
                <w:rFonts w:cs="Arial"/>
                <w:sz w:val="20"/>
              </w:rPr>
              <w:t>Ende 2015</w:t>
            </w:r>
          </w:p>
        </w:tc>
      </w:tr>
      <w:tr w:rsidR="00DB120A" w:rsidRPr="00B743B8" w14:paraId="320D3B4E" w14:textId="77777777" w:rsidTr="00000E3F">
        <w:tc>
          <w:tcPr>
            <w:tcW w:w="3999" w:type="dxa"/>
            <w:gridSpan w:val="2"/>
            <w:tcBorders>
              <w:right w:val="single" w:sz="12" w:space="0" w:color="auto"/>
            </w:tcBorders>
            <w:shd w:val="clear" w:color="auto" w:fill="D9D9D9"/>
          </w:tcPr>
          <w:p w14:paraId="667E094B" w14:textId="77777777" w:rsidR="00DB120A" w:rsidRPr="00B743B8" w:rsidRDefault="00DB120A" w:rsidP="00000E3F">
            <w:pPr>
              <w:rPr>
                <w:rFonts w:cs="Arial"/>
                <w:b/>
              </w:rPr>
            </w:pPr>
            <w:r w:rsidRPr="00B743B8">
              <w:rPr>
                <w:rFonts w:cs="Arial"/>
                <w:b/>
              </w:rPr>
              <w:t>fachübergreifend</w:t>
            </w:r>
          </w:p>
        </w:tc>
        <w:tc>
          <w:tcPr>
            <w:tcW w:w="2129" w:type="dxa"/>
            <w:tcBorders>
              <w:left w:val="single" w:sz="12" w:space="0" w:color="auto"/>
            </w:tcBorders>
          </w:tcPr>
          <w:p w14:paraId="0C376F7F" w14:textId="77777777" w:rsidR="00DB120A" w:rsidRPr="00F3375E" w:rsidRDefault="00DB120A" w:rsidP="00000E3F">
            <w:pPr>
              <w:rPr>
                <w:rFonts w:cs="Arial"/>
                <w:sz w:val="20"/>
              </w:rPr>
            </w:pPr>
          </w:p>
        </w:tc>
        <w:tc>
          <w:tcPr>
            <w:tcW w:w="2130" w:type="dxa"/>
          </w:tcPr>
          <w:p w14:paraId="45BD082B" w14:textId="77777777" w:rsidR="00DB120A" w:rsidRPr="00F3375E" w:rsidRDefault="00DB120A" w:rsidP="00000E3F">
            <w:pPr>
              <w:rPr>
                <w:rFonts w:cs="Arial"/>
                <w:sz w:val="20"/>
              </w:rPr>
            </w:pPr>
          </w:p>
        </w:tc>
        <w:tc>
          <w:tcPr>
            <w:tcW w:w="2129" w:type="dxa"/>
          </w:tcPr>
          <w:p w14:paraId="7FEF39D3" w14:textId="77777777" w:rsidR="00DB120A" w:rsidRPr="00F3375E" w:rsidRDefault="00DB120A" w:rsidP="00000E3F">
            <w:pPr>
              <w:rPr>
                <w:rFonts w:cs="Arial"/>
                <w:sz w:val="20"/>
              </w:rPr>
            </w:pPr>
          </w:p>
        </w:tc>
        <w:tc>
          <w:tcPr>
            <w:tcW w:w="2130" w:type="dxa"/>
          </w:tcPr>
          <w:p w14:paraId="178A5C8D" w14:textId="77777777" w:rsidR="00DB120A" w:rsidRPr="00F3375E" w:rsidRDefault="00DB120A" w:rsidP="00000E3F">
            <w:pPr>
              <w:rPr>
                <w:rFonts w:cs="Arial"/>
                <w:sz w:val="20"/>
              </w:rPr>
            </w:pPr>
          </w:p>
        </w:tc>
      </w:tr>
      <w:tr w:rsidR="00DB120A" w:rsidRPr="00B743B8" w14:paraId="76DB9E79" w14:textId="77777777" w:rsidTr="00000E3F">
        <w:tc>
          <w:tcPr>
            <w:tcW w:w="3999" w:type="dxa"/>
            <w:gridSpan w:val="2"/>
            <w:tcBorders>
              <w:right w:val="single" w:sz="12" w:space="0" w:color="auto"/>
            </w:tcBorders>
          </w:tcPr>
          <w:p w14:paraId="40A8EE03" w14:textId="77777777" w:rsidR="00DB120A" w:rsidRPr="00B743B8" w:rsidRDefault="00DB120A" w:rsidP="00000E3F">
            <w:pPr>
              <w:rPr>
                <w:rFonts w:cs="Arial"/>
              </w:rPr>
            </w:pPr>
            <w:r w:rsidRPr="00B743B8">
              <w:rPr>
                <w:rFonts w:cs="Arial"/>
              </w:rPr>
              <w:t>- kurzfristig</w:t>
            </w:r>
          </w:p>
        </w:tc>
        <w:tc>
          <w:tcPr>
            <w:tcW w:w="2129" w:type="dxa"/>
            <w:tcBorders>
              <w:left w:val="single" w:sz="12" w:space="0" w:color="auto"/>
            </w:tcBorders>
          </w:tcPr>
          <w:p w14:paraId="2BBFB84A" w14:textId="77777777" w:rsidR="00DB120A" w:rsidRPr="00F3375E" w:rsidRDefault="00DB120A" w:rsidP="00000E3F">
            <w:pPr>
              <w:rPr>
                <w:rFonts w:cs="Arial"/>
                <w:sz w:val="20"/>
              </w:rPr>
            </w:pPr>
            <w:r>
              <w:rPr>
                <w:rFonts w:cs="Arial"/>
                <w:sz w:val="20"/>
              </w:rPr>
              <w:t>-</w:t>
            </w:r>
          </w:p>
        </w:tc>
        <w:tc>
          <w:tcPr>
            <w:tcW w:w="2130" w:type="dxa"/>
          </w:tcPr>
          <w:p w14:paraId="750DC87E" w14:textId="77777777" w:rsidR="00DB120A" w:rsidRPr="00F3375E" w:rsidRDefault="00DB120A" w:rsidP="00000E3F">
            <w:pPr>
              <w:rPr>
                <w:rFonts w:cs="Arial"/>
                <w:sz w:val="20"/>
              </w:rPr>
            </w:pPr>
            <w:r>
              <w:rPr>
                <w:rFonts w:cs="Arial"/>
                <w:sz w:val="20"/>
              </w:rPr>
              <w:t>-</w:t>
            </w:r>
          </w:p>
        </w:tc>
        <w:tc>
          <w:tcPr>
            <w:tcW w:w="2129" w:type="dxa"/>
          </w:tcPr>
          <w:p w14:paraId="2CD19345" w14:textId="77777777" w:rsidR="00DB120A" w:rsidRPr="00F3375E" w:rsidRDefault="00DB120A" w:rsidP="00000E3F">
            <w:pPr>
              <w:rPr>
                <w:rFonts w:cs="Arial"/>
                <w:sz w:val="20"/>
              </w:rPr>
            </w:pPr>
            <w:r>
              <w:rPr>
                <w:rFonts w:cs="Arial"/>
                <w:sz w:val="20"/>
              </w:rPr>
              <w:t>-</w:t>
            </w:r>
          </w:p>
        </w:tc>
        <w:tc>
          <w:tcPr>
            <w:tcW w:w="2130" w:type="dxa"/>
          </w:tcPr>
          <w:p w14:paraId="7F0B7D87" w14:textId="77777777" w:rsidR="00DB120A" w:rsidRPr="00F3375E" w:rsidRDefault="00DB120A" w:rsidP="00000E3F">
            <w:pPr>
              <w:rPr>
                <w:rFonts w:cs="Arial"/>
                <w:sz w:val="20"/>
              </w:rPr>
            </w:pPr>
            <w:r>
              <w:rPr>
                <w:rFonts w:cs="Arial"/>
                <w:sz w:val="20"/>
              </w:rPr>
              <w:t>-</w:t>
            </w:r>
          </w:p>
        </w:tc>
      </w:tr>
      <w:tr w:rsidR="00DB120A" w:rsidRPr="00B743B8" w14:paraId="34338757" w14:textId="77777777" w:rsidTr="00000E3F">
        <w:tc>
          <w:tcPr>
            <w:tcW w:w="3999" w:type="dxa"/>
            <w:gridSpan w:val="2"/>
            <w:tcBorders>
              <w:right w:val="single" w:sz="12" w:space="0" w:color="auto"/>
            </w:tcBorders>
          </w:tcPr>
          <w:p w14:paraId="625B80AA" w14:textId="77777777" w:rsidR="00DB120A" w:rsidRPr="00B743B8" w:rsidRDefault="00DB120A" w:rsidP="00000E3F">
            <w:pPr>
              <w:rPr>
                <w:rFonts w:cs="Arial"/>
              </w:rPr>
            </w:pPr>
            <w:r w:rsidRPr="00B743B8">
              <w:rPr>
                <w:rFonts w:cs="Arial"/>
              </w:rPr>
              <w:t>- mittelfristig</w:t>
            </w:r>
          </w:p>
        </w:tc>
        <w:tc>
          <w:tcPr>
            <w:tcW w:w="2129" w:type="dxa"/>
            <w:tcBorders>
              <w:left w:val="single" w:sz="12" w:space="0" w:color="auto"/>
            </w:tcBorders>
          </w:tcPr>
          <w:p w14:paraId="6B63EB92" w14:textId="77777777" w:rsidR="00DB120A" w:rsidRPr="00AE64A1" w:rsidRDefault="00DB120A" w:rsidP="00000E3F">
            <w:pPr>
              <w:rPr>
                <w:rFonts w:cs="Arial"/>
                <w:sz w:val="20"/>
              </w:rPr>
            </w:pPr>
            <w:r>
              <w:rPr>
                <w:rFonts w:cs="Arial"/>
                <w:sz w:val="20"/>
              </w:rPr>
              <w:t>-</w:t>
            </w:r>
          </w:p>
        </w:tc>
        <w:tc>
          <w:tcPr>
            <w:tcW w:w="2130" w:type="dxa"/>
          </w:tcPr>
          <w:p w14:paraId="73513CDE" w14:textId="77777777" w:rsidR="00DB120A" w:rsidRPr="00AE64A1" w:rsidRDefault="00DB120A" w:rsidP="00000E3F">
            <w:pPr>
              <w:rPr>
                <w:rFonts w:cs="Arial"/>
                <w:sz w:val="20"/>
              </w:rPr>
            </w:pPr>
            <w:r>
              <w:rPr>
                <w:rFonts w:cs="Arial"/>
                <w:sz w:val="20"/>
              </w:rPr>
              <w:t>-</w:t>
            </w:r>
          </w:p>
        </w:tc>
        <w:tc>
          <w:tcPr>
            <w:tcW w:w="2129" w:type="dxa"/>
          </w:tcPr>
          <w:p w14:paraId="0E99022B" w14:textId="77777777" w:rsidR="00DB120A" w:rsidRPr="00AE64A1" w:rsidRDefault="00DB120A" w:rsidP="00000E3F">
            <w:pPr>
              <w:rPr>
                <w:rFonts w:cs="Arial"/>
                <w:sz w:val="20"/>
              </w:rPr>
            </w:pPr>
            <w:r>
              <w:rPr>
                <w:rFonts w:cs="Arial"/>
                <w:sz w:val="20"/>
              </w:rPr>
              <w:t>-</w:t>
            </w:r>
          </w:p>
        </w:tc>
        <w:tc>
          <w:tcPr>
            <w:tcW w:w="2130" w:type="dxa"/>
          </w:tcPr>
          <w:p w14:paraId="1EF4E64B" w14:textId="77777777" w:rsidR="00DB120A" w:rsidRPr="00AE64A1" w:rsidRDefault="00DB120A" w:rsidP="00000E3F">
            <w:pPr>
              <w:rPr>
                <w:rFonts w:cs="Arial"/>
                <w:sz w:val="20"/>
              </w:rPr>
            </w:pPr>
            <w:r>
              <w:rPr>
                <w:rFonts w:cs="Arial"/>
                <w:sz w:val="20"/>
              </w:rPr>
              <w:t>-</w:t>
            </w:r>
          </w:p>
        </w:tc>
      </w:tr>
      <w:tr w:rsidR="00DB120A" w:rsidRPr="00B743B8" w14:paraId="28400A27" w14:textId="77777777" w:rsidTr="00000E3F">
        <w:tc>
          <w:tcPr>
            <w:tcW w:w="3999" w:type="dxa"/>
            <w:gridSpan w:val="2"/>
            <w:tcBorders>
              <w:right w:val="single" w:sz="12" w:space="0" w:color="auto"/>
            </w:tcBorders>
          </w:tcPr>
          <w:p w14:paraId="37DBE202" w14:textId="77777777" w:rsidR="00DB120A" w:rsidRPr="00B743B8" w:rsidRDefault="00DB120A" w:rsidP="00000E3F">
            <w:pPr>
              <w:rPr>
                <w:rFonts w:cs="Arial"/>
              </w:rPr>
            </w:pPr>
            <w:r w:rsidRPr="00B743B8">
              <w:rPr>
                <w:rFonts w:cs="Arial"/>
              </w:rPr>
              <w:t>- langfristig</w:t>
            </w:r>
          </w:p>
        </w:tc>
        <w:tc>
          <w:tcPr>
            <w:tcW w:w="2129" w:type="dxa"/>
            <w:tcBorders>
              <w:left w:val="single" w:sz="12" w:space="0" w:color="auto"/>
            </w:tcBorders>
          </w:tcPr>
          <w:p w14:paraId="097A328F" w14:textId="77777777" w:rsidR="00DB120A" w:rsidRPr="00AE64A1" w:rsidRDefault="00DB120A" w:rsidP="00000E3F">
            <w:pPr>
              <w:rPr>
                <w:rFonts w:cs="Arial"/>
                <w:sz w:val="20"/>
              </w:rPr>
            </w:pPr>
            <w:r>
              <w:rPr>
                <w:rFonts w:cs="Arial"/>
                <w:sz w:val="20"/>
              </w:rPr>
              <w:t>-</w:t>
            </w:r>
          </w:p>
        </w:tc>
        <w:tc>
          <w:tcPr>
            <w:tcW w:w="2130" w:type="dxa"/>
          </w:tcPr>
          <w:p w14:paraId="2FF24488" w14:textId="77777777" w:rsidR="00DB120A" w:rsidRPr="00AE64A1" w:rsidRDefault="00DB120A" w:rsidP="00000E3F">
            <w:pPr>
              <w:rPr>
                <w:rFonts w:cs="Arial"/>
                <w:sz w:val="20"/>
              </w:rPr>
            </w:pPr>
            <w:r>
              <w:rPr>
                <w:rFonts w:cs="Arial"/>
                <w:sz w:val="20"/>
              </w:rPr>
              <w:t>-</w:t>
            </w:r>
          </w:p>
        </w:tc>
        <w:tc>
          <w:tcPr>
            <w:tcW w:w="2129" w:type="dxa"/>
          </w:tcPr>
          <w:p w14:paraId="7C3BF22A" w14:textId="77777777" w:rsidR="00DB120A" w:rsidRPr="00AE64A1" w:rsidRDefault="00DB120A" w:rsidP="00000E3F">
            <w:pPr>
              <w:rPr>
                <w:rFonts w:cs="Arial"/>
                <w:sz w:val="20"/>
              </w:rPr>
            </w:pPr>
            <w:r>
              <w:rPr>
                <w:rFonts w:cs="Arial"/>
                <w:sz w:val="20"/>
              </w:rPr>
              <w:t>-</w:t>
            </w:r>
          </w:p>
        </w:tc>
        <w:tc>
          <w:tcPr>
            <w:tcW w:w="2130" w:type="dxa"/>
          </w:tcPr>
          <w:p w14:paraId="22C63084" w14:textId="77777777" w:rsidR="00DB120A" w:rsidRPr="00AE64A1" w:rsidRDefault="00DB120A" w:rsidP="00000E3F">
            <w:pPr>
              <w:rPr>
                <w:rFonts w:cs="Arial"/>
                <w:sz w:val="20"/>
              </w:rPr>
            </w:pPr>
            <w:r>
              <w:rPr>
                <w:rFonts w:cs="Arial"/>
                <w:sz w:val="20"/>
              </w:rPr>
              <w:t>-</w:t>
            </w:r>
          </w:p>
        </w:tc>
      </w:tr>
      <w:tr w:rsidR="00DB120A" w:rsidRPr="00B743B8" w14:paraId="20BC2551" w14:textId="77777777" w:rsidTr="00000E3F">
        <w:tc>
          <w:tcPr>
            <w:tcW w:w="3999" w:type="dxa"/>
            <w:gridSpan w:val="2"/>
            <w:tcBorders>
              <w:top w:val="single" w:sz="12" w:space="0" w:color="auto"/>
              <w:right w:val="single" w:sz="12" w:space="0" w:color="auto"/>
            </w:tcBorders>
            <w:shd w:val="clear" w:color="auto" w:fill="D9D9D9"/>
          </w:tcPr>
          <w:p w14:paraId="3BD2379C" w14:textId="77777777" w:rsidR="00DB120A" w:rsidRPr="00B743B8" w:rsidRDefault="00DB120A" w:rsidP="00000E3F">
            <w:pPr>
              <w:rPr>
                <w:rFonts w:cs="Arial"/>
                <w:b/>
              </w:rPr>
            </w:pPr>
            <w:r w:rsidRPr="00B743B8">
              <w:rPr>
                <w:rFonts w:cs="Arial"/>
                <w:b/>
              </w:rPr>
              <w:t>Fortbildung</w:t>
            </w:r>
          </w:p>
        </w:tc>
        <w:tc>
          <w:tcPr>
            <w:tcW w:w="2129" w:type="dxa"/>
            <w:tcBorders>
              <w:top w:val="single" w:sz="12" w:space="0" w:color="auto"/>
              <w:left w:val="single" w:sz="12" w:space="0" w:color="auto"/>
            </w:tcBorders>
            <w:shd w:val="clear" w:color="auto" w:fill="D9D9D9"/>
          </w:tcPr>
          <w:p w14:paraId="0AAC336B" w14:textId="77777777" w:rsidR="00DB120A" w:rsidRPr="00AE64A1" w:rsidRDefault="00DB120A" w:rsidP="00000E3F">
            <w:pPr>
              <w:rPr>
                <w:rFonts w:cs="Arial"/>
                <w:sz w:val="20"/>
              </w:rPr>
            </w:pPr>
          </w:p>
        </w:tc>
        <w:tc>
          <w:tcPr>
            <w:tcW w:w="2130" w:type="dxa"/>
            <w:tcBorders>
              <w:top w:val="single" w:sz="12" w:space="0" w:color="auto"/>
            </w:tcBorders>
            <w:shd w:val="clear" w:color="auto" w:fill="D9D9D9"/>
          </w:tcPr>
          <w:p w14:paraId="0B3D37E3" w14:textId="77777777" w:rsidR="00DB120A" w:rsidRPr="00AE64A1" w:rsidRDefault="00DB120A" w:rsidP="00000E3F">
            <w:pPr>
              <w:rPr>
                <w:rFonts w:cs="Arial"/>
                <w:sz w:val="20"/>
              </w:rPr>
            </w:pPr>
          </w:p>
        </w:tc>
        <w:tc>
          <w:tcPr>
            <w:tcW w:w="2129" w:type="dxa"/>
            <w:tcBorders>
              <w:top w:val="single" w:sz="12" w:space="0" w:color="auto"/>
            </w:tcBorders>
            <w:shd w:val="clear" w:color="auto" w:fill="D9D9D9"/>
          </w:tcPr>
          <w:p w14:paraId="4695B2CA" w14:textId="77777777" w:rsidR="00DB120A" w:rsidRPr="00AE64A1" w:rsidRDefault="00DB120A" w:rsidP="00000E3F">
            <w:pPr>
              <w:rPr>
                <w:rFonts w:cs="Arial"/>
                <w:sz w:val="20"/>
              </w:rPr>
            </w:pPr>
          </w:p>
        </w:tc>
        <w:tc>
          <w:tcPr>
            <w:tcW w:w="2130" w:type="dxa"/>
            <w:tcBorders>
              <w:top w:val="single" w:sz="12" w:space="0" w:color="auto"/>
            </w:tcBorders>
            <w:shd w:val="clear" w:color="auto" w:fill="D9D9D9"/>
          </w:tcPr>
          <w:p w14:paraId="77F8D97A" w14:textId="77777777" w:rsidR="00DB120A" w:rsidRPr="00AE64A1" w:rsidRDefault="00DB120A" w:rsidP="00000E3F">
            <w:pPr>
              <w:rPr>
                <w:rFonts w:cs="Arial"/>
                <w:sz w:val="20"/>
              </w:rPr>
            </w:pPr>
          </w:p>
        </w:tc>
      </w:tr>
      <w:tr w:rsidR="00DB120A" w:rsidRPr="00B743B8" w14:paraId="2439BDB6" w14:textId="77777777" w:rsidTr="00000E3F">
        <w:tc>
          <w:tcPr>
            <w:tcW w:w="3999" w:type="dxa"/>
            <w:gridSpan w:val="2"/>
            <w:tcBorders>
              <w:right w:val="single" w:sz="12" w:space="0" w:color="auto"/>
            </w:tcBorders>
            <w:shd w:val="clear" w:color="auto" w:fill="D9D9D9"/>
          </w:tcPr>
          <w:p w14:paraId="6CF061F9" w14:textId="77777777" w:rsidR="00DB120A" w:rsidRPr="00B743B8" w:rsidRDefault="00DB120A" w:rsidP="00000E3F">
            <w:pPr>
              <w:rPr>
                <w:rFonts w:cs="Arial"/>
              </w:rPr>
            </w:pPr>
            <w:r w:rsidRPr="00B743B8">
              <w:rPr>
                <w:rFonts w:cs="Arial"/>
                <w:b/>
              </w:rPr>
              <w:t>Fachspezifischer Bedarf</w:t>
            </w:r>
          </w:p>
        </w:tc>
        <w:tc>
          <w:tcPr>
            <w:tcW w:w="2129" w:type="dxa"/>
            <w:tcBorders>
              <w:left w:val="single" w:sz="12" w:space="0" w:color="auto"/>
            </w:tcBorders>
          </w:tcPr>
          <w:p w14:paraId="5CEB8D95" w14:textId="77777777" w:rsidR="00DB120A" w:rsidRPr="00AE64A1" w:rsidRDefault="00DB120A" w:rsidP="00000E3F">
            <w:pPr>
              <w:rPr>
                <w:rFonts w:cs="Arial"/>
                <w:sz w:val="20"/>
              </w:rPr>
            </w:pPr>
          </w:p>
        </w:tc>
        <w:tc>
          <w:tcPr>
            <w:tcW w:w="2130" w:type="dxa"/>
          </w:tcPr>
          <w:p w14:paraId="53A37E58" w14:textId="77777777" w:rsidR="00DB120A" w:rsidRPr="00AE64A1" w:rsidRDefault="00DB120A" w:rsidP="00000E3F">
            <w:pPr>
              <w:rPr>
                <w:rFonts w:cs="Arial"/>
                <w:sz w:val="20"/>
              </w:rPr>
            </w:pPr>
          </w:p>
        </w:tc>
        <w:tc>
          <w:tcPr>
            <w:tcW w:w="2129" w:type="dxa"/>
          </w:tcPr>
          <w:p w14:paraId="4232E16B" w14:textId="77777777" w:rsidR="00DB120A" w:rsidRPr="00AE64A1" w:rsidRDefault="00DB120A" w:rsidP="00000E3F">
            <w:pPr>
              <w:rPr>
                <w:rFonts w:cs="Arial"/>
                <w:sz w:val="20"/>
              </w:rPr>
            </w:pPr>
          </w:p>
        </w:tc>
        <w:tc>
          <w:tcPr>
            <w:tcW w:w="2130" w:type="dxa"/>
          </w:tcPr>
          <w:p w14:paraId="34FE8B7B" w14:textId="77777777" w:rsidR="00DB120A" w:rsidRPr="00AE64A1" w:rsidRDefault="00DB120A" w:rsidP="00000E3F">
            <w:pPr>
              <w:rPr>
                <w:rFonts w:cs="Arial"/>
                <w:sz w:val="20"/>
              </w:rPr>
            </w:pPr>
          </w:p>
        </w:tc>
      </w:tr>
      <w:tr w:rsidR="00DB120A" w:rsidRPr="00B743B8" w14:paraId="0ADA79FE" w14:textId="77777777" w:rsidTr="00000E3F">
        <w:tc>
          <w:tcPr>
            <w:tcW w:w="3999" w:type="dxa"/>
            <w:gridSpan w:val="2"/>
            <w:tcBorders>
              <w:right w:val="single" w:sz="12" w:space="0" w:color="auto"/>
            </w:tcBorders>
          </w:tcPr>
          <w:p w14:paraId="562FA24B" w14:textId="77777777" w:rsidR="00DB120A" w:rsidRPr="00B743B8" w:rsidRDefault="00DB120A" w:rsidP="00000E3F">
            <w:pPr>
              <w:rPr>
                <w:rFonts w:cs="Arial"/>
              </w:rPr>
            </w:pPr>
            <w:r w:rsidRPr="00B743B8">
              <w:rPr>
                <w:rFonts w:cs="Arial"/>
              </w:rPr>
              <w:t>- kurzfristig</w:t>
            </w:r>
          </w:p>
        </w:tc>
        <w:tc>
          <w:tcPr>
            <w:tcW w:w="2129" w:type="dxa"/>
            <w:tcBorders>
              <w:left w:val="single" w:sz="12" w:space="0" w:color="auto"/>
            </w:tcBorders>
          </w:tcPr>
          <w:p w14:paraId="7C71F368" w14:textId="77777777" w:rsidR="00DB120A" w:rsidRPr="00AE64A1" w:rsidRDefault="00DB120A" w:rsidP="00AE64A1">
            <w:pPr>
              <w:rPr>
                <w:rFonts w:cs="Arial"/>
                <w:sz w:val="20"/>
              </w:rPr>
            </w:pPr>
            <w:r>
              <w:rPr>
                <w:rFonts w:cs="Arial"/>
                <w:sz w:val="20"/>
              </w:rPr>
              <w:t>-</w:t>
            </w:r>
          </w:p>
        </w:tc>
        <w:tc>
          <w:tcPr>
            <w:tcW w:w="2130" w:type="dxa"/>
          </w:tcPr>
          <w:p w14:paraId="3A93C6A8" w14:textId="77777777" w:rsidR="00DB120A" w:rsidRPr="00AE64A1" w:rsidRDefault="00DB120A" w:rsidP="00000E3F">
            <w:pPr>
              <w:rPr>
                <w:rFonts w:cs="Arial"/>
                <w:sz w:val="20"/>
              </w:rPr>
            </w:pPr>
            <w:r>
              <w:rPr>
                <w:rFonts w:cs="Arial"/>
                <w:sz w:val="20"/>
              </w:rPr>
              <w:t>-</w:t>
            </w:r>
          </w:p>
        </w:tc>
        <w:tc>
          <w:tcPr>
            <w:tcW w:w="2129" w:type="dxa"/>
          </w:tcPr>
          <w:p w14:paraId="5238E7D5" w14:textId="77777777" w:rsidR="00DB120A" w:rsidRPr="00AE64A1" w:rsidRDefault="00DB120A" w:rsidP="00000E3F">
            <w:pPr>
              <w:rPr>
                <w:rFonts w:cs="Arial"/>
                <w:sz w:val="20"/>
              </w:rPr>
            </w:pPr>
            <w:r>
              <w:rPr>
                <w:rFonts w:cs="Arial"/>
                <w:sz w:val="20"/>
              </w:rPr>
              <w:t>-</w:t>
            </w:r>
          </w:p>
        </w:tc>
        <w:tc>
          <w:tcPr>
            <w:tcW w:w="2130" w:type="dxa"/>
          </w:tcPr>
          <w:p w14:paraId="6C22B72F" w14:textId="77777777" w:rsidR="00DB120A" w:rsidRPr="00AE64A1" w:rsidRDefault="00DB120A" w:rsidP="00000E3F">
            <w:pPr>
              <w:rPr>
                <w:rFonts w:cs="Arial"/>
                <w:sz w:val="20"/>
              </w:rPr>
            </w:pPr>
            <w:r>
              <w:rPr>
                <w:rFonts w:cs="Arial"/>
                <w:sz w:val="20"/>
              </w:rPr>
              <w:t>-</w:t>
            </w:r>
          </w:p>
        </w:tc>
      </w:tr>
      <w:tr w:rsidR="00DB120A" w:rsidRPr="00B743B8" w14:paraId="14DA9F2A" w14:textId="77777777" w:rsidTr="00000E3F">
        <w:tc>
          <w:tcPr>
            <w:tcW w:w="3999" w:type="dxa"/>
            <w:gridSpan w:val="2"/>
            <w:tcBorders>
              <w:right w:val="single" w:sz="12" w:space="0" w:color="auto"/>
            </w:tcBorders>
          </w:tcPr>
          <w:p w14:paraId="7A86B8BF" w14:textId="77777777" w:rsidR="00DB120A" w:rsidRPr="00B743B8" w:rsidRDefault="00DB120A" w:rsidP="00000E3F">
            <w:pPr>
              <w:rPr>
                <w:rFonts w:cs="Arial"/>
              </w:rPr>
            </w:pPr>
            <w:r w:rsidRPr="00B743B8">
              <w:rPr>
                <w:rFonts w:cs="Arial"/>
              </w:rPr>
              <w:t>- mittelfristig</w:t>
            </w:r>
          </w:p>
        </w:tc>
        <w:tc>
          <w:tcPr>
            <w:tcW w:w="2129" w:type="dxa"/>
            <w:tcBorders>
              <w:left w:val="single" w:sz="12" w:space="0" w:color="auto"/>
            </w:tcBorders>
          </w:tcPr>
          <w:p w14:paraId="1D6A6F6D" w14:textId="77777777" w:rsidR="00DB120A" w:rsidRPr="00AE64A1" w:rsidRDefault="00DB120A" w:rsidP="00000E3F">
            <w:pPr>
              <w:rPr>
                <w:rFonts w:cs="Arial"/>
                <w:sz w:val="20"/>
              </w:rPr>
            </w:pPr>
            <w:r w:rsidRPr="00AE64A1">
              <w:rPr>
                <w:rFonts w:cs="Arial"/>
                <w:sz w:val="20"/>
              </w:rPr>
              <w:t>Fortbildung zur Konzeption von Aufg</w:t>
            </w:r>
            <w:r>
              <w:rPr>
                <w:rFonts w:cs="Arial"/>
                <w:sz w:val="20"/>
              </w:rPr>
              <w:t>a</w:t>
            </w:r>
            <w:r w:rsidRPr="00AE64A1">
              <w:rPr>
                <w:rFonts w:cs="Arial"/>
                <w:sz w:val="20"/>
              </w:rPr>
              <w:t>ben</w:t>
            </w:r>
            <w:r>
              <w:rPr>
                <w:rFonts w:cs="Arial"/>
                <w:sz w:val="20"/>
              </w:rPr>
              <w:t xml:space="preserve"> zur Sprachmittlung gewünscht</w:t>
            </w:r>
          </w:p>
        </w:tc>
        <w:tc>
          <w:tcPr>
            <w:tcW w:w="2130" w:type="dxa"/>
          </w:tcPr>
          <w:p w14:paraId="17415BC7" w14:textId="77777777" w:rsidR="00DB120A" w:rsidRPr="00AE64A1" w:rsidRDefault="00DB120A" w:rsidP="00000E3F">
            <w:pPr>
              <w:rPr>
                <w:rFonts w:cs="Arial"/>
                <w:sz w:val="20"/>
              </w:rPr>
            </w:pPr>
            <w:r>
              <w:rPr>
                <w:rFonts w:cs="Arial"/>
                <w:sz w:val="20"/>
              </w:rPr>
              <w:t>Sondierung von Fortbildungsmöglichkeiten</w:t>
            </w:r>
          </w:p>
        </w:tc>
        <w:tc>
          <w:tcPr>
            <w:tcW w:w="2129" w:type="dxa"/>
          </w:tcPr>
          <w:p w14:paraId="416A9717" w14:textId="77777777" w:rsidR="00DB120A" w:rsidRPr="00AE64A1" w:rsidRDefault="00DB120A" w:rsidP="00000E3F">
            <w:pPr>
              <w:rPr>
                <w:rFonts w:cs="Arial"/>
                <w:sz w:val="20"/>
              </w:rPr>
            </w:pPr>
            <w:r>
              <w:rPr>
                <w:rFonts w:cs="Arial"/>
                <w:sz w:val="20"/>
              </w:rPr>
              <w:t>Frau Fonseca</w:t>
            </w:r>
          </w:p>
        </w:tc>
        <w:tc>
          <w:tcPr>
            <w:tcW w:w="2130" w:type="dxa"/>
          </w:tcPr>
          <w:p w14:paraId="3133373B" w14:textId="77777777" w:rsidR="00DB120A" w:rsidRPr="00AE64A1" w:rsidRDefault="00DB120A" w:rsidP="00000E3F">
            <w:pPr>
              <w:rPr>
                <w:rFonts w:cs="Arial"/>
                <w:sz w:val="20"/>
              </w:rPr>
            </w:pPr>
            <w:r>
              <w:rPr>
                <w:rFonts w:cs="Arial"/>
                <w:sz w:val="20"/>
              </w:rPr>
              <w:t>bis zur nächsten FK</w:t>
            </w:r>
          </w:p>
        </w:tc>
      </w:tr>
      <w:tr w:rsidR="00DB120A" w:rsidRPr="00B743B8" w14:paraId="0655600E" w14:textId="77777777" w:rsidTr="00000E3F">
        <w:tc>
          <w:tcPr>
            <w:tcW w:w="3999" w:type="dxa"/>
            <w:gridSpan w:val="2"/>
            <w:tcBorders>
              <w:right w:val="single" w:sz="12" w:space="0" w:color="auto"/>
            </w:tcBorders>
          </w:tcPr>
          <w:p w14:paraId="2218C1BC" w14:textId="77777777" w:rsidR="00DB120A" w:rsidRPr="00B743B8" w:rsidRDefault="00DB120A" w:rsidP="00000E3F">
            <w:pPr>
              <w:rPr>
                <w:rFonts w:cs="Arial"/>
              </w:rPr>
            </w:pPr>
            <w:r w:rsidRPr="00B743B8">
              <w:rPr>
                <w:rFonts w:cs="Arial"/>
              </w:rPr>
              <w:t>- langfristig</w:t>
            </w:r>
          </w:p>
        </w:tc>
        <w:tc>
          <w:tcPr>
            <w:tcW w:w="2129" w:type="dxa"/>
            <w:tcBorders>
              <w:left w:val="single" w:sz="12" w:space="0" w:color="auto"/>
            </w:tcBorders>
          </w:tcPr>
          <w:p w14:paraId="2ACD1AF8" w14:textId="77777777" w:rsidR="00DB120A" w:rsidRPr="00AE64A1" w:rsidRDefault="00DB120A" w:rsidP="001E3DA4">
            <w:pPr>
              <w:rPr>
                <w:rFonts w:cs="Arial"/>
                <w:sz w:val="20"/>
              </w:rPr>
            </w:pPr>
            <w:r>
              <w:rPr>
                <w:rFonts w:cs="Arial"/>
                <w:sz w:val="20"/>
              </w:rPr>
              <w:t>Austausch von Materialien</w:t>
            </w:r>
          </w:p>
        </w:tc>
        <w:tc>
          <w:tcPr>
            <w:tcW w:w="2130" w:type="dxa"/>
          </w:tcPr>
          <w:p w14:paraId="1990757C" w14:textId="77777777" w:rsidR="00DB120A" w:rsidRPr="00AE64A1" w:rsidRDefault="00DB120A" w:rsidP="00000E3F">
            <w:pPr>
              <w:rPr>
                <w:rFonts w:cs="Arial"/>
                <w:sz w:val="20"/>
              </w:rPr>
            </w:pPr>
            <w:r>
              <w:rPr>
                <w:rFonts w:cs="Arial"/>
                <w:sz w:val="20"/>
              </w:rPr>
              <w:t>Kontakt zu anderen Schulen mit Portugiesisch als Schulfach</w:t>
            </w:r>
          </w:p>
        </w:tc>
        <w:tc>
          <w:tcPr>
            <w:tcW w:w="2129" w:type="dxa"/>
          </w:tcPr>
          <w:p w14:paraId="55F7E445" w14:textId="77777777" w:rsidR="00DB120A" w:rsidRPr="00AE64A1" w:rsidRDefault="00DB120A" w:rsidP="00000E3F">
            <w:pPr>
              <w:rPr>
                <w:rFonts w:cs="Arial"/>
                <w:sz w:val="20"/>
              </w:rPr>
            </w:pPr>
            <w:r>
              <w:rPr>
                <w:rFonts w:cs="Arial"/>
                <w:sz w:val="20"/>
              </w:rPr>
              <w:t>Frau Pauls</w:t>
            </w:r>
          </w:p>
        </w:tc>
        <w:tc>
          <w:tcPr>
            <w:tcW w:w="2130" w:type="dxa"/>
          </w:tcPr>
          <w:p w14:paraId="21FD1D2F" w14:textId="77777777" w:rsidR="00DB120A" w:rsidRPr="00AE64A1" w:rsidRDefault="00DB120A" w:rsidP="00000E3F">
            <w:pPr>
              <w:rPr>
                <w:rFonts w:cs="Arial"/>
                <w:sz w:val="20"/>
              </w:rPr>
            </w:pPr>
            <w:r>
              <w:rPr>
                <w:rFonts w:cs="Arial"/>
                <w:sz w:val="20"/>
              </w:rPr>
              <w:t>bis zum neuen Schuljahr</w:t>
            </w:r>
          </w:p>
        </w:tc>
      </w:tr>
      <w:tr w:rsidR="00DB120A" w:rsidRPr="00B743B8" w14:paraId="540C0786" w14:textId="77777777" w:rsidTr="00000E3F">
        <w:tc>
          <w:tcPr>
            <w:tcW w:w="3999" w:type="dxa"/>
            <w:gridSpan w:val="2"/>
            <w:tcBorders>
              <w:right w:val="single" w:sz="12" w:space="0" w:color="auto"/>
            </w:tcBorders>
            <w:shd w:val="clear" w:color="auto" w:fill="D9D9D9"/>
          </w:tcPr>
          <w:p w14:paraId="1452B39C" w14:textId="77777777" w:rsidR="00DB120A" w:rsidRPr="00B743B8" w:rsidRDefault="00DB120A" w:rsidP="00000E3F">
            <w:pPr>
              <w:rPr>
                <w:rFonts w:cs="Arial"/>
              </w:rPr>
            </w:pPr>
            <w:r w:rsidRPr="00B743B8">
              <w:rPr>
                <w:rFonts w:cs="Arial"/>
                <w:b/>
              </w:rPr>
              <w:t>Fachübergreifender Bedarf</w:t>
            </w:r>
          </w:p>
        </w:tc>
        <w:tc>
          <w:tcPr>
            <w:tcW w:w="2129" w:type="dxa"/>
            <w:tcBorders>
              <w:left w:val="single" w:sz="12" w:space="0" w:color="auto"/>
            </w:tcBorders>
          </w:tcPr>
          <w:p w14:paraId="43C115D4" w14:textId="77777777" w:rsidR="00DB120A" w:rsidRPr="00AE64A1" w:rsidRDefault="00DB120A" w:rsidP="00000E3F">
            <w:pPr>
              <w:rPr>
                <w:rFonts w:cs="Arial"/>
                <w:sz w:val="20"/>
              </w:rPr>
            </w:pPr>
          </w:p>
        </w:tc>
        <w:tc>
          <w:tcPr>
            <w:tcW w:w="2130" w:type="dxa"/>
          </w:tcPr>
          <w:p w14:paraId="616F3BA8" w14:textId="77777777" w:rsidR="00DB120A" w:rsidRPr="00AE64A1" w:rsidRDefault="00DB120A" w:rsidP="00000E3F">
            <w:pPr>
              <w:rPr>
                <w:rFonts w:cs="Arial"/>
                <w:sz w:val="20"/>
              </w:rPr>
            </w:pPr>
          </w:p>
        </w:tc>
        <w:tc>
          <w:tcPr>
            <w:tcW w:w="2129" w:type="dxa"/>
          </w:tcPr>
          <w:p w14:paraId="03508D7A" w14:textId="77777777" w:rsidR="00DB120A" w:rsidRPr="00AE64A1" w:rsidRDefault="00DB120A" w:rsidP="00000E3F">
            <w:pPr>
              <w:rPr>
                <w:rFonts w:cs="Arial"/>
                <w:sz w:val="20"/>
              </w:rPr>
            </w:pPr>
          </w:p>
        </w:tc>
        <w:tc>
          <w:tcPr>
            <w:tcW w:w="2130" w:type="dxa"/>
          </w:tcPr>
          <w:p w14:paraId="445034F2" w14:textId="77777777" w:rsidR="00DB120A" w:rsidRPr="00AE64A1" w:rsidRDefault="00DB120A" w:rsidP="00000E3F">
            <w:pPr>
              <w:rPr>
                <w:rFonts w:cs="Arial"/>
                <w:sz w:val="20"/>
              </w:rPr>
            </w:pPr>
          </w:p>
        </w:tc>
      </w:tr>
      <w:tr w:rsidR="00DB120A" w:rsidRPr="00B743B8" w14:paraId="2123C65C" w14:textId="77777777" w:rsidTr="00000E3F">
        <w:tc>
          <w:tcPr>
            <w:tcW w:w="3999" w:type="dxa"/>
            <w:gridSpan w:val="2"/>
            <w:tcBorders>
              <w:right w:val="single" w:sz="12" w:space="0" w:color="auto"/>
            </w:tcBorders>
          </w:tcPr>
          <w:p w14:paraId="6C8987D4" w14:textId="77777777" w:rsidR="00DB120A" w:rsidRPr="00B743B8" w:rsidRDefault="00DB120A" w:rsidP="00000E3F">
            <w:pPr>
              <w:rPr>
                <w:rFonts w:cs="Arial"/>
              </w:rPr>
            </w:pPr>
            <w:r w:rsidRPr="00B743B8">
              <w:rPr>
                <w:rFonts w:cs="Arial"/>
              </w:rPr>
              <w:t>- kurzfristig</w:t>
            </w:r>
          </w:p>
        </w:tc>
        <w:tc>
          <w:tcPr>
            <w:tcW w:w="2129" w:type="dxa"/>
            <w:tcBorders>
              <w:left w:val="single" w:sz="12" w:space="0" w:color="auto"/>
            </w:tcBorders>
          </w:tcPr>
          <w:p w14:paraId="732CBC49" w14:textId="77777777" w:rsidR="00DB120A" w:rsidRPr="00AE64A1" w:rsidRDefault="00DB120A" w:rsidP="00000E3F">
            <w:pPr>
              <w:rPr>
                <w:rFonts w:cs="Arial"/>
                <w:sz w:val="20"/>
              </w:rPr>
            </w:pPr>
            <w:r>
              <w:rPr>
                <w:rFonts w:cs="Arial"/>
                <w:sz w:val="20"/>
              </w:rPr>
              <w:t>-</w:t>
            </w:r>
          </w:p>
        </w:tc>
        <w:tc>
          <w:tcPr>
            <w:tcW w:w="2130" w:type="dxa"/>
          </w:tcPr>
          <w:p w14:paraId="1640287E" w14:textId="77777777" w:rsidR="00DB120A" w:rsidRPr="00AE64A1" w:rsidRDefault="00DB120A" w:rsidP="00000E3F">
            <w:pPr>
              <w:rPr>
                <w:rFonts w:cs="Arial"/>
                <w:sz w:val="20"/>
              </w:rPr>
            </w:pPr>
            <w:r>
              <w:rPr>
                <w:rFonts w:cs="Arial"/>
                <w:sz w:val="20"/>
              </w:rPr>
              <w:t>-</w:t>
            </w:r>
          </w:p>
        </w:tc>
        <w:tc>
          <w:tcPr>
            <w:tcW w:w="2129" w:type="dxa"/>
          </w:tcPr>
          <w:p w14:paraId="365E39DF" w14:textId="77777777" w:rsidR="00DB120A" w:rsidRPr="00AE64A1" w:rsidRDefault="00DB120A" w:rsidP="00000E3F">
            <w:pPr>
              <w:rPr>
                <w:rFonts w:cs="Arial"/>
                <w:sz w:val="20"/>
              </w:rPr>
            </w:pPr>
            <w:r>
              <w:rPr>
                <w:rFonts w:cs="Arial"/>
                <w:sz w:val="20"/>
              </w:rPr>
              <w:t>-</w:t>
            </w:r>
          </w:p>
        </w:tc>
        <w:tc>
          <w:tcPr>
            <w:tcW w:w="2130" w:type="dxa"/>
          </w:tcPr>
          <w:p w14:paraId="57DF0085" w14:textId="77777777" w:rsidR="00DB120A" w:rsidRPr="00AE64A1" w:rsidRDefault="00DB120A" w:rsidP="00000E3F">
            <w:pPr>
              <w:rPr>
                <w:rFonts w:cs="Arial"/>
                <w:sz w:val="20"/>
              </w:rPr>
            </w:pPr>
            <w:r>
              <w:rPr>
                <w:rFonts w:cs="Arial"/>
                <w:sz w:val="20"/>
              </w:rPr>
              <w:t>-</w:t>
            </w:r>
          </w:p>
        </w:tc>
      </w:tr>
      <w:tr w:rsidR="00DB120A" w:rsidRPr="00B743B8" w14:paraId="511460A6" w14:textId="77777777" w:rsidTr="00000E3F">
        <w:tc>
          <w:tcPr>
            <w:tcW w:w="3999" w:type="dxa"/>
            <w:gridSpan w:val="2"/>
            <w:tcBorders>
              <w:right w:val="single" w:sz="12" w:space="0" w:color="auto"/>
            </w:tcBorders>
          </w:tcPr>
          <w:p w14:paraId="747D7B4E" w14:textId="77777777" w:rsidR="00DB120A" w:rsidRPr="00B743B8" w:rsidRDefault="00DB120A" w:rsidP="00000E3F">
            <w:pPr>
              <w:rPr>
                <w:rFonts w:cs="Arial"/>
              </w:rPr>
            </w:pPr>
            <w:r w:rsidRPr="00B743B8">
              <w:rPr>
                <w:rFonts w:cs="Arial"/>
              </w:rPr>
              <w:t>- mittelfristig</w:t>
            </w:r>
          </w:p>
        </w:tc>
        <w:tc>
          <w:tcPr>
            <w:tcW w:w="2129" w:type="dxa"/>
            <w:tcBorders>
              <w:left w:val="single" w:sz="12" w:space="0" w:color="auto"/>
            </w:tcBorders>
          </w:tcPr>
          <w:p w14:paraId="0CF04EE8" w14:textId="77777777" w:rsidR="00DB120A" w:rsidRPr="00AE64A1" w:rsidRDefault="00DB120A" w:rsidP="00937191">
            <w:pPr>
              <w:rPr>
                <w:rFonts w:cs="Arial"/>
                <w:sz w:val="20"/>
              </w:rPr>
            </w:pPr>
            <w:r>
              <w:rPr>
                <w:rFonts w:cs="Arial"/>
                <w:sz w:val="20"/>
              </w:rPr>
              <w:t>Bedarf des Austausches mit den Fach</w:t>
            </w:r>
            <w:r>
              <w:rPr>
                <w:rFonts w:cs="Arial"/>
                <w:sz w:val="20"/>
              </w:rPr>
              <w:lastRenderedPageBreak/>
              <w:t xml:space="preserve">lehrern anderer Fächer zur Absprache fachübergreifenden Unterrichts </w:t>
            </w:r>
          </w:p>
        </w:tc>
        <w:tc>
          <w:tcPr>
            <w:tcW w:w="2130" w:type="dxa"/>
          </w:tcPr>
          <w:p w14:paraId="7A0FDF96" w14:textId="77777777" w:rsidR="00DB120A" w:rsidRPr="00AE64A1" w:rsidRDefault="00DB120A" w:rsidP="00937191">
            <w:pPr>
              <w:rPr>
                <w:rFonts w:cs="Arial"/>
                <w:sz w:val="20"/>
              </w:rPr>
            </w:pPr>
            <w:r>
              <w:rPr>
                <w:rFonts w:cs="Arial"/>
                <w:sz w:val="20"/>
              </w:rPr>
              <w:lastRenderedPageBreak/>
              <w:t>Vorschlag/Absprache eines Termins (fachübergreifend)</w:t>
            </w:r>
          </w:p>
        </w:tc>
        <w:tc>
          <w:tcPr>
            <w:tcW w:w="2129" w:type="dxa"/>
          </w:tcPr>
          <w:p w14:paraId="4E017E5E" w14:textId="77777777" w:rsidR="00DB120A" w:rsidRPr="00AE64A1" w:rsidRDefault="00DB120A" w:rsidP="00000E3F">
            <w:pPr>
              <w:rPr>
                <w:rFonts w:cs="Arial"/>
                <w:sz w:val="20"/>
              </w:rPr>
            </w:pPr>
            <w:r>
              <w:rPr>
                <w:rFonts w:cs="Arial"/>
                <w:sz w:val="20"/>
              </w:rPr>
              <w:t>Frau Pauls</w:t>
            </w:r>
          </w:p>
        </w:tc>
        <w:tc>
          <w:tcPr>
            <w:tcW w:w="2130" w:type="dxa"/>
          </w:tcPr>
          <w:p w14:paraId="2A59C62C" w14:textId="77777777" w:rsidR="00DB120A" w:rsidRPr="00AE64A1" w:rsidRDefault="00DB120A" w:rsidP="00000E3F">
            <w:pPr>
              <w:rPr>
                <w:rFonts w:cs="Arial"/>
                <w:sz w:val="20"/>
              </w:rPr>
            </w:pPr>
            <w:r>
              <w:rPr>
                <w:rFonts w:cs="Arial"/>
                <w:sz w:val="20"/>
              </w:rPr>
              <w:t>Ende des Schuljahrs</w:t>
            </w:r>
          </w:p>
        </w:tc>
      </w:tr>
      <w:tr w:rsidR="00DB120A" w:rsidRPr="00B743B8" w14:paraId="5B2F15A0" w14:textId="77777777" w:rsidTr="00000E3F">
        <w:tc>
          <w:tcPr>
            <w:tcW w:w="3999" w:type="dxa"/>
            <w:gridSpan w:val="2"/>
            <w:tcBorders>
              <w:right w:val="single" w:sz="12" w:space="0" w:color="auto"/>
            </w:tcBorders>
          </w:tcPr>
          <w:p w14:paraId="15CC91E8" w14:textId="77777777" w:rsidR="00DB120A" w:rsidRPr="00B743B8" w:rsidRDefault="00DB120A" w:rsidP="00000E3F">
            <w:pPr>
              <w:rPr>
                <w:rFonts w:cs="Arial"/>
              </w:rPr>
            </w:pPr>
            <w:r w:rsidRPr="00B743B8">
              <w:rPr>
                <w:rFonts w:cs="Arial"/>
              </w:rPr>
              <w:t>- langfristig</w:t>
            </w:r>
          </w:p>
        </w:tc>
        <w:tc>
          <w:tcPr>
            <w:tcW w:w="2129" w:type="dxa"/>
            <w:tcBorders>
              <w:left w:val="single" w:sz="12" w:space="0" w:color="auto"/>
            </w:tcBorders>
          </w:tcPr>
          <w:p w14:paraId="64061D56" w14:textId="77777777" w:rsidR="00DB120A" w:rsidRPr="00AE64A1" w:rsidRDefault="00DB120A" w:rsidP="00000E3F">
            <w:pPr>
              <w:rPr>
                <w:rFonts w:cs="Arial"/>
                <w:sz w:val="20"/>
              </w:rPr>
            </w:pPr>
            <w:r>
              <w:rPr>
                <w:rFonts w:cs="Arial"/>
                <w:sz w:val="20"/>
              </w:rPr>
              <w:t>-</w:t>
            </w:r>
          </w:p>
        </w:tc>
        <w:tc>
          <w:tcPr>
            <w:tcW w:w="2130" w:type="dxa"/>
          </w:tcPr>
          <w:p w14:paraId="59A064F3" w14:textId="77777777" w:rsidR="00DB120A" w:rsidRPr="00AE64A1" w:rsidRDefault="00DB120A" w:rsidP="00000E3F">
            <w:pPr>
              <w:rPr>
                <w:rFonts w:cs="Arial"/>
                <w:sz w:val="20"/>
              </w:rPr>
            </w:pPr>
            <w:r>
              <w:rPr>
                <w:rFonts w:cs="Arial"/>
                <w:sz w:val="20"/>
              </w:rPr>
              <w:t>-</w:t>
            </w:r>
          </w:p>
        </w:tc>
        <w:tc>
          <w:tcPr>
            <w:tcW w:w="2129" w:type="dxa"/>
          </w:tcPr>
          <w:p w14:paraId="794DB004" w14:textId="77777777" w:rsidR="00DB120A" w:rsidRPr="00AE64A1" w:rsidRDefault="00DB120A" w:rsidP="00000E3F">
            <w:pPr>
              <w:rPr>
                <w:rFonts w:cs="Arial"/>
                <w:sz w:val="20"/>
              </w:rPr>
            </w:pPr>
            <w:r>
              <w:rPr>
                <w:rFonts w:cs="Arial"/>
                <w:sz w:val="20"/>
              </w:rPr>
              <w:t>-</w:t>
            </w:r>
          </w:p>
        </w:tc>
        <w:tc>
          <w:tcPr>
            <w:tcW w:w="2130" w:type="dxa"/>
          </w:tcPr>
          <w:p w14:paraId="34667F51" w14:textId="77777777" w:rsidR="00DB120A" w:rsidRPr="00AE64A1" w:rsidRDefault="00DB120A" w:rsidP="00000E3F">
            <w:pPr>
              <w:rPr>
                <w:rFonts w:cs="Arial"/>
                <w:sz w:val="20"/>
              </w:rPr>
            </w:pPr>
            <w:r>
              <w:rPr>
                <w:rFonts w:cs="Arial"/>
                <w:sz w:val="20"/>
              </w:rPr>
              <w:t>-</w:t>
            </w:r>
          </w:p>
        </w:tc>
      </w:tr>
    </w:tbl>
    <w:p w14:paraId="385D74BD" w14:textId="77777777" w:rsidR="00DB120A" w:rsidRDefault="00DB120A" w:rsidP="007D7C7B">
      <w:pPr>
        <w:spacing w:after="240"/>
        <w:rPr>
          <w:rFonts w:cs="Arial"/>
          <w:sz w:val="20"/>
        </w:rPr>
      </w:pPr>
    </w:p>
    <w:p w14:paraId="745459CA" w14:textId="77777777" w:rsidR="00DB120A" w:rsidRDefault="00DB120A" w:rsidP="007D7C7B">
      <w:pPr>
        <w:spacing w:after="240"/>
        <w:rPr>
          <w:rFonts w:cs="Arial"/>
          <w:i/>
        </w:rPr>
      </w:pPr>
    </w:p>
    <w:p w14:paraId="63058022" w14:textId="77777777" w:rsidR="00DB120A" w:rsidRDefault="00DB120A" w:rsidP="00F91D5F">
      <w:pPr>
        <w:rPr>
          <w:b/>
        </w:rPr>
      </w:pPr>
    </w:p>
    <w:sectPr w:rsidR="00DB120A" w:rsidSect="00895175">
      <w:footerReference w:type="even" r:id="rId18"/>
      <w:footerReference w:type="default" r:id="rId19"/>
      <w:footerReference w:type="first" r:id="rId20"/>
      <w:pgSz w:w="16838" w:h="11904" w:orient="landscape" w:code="9"/>
      <w:pgMar w:top="1985" w:right="1985" w:bottom="1985" w:left="2552" w:header="709" w:footer="1985"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3CAF8" w14:textId="77777777" w:rsidR="00170C49" w:rsidRDefault="00170C49">
      <w:r>
        <w:separator/>
      </w:r>
    </w:p>
  </w:endnote>
  <w:endnote w:type="continuationSeparator" w:id="0">
    <w:p w14:paraId="4368DD45" w14:textId="77777777" w:rsidR="00170C49" w:rsidRDefault="00170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Lib Win95B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8BAFF" w14:textId="2D2ED0DC" w:rsidR="00170C49" w:rsidRDefault="00170C49"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47214E">
      <w:rPr>
        <w:rStyle w:val="Seitenzahl"/>
      </w:rPr>
      <w:t>12</w:t>
    </w:r>
    <w:r>
      <w:rPr>
        <w:rStyle w:val="Seitenzahl"/>
      </w:rPr>
      <w:fldChar w:fldCharType="end"/>
    </w:r>
  </w:p>
  <w:p w14:paraId="33BAB7E8" w14:textId="77777777" w:rsidR="00170C49" w:rsidRDefault="00170C49" w:rsidP="00052B03">
    <w:pPr>
      <w:pStyle w:val="Fuzeile"/>
      <w:ind w:right="360" w:firstLine="360"/>
    </w:pPr>
    <w:r>
      <w:rPr>
        <w:rStyle w:val="Seitenzahl"/>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27D65" w14:textId="01572551" w:rsidR="00170C49" w:rsidRDefault="00170C49"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47214E">
      <w:rPr>
        <w:rStyle w:val="Seitenzahl"/>
      </w:rPr>
      <w:t>13</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2A5D5" w14:textId="77777777" w:rsidR="00170C49" w:rsidRDefault="00170C49" w:rsidP="0034346A">
    <w:pPr>
      <w:pStyle w:val="Fuzeile"/>
      <w:ind w:left="-16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39234" w14:textId="3E65404F" w:rsidR="00170C49" w:rsidRDefault="00170C49"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47214E">
      <w:rPr>
        <w:rStyle w:val="Seitenzahl"/>
      </w:rPr>
      <w:t>26</w:t>
    </w:r>
    <w:r>
      <w:rPr>
        <w:rStyle w:val="Seitenzahl"/>
      </w:rPr>
      <w:fldChar w:fldCharType="end"/>
    </w:r>
  </w:p>
  <w:p w14:paraId="412CC150" w14:textId="77777777" w:rsidR="00170C49" w:rsidRDefault="00170C49" w:rsidP="00052B03">
    <w:pPr>
      <w:pStyle w:val="Fuzeile"/>
      <w:ind w:right="360" w:firstLine="360"/>
    </w:pPr>
    <w:r>
      <w:rPr>
        <w:rStyle w:val="Seitenzahl"/>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84174" w14:textId="10B2BFE2" w:rsidR="00170C49" w:rsidRDefault="00170C49"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47214E">
      <w:rPr>
        <w:rStyle w:val="Seitenzahl"/>
      </w:rPr>
      <w:t>31</w:t>
    </w:r>
    <w:r>
      <w:rPr>
        <w:rStyle w:val="Seitenzah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EE5D1" w14:textId="77777777" w:rsidR="00170C49" w:rsidRDefault="00170C49" w:rsidP="0034346A">
    <w:pPr>
      <w:pStyle w:val="Fuzeile"/>
      <w:ind w:left="-162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DD1F1" w14:textId="40EACD33" w:rsidR="00170C49" w:rsidRDefault="00170C49"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47214E">
      <w:rPr>
        <w:rStyle w:val="Seitenzahl"/>
      </w:rPr>
      <w:t>36</w:t>
    </w:r>
    <w:r>
      <w:rPr>
        <w:rStyle w:val="Seitenzahl"/>
      </w:rPr>
      <w:fldChar w:fldCharType="end"/>
    </w:r>
  </w:p>
  <w:p w14:paraId="691BDF38" w14:textId="77777777" w:rsidR="00170C49" w:rsidRDefault="00170C49" w:rsidP="00052B03">
    <w:pPr>
      <w:pStyle w:val="Fuzeile"/>
      <w:ind w:right="360" w:firstLine="360"/>
    </w:pPr>
    <w:r>
      <w:rPr>
        <w:rStyle w:val="Seitenzahl"/>
      </w:rPr>
      <w:tab/>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A28F0" w14:textId="5BD3A619" w:rsidR="00170C49" w:rsidRDefault="00170C49"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47214E">
      <w:rPr>
        <w:rStyle w:val="Seitenzahl"/>
      </w:rPr>
      <w:t>35</w:t>
    </w:r>
    <w:r>
      <w:rPr>
        <w:rStyle w:val="Seitenzahl"/>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3F3E0" w14:textId="596DEC98" w:rsidR="00170C49" w:rsidRDefault="00170C49" w:rsidP="00895175">
    <w:pPr>
      <w:pStyle w:val="Fuzeile"/>
      <w:jc w:val="right"/>
    </w:pPr>
    <w:r>
      <w:fldChar w:fldCharType="begin"/>
    </w:r>
    <w:r>
      <w:instrText>PAGE   \* MERGEFORMAT</w:instrText>
    </w:r>
    <w:r>
      <w:fldChar w:fldCharType="separate"/>
    </w:r>
    <w:r w:rsidR="0047214E">
      <w:t>33</w:t>
    </w:r>
    <w:r>
      <w:fldChar w:fldCharType="end"/>
    </w:r>
  </w:p>
  <w:p w14:paraId="444FCD0A" w14:textId="77777777" w:rsidR="00170C49" w:rsidRDefault="00170C49" w:rsidP="0034346A">
    <w:pPr>
      <w:pStyle w:val="Fuzeile"/>
      <w:ind w:left="-16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1B952" w14:textId="77777777" w:rsidR="00170C49" w:rsidRDefault="00170C49">
      <w:r>
        <w:separator/>
      </w:r>
    </w:p>
  </w:footnote>
  <w:footnote w:type="continuationSeparator" w:id="0">
    <w:p w14:paraId="21CDA3C1" w14:textId="77777777" w:rsidR="00170C49" w:rsidRDefault="00170C49">
      <w:r>
        <w:continuationSeparator/>
      </w:r>
    </w:p>
  </w:footnote>
  <w:footnote w:id="1">
    <w:p w14:paraId="3096A907" w14:textId="0F447B53" w:rsidR="00170C49" w:rsidRDefault="00170C49">
      <w:pPr>
        <w:pStyle w:val="Funotentext"/>
      </w:pPr>
      <w:r>
        <w:rPr>
          <w:rStyle w:val="Funotenzeichen"/>
        </w:rPr>
        <w:footnoteRef/>
      </w:r>
      <w:r>
        <w:t xml:space="preserve"> </w:t>
      </w:r>
      <w:r w:rsidRPr="00C100A5">
        <w:t>Die Klausur in der Q2.2 wird unter Abiturbedingungen geschrieben. Ihre Dauer entspricht daher der Dauer der jeweiligen Abiturprüfung</w:t>
      </w:r>
      <w:r>
        <w:t xml:space="preserve"> </w:t>
      </w:r>
      <w:r w:rsidRPr="00C100A5">
        <w:t xml:space="preserve">(siehe </w:t>
      </w:r>
      <w:hyperlink r:id="rId1" w:history="1">
        <w:r w:rsidRPr="00E2596E">
          <w:rPr>
            <w:rStyle w:val="Hyperlink"/>
          </w:rPr>
          <w:t>https://www.standardsicherung.schulministerium.nrw.de/cms/zentralabitur-gost/faecher/getfile.php?file=4972</w:t>
        </w:r>
      </w:hyperlink>
      <w:r w:rsidRPr="00C100A5">
        <w:t>, Datum des letzten Zugriffs: 08.06.2021)</w:t>
      </w:r>
      <w:r>
        <w:t>.</w:t>
      </w:r>
    </w:p>
  </w:footnote>
  <w:footnote w:id="2">
    <w:p w14:paraId="5279E6D5" w14:textId="147ECEF4" w:rsidR="00170C49" w:rsidRDefault="00170C49">
      <w:pPr>
        <w:pStyle w:val="Funotentext"/>
      </w:pPr>
      <w:r>
        <w:rPr>
          <w:rStyle w:val="Funotenzeichen"/>
        </w:rPr>
        <w:footnoteRef/>
      </w:r>
      <w:r>
        <w:t xml:space="preserve"> </w:t>
      </w:r>
      <w:r w:rsidR="002E08AD">
        <w:t>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52096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3F5431"/>
    <w:multiLevelType w:val="hybridMultilevel"/>
    <w:tmpl w:val="5D2CE852"/>
    <w:lvl w:ilvl="0" w:tplc="4254E9D8">
      <w:start w:val="1"/>
      <w:numFmt w:val="decimal"/>
      <w:lvlText w:val="%1)"/>
      <w:lvlJc w:val="left"/>
      <w:pPr>
        <w:ind w:left="1080" w:hanging="360"/>
      </w:pPr>
      <w:rPr>
        <w:rFonts w:cs="Times New Roman" w:hint="default"/>
        <w:b/>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2" w15:restartNumberingAfterBreak="0">
    <w:nsid w:val="09F82BD7"/>
    <w:multiLevelType w:val="hybridMultilevel"/>
    <w:tmpl w:val="450899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CC4A89"/>
    <w:multiLevelType w:val="hybridMultilevel"/>
    <w:tmpl w:val="2FAA1B1A"/>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176952BC"/>
    <w:multiLevelType w:val="hybridMultilevel"/>
    <w:tmpl w:val="F612B9AE"/>
    <w:lvl w:ilvl="0" w:tplc="F762EC20">
      <w:start w:val="1"/>
      <w:numFmt w:val="bullet"/>
      <w:lvlText w:val=""/>
      <w:lvlJc w:val="left"/>
      <w:pPr>
        <w:tabs>
          <w:tab w:val="num" w:pos="720"/>
        </w:tabs>
        <w:ind w:left="720" w:hanging="360"/>
      </w:pPr>
      <w:rPr>
        <w:rFonts w:ascii="Symbol" w:hAnsi="Symbol" w:hint="default"/>
        <w:b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582AF3"/>
    <w:multiLevelType w:val="singleLevel"/>
    <w:tmpl w:val="4B56B1A6"/>
    <w:lvl w:ilvl="0">
      <w:start w:val="1"/>
      <w:numFmt w:val="bullet"/>
      <w:pStyle w:val="einzug-1"/>
      <w:lvlText w:val=""/>
      <w:lvlJc w:val="left"/>
      <w:pPr>
        <w:tabs>
          <w:tab w:val="num" w:pos="360"/>
        </w:tabs>
        <w:ind w:left="284" w:hanging="284"/>
      </w:pPr>
      <w:rPr>
        <w:rFonts w:ascii="Symbol" w:hAnsi="Symbol" w:hint="default"/>
        <w:sz w:val="32"/>
      </w:rPr>
    </w:lvl>
  </w:abstractNum>
  <w:abstractNum w:abstractNumId="6" w15:restartNumberingAfterBreak="0">
    <w:nsid w:val="1CF05F98"/>
    <w:multiLevelType w:val="hybridMultilevel"/>
    <w:tmpl w:val="3782E5C6"/>
    <w:lvl w:ilvl="0" w:tplc="04070001">
      <w:start w:val="1"/>
      <w:numFmt w:val="bullet"/>
      <w:lvlText w:val=""/>
      <w:lvlJc w:val="left"/>
      <w:pPr>
        <w:tabs>
          <w:tab w:val="num" w:pos="360"/>
        </w:tabs>
        <w:ind w:left="360" w:hanging="360"/>
      </w:pPr>
      <w:rPr>
        <w:rFonts w:ascii="Symbol" w:hAnsi="Symbol" w:hint="default"/>
      </w:rPr>
    </w:lvl>
    <w:lvl w:ilvl="1" w:tplc="5E20823E">
      <w:numFmt w:val="bullet"/>
      <w:lvlText w:val="-"/>
      <w:lvlJc w:val="left"/>
      <w:pPr>
        <w:ind w:left="1440" w:hanging="360"/>
      </w:pPr>
      <w:rPr>
        <w:rFonts w:ascii="Arial" w:eastAsia="Times New Roman"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985BC4"/>
    <w:multiLevelType w:val="hybridMultilevel"/>
    <w:tmpl w:val="817AB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87C4532"/>
    <w:multiLevelType w:val="hybridMultilevel"/>
    <w:tmpl w:val="3DB23C02"/>
    <w:lvl w:ilvl="0" w:tplc="DF520874">
      <w:start w:val="1"/>
      <w:numFmt w:val="bullet"/>
      <w:lvlText w:val=""/>
      <w:lvlJc w:val="left"/>
      <w:pPr>
        <w:ind w:left="1155" w:hanging="360"/>
      </w:pPr>
      <w:rPr>
        <w:rFonts w:ascii="Symbol" w:hAnsi="Symbol" w:hint="default"/>
        <w:color w:val="auto"/>
      </w:rPr>
    </w:lvl>
    <w:lvl w:ilvl="1" w:tplc="04070003" w:tentative="1">
      <w:start w:val="1"/>
      <w:numFmt w:val="bullet"/>
      <w:lvlText w:val="o"/>
      <w:lvlJc w:val="left"/>
      <w:pPr>
        <w:ind w:left="1875" w:hanging="360"/>
      </w:pPr>
      <w:rPr>
        <w:rFonts w:ascii="Courier New" w:hAnsi="Courier New" w:hint="default"/>
      </w:rPr>
    </w:lvl>
    <w:lvl w:ilvl="2" w:tplc="04070005" w:tentative="1">
      <w:start w:val="1"/>
      <w:numFmt w:val="bullet"/>
      <w:lvlText w:val=""/>
      <w:lvlJc w:val="left"/>
      <w:pPr>
        <w:ind w:left="2595" w:hanging="360"/>
      </w:pPr>
      <w:rPr>
        <w:rFonts w:ascii="Wingdings" w:hAnsi="Wingdings" w:hint="default"/>
      </w:rPr>
    </w:lvl>
    <w:lvl w:ilvl="3" w:tplc="04070001" w:tentative="1">
      <w:start w:val="1"/>
      <w:numFmt w:val="bullet"/>
      <w:lvlText w:val=""/>
      <w:lvlJc w:val="left"/>
      <w:pPr>
        <w:ind w:left="3315" w:hanging="360"/>
      </w:pPr>
      <w:rPr>
        <w:rFonts w:ascii="Symbol" w:hAnsi="Symbol" w:hint="default"/>
      </w:rPr>
    </w:lvl>
    <w:lvl w:ilvl="4" w:tplc="04070003" w:tentative="1">
      <w:start w:val="1"/>
      <w:numFmt w:val="bullet"/>
      <w:lvlText w:val="o"/>
      <w:lvlJc w:val="left"/>
      <w:pPr>
        <w:ind w:left="4035" w:hanging="360"/>
      </w:pPr>
      <w:rPr>
        <w:rFonts w:ascii="Courier New" w:hAnsi="Courier New" w:hint="default"/>
      </w:rPr>
    </w:lvl>
    <w:lvl w:ilvl="5" w:tplc="04070005" w:tentative="1">
      <w:start w:val="1"/>
      <w:numFmt w:val="bullet"/>
      <w:lvlText w:val=""/>
      <w:lvlJc w:val="left"/>
      <w:pPr>
        <w:ind w:left="4755" w:hanging="360"/>
      </w:pPr>
      <w:rPr>
        <w:rFonts w:ascii="Wingdings" w:hAnsi="Wingdings" w:hint="default"/>
      </w:rPr>
    </w:lvl>
    <w:lvl w:ilvl="6" w:tplc="04070001" w:tentative="1">
      <w:start w:val="1"/>
      <w:numFmt w:val="bullet"/>
      <w:lvlText w:val=""/>
      <w:lvlJc w:val="left"/>
      <w:pPr>
        <w:ind w:left="5475" w:hanging="360"/>
      </w:pPr>
      <w:rPr>
        <w:rFonts w:ascii="Symbol" w:hAnsi="Symbol" w:hint="default"/>
      </w:rPr>
    </w:lvl>
    <w:lvl w:ilvl="7" w:tplc="04070003" w:tentative="1">
      <w:start w:val="1"/>
      <w:numFmt w:val="bullet"/>
      <w:lvlText w:val="o"/>
      <w:lvlJc w:val="left"/>
      <w:pPr>
        <w:ind w:left="6195" w:hanging="360"/>
      </w:pPr>
      <w:rPr>
        <w:rFonts w:ascii="Courier New" w:hAnsi="Courier New" w:hint="default"/>
      </w:rPr>
    </w:lvl>
    <w:lvl w:ilvl="8" w:tplc="04070005" w:tentative="1">
      <w:start w:val="1"/>
      <w:numFmt w:val="bullet"/>
      <w:lvlText w:val=""/>
      <w:lvlJc w:val="left"/>
      <w:pPr>
        <w:ind w:left="6915" w:hanging="360"/>
      </w:pPr>
      <w:rPr>
        <w:rFonts w:ascii="Wingdings" w:hAnsi="Wingdings" w:hint="default"/>
      </w:rPr>
    </w:lvl>
  </w:abstractNum>
  <w:abstractNum w:abstractNumId="9" w15:restartNumberingAfterBreak="0">
    <w:nsid w:val="3EEB0AEA"/>
    <w:multiLevelType w:val="hybridMultilevel"/>
    <w:tmpl w:val="9E128B38"/>
    <w:lvl w:ilvl="0" w:tplc="0B3659A6">
      <w:start w:val="4"/>
      <w:numFmt w:val="bullet"/>
      <w:lvlText w:val=""/>
      <w:lvlJc w:val="left"/>
      <w:pPr>
        <w:tabs>
          <w:tab w:val="num" w:pos="360"/>
        </w:tabs>
        <w:ind w:left="360" w:hanging="360"/>
      </w:pPr>
      <w:rPr>
        <w:rFonts w:ascii="Symbol" w:eastAsia="Times New Roman" w:hAnsi="Symbol" w:hint="default"/>
      </w:rPr>
    </w:lvl>
    <w:lvl w:ilvl="1" w:tplc="08C852E4">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AC953D0"/>
    <w:multiLevelType w:val="hybridMultilevel"/>
    <w:tmpl w:val="848457A4"/>
    <w:lvl w:ilvl="0" w:tplc="FBD249BE">
      <w:numFmt w:val="bullet"/>
      <w:lvlText w:val="-"/>
      <w:lvlJc w:val="left"/>
      <w:pPr>
        <w:ind w:left="1440" w:hanging="360"/>
      </w:pPr>
      <w:rPr>
        <w:rFonts w:ascii="Arial" w:eastAsia="Times New Roman" w:hAnsi="Aria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4B2814F4"/>
    <w:multiLevelType w:val="hybridMultilevel"/>
    <w:tmpl w:val="EE06E0FA"/>
    <w:lvl w:ilvl="0" w:tplc="9F365F0A">
      <w:start w:val="1"/>
      <w:numFmt w:val="decimal"/>
      <w:lvlText w:val="%1.)"/>
      <w:lvlJc w:val="left"/>
      <w:pPr>
        <w:tabs>
          <w:tab w:val="num" w:pos="405"/>
        </w:tabs>
        <w:ind w:left="405" w:hanging="405"/>
      </w:pPr>
      <w:rPr>
        <w:rFonts w:cs="Times New Roman" w:hint="default"/>
      </w:rPr>
    </w:lvl>
    <w:lvl w:ilvl="1" w:tplc="04070019">
      <w:start w:val="1"/>
      <w:numFmt w:val="bullet"/>
      <w:lvlText w:val="o"/>
      <w:lvlJc w:val="left"/>
      <w:pPr>
        <w:tabs>
          <w:tab w:val="num" w:pos="1080"/>
        </w:tabs>
        <w:ind w:left="1080" w:hanging="360"/>
      </w:pPr>
      <w:rPr>
        <w:rFonts w:ascii="Courier New" w:hAnsi="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49B47F4"/>
    <w:multiLevelType w:val="hybridMultilevel"/>
    <w:tmpl w:val="39248CA6"/>
    <w:lvl w:ilvl="0" w:tplc="74B27454">
      <w:start w:val="1"/>
      <w:numFmt w:val="bullet"/>
      <w:pStyle w:val="einzug-3"/>
      <w:lvlText w:val=""/>
      <w:lvlJc w:val="left"/>
      <w:pPr>
        <w:tabs>
          <w:tab w:val="num" w:pos="927"/>
        </w:tabs>
        <w:ind w:left="851" w:hanging="284"/>
      </w:pPr>
      <w:rPr>
        <w:rFonts w:ascii="Wingdings" w:hAnsi="Wingdings" w:hint="default"/>
        <w:sz w:val="20"/>
        <w:vertAlign w:val="base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D753E3"/>
    <w:multiLevelType w:val="singleLevel"/>
    <w:tmpl w:val="AAA864F4"/>
    <w:lvl w:ilvl="0">
      <w:start w:val="1"/>
      <w:numFmt w:val="bullet"/>
      <w:pStyle w:val="einzug-2"/>
      <w:lvlText w:val="–"/>
      <w:lvlJc w:val="left"/>
      <w:pPr>
        <w:tabs>
          <w:tab w:val="num" w:pos="644"/>
        </w:tabs>
        <w:ind w:left="567" w:hanging="283"/>
      </w:pPr>
      <w:rPr>
        <w:rFonts w:ascii="AdLib Win95BT" w:hAnsi="AdLib Win95BT" w:hint="default"/>
        <w:sz w:val="24"/>
      </w:rPr>
    </w:lvl>
  </w:abstractNum>
  <w:abstractNum w:abstractNumId="14" w15:restartNumberingAfterBreak="0">
    <w:nsid w:val="792D0778"/>
    <w:multiLevelType w:val="singleLevel"/>
    <w:tmpl w:val="FC062DEA"/>
    <w:lvl w:ilvl="0">
      <w:start w:val="1"/>
      <w:numFmt w:val="bullet"/>
      <w:pStyle w:val="ZW-Zusatz"/>
      <w:lvlText w:val=""/>
      <w:lvlJc w:val="left"/>
      <w:pPr>
        <w:tabs>
          <w:tab w:val="num" w:pos="360"/>
        </w:tabs>
        <w:ind w:left="283" w:hanging="283"/>
      </w:pPr>
      <w:rPr>
        <w:rFonts w:ascii="Symbol" w:hAnsi="Symbol" w:hint="default"/>
        <w:b/>
        <w:i w:val="0"/>
        <w:sz w:val="28"/>
      </w:rPr>
    </w:lvl>
  </w:abstractNum>
  <w:abstractNum w:abstractNumId="15" w15:restartNumberingAfterBreak="0">
    <w:nsid w:val="79E222A7"/>
    <w:multiLevelType w:val="hybridMultilevel"/>
    <w:tmpl w:val="52D41FA8"/>
    <w:lvl w:ilvl="0" w:tplc="04070001">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E7B0D43"/>
    <w:multiLevelType w:val="hybridMultilevel"/>
    <w:tmpl w:val="A33242AA"/>
    <w:lvl w:ilvl="0" w:tplc="52944DD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2"/>
  </w:num>
  <w:num w:numId="6">
    <w:abstractNumId w:val="14"/>
  </w:num>
  <w:num w:numId="7">
    <w:abstractNumId w:val="5"/>
  </w:num>
  <w:num w:numId="8">
    <w:abstractNumId w:val="13"/>
  </w:num>
  <w:num w:numId="9">
    <w:abstractNumId w:val="0"/>
  </w:num>
  <w:num w:numId="10">
    <w:abstractNumId w:val="15"/>
  </w:num>
  <w:num w:numId="11">
    <w:abstractNumId w:val="11"/>
  </w:num>
  <w:num w:numId="12">
    <w:abstractNumId w:val="9"/>
  </w:num>
  <w:num w:numId="13">
    <w:abstractNumId w:val="6"/>
  </w:num>
  <w:num w:numId="14">
    <w:abstractNumId w:val="2"/>
  </w:num>
  <w:num w:numId="15">
    <w:abstractNumId w:val="7"/>
  </w:num>
  <w:num w:numId="16">
    <w:abstractNumId w:val="3"/>
  </w:num>
  <w:num w:numId="17">
    <w:abstractNumId w:val="16"/>
  </w:num>
  <w:num w:numId="18">
    <w:abstractNumId w:val="1"/>
  </w:num>
  <w:num w:numId="19">
    <w:abstractNumId w:val="8"/>
  </w:num>
  <w:num w:numId="20">
    <w:abstractNumId w:val="4"/>
  </w:num>
  <w:num w:numId="21">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E16"/>
    <w:rsid w:val="00000E3F"/>
    <w:rsid w:val="000018ED"/>
    <w:rsid w:val="00006D2A"/>
    <w:rsid w:val="00014CFB"/>
    <w:rsid w:val="00020E76"/>
    <w:rsid w:val="00024009"/>
    <w:rsid w:val="00026E16"/>
    <w:rsid w:val="000323A0"/>
    <w:rsid w:val="00033C26"/>
    <w:rsid w:val="0003490A"/>
    <w:rsid w:val="00035506"/>
    <w:rsid w:val="00035B80"/>
    <w:rsid w:val="000360CA"/>
    <w:rsid w:val="000421A3"/>
    <w:rsid w:val="00043D84"/>
    <w:rsid w:val="00045726"/>
    <w:rsid w:val="0004709D"/>
    <w:rsid w:val="0005099F"/>
    <w:rsid w:val="0005114C"/>
    <w:rsid w:val="0005134C"/>
    <w:rsid w:val="0005226F"/>
    <w:rsid w:val="00052B03"/>
    <w:rsid w:val="00052ECB"/>
    <w:rsid w:val="00060CE0"/>
    <w:rsid w:val="00060D18"/>
    <w:rsid w:val="000615CD"/>
    <w:rsid w:val="00066E0B"/>
    <w:rsid w:val="00067019"/>
    <w:rsid w:val="00067E88"/>
    <w:rsid w:val="000727C7"/>
    <w:rsid w:val="000779CF"/>
    <w:rsid w:val="00085058"/>
    <w:rsid w:val="000944A9"/>
    <w:rsid w:val="000958E0"/>
    <w:rsid w:val="000A1A5D"/>
    <w:rsid w:val="000A3BE0"/>
    <w:rsid w:val="000B55AB"/>
    <w:rsid w:val="000B5703"/>
    <w:rsid w:val="000C3C93"/>
    <w:rsid w:val="000D31D3"/>
    <w:rsid w:val="000D3493"/>
    <w:rsid w:val="000D6C73"/>
    <w:rsid w:val="000E12AD"/>
    <w:rsid w:val="000E1973"/>
    <w:rsid w:val="000E4D54"/>
    <w:rsid w:val="000E52FC"/>
    <w:rsid w:val="000E5B5E"/>
    <w:rsid w:val="000F50DA"/>
    <w:rsid w:val="00102337"/>
    <w:rsid w:val="001037A4"/>
    <w:rsid w:val="00110549"/>
    <w:rsid w:val="00112089"/>
    <w:rsid w:val="00113EAF"/>
    <w:rsid w:val="0012270B"/>
    <w:rsid w:val="00123720"/>
    <w:rsid w:val="0012383E"/>
    <w:rsid w:val="001258BB"/>
    <w:rsid w:val="00131587"/>
    <w:rsid w:val="00136EC4"/>
    <w:rsid w:val="001371D0"/>
    <w:rsid w:val="001415D6"/>
    <w:rsid w:val="00141D9D"/>
    <w:rsid w:val="00144272"/>
    <w:rsid w:val="00146E0B"/>
    <w:rsid w:val="001517A6"/>
    <w:rsid w:val="00164A3E"/>
    <w:rsid w:val="00170C49"/>
    <w:rsid w:val="00175BF8"/>
    <w:rsid w:val="00180F49"/>
    <w:rsid w:val="001830C9"/>
    <w:rsid w:val="00187B0C"/>
    <w:rsid w:val="00187E46"/>
    <w:rsid w:val="00191D82"/>
    <w:rsid w:val="00195973"/>
    <w:rsid w:val="0019677B"/>
    <w:rsid w:val="001A0CDD"/>
    <w:rsid w:val="001A1A73"/>
    <w:rsid w:val="001A2CD2"/>
    <w:rsid w:val="001A40EE"/>
    <w:rsid w:val="001A5C63"/>
    <w:rsid w:val="001B00B4"/>
    <w:rsid w:val="001B162F"/>
    <w:rsid w:val="001B44D3"/>
    <w:rsid w:val="001B56A0"/>
    <w:rsid w:val="001B7FCF"/>
    <w:rsid w:val="001C5399"/>
    <w:rsid w:val="001C6D0C"/>
    <w:rsid w:val="001C6D45"/>
    <w:rsid w:val="001D0101"/>
    <w:rsid w:val="001D4D2A"/>
    <w:rsid w:val="001D63D7"/>
    <w:rsid w:val="001E170A"/>
    <w:rsid w:val="001E3DA4"/>
    <w:rsid w:val="001E47C4"/>
    <w:rsid w:val="001F5CC4"/>
    <w:rsid w:val="001F60E0"/>
    <w:rsid w:val="001F69BD"/>
    <w:rsid w:val="00200033"/>
    <w:rsid w:val="00204608"/>
    <w:rsid w:val="00204DD6"/>
    <w:rsid w:val="00210436"/>
    <w:rsid w:val="00210976"/>
    <w:rsid w:val="00210D74"/>
    <w:rsid w:val="00217BF2"/>
    <w:rsid w:val="002266F6"/>
    <w:rsid w:val="0022685B"/>
    <w:rsid w:val="00233273"/>
    <w:rsid w:val="002408AF"/>
    <w:rsid w:val="00240F4E"/>
    <w:rsid w:val="00241D52"/>
    <w:rsid w:val="00244825"/>
    <w:rsid w:val="00246865"/>
    <w:rsid w:val="002476E5"/>
    <w:rsid w:val="0025009D"/>
    <w:rsid w:val="00252BEF"/>
    <w:rsid w:val="00252E51"/>
    <w:rsid w:val="00255347"/>
    <w:rsid w:val="00257E3C"/>
    <w:rsid w:val="0026079E"/>
    <w:rsid w:val="002614F1"/>
    <w:rsid w:val="00263E56"/>
    <w:rsid w:val="00270039"/>
    <w:rsid w:val="00273CB3"/>
    <w:rsid w:val="002751AF"/>
    <w:rsid w:val="0027540E"/>
    <w:rsid w:val="00275454"/>
    <w:rsid w:val="00280C57"/>
    <w:rsid w:val="00281C77"/>
    <w:rsid w:val="002826C3"/>
    <w:rsid w:val="002829A2"/>
    <w:rsid w:val="00282D0D"/>
    <w:rsid w:val="00283DC6"/>
    <w:rsid w:val="002859BA"/>
    <w:rsid w:val="00285C05"/>
    <w:rsid w:val="00285DAC"/>
    <w:rsid w:val="0028795E"/>
    <w:rsid w:val="00294F52"/>
    <w:rsid w:val="00297DBB"/>
    <w:rsid w:val="002A1761"/>
    <w:rsid w:val="002A1ECF"/>
    <w:rsid w:val="002A4536"/>
    <w:rsid w:val="002A4B76"/>
    <w:rsid w:val="002A7C75"/>
    <w:rsid w:val="002B5DE7"/>
    <w:rsid w:val="002B61CB"/>
    <w:rsid w:val="002B649B"/>
    <w:rsid w:val="002C260B"/>
    <w:rsid w:val="002C3F60"/>
    <w:rsid w:val="002C5EAE"/>
    <w:rsid w:val="002D45E5"/>
    <w:rsid w:val="002D503E"/>
    <w:rsid w:val="002D5D4A"/>
    <w:rsid w:val="002D75D0"/>
    <w:rsid w:val="002E08AD"/>
    <w:rsid w:val="002E0A8C"/>
    <w:rsid w:val="002E328E"/>
    <w:rsid w:val="002E4B12"/>
    <w:rsid w:val="002E55BD"/>
    <w:rsid w:val="0030313E"/>
    <w:rsid w:val="00305A62"/>
    <w:rsid w:val="0030628D"/>
    <w:rsid w:val="00310775"/>
    <w:rsid w:val="00311523"/>
    <w:rsid w:val="00313867"/>
    <w:rsid w:val="0031691A"/>
    <w:rsid w:val="003172FC"/>
    <w:rsid w:val="00321063"/>
    <w:rsid w:val="00321AF6"/>
    <w:rsid w:val="00323925"/>
    <w:rsid w:val="00326B6D"/>
    <w:rsid w:val="00326C17"/>
    <w:rsid w:val="00334589"/>
    <w:rsid w:val="00336EDD"/>
    <w:rsid w:val="0034346A"/>
    <w:rsid w:val="00345531"/>
    <w:rsid w:val="00346334"/>
    <w:rsid w:val="00357A9C"/>
    <w:rsid w:val="00363A8B"/>
    <w:rsid w:val="0036743F"/>
    <w:rsid w:val="00370A5C"/>
    <w:rsid w:val="00375672"/>
    <w:rsid w:val="00377760"/>
    <w:rsid w:val="00380BCD"/>
    <w:rsid w:val="0038455C"/>
    <w:rsid w:val="0038591D"/>
    <w:rsid w:val="00387539"/>
    <w:rsid w:val="00390570"/>
    <w:rsid w:val="00391C2A"/>
    <w:rsid w:val="00393EBB"/>
    <w:rsid w:val="00394CDC"/>
    <w:rsid w:val="0039773F"/>
    <w:rsid w:val="003A48A9"/>
    <w:rsid w:val="003B151C"/>
    <w:rsid w:val="003B5115"/>
    <w:rsid w:val="003C2C28"/>
    <w:rsid w:val="003C30A0"/>
    <w:rsid w:val="003C3F3C"/>
    <w:rsid w:val="003C4CA9"/>
    <w:rsid w:val="003C5782"/>
    <w:rsid w:val="003C6EE6"/>
    <w:rsid w:val="003D041B"/>
    <w:rsid w:val="003D4E04"/>
    <w:rsid w:val="003D6952"/>
    <w:rsid w:val="003D764C"/>
    <w:rsid w:val="003E1D2E"/>
    <w:rsid w:val="003F0EC2"/>
    <w:rsid w:val="003F7BE0"/>
    <w:rsid w:val="00402F56"/>
    <w:rsid w:val="004031F9"/>
    <w:rsid w:val="004034F3"/>
    <w:rsid w:val="00404710"/>
    <w:rsid w:val="004076BB"/>
    <w:rsid w:val="00412D19"/>
    <w:rsid w:val="00413D12"/>
    <w:rsid w:val="004226EE"/>
    <w:rsid w:val="004337FE"/>
    <w:rsid w:val="00447F18"/>
    <w:rsid w:val="004506D5"/>
    <w:rsid w:val="004519AF"/>
    <w:rsid w:val="004527D5"/>
    <w:rsid w:val="00452C47"/>
    <w:rsid w:val="00452FA3"/>
    <w:rsid w:val="004547D6"/>
    <w:rsid w:val="00454C9E"/>
    <w:rsid w:val="004607BB"/>
    <w:rsid w:val="004659FD"/>
    <w:rsid w:val="004675E5"/>
    <w:rsid w:val="00470793"/>
    <w:rsid w:val="0047214E"/>
    <w:rsid w:val="00472E3E"/>
    <w:rsid w:val="0047728F"/>
    <w:rsid w:val="00483DA7"/>
    <w:rsid w:val="00487907"/>
    <w:rsid w:val="00490480"/>
    <w:rsid w:val="00490BE6"/>
    <w:rsid w:val="00490E9C"/>
    <w:rsid w:val="0049103E"/>
    <w:rsid w:val="00493940"/>
    <w:rsid w:val="004A2905"/>
    <w:rsid w:val="004B39A0"/>
    <w:rsid w:val="004B4CA3"/>
    <w:rsid w:val="004B71B1"/>
    <w:rsid w:val="004C2AE9"/>
    <w:rsid w:val="004C4483"/>
    <w:rsid w:val="004C5482"/>
    <w:rsid w:val="004C66B6"/>
    <w:rsid w:val="004D19FE"/>
    <w:rsid w:val="004D4418"/>
    <w:rsid w:val="004D7A96"/>
    <w:rsid w:val="004E461D"/>
    <w:rsid w:val="004E66A6"/>
    <w:rsid w:val="005017AD"/>
    <w:rsid w:val="0050278A"/>
    <w:rsid w:val="005039FC"/>
    <w:rsid w:val="00504E19"/>
    <w:rsid w:val="00506990"/>
    <w:rsid w:val="0051180F"/>
    <w:rsid w:val="005215CF"/>
    <w:rsid w:val="0052456E"/>
    <w:rsid w:val="00541027"/>
    <w:rsid w:val="0054264C"/>
    <w:rsid w:val="00544818"/>
    <w:rsid w:val="00551411"/>
    <w:rsid w:val="0055339F"/>
    <w:rsid w:val="00556160"/>
    <w:rsid w:val="005574F5"/>
    <w:rsid w:val="0056389B"/>
    <w:rsid w:val="00565875"/>
    <w:rsid w:val="00565FE4"/>
    <w:rsid w:val="00566D0E"/>
    <w:rsid w:val="005718BD"/>
    <w:rsid w:val="0058431F"/>
    <w:rsid w:val="0058445F"/>
    <w:rsid w:val="00587DA8"/>
    <w:rsid w:val="00590414"/>
    <w:rsid w:val="00592E1D"/>
    <w:rsid w:val="00595952"/>
    <w:rsid w:val="005A0E7A"/>
    <w:rsid w:val="005A16AD"/>
    <w:rsid w:val="005A5B9E"/>
    <w:rsid w:val="005B1267"/>
    <w:rsid w:val="005B15FC"/>
    <w:rsid w:val="005C370B"/>
    <w:rsid w:val="005C4996"/>
    <w:rsid w:val="005C5E6D"/>
    <w:rsid w:val="005C5FC1"/>
    <w:rsid w:val="005D39EE"/>
    <w:rsid w:val="005D7E56"/>
    <w:rsid w:val="005D7FD6"/>
    <w:rsid w:val="005E0DD8"/>
    <w:rsid w:val="005E2207"/>
    <w:rsid w:val="005E3900"/>
    <w:rsid w:val="005E5A4B"/>
    <w:rsid w:val="005F5657"/>
    <w:rsid w:val="005F5B7F"/>
    <w:rsid w:val="005F72D6"/>
    <w:rsid w:val="006039C5"/>
    <w:rsid w:val="00605160"/>
    <w:rsid w:val="006055A9"/>
    <w:rsid w:val="0060766D"/>
    <w:rsid w:val="0061011C"/>
    <w:rsid w:val="0061083A"/>
    <w:rsid w:val="00613A07"/>
    <w:rsid w:val="00614020"/>
    <w:rsid w:val="006204AB"/>
    <w:rsid w:val="006218ED"/>
    <w:rsid w:val="00625891"/>
    <w:rsid w:val="00633BB6"/>
    <w:rsid w:val="00633F20"/>
    <w:rsid w:val="00633F65"/>
    <w:rsid w:val="00634729"/>
    <w:rsid w:val="00640E2C"/>
    <w:rsid w:val="0064146D"/>
    <w:rsid w:val="00642C1D"/>
    <w:rsid w:val="0064339B"/>
    <w:rsid w:val="006479AB"/>
    <w:rsid w:val="006608E7"/>
    <w:rsid w:val="00665A1C"/>
    <w:rsid w:val="00667FE6"/>
    <w:rsid w:val="006773A6"/>
    <w:rsid w:val="00680330"/>
    <w:rsid w:val="00680F24"/>
    <w:rsid w:val="00684802"/>
    <w:rsid w:val="00684929"/>
    <w:rsid w:val="00684B00"/>
    <w:rsid w:val="006862AB"/>
    <w:rsid w:val="00687BC4"/>
    <w:rsid w:val="00690C4C"/>
    <w:rsid w:val="00695BDA"/>
    <w:rsid w:val="006A3C39"/>
    <w:rsid w:val="006B0248"/>
    <w:rsid w:val="006B2B9C"/>
    <w:rsid w:val="006B389E"/>
    <w:rsid w:val="006B697C"/>
    <w:rsid w:val="006B6CF8"/>
    <w:rsid w:val="006C172F"/>
    <w:rsid w:val="006C17BF"/>
    <w:rsid w:val="006C503C"/>
    <w:rsid w:val="006C6885"/>
    <w:rsid w:val="006D56E7"/>
    <w:rsid w:val="006E2046"/>
    <w:rsid w:val="006E59C8"/>
    <w:rsid w:val="006E6159"/>
    <w:rsid w:val="006E653B"/>
    <w:rsid w:val="006F1C29"/>
    <w:rsid w:val="00701BF5"/>
    <w:rsid w:val="00703B4C"/>
    <w:rsid w:val="00715534"/>
    <w:rsid w:val="007230D1"/>
    <w:rsid w:val="007270AC"/>
    <w:rsid w:val="00734829"/>
    <w:rsid w:val="007354B9"/>
    <w:rsid w:val="0073650D"/>
    <w:rsid w:val="007422A5"/>
    <w:rsid w:val="007456BB"/>
    <w:rsid w:val="00747385"/>
    <w:rsid w:val="00751A85"/>
    <w:rsid w:val="00752AB9"/>
    <w:rsid w:val="00765D89"/>
    <w:rsid w:val="00772FC9"/>
    <w:rsid w:val="00774235"/>
    <w:rsid w:val="0077556C"/>
    <w:rsid w:val="0078026F"/>
    <w:rsid w:val="00782F71"/>
    <w:rsid w:val="0078641B"/>
    <w:rsid w:val="00790B91"/>
    <w:rsid w:val="007916B7"/>
    <w:rsid w:val="00794000"/>
    <w:rsid w:val="007953E2"/>
    <w:rsid w:val="00796109"/>
    <w:rsid w:val="007967F0"/>
    <w:rsid w:val="007A30AD"/>
    <w:rsid w:val="007A4549"/>
    <w:rsid w:val="007A5729"/>
    <w:rsid w:val="007A5BE8"/>
    <w:rsid w:val="007A5F4B"/>
    <w:rsid w:val="007B15D1"/>
    <w:rsid w:val="007B1F40"/>
    <w:rsid w:val="007B2BFF"/>
    <w:rsid w:val="007C5375"/>
    <w:rsid w:val="007D0886"/>
    <w:rsid w:val="007D3FB5"/>
    <w:rsid w:val="007D5000"/>
    <w:rsid w:val="007D6FA3"/>
    <w:rsid w:val="007D77DD"/>
    <w:rsid w:val="007D7C7B"/>
    <w:rsid w:val="007E12C6"/>
    <w:rsid w:val="007E3D9C"/>
    <w:rsid w:val="007E50CC"/>
    <w:rsid w:val="007F46FF"/>
    <w:rsid w:val="007F755A"/>
    <w:rsid w:val="0080334C"/>
    <w:rsid w:val="00806034"/>
    <w:rsid w:val="00822B8D"/>
    <w:rsid w:val="008303B3"/>
    <w:rsid w:val="00834976"/>
    <w:rsid w:val="0083507F"/>
    <w:rsid w:val="00841A1E"/>
    <w:rsid w:val="00841FA6"/>
    <w:rsid w:val="0084300B"/>
    <w:rsid w:val="00847002"/>
    <w:rsid w:val="0085157F"/>
    <w:rsid w:val="00851951"/>
    <w:rsid w:val="00856A97"/>
    <w:rsid w:val="00857373"/>
    <w:rsid w:val="008574BF"/>
    <w:rsid w:val="00860E0C"/>
    <w:rsid w:val="00860F05"/>
    <w:rsid w:val="00861433"/>
    <w:rsid w:val="008620B2"/>
    <w:rsid w:val="00862B16"/>
    <w:rsid w:val="00864BFE"/>
    <w:rsid w:val="008651EA"/>
    <w:rsid w:val="00871DDB"/>
    <w:rsid w:val="00875377"/>
    <w:rsid w:val="008818ED"/>
    <w:rsid w:val="008826BB"/>
    <w:rsid w:val="008827AF"/>
    <w:rsid w:val="00884A67"/>
    <w:rsid w:val="00893501"/>
    <w:rsid w:val="00895175"/>
    <w:rsid w:val="008A37FA"/>
    <w:rsid w:val="008B2227"/>
    <w:rsid w:val="008B59F3"/>
    <w:rsid w:val="008C3F5B"/>
    <w:rsid w:val="008C6D4D"/>
    <w:rsid w:val="008D235E"/>
    <w:rsid w:val="008D4C1C"/>
    <w:rsid w:val="008E05B6"/>
    <w:rsid w:val="008E0794"/>
    <w:rsid w:val="008E5911"/>
    <w:rsid w:val="008F1453"/>
    <w:rsid w:val="008F1E35"/>
    <w:rsid w:val="008F1ECC"/>
    <w:rsid w:val="008F2A75"/>
    <w:rsid w:val="008F5557"/>
    <w:rsid w:val="009003BF"/>
    <w:rsid w:val="00900542"/>
    <w:rsid w:val="00901E5D"/>
    <w:rsid w:val="009071C5"/>
    <w:rsid w:val="009104AA"/>
    <w:rsid w:val="0091070C"/>
    <w:rsid w:val="00913033"/>
    <w:rsid w:val="00915525"/>
    <w:rsid w:val="00922349"/>
    <w:rsid w:val="00923AEE"/>
    <w:rsid w:val="00923C68"/>
    <w:rsid w:val="00924857"/>
    <w:rsid w:val="009265D7"/>
    <w:rsid w:val="00926AD3"/>
    <w:rsid w:val="00932DF9"/>
    <w:rsid w:val="00933DD8"/>
    <w:rsid w:val="00934B79"/>
    <w:rsid w:val="00935FC5"/>
    <w:rsid w:val="00936B95"/>
    <w:rsid w:val="00937191"/>
    <w:rsid w:val="0093794D"/>
    <w:rsid w:val="00940904"/>
    <w:rsid w:val="00940C9D"/>
    <w:rsid w:val="009411D4"/>
    <w:rsid w:val="00941FFB"/>
    <w:rsid w:val="00942CA5"/>
    <w:rsid w:val="00943FB4"/>
    <w:rsid w:val="009459B4"/>
    <w:rsid w:val="00956660"/>
    <w:rsid w:val="00960A17"/>
    <w:rsid w:val="00960D62"/>
    <w:rsid w:val="0096189C"/>
    <w:rsid w:val="00961B60"/>
    <w:rsid w:val="0096229A"/>
    <w:rsid w:val="0096709D"/>
    <w:rsid w:val="00972459"/>
    <w:rsid w:val="00973958"/>
    <w:rsid w:val="00974416"/>
    <w:rsid w:val="00976253"/>
    <w:rsid w:val="0098040A"/>
    <w:rsid w:val="00981252"/>
    <w:rsid w:val="00982F31"/>
    <w:rsid w:val="00986B34"/>
    <w:rsid w:val="00990202"/>
    <w:rsid w:val="00993658"/>
    <w:rsid w:val="009B67DA"/>
    <w:rsid w:val="009B79BB"/>
    <w:rsid w:val="009C1760"/>
    <w:rsid w:val="009C6099"/>
    <w:rsid w:val="009C6370"/>
    <w:rsid w:val="009C7EEA"/>
    <w:rsid w:val="009D2786"/>
    <w:rsid w:val="009D4185"/>
    <w:rsid w:val="009D42BA"/>
    <w:rsid w:val="009D4D13"/>
    <w:rsid w:val="009E3A1E"/>
    <w:rsid w:val="009F2EA5"/>
    <w:rsid w:val="009F4544"/>
    <w:rsid w:val="00A0190D"/>
    <w:rsid w:val="00A106E2"/>
    <w:rsid w:val="00A13FD6"/>
    <w:rsid w:val="00A17BD1"/>
    <w:rsid w:val="00A17F7A"/>
    <w:rsid w:val="00A203B6"/>
    <w:rsid w:val="00A23ED9"/>
    <w:rsid w:val="00A2784C"/>
    <w:rsid w:val="00A307AE"/>
    <w:rsid w:val="00A44E57"/>
    <w:rsid w:val="00A45E2A"/>
    <w:rsid w:val="00A46043"/>
    <w:rsid w:val="00A47A8B"/>
    <w:rsid w:val="00A5468F"/>
    <w:rsid w:val="00A556DE"/>
    <w:rsid w:val="00A56CF1"/>
    <w:rsid w:val="00A649E4"/>
    <w:rsid w:val="00A67BDF"/>
    <w:rsid w:val="00A707F9"/>
    <w:rsid w:val="00A70FD8"/>
    <w:rsid w:val="00A71670"/>
    <w:rsid w:val="00A723A0"/>
    <w:rsid w:val="00A77836"/>
    <w:rsid w:val="00A801FA"/>
    <w:rsid w:val="00A812E4"/>
    <w:rsid w:val="00A81BC4"/>
    <w:rsid w:val="00A82906"/>
    <w:rsid w:val="00A85D6A"/>
    <w:rsid w:val="00A91098"/>
    <w:rsid w:val="00A91872"/>
    <w:rsid w:val="00A925DB"/>
    <w:rsid w:val="00A93608"/>
    <w:rsid w:val="00AA184C"/>
    <w:rsid w:val="00AA5C5D"/>
    <w:rsid w:val="00AA6AF3"/>
    <w:rsid w:val="00AA7CCB"/>
    <w:rsid w:val="00AB7DFC"/>
    <w:rsid w:val="00AB7E9C"/>
    <w:rsid w:val="00AC3757"/>
    <w:rsid w:val="00AC4D59"/>
    <w:rsid w:val="00AD0308"/>
    <w:rsid w:val="00AD1F43"/>
    <w:rsid w:val="00AD6F58"/>
    <w:rsid w:val="00AE3389"/>
    <w:rsid w:val="00AE453C"/>
    <w:rsid w:val="00AE5466"/>
    <w:rsid w:val="00AE64A1"/>
    <w:rsid w:val="00AF36C7"/>
    <w:rsid w:val="00AF36E5"/>
    <w:rsid w:val="00AF4382"/>
    <w:rsid w:val="00AF43A9"/>
    <w:rsid w:val="00B00039"/>
    <w:rsid w:val="00B00CC9"/>
    <w:rsid w:val="00B01D9F"/>
    <w:rsid w:val="00B027AE"/>
    <w:rsid w:val="00B0549A"/>
    <w:rsid w:val="00B05FEE"/>
    <w:rsid w:val="00B060D0"/>
    <w:rsid w:val="00B07AE5"/>
    <w:rsid w:val="00B1163C"/>
    <w:rsid w:val="00B14331"/>
    <w:rsid w:val="00B151C9"/>
    <w:rsid w:val="00B208D2"/>
    <w:rsid w:val="00B23FA3"/>
    <w:rsid w:val="00B245DB"/>
    <w:rsid w:val="00B25913"/>
    <w:rsid w:val="00B32BD8"/>
    <w:rsid w:val="00B42B9D"/>
    <w:rsid w:val="00B432DD"/>
    <w:rsid w:val="00B537E4"/>
    <w:rsid w:val="00B5442D"/>
    <w:rsid w:val="00B55278"/>
    <w:rsid w:val="00B553F1"/>
    <w:rsid w:val="00B556B7"/>
    <w:rsid w:val="00B56EC1"/>
    <w:rsid w:val="00B57C3D"/>
    <w:rsid w:val="00B613F6"/>
    <w:rsid w:val="00B62F03"/>
    <w:rsid w:val="00B655C9"/>
    <w:rsid w:val="00B66BF6"/>
    <w:rsid w:val="00B66C85"/>
    <w:rsid w:val="00B74077"/>
    <w:rsid w:val="00B743B8"/>
    <w:rsid w:val="00B74CAA"/>
    <w:rsid w:val="00B803A5"/>
    <w:rsid w:val="00B83BEA"/>
    <w:rsid w:val="00B86140"/>
    <w:rsid w:val="00B86231"/>
    <w:rsid w:val="00B940E2"/>
    <w:rsid w:val="00B95B2E"/>
    <w:rsid w:val="00BA0FFB"/>
    <w:rsid w:val="00BB1F7D"/>
    <w:rsid w:val="00BB23DB"/>
    <w:rsid w:val="00BB24D5"/>
    <w:rsid w:val="00BB26CD"/>
    <w:rsid w:val="00BB439B"/>
    <w:rsid w:val="00BB59F3"/>
    <w:rsid w:val="00BB7277"/>
    <w:rsid w:val="00BC1AB5"/>
    <w:rsid w:val="00BC2CE6"/>
    <w:rsid w:val="00BD14E8"/>
    <w:rsid w:val="00BD2532"/>
    <w:rsid w:val="00BE4516"/>
    <w:rsid w:val="00BE6341"/>
    <w:rsid w:val="00BE6BEF"/>
    <w:rsid w:val="00BF7A54"/>
    <w:rsid w:val="00C001D7"/>
    <w:rsid w:val="00C011E2"/>
    <w:rsid w:val="00C0461D"/>
    <w:rsid w:val="00C100A5"/>
    <w:rsid w:val="00C161F0"/>
    <w:rsid w:val="00C16897"/>
    <w:rsid w:val="00C242A5"/>
    <w:rsid w:val="00C26EF2"/>
    <w:rsid w:val="00C330C0"/>
    <w:rsid w:val="00C33494"/>
    <w:rsid w:val="00C428DB"/>
    <w:rsid w:val="00C44AE2"/>
    <w:rsid w:val="00C5063C"/>
    <w:rsid w:val="00C51425"/>
    <w:rsid w:val="00C630D4"/>
    <w:rsid w:val="00C64E16"/>
    <w:rsid w:val="00C669E4"/>
    <w:rsid w:val="00C70664"/>
    <w:rsid w:val="00C74029"/>
    <w:rsid w:val="00C767C8"/>
    <w:rsid w:val="00C769C5"/>
    <w:rsid w:val="00C7782E"/>
    <w:rsid w:val="00C77F0D"/>
    <w:rsid w:val="00C81363"/>
    <w:rsid w:val="00C914C3"/>
    <w:rsid w:val="00C962F8"/>
    <w:rsid w:val="00CA395D"/>
    <w:rsid w:val="00CA4611"/>
    <w:rsid w:val="00CB1337"/>
    <w:rsid w:val="00CB2A26"/>
    <w:rsid w:val="00CB2AF8"/>
    <w:rsid w:val="00CC08A9"/>
    <w:rsid w:val="00CC1DAB"/>
    <w:rsid w:val="00CC3A98"/>
    <w:rsid w:val="00CC4082"/>
    <w:rsid w:val="00CC6D05"/>
    <w:rsid w:val="00CD2AB0"/>
    <w:rsid w:val="00CD3477"/>
    <w:rsid w:val="00CD6824"/>
    <w:rsid w:val="00CE279A"/>
    <w:rsid w:val="00CE2FDA"/>
    <w:rsid w:val="00CE5D88"/>
    <w:rsid w:val="00CE6C4E"/>
    <w:rsid w:val="00CE7C7D"/>
    <w:rsid w:val="00CF05F2"/>
    <w:rsid w:val="00CF22DB"/>
    <w:rsid w:val="00CF2A2D"/>
    <w:rsid w:val="00CF4049"/>
    <w:rsid w:val="00CF78EE"/>
    <w:rsid w:val="00D01727"/>
    <w:rsid w:val="00D0519F"/>
    <w:rsid w:val="00D10713"/>
    <w:rsid w:val="00D11084"/>
    <w:rsid w:val="00D12FFF"/>
    <w:rsid w:val="00D150F5"/>
    <w:rsid w:val="00D2030F"/>
    <w:rsid w:val="00D22748"/>
    <w:rsid w:val="00D23795"/>
    <w:rsid w:val="00D252B6"/>
    <w:rsid w:val="00D256C7"/>
    <w:rsid w:val="00D2623A"/>
    <w:rsid w:val="00D26C13"/>
    <w:rsid w:val="00D27321"/>
    <w:rsid w:val="00D27BE5"/>
    <w:rsid w:val="00D27C5B"/>
    <w:rsid w:val="00D31931"/>
    <w:rsid w:val="00D33A58"/>
    <w:rsid w:val="00D355FD"/>
    <w:rsid w:val="00D44C41"/>
    <w:rsid w:val="00D46278"/>
    <w:rsid w:val="00D56A84"/>
    <w:rsid w:val="00D57287"/>
    <w:rsid w:val="00D624EF"/>
    <w:rsid w:val="00D62C85"/>
    <w:rsid w:val="00D64FA1"/>
    <w:rsid w:val="00D670F0"/>
    <w:rsid w:val="00D73412"/>
    <w:rsid w:val="00D7778A"/>
    <w:rsid w:val="00D77DB4"/>
    <w:rsid w:val="00D8089B"/>
    <w:rsid w:val="00D85D11"/>
    <w:rsid w:val="00D85E40"/>
    <w:rsid w:val="00D911F2"/>
    <w:rsid w:val="00D95782"/>
    <w:rsid w:val="00DA1501"/>
    <w:rsid w:val="00DB120A"/>
    <w:rsid w:val="00DB1520"/>
    <w:rsid w:val="00DB3F83"/>
    <w:rsid w:val="00DB703F"/>
    <w:rsid w:val="00DC1FE6"/>
    <w:rsid w:val="00DC4255"/>
    <w:rsid w:val="00DC5ACC"/>
    <w:rsid w:val="00DC7FA7"/>
    <w:rsid w:val="00DD1E9F"/>
    <w:rsid w:val="00DD329E"/>
    <w:rsid w:val="00DE566B"/>
    <w:rsid w:val="00DE6DC7"/>
    <w:rsid w:val="00DF1976"/>
    <w:rsid w:val="00DF75A1"/>
    <w:rsid w:val="00E02511"/>
    <w:rsid w:val="00E02F9F"/>
    <w:rsid w:val="00E123CB"/>
    <w:rsid w:val="00E1451F"/>
    <w:rsid w:val="00E145FD"/>
    <w:rsid w:val="00E17CF3"/>
    <w:rsid w:val="00E2234B"/>
    <w:rsid w:val="00E22C7F"/>
    <w:rsid w:val="00E273F6"/>
    <w:rsid w:val="00E30CF1"/>
    <w:rsid w:val="00E311EA"/>
    <w:rsid w:val="00E32D76"/>
    <w:rsid w:val="00E336D5"/>
    <w:rsid w:val="00E37021"/>
    <w:rsid w:val="00E404D3"/>
    <w:rsid w:val="00E40655"/>
    <w:rsid w:val="00E43E54"/>
    <w:rsid w:val="00E44EC3"/>
    <w:rsid w:val="00E53310"/>
    <w:rsid w:val="00E560EA"/>
    <w:rsid w:val="00E6269C"/>
    <w:rsid w:val="00E641BF"/>
    <w:rsid w:val="00E65AD3"/>
    <w:rsid w:val="00E65C8F"/>
    <w:rsid w:val="00E6685D"/>
    <w:rsid w:val="00E67063"/>
    <w:rsid w:val="00E73B0B"/>
    <w:rsid w:val="00E741B4"/>
    <w:rsid w:val="00E7435C"/>
    <w:rsid w:val="00E74D13"/>
    <w:rsid w:val="00E7652E"/>
    <w:rsid w:val="00E81500"/>
    <w:rsid w:val="00E81B6D"/>
    <w:rsid w:val="00E827D3"/>
    <w:rsid w:val="00E877C5"/>
    <w:rsid w:val="00E903D7"/>
    <w:rsid w:val="00E90D75"/>
    <w:rsid w:val="00E936B1"/>
    <w:rsid w:val="00E955EC"/>
    <w:rsid w:val="00E96E73"/>
    <w:rsid w:val="00EC0E3A"/>
    <w:rsid w:val="00EC5BB3"/>
    <w:rsid w:val="00EC67E3"/>
    <w:rsid w:val="00ED36FB"/>
    <w:rsid w:val="00EE1929"/>
    <w:rsid w:val="00EE3083"/>
    <w:rsid w:val="00EE37FA"/>
    <w:rsid w:val="00EE3F57"/>
    <w:rsid w:val="00EE580A"/>
    <w:rsid w:val="00EF0075"/>
    <w:rsid w:val="00EF4E51"/>
    <w:rsid w:val="00EF4FAF"/>
    <w:rsid w:val="00EF7AF1"/>
    <w:rsid w:val="00F04CF4"/>
    <w:rsid w:val="00F054DD"/>
    <w:rsid w:val="00F0649E"/>
    <w:rsid w:val="00F07C20"/>
    <w:rsid w:val="00F07E11"/>
    <w:rsid w:val="00F1250A"/>
    <w:rsid w:val="00F134E7"/>
    <w:rsid w:val="00F15F72"/>
    <w:rsid w:val="00F16967"/>
    <w:rsid w:val="00F17064"/>
    <w:rsid w:val="00F2788F"/>
    <w:rsid w:val="00F32A3E"/>
    <w:rsid w:val="00F3375E"/>
    <w:rsid w:val="00F37CB1"/>
    <w:rsid w:val="00F40458"/>
    <w:rsid w:val="00F40F34"/>
    <w:rsid w:val="00F4239F"/>
    <w:rsid w:val="00F42CA9"/>
    <w:rsid w:val="00F459D1"/>
    <w:rsid w:val="00F540AD"/>
    <w:rsid w:val="00F574A7"/>
    <w:rsid w:val="00F57A9A"/>
    <w:rsid w:val="00F67E5E"/>
    <w:rsid w:val="00F70862"/>
    <w:rsid w:val="00F70B01"/>
    <w:rsid w:val="00F854D3"/>
    <w:rsid w:val="00F86C1B"/>
    <w:rsid w:val="00F9056C"/>
    <w:rsid w:val="00F9058D"/>
    <w:rsid w:val="00F91D5F"/>
    <w:rsid w:val="00F94169"/>
    <w:rsid w:val="00FA21AC"/>
    <w:rsid w:val="00FA40E2"/>
    <w:rsid w:val="00FB0D43"/>
    <w:rsid w:val="00FB2F29"/>
    <w:rsid w:val="00FB5F8D"/>
    <w:rsid w:val="00FB7334"/>
    <w:rsid w:val="00FC1AED"/>
    <w:rsid w:val="00FC32A1"/>
    <w:rsid w:val="00FC4BE3"/>
    <w:rsid w:val="00FC4EA0"/>
    <w:rsid w:val="00FC789C"/>
    <w:rsid w:val="00FD14A8"/>
    <w:rsid w:val="00FD6815"/>
    <w:rsid w:val="00FD721E"/>
    <w:rsid w:val="00FD7289"/>
    <w:rsid w:val="00FE3CE9"/>
    <w:rsid w:val="00FE6A72"/>
    <w:rsid w:val="00FE79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008BDF4"/>
  <w15:docId w15:val="{56ECEDE2-148D-489D-A8EF-377F1B4B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41BF"/>
    <w:pPr>
      <w:jc w:val="both"/>
    </w:pPr>
    <w:rPr>
      <w:rFonts w:ascii="Arial" w:hAnsi="Arial"/>
      <w:sz w:val="24"/>
    </w:rPr>
  </w:style>
  <w:style w:type="paragraph" w:styleId="berschrift1">
    <w:name w:val="heading 1"/>
    <w:basedOn w:val="Standard"/>
    <w:next w:val="Standard"/>
    <w:link w:val="berschrift1Zchn"/>
    <w:uiPriority w:val="99"/>
    <w:qFormat/>
    <w:rsid w:val="00E641BF"/>
    <w:pPr>
      <w:keepNext/>
      <w:widowControl w:val="0"/>
      <w:tabs>
        <w:tab w:val="left" w:pos="794"/>
      </w:tabs>
      <w:spacing w:after="240"/>
      <w:ind w:left="794" w:hanging="794"/>
      <w:outlineLvl w:val="0"/>
    </w:pPr>
    <w:rPr>
      <w:b/>
      <w:sz w:val="30"/>
    </w:rPr>
  </w:style>
  <w:style w:type="paragraph" w:styleId="berschrift2">
    <w:name w:val="heading 2"/>
    <w:basedOn w:val="berschrift1"/>
    <w:next w:val="Standard"/>
    <w:link w:val="berschrift2Zchn"/>
    <w:uiPriority w:val="99"/>
    <w:qFormat/>
    <w:rsid w:val="00E641BF"/>
    <w:pPr>
      <w:outlineLvl w:val="1"/>
    </w:pPr>
    <w:rPr>
      <w:sz w:val="28"/>
    </w:rPr>
  </w:style>
  <w:style w:type="paragraph" w:styleId="berschrift3">
    <w:name w:val="heading 3"/>
    <w:basedOn w:val="berschrift2"/>
    <w:next w:val="Standard"/>
    <w:link w:val="berschrift3Zchn"/>
    <w:uiPriority w:val="99"/>
    <w:qFormat/>
    <w:rsid w:val="00E641BF"/>
    <w:pPr>
      <w:outlineLvl w:val="2"/>
    </w:pPr>
    <w:rPr>
      <w:sz w:val="26"/>
    </w:rPr>
  </w:style>
  <w:style w:type="paragraph" w:styleId="berschrift4">
    <w:name w:val="heading 4"/>
    <w:basedOn w:val="berschrift3"/>
    <w:next w:val="Standard"/>
    <w:link w:val="berschrift4Zchn"/>
    <w:uiPriority w:val="99"/>
    <w:qFormat/>
    <w:rsid w:val="00E641BF"/>
    <w:pPr>
      <w:outlineLvl w:val="3"/>
    </w:pPr>
    <w:rPr>
      <w:sz w:val="24"/>
    </w:rPr>
  </w:style>
  <w:style w:type="paragraph" w:styleId="berschrift5">
    <w:name w:val="heading 5"/>
    <w:basedOn w:val="Standard"/>
    <w:next w:val="Standard"/>
    <w:link w:val="berschrift5Zchn"/>
    <w:uiPriority w:val="99"/>
    <w:qFormat/>
    <w:rsid w:val="00E641BF"/>
    <w:pPr>
      <w:keepNext/>
      <w:outlineLvl w:val="4"/>
    </w:pPr>
    <w:rPr>
      <w:i/>
      <w:iCs/>
      <w:sz w:val="22"/>
    </w:rPr>
  </w:style>
  <w:style w:type="paragraph" w:styleId="berschrift6">
    <w:name w:val="heading 6"/>
    <w:basedOn w:val="Standard"/>
    <w:next w:val="Standard"/>
    <w:link w:val="berschrift6Zchn"/>
    <w:uiPriority w:val="99"/>
    <w:qFormat/>
    <w:rsid w:val="00E641BF"/>
    <w:pPr>
      <w:keepNext/>
      <w:outlineLvl w:val="5"/>
    </w:pPr>
    <w:rPr>
      <w:i/>
      <w:iCs/>
    </w:rPr>
  </w:style>
  <w:style w:type="paragraph" w:styleId="berschrift7">
    <w:name w:val="heading 7"/>
    <w:basedOn w:val="Standard"/>
    <w:next w:val="Standard"/>
    <w:link w:val="berschrift7Zchn"/>
    <w:uiPriority w:val="99"/>
    <w:qFormat/>
    <w:rsid w:val="00E641BF"/>
    <w:pPr>
      <w:keepNext/>
      <w:ind w:left="340" w:hanging="340"/>
      <w:outlineLvl w:val="6"/>
    </w:pPr>
    <w:rPr>
      <w:rFonts w:cs="Arial"/>
      <w:i/>
      <w:iCs/>
      <w:sz w:val="22"/>
    </w:rPr>
  </w:style>
  <w:style w:type="paragraph" w:styleId="berschrift8">
    <w:name w:val="heading 8"/>
    <w:basedOn w:val="Standard"/>
    <w:next w:val="Standard"/>
    <w:link w:val="berschrift8Zchn"/>
    <w:uiPriority w:val="99"/>
    <w:qFormat/>
    <w:rsid w:val="00E641BF"/>
    <w:pPr>
      <w:keepNext/>
      <w:outlineLvl w:val="7"/>
    </w:pPr>
    <w:rPr>
      <w:b/>
      <w:bCs/>
    </w:rPr>
  </w:style>
  <w:style w:type="paragraph" w:styleId="berschrift9">
    <w:name w:val="heading 9"/>
    <w:basedOn w:val="Standard"/>
    <w:next w:val="Standard"/>
    <w:link w:val="berschrift9Zchn"/>
    <w:uiPriority w:val="99"/>
    <w:qFormat/>
    <w:rsid w:val="00E641BF"/>
    <w:pPr>
      <w:keepNext/>
      <w:spacing w:before="120" w:after="240"/>
      <w:ind w:left="357"/>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Times New Roman"/>
      <w:b/>
      <w:bCs/>
      <w:kern w:val="32"/>
      <w:sz w:val="32"/>
      <w:szCs w:val="32"/>
    </w:rPr>
  </w:style>
  <w:style w:type="character" w:customStyle="1" w:styleId="berschrift2Zchn">
    <w:name w:val="Überschrift 2 Zchn"/>
    <w:link w:val="berschrift2"/>
    <w:uiPriority w:val="99"/>
    <w:semiHidden/>
    <w:locked/>
    <w:rPr>
      <w:rFonts w:ascii="Cambria" w:hAnsi="Cambria" w:cs="Times New Roman"/>
      <w:b/>
      <w:bCs/>
      <w:i/>
      <w:iCs/>
      <w:sz w:val="28"/>
      <w:szCs w:val="28"/>
    </w:rPr>
  </w:style>
  <w:style w:type="character" w:customStyle="1" w:styleId="berschrift3Zchn">
    <w:name w:val="Überschrift 3 Zchn"/>
    <w:link w:val="berschrift3"/>
    <w:uiPriority w:val="99"/>
    <w:locked/>
    <w:rsid w:val="00960A17"/>
    <w:rPr>
      <w:rFonts w:ascii="Arial" w:hAnsi="Arial" w:cs="Times New Roman"/>
      <w:b/>
      <w:sz w:val="26"/>
    </w:rPr>
  </w:style>
  <w:style w:type="character" w:customStyle="1" w:styleId="berschrift4Zchn">
    <w:name w:val="Überschrift 4 Zchn"/>
    <w:link w:val="berschrift4"/>
    <w:uiPriority w:val="99"/>
    <w:semiHidden/>
    <w:locked/>
    <w:rPr>
      <w:rFonts w:ascii="Calibri" w:hAnsi="Calibri" w:cs="Times New Roman"/>
      <w:b/>
      <w:bCs/>
      <w:sz w:val="28"/>
      <w:szCs w:val="28"/>
    </w:rPr>
  </w:style>
  <w:style w:type="character" w:customStyle="1" w:styleId="berschrift5Zchn">
    <w:name w:val="Überschrift 5 Zchn"/>
    <w:link w:val="berschrift5"/>
    <w:uiPriority w:val="99"/>
    <w:semiHidden/>
    <w:locked/>
    <w:rPr>
      <w:rFonts w:ascii="Calibri" w:hAnsi="Calibri" w:cs="Times New Roman"/>
      <w:b/>
      <w:bCs/>
      <w:i/>
      <w:iCs/>
      <w:sz w:val="26"/>
      <w:szCs w:val="26"/>
    </w:rPr>
  </w:style>
  <w:style w:type="character" w:customStyle="1" w:styleId="berschrift6Zchn">
    <w:name w:val="Überschrift 6 Zchn"/>
    <w:link w:val="berschrift6"/>
    <w:uiPriority w:val="99"/>
    <w:semiHidden/>
    <w:locked/>
    <w:rPr>
      <w:rFonts w:ascii="Calibri" w:hAnsi="Calibri" w:cs="Times New Roman"/>
      <w:b/>
      <w:bCs/>
    </w:rPr>
  </w:style>
  <w:style w:type="character" w:customStyle="1" w:styleId="berschrift7Zchn">
    <w:name w:val="Überschrift 7 Zchn"/>
    <w:link w:val="berschrift7"/>
    <w:uiPriority w:val="99"/>
    <w:semiHidden/>
    <w:locked/>
    <w:rPr>
      <w:rFonts w:ascii="Calibri" w:hAnsi="Calibri" w:cs="Times New Roman"/>
      <w:sz w:val="24"/>
      <w:szCs w:val="24"/>
    </w:rPr>
  </w:style>
  <w:style w:type="character" w:customStyle="1" w:styleId="berschrift8Zchn">
    <w:name w:val="Überschrift 8 Zchn"/>
    <w:link w:val="berschrift8"/>
    <w:uiPriority w:val="99"/>
    <w:semiHidden/>
    <w:locked/>
    <w:rPr>
      <w:rFonts w:ascii="Calibri" w:hAnsi="Calibri" w:cs="Times New Roman"/>
      <w:i/>
      <w:iCs/>
      <w:sz w:val="24"/>
      <w:szCs w:val="24"/>
    </w:rPr>
  </w:style>
  <w:style w:type="character" w:customStyle="1" w:styleId="berschrift9Zchn">
    <w:name w:val="Überschrift 9 Zchn"/>
    <w:link w:val="berschrift9"/>
    <w:uiPriority w:val="99"/>
    <w:semiHidden/>
    <w:locked/>
    <w:rPr>
      <w:rFonts w:ascii="Cambria" w:hAnsi="Cambria" w:cs="Times New Roman"/>
    </w:rPr>
  </w:style>
  <w:style w:type="paragraph" w:customStyle="1" w:styleId="einzug-3">
    <w:name w:val="einzug-3"/>
    <w:basedOn w:val="Standard"/>
    <w:next w:val="Standard"/>
    <w:uiPriority w:val="99"/>
    <w:rsid w:val="00E641BF"/>
    <w:pPr>
      <w:numPr>
        <w:numId w:val="5"/>
      </w:numPr>
      <w:tabs>
        <w:tab w:val="left" w:pos="284"/>
      </w:tabs>
      <w:spacing w:line="288" w:lineRule="exact"/>
    </w:pPr>
  </w:style>
  <w:style w:type="paragraph" w:customStyle="1" w:styleId="ZW-Zusatz">
    <w:name w:val="ZW-Zusatz"/>
    <w:basedOn w:val="Standard"/>
    <w:next w:val="Standard"/>
    <w:uiPriority w:val="99"/>
    <w:rsid w:val="00E641BF"/>
    <w:pPr>
      <w:keepNext/>
      <w:numPr>
        <w:numId w:val="6"/>
      </w:numPr>
      <w:tabs>
        <w:tab w:val="clear" w:pos="360"/>
        <w:tab w:val="num" w:pos="284"/>
      </w:tabs>
      <w:spacing w:after="240"/>
      <w:ind w:left="284" w:hanging="284"/>
    </w:pPr>
  </w:style>
  <w:style w:type="paragraph" w:customStyle="1" w:styleId="einzug-1">
    <w:name w:val="einzug-1"/>
    <w:basedOn w:val="Standard"/>
    <w:next w:val="Standard"/>
    <w:link w:val="einzug-1Zchn"/>
    <w:uiPriority w:val="99"/>
    <w:rsid w:val="00E641BF"/>
    <w:pPr>
      <w:numPr>
        <w:numId w:val="7"/>
      </w:numPr>
      <w:tabs>
        <w:tab w:val="left" w:pos="284"/>
      </w:tabs>
      <w:spacing w:line="288" w:lineRule="exact"/>
    </w:pPr>
  </w:style>
  <w:style w:type="paragraph" w:customStyle="1" w:styleId="einzug-2">
    <w:name w:val="einzug-2"/>
    <w:basedOn w:val="Standard"/>
    <w:next w:val="Standard"/>
    <w:uiPriority w:val="99"/>
    <w:rsid w:val="00E641BF"/>
    <w:pPr>
      <w:numPr>
        <w:numId w:val="8"/>
      </w:numPr>
      <w:tabs>
        <w:tab w:val="left" w:pos="284"/>
      </w:tabs>
      <w:spacing w:line="288" w:lineRule="exact"/>
    </w:pPr>
  </w:style>
  <w:style w:type="paragraph" w:styleId="Verzeichnis2">
    <w:name w:val="toc 2"/>
    <w:basedOn w:val="Standard"/>
    <w:next w:val="Standard"/>
    <w:autoRedefine/>
    <w:uiPriority w:val="99"/>
    <w:rsid w:val="00B57C3D"/>
    <w:pPr>
      <w:tabs>
        <w:tab w:val="left" w:pos="540"/>
        <w:tab w:val="right" w:pos="8845"/>
      </w:tabs>
      <w:spacing w:before="120" w:after="120"/>
      <w:ind w:left="357" w:right="11" w:hanging="357"/>
      <w:jc w:val="left"/>
    </w:pPr>
  </w:style>
  <w:style w:type="paragraph" w:customStyle="1" w:styleId="ZW-fett">
    <w:name w:val="ZW-fett"/>
    <w:basedOn w:val="Standard"/>
    <w:next w:val="Standard"/>
    <w:uiPriority w:val="99"/>
    <w:rsid w:val="00E641BF"/>
    <w:pPr>
      <w:keepNext/>
      <w:spacing w:after="240"/>
    </w:pPr>
    <w:rPr>
      <w:b/>
    </w:rPr>
  </w:style>
  <w:style w:type="paragraph" w:customStyle="1" w:styleId="ZW-kursiv">
    <w:name w:val="ZW-kursiv"/>
    <w:basedOn w:val="ZW-fett"/>
    <w:next w:val="Standard"/>
    <w:uiPriority w:val="99"/>
    <w:rsid w:val="00E641BF"/>
    <w:rPr>
      <w:i/>
    </w:rPr>
  </w:style>
  <w:style w:type="paragraph" w:styleId="Verzeichnis1">
    <w:name w:val="toc 1"/>
    <w:basedOn w:val="Standard"/>
    <w:next w:val="Standard"/>
    <w:autoRedefine/>
    <w:uiPriority w:val="99"/>
    <w:rsid w:val="000E1973"/>
    <w:pPr>
      <w:tabs>
        <w:tab w:val="left" w:pos="0"/>
        <w:tab w:val="right" w:pos="8845"/>
      </w:tabs>
      <w:spacing w:before="240" w:after="240"/>
      <w:ind w:left="567" w:right="851" w:hanging="567"/>
      <w:jc w:val="left"/>
    </w:pPr>
    <w:rPr>
      <w:rFonts w:cs="Arial"/>
      <w:b/>
      <w:noProof/>
      <w:szCs w:val="30"/>
    </w:rPr>
  </w:style>
  <w:style w:type="paragraph" w:styleId="Verzeichnis3">
    <w:name w:val="toc 3"/>
    <w:basedOn w:val="Standard"/>
    <w:next w:val="Standard"/>
    <w:autoRedefine/>
    <w:uiPriority w:val="99"/>
    <w:rsid w:val="00E955EC"/>
    <w:pPr>
      <w:tabs>
        <w:tab w:val="num" w:pos="0"/>
        <w:tab w:val="left" w:pos="794"/>
        <w:tab w:val="right" w:pos="8845"/>
      </w:tabs>
      <w:spacing w:before="60" w:after="60"/>
      <w:jc w:val="left"/>
    </w:pPr>
    <w:rPr>
      <w:i/>
      <w:sz w:val="22"/>
      <w:szCs w:val="22"/>
    </w:rPr>
  </w:style>
  <w:style w:type="character" w:styleId="Seitenzahl">
    <w:name w:val="page number"/>
    <w:uiPriority w:val="99"/>
    <w:rsid w:val="00E641BF"/>
    <w:rPr>
      <w:rFonts w:cs="Times New Roman"/>
    </w:rPr>
  </w:style>
  <w:style w:type="paragraph" w:styleId="Fuzeile">
    <w:name w:val="footer"/>
    <w:basedOn w:val="Standard"/>
    <w:link w:val="FuzeileZchn"/>
    <w:uiPriority w:val="99"/>
    <w:rsid w:val="00E641BF"/>
    <w:pPr>
      <w:widowControl w:val="0"/>
      <w:tabs>
        <w:tab w:val="right" w:pos="9072"/>
      </w:tabs>
    </w:pPr>
    <w:rPr>
      <w:noProof/>
    </w:rPr>
  </w:style>
  <w:style w:type="character" w:customStyle="1" w:styleId="FuzeileZchn">
    <w:name w:val="Fußzeile Zchn"/>
    <w:link w:val="Fuzeile"/>
    <w:uiPriority w:val="99"/>
    <w:locked/>
    <w:rsid w:val="007A4549"/>
    <w:rPr>
      <w:rFonts w:ascii="Arial" w:hAnsi="Arial" w:cs="Times New Roman"/>
      <w:noProof/>
      <w:sz w:val="24"/>
      <w:lang w:val="de-DE" w:eastAsia="de-DE"/>
    </w:rPr>
  </w:style>
  <w:style w:type="paragraph" w:styleId="Kopfzeile">
    <w:name w:val="header"/>
    <w:basedOn w:val="Standard"/>
    <w:link w:val="KopfzeileZchn"/>
    <w:uiPriority w:val="99"/>
    <w:rsid w:val="00E641BF"/>
    <w:pPr>
      <w:widowControl w:val="0"/>
      <w:pBdr>
        <w:bottom w:val="single" w:sz="6" w:space="1" w:color="auto"/>
      </w:pBdr>
    </w:pPr>
    <w:rPr>
      <w:noProof/>
      <w:sz w:val="20"/>
    </w:rPr>
  </w:style>
  <w:style w:type="character" w:customStyle="1" w:styleId="KopfzeileZchn">
    <w:name w:val="Kopfzeile Zchn"/>
    <w:link w:val="Kopfzeile"/>
    <w:uiPriority w:val="99"/>
    <w:semiHidden/>
    <w:locked/>
    <w:rPr>
      <w:rFonts w:ascii="Arial" w:hAnsi="Arial" w:cs="Times New Roman"/>
      <w:sz w:val="20"/>
      <w:szCs w:val="20"/>
    </w:rPr>
  </w:style>
  <w:style w:type="paragraph" w:styleId="Funotentext">
    <w:name w:val="footnote text"/>
    <w:basedOn w:val="Standard"/>
    <w:link w:val="FunotentextZchn"/>
    <w:uiPriority w:val="99"/>
    <w:semiHidden/>
    <w:rsid w:val="00E641BF"/>
    <w:pPr>
      <w:widowControl w:val="0"/>
      <w:tabs>
        <w:tab w:val="left" w:pos="284"/>
      </w:tabs>
      <w:ind w:left="284" w:hanging="284"/>
    </w:pPr>
    <w:rPr>
      <w:sz w:val="20"/>
    </w:rPr>
  </w:style>
  <w:style w:type="character" w:customStyle="1" w:styleId="FunotentextZchn">
    <w:name w:val="Fußnotentext Zchn"/>
    <w:link w:val="Funotentext"/>
    <w:uiPriority w:val="99"/>
    <w:semiHidden/>
    <w:locked/>
    <w:rPr>
      <w:rFonts w:ascii="Arial" w:hAnsi="Arial" w:cs="Times New Roman"/>
      <w:sz w:val="20"/>
      <w:szCs w:val="20"/>
    </w:rPr>
  </w:style>
  <w:style w:type="character" w:styleId="Funotenzeichen">
    <w:name w:val="footnote reference"/>
    <w:uiPriority w:val="99"/>
    <w:semiHidden/>
    <w:rsid w:val="00E641BF"/>
    <w:rPr>
      <w:rFonts w:ascii="Arial" w:hAnsi="Arial" w:cs="Times New Roman"/>
      <w:sz w:val="24"/>
      <w:vertAlign w:val="superscript"/>
    </w:rPr>
  </w:style>
  <w:style w:type="paragraph" w:styleId="Textkrper-Einzug2">
    <w:name w:val="Body Text Indent 2"/>
    <w:basedOn w:val="Standard"/>
    <w:link w:val="Textkrper-Einzug2Zchn"/>
    <w:uiPriority w:val="99"/>
    <w:rsid w:val="00E641BF"/>
    <w:pPr>
      <w:ind w:left="410" w:hanging="410"/>
      <w:jc w:val="left"/>
    </w:pPr>
    <w:rPr>
      <w:rFonts w:ascii="Times New Roman" w:hAnsi="Times New Roman"/>
      <w:szCs w:val="24"/>
    </w:rPr>
  </w:style>
  <w:style w:type="character" w:customStyle="1" w:styleId="Textkrper-Einzug2Zchn">
    <w:name w:val="Textkörper-Einzug 2 Zchn"/>
    <w:link w:val="Textkrper-Einzug2"/>
    <w:uiPriority w:val="99"/>
    <w:semiHidden/>
    <w:locked/>
    <w:rPr>
      <w:rFonts w:ascii="Arial" w:hAnsi="Arial" w:cs="Times New Roman"/>
      <w:sz w:val="20"/>
      <w:szCs w:val="20"/>
    </w:rPr>
  </w:style>
  <w:style w:type="paragraph" w:styleId="Textkrper2">
    <w:name w:val="Body Text 2"/>
    <w:basedOn w:val="Standard"/>
    <w:link w:val="Textkrper2Zchn"/>
    <w:uiPriority w:val="99"/>
    <w:rsid w:val="00E641BF"/>
    <w:pPr>
      <w:spacing w:before="120" w:after="240"/>
      <w:jc w:val="left"/>
    </w:pPr>
    <w:rPr>
      <w:b/>
      <w:sz w:val="22"/>
    </w:rPr>
  </w:style>
  <w:style w:type="character" w:customStyle="1" w:styleId="Textkrper2Zchn">
    <w:name w:val="Textkörper 2 Zchn"/>
    <w:link w:val="Textkrper2"/>
    <w:uiPriority w:val="99"/>
    <w:semiHidden/>
    <w:locked/>
    <w:rPr>
      <w:rFonts w:ascii="Arial" w:hAnsi="Arial" w:cs="Times New Roman"/>
      <w:sz w:val="20"/>
      <w:szCs w:val="20"/>
    </w:rPr>
  </w:style>
  <w:style w:type="paragraph" w:styleId="Textkrper3">
    <w:name w:val="Body Text 3"/>
    <w:basedOn w:val="Standard"/>
    <w:link w:val="Textkrper3Zchn"/>
    <w:uiPriority w:val="99"/>
    <w:rsid w:val="00E641BF"/>
    <w:pPr>
      <w:jc w:val="left"/>
    </w:pPr>
    <w:rPr>
      <w:i/>
      <w:sz w:val="22"/>
    </w:rPr>
  </w:style>
  <w:style w:type="character" w:customStyle="1" w:styleId="Textkrper3Zchn">
    <w:name w:val="Textkörper 3 Zchn"/>
    <w:link w:val="Textkrper3"/>
    <w:uiPriority w:val="99"/>
    <w:semiHidden/>
    <w:locked/>
    <w:rPr>
      <w:rFonts w:ascii="Arial" w:hAnsi="Arial" w:cs="Times New Roman"/>
      <w:sz w:val="16"/>
      <w:szCs w:val="16"/>
    </w:rPr>
  </w:style>
  <w:style w:type="paragraph" w:styleId="Textkrper-Einzug3">
    <w:name w:val="Body Text Indent 3"/>
    <w:basedOn w:val="Standard"/>
    <w:link w:val="Textkrper-Einzug3Zchn"/>
    <w:uiPriority w:val="99"/>
    <w:rsid w:val="00E641BF"/>
    <w:pPr>
      <w:ind w:left="309" w:hanging="309"/>
    </w:pPr>
    <w:rPr>
      <w:sz w:val="22"/>
    </w:rPr>
  </w:style>
  <w:style w:type="character" w:customStyle="1" w:styleId="Textkrper-Einzug3Zchn">
    <w:name w:val="Textkörper-Einzug 3 Zchn"/>
    <w:link w:val="Textkrper-Einzug3"/>
    <w:uiPriority w:val="99"/>
    <w:semiHidden/>
    <w:locked/>
    <w:rPr>
      <w:rFonts w:ascii="Arial" w:hAnsi="Arial" w:cs="Times New Roman"/>
      <w:sz w:val="16"/>
      <w:szCs w:val="16"/>
    </w:rPr>
  </w:style>
  <w:style w:type="paragraph" w:styleId="Textkrper-Zeileneinzug">
    <w:name w:val="Body Text Indent"/>
    <w:basedOn w:val="Standard"/>
    <w:link w:val="Textkrper-ZeileneinzugZchn"/>
    <w:uiPriority w:val="99"/>
    <w:rsid w:val="00E641BF"/>
    <w:pPr>
      <w:widowControl w:val="0"/>
      <w:autoSpaceDE w:val="0"/>
      <w:autoSpaceDN w:val="0"/>
      <w:adjustRightInd w:val="0"/>
      <w:ind w:left="79"/>
      <w:jc w:val="left"/>
    </w:pPr>
    <w:rPr>
      <w:rFonts w:ascii="Times New Roman" w:hAnsi="Times New Roman"/>
      <w:sz w:val="22"/>
      <w:szCs w:val="22"/>
    </w:rPr>
  </w:style>
  <w:style w:type="character" w:customStyle="1" w:styleId="Textkrper-ZeileneinzugZchn">
    <w:name w:val="Textkörper-Zeileneinzug Zchn"/>
    <w:link w:val="Textkrper-Zeileneinzug"/>
    <w:uiPriority w:val="99"/>
    <w:semiHidden/>
    <w:locked/>
    <w:rPr>
      <w:rFonts w:ascii="Arial" w:hAnsi="Arial" w:cs="Times New Roman"/>
      <w:sz w:val="20"/>
      <w:szCs w:val="20"/>
    </w:rPr>
  </w:style>
  <w:style w:type="character" w:styleId="Hyperlink">
    <w:name w:val="Hyperlink"/>
    <w:uiPriority w:val="99"/>
    <w:rsid w:val="00E641BF"/>
    <w:rPr>
      <w:rFonts w:cs="Times New Roman"/>
      <w:color w:val="0000FF"/>
      <w:u w:val="single"/>
    </w:rPr>
  </w:style>
  <w:style w:type="paragraph" w:styleId="Textkrper">
    <w:name w:val="Body Text"/>
    <w:basedOn w:val="Standard"/>
    <w:link w:val="TextkrperZchn"/>
    <w:uiPriority w:val="99"/>
    <w:rsid w:val="00E641BF"/>
    <w:pPr>
      <w:spacing w:before="120"/>
      <w:jc w:val="left"/>
    </w:pPr>
    <w:rPr>
      <w:color w:val="FF0000"/>
      <w:sz w:val="22"/>
    </w:rPr>
  </w:style>
  <w:style w:type="character" w:customStyle="1" w:styleId="TextkrperZchn">
    <w:name w:val="Textkörper Zchn"/>
    <w:link w:val="Textkrper"/>
    <w:uiPriority w:val="99"/>
    <w:semiHidden/>
    <w:locked/>
    <w:rPr>
      <w:rFonts w:ascii="Arial" w:hAnsi="Arial" w:cs="Times New Roman"/>
      <w:sz w:val="20"/>
      <w:szCs w:val="20"/>
    </w:rPr>
  </w:style>
  <w:style w:type="paragraph" w:styleId="Aufzhlungszeichen">
    <w:name w:val="List Bullet"/>
    <w:basedOn w:val="Standard"/>
    <w:autoRedefine/>
    <w:uiPriority w:val="99"/>
    <w:rsid w:val="00E641BF"/>
    <w:pPr>
      <w:tabs>
        <w:tab w:val="left" w:pos="284"/>
        <w:tab w:val="num" w:pos="360"/>
      </w:tabs>
      <w:spacing w:after="120"/>
      <w:ind w:left="360" w:hanging="360"/>
    </w:pPr>
    <w:rPr>
      <w:sz w:val="22"/>
    </w:rPr>
  </w:style>
  <w:style w:type="character" w:styleId="BesuchterLink">
    <w:name w:val="FollowedHyperlink"/>
    <w:uiPriority w:val="99"/>
    <w:rsid w:val="00E641BF"/>
    <w:rPr>
      <w:rFonts w:cs="Times New Roman"/>
      <w:color w:val="800080"/>
      <w:u w:val="single"/>
    </w:rPr>
  </w:style>
  <w:style w:type="character" w:styleId="Endnotenzeichen">
    <w:name w:val="endnote reference"/>
    <w:uiPriority w:val="99"/>
    <w:semiHidden/>
    <w:rsid w:val="00E641BF"/>
    <w:rPr>
      <w:rFonts w:cs="Times New Roman"/>
      <w:vertAlign w:val="superscript"/>
    </w:rPr>
  </w:style>
  <w:style w:type="paragraph" w:customStyle="1" w:styleId="Basisformat">
    <w:name w:val="Basisformat"/>
    <w:uiPriority w:val="99"/>
    <w:rsid w:val="00E641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0" w:lineRule="atLeast"/>
    </w:pPr>
    <w:rPr>
      <w:color w:val="000000"/>
      <w:sz w:val="24"/>
    </w:rPr>
  </w:style>
  <w:style w:type="paragraph" w:customStyle="1" w:styleId="Betreff">
    <w:name w:val="Betreff"/>
    <w:basedOn w:val="Standard"/>
    <w:uiPriority w:val="99"/>
    <w:rsid w:val="00E641BF"/>
    <w:pPr>
      <w:tabs>
        <w:tab w:val="left" w:pos="1010"/>
      </w:tabs>
      <w:spacing w:before="480"/>
      <w:ind w:left="1009" w:hanging="1009"/>
      <w:jc w:val="left"/>
    </w:pPr>
    <w:rPr>
      <w:rFonts w:ascii="Times New Roman" w:hAnsi="Times New Roman"/>
    </w:rPr>
  </w:style>
  <w:style w:type="paragraph" w:customStyle="1" w:styleId="Adressen">
    <w:name w:val="Adressen"/>
    <w:basedOn w:val="Standard"/>
    <w:uiPriority w:val="99"/>
    <w:rsid w:val="00E641BF"/>
    <w:pPr>
      <w:jc w:val="left"/>
    </w:pPr>
    <w:rPr>
      <w:rFonts w:ascii="Times New Roman" w:hAnsi="Times New Roman"/>
    </w:rPr>
  </w:style>
  <w:style w:type="paragraph" w:customStyle="1" w:styleId="Formatvorlageberschrift1Arial16ptLinks0cmHngend125cm">
    <w:name w:val="Formatvorlage Überschrift 1 + Arial 16 pt Links:  0 cm Hängend:  125 cm"/>
    <w:basedOn w:val="berschrift1"/>
    <w:uiPriority w:val="99"/>
    <w:rsid w:val="00E641BF"/>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uiPriority w:val="99"/>
    <w:rsid w:val="00E641BF"/>
    <w:pPr>
      <w:keepNext/>
      <w:ind w:left="709" w:hanging="709"/>
      <w:outlineLvl w:val="0"/>
    </w:pPr>
    <w:rPr>
      <w:b/>
      <w:bCs/>
      <w:sz w:val="32"/>
    </w:rPr>
  </w:style>
  <w:style w:type="paragraph" w:styleId="Sprechblasentext">
    <w:name w:val="Balloon Text"/>
    <w:basedOn w:val="Standard"/>
    <w:link w:val="SprechblasentextZchn"/>
    <w:uiPriority w:val="99"/>
    <w:semiHidden/>
    <w:rsid w:val="009C6370"/>
    <w:rPr>
      <w:rFonts w:ascii="Tahoma" w:hAnsi="Tahoma" w:cs="Tahoma"/>
      <w:sz w:val="16"/>
      <w:szCs w:val="16"/>
    </w:rPr>
  </w:style>
  <w:style w:type="character" w:customStyle="1" w:styleId="SprechblasentextZchn">
    <w:name w:val="Sprechblasentext Zchn"/>
    <w:link w:val="Sprechblasentext"/>
    <w:uiPriority w:val="99"/>
    <w:semiHidden/>
    <w:locked/>
    <w:rPr>
      <w:rFonts w:cs="Times New Roman"/>
      <w:sz w:val="2"/>
    </w:rPr>
  </w:style>
  <w:style w:type="character" w:styleId="Kommentarzeichen">
    <w:name w:val="annotation reference"/>
    <w:uiPriority w:val="99"/>
    <w:semiHidden/>
    <w:rsid w:val="00AF4382"/>
    <w:rPr>
      <w:rFonts w:cs="Times New Roman"/>
      <w:sz w:val="16"/>
    </w:rPr>
  </w:style>
  <w:style w:type="paragraph" w:styleId="Kommentartext">
    <w:name w:val="annotation text"/>
    <w:basedOn w:val="Standard"/>
    <w:link w:val="KommentartextZchn"/>
    <w:uiPriority w:val="99"/>
    <w:semiHidden/>
    <w:rsid w:val="00AF4382"/>
    <w:rPr>
      <w:sz w:val="20"/>
    </w:rPr>
  </w:style>
  <w:style w:type="character" w:customStyle="1" w:styleId="KommentartextZchn">
    <w:name w:val="Kommentartext Zchn"/>
    <w:link w:val="Kommentartext"/>
    <w:uiPriority w:val="99"/>
    <w:semiHidden/>
    <w:locked/>
    <w:rPr>
      <w:rFonts w:ascii="Arial" w:hAnsi="Arial" w:cs="Times New Roman"/>
      <w:sz w:val="20"/>
      <w:szCs w:val="20"/>
    </w:rPr>
  </w:style>
  <w:style w:type="paragraph" w:styleId="Kommentarthema">
    <w:name w:val="annotation subject"/>
    <w:basedOn w:val="Kommentartext"/>
    <w:next w:val="Kommentartext"/>
    <w:link w:val="KommentarthemaZchn"/>
    <w:uiPriority w:val="99"/>
    <w:semiHidden/>
    <w:rsid w:val="00AF4382"/>
    <w:rPr>
      <w:b/>
      <w:bCs/>
    </w:rPr>
  </w:style>
  <w:style w:type="character" w:customStyle="1" w:styleId="KommentarthemaZchn">
    <w:name w:val="Kommentarthema Zchn"/>
    <w:link w:val="Kommentarthema"/>
    <w:uiPriority w:val="99"/>
    <w:semiHidden/>
    <w:locked/>
    <w:rPr>
      <w:rFonts w:ascii="Arial" w:hAnsi="Arial" w:cs="Times New Roman"/>
      <w:b/>
      <w:bCs/>
      <w:sz w:val="20"/>
      <w:szCs w:val="20"/>
    </w:rPr>
  </w:style>
  <w:style w:type="table" w:styleId="Tabellenraster">
    <w:name w:val="Table Grid"/>
    <w:basedOn w:val="NormaleTabelle"/>
    <w:uiPriority w:val="99"/>
    <w:rsid w:val="0034346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rsid w:val="007A4549"/>
    <w:pPr>
      <w:spacing w:before="100" w:beforeAutospacing="1" w:after="100" w:afterAutospacing="1"/>
      <w:jc w:val="left"/>
    </w:pPr>
    <w:rPr>
      <w:rFonts w:ascii="Times New Roman" w:hAnsi="Times New Roman"/>
      <w:szCs w:val="24"/>
    </w:rPr>
  </w:style>
  <w:style w:type="character" w:styleId="Fett">
    <w:name w:val="Strong"/>
    <w:uiPriority w:val="99"/>
    <w:qFormat/>
    <w:rsid w:val="00972459"/>
    <w:rPr>
      <w:rFonts w:cs="Times New Roman"/>
      <w:b/>
    </w:rPr>
  </w:style>
  <w:style w:type="paragraph" w:customStyle="1" w:styleId="msolistparagraph0">
    <w:name w:val="msolistparagraph"/>
    <w:basedOn w:val="Standard"/>
    <w:uiPriority w:val="99"/>
    <w:rsid w:val="00972459"/>
    <w:pPr>
      <w:ind w:left="720"/>
      <w:contextualSpacing/>
    </w:pPr>
    <w:rPr>
      <w:lang w:eastAsia="zh-CN"/>
    </w:rPr>
  </w:style>
  <w:style w:type="paragraph" w:styleId="Titel">
    <w:name w:val="Title"/>
    <w:basedOn w:val="Standard"/>
    <w:link w:val="TitelZchn"/>
    <w:uiPriority w:val="99"/>
    <w:qFormat/>
    <w:rsid w:val="00B07AE5"/>
    <w:pPr>
      <w:jc w:val="center"/>
    </w:pPr>
    <w:rPr>
      <w:rFonts w:ascii="Times New Roman" w:hAnsi="Times New Roman"/>
      <w:b/>
      <w:bCs/>
      <w:szCs w:val="24"/>
      <w:u w:val="single"/>
    </w:rPr>
  </w:style>
  <w:style w:type="character" w:customStyle="1" w:styleId="TitelZchn">
    <w:name w:val="Titel Zchn"/>
    <w:link w:val="Titel"/>
    <w:uiPriority w:val="99"/>
    <w:locked/>
    <w:rsid w:val="00B07AE5"/>
    <w:rPr>
      <w:rFonts w:cs="Times New Roman"/>
      <w:b/>
      <w:sz w:val="24"/>
      <w:u w:val="single"/>
    </w:rPr>
  </w:style>
  <w:style w:type="paragraph" w:customStyle="1" w:styleId="MittleresRaster1-Akzent21">
    <w:name w:val="Mittleres Raster 1 - Akzent 21"/>
    <w:basedOn w:val="Standard"/>
    <w:uiPriority w:val="99"/>
    <w:rsid w:val="00960A17"/>
    <w:pPr>
      <w:ind w:left="720"/>
      <w:contextualSpacing/>
    </w:pPr>
  </w:style>
  <w:style w:type="character" w:customStyle="1" w:styleId="einzug-1Zchn">
    <w:name w:val="einzug-1 Zchn"/>
    <w:link w:val="einzug-1"/>
    <w:uiPriority w:val="99"/>
    <w:locked/>
    <w:rsid w:val="00380BCD"/>
    <w:rPr>
      <w:rFonts w:ascii="Arial" w:hAnsi="Arial"/>
      <w:sz w:val="24"/>
      <w:szCs w:val="20"/>
    </w:rPr>
  </w:style>
  <w:style w:type="paragraph" w:customStyle="1" w:styleId="TabellenInhalt">
    <w:name w:val="Tabellen Inhalt"/>
    <w:basedOn w:val="Standard"/>
    <w:uiPriority w:val="99"/>
    <w:rsid w:val="00380BCD"/>
    <w:pPr>
      <w:widowControl w:val="0"/>
      <w:suppressLineNumbers/>
      <w:suppressAutoHyphens/>
      <w:jc w:val="left"/>
    </w:pPr>
    <w:rPr>
      <w:rFonts w:ascii="Times New Roman" w:hAnsi="Times New Roman"/>
      <w:kern w:val="2"/>
      <w:szCs w:val="24"/>
      <w:lang w:eastAsia="en-US"/>
    </w:rPr>
  </w:style>
  <w:style w:type="paragraph" w:styleId="Listenabsatz">
    <w:name w:val="List Paragraph"/>
    <w:basedOn w:val="Standard"/>
    <w:uiPriority w:val="99"/>
    <w:qFormat/>
    <w:rsid w:val="00C161F0"/>
    <w:pPr>
      <w:suppressAutoHyphens/>
      <w:ind w:left="720"/>
      <w:jc w:val="left"/>
    </w:pPr>
    <w:rPr>
      <w:rFonts w:ascii="Times New Roman" w:hAnsi="Times New Roman"/>
      <w:szCs w:val="24"/>
      <w:lang w:eastAsia="ar-SA"/>
    </w:rPr>
  </w:style>
  <w:style w:type="paragraph" w:styleId="berarbeitung">
    <w:name w:val="Revision"/>
    <w:hidden/>
    <w:uiPriority w:val="99"/>
    <w:semiHidden/>
    <w:rsid w:val="0047214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958794">
      <w:marLeft w:val="0"/>
      <w:marRight w:val="0"/>
      <w:marTop w:val="0"/>
      <w:marBottom w:val="0"/>
      <w:divBdr>
        <w:top w:val="none" w:sz="0" w:space="0" w:color="auto"/>
        <w:left w:val="none" w:sz="0" w:space="0" w:color="auto"/>
        <w:bottom w:val="none" w:sz="0" w:space="0" w:color="auto"/>
        <w:right w:val="none" w:sz="0" w:space="0" w:color="auto"/>
      </w:divBdr>
    </w:div>
    <w:div w:id="980958795">
      <w:marLeft w:val="0"/>
      <w:marRight w:val="0"/>
      <w:marTop w:val="0"/>
      <w:marBottom w:val="0"/>
      <w:divBdr>
        <w:top w:val="none" w:sz="0" w:space="0" w:color="auto"/>
        <w:left w:val="none" w:sz="0" w:space="0" w:color="auto"/>
        <w:bottom w:val="none" w:sz="0" w:space="0" w:color="auto"/>
        <w:right w:val="none" w:sz="0" w:space="0" w:color="auto"/>
      </w:divBdr>
    </w:div>
    <w:div w:id="980958796">
      <w:marLeft w:val="0"/>
      <w:marRight w:val="0"/>
      <w:marTop w:val="0"/>
      <w:marBottom w:val="0"/>
      <w:divBdr>
        <w:top w:val="none" w:sz="0" w:space="0" w:color="auto"/>
        <w:left w:val="none" w:sz="0" w:space="0" w:color="auto"/>
        <w:bottom w:val="none" w:sz="0" w:space="0" w:color="auto"/>
        <w:right w:val="none" w:sz="0" w:space="0" w:color="auto"/>
      </w:divBdr>
    </w:div>
    <w:div w:id="980958798">
      <w:marLeft w:val="0"/>
      <w:marRight w:val="0"/>
      <w:marTop w:val="0"/>
      <w:marBottom w:val="0"/>
      <w:divBdr>
        <w:top w:val="none" w:sz="0" w:space="0" w:color="auto"/>
        <w:left w:val="none" w:sz="0" w:space="0" w:color="auto"/>
        <w:bottom w:val="none" w:sz="0" w:space="0" w:color="auto"/>
        <w:right w:val="none" w:sz="0" w:space="0" w:color="auto"/>
      </w:divBdr>
    </w:div>
    <w:div w:id="980958799">
      <w:marLeft w:val="0"/>
      <w:marRight w:val="0"/>
      <w:marTop w:val="0"/>
      <w:marBottom w:val="0"/>
      <w:divBdr>
        <w:top w:val="none" w:sz="0" w:space="0" w:color="auto"/>
        <w:left w:val="none" w:sz="0" w:space="0" w:color="auto"/>
        <w:bottom w:val="none" w:sz="0" w:space="0" w:color="auto"/>
        <w:right w:val="none" w:sz="0" w:space="0" w:color="auto"/>
      </w:divBdr>
    </w:div>
    <w:div w:id="980958800">
      <w:marLeft w:val="0"/>
      <w:marRight w:val="0"/>
      <w:marTop w:val="0"/>
      <w:marBottom w:val="0"/>
      <w:divBdr>
        <w:top w:val="none" w:sz="0" w:space="0" w:color="auto"/>
        <w:left w:val="none" w:sz="0" w:space="0" w:color="auto"/>
        <w:bottom w:val="none" w:sz="0" w:space="0" w:color="auto"/>
        <w:right w:val="none" w:sz="0" w:space="0" w:color="auto"/>
      </w:divBdr>
    </w:div>
    <w:div w:id="980958805">
      <w:marLeft w:val="0"/>
      <w:marRight w:val="0"/>
      <w:marTop w:val="0"/>
      <w:marBottom w:val="0"/>
      <w:divBdr>
        <w:top w:val="none" w:sz="0" w:space="0" w:color="auto"/>
        <w:left w:val="none" w:sz="0" w:space="0" w:color="auto"/>
        <w:bottom w:val="none" w:sz="0" w:space="0" w:color="auto"/>
        <w:right w:val="none" w:sz="0" w:space="0" w:color="auto"/>
      </w:divBdr>
    </w:div>
    <w:div w:id="980958808">
      <w:marLeft w:val="0"/>
      <w:marRight w:val="0"/>
      <w:marTop w:val="0"/>
      <w:marBottom w:val="0"/>
      <w:divBdr>
        <w:top w:val="none" w:sz="0" w:space="0" w:color="auto"/>
        <w:left w:val="none" w:sz="0" w:space="0" w:color="auto"/>
        <w:bottom w:val="none" w:sz="0" w:space="0" w:color="auto"/>
        <w:right w:val="none" w:sz="0" w:space="0" w:color="auto"/>
      </w:divBdr>
      <w:divsChild>
        <w:div w:id="980958801">
          <w:marLeft w:val="0"/>
          <w:marRight w:val="0"/>
          <w:marTop w:val="0"/>
          <w:marBottom w:val="0"/>
          <w:divBdr>
            <w:top w:val="none" w:sz="0" w:space="0" w:color="auto"/>
            <w:left w:val="none" w:sz="0" w:space="0" w:color="auto"/>
            <w:bottom w:val="none" w:sz="0" w:space="0" w:color="auto"/>
            <w:right w:val="none" w:sz="0" w:space="0" w:color="auto"/>
          </w:divBdr>
        </w:div>
      </w:divsChild>
    </w:div>
    <w:div w:id="980958810">
      <w:marLeft w:val="0"/>
      <w:marRight w:val="0"/>
      <w:marTop w:val="0"/>
      <w:marBottom w:val="0"/>
      <w:divBdr>
        <w:top w:val="none" w:sz="0" w:space="0" w:color="auto"/>
        <w:left w:val="none" w:sz="0" w:space="0" w:color="auto"/>
        <w:bottom w:val="none" w:sz="0" w:space="0" w:color="auto"/>
        <w:right w:val="none" w:sz="0" w:space="0" w:color="auto"/>
      </w:divBdr>
    </w:div>
    <w:div w:id="980958811">
      <w:marLeft w:val="0"/>
      <w:marRight w:val="0"/>
      <w:marTop w:val="0"/>
      <w:marBottom w:val="0"/>
      <w:divBdr>
        <w:top w:val="none" w:sz="0" w:space="0" w:color="auto"/>
        <w:left w:val="none" w:sz="0" w:space="0" w:color="auto"/>
        <w:bottom w:val="none" w:sz="0" w:space="0" w:color="auto"/>
        <w:right w:val="none" w:sz="0" w:space="0" w:color="auto"/>
      </w:divBdr>
    </w:div>
    <w:div w:id="980958814">
      <w:marLeft w:val="0"/>
      <w:marRight w:val="0"/>
      <w:marTop w:val="0"/>
      <w:marBottom w:val="0"/>
      <w:divBdr>
        <w:top w:val="none" w:sz="0" w:space="0" w:color="auto"/>
        <w:left w:val="none" w:sz="0" w:space="0" w:color="auto"/>
        <w:bottom w:val="none" w:sz="0" w:space="0" w:color="auto"/>
        <w:right w:val="none" w:sz="0" w:space="0" w:color="auto"/>
      </w:divBdr>
      <w:divsChild>
        <w:div w:id="980958807">
          <w:marLeft w:val="0"/>
          <w:marRight w:val="0"/>
          <w:marTop w:val="0"/>
          <w:marBottom w:val="0"/>
          <w:divBdr>
            <w:top w:val="none" w:sz="0" w:space="0" w:color="auto"/>
            <w:left w:val="none" w:sz="0" w:space="0" w:color="auto"/>
            <w:bottom w:val="none" w:sz="0" w:space="0" w:color="auto"/>
            <w:right w:val="none" w:sz="0" w:space="0" w:color="auto"/>
          </w:divBdr>
          <w:divsChild>
            <w:div w:id="980958797">
              <w:marLeft w:val="0"/>
              <w:marRight w:val="0"/>
              <w:marTop w:val="0"/>
              <w:marBottom w:val="0"/>
              <w:divBdr>
                <w:top w:val="none" w:sz="0" w:space="0" w:color="auto"/>
                <w:left w:val="none" w:sz="0" w:space="0" w:color="auto"/>
                <w:bottom w:val="none" w:sz="0" w:space="0" w:color="auto"/>
                <w:right w:val="none" w:sz="0" w:space="0" w:color="auto"/>
              </w:divBdr>
            </w:div>
            <w:div w:id="980958802">
              <w:marLeft w:val="0"/>
              <w:marRight w:val="0"/>
              <w:marTop w:val="0"/>
              <w:marBottom w:val="0"/>
              <w:divBdr>
                <w:top w:val="none" w:sz="0" w:space="0" w:color="auto"/>
                <w:left w:val="none" w:sz="0" w:space="0" w:color="auto"/>
                <w:bottom w:val="none" w:sz="0" w:space="0" w:color="auto"/>
                <w:right w:val="none" w:sz="0" w:space="0" w:color="auto"/>
              </w:divBdr>
            </w:div>
            <w:div w:id="980958803">
              <w:marLeft w:val="0"/>
              <w:marRight w:val="0"/>
              <w:marTop w:val="0"/>
              <w:marBottom w:val="0"/>
              <w:divBdr>
                <w:top w:val="none" w:sz="0" w:space="0" w:color="auto"/>
                <w:left w:val="none" w:sz="0" w:space="0" w:color="auto"/>
                <w:bottom w:val="none" w:sz="0" w:space="0" w:color="auto"/>
                <w:right w:val="none" w:sz="0" w:space="0" w:color="auto"/>
              </w:divBdr>
            </w:div>
            <w:div w:id="980958804">
              <w:marLeft w:val="0"/>
              <w:marRight w:val="0"/>
              <w:marTop w:val="0"/>
              <w:marBottom w:val="0"/>
              <w:divBdr>
                <w:top w:val="none" w:sz="0" w:space="0" w:color="auto"/>
                <w:left w:val="none" w:sz="0" w:space="0" w:color="auto"/>
                <w:bottom w:val="none" w:sz="0" w:space="0" w:color="auto"/>
                <w:right w:val="none" w:sz="0" w:space="0" w:color="auto"/>
              </w:divBdr>
            </w:div>
            <w:div w:id="980958806">
              <w:marLeft w:val="0"/>
              <w:marRight w:val="0"/>
              <w:marTop w:val="0"/>
              <w:marBottom w:val="0"/>
              <w:divBdr>
                <w:top w:val="none" w:sz="0" w:space="0" w:color="auto"/>
                <w:left w:val="none" w:sz="0" w:space="0" w:color="auto"/>
                <w:bottom w:val="none" w:sz="0" w:space="0" w:color="auto"/>
                <w:right w:val="none" w:sz="0" w:space="0" w:color="auto"/>
              </w:divBdr>
            </w:div>
            <w:div w:id="980958809">
              <w:marLeft w:val="0"/>
              <w:marRight w:val="0"/>
              <w:marTop w:val="0"/>
              <w:marBottom w:val="0"/>
              <w:divBdr>
                <w:top w:val="none" w:sz="0" w:space="0" w:color="auto"/>
                <w:left w:val="none" w:sz="0" w:space="0" w:color="auto"/>
                <w:bottom w:val="none" w:sz="0" w:space="0" w:color="auto"/>
                <w:right w:val="none" w:sz="0" w:space="0" w:color="auto"/>
              </w:divBdr>
            </w:div>
            <w:div w:id="980958812">
              <w:marLeft w:val="0"/>
              <w:marRight w:val="0"/>
              <w:marTop w:val="0"/>
              <w:marBottom w:val="0"/>
              <w:divBdr>
                <w:top w:val="none" w:sz="0" w:space="0" w:color="auto"/>
                <w:left w:val="none" w:sz="0" w:space="0" w:color="auto"/>
                <w:bottom w:val="none" w:sz="0" w:space="0" w:color="auto"/>
                <w:right w:val="none" w:sz="0" w:space="0" w:color="auto"/>
              </w:divBdr>
            </w:div>
            <w:div w:id="98095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antos@gym-camoes.de" TargetMode="Externa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orf@gym-camoes.de"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pez@gym-cam&#245;es.de"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kreuz@gym-quijote.d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tandardsicherung.schulministerium.nrw.de/cms/zentralabitur-gost/faecher/getfile.php?file=49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97234-6E85-4A8B-8531-1F0D607E1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8145</Words>
  <Characters>51317</Characters>
  <DocSecurity>0</DocSecurity>
  <Lines>427</Lines>
  <Paragraphs>118</Paragraphs>
  <ScaleCrop>false</ScaleCrop>
  <HeadingPairs>
    <vt:vector size="2" baseType="variant">
      <vt:variant>
        <vt:lpstr>Titel</vt:lpstr>
      </vt:variant>
      <vt:variant>
        <vt:i4>1</vt:i4>
      </vt:variant>
    </vt:vector>
  </HeadingPairs>
  <TitlesOfParts>
    <vt:vector size="1" baseType="lpstr">
      <vt:lpstr>aa</vt:lpstr>
    </vt:vector>
  </TitlesOfParts>
  <LinksUpToDate>false</LinksUpToDate>
  <CharactersWithSpaces>59344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2015-07-15T11:52:00Z</cp:lastPrinted>
  <dcterms:created xsi:type="dcterms:W3CDTF">2021-10-28T14:28:00Z</dcterms:created>
  <dcterms:modified xsi:type="dcterms:W3CDTF">2021-10-28T14:28:00Z</dcterms:modified>
</cp:coreProperties>
</file>