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2E5E4" w14:textId="4F61DCDB" w:rsidR="00054F5E" w:rsidRPr="001E6B3B" w:rsidRDefault="008D2860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1E6B3B">
        <w:rPr>
          <w:rFonts w:ascii="Arial" w:hAnsi="Arial" w:cs="Arial"/>
          <w:b/>
          <w:sz w:val="28"/>
          <w:szCs w:val="28"/>
        </w:rPr>
        <w:t>Vorhaben</w:t>
      </w:r>
      <w:r w:rsidR="00233844">
        <w:rPr>
          <w:rFonts w:ascii="Arial" w:hAnsi="Arial" w:cs="Arial"/>
          <w:b/>
          <w:sz w:val="28"/>
          <w:szCs w:val="28"/>
        </w:rPr>
        <w:t>bezogene Konkreti</w:t>
      </w:r>
      <w:r w:rsidR="00A3384A">
        <w:rPr>
          <w:rFonts w:ascii="Arial" w:hAnsi="Arial" w:cs="Arial"/>
          <w:b/>
          <w:sz w:val="28"/>
          <w:szCs w:val="28"/>
        </w:rPr>
        <w:t>sierung zu Unterrichtsvorhaben 3</w:t>
      </w:r>
    </w:p>
    <w:p w14:paraId="012D88A2" w14:textId="77777777" w:rsidR="00A3384A" w:rsidRDefault="008C75CB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Thema: </w:t>
      </w:r>
      <w:r w:rsidR="00A3384A" w:rsidRPr="00A3384A">
        <w:rPr>
          <w:rFonts w:ascii="Arial" w:hAnsi="Arial" w:cs="Arial"/>
          <w:b/>
          <w:sz w:val="28"/>
          <w:szCs w:val="28"/>
        </w:rPr>
        <w:t xml:space="preserve">Kann ich frei entscheiden? Einfluss von Werbung </w:t>
      </w:r>
    </w:p>
    <w:p w14:paraId="21CA32AC" w14:textId="62F8E31C" w:rsidR="00054F5E" w:rsidRPr="001E6B3B" w:rsidRDefault="00A3384A">
      <w:pPr>
        <w:spacing w:before="120" w:after="120"/>
        <w:ind w:left="5660" w:hanging="5660"/>
        <w:jc w:val="center"/>
        <w:rPr>
          <w:rFonts w:ascii="Arial" w:hAnsi="Arial" w:cs="Arial"/>
          <w:b/>
          <w:sz w:val="28"/>
          <w:szCs w:val="28"/>
        </w:rPr>
      </w:pPr>
      <w:r w:rsidRPr="00A3384A">
        <w:rPr>
          <w:rFonts w:ascii="Arial" w:hAnsi="Arial" w:cs="Arial"/>
          <w:b/>
          <w:sz w:val="28"/>
          <w:szCs w:val="28"/>
        </w:rPr>
        <w:t>und Influencerinnen und Influencern auf meine Kaufentscheidung</w:t>
      </w:r>
    </w:p>
    <w:p w14:paraId="34036BCB" w14:textId="77777777" w:rsidR="00430884" w:rsidRDefault="00430884"/>
    <w:p w14:paraId="1C8B0553" w14:textId="77777777" w:rsidR="0064393D" w:rsidRDefault="0064393D">
      <w:pPr>
        <w:rPr>
          <w:rFonts w:ascii="Arial" w:hAnsi="Arial" w:cs="Arial"/>
          <w:sz w:val="22"/>
          <w:szCs w:val="22"/>
        </w:rPr>
      </w:pPr>
    </w:p>
    <w:p w14:paraId="6EB3EF38" w14:textId="2992DD8E" w:rsidR="00430884" w:rsidRDefault="00963D3D">
      <w:pPr>
        <w:rPr>
          <w:rFonts w:ascii="Arial" w:hAnsi="Arial" w:cs="Arial"/>
          <w:sz w:val="22"/>
          <w:szCs w:val="22"/>
        </w:rPr>
      </w:pPr>
      <w:r w:rsidRPr="00EF1441">
        <w:rPr>
          <w:rFonts w:ascii="Arial" w:hAnsi="Arial" w:cs="Arial"/>
          <w:sz w:val="22"/>
          <w:szCs w:val="22"/>
        </w:rPr>
        <w:t>Inhaltsfel</w:t>
      </w:r>
      <w:bookmarkStart w:id="0" w:name="_GoBack"/>
      <w:bookmarkEnd w:id="0"/>
      <w:r w:rsidRPr="00EF1441">
        <w:rPr>
          <w:rFonts w:ascii="Arial" w:hAnsi="Arial" w:cs="Arial"/>
          <w:sz w:val="22"/>
          <w:szCs w:val="22"/>
        </w:rPr>
        <w:t>d</w:t>
      </w:r>
      <w:r w:rsidR="00430884" w:rsidRPr="00EF1441">
        <w:rPr>
          <w:rFonts w:ascii="Arial" w:hAnsi="Arial" w:cs="Arial"/>
          <w:sz w:val="22"/>
          <w:szCs w:val="22"/>
        </w:rPr>
        <w:t>er:</w:t>
      </w:r>
    </w:p>
    <w:p w14:paraId="024A62A3" w14:textId="77777777" w:rsidR="00FA1843" w:rsidRPr="00EF1441" w:rsidRDefault="00FA1843">
      <w:pPr>
        <w:rPr>
          <w:rFonts w:ascii="Arial" w:hAnsi="Arial" w:cs="Arial"/>
          <w:sz w:val="22"/>
          <w:szCs w:val="22"/>
        </w:rPr>
      </w:pPr>
    </w:p>
    <w:p w14:paraId="789CEDE6" w14:textId="2046C93B" w:rsidR="00F97FDF" w:rsidRPr="00EF1441" w:rsidRDefault="00F97FDF" w:rsidP="00430884">
      <w:pPr>
        <w:pStyle w:val="Listenabsatz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EF1441">
        <w:rPr>
          <w:rFonts w:ascii="Arial" w:hAnsi="Arial" w:cs="Arial"/>
          <w:sz w:val="22"/>
          <w:szCs w:val="22"/>
        </w:rPr>
        <w:t xml:space="preserve">IF 1: </w:t>
      </w:r>
      <w:r w:rsidR="00233844">
        <w:rPr>
          <w:rFonts w:ascii="Arial" w:hAnsi="Arial" w:cs="Arial"/>
          <w:sz w:val="22"/>
          <w:szCs w:val="22"/>
        </w:rPr>
        <w:t>Wirtschaftliches Handeln in der marktwirtschaftlichen Ordnung</w:t>
      </w:r>
    </w:p>
    <w:p w14:paraId="4DCC6382" w14:textId="77777777" w:rsidR="00963D3D" w:rsidRPr="00EF1441" w:rsidRDefault="00963D3D" w:rsidP="00963D3D">
      <w:pPr>
        <w:rPr>
          <w:rFonts w:ascii="Arial" w:hAnsi="Arial" w:cs="Arial"/>
          <w:sz w:val="22"/>
          <w:szCs w:val="22"/>
        </w:rPr>
      </w:pPr>
    </w:p>
    <w:p w14:paraId="44167EE9" w14:textId="7AB6B6B7" w:rsidR="00430884" w:rsidRDefault="00963D3D" w:rsidP="0078685C">
      <w:pPr>
        <w:rPr>
          <w:rFonts w:ascii="Arial" w:hAnsi="Arial" w:cs="Arial"/>
          <w:sz w:val="22"/>
          <w:szCs w:val="22"/>
        </w:rPr>
      </w:pPr>
      <w:r w:rsidRPr="00EF1441">
        <w:rPr>
          <w:rFonts w:ascii="Arial" w:hAnsi="Arial" w:cs="Arial"/>
          <w:sz w:val="22"/>
          <w:szCs w:val="22"/>
        </w:rPr>
        <w:t>Inhaltliche Schwerpunkte:</w:t>
      </w:r>
    </w:p>
    <w:p w14:paraId="4E8C90D4" w14:textId="77777777" w:rsidR="00FA1843" w:rsidRPr="00EF1441" w:rsidRDefault="00FA1843" w:rsidP="0078685C">
      <w:pPr>
        <w:rPr>
          <w:rFonts w:ascii="Arial" w:hAnsi="Arial" w:cs="Arial"/>
          <w:sz w:val="22"/>
          <w:szCs w:val="22"/>
        </w:rPr>
      </w:pPr>
    </w:p>
    <w:p w14:paraId="1719756A" w14:textId="786FD1CB" w:rsidR="00233844" w:rsidRPr="00233844" w:rsidRDefault="00A3384A" w:rsidP="00233844">
      <w:pPr>
        <w:pStyle w:val="Listenabsatz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Verkaufsstrategien in der Konsumgesellschaft (IF 1)</w:t>
      </w:r>
    </w:p>
    <w:p w14:paraId="3A38C40E" w14:textId="006F2DB6" w:rsidR="00963D3D" w:rsidRPr="00233844" w:rsidRDefault="00963D3D" w:rsidP="00233844">
      <w:pPr>
        <w:rPr>
          <w:rFonts w:ascii="Arial" w:hAnsi="Arial" w:cs="Arial"/>
          <w:sz w:val="22"/>
          <w:szCs w:val="22"/>
        </w:rPr>
      </w:pPr>
    </w:p>
    <w:p w14:paraId="70B8F20A" w14:textId="019CF9A6" w:rsidR="00F97FDF" w:rsidRDefault="00F97FDF" w:rsidP="00F97FDF">
      <w:pPr>
        <w:pStyle w:val="Liste-KonkretisierteKompetenz"/>
        <w:spacing w:after="0"/>
        <w:rPr>
          <w:sz w:val="22"/>
        </w:rPr>
      </w:pPr>
      <w:r w:rsidRPr="00EF1441">
        <w:rPr>
          <w:sz w:val="22"/>
        </w:rPr>
        <w:t>Bezüge zu den Querschnittsaufgaben:</w:t>
      </w:r>
    </w:p>
    <w:p w14:paraId="7E22069B" w14:textId="77777777" w:rsidR="00FA1843" w:rsidRPr="00EF1441" w:rsidRDefault="00FA1843" w:rsidP="00F97FDF">
      <w:pPr>
        <w:pStyle w:val="Liste-KonkretisierteKompetenz"/>
        <w:spacing w:after="0"/>
        <w:rPr>
          <w:sz w:val="22"/>
        </w:rPr>
      </w:pPr>
    </w:p>
    <w:p w14:paraId="3D456C8B" w14:textId="0C197F72" w:rsidR="00F97FDF" w:rsidRDefault="00F97FDF" w:rsidP="001F7A81">
      <w:pPr>
        <w:pStyle w:val="Listenabsatz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1F7A81">
        <w:rPr>
          <w:rFonts w:ascii="Arial" w:hAnsi="Arial" w:cs="Arial"/>
          <w:sz w:val="22"/>
          <w:szCs w:val="22"/>
        </w:rPr>
        <w:t>Medienkompetenzrahmen (MKR):</w:t>
      </w:r>
      <w:r w:rsidR="00200FD7" w:rsidRPr="001F7A81">
        <w:rPr>
          <w:rFonts w:ascii="Arial" w:hAnsi="Arial" w:cs="Arial"/>
          <w:sz w:val="22"/>
          <w:szCs w:val="22"/>
        </w:rPr>
        <w:t xml:space="preserve"> </w:t>
      </w:r>
      <w:r w:rsidR="00B7414F" w:rsidRPr="003A5373">
        <w:rPr>
          <w:rFonts w:ascii="Arial" w:hAnsi="Arial" w:cs="Arial"/>
          <w:b/>
          <w:sz w:val="22"/>
          <w:szCs w:val="22"/>
        </w:rPr>
        <w:t xml:space="preserve">MKR </w:t>
      </w:r>
      <w:r w:rsidR="00C81828" w:rsidRPr="003A5373">
        <w:rPr>
          <w:rFonts w:ascii="Arial" w:hAnsi="Arial" w:cs="Arial"/>
          <w:b/>
          <w:sz w:val="22"/>
          <w:szCs w:val="22"/>
        </w:rPr>
        <w:t xml:space="preserve">5.1 </w:t>
      </w:r>
      <w:r w:rsidR="00C81828">
        <w:rPr>
          <w:rFonts w:ascii="Arial" w:hAnsi="Arial" w:cs="Arial"/>
          <w:sz w:val="22"/>
          <w:szCs w:val="22"/>
        </w:rPr>
        <w:t xml:space="preserve">Medienanalyse, </w:t>
      </w:r>
      <w:r w:rsidR="00B7414F" w:rsidRPr="003A5373">
        <w:rPr>
          <w:rFonts w:ascii="Arial" w:hAnsi="Arial" w:cs="Arial"/>
          <w:b/>
          <w:sz w:val="22"/>
          <w:szCs w:val="22"/>
        </w:rPr>
        <w:t xml:space="preserve">MKR </w:t>
      </w:r>
      <w:r w:rsidR="00C81828" w:rsidRPr="003A5373">
        <w:rPr>
          <w:rFonts w:ascii="Arial" w:hAnsi="Arial" w:cs="Arial"/>
          <w:b/>
          <w:sz w:val="22"/>
          <w:szCs w:val="22"/>
        </w:rPr>
        <w:t>5.2</w:t>
      </w:r>
      <w:r w:rsidR="00C81828">
        <w:rPr>
          <w:rFonts w:ascii="Arial" w:hAnsi="Arial" w:cs="Arial"/>
          <w:sz w:val="22"/>
          <w:szCs w:val="22"/>
        </w:rPr>
        <w:t xml:space="preserve"> Meinungsbildung, </w:t>
      </w:r>
      <w:r w:rsidR="00B7414F" w:rsidRPr="003A5373">
        <w:rPr>
          <w:rFonts w:ascii="Arial" w:hAnsi="Arial" w:cs="Arial"/>
          <w:b/>
          <w:sz w:val="22"/>
          <w:szCs w:val="22"/>
        </w:rPr>
        <w:t xml:space="preserve">MKR </w:t>
      </w:r>
      <w:r w:rsidR="00C81828" w:rsidRPr="003A5373">
        <w:rPr>
          <w:rFonts w:ascii="Arial" w:hAnsi="Arial" w:cs="Arial"/>
          <w:b/>
          <w:sz w:val="22"/>
          <w:szCs w:val="22"/>
        </w:rPr>
        <w:t>5.3</w:t>
      </w:r>
      <w:r w:rsidR="00C81828">
        <w:rPr>
          <w:rFonts w:ascii="Arial" w:hAnsi="Arial" w:cs="Arial"/>
          <w:sz w:val="22"/>
          <w:szCs w:val="22"/>
        </w:rPr>
        <w:t xml:space="preserve"> Identitätsbildung, </w:t>
      </w:r>
      <w:r w:rsidR="00B7414F" w:rsidRPr="00F005F6">
        <w:rPr>
          <w:rFonts w:ascii="Arial" w:hAnsi="Arial" w:cs="Arial"/>
          <w:b/>
          <w:sz w:val="22"/>
          <w:szCs w:val="22"/>
        </w:rPr>
        <w:t xml:space="preserve">MKR </w:t>
      </w:r>
      <w:r w:rsidR="00C81828" w:rsidRPr="00F005F6">
        <w:rPr>
          <w:rFonts w:ascii="Arial" w:hAnsi="Arial" w:cs="Arial"/>
          <w:b/>
          <w:sz w:val="22"/>
          <w:szCs w:val="22"/>
        </w:rPr>
        <w:t>5.4</w:t>
      </w:r>
      <w:r w:rsidR="00C81828">
        <w:rPr>
          <w:rFonts w:ascii="Arial" w:hAnsi="Arial" w:cs="Arial"/>
          <w:sz w:val="22"/>
          <w:szCs w:val="22"/>
        </w:rPr>
        <w:t xml:space="preserve"> Selbstregulierte Mediennutzung</w:t>
      </w:r>
    </w:p>
    <w:p w14:paraId="63178A7D" w14:textId="77777777" w:rsidR="001F7A81" w:rsidRPr="001F7A81" w:rsidRDefault="001F7A81" w:rsidP="001F7A81">
      <w:pPr>
        <w:pStyle w:val="Listenabsatz"/>
        <w:rPr>
          <w:rFonts w:ascii="Arial" w:hAnsi="Arial" w:cs="Arial"/>
          <w:sz w:val="22"/>
          <w:szCs w:val="22"/>
        </w:rPr>
      </w:pPr>
    </w:p>
    <w:p w14:paraId="60B3FA8A" w14:textId="0FFD998B" w:rsidR="00F97FDF" w:rsidRDefault="00EF1441" w:rsidP="001F7A81">
      <w:pPr>
        <w:pStyle w:val="Listenabsatz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1F7A81">
        <w:rPr>
          <w:rFonts w:ascii="Arial" w:hAnsi="Arial" w:cs="Arial"/>
          <w:sz w:val="22"/>
          <w:szCs w:val="22"/>
        </w:rPr>
        <w:t xml:space="preserve">Rahmenvorgabe </w:t>
      </w:r>
      <w:r w:rsidR="00F97FDF" w:rsidRPr="001F7A81">
        <w:rPr>
          <w:rFonts w:ascii="Arial" w:hAnsi="Arial" w:cs="Arial"/>
          <w:sz w:val="22"/>
          <w:szCs w:val="22"/>
        </w:rPr>
        <w:t>Verbraucherbildung</w:t>
      </w:r>
      <w:r w:rsidRPr="001F7A81">
        <w:rPr>
          <w:rFonts w:ascii="Arial" w:hAnsi="Arial" w:cs="Arial"/>
          <w:sz w:val="22"/>
          <w:szCs w:val="22"/>
        </w:rPr>
        <w:t xml:space="preserve"> in Schule</w:t>
      </w:r>
      <w:r w:rsidR="00A3384A">
        <w:rPr>
          <w:rFonts w:ascii="Arial" w:hAnsi="Arial" w:cs="Arial"/>
          <w:sz w:val="22"/>
          <w:szCs w:val="22"/>
        </w:rPr>
        <w:t xml:space="preserve"> (VB): </w:t>
      </w:r>
    </w:p>
    <w:p w14:paraId="11363BA0" w14:textId="52FBED57" w:rsidR="00684E06" w:rsidRPr="00B7414F" w:rsidRDefault="00684E06" w:rsidP="00B7414F">
      <w:pPr>
        <w:rPr>
          <w:rFonts w:ascii="Arial" w:hAnsi="Arial" w:cs="Arial"/>
          <w:b/>
          <w:sz w:val="22"/>
          <w:szCs w:val="22"/>
        </w:rPr>
      </w:pPr>
    </w:p>
    <w:p w14:paraId="79A1DECD" w14:textId="77777777" w:rsidR="00684E06" w:rsidRDefault="00684E06" w:rsidP="00B7414F">
      <w:pPr>
        <w:pStyle w:val="Listenabsatz"/>
        <w:numPr>
          <w:ilvl w:val="1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Allgemeiner Konsum</w:t>
      </w:r>
      <w:r w:rsidRPr="008A40F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1F7A81">
        <w:rPr>
          <w:rFonts w:ascii="Arial" w:hAnsi="Arial" w:cs="Arial"/>
          <w:sz w:val="22"/>
          <w:szCs w:val="22"/>
        </w:rPr>
        <w:t xml:space="preserve">Bedürfnisse und Bedarf, Lebensstil, Konsumgewohnheiten sowie Konsumverantwortung; </w:t>
      </w:r>
      <w:r w:rsidRPr="00684E06">
        <w:rPr>
          <w:rFonts w:ascii="Arial" w:hAnsi="Arial" w:cs="Arial"/>
          <w:sz w:val="22"/>
          <w:szCs w:val="22"/>
        </w:rPr>
        <w:t>Wirkung von Design, Werbung und Marketingstrategien</w:t>
      </w:r>
      <w:r>
        <w:rPr>
          <w:rFonts w:ascii="Arial" w:hAnsi="Arial" w:cs="Arial"/>
          <w:sz w:val="22"/>
          <w:szCs w:val="22"/>
        </w:rPr>
        <w:t xml:space="preserve">; </w:t>
      </w:r>
      <w:r w:rsidRPr="00684E06">
        <w:rPr>
          <w:rFonts w:ascii="Arial" w:hAnsi="Arial" w:cs="Arial"/>
          <w:sz w:val="22"/>
          <w:szCs w:val="22"/>
        </w:rPr>
        <w:t>Konsumrelevante Produktinforma</w:t>
      </w:r>
      <w:r>
        <w:rPr>
          <w:rFonts w:ascii="Arial" w:hAnsi="Arial" w:cs="Arial"/>
          <w:sz w:val="22"/>
          <w:szCs w:val="22"/>
        </w:rPr>
        <w:t xml:space="preserve">tionen und Produktkennzeichnung </w:t>
      </w:r>
    </w:p>
    <w:p w14:paraId="7FE8877C" w14:textId="4AF25316" w:rsidR="00B7414F" w:rsidRDefault="00684E06" w:rsidP="00B7414F">
      <w:pPr>
        <w:pStyle w:val="Listenabsatz"/>
        <w:numPr>
          <w:ilvl w:val="1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 w:rsidRPr="00684E06">
        <w:rPr>
          <w:rFonts w:ascii="Arial" w:hAnsi="Arial" w:cs="Arial"/>
          <w:b/>
          <w:sz w:val="22"/>
          <w:szCs w:val="22"/>
        </w:rPr>
        <w:t>Bereich C</w:t>
      </w:r>
      <w:r w:rsidRPr="00B7414F">
        <w:rPr>
          <w:rFonts w:ascii="Arial" w:hAnsi="Arial" w:cs="Arial"/>
          <w:b/>
          <w:sz w:val="22"/>
          <w:szCs w:val="22"/>
        </w:rPr>
        <w:t xml:space="preserve"> (Medien und Information in der digitalen Welt)</w:t>
      </w:r>
      <w:r w:rsidR="00B7414F">
        <w:rPr>
          <w:rFonts w:ascii="Arial" w:hAnsi="Arial" w:cs="Arial"/>
          <w:sz w:val="22"/>
          <w:szCs w:val="22"/>
        </w:rPr>
        <w:t>: Onlinehandel</w:t>
      </w:r>
    </w:p>
    <w:p w14:paraId="516E7D96" w14:textId="2A259C43" w:rsidR="00684E06" w:rsidRPr="001F7A81" w:rsidRDefault="00684E06" w:rsidP="00B7414F">
      <w:pPr>
        <w:pStyle w:val="Listenabsatz"/>
        <w:numPr>
          <w:ilvl w:val="1"/>
          <w:numId w:val="3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Bereich D (Leben, Wohnen und Mobilität)</w:t>
      </w:r>
      <w:r w:rsidRPr="008A40FD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684E06">
        <w:rPr>
          <w:rFonts w:ascii="Arial" w:hAnsi="Arial" w:cs="Arial"/>
          <w:sz w:val="22"/>
          <w:szCs w:val="22"/>
        </w:rPr>
        <w:t>Lebensstile, Trends, Moden</w:t>
      </w:r>
    </w:p>
    <w:p w14:paraId="3F7D799A" w14:textId="77777777" w:rsidR="00C34700" w:rsidRPr="00C34700" w:rsidRDefault="00C34700" w:rsidP="00C34700">
      <w:pPr>
        <w:rPr>
          <w:rFonts w:ascii="Arial" w:hAnsi="Arial" w:cs="Arial"/>
          <w:sz w:val="22"/>
          <w:szCs w:val="22"/>
        </w:rPr>
      </w:pPr>
    </w:p>
    <w:p w14:paraId="1455BE04" w14:textId="2396C228" w:rsidR="00256457" w:rsidRDefault="00256457">
      <w:pPr>
        <w:rPr>
          <w:rFonts w:ascii="Arial" w:eastAsiaTheme="minorHAnsi" w:hAnsi="Arial" w:cs="Arial"/>
          <w:szCs w:val="22"/>
          <w:lang w:eastAsia="en-US"/>
        </w:rPr>
      </w:pPr>
      <w:r>
        <w:rPr>
          <w:rFonts w:cs="Arial"/>
        </w:rPr>
        <w:br w:type="page"/>
      </w:r>
    </w:p>
    <w:p w14:paraId="69A34D20" w14:textId="77777777" w:rsidR="00233844" w:rsidRPr="009A381E" w:rsidRDefault="00233844" w:rsidP="00233844">
      <w:pPr>
        <w:pStyle w:val="Liste-KonkretisierteKompetenz"/>
        <w:spacing w:after="0"/>
        <w:ind w:left="720"/>
        <w:rPr>
          <w:rFonts w:cs="Arial"/>
        </w:rPr>
      </w:pPr>
    </w:p>
    <w:tbl>
      <w:tblPr>
        <w:tblStyle w:val="Tabellenraster"/>
        <w:tblW w:w="14743" w:type="dxa"/>
        <w:tblLook w:val="04A0" w:firstRow="1" w:lastRow="0" w:firstColumn="1" w:lastColumn="0" w:noHBand="0" w:noVBand="1"/>
      </w:tblPr>
      <w:tblGrid>
        <w:gridCol w:w="2550"/>
        <w:gridCol w:w="3967"/>
        <w:gridCol w:w="4675"/>
        <w:gridCol w:w="3551"/>
      </w:tblGrid>
      <w:tr w:rsidR="00430884" w:rsidRPr="004E789D" w14:paraId="0D7EF79F" w14:textId="77777777" w:rsidTr="00F97FDF">
        <w:tc>
          <w:tcPr>
            <w:tcW w:w="2550" w:type="dxa"/>
            <w:shd w:val="clear" w:color="auto" w:fill="auto"/>
          </w:tcPr>
          <w:p w14:paraId="5A6DE50E" w14:textId="77777777" w:rsidR="00054F5E" w:rsidRPr="004E789D" w:rsidRDefault="008D2860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E789D">
              <w:rPr>
                <w:rFonts w:ascii="Arial" w:hAnsi="Arial" w:cs="Arial"/>
                <w:b/>
                <w:sz w:val="22"/>
                <w:szCs w:val="22"/>
              </w:rPr>
              <w:t>Sequenz</w:t>
            </w:r>
          </w:p>
        </w:tc>
        <w:tc>
          <w:tcPr>
            <w:tcW w:w="3967" w:type="dxa"/>
            <w:shd w:val="clear" w:color="auto" w:fill="auto"/>
          </w:tcPr>
          <w:p w14:paraId="44F91E28" w14:textId="77777777" w:rsidR="00054F5E" w:rsidRPr="004E789D" w:rsidRDefault="008D286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789D">
              <w:rPr>
                <w:rFonts w:ascii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4675" w:type="dxa"/>
            <w:shd w:val="clear" w:color="auto" w:fill="auto"/>
          </w:tcPr>
          <w:p w14:paraId="2406B6BB" w14:textId="77777777" w:rsidR="00054F5E" w:rsidRPr="004E789D" w:rsidRDefault="008D2860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789D">
              <w:rPr>
                <w:rFonts w:ascii="Arial" w:hAnsi="Arial" w:cs="Arial"/>
                <w:b/>
                <w:sz w:val="22"/>
                <w:szCs w:val="22"/>
              </w:rPr>
              <w:t>Kompetenzen</w:t>
            </w:r>
          </w:p>
        </w:tc>
        <w:tc>
          <w:tcPr>
            <w:tcW w:w="3551" w:type="dxa"/>
            <w:shd w:val="clear" w:color="auto" w:fill="auto"/>
          </w:tcPr>
          <w:p w14:paraId="309CE160" w14:textId="0380681F" w:rsidR="00054F5E" w:rsidRPr="004E789D" w:rsidRDefault="0025645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E789D">
              <w:rPr>
                <w:rFonts w:ascii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C24F16" w:rsidRPr="004E789D" w14:paraId="3B0889BE" w14:textId="77777777" w:rsidTr="00C24F16">
        <w:trPr>
          <w:trHeight w:val="416"/>
        </w:trPr>
        <w:tc>
          <w:tcPr>
            <w:tcW w:w="2550" w:type="dxa"/>
            <w:vMerge w:val="restart"/>
            <w:shd w:val="clear" w:color="auto" w:fill="auto"/>
          </w:tcPr>
          <w:p w14:paraId="34D91211" w14:textId="0CF1EAE2" w:rsidR="00C24F16" w:rsidRPr="004E789D" w:rsidRDefault="00C24F16" w:rsidP="00233844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E789D">
              <w:rPr>
                <w:rFonts w:ascii="Arial" w:hAnsi="Arial" w:cs="Arial"/>
                <w:b/>
                <w:sz w:val="22"/>
                <w:szCs w:val="22"/>
              </w:rPr>
              <w:t xml:space="preserve">Sequenz 1: </w:t>
            </w:r>
          </w:p>
          <w:p w14:paraId="37CC8917" w14:textId="5FD25130" w:rsidR="008C75CB" w:rsidRPr="004E789D" w:rsidRDefault="00E17E9F" w:rsidP="0023384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4E789D">
              <w:rPr>
                <w:rFonts w:ascii="Arial" w:hAnsi="Arial" w:cs="Arial"/>
                <w:i/>
                <w:sz w:val="22"/>
                <w:szCs w:val="22"/>
              </w:rPr>
              <w:t>Ich kaufe, also bin ich?</w:t>
            </w:r>
          </w:p>
          <w:p w14:paraId="3C3F3FC5" w14:textId="6E0FAC14" w:rsidR="00C24F16" w:rsidRPr="004E789D" w:rsidRDefault="00C24F16" w:rsidP="0023384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2CC3DBF1" w14:textId="20FA09D3" w:rsidR="00E17E9F" w:rsidRPr="004E789D" w:rsidRDefault="00E17E9F" w:rsidP="00E17E9F">
            <w:pPr>
              <w:pStyle w:val="Listenabsatz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Einflussfaktoren auf das Kaufverhalten wie z.B. Bedeutung von Marken und Trends, Werbung, Alter, Geschlecht, soziales Umfeld</w:t>
            </w:r>
          </w:p>
          <w:p w14:paraId="3357AE35" w14:textId="45C2F6D4" w:rsidR="00E17E9F" w:rsidRPr="004E789D" w:rsidRDefault="00E17E9F" w:rsidP="00E17E9F">
            <w:pPr>
              <w:pStyle w:val="Listenabsatz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58F875B2" w14:textId="4C9EA297" w:rsidR="00E17E9F" w:rsidRPr="004E789D" w:rsidRDefault="00E17E9F" w:rsidP="00E17E9F">
            <w:pPr>
              <w:spacing w:before="120" w:after="120"/>
              <w:contextualSpacing/>
              <w:jc w:val="both"/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Bewusstmachung der vielfältigen Faktoren, insbesondere der Bedeutung von Peergroup und Geschlecht</w:t>
            </w:r>
          </w:p>
          <w:p w14:paraId="6383F91B" w14:textId="77777777" w:rsidR="00E17E9F" w:rsidRPr="004E789D" w:rsidRDefault="00E17E9F" w:rsidP="00E17E9F">
            <w:pPr>
              <w:pStyle w:val="Listenabsatz"/>
              <w:ind w:left="0"/>
              <w:rPr>
                <w:rFonts w:ascii="Arial" w:hAnsi="Arial" w:cs="Arial"/>
              </w:rPr>
            </w:pPr>
          </w:p>
          <w:p w14:paraId="5D0E162C" w14:textId="322D8DB1" w:rsidR="00E1713B" w:rsidRPr="004E789D" w:rsidRDefault="00E1713B" w:rsidP="00C24F1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14:paraId="00758DB9" w14:textId="77777777" w:rsidR="00C24F16" w:rsidRPr="004E789D" w:rsidRDefault="00C24F16">
            <w:pPr>
              <w:spacing w:after="1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E789D">
              <w:rPr>
                <w:rFonts w:ascii="Arial" w:hAnsi="Arial" w:cs="Arial"/>
                <w:bCs/>
                <w:sz w:val="22"/>
                <w:szCs w:val="22"/>
              </w:rPr>
              <w:t>Die Schülerinnen und Schüler...</w:t>
            </w:r>
          </w:p>
          <w:p w14:paraId="38CAAFB9" w14:textId="77777777" w:rsidR="00C24F16" w:rsidRPr="004E789D" w:rsidRDefault="00C24F16">
            <w:pPr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2B6CDB" w14:textId="3CE98675" w:rsidR="00C24F16" w:rsidRPr="004E789D" w:rsidRDefault="00C24F16" w:rsidP="00C24F1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Konkretisierte Sachkompetenzen:</w:t>
            </w:r>
          </w:p>
          <w:p w14:paraId="732DAB01" w14:textId="77777777" w:rsidR="00E17E9F" w:rsidRPr="004E789D" w:rsidRDefault="00E17E9F" w:rsidP="00E17E9F">
            <w:pPr>
              <w:pStyle w:val="Listenabsatz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 xml:space="preserve">beschreiben das Spannungsfeld zwischen Konsumwünschen und verfügbaren Mitteln (IF 1) </w:t>
            </w:r>
          </w:p>
          <w:p w14:paraId="3A0644D1" w14:textId="77777777" w:rsidR="00E17E9F" w:rsidRPr="004E789D" w:rsidRDefault="00E17E9F" w:rsidP="00E17E9F">
            <w:pPr>
              <w:pStyle w:val="Listenabsatz"/>
              <w:numPr>
                <w:ilvl w:val="0"/>
                <w:numId w:val="3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beschreiben verschiedene, auch digitale, Verkaufsstrategien (IF 1)</w:t>
            </w:r>
          </w:p>
          <w:p w14:paraId="7D085A4D" w14:textId="0461B53F" w:rsidR="00C24F16" w:rsidRPr="004E789D" w:rsidRDefault="00C24F16" w:rsidP="00C24F1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Konkretisierte Urteilskompetenzen:</w:t>
            </w:r>
          </w:p>
          <w:p w14:paraId="4E74274B" w14:textId="77777777" w:rsidR="00E17E9F" w:rsidRPr="004E789D" w:rsidRDefault="00E17E9F" w:rsidP="00E17E9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bewerten die eigenen Konsumwünsche und -entscheidungen im Hinblick auf Nutzen und zur Verfügung stehende Mittel (IF 1)</w:t>
            </w:r>
          </w:p>
          <w:p w14:paraId="591457AA" w14:textId="77777777" w:rsidR="00E17E9F" w:rsidRPr="004E789D" w:rsidRDefault="00E17E9F" w:rsidP="00E17E9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beurteilen den Einfluss von Werbung und sozialen Medien auf das eigene Konsumverhalten (IF 1)</w:t>
            </w:r>
          </w:p>
          <w:p w14:paraId="12078CDB" w14:textId="77777777" w:rsidR="00C24F16" w:rsidRPr="004E789D" w:rsidRDefault="00C24F16" w:rsidP="00C24F16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6012DB6F" w14:textId="493172B1" w:rsidR="00E17E9F" w:rsidRPr="00CD1A49" w:rsidRDefault="00E17E9F" w:rsidP="00E17E9F">
            <w:pPr>
              <w:numPr>
                <w:ilvl w:val="0"/>
                <w:numId w:val="35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 xml:space="preserve">benennen grundlegende Aspekte des Handelns als Verbraucherinnen und Verbraucher (SK 4) </w:t>
            </w:r>
          </w:p>
          <w:p w14:paraId="0909C0DA" w14:textId="563828C9" w:rsidR="00CD1A49" w:rsidRDefault="00CD1A49" w:rsidP="00CD1A4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818CB3" w14:textId="5BFF7529" w:rsidR="00CD1A49" w:rsidRDefault="00CD1A49" w:rsidP="00CD1A49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ABF2C3" w14:textId="178CDBA3" w:rsidR="00CD1A49" w:rsidRPr="004E789D" w:rsidRDefault="00CD1A49" w:rsidP="00CD1A49">
            <w:pPr>
              <w:spacing w:before="120" w:after="120"/>
              <w:jc w:val="both"/>
              <w:rPr>
                <w:rFonts w:ascii="Arial" w:hAnsi="Arial" w:cs="Arial"/>
              </w:rPr>
            </w:pPr>
          </w:p>
          <w:p w14:paraId="51FEF271" w14:textId="7C1D1877" w:rsidR="00C24F16" w:rsidRPr="004E789D" w:rsidRDefault="00C24F16" w:rsidP="00E17E9F">
            <w:pPr>
              <w:pStyle w:val="Listenabsatz"/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3551" w:type="dxa"/>
            <w:vMerge w:val="restart"/>
            <w:shd w:val="clear" w:color="auto" w:fill="auto"/>
          </w:tcPr>
          <w:p w14:paraId="7A303F49" w14:textId="0727CEA9" w:rsidR="00C24F16" w:rsidRPr="004E789D" w:rsidRDefault="00E17E9F" w:rsidP="00E17E9F">
            <w:pPr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Anzeigen aus Zeitschriften, TV-Spots</w:t>
            </w:r>
          </w:p>
        </w:tc>
      </w:tr>
      <w:tr w:rsidR="00C24F16" w:rsidRPr="004E789D" w14:paraId="669B1025" w14:textId="77777777" w:rsidTr="00F97FDF">
        <w:trPr>
          <w:trHeight w:val="1743"/>
        </w:trPr>
        <w:tc>
          <w:tcPr>
            <w:tcW w:w="2550" w:type="dxa"/>
            <w:vMerge/>
            <w:shd w:val="clear" w:color="auto" w:fill="auto"/>
          </w:tcPr>
          <w:p w14:paraId="4D236790" w14:textId="77777777" w:rsidR="00C24F16" w:rsidRPr="004E789D" w:rsidRDefault="00C24F16" w:rsidP="0023384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6C91DD0B" w14:textId="77777777" w:rsidR="00E17E9F" w:rsidRPr="004E789D" w:rsidRDefault="00E17E9F" w:rsidP="00E17E9F">
            <w:pPr>
              <w:pStyle w:val="Listenabsatz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32D9D7BF" w14:textId="77777777" w:rsidR="00E17E9F" w:rsidRPr="004E789D" w:rsidRDefault="00E17E9F" w:rsidP="00E17E9F">
            <w:pPr>
              <w:pStyle w:val="Listenabsatz"/>
              <w:ind w:left="0"/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 xml:space="preserve">Bedeutung von Kindern und Jugendlichen als Zielgruppe für Werbung </w:t>
            </w:r>
          </w:p>
          <w:p w14:paraId="6248D8B3" w14:textId="12B57DF9" w:rsidR="00E17E9F" w:rsidRPr="004E789D" w:rsidRDefault="00E17E9F" w:rsidP="00233844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7AE72DA" w14:textId="5A78F447" w:rsidR="00E17E9F" w:rsidRPr="004E789D" w:rsidRDefault="00E17E9F" w:rsidP="00E17E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4034E3" w14:textId="5339D449" w:rsidR="00C24F16" w:rsidRPr="004E789D" w:rsidRDefault="00E17E9F" w:rsidP="00E17E9F">
            <w:pPr>
              <w:tabs>
                <w:tab w:val="left" w:pos="899"/>
              </w:tabs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675" w:type="dxa"/>
            <w:vMerge/>
            <w:shd w:val="clear" w:color="auto" w:fill="auto"/>
          </w:tcPr>
          <w:p w14:paraId="1FAE3F9E" w14:textId="77777777" w:rsidR="00C24F16" w:rsidRPr="004E789D" w:rsidRDefault="00C24F16">
            <w:pPr>
              <w:spacing w:after="1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51" w:type="dxa"/>
            <w:vMerge/>
            <w:shd w:val="clear" w:color="auto" w:fill="auto"/>
          </w:tcPr>
          <w:p w14:paraId="7ACB5C26" w14:textId="77777777" w:rsidR="00C24F16" w:rsidRPr="004E789D" w:rsidRDefault="00C24F16" w:rsidP="00233844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4F16" w:rsidRPr="004E789D" w14:paraId="67B789E7" w14:textId="77777777" w:rsidTr="00F97FDF">
        <w:trPr>
          <w:trHeight w:val="1743"/>
        </w:trPr>
        <w:tc>
          <w:tcPr>
            <w:tcW w:w="2550" w:type="dxa"/>
            <w:vMerge/>
            <w:shd w:val="clear" w:color="auto" w:fill="auto"/>
          </w:tcPr>
          <w:p w14:paraId="65C73C79" w14:textId="77777777" w:rsidR="00C24F16" w:rsidRPr="004E789D" w:rsidRDefault="00C24F16" w:rsidP="0023384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2767D06A" w14:textId="5869DA32" w:rsidR="00E17E9F" w:rsidRPr="004E789D" w:rsidRDefault="00E17E9F" w:rsidP="0023384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Strategien der Werbung (evtl. mit Schwerpunkt auf Gender Marketing</w:t>
            </w:r>
          </w:p>
          <w:p w14:paraId="074F6A40" w14:textId="0CABBC3F" w:rsidR="0064393D" w:rsidRPr="004E789D" w:rsidRDefault="00E17E9F" w:rsidP="00E17E9F">
            <w:pPr>
              <w:tabs>
                <w:tab w:val="left" w:pos="991"/>
              </w:tabs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675" w:type="dxa"/>
            <w:vMerge/>
            <w:shd w:val="clear" w:color="auto" w:fill="auto"/>
          </w:tcPr>
          <w:p w14:paraId="54B33FE8" w14:textId="77777777" w:rsidR="00C24F16" w:rsidRPr="004E789D" w:rsidRDefault="00C24F16">
            <w:pPr>
              <w:spacing w:after="1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51" w:type="dxa"/>
            <w:vMerge/>
            <w:shd w:val="clear" w:color="auto" w:fill="auto"/>
          </w:tcPr>
          <w:p w14:paraId="7BA79978" w14:textId="77777777" w:rsidR="00C24F16" w:rsidRPr="004E789D" w:rsidRDefault="00C24F16" w:rsidP="00233844">
            <w:pPr>
              <w:spacing w:before="120" w:after="1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345A" w:rsidRPr="004E789D" w14:paraId="69902DB7" w14:textId="77777777" w:rsidTr="00E1713B">
        <w:trPr>
          <w:trHeight w:val="453"/>
        </w:trPr>
        <w:tc>
          <w:tcPr>
            <w:tcW w:w="2550" w:type="dxa"/>
            <w:vMerge w:val="restart"/>
            <w:shd w:val="clear" w:color="auto" w:fill="auto"/>
          </w:tcPr>
          <w:p w14:paraId="19A70F7D" w14:textId="2FB2897A" w:rsidR="0056345A" w:rsidRPr="004E789D" w:rsidRDefault="0056345A" w:rsidP="005634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789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Sequenz 2:    </w:t>
            </w:r>
          </w:p>
          <w:p w14:paraId="5CBD659C" w14:textId="77777777" w:rsidR="00C34700" w:rsidRPr="004E789D" w:rsidRDefault="00C34700" w:rsidP="0056345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0714902" w14:textId="03F4EF11" w:rsidR="0056345A" w:rsidRPr="004E789D" w:rsidRDefault="00247C2D" w:rsidP="0056345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Schöne neue Werbewelt? – Influencer-Marketing </w:t>
            </w:r>
          </w:p>
          <w:p w14:paraId="150A9491" w14:textId="77777777" w:rsidR="0056345A" w:rsidRPr="004E789D" w:rsidRDefault="0056345A" w:rsidP="005634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5C426B32" w14:textId="5AD5D3A0" w:rsidR="00E17E9F" w:rsidRPr="004E789D" w:rsidRDefault="00E17E9F" w:rsidP="00E17E9F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 xml:space="preserve">Gestaltung und Auswertung einer einfachen (evtl. digitalen) Erhebung, z.B. zu </w:t>
            </w:r>
            <w:r w:rsidR="00C34700" w:rsidRPr="004E789D">
              <w:rPr>
                <w:rFonts w:ascii="Arial" w:hAnsi="Arial" w:cs="Arial"/>
                <w:sz w:val="22"/>
                <w:szCs w:val="22"/>
              </w:rPr>
              <w:t xml:space="preserve">Bekanntheit von Influencerinnen und </w:t>
            </w:r>
            <w:r w:rsidRPr="004E789D">
              <w:rPr>
                <w:rFonts w:ascii="Arial" w:hAnsi="Arial" w:cs="Arial"/>
                <w:sz w:val="22"/>
                <w:szCs w:val="22"/>
              </w:rPr>
              <w:t>Influencern</w:t>
            </w:r>
            <w:r w:rsidR="0079255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247A6">
              <w:rPr>
                <w:rFonts w:ascii="Arial" w:hAnsi="Arial" w:cs="Arial"/>
                <w:sz w:val="22"/>
                <w:szCs w:val="22"/>
              </w:rPr>
              <w:t>Produktplatzierungen und</w:t>
            </w:r>
            <w:r w:rsidR="007925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E789D">
              <w:rPr>
                <w:rFonts w:ascii="Arial" w:hAnsi="Arial" w:cs="Arial"/>
                <w:sz w:val="22"/>
                <w:szCs w:val="22"/>
              </w:rPr>
              <w:t xml:space="preserve">individuellen Nutzungsverhalten von digitalen Plattformen </w:t>
            </w:r>
          </w:p>
          <w:p w14:paraId="79BF6559" w14:textId="3E9FFCE5" w:rsidR="00E17E9F" w:rsidRPr="004E789D" w:rsidRDefault="00E17E9F" w:rsidP="00E17E9F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B5B6E2" w14:textId="3224EED8" w:rsidR="00E17E9F" w:rsidRPr="004E789D" w:rsidRDefault="00E17E9F" w:rsidP="00E17E9F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Reflexion eigener Erfahrungen</w:t>
            </w:r>
          </w:p>
          <w:p w14:paraId="4DEB90DC" w14:textId="77777777" w:rsidR="00E17E9F" w:rsidRPr="004E789D" w:rsidRDefault="00E17E9F" w:rsidP="00E17E9F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</w:rPr>
            </w:pPr>
          </w:p>
          <w:p w14:paraId="22F2CC26" w14:textId="41FC315A" w:rsidR="00074261" w:rsidRPr="004E789D" w:rsidRDefault="00074261" w:rsidP="00074261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vMerge w:val="restart"/>
            <w:shd w:val="clear" w:color="auto" w:fill="auto"/>
          </w:tcPr>
          <w:p w14:paraId="058598EE" w14:textId="77777777" w:rsidR="0056345A" w:rsidRPr="004E789D" w:rsidRDefault="0056345A" w:rsidP="0056345A">
            <w:pPr>
              <w:spacing w:after="1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E789D">
              <w:rPr>
                <w:rFonts w:ascii="Arial" w:hAnsi="Arial" w:cs="Arial"/>
                <w:bCs/>
                <w:sz w:val="22"/>
                <w:szCs w:val="22"/>
              </w:rPr>
              <w:t>Die Schülerinnen und Schüler...</w:t>
            </w:r>
          </w:p>
          <w:p w14:paraId="71488C0B" w14:textId="77777777" w:rsidR="0056345A" w:rsidRPr="004E789D" w:rsidRDefault="0056345A" w:rsidP="0056345A">
            <w:pPr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317AEF" w14:textId="01E69383" w:rsidR="0056345A" w:rsidRPr="004E789D" w:rsidRDefault="0056345A" w:rsidP="0056345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Konkretisierte Sachkompetenzen:</w:t>
            </w:r>
          </w:p>
          <w:p w14:paraId="58C81B0D" w14:textId="77777777" w:rsidR="00E17E9F" w:rsidRPr="004E789D" w:rsidRDefault="00E17E9F" w:rsidP="00E17E9F">
            <w:pPr>
              <w:numPr>
                <w:ilvl w:val="0"/>
                <w:numId w:val="36"/>
              </w:num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 xml:space="preserve">beschreiben verschiedene, auch digitale, Verkaufsstrategien (IF 1) </w:t>
            </w:r>
          </w:p>
          <w:p w14:paraId="05B5B5B3" w14:textId="77777777" w:rsidR="0056345A" w:rsidRPr="004E789D" w:rsidRDefault="0056345A" w:rsidP="0056345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880EB5" w14:textId="083EB866" w:rsidR="0056345A" w:rsidRPr="004E789D" w:rsidRDefault="0056345A" w:rsidP="0056345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Konkretisierte Urteilskompetenzen:</w:t>
            </w:r>
          </w:p>
          <w:p w14:paraId="6FC0845D" w14:textId="77777777" w:rsidR="00E17E9F" w:rsidRPr="004E789D" w:rsidRDefault="00E17E9F" w:rsidP="00E17E9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</w:rPr>
            </w:pPr>
            <w:bookmarkStart w:id="1" w:name="__DdeLink__127_3890431322"/>
            <w:r w:rsidRPr="004E789D">
              <w:rPr>
                <w:rFonts w:ascii="Arial" w:hAnsi="Arial" w:cs="Arial"/>
                <w:sz w:val="22"/>
                <w:szCs w:val="22"/>
              </w:rPr>
              <w:t>beurteilen den Einfluss von Werbung und sozialen Medien auf das eigene Konsumverhalten (IF 1)</w:t>
            </w:r>
            <w:bookmarkEnd w:id="1"/>
          </w:p>
          <w:p w14:paraId="28446D08" w14:textId="4DD5B486" w:rsidR="0056345A" w:rsidRPr="004E789D" w:rsidRDefault="0056345A" w:rsidP="0056345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FB4708" w14:textId="77777777" w:rsidR="0056345A" w:rsidRPr="004E789D" w:rsidRDefault="0056345A" w:rsidP="0056345A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09EE9C30" w14:textId="21C1FEDF" w:rsidR="00E17E9F" w:rsidRPr="004E789D" w:rsidRDefault="00E17E9F" w:rsidP="00E17E9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führen eine eigene Erhebung, auch unter Verwendung digitaler Medien, durch (MK 1)</w:t>
            </w:r>
          </w:p>
          <w:p w14:paraId="21EA8620" w14:textId="7EEEC0AB" w:rsidR="00E17E9F" w:rsidRPr="004E789D" w:rsidRDefault="00E17E9F" w:rsidP="00E17E9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identifizieren unterschiedliche Standpunkte im eigenen Erfahrungsbereich (MK 3)</w:t>
            </w:r>
          </w:p>
          <w:p w14:paraId="4CF78658" w14:textId="33CA7C89" w:rsidR="00E17E9F" w:rsidRPr="004E789D" w:rsidRDefault="00E17E9F" w:rsidP="00E17E9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begründen in Ansätzen den Stellenwert verschiedener Medien für ökonomische und gesellschaftliche Entscheidungen und Prozesse (UK 6)</w:t>
            </w:r>
          </w:p>
          <w:p w14:paraId="4EE9C2F9" w14:textId="2A0A1102" w:rsidR="00E17E9F" w:rsidRPr="004E789D" w:rsidRDefault="00E17E9F" w:rsidP="00E17E9F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setzen analoge und digitale Medienprodukte zu konkreten, fachbezogenen Sachverhalten sowie Problem</w:t>
            </w:r>
            <w:r w:rsidRPr="004E789D">
              <w:rPr>
                <w:rFonts w:ascii="Arial" w:hAnsi="Arial" w:cs="Arial"/>
                <w:sz w:val="23"/>
              </w:rPr>
              <w:t>lagen argumentativ ein (HK 2)</w:t>
            </w:r>
          </w:p>
          <w:p w14:paraId="5504674C" w14:textId="0B71058D" w:rsidR="00E20C5B" w:rsidRPr="004E789D" w:rsidRDefault="00E20C5B" w:rsidP="00E17E9F">
            <w:pPr>
              <w:tabs>
                <w:tab w:val="left" w:pos="360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2CEAF3" w14:textId="31F40747" w:rsidR="00074261" w:rsidRPr="004E789D" w:rsidRDefault="00074261" w:rsidP="0007426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439FC8" w14:textId="65C59906" w:rsidR="0056345A" w:rsidRPr="004E789D" w:rsidRDefault="0056345A" w:rsidP="004E789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1" w:type="dxa"/>
            <w:vMerge w:val="restart"/>
            <w:shd w:val="clear" w:color="auto" w:fill="auto"/>
          </w:tcPr>
          <w:p w14:paraId="70802034" w14:textId="77777777" w:rsidR="003A1B3E" w:rsidRDefault="003A1B3E" w:rsidP="003A1B3E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einfacher Fragebogen, evtl. digital</w:t>
            </w:r>
          </w:p>
          <w:p w14:paraId="7E606745" w14:textId="77777777" w:rsidR="003A1B3E" w:rsidRDefault="003A1B3E" w:rsidP="003A1B3E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66AFFC" w14:textId="77777777" w:rsidR="003A1B3E" w:rsidRDefault="003A1B3E" w:rsidP="003A1B3E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16D013" w14:textId="446C241B" w:rsidR="003A1B3E" w:rsidRDefault="003A1B3E" w:rsidP="003A1B3E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D9EE19" w14:textId="3F392A2A" w:rsidR="0056345A" w:rsidRPr="004E789D" w:rsidRDefault="003A1B3E" w:rsidP="003A1B3E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Fallbeispiel/ Video eines/r bekannten Influencers/in</w:t>
            </w:r>
          </w:p>
        </w:tc>
      </w:tr>
      <w:tr w:rsidR="0056345A" w:rsidRPr="004E789D" w14:paraId="186D698B" w14:textId="77777777" w:rsidTr="00F97FDF">
        <w:trPr>
          <w:trHeight w:val="453"/>
        </w:trPr>
        <w:tc>
          <w:tcPr>
            <w:tcW w:w="2550" w:type="dxa"/>
            <w:vMerge/>
            <w:shd w:val="clear" w:color="auto" w:fill="auto"/>
          </w:tcPr>
          <w:p w14:paraId="352E8926" w14:textId="77777777" w:rsidR="0056345A" w:rsidRPr="004E789D" w:rsidRDefault="0056345A" w:rsidP="005634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3D54C62E" w14:textId="3BD7CA96" w:rsidR="00E17E9F" w:rsidRPr="004E789D" w:rsidRDefault="00E17E9F" w:rsidP="00E17E9F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 xml:space="preserve">Strategien der Werbung bei Influencerinnen und Influencern </w:t>
            </w:r>
          </w:p>
          <w:p w14:paraId="7843A1E8" w14:textId="70AD4D74" w:rsidR="00E17E9F" w:rsidRPr="004E789D" w:rsidRDefault="00E17E9F" w:rsidP="00E17E9F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(z.B. Selbstinszenierung, Produktplatzierungen, Bedeutung von Followern)</w:t>
            </w:r>
          </w:p>
          <w:p w14:paraId="43816190" w14:textId="5588A60E" w:rsidR="00E17E9F" w:rsidRPr="004E789D" w:rsidRDefault="00E17E9F" w:rsidP="00E17E9F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5751A2" w14:textId="196029C2" w:rsidR="00E17E9F" w:rsidRPr="004E789D" w:rsidRDefault="004C53CE" w:rsidP="00E17E9F">
            <w:pPr>
              <w:pStyle w:val="Listenabsatz"/>
              <w:spacing w:after="12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Entwicklung von Kriterien </w:t>
            </w:r>
            <w:r w:rsidR="003A1B3E">
              <w:rPr>
                <w:rFonts w:ascii="Arial" w:hAnsi="Arial" w:cs="Arial"/>
                <w:sz w:val="22"/>
                <w:szCs w:val="22"/>
              </w:rPr>
              <w:t>für eine kritische Auseinandersetzung mit</w:t>
            </w:r>
            <w:r w:rsidR="00E17E9F" w:rsidRPr="004E789D">
              <w:rPr>
                <w:rFonts w:ascii="Arial" w:hAnsi="Arial" w:cs="Arial"/>
                <w:sz w:val="22"/>
                <w:szCs w:val="22"/>
              </w:rPr>
              <w:t xml:space="preserve"> Influencerinnen und Influencern</w:t>
            </w:r>
          </w:p>
          <w:p w14:paraId="555052F8" w14:textId="6CCDF79C" w:rsidR="00074261" w:rsidRPr="004E789D" w:rsidRDefault="00074261" w:rsidP="0056345A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5" w:type="dxa"/>
            <w:vMerge/>
            <w:shd w:val="clear" w:color="auto" w:fill="auto"/>
          </w:tcPr>
          <w:p w14:paraId="058BCE9C" w14:textId="77777777" w:rsidR="0056345A" w:rsidRPr="004E789D" w:rsidRDefault="0056345A" w:rsidP="0056345A">
            <w:p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1" w:type="dxa"/>
            <w:vMerge/>
            <w:shd w:val="clear" w:color="auto" w:fill="auto"/>
          </w:tcPr>
          <w:p w14:paraId="5F81FA55" w14:textId="77777777" w:rsidR="0056345A" w:rsidRPr="004E789D" w:rsidRDefault="0056345A" w:rsidP="0056345A">
            <w:pPr>
              <w:ind w:left="357"/>
              <w:jc w:val="both"/>
              <w:rPr>
                <w:rFonts w:ascii="Arial" w:hAnsi="Arial" w:cs="Arial"/>
              </w:rPr>
            </w:pPr>
          </w:p>
        </w:tc>
      </w:tr>
      <w:tr w:rsidR="00256457" w:rsidRPr="004E789D" w14:paraId="494A897D" w14:textId="77777777" w:rsidTr="00256457">
        <w:trPr>
          <w:trHeight w:val="350"/>
        </w:trPr>
        <w:tc>
          <w:tcPr>
            <w:tcW w:w="2550" w:type="dxa"/>
            <w:vMerge w:val="restart"/>
            <w:shd w:val="clear" w:color="auto" w:fill="auto"/>
          </w:tcPr>
          <w:p w14:paraId="6CA1E326" w14:textId="692BC184" w:rsidR="0064393D" w:rsidRPr="004E789D" w:rsidRDefault="00256457" w:rsidP="0064393D">
            <w:pPr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b/>
                <w:sz w:val="22"/>
                <w:szCs w:val="22"/>
              </w:rPr>
              <w:lastRenderedPageBreak/>
              <w:t>Sequenz 3</w:t>
            </w:r>
            <w:r w:rsidRPr="004E789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99DC06" w14:textId="77777777" w:rsidR="0064393D" w:rsidRPr="004E789D" w:rsidRDefault="0064393D" w:rsidP="006439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AB3607" w14:textId="4FF6089D" w:rsidR="00256457" w:rsidRPr="00CD1A49" w:rsidRDefault="00C34700" w:rsidP="004E789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D1A49">
              <w:rPr>
                <w:rFonts w:ascii="Arial" w:hAnsi="Arial" w:cs="Arial"/>
                <w:i/>
                <w:color w:val="000000"/>
                <w:sz w:val="22"/>
                <w:szCs w:val="22"/>
              </w:rPr>
              <w:t>Werbung macht die Firma froh und die Kunden ebenso?</w:t>
            </w:r>
            <w:r w:rsidR="004E789D" w:rsidRPr="00CD1A4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Pr="00CD1A4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Werbung </w:t>
            </w:r>
            <w:r w:rsidR="004E789D" w:rsidRPr="00CD1A49">
              <w:rPr>
                <w:rFonts w:ascii="Arial" w:hAnsi="Arial" w:cs="Arial"/>
                <w:i/>
                <w:color w:val="000000"/>
                <w:sz w:val="22"/>
                <w:szCs w:val="22"/>
              </w:rPr>
              <w:t>im Spannungsfeld von</w:t>
            </w:r>
            <w:r w:rsidRPr="00CD1A4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Hilfe zur Kaufentscheidung und Manipulation</w:t>
            </w:r>
          </w:p>
        </w:tc>
        <w:tc>
          <w:tcPr>
            <w:tcW w:w="3967" w:type="dxa"/>
            <w:shd w:val="clear" w:color="auto" w:fill="auto"/>
          </w:tcPr>
          <w:p w14:paraId="632D65B1" w14:textId="77777777" w:rsidR="00256457" w:rsidRPr="004E789D" w:rsidRDefault="00C34700" w:rsidP="00C34700">
            <w:pPr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Durchführung einer Pro-und-Contra-Debatte</w:t>
            </w:r>
          </w:p>
          <w:p w14:paraId="11A0F80A" w14:textId="77777777" w:rsidR="00C34700" w:rsidRPr="004E789D" w:rsidRDefault="00C34700" w:rsidP="00C347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6C35D4" w14:textId="47C2A5AE" w:rsidR="00C34700" w:rsidRPr="004E789D" w:rsidRDefault="00C34700" w:rsidP="00C34700">
            <w:pPr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Anwendung und Vertiefung der erworbenen Kompetenzen im Rahmen der Pro-und-Contra-Debatte</w:t>
            </w:r>
          </w:p>
        </w:tc>
        <w:tc>
          <w:tcPr>
            <w:tcW w:w="4675" w:type="dxa"/>
            <w:vMerge w:val="restart"/>
            <w:shd w:val="clear" w:color="auto" w:fill="auto"/>
          </w:tcPr>
          <w:p w14:paraId="4D639D55" w14:textId="77777777" w:rsidR="00256457" w:rsidRPr="004E789D" w:rsidRDefault="00256457" w:rsidP="00256457">
            <w:pPr>
              <w:spacing w:after="120"/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4E789D">
              <w:rPr>
                <w:rFonts w:ascii="Arial" w:hAnsi="Arial" w:cs="Arial"/>
                <w:bCs/>
                <w:sz w:val="22"/>
                <w:szCs w:val="22"/>
              </w:rPr>
              <w:t>Die Schülerinnen und Schüler...</w:t>
            </w:r>
          </w:p>
          <w:p w14:paraId="0197A21F" w14:textId="77777777" w:rsidR="00256457" w:rsidRPr="004E789D" w:rsidRDefault="00256457" w:rsidP="00256457">
            <w:pPr>
              <w:spacing w:after="12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332361" w14:textId="77777777" w:rsidR="00256457" w:rsidRPr="004E789D" w:rsidRDefault="00256457" w:rsidP="0025645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Konkretisierte Sachkompetenzen:</w:t>
            </w:r>
          </w:p>
          <w:p w14:paraId="0B577163" w14:textId="77777777" w:rsidR="00C34700" w:rsidRPr="004E789D" w:rsidRDefault="00C34700" w:rsidP="00C34700">
            <w:pPr>
              <w:numPr>
                <w:ilvl w:val="0"/>
                <w:numId w:val="36"/>
              </w:num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beschreiben verschiedene, auch digitale, Verkaufsstrategien (IF 1)</w:t>
            </w:r>
          </w:p>
          <w:p w14:paraId="011D2C30" w14:textId="77777777" w:rsidR="00256457" w:rsidRPr="004E789D" w:rsidRDefault="00256457" w:rsidP="0025645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34E3DF" w14:textId="77777777" w:rsidR="00256457" w:rsidRPr="004E789D" w:rsidRDefault="00256457" w:rsidP="0025645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Konkretisierte Urteilskompetenzen:</w:t>
            </w:r>
          </w:p>
          <w:p w14:paraId="6F29E7BF" w14:textId="77777777" w:rsidR="00C34700" w:rsidRPr="004E789D" w:rsidRDefault="00C34700" w:rsidP="00C34700">
            <w:pPr>
              <w:numPr>
                <w:ilvl w:val="0"/>
                <w:numId w:val="34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beurteilen den Einfluss von Werbung und sozialen Medien auf das eigene Konsumverhalten (IF 1)</w:t>
            </w:r>
          </w:p>
          <w:p w14:paraId="3CD948C9" w14:textId="77777777" w:rsidR="00256457" w:rsidRPr="004E789D" w:rsidRDefault="00256457" w:rsidP="0025645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1FEF2C" w14:textId="77777777" w:rsidR="00256457" w:rsidRPr="004E789D" w:rsidRDefault="00256457" w:rsidP="00C34700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Übergeordnete Kompetenzen:</w:t>
            </w:r>
          </w:p>
          <w:p w14:paraId="4D28DA01" w14:textId="1ACF395D" w:rsidR="004E789D" w:rsidRPr="004E789D" w:rsidRDefault="004E789D" w:rsidP="00C34700">
            <w:pPr>
              <w:numPr>
                <w:ilvl w:val="0"/>
                <w:numId w:val="40"/>
              </w:num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arbeiten in elementarer Form Standpunkte aus kontinuierlichen und diskontinuierlichen Texten heraus (MK 4)</w:t>
            </w:r>
          </w:p>
          <w:p w14:paraId="14274BDF" w14:textId="1394C3D1" w:rsidR="00C34700" w:rsidRPr="004E789D" w:rsidRDefault="00C34700" w:rsidP="00C34700">
            <w:pPr>
              <w:numPr>
                <w:ilvl w:val="0"/>
                <w:numId w:val="40"/>
              </w:num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ermitteln unterschiedliche Positionen sowie deren etwaige Interessengebundenheit (UK 2)</w:t>
            </w:r>
          </w:p>
          <w:p w14:paraId="1CC41F23" w14:textId="71D8A298" w:rsidR="00C34700" w:rsidRPr="004E789D" w:rsidRDefault="00C34700" w:rsidP="004E789D">
            <w:pPr>
              <w:numPr>
                <w:ilvl w:val="0"/>
                <w:numId w:val="40"/>
              </w:num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begründen ein Spontanurteil (UK3)</w:t>
            </w:r>
          </w:p>
          <w:p w14:paraId="2AEB48AC" w14:textId="75D6E7D7" w:rsidR="00C34700" w:rsidRPr="004E789D" w:rsidRDefault="00C34700" w:rsidP="00C34700">
            <w:pPr>
              <w:numPr>
                <w:ilvl w:val="0"/>
                <w:numId w:val="40"/>
              </w:numPr>
              <w:spacing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praktizieren in konkreten bzw. simulierten Konfliktsituationen Formen der Konfliktmediation und entscheiden sich im Fachzusammenhang begründet für oder gegen Handlungsalternativen (HK3)</w:t>
            </w:r>
          </w:p>
          <w:p w14:paraId="1F40E8C4" w14:textId="725DAF4B" w:rsidR="00C34700" w:rsidRPr="0079255E" w:rsidRDefault="00C34700" w:rsidP="0079255E">
            <w:pPr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vertreten eigene Positionen unter Anerkennung fremder Interessen im Rahmen demokratischer Regelungen (HK 4)</w:t>
            </w:r>
          </w:p>
        </w:tc>
        <w:tc>
          <w:tcPr>
            <w:tcW w:w="3551" w:type="dxa"/>
            <w:vMerge w:val="restart"/>
            <w:shd w:val="clear" w:color="auto" w:fill="auto"/>
          </w:tcPr>
          <w:p w14:paraId="182E74FB" w14:textId="70CB7AC3" w:rsidR="00256457" w:rsidRPr="004E789D" w:rsidRDefault="00CD1A49" w:rsidP="00E17E9F">
            <w:p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kurze Texte mit Pro- und Contra-Argumenten, evtl. Rollenkarten</w:t>
            </w:r>
          </w:p>
        </w:tc>
      </w:tr>
      <w:tr w:rsidR="00256457" w:rsidRPr="004E789D" w14:paraId="68E86E59" w14:textId="77777777" w:rsidTr="00F97FDF">
        <w:trPr>
          <w:trHeight w:val="349"/>
        </w:trPr>
        <w:tc>
          <w:tcPr>
            <w:tcW w:w="2550" w:type="dxa"/>
            <w:vMerge/>
            <w:shd w:val="clear" w:color="auto" w:fill="auto"/>
          </w:tcPr>
          <w:p w14:paraId="65DF0F37" w14:textId="77777777" w:rsidR="00256457" w:rsidRPr="004E789D" w:rsidRDefault="00256457" w:rsidP="00256457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75A291A3" w14:textId="77777777" w:rsidR="004E789D" w:rsidRPr="004E789D" w:rsidRDefault="004E789D" w:rsidP="0064393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578F77" w14:textId="7E0757D6" w:rsidR="0064393D" w:rsidRPr="004E789D" w:rsidRDefault="00C34700" w:rsidP="0064393D">
            <w:pPr>
              <w:rPr>
                <w:rFonts w:ascii="Arial" w:hAnsi="Arial" w:cs="Arial"/>
                <w:sz w:val="22"/>
                <w:szCs w:val="22"/>
              </w:rPr>
            </w:pPr>
            <w:r w:rsidRPr="004E789D">
              <w:rPr>
                <w:rFonts w:ascii="Arial" w:hAnsi="Arial" w:cs="Arial"/>
                <w:sz w:val="22"/>
                <w:szCs w:val="22"/>
              </w:rPr>
              <w:t>Mögliche inhalt</w:t>
            </w:r>
            <w:r w:rsidR="00CD1A49">
              <w:rPr>
                <w:rFonts w:ascii="Arial" w:hAnsi="Arial" w:cs="Arial"/>
                <w:sz w:val="22"/>
                <w:szCs w:val="22"/>
              </w:rPr>
              <w:t>liche Vertiefung anhand der Frage</w:t>
            </w:r>
            <w:r w:rsidRPr="004E789D">
              <w:rPr>
                <w:rFonts w:ascii="Arial" w:hAnsi="Arial" w:cs="Arial"/>
                <w:sz w:val="22"/>
                <w:szCs w:val="22"/>
              </w:rPr>
              <w:t>: „Sollte Gender-Marketing verboten werden?“</w:t>
            </w:r>
          </w:p>
        </w:tc>
        <w:tc>
          <w:tcPr>
            <w:tcW w:w="4675" w:type="dxa"/>
            <w:vMerge/>
            <w:shd w:val="clear" w:color="auto" w:fill="auto"/>
          </w:tcPr>
          <w:p w14:paraId="6F27A3F1" w14:textId="77777777" w:rsidR="00256457" w:rsidRPr="004E789D" w:rsidRDefault="00256457" w:rsidP="00256457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1" w:type="dxa"/>
            <w:vMerge/>
            <w:shd w:val="clear" w:color="auto" w:fill="auto"/>
          </w:tcPr>
          <w:p w14:paraId="5EC93AFA" w14:textId="77777777" w:rsidR="00256457" w:rsidRPr="004E789D" w:rsidRDefault="00256457" w:rsidP="00256457">
            <w:pPr>
              <w:pStyle w:val="Listenabsatz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CF3AB8" w14:textId="77777777" w:rsidR="00054F5E" w:rsidRDefault="00054F5E"/>
    <w:p w14:paraId="150C79D1" w14:textId="70127135" w:rsidR="00054F5E" w:rsidRPr="008C75CB" w:rsidRDefault="00D32D13">
      <w:pPr>
        <w:rPr>
          <w:rFonts w:ascii="Arial" w:hAnsi="Arial" w:cs="Arial"/>
          <w:b/>
          <w:sz w:val="22"/>
          <w:szCs w:val="22"/>
        </w:rPr>
      </w:pPr>
      <w:r w:rsidRPr="008C75CB">
        <w:rPr>
          <w:rFonts w:ascii="Arial" w:hAnsi="Arial" w:cs="Arial"/>
          <w:b/>
          <w:sz w:val="22"/>
          <w:szCs w:val="22"/>
        </w:rPr>
        <w:t>Zeitbedarf: c</w:t>
      </w:r>
      <w:r w:rsidR="0079255E">
        <w:rPr>
          <w:rFonts w:ascii="Arial" w:hAnsi="Arial" w:cs="Arial"/>
          <w:b/>
          <w:sz w:val="22"/>
          <w:szCs w:val="22"/>
        </w:rPr>
        <w:t>a. 10</w:t>
      </w:r>
      <w:r w:rsidR="00233844" w:rsidRPr="008C75CB">
        <w:rPr>
          <w:rFonts w:ascii="Arial" w:hAnsi="Arial" w:cs="Arial"/>
          <w:b/>
          <w:sz w:val="22"/>
          <w:szCs w:val="22"/>
        </w:rPr>
        <w:t xml:space="preserve"> Stunden</w:t>
      </w:r>
    </w:p>
    <w:sectPr w:rsidR="00054F5E" w:rsidRPr="008C75CB">
      <w:pgSz w:w="16838" w:h="11906" w:orient="landscape"/>
      <w:pgMar w:top="1417" w:right="1417" w:bottom="141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E66"/>
    <w:multiLevelType w:val="multilevel"/>
    <w:tmpl w:val="BBD2021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F65924"/>
    <w:multiLevelType w:val="multilevel"/>
    <w:tmpl w:val="15A606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ED1ABF"/>
    <w:multiLevelType w:val="multilevel"/>
    <w:tmpl w:val="59C2C87E"/>
    <w:lvl w:ilvl="0">
      <w:start w:val="5"/>
      <w:numFmt w:val="decimal"/>
      <w:lvlText w:val="%1."/>
      <w:lvlJc w:val="left"/>
      <w:pPr>
        <w:ind w:left="643" w:hanging="360"/>
      </w:pPr>
      <w:rPr>
        <w:b/>
        <w:bCs w:val="0"/>
        <w:color w:val="FF0000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55E062A"/>
    <w:multiLevelType w:val="multilevel"/>
    <w:tmpl w:val="42A62E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F95B1F"/>
    <w:multiLevelType w:val="multilevel"/>
    <w:tmpl w:val="E974B1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4A6FA0"/>
    <w:multiLevelType w:val="multilevel"/>
    <w:tmpl w:val="20666A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E270E7B"/>
    <w:multiLevelType w:val="multilevel"/>
    <w:tmpl w:val="4872A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0EF50F2E"/>
    <w:multiLevelType w:val="multilevel"/>
    <w:tmpl w:val="0100A7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FCB1DB5"/>
    <w:multiLevelType w:val="hybridMultilevel"/>
    <w:tmpl w:val="36B4E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37052"/>
    <w:multiLevelType w:val="hybridMultilevel"/>
    <w:tmpl w:val="A4361C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89433A"/>
    <w:multiLevelType w:val="multilevel"/>
    <w:tmpl w:val="8FCC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1D8414CB"/>
    <w:multiLevelType w:val="hybridMultilevel"/>
    <w:tmpl w:val="BDAAC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96329"/>
    <w:multiLevelType w:val="multilevel"/>
    <w:tmpl w:val="C6BE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22D929E0"/>
    <w:multiLevelType w:val="multilevel"/>
    <w:tmpl w:val="7302B1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49236BE"/>
    <w:multiLevelType w:val="multilevel"/>
    <w:tmpl w:val="CF88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278301F6"/>
    <w:multiLevelType w:val="hybridMultilevel"/>
    <w:tmpl w:val="B54A7CD0"/>
    <w:lvl w:ilvl="0" w:tplc="934C5102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F17B1"/>
    <w:multiLevelType w:val="hybridMultilevel"/>
    <w:tmpl w:val="1F00B4B0"/>
    <w:lvl w:ilvl="0" w:tplc="994C72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24DC2"/>
    <w:multiLevelType w:val="multilevel"/>
    <w:tmpl w:val="75BE7E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B40E63"/>
    <w:multiLevelType w:val="multilevel"/>
    <w:tmpl w:val="3B6276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8CA6AA9"/>
    <w:multiLevelType w:val="hybridMultilevel"/>
    <w:tmpl w:val="53789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119D3"/>
    <w:multiLevelType w:val="multilevel"/>
    <w:tmpl w:val="75BE7E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color w:val="FF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59384E"/>
    <w:multiLevelType w:val="multilevel"/>
    <w:tmpl w:val="9792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48CB44BA"/>
    <w:multiLevelType w:val="multilevel"/>
    <w:tmpl w:val="9AC04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2353FC"/>
    <w:multiLevelType w:val="multilevel"/>
    <w:tmpl w:val="7FCC2A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C8F5C3E"/>
    <w:multiLevelType w:val="multilevel"/>
    <w:tmpl w:val="0420A8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033061A"/>
    <w:multiLevelType w:val="multilevel"/>
    <w:tmpl w:val="72D6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50ED63A0"/>
    <w:multiLevelType w:val="multilevel"/>
    <w:tmpl w:val="68BC53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E60110"/>
    <w:multiLevelType w:val="multilevel"/>
    <w:tmpl w:val="090C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62B86FC8"/>
    <w:multiLevelType w:val="multilevel"/>
    <w:tmpl w:val="25B885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331D9E"/>
    <w:multiLevelType w:val="multilevel"/>
    <w:tmpl w:val="D90EA3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633E00"/>
    <w:multiLevelType w:val="multilevel"/>
    <w:tmpl w:val="68BC53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172D2E"/>
    <w:multiLevelType w:val="multilevel"/>
    <w:tmpl w:val="0BD8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4" w15:restartNumberingAfterBreak="0">
    <w:nsid w:val="72A314BF"/>
    <w:multiLevelType w:val="hybridMultilevel"/>
    <w:tmpl w:val="16EE08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E4710"/>
    <w:multiLevelType w:val="hybridMultilevel"/>
    <w:tmpl w:val="FB207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47A1A"/>
    <w:multiLevelType w:val="hybridMultilevel"/>
    <w:tmpl w:val="006A61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07898"/>
    <w:multiLevelType w:val="multilevel"/>
    <w:tmpl w:val="3D0C84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9E222A7"/>
    <w:multiLevelType w:val="hybridMultilevel"/>
    <w:tmpl w:val="F800B5A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496CFC"/>
    <w:multiLevelType w:val="hybridMultilevel"/>
    <w:tmpl w:val="B48255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30"/>
  </w:num>
  <w:num w:numId="4">
    <w:abstractNumId w:val="28"/>
  </w:num>
  <w:num w:numId="5">
    <w:abstractNumId w:val="3"/>
  </w:num>
  <w:num w:numId="6">
    <w:abstractNumId w:val="20"/>
  </w:num>
  <w:num w:numId="7">
    <w:abstractNumId w:val="26"/>
  </w:num>
  <w:num w:numId="8">
    <w:abstractNumId w:val="0"/>
  </w:num>
  <w:num w:numId="9">
    <w:abstractNumId w:val="4"/>
  </w:num>
  <w:num w:numId="10">
    <w:abstractNumId w:val="24"/>
  </w:num>
  <w:num w:numId="11">
    <w:abstractNumId w:val="37"/>
  </w:num>
  <w:num w:numId="12">
    <w:abstractNumId w:val="2"/>
  </w:num>
  <w:num w:numId="13">
    <w:abstractNumId w:val="31"/>
  </w:num>
  <w:num w:numId="14">
    <w:abstractNumId w:val="15"/>
  </w:num>
  <w:num w:numId="15">
    <w:abstractNumId w:val="1"/>
  </w:num>
  <w:num w:numId="16">
    <w:abstractNumId w:val="7"/>
  </w:num>
  <w:num w:numId="17">
    <w:abstractNumId w:val="6"/>
  </w:num>
  <w:num w:numId="18">
    <w:abstractNumId w:val="5"/>
  </w:num>
  <w:num w:numId="19">
    <w:abstractNumId w:val="12"/>
  </w:num>
  <w:num w:numId="20">
    <w:abstractNumId w:val="36"/>
  </w:num>
  <w:num w:numId="21">
    <w:abstractNumId w:val="18"/>
  </w:num>
  <w:num w:numId="22">
    <w:abstractNumId w:val="34"/>
  </w:num>
  <w:num w:numId="23">
    <w:abstractNumId w:val="9"/>
  </w:num>
  <w:num w:numId="24">
    <w:abstractNumId w:val="10"/>
  </w:num>
  <w:num w:numId="25">
    <w:abstractNumId w:val="17"/>
  </w:num>
  <w:num w:numId="26">
    <w:abstractNumId w:val="35"/>
  </w:num>
  <w:num w:numId="27">
    <w:abstractNumId w:val="39"/>
  </w:num>
  <w:num w:numId="28">
    <w:abstractNumId w:val="22"/>
  </w:num>
  <w:num w:numId="29">
    <w:abstractNumId w:val="32"/>
  </w:num>
  <w:num w:numId="30">
    <w:abstractNumId w:val="13"/>
  </w:num>
  <w:num w:numId="31">
    <w:abstractNumId w:val="21"/>
  </w:num>
  <w:num w:numId="32">
    <w:abstractNumId w:val="8"/>
  </w:num>
  <w:num w:numId="33">
    <w:abstractNumId w:val="38"/>
  </w:num>
  <w:num w:numId="34">
    <w:abstractNumId w:val="14"/>
  </w:num>
  <w:num w:numId="35">
    <w:abstractNumId w:val="27"/>
  </w:num>
  <w:num w:numId="36">
    <w:abstractNumId w:val="11"/>
  </w:num>
  <w:num w:numId="37">
    <w:abstractNumId w:val="23"/>
  </w:num>
  <w:num w:numId="38">
    <w:abstractNumId w:val="16"/>
  </w:num>
  <w:num w:numId="39">
    <w:abstractNumId w:val="33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5E"/>
    <w:rsid w:val="00054F5E"/>
    <w:rsid w:val="00074261"/>
    <w:rsid w:val="00084643"/>
    <w:rsid w:val="000E6D43"/>
    <w:rsid w:val="00151D3F"/>
    <w:rsid w:val="001534E6"/>
    <w:rsid w:val="00191B48"/>
    <w:rsid w:val="001E6B3B"/>
    <w:rsid w:val="001F7A81"/>
    <w:rsid w:val="00200FD7"/>
    <w:rsid w:val="00233844"/>
    <w:rsid w:val="00247C2D"/>
    <w:rsid w:val="00256457"/>
    <w:rsid w:val="00276029"/>
    <w:rsid w:val="002767B9"/>
    <w:rsid w:val="0028423B"/>
    <w:rsid w:val="00314E87"/>
    <w:rsid w:val="003A1B3E"/>
    <w:rsid w:val="003A5373"/>
    <w:rsid w:val="00430884"/>
    <w:rsid w:val="004C53CE"/>
    <w:rsid w:val="004C6064"/>
    <w:rsid w:val="004D39EF"/>
    <w:rsid w:val="004E5D67"/>
    <w:rsid w:val="004E789D"/>
    <w:rsid w:val="00504FAC"/>
    <w:rsid w:val="00540D51"/>
    <w:rsid w:val="00562ECE"/>
    <w:rsid w:val="0056345A"/>
    <w:rsid w:val="005C52EC"/>
    <w:rsid w:val="005E6140"/>
    <w:rsid w:val="00617FBB"/>
    <w:rsid w:val="0064393D"/>
    <w:rsid w:val="006537E1"/>
    <w:rsid w:val="00663937"/>
    <w:rsid w:val="00672BFD"/>
    <w:rsid w:val="006778A7"/>
    <w:rsid w:val="00684E06"/>
    <w:rsid w:val="006B1BD4"/>
    <w:rsid w:val="006D4B7E"/>
    <w:rsid w:val="00716D9E"/>
    <w:rsid w:val="0078685C"/>
    <w:rsid w:val="0079255E"/>
    <w:rsid w:val="007A65AF"/>
    <w:rsid w:val="008A40FD"/>
    <w:rsid w:val="008C75CB"/>
    <w:rsid w:val="008D2860"/>
    <w:rsid w:val="009043D3"/>
    <w:rsid w:val="00963D3D"/>
    <w:rsid w:val="009A381E"/>
    <w:rsid w:val="009C6FFD"/>
    <w:rsid w:val="009E6B2F"/>
    <w:rsid w:val="00A21F55"/>
    <w:rsid w:val="00A31FDD"/>
    <w:rsid w:val="00A3384A"/>
    <w:rsid w:val="00AC046E"/>
    <w:rsid w:val="00B00564"/>
    <w:rsid w:val="00B03AC9"/>
    <w:rsid w:val="00B7414F"/>
    <w:rsid w:val="00BB000C"/>
    <w:rsid w:val="00C247A6"/>
    <w:rsid w:val="00C24F16"/>
    <w:rsid w:val="00C34700"/>
    <w:rsid w:val="00C81828"/>
    <w:rsid w:val="00CA7C14"/>
    <w:rsid w:val="00CD1A49"/>
    <w:rsid w:val="00D32D13"/>
    <w:rsid w:val="00D3599B"/>
    <w:rsid w:val="00D60115"/>
    <w:rsid w:val="00DC22A1"/>
    <w:rsid w:val="00E1713B"/>
    <w:rsid w:val="00E17E9F"/>
    <w:rsid w:val="00E20C5B"/>
    <w:rsid w:val="00E654BE"/>
    <w:rsid w:val="00EF1441"/>
    <w:rsid w:val="00EF7A46"/>
    <w:rsid w:val="00F005F6"/>
    <w:rsid w:val="00F35AD2"/>
    <w:rsid w:val="00F97FDF"/>
    <w:rsid w:val="00F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B5463"/>
  <w15:docId w15:val="{2E8915EA-9AD1-458F-80F3-AF5FB752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5874"/>
    <w:rPr>
      <w:rFonts w:ascii="Calibri" w:eastAsiaTheme="minorEastAsia" w:hAnsi="Calibri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694D19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qFormat/>
    <w:rsid w:val="00694D19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rsid w:val="00B46198"/>
    <w:rPr>
      <w:rFonts w:eastAsiaTheme="minorEastAsia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A90764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A90764"/>
    <w:rPr>
      <w:rFonts w:eastAsiaTheme="minorEastAsia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A90764"/>
    <w:rPr>
      <w:rFonts w:eastAsiaTheme="minorEastAsia"/>
      <w:b/>
      <w:bCs/>
      <w:sz w:val="20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A90764"/>
    <w:rPr>
      <w:rFonts w:ascii="Segoe UI" w:eastAsiaTheme="minorEastAsia" w:hAnsi="Segoe UI" w:cs="Segoe UI"/>
      <w:sz w:val="18"/>
      <w:szCs w:val="18"/>
      <w:lang w:eastAsia="de-DE"/>
    </w:rPr>
  </w:style>
  <w:style w:type="character" w:customStyle="1" w:styleId="Liste-KonkretisierteKompetenzZchn">
    <w:name w:val="Liste-KonkretisierteKompetenz Zchn"/>
    <w:basedOn w:val="Absatz-Standardschriftart"/>
    <w:qFormat/>
    <w:rsid w:val="00D94B59"/>
    <w:rPr>
      <w:rFonts w:ascii="Arial" w:hAnsi="Arial"/>
      <w:sz w:val="24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Aria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ascii="Arial" w:hAnsi="Arial"/>
      <w:sz w:val="22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Arial"/>
      <w:sz w:val="22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Arial" w:hAnsi="Arial" w:cs="Courier New"/>
      <w:sz w:val="22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ascii="Arial" w:hAnsi="Arial" w:cs="Arial"/>
      <w:color w:val="auto"/>
      <w:sz w:val="22"/>
      <w:szCs w:val="22"/>
    </w:rPr>
  </w:style>
  <w:style w:type="character" w:customStyle="1" w:styleId="ListLabel109">
    <w:name w:val="ListLabel 109"/>
    <w:qFormat/>
    <w:rPr>
      <w:color w:val="auto"/>
    </w:rPr>
  </w:style>
  <w:style w:type="character" w:customStyle="1" w:styleId="ListLabel110">
    <w:name w:val="ListLabel 110"/>
    <w:qFormat/>
  </w:style>
  <w:style w:type="character" w:customStyle="1" w:styleId="ListLabel111">
    <w:name w:val="ListLabel 111"/>
    <w:qFormat/>
    <w:rPr>
      <w:bCs/>
      <w:color w:val="auto"/>
    </w:rPr>
  </w:style>
  <w:style w:type="character" w:customStyle="1" w:styleId="ListLabel112">
    <w:name w:val="ListLabel 112"/>
    <w:qFormat/>
    <w:rPr>
      <w:rFonts w:ascii="Arial" w:hAnsi="Arial" w:cs="Arial"/>
      <w:sz w:val="22"/>
      <w:szCs w:val="22"/>
    </w:rPr>
  </w:style>
  <w:style w:type="character" w:customStyle="1" w:styleId="ListLabel113">
    <w:name w:val="ListLabel 113"/>
    <w:qFormat/>
    <w:rPr>
      <w:rFonts w:ascii="Arial" w:hAnsi="Arial" w:cs="Arial"/>
      <w:sz w:val="22"/>
      <w:szCs w:val="22"/>
      <w:u w:val="none"/>
    </w:rPr>
  </w:style>
  <w:style w:type="character" w:customStyle="1" w:styleId="ListLabel114">
    <w:name w:val="ListLabel 114"/>
    <w:qFormat/>
    <w:rPr>
      <w:rFonts w:ascii="Arial" w:hAnsi="Arial" w:cs="Symbol"/>
      <w:sz w:val="22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Symbol"/>
      <w:sz w:val="22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Symbol"/>
      <w:b/>
      <w:sz w:val="22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Symbol"/>
      <w:sz w:val="22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Symbol"/>
      <w:sz w:val="22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Symbol"/>
      <w:sz w:val="22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Symbol"/>
      <w:sz w:val="22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Symbol"/>
      <w:sz w:val="22"/>
    </w:rPr>
  </w:style>
  <w:style w:type="character" w:customStyle="1" w:styleId="ListLabel178">
    <w:name w:val="ListLabel 178"/>
    <w:qFormat/>
    <w:rPr>
      <w:rFonts w:ascii="Arial" w:hAnsi="Arial" w:cs="Courier New"/>
      <w:sz w:val="22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Symbol"/>
      <w:sz w:val="22"/>
    </w:rPr>
  </w:style>
  <w:style w:type="character" w:customStyle="1" w:styleId="ListLabel187">
    <w:name w:val="ListLabel 187"/>
    <w:qFormat/>
    <w:rPr>
      <w:rFonts w:ascii="Arial" w:hAnsi="Arial" w:cs="Symbol"/>
      <w:sz w:val="22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ascii="Arial" w:hAnsi="Arial" w:cs="Symbol"/>
      <w:sz w:val="22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ascii="Arial" w:eastAsiaTheme="minorEastAsia" w:hAnsi="Arial" w:cs="Arial"/>
      <w:color w:val="auto"/>
      <w:sz w:val="22"/>
      <w:szCs w:val="24"/>
      <w:lang w:eastAsia="de-DE"/>
    </w:rPr>
  </w:style>
  <w:style w:type="character" w:customStyle="1" w:styleId="ListLabel233">
    <w:name w:val="ListLabel 233"/>
    <w:qFormat/>
    <w:rPr>
      <w:rFonts w:eastAsiaTheme="minorEastAsia"/>
      <w:color w:val="auto"/>
      <w:szCs w:val="24"/>
      <w:lang w:eastAsia="de-DE"/>
    </w:rPr>
  </w:style>
  <w:style w:type="character" w:customStyle="1" w:styleId="ListLabel234">
    <w:name w:val="ListLabel 234"/>
    <w:qFormat/>
    <w:rPr>
      <w:rFonts w:eastAsiaTheme="minorEastAsia"/>
      <w:szCs w:val="24"/>
      <w:lang w:eastAsia="de-DE"/>
    </w:rPr>
  </w:style>
  <w:style w:type="character" w:customStyle="1" w:styleId="ListLabel235">
    <w:name w:val="ListLabel 235"/>
    <w:qFormat/>
    <w:rPr>
      <w:rFonts w:eastAsiaTheme="minorEastAsia"/>
      <w:bCs/>
      <w:color w:val="auto"/>
      <w:szCs w:val="24"/>
      <w:lang w:eastAsia="de-DE"/>
    </w:rPr>
  </w:style>
  <w:style w:type="character" w:customStyle="1" w:styleId="ListLabel236">
    <w:name w:val="ListLabel 236"/>
    <w:qFormat/>
    <w:rPr>
      <w:rFonts w:ascii="Arial" w:eastAsiaTheme="minorEastAsia" w:hAnsi="Arial" w:cs="Arial"/>
      <w:sz w:val="22"/>
      <w:szCs w:val="24"/>
      <w:lang w:eastAsia="de-DE"/>
    </w:rPr>
  </w:style>
  <w:style w:type="character" w:customStyle="1" w:styleId="ListLabel237">
    <w:name w:val="ListLabel 237"/>
    <w:qFormat/>
    <w:rPr>
      <w:rFonts w:ascii="Arial" w:eastAsiaTheme="minorEastAsia" w:hAnsi="Arial" w:cs="Arial"/>
      <w:sz w:val="22"/>
      <w:szCs w:val="24"/>
      <w:u w:val="none"/>
      <w:lang w:eastAsia="de-DE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238">
    <w:name w:val="ListLabel 238"/>
    <w:qFormat/>
    <w:rPr>
      <w:rFonts w:ascii="Arial" w:hAnsi="Arial" w:cs="Symbol"/>
      <w:sz w:val="22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ascii="Arial" w:hAnsi="Arial" w:cs="Symbol"/>
      <w:sz w:val="22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ascii="Arial" w:hAnsi="Arial" w:cs="Symbol"/>
      <w:b/>
      <w:sz w:val="22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ascii="Arial" w:hAnsi="Arial" w:cs="Symbol"/>
      <w:sz w:val="22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ascii="Arial" w:hAnsi="Arial" w:cs="Symbol"/>
      <w:sz w:val="22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ascii="Arial" w:hAnsi="Arial" w:cs="Symbol"/>
      <w:sz w:val="22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ascii="Arial" w:hAnsi="Arial" w:cs="Symbol"/>
      <w:sz w:val="22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Wingdings"/>
    </w:rPr>
  </w:style>
  <w:style w:type="character" w:customStyle="1" w:styleId="ListLabel295">
    <w:name w:val="ListLabel 295"/>
    <w:qFormat/>
    <w:rPr>
      <w:rFonts w:cs="Symbol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Wingdings"/>
    </w:rPr>
  </w:style>
  <w:style w:type="character" w:customStyle="1" w:styleId="ListLabel298">
    <w:name w:val="ListLabel 298"/>
    <w:qFormat/>
    <w:rPr>
      <w:rFonts w:cs="Symbol"/>
    </w:rPr>
  </w:style>
  <w:style w:type="character" w:customStyle="1" w:styleId="ListLabel299">
    <w:name w:val="ListLabel 299"/>
    <w:qFormat/>
    <w:rPr>
      <w:rFonts w:cs="Courier New"/>
    </w:rPr>
  </w:style>
  <w:style w:type="character" w:customStyle="1" w:styleId="ListLabel300">
    <w:name w:val="ListLabel 300"/>
    <w:qFormat/>
    <w:rPr>
      <w:rFonts w:cs="Wingdings"/>
    </w:rPr>
  </w:style>
  <w:style w:type="character" w:customStyle="1" w:styleId="ListLabel301">
    <w:name w:val="ListLabel 301"/>
    <w:qFormat/>
    <w:rPr>
      <w:rFonts w:ascii="Arial" w:hAnsi="Arial" w:cs="Symbol"/>
      <w:sz w:val="22"/>
    </w:rPr>
  </w:style>
  <w:style w:type="character" w:customStyle="1" w:styleId="ListLabel302">
    <w:name w:val="ListLabel 302"/>
    <w:qFormat/>
    <w:rPr>
      <w:rFonts w:ascii="Arial" w:hAnsi="Arial" w:cs="Courier New"/>
      <w:sz w:val="22"/>
    </w:rPr>
  </w:style>
  <w:style w:type="character" w:customStyle="1" w:styleId="ListLabel303">
    <w:name w:val="ListLabel 303"/>
    <w:qFormat/>
    <w:rPr>
      <w:rFonts w:cs="Wingdings"/>
    </w:rPr>
  </w:style>
  <w:style w:type="character" w:customStyle="1" w:styleId="ListLabel304">
    <w:name w:val="ListLabel 304"/>
    <w:qFormat/>
    <w:rPr>
      <w:rFonts w:cs="Symbol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ascii="Arial" w:hAnsi="Arial" w:cs="Symbol"/>
      <w:sz w:val="22"/>
    </w:rPr>
  </w:style>
  <w:style w:type="character" w:customStyle="1" w:styleId="ListLabel311">
    <w:name w:val="ListLabel 311"/>
    <w:qFormat/>
    <w:rPr>
      <w:rFonts w:ascii="Arial" w:hAnsi="Arial" w:cs="Symbol"/>
      <w:sz w:val="22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ascii="Arial" w:hAnsi="Arial" w:cs="Symbol"/>
      <w:sz w:val="22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Symbol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Wingdings"/>
    </w:rPr>
  </w:style>
  <w:style w:type="character" w:customStyle="1" w:styleId="ListLabel353">
    <w:name w:val="ListLabel 353"/>
    <w:qFormat/>
    <w:rPr>
      <w:rFonts w:cs="Symbol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OpenSymbol"/>
      <w:b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ascii="Arial" w:eastAsiaTheme="minorEastAsia" w:hAnsi="Arial" w:cs="Arial"/>
      <w:color w:val="auto"/>
      <w:sz w:val="22"/>
      <w:szCs w:val="24"/>
      <w:lang w:eastAsia="de-DE"/>
    </w:rPr>
  </w:style>
  <w:style w:type="character" w:customStyle="1" w:styleId="ListLabel366">
    <w:name w:val="ListLabel 366"/>
    <w:qFormat/>
    <w:rPr>
      <w:rFonts w:eastAsiaTheme="minorEastAsia"/>
      <w:color w:val="auto"/>
      <w:szCs w:val="24"/>
      <w:lang w:eastAsia="de-DE"/>
    </w:rPr>
  </w:style>
  <w:style w:type="character" w:customStyle="1" w:styleId="ListLabel367">
    <w:name w:val="ListLabel 367"/>
    <w:qFormat/>
    <w:rPr>
      <w:rFonts w:eastAsiaTheme="minorEastAsia"/>
      <w:szCs w:val="24"/>
      <w:lang w:eastAsia="de-DE"/>
    </w:rPr>
  </w:style>
  <w:style w:type="character" w:customStyle="1" w:styleId="ListLabel368">
    <w:name w:val="ListLabel 368"/>
    <w:qFormat/>
    <w:rPr>
      <w:rFonts w:eastAsiaTheme="minorEastAsia"/>
      <w:bCs/>
      <w:color w:val="auto"/>
      <w:szCs w:val="24"/>
      <w:lang w:eastAsia="de-DE"/>
    </w:rPr>
  </w:style>
  <w:style w:type="character" w:customStyle="1" w:styleId="ListLabel369">
    <w:name w:val="ListLabel 369"/>
    <w:qFormat/>
    <w:rPr>
      <w:rFonts w:ascii="Arial" w:eastAsiaTheme="minorEastAsia" w:hAnsi="Arial" w:cs="Arial"/>
      <w:sz w:val="22"/>
      <w:szCs w:val="24"/>
      <w:lang w:eastAsia="de-DE"/>
    </w:rPr>
  </w:style>
  <w:style w:type="character" w:customStyle="1" w:styleId="ListLabel370">
    <w:name w:val="ListLabel 370"/>
    <w:qFormat/>
    <w:rPr>
      <w:rFonts w:ascii="Arial" w:eastAsiaTheme="minorEastAsia" w:hAnsi="Arial" w:cs="Arial"/>
      <w:sz w:val="22"/>
      <w:szCs w:val="24"/>
      <w:u w:val="none"/>
      <w:lang w:eastAsia="de-D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styleId="Listenabsatz">
    <w:name w:val="List Paragraph"/>
    <w:basedOn w:val="Standard"/>
    <w:link w:val="ListenabsatzZchn"/>
    <w:uiPriority w:val="34"/>
    <w:qFormat/>
    <w:rsid w:val="000B5874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A9076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A90764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A90764"/>
    <w:rPr>
      <w:rFonts w:ascii="Segoe UI" w:hAnsi="Segoe UI" w:cs="Segoe UI"/>
      <w:sz w:val="18"/>
      <w:szCs w:val="18"/>
    </w:rPr>
  </w:style>
  <w:style w:type="paragraph" w:customStyle="1" w:styleId="Liste-KonkretisierteKompetenz">
    <w:name w:val="Liste-KonkretisierteKompetenz"/>
    <w:basedOn w:val="Standard"/>
    <w:qFormat/>
    <w:rsid w:val="00D94B59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0B5874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17FBB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276029"/>
    <w:rPr>
      <w:color w:val="954F72" w:themeColor="followedHyperlink"/>
      <w:u w:val="single"/>
    </w:r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F35AD2"/>
    <w:pPr>
      <w:keepLines/>
      <w:numPr>
        <w:numId w:val="30"/>
      </w:numPr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rsid w:val="00F35AD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0E60A-B13F-4BC9-9B02-DE97EE4B8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4115</Characters>
  <DocSecurity>0</DocSecurity>
  <Lines>203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2020-07-02T13:52:00Z</dcterms:created>
  <dcterms:modified xsi:type="dcterms:W3CDTF">2020-07-02T16:00:00Z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