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0ADB2" w14:textId="71E347F2" w:rsidR="0047793D" w:rsidRPr="0047793D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47793D">
        <w:rPr>
          <w:rFonts w:ascii="Arial" w:hAnsi="Arial" w:cs="Arial"/>
          <w:b/>
        </w:rPr>
        <w:t xml:space="preserve">Vorhabenbezogene Konkretisierung zu UV </w:t>
      </w:r>
      <w:r w:rsidR="00970F97">
        <w:rPr>
          <w:rFonts w:ascii="Arial" w:hAnsi="Arial" w:cs="Arial"/>
          <w:b/>
        </w:rPr>
        <w:t>1</w:t>
      </w:r>
      <w:r w:rsidR="006D2F35">
        <w:rPr>
          <w:rFonts w:ascii="Arial" w:hAnsi="Arial" w:cs="Arial"/>
          <w:b/>
        </w:rPr>
        <w:t>1</w:t>
      </w:r>
      <w:r w:rsidRPr="0047793D">
        <w:rPr>
          <w:rFonts w:ascii="Arial" w:hAnsi="Arial" w:cs="Arial"/>
          <w:b/>
        </w:rPr>
        <w:t>:</w:t>
      </w:r>
    </w:p>
    <w:p w14:paraId="0CC0462D" w14:textId="77777777" w:rsidR="006D2F35" w:rsidRPr="006D2F35" w:rsidRDefault="006D2F35" w:rsidP="006D2F35">
      <w:pPr>
        <w:spacing w:before="120" w:after="120"/>
        <w:ind w:left="5660" w:hanging="5660"/>
        <w:jc w:val="center"/>
        <w:rPr>
          <w:rFonts w:ascii="Arial" w:hAnsi="Arial" w:cs="Arial"/>
          <w:b/>
          <w:bCs/>
          <w:iCs/>
        </w:rPr>
      </w:pPr>
      <w:r w:rsidRPr="006D2F35">
        <w:rPr>
          <w:rFonts w:ascii="Arial" w:hAnsi="Arial" w:cs="Arial"/>
          <w:b/>
          <w:bCs/>
          <w:iCs/>
        </w:rPr>
        <w:t xml:space="preserve">Goldene Zwanziger? – </w:t>
      </w:r>
      <w:proofErr w:type="spellStart"/>
      <w:r w:rsidRPr="006D2F35">
        <w:rPr>
          <w:rFonts w:ascii="Arial" w:hAnsi="Arial" w:cs="Arial"/>
          <w:b/>
          <w:bCs/>
          <w:iCs/>
        </w:rPr>
        <w:t>Roaring</w:t>
      </w:r>
      <w:proofErr w:type="spellEnd"/>
      <w:r w:rsidRPr="006D2F35">
        <w:rPr>
          <w:rFonts w:ascii="Arial" w:hAnsi="Arial" w:cs="Arial"/>
          <w:b/>
          <w:bCs/>
          <w:iCs/>
        </w:rPr>
        <w:t xml:space="preserve"> </w:t>
      </w:r>
      <w:proofErr w:type="spellStart"/>
      <w:r w:rsidRPr="006D2F35">
        <w:rPr>
          <w:rFonts w:ascii="Arial" w:hAnsi="Arial" w:cs="Arial"/>
          <w:b/>
          <w:bCs/>
          <w:iCs/>
        </w:rPr>
        <w:t>Twenties</w:t>
      </w:r>
      <w:proofErr w:type="spellEnd"/>
      <w:r w:rsidRPr="006D2F35">
        <w:rPr>
          <w:rFonts w:ascii="Arial" w:hAnsi="Arial" w:cs="Arial"/>
          <w:b/>
          <w:bCs/>
          <w:iCs/>
        </w:rPr>
        <w:t>!</w:t>
      </w:r>
    </w:p>
    <w:p w14:paraId="3746E83C" w14:textId="77777777" w:rsidR="00970F97" w:rsidRPr="00970F97" w:rsidRDefault="00970F97" w:rsidP="00970F97">
      <w:pPr>
        <w:spacing w:before="120" w:after="120"/>
        <w:ind w:left="5660" w:hanging="5660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207D731B" w14:textId="77777777" w:rsidTr="0047793D">
        <w:tc>
          <w:tcPr>
            <w:tcW w:w="6238" w:type="dxa"/>
          </w:tcPr>
          <w:p w14:paraId="4CC59AA6" w14:textId="24FF1FE7" w:rsidR="0047793D" w:rsidRDefault="0047793D" w:rsidP="00921F8E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30F6409" w14:textId="59D807AE" w:rsidR="0047793D" w:rsidRPr="00921F8E" w:rsidRDefault="00970F97" w:rsidP="00921F8E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0F97">
              <w:rPr>
                <w:rFonts w:ascii="Arial" w:hAnsi="Arial" w:cs="Arial"/>
                <w:bCs/>
                <w:sz w:val="22"/>
                <w:szCs w:val="22"/>
              </w:rPr>
              <w:t>IF 6: Weimarer Republik</w:t>
            </w:r>
          </w:p>
        </w:tc>
      </w:tr>
      <w:tr w:rsidR="0047793D" w14:paraId="45AB1902" w14:textId="77777777" w:rsidTr="0047793D">
        <w:trPr>
          <w:trHeight w:val="333"/>
        </w:trPr>
        <w:tc>
          <w:tcPr>
            <w:tcW w:w="6238" w:type="dxa"/>
          </w:tcPr>
          <w:p w14:paraId="07B59161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5B96DD0D" w14:textId="76139DA6" w:rsidR="0047793D" w:rsidRDefault="006D2F35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Die Goldenen Zwanziger: Kunst und Kultur, Massenmedien und Emanzipation der Frau</w:t>
            </w:r>
          </w:p>
        </w:tc>
      </w:tr>
      <w:tr w:rsidR="0047793D" w14:paraId="01948C3D" w14:textId="77777777" w:rsidTr="0047793D">
        <w:tc>
          <w:tcPr>
            <w:tcW w:w="6238" w:type="dxa"/>
          </w:tcPr>
          <w:p w14:paraId="4FEB4109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0F2AD1E9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392758BB" w14:textId="09EEF43D" w:rsidR="0047793D" w:rsidRDefault="0047793D" w:rsidP="00CB72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C390BD" w14:textId="5A9C48E8" w:rsidR="00CB7296" w:rsidRPr="00970F97" w:rsidRDefault="00970F97" w:rsidP="00970F97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0F97">
              <w:rPr>
                <w:rFonts w:ascii="Arial" w:hAnsi="Arial" w:cs="Arial"/>
                <w:bCs/>
                <w:sz w:val="22"/>
                <w:szCs w:val="22"/>
              </w:rPr>
              <w:t>MKR 4.1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Pr="00970F97">
              <w:rPr>
                <w:rFonts w:ascii="Arial" w:hAnsi="Arial" w:cs="Arial"/>
                <w:bCs/>
                <w:sz w:val="22"/>
                <w:szCs w:val="22"/>
              </w:rPr>
              <w:t>4.4 Produzieren und Präsentieren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70F97">
              <w:rPr>
                <w:rFonts w:ascii="Arial" w:hAnsi="Arial" w:cs="Arial"/>
                <w:bCs/>
                <w:sz w:val="22"/>
                <w:szCs w:val="22"/>
              </w:rPr>
              <w:t xml:space="preserve"> 5.1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Pr="00970F97">
              <w:rPr>
                <w:rFonts w:ascii="Arial" w:hAnsi="Arial" w:cs="Arial"/>
                <w:bCs/>
                <w:sz w:val="22"/>
                <w:szCs w:val="22"/>
              </w:rPr>
              <w:t>Medienanalyse</w:t>
            </w:r>
          </w:p>
        </w:tc>
      </w:tr>
      <w:tr w:rsidR="0047793D" w14:paraId="1FB7EA0A" w14:textId="77777777" w:rsidTr="0047793D">
        <w:tc>
          <w:tcPr>
            <w:tcW w:w="6238" w:type="dxa"/>
          </w:tcPr>
          <w:p w14:paraId="3AD4B117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0C9A8A4A" w14:textId="036C4526" w:rsidR="0047793D" w:rsidRPr="0047793D" w:rsidRDefault="00970F97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0F97">
              <w:rPr>
                <w:rFonts w:ascii="Arial" w:hAnsi="Arial" w:cs="Arial"/>
                <w:bCs/>
                <w:sz w:val="22"/>
                <w:szCs w:val="22"/>
              </w:rPr>
              <w:t>B Ü, D / Z4 – Übergreifender Bereich, Bereich D / Auseinandersetzung mit politisch-rechtlichen und sozioökonomischen Rahmenbedingungen</w:t>
            </w:r>
          </w:p>
        </w:tc>
      </w:tr>
      <w:tr w:rsidR="0047793D" w14:paraId="5F030342" w14:textId="77777777" w:rsidTr="0047793D">
        <w:tc>
          <w:tcPr>
            <w:tcW w:w="6238" w:type="dxa"/>
          </w:tcPr>
          <w:p w14:paraId="6D9A3B1A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50DA3A7F" w14:textId="6ACE14D4" w:rsidR="0047793D" w:rsidRPr="006D2F35" w:rsidRDefault="006D2F35" w:rsidP="006D2F35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Ziel: Beurteilung von Folgen und Wechselwirkungen des vergangenen, gegenwärtigen und zukünftigen gesellschaftlichen Handelns; Dimension Kultur/Soziales (kulturelle Identität/Diversität)</w:t>
            </w:r>
          </w:p>
        </w:tc>
      </w:tr>
      <w:tr w:rsidR="0047793D" w14:paraId="6FB538D8" w14:textId="77777777" w:rsidTr="0047793D">
        <w:tc>
          <w:tcPr>
            <w:tcW w:w="6238" w:type="dxa"/>
          </w:tcPr>
          <w:p w14:paraId="11A0F51D" w14:textId="77777777" w:rsidR="0047793D" w:rsidRPr="0047793D" w:rsidRDefault="0047793D" w:rsidP="0047793D">
            <w:pPr>
              <w:spacing w:before="120" w:after="12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66E80FDB" w14:textId="40656949" w:rsidR="0047793D" w:rsidRPr="0047793D" w:rsidRDefault="00970F97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14:paraId="1652B314" w14:textId="66155327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5B23DC87" w14:textId="09D00D53" w:rsidR="00051219" w:rsidRDefault="0005121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0D9BDA4F" w14:textId="2F12C22C" w:rsidR="00051219" w:rsidRDefault="0005121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7DAFD1AC" w14:textId="5D0B9C75" w:rsidR="00051219" w:rsidRDefault="0005121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217E20C7" w14:textId="7EBC37D3" w:rsidR="00051219" w:rsidRDefault="0005121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5B68913" w14:textId="77777777" w:rsidR="00051219" w:rsidRDefault="00051219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64"/>
        <w:gridCol w:w="12"/>
        <w:gridCol w:w="4393"/>
        <w:gridCol w:w="2451"/>
      </w:tblGrid>
      <w:tr w:rsidR="00B46459" w:rsidRPr="00F7571D" w14:paraId="6AFE81E1" w14:textId="77777777" w:rsidTr="00C964BD">
        <w:tc>
          <w:tcPr>
            <w:tcW w:w="1973" w:type="dxa"/>
            <w:tcBorders>
              <w:bottom w:val="single" w:sz="4" w:space="0" w:color="auto"/>
            </w:tcBorders>
          </w:tcPr>
          <w:p w14:paraId="7DACBC6F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66C5FB0A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43C8D44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204535A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6D2F35" w:rsidRPr="00F7571D" w14:paraId="156B599A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0C97AF1" w14:textId="006B7189" w:rsidR="006D2F35" w:rsidRPr="0012644C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 w:rsidRPr="001264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530B9D">
              <w:rPr>
                <w:rFonts w:ascii="Arial" w:hAnsi="Arial" w:cs="Arial"/>
                <w:i/>
                <w:iCs/>
                <w:sz w:val="22"/>
                <w:szCs w:val="22"/>
              </w:rPr>
              <w:t>Projekt Massenmedien</w:t>
            </w:r>
          </w:p>
        </w:tc>
        <w:tc>
          <w:tcPr>
            <w:tcW w:w="4405" w:type="dxa"/>
            <w:gridSpan w:val="2"/>
            <w:vMerge w:val="restart"/>
            <w:shd w:val="clear" w:color="auto" w:fill="auto"/>
          </w:tcPr>
          <w:p w14:paraId="626DE309" w14:textId="77777777" w:rsidR="006D2F35" w:rsidRPr="0012644C" w:rsidRDefault="006D2F35" w:rsidP="006D2F35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2CABB5F3" w14:textId="77777777" w:rsidR="006D2F35" w:rsidRPr="0012644C" w:rsidRDefault="006D2F35" w:rsidP="006D2F35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B7A5ED" w14:textId="4D94188C" w:rsidR="006D2F35" w:rsidRPr="006D2F35" w:rsidRDefault="006D2F35" w:rsidP="006D2F35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SK:</w:t>
            </w:r>
          </w:p>
          <w:p w14:paraId="2B8D2396" w14:textId="173FA154" w:rsidR="006D2F35" w:rsidRPr="0012644C" w:rsidRDefault="006D2F35" w:rsidP="006D2F35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stellen Auswirkungen und gesellschaftliche Folgen der neuen Massenmedien und der Emanzipation der Frau dar (SK 2)</w:t>
            </w:r>
            <w:r w:rsidR="0005121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09AEE2F" w14:textId="77777777" w:rsidR="006D2F35" w:rsidRPr="0012644C" w:rsidRDefault="006D2F35" w:rsidP="006D2F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B05FDC" w14:textId="77777777" w:rsidR="006D2F35" w:rsidRPr="0012644C" w:rsidRDefault="006D2F35" w:rsidP="006D2F35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UK</w:t>
            </w:r>
          </w:p>
          <w:p w14:paraId="335A4C25" w14:textId="27BD9049" w:rsidR="006D2F35" w:rsidRPr="0012644C" w:rsidRDefault="006D2F35" w:rsidP="00D60113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6D2F35">
              <w:rPr>
                <w:rFonts w:cs="Arial"/>
                <w:bCs/>
                <w:sz w:val="22"/>
              </w:rPr>
              <w:t>bewerten ausgewählte politische, rechtliche und soziale Fragen der Gleichberechtigung von Frauen und Männern im Spannungsfeld zwischen Anspruch und Wirklichkeit (UK 3)</w:t>
            </w:r>
            <w:r w:rsidR="00051219">
              <w:rPr>
                <w:rFonts w:cs="Arial"/>
                <w:bCs/>
                <w:sz w:val="22"/>
              </w:rPr>
              <w:t>.</w:t>
            </w:r>
          </w:p>
          <w:p w14:paraId="2A27FD63" w14:textId="77777777" w:rsidR="006D2F35" w:rsidRPr="0012644C" w:rsidRDefault="006D2F35" w:rsidP="006D2F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307F8D" w14:textId="77777777" w:rsidR="006D2F35" w:rsidRPr="0012644C" w:rsidRDefault="006D2F35" w:rsidP="006D2F35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E9A3417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Sachkompetenz</w:t>
            </w:r>
          </w:p>
          <w:p w14:paraId="2CCD3777" w14:textId="77777777" w:rsidR="006D2F35" w:rsidRPr="0012644C" w:rsidRDefault="006D2F35" w:rsidP="006D2F35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57D5934A" w14:textId="39FB8FF4" w:rsidR="006D2F35" w:rsidRPr="00FB6D1C" w:rsidRDefault="00FB6D1C" w:rsidP="00FB6D1C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FB6D1C">
              <w:rPr>
                <w:rFonts w:cs="Arial"/>
                <w:bCs/>
                <w:sz w:val="22"/>
              </w:rPr>
              <w:t>erläutern Interessen und Handlungsspielräume historischer Akteurinnen und Akteure in den jeweiligen Gesellschaften (SK 4)</w:t>
            </w:r>
          </w:p>
          <w:p w14:paraId="37806D87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54F6A03E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Methodenkompetenz</w:t>
            </w:r>
          </w:p>
          <w:p w14:paraId="146E6050" w14:textId="77777777" w:rsidR="006D2F35" w:rsidRPr="0012644C" w:rsidRDefault="006D2F35" w:rsidP="006D2F35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0F9D0F8D" w14:textId="50DDA556" w:rsidR="006D2F35" w:rsidRPr="006D2F35" w:rsidRDefault="006D2F35" w:rsidP="006D2F35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6D2F35">
              <w:rPr>
                <w:sz w:val="22"/>
              </w:rPr>
              <w:lastRenderedPageBreak/>
              <w:t>recherchieren in Geschichtsbüchern, digitalen Medienangeboten sowie ihrem schulischen und außerschulischen Umfeld und beschaffen zielgerichtet Informationen und Daten zu historischen Problemstellungen (MK 2),</w:t>
            </w:r>
          </w:p>
          <w:p w14:paraId="6971A537" w14:textId="422C0EFE" w:rsidR="006D2F35" w:rsidRPr="00051219" w:rsidRDefault="006D2F35" w:rsidP="00051219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6D2F35">
              <w:rPr>
                <w:sz w:val="22"/>
              </w:rPr>
              <w:t>präsentieren in analoger und digitaler Form (fach-)sprachlich angemessen eigene historische Narrationen (MK 6)</w:t>
            </w:r>
            <w:r w:rsidR="00051219">
              <w:rPr>
                <w:sz w:val="22"/>
              </w:rPr>
              <w:t>.</w:t>
            </w:r>
          </w:p>
          <w:p w14:paraId="47DC2C1C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6495150C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Urteilskompetenz</w:t>
            </w:r>
          </w:p>
          <w:p w14:paraId="46555642" w14:textId="77777777" w:rsidR="006D2F35" w:rsidRPr="006D2F35" w:rsidRDefault="006D2F35" w:rsidP="006D2F35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7B03EF1" w14:textId="782ACADA" w:rsidR="006D2F35" w:rsidRPr="003713AE" w:rsidRDefault="006D2F35" w:rsidP="00D60113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051219">
              <w:rPr>
                <w:rFonts w:cs="Arial"/>
                <w:bCs/>
                <w:sz w:val="22"/>
              </w:rPr>
              <w:t>vergleichen</w:t>
            </w:r>
            <w:r w:rsidRPr="003713AE">
              <w:rPr>
                <w:rFonts w:cs="Arial"/>
                <w:bCs/>
                <w:sz w:val="22"/>
              </w:rPr>
              <w:t xml:space="preserve"> Deutungen unter Berücksichtigung der Geschichts- und Erinnerungskultur, außerschulischer Lernorte und digitaler Deutungsangebote und nehmen kritisch Stellung dazu (UK 5).</w:t>
            </w:r>
          </w:p>
          <w:p w14:paraId="1CB4FB31" w14:textId="77777777" w:rsidR="00051219" w:rsidRPr="00051219" w:rsidRDefault="00051219" w:rsidP="0005121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</w:rPr>
            </w:pPr>
          </w:p>
          <w:p w14:paraId="7F6B7059" w14:textId="77777777" w:rsidR="006D2F35" w:rsidRPr="0012644C" w:rsidRDefault="006D2F35" w:rsidP="006D2F35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Handlungskompetenz</w:t>
            </w:r>
          </w:p>
          <w:p w14:paraId="57C20D80" w14:textId="77777777" w:rsidR="006D2F35" w:rsidRPr="0012644C" w:rsidRDefault="006D2F35" w:rsidP="006D2F35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4A8CDB6A" w14:textId="02CE577D" w:rsidR="006D2F35" w:rsidRPr="00051219" w:rsidRDefault="00FB6D1C" w:rsidP="00D60113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FB6D1C">
              <w:rPr>
                <w:rFonts w:cs="Arial"/>
                <w:bCs/>
                <w:sz w:val="22"/>
              </w:rPr>
              <w:t>reflektieren die Wirkmächtigkeit von Geschichtsbildern und narrativen Stereotypen unter Berücksichtigung ihrer medialen Darstellung im öffentlichen Diskurs (HK 4)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6C2725B4" w14:textId="77777777" w:rsidR="006D2F35" w:rsidRDefault="006D2F35" w:rsidP="006D2F35">
            <w:pPr>
              <w:pStyle w:val="StandardWeb"/>
              <w:spacing w:before="60" w:beforeAutospacing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Massenmedien:</w:t>
            </w:r>
          </w:p>
          <w:p w14:paraId="6467E4BD" w14:textId="0A0F49DF" w:rsidR="006D2F35" w:rsidRDefault="00D60113" w:rsidP="00051219">
            <w:pPr>
              <w:pStyle w:val="StandardWeb"/>
              <w:spacing w:before="60" w:beforeAutospacing="0" w:after="240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6D2F35" w:rsidRPr="003E23F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https://www.schule-bw.de/faecher-und-schularten/gesellschaftswissenschaftliche-und-philosophische-faecher/geschichte/unterrichtsmaterialien/sekundarstufe-II/weimarns/radio-in-der-weimarer-republik</w:t>
              </w:r>
            </w:hyperlink>
          </w:p>
          <w:p w14:paraId="00BF1D93" w14:textId="77777777" w:rsidR="006D2F35" w:rsidRDefault="006D2F35" w:rsidP="006D2F35">
            <w:pPr>
              <w:pStyle w:val="StandardWeb"/>
              <w:spacing w:before="12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 und Gesellschaft:</w:t>
            </w:r>
          </w:p>
          <w:p w14:paraId="3EDE4DFE" w14:textId="77777777" w:rsidR="006D2F35" w:rsidRDefault="00D60113" w:rsidP="006D2F35">
            <w:pPr>
              <w:pStyle w:val="StandardWeb"/>
              <w:spacing w:before="120" w:beforeAutospacing="0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6D2F35" w:rsidRPr="003E23F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https://www.weimar-im-westen.de/media/weimar_im_westen.pdf</w:t>
              </w:r>
            </w:hyperlink>
          </w:p>
          <w:p w14:paraId="7162EEF3" w14:textId="77777777" w:rsidR="006D2F35" w:rsidRPr="000E3446" w:rsidRDefault="006D2F35" w:rsidP="006D2F35">
            <w:pPr>
              <w:pStyle w:val="StandardWeb"/>
              <w:spacing w:before="12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Bauhaus</w:t>
            </w:r>
            <w:r w:rsidRPr="000E344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75D83C" w14:textId="77777777" w:rsidR="006D2F35" w:rsidRDefault="00D60113" w:rsidP="006D2F35">
            <w:pPr>
              <w:pStyle w:val="StandardWeb"/>
              <w:spacing w:before="120" w:beforeAutospacing="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6D2F35" w:rsidRPr="0056609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https://www.lehrer-online.de/fokusthemen/dossier/do/100-jahre-bauhaus-fuer-die-schule/</w:t>
              </w:r>
            </w:hyperlink>
          </w:p>
          <w:p w14:paraId="723925C8" w14:textId="371CBC13" w:rsidR="006D2F35" w:rsidRPr="00257725" w:rsidRDefault="006D2F35" w:rsidP="006D2F35">
            <w:pPr>
              <w:pStyle w:val="StandardWeb"/>
              <w:spacing w:before="6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35" w:rsidRPr="00F7571D" w14:paraId="414AAC73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33D10E73" w14:textId="77777777" w:rsidR="006D2F35" w:rsidRPr="006D2F35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Welche neuen Massenmedien entstanden?</w:t>
            </w:r>
          </w:p>
          <w:p w14:paraId="4D2B04AD" w14:textId="6F360DDA" w:rsidR="006D2F35" w:rsidRPr="0012644C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 xml:space="preserve">Wie veränderten sie die </w:t>
            </w:r>
            <w:r w:rsidR="003713AE">
              <w:rPr>
                <w:rFonts w:ascii="Arial" w:hAnsi="Arial" w:cs="Arial"/>
                <w:bCs/>
                <w:sz w:val="22"/>
                <w:szCs w:val="22"/>
              </w:rPr>
              <w:t>Lebenswelt</w:t>
            </w:r>
            <w:r w:rsidRPr="006D2F3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0BE51AC0" w14:textId="06DDDB20" w:rsidR="006D2F35" w:rsidRPr="00051219" w:rsidRDefault="00051219" w:rsidP="006D2F35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1219">
              <w:rPr>
                <w:rFonts w:ascii="Arial" w:hAnsi="Arial" w:cs="Arial"/>
                <w:bCs/>
                <w:sz w:val="22"/>
                <w:szCs w:val="22"/>
              </w:rPr>
              <w:t>Drei</w:t>
            </w:r>
            <w:r w:rsidR="006D2F35" w:rsidRPr="00051219">
              <w:rPr>
                <w:rFonts w:ascii="Arial" w:hAnsi="Arial" w:cs="Arial"/>
                <w:bCs/>
                <w:sz w:val="22"/>
                <w:szCs w:val="22"/>
              </w:rPr>
              <w:t xml:space="preserve"> arbeitsteilige Projekte</w:t>
            </w:r>
          </w:p>
          <w:p w14:paraId="6F3FFF75" w14:textId="2AF32D75" w:rsidR="006D2F35" w:rsidRPr="00051219" w:rsidRDefault="006D2F35" w:rsidP="000512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ind w:left="620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1219">
              <w:rPr>
                <w:rFonts w:ascii="Arial" w:hAnsi="Arial" w:cs="Arial"/>
                <w:bCs/>
                <w:sz w:val="22"/>
                <w:szCs w:val="22"/>
              </w:rPr>
              <w:t xml:space="preserve">in Bücherei und Internet recherchieren, </w:t>
            </w:r>
          </w:p>
          <w:p w14:paraId="053815D2" w14:textId="5351B911" w:rsidR="006D2F35" w:rsidRPr="00051219" w:rsidRDefault="006D2F35" w:rsidP="000512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ind w:left="620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1219">
              <w:rPr>
                <w:rFonts w:ascii="Arial" w:hAnsi="Arial" w:cs="Arial"/>
                <w:bCs/>
                <w:sz w:val="22"/>
                <w:szCs w:val="22"/>
              </w:rPr>
              <w:t>eine Präsentation/Podcast/</w:t>
            </w:r>
            <w:proofErr w:type="spellStart"/>
            <w:r w:rsidRPr="00051219">
              <w:rPr>
                <w:rFonts w:ascii="Arial" w:hAnsi="Arial" w:cs="Arial"/>
                <w:bCs/>
                <w:sz w:val="22"/>
                <w:szCs w:val="22"/>
              </w:rPr>
              <w:t>Audioguide</w:t>
            </w:r>
            <w:proofErr w:type="spellEnd"/>
            <w:r w:rsidRPr="00051219">
              <w:rPr>
                <w:rFonts w:ascii="Arial" w:hAnsi="Arial" w:cs="Arial"/>
                <w:bCs/>
                <w:sz w:val="22"/>
                <w:szCs w:val="22"/>
              </w:rPr>
              <w:t xml:space="preserve"> oder </w:t>
            </w:r>
            <w:proofErr w:type="spellStart"/>
            <w:r w:rsidRPr="00051219">
              <w:rPr>
                <w:rFonts w:ascii="Arial" w:hAnsi="Arial" w:cs="Arial"/>
                <w:bCs/>
                <w:sz w:val="22"/>
                <w:szCs w:val="22"/>
              </w:rPr>
              <w:t>Erklärvideo</w:t>
            </w:r>
            <w:proofErr w:type="spellEnd"/>
            <w:r w:rsidRPr="00051219">
              <w:rPr>
                <w:rFonts w:ascii="Arial" w:hAnsi="Arial" w:cs="Arial"/>
                <w:bCs/>
                <w:sz w:val="22"/>
                <w:szCs w:val="22"/>
              </w:rPr>
              <w:t xml:space="preserve"> erarbeiten, </w:t>
            </w:r>
          </w:p>
          <w:p w14:paraId="065F50A5" w14:textId="7F15EACE" w:rsidR="006D2F35" w:rsidRPr="00051219" w:rsidRDefault="006D2F35" w:rsidP="000512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ind w:left="620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1219">
              <w:rPr>
                <w:rFonts w:ascii="Arial" w:hAnsi="Arial" w:cs="Arial"/>
                <w:bCs/>
                <w:sz w:val="22"/>
                <w:szCs w:val="22"/>
              </w:rPr>
              <w:t>gegenseitig die Projektergebnisse vorstellen.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11A57DB8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4D4C307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6D2F35" w:rsidRPr="00F7571D" w14:paraId="33CD3850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8C68780" w14:textId="790ED20B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FD0830">
              <w:rPr>
                <w:rFonts w:ascii="Arial" w:hAnsi="Arial" w:cs="Arial"/>
                <w:i/>
                <w:sz w:val="22"/>
                <w:szCs w:val="22"/>
              </w:rPr>
              <w:t>Projekt Kunst und Kultur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3491D88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46FEB0B0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6D2F35" w:rsidRPr="00F7571D" w14:paraId="0E0A0ED1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6ED8E59" w14:textId="77777777" w:rsidR="006D2F35" w:rsidRPr="006D2F35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Welche neue Kultur und Unterhaltung kamen aus den USA?</w:t>
            </w:r>
          </w:p>
          <w:p w14:paraId="127AD90E" w14:textId="1BA49E73" w:rsidR="006D2F35" w:rsidRPr="006D2F35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Wie kam das Moderne in Literatur, Malerei und Architektur zum Ausdruck?</w:t>
            </w:r>
          </w:p>
          <w:p w14:paraId="64AC4BD2" w14:textId="0789D6F1" w:rsidR="006D2F35" w:rsidRPr="0012644C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Auf welche Weise wurden Arbeiter, „kleine Leute“ und Menschen „am Rande der Gesellschaft“ Thema der Kunst?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40E5B0C0" w14:textId="41ACFBCB" w:rsidR="006D2F35" w:rsidRPr="00051219" w:rsidRDefault="006D2F35" w:rsidP="006D2F35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12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Siehe Projekt 1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6BA7A16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AEA6AA4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6D2F35" w:rsidRPr="00F7571D" w14:paraId="207DF212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2E71782" w14:textId="6C971B05" w:rsidR="006D2F35" w:rsidRPr="00494510" w:rsidRDefault="006D2F35" w:rsidP="006D2F35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530B9D">
              <w:rPr>
                <w:rFonts w:ascii="Arial" w:hAnsi="Arial" w:cs="Arial"/>
                <w:i/>
                <w:iCs/>
                <w:sz w:val="22"/>
                <w:szCs w:val="22"/>
              </w:rPr>
              <w:t>Projekt Die neue Frau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667D96D0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B0F996D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6D2F35" w:rsidRPr="00F7571D" w14:paraId="4AD6397B" w14:textId="77777777" w:rsidTr="00C964BD">
        <w:tc>
          <w:tcPr>
            <w:tcW w:w="1973" w:type="dxa"/>
            <w:shd w:val="clear" w:color="auto" w:fill="auto"/>
          </w:tcPr>
          <w:p w14:paraId="23BA8989" w14:textId="12A5159D" w:rsidR="006D2F35" w:rsidRPr="006D2F35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Wie wirkten sich die neuen Büroberufe auf die Berufstätigkeit der Frauen aus?</w:t>
            </w:r>
          </w:p>
          <w:p w14:paraId="1ABC5F9A" w14:textId="0AB2D7D9" w:rsidR="006D2F35" w:rsidRDefault="006D2F35" w:rsidP="0005121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6D2F35">
              <w:rPr>
                <w:rFonts w:ascii="Arial" w:hAnsi="Arial" w:cs="Arial"/>
                <w:bCs/>
                <w:sz w:val="22"/>
                <w:szCs w:val="22"/>
              </w:rPr>
              <w:t>Wie änderte sich das Selbstbewusstsein und das Auftreten der Frauen in der Öffentlichkeit?</w:t>
            </w:r>
          </w:p>
          <w:p w14:paraId="47AC603A" w14:textId="77777777" w:rsidR="006D2F35" w:rsidRDefault="006D2F35" w:rsidP="006D2F3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F45D46" w14:textId="77777777" w:rsidR="006D2F35" w:rsidRDefault="006D2F35" w:rsidP="006D2F3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AB15DA" w14:textId="77777777" w:rsidR="006D2F35" w:rsidRPr="000E1DE1" w:rsidRDefault="006D2F35" w:rsidP="006D2F3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7D723AB6" w14:textId="49513ECE" w:rsidR="006D2F35" w:rsidRPr="00051219" w:rsidRDefault="006D2F35" w:rsidP="006D2F35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1219">
              <w:rPr>
                <w:rFonts w:ascii="Arial" w:hAnsi="Arial" w:cs="Arial"/>
                <w:i/>
                <w:iCs/>
                <w:sz w:val="22"/>
                <w:szCs w:val="22"/>
              </w:rPr>
              <w:t>Siehe Projekt 1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2435540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C2A38EB" w14:textId="77777777" w:rsidR="006D2F35" w:rsidRPr="00494510" w:rsidRDefault="006D2F35" w:rsidP="006D2F35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06FB0C99" w14:textId="77777777" w:rsidR="00B30397" w:rsidRDefault="00B30397"/>
    <w:sectPr w:rsidR="00B30397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4E82"/>
    <w:multiLevelType w:val="hybridMultilevel"/>
    <w:tmpl w:val="3530F95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222A7"/>
    <w:multiLevelType w:val="hybridMultilevel"/>
    <w:tmpl w:val="C6A8CA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2"/>
  </w:num>
  <w:num w:numId="5">
    <w:abstractNumId w:val="15"/>
  </w:num>
  <w:num w:numId="6">
    <w:abstractNumId w:val="13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10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A7"/>
    <w:rsid w:val="00010C61"/>
    <w:rsid w:val="00045FC8"/>
    <w:rsid w:val="00051219"/>
    <w:rsid w:val="0005369E"/>
    <w:rsid w:val="00055F31"/>
    <w:rsid w:val="00072CF8"/>
    <w:rsid w:val="000734C1"/>
    <w:rsid w:val="00077E7D"/>
    <w:rsid w:val="00083527"/>
    <w:rsid w:val="000A6FB9"/>
    <w:rsid w:val="000B6EE2"/>
    <w:rsid w:val="000C7E7E"/>
    <w:rsid w:val="000D6D42"/>
    <w:rsid w:val="000D7D07"/>
    <w:rsid w:val="000E1DE1"/>
    <w:rsid w:val="001010BD"/>
    <w:rsid w:val="00115010"/>
    <w:rsid w:val="00120ACF"/>
    <w:rsid w:val="00124F96"/>
    <w:rsid w:val="0012644C"/>
    <w:rsid w:val="00126497"/>
    <w:rsid w:val="00126AB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A2EFB"/>
    <w:rsid w:val="001A5749"/>
    <w:rsid w:val="001A5DFA"/>
    <w:rsid w:val="001B5778"/>
    <w:rsid w:val="001D1216"/>
    <w:rsid w:val="001D4CAE"/>
    <w:rsid w:val="00205225"/>
    <w:rsid w:val="002178C2"/>
    <w:rsid w:val="00225524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78DF"/>
    <w:rsid w:val="002821B5"/>
    <w:rsid w:val="002B341A"/>
    <w:rsid w:val="002D0271"/>
    <w:rsid w:val="002D0D23"/>
    <w:rsid w:val="002F7640"/>
    <w:rsid w:val="003072A3"/>
    <w:rsid w:val="00334140"/>
    <w:rsid w:val="0033740F"/>
    <w:rsid w:val="003427E8"/>
    <w:rsid w:val="003506CF"/>
    <w:rsid w:val="0036364D"/>
    <w:rsid w:val="0036734D"/>
    <w:rsid w:val="003713AE"/>
    <w:rsid w:val="003724C8"/>
    <w:rsid w:val="00373594"/>
    <w:rsid w:val="0038374B"/>
    <w:rsid w:val="00390DC1"/>
    <w:rsid w:val="00391F54"/>
    <w:rsid w:val="003A0315"/>
    <w:rsid w:val="003C37A8"/>
    <w:rsid w:val="003C4FB1"/>
    <w:rsid w:val="003D7ADC"/>
    <w:rsid w:val="003E2A87"/>
    <w:rsid w:val="00403759"/>
    <w:rsid w:val="00415DE4"/>
    <w:rsid w:val="0043284E"/>
    <w:rsid w:val="004350BD"/>
    <w:rsid w:val="00436DE7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6DFE"/>
    <w:rsid w:val="004C7D6D"/>
    <w:rsid w:val="004E3076"/>
    <w:rsid w:val="0050278E"/>
    <w:rsid w:val="00540BAA"/>
    <w:rsid w:val="00556AD9"/>
    <w:rsid w:val="005571AC"/>
    <w:rsid w:val="00566D40"/>
    <w:rsid w:val="00587895"/>
    <w:rsid w:val="00587DFC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85EEA"/>
    <w:rsid w:val="006A00C9"/>
    <w:rsid w:val="006A6F67"/>
    <w:rsid w:val="006B130A"/>
    <w:rsid w:val="006B231C"/>
    <w:rsid w:val="006D062C"/>
    <w:rsid w:val="006D2312"/>
    <w:rsid w:val="006D2F35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6628"/>
    <w:rsid w:val="0078022E"/>
    <w:rsid w:val="007818D0"/>
    <w:rsid w:val="007A0912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34B30"/>
    <w:rsid w:val="008356E0"/>
    <w:rsid w:val="00841811"/>
    <w:rsid w:val="008425B7"/>
    <w:rsid w:val="00844EB1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E2886"/>
    <w:rsid w:val="008E6527"/>
    <w:rsid w:val="008F1558"/>
    <w:rsid w:val="008F2C8D"/>
    <w:rsid w:val="008F578D"/>
    <w:rsid w:val="00910FB3"/>
    <w:rsid w:val="00912531"/>
    <w:rsid w:val="00916029"/>
    <w:rsid w:val="00921F8E"/>
    <w:rsid w:val="00933EB8"/>
    <w:rsid w:val="00934CFA"/>
    <w:rsid w:val="009445F8"/>
    <w:rsid w:val="00970F97"/>
    <w:rsid w:val="00975212"/>
    <w:rsid w:val="00983873"/>
    <w:rsid w:val="00995F27"/>
    <w:rsid w:val="009A6DD2"/>
    <w:rsid w:val="009B3566"/>
    <w:rsid w:val="009E0784"/>
    <w:rsid w:val="00A013D3"/>
    <w:rsid w:val="00A11CC2"/>
    <w:rsid w:val="00A1647D"/>
    <w:rsid w:val="00A23D80"/>
    <w:rsid w:val="00A33B3A"/>
    <w:rsid w:val="00A41D6B"/>
    <w:rsid w:val="00A43CC2"/>
    <w:rsid w:val="00A80BB6"/>
    <w:rsid w:val="00A8749E"/>
    <w:rsid w:val="00A91589"/>
    <w:rsid w:val="00AA127F"/>
    <w:rsid w:val="00AB398D"/>
    <w:rsid w:val="00AB66A5"/>
    <w:rsid w:val="00AC3DE8"/>
    <w:rsid w:val="00AC6DF5"/>
    <w:rsid w:val="00AD03E1"/>
    <w:rsid w:val="00AF3607"/>
    <w:rsid w:val="00AF47E0"/>
    <w:rsid w:val="00AF52C9"/>
    <w:rsid w:val="00B059BD"/>
    <w:rsid w:val="00B06A16"/>
    <w:rsid w:val="00B109B9"/>
    <w:rsid w:val="00B30397"/>
    <w:rsid w:val="00B34739"/>
    <w:rsid w:val="00B3604D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E6067"/>
    <w:rsid w:val="00BE7EFC"/>
    <w:rsid w:val="00BF2784"/>
    <w:rsid w:val="00C07E45"/>
    <w:rsid w:val="00C14586"/>
    <w:rsid w:val="00C3083E"/>
    <w:rsid w:val="00C314D0"/>
    <w:rsid w:val="00C35198"/>
    <w:rsid w:val="00C53094"/>
    <w:rsid w:val="00C63A17"/>
    <w:rsid w:val="00C7209F"/>
    <w:rsid w:val="00C76C83"/>
    <w:rsid w:val="00C77FD7"/>
    <w:rsid w:val="00C82E53"/>
    <w:rsid w:val="00C87587"/>
    <w:rsid w:val="00C964BD"/>
    <w:rsid w:val="00C9691B"/>
    <w:rsid w:val="00C9691E"/>
    <w:rsid w:val="00CA2902"/>
    <w:rsid w:val="00CA34DE"/>
    <w:rsid w:val="00CB7296"/>
    <w:rsid w:val="00CC3BF7"/>
    <w:rsid w:val="00CC6F1A"/>
    <w:rsid w:val="00CD2FC0"/>
    <w:rsid w:val="00CD3C7D"/>
    <w:rsid w:val="00CF1BFD"/>
    <w:rsid w:val="00CF748F"/>
    <w:rsid w:val="00D1286B"/>
    <w:rsid w:val="00D20069"/>
    <w:rsid w:val="00D41810"/>
    <w:rsid w:val="00D5276D"/>
    <w:rsid w:val="00D5682C"/>
    <w:rsid w:val="00D60113"/>
    <w:rsid w:val="00D70EA5"/>
    <w:rsid w:val="00D76422"/>
    <w:rsid w:val="00D77707"/>
    <w:rsid w:val="00D803BC"/>
    <w:rsid w:val="00D90958"/>
    <w:rsid w:val="00DB0545"/>
    <w:rsid w:val="00DD5537"/>
    <w:rsid w:val="00DD7DAB"/>
    <w:rsid w:val="00DE7E0A"/>
    <w:rsid w:val="00DF1BE3"/>
    <w:rsid w:val="00DF7E8C"/>
    <w:rsid w:val="00E15F5F"/>
    <w:rsid w:val="00E240E8"/>
    <w:rsid w:val="00E24910"/>
    <w:rsid w:val="00E3561D"/>
    <w:rsid w:val="00E4169E"/>
    <w:rsid w:val="00E520E5"/>
    <w:rsid w:val="00E5760E"/>
    <w:rsid w:val="00E652E5"/>
    <w:rsid w:val="00E70F1D"/>
    <w:rsid w:val="00E8266C"/>
    <w:rsid w:val="00E840C9"/>
    <w:rsid w:val="00EE64B2"/>
    <w:rsid w:val="00F3064D"/>
    <w:rsid w:val="00F3418B"/>
    <w:rsid w:val="00F35295"/>
    <w:rsid w:val="00F3585B"/>
    <w:rsid w:val="00F41156"/>
    <w:rsid w:val="00F557CE"/>
    <w:rsid w:val="00F6257B"/>
    <w:rsid w:val="00F66D59"/>
    <w:rsid w:val="00F818ED"/>
    <w:rsid w:val="00F851AD"/>
    <w:rsid w:val="00FB0A72"/>
    <w:rsid w:val="00FB6123"/>
    <w:rsid w:val="00FB6D1C"/>
    <w:rsid w:val="00FC026C"/>
    <w:rsid w:val="00FC32EB"/>
    <w:rsid w:val="00FC381E"/>
    <w:rsid w:val="00FE7F8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37E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styleId="StandardWeb">
    <w:name w:val="Normal (Web)"/>
    <w:basedOn w:val="Standard"/>
    <w:rsid w:val="00970F97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3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3AE"/>
    <w:rPr>
      <w:rFonts w:ascii="Segoe UI" w:eastAsiaTheme="minorEastAsia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13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13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13AE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13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13AE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hrer-online.de/fokusthemen/dossier/do/100-jahre-bauhaus-fuer-die-sch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imar-im-westen.de/media/weimar_im_westen.pdf" TargetMode="External"/><Relationship Id="rId5" Type="http://schemas.openxmlformats.org/officeDocument/2006/relationships/hyperlink" Target="https://www.schule-bw.de/faecher-und-schularten/gesellschaftswissenschaftliche-und-philosophische-faecher/geschichte/unterrichtsmaterialien/sekundarstufe-II/weimarns/radio-in-der-weimarer-republ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3347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2021-01-21T15:37:00Z</dcterms:created>
  <dcterms:modified xsi:type="dcterms:W3CDTF">2021-01-21T15:37:00Z</dcterms:modified>
</cp:coreProperties>
</file>