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6E973" w14:textId="122234BB" w:rsidR="0047793D" w:rsidRPr="00335396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335396">
        <w:rPr>
          <w:rFonts w:ascii="Arial" w:hAnsi="Arial" w:cs="Arial"/>
          <w:b/>
          <w:sz w:val="28"/>
          <w:szCs w:val="28"/>
        </w:rPr>
        <w:t xml:space="preserve">Vorhabenbezogene Konkretisierung zu UV </w:t>
      </w:r>
      <w:r w:rsidR="00D94782" w:rsidRPr="00335396">
        <w:rPr>
          <w:rFonts w:ascii="Arial" w:hAnsi="Arial" w:cs="Arial"/>
          <w:b/>
          <w:sz w:val="28"/>
          <w:szCs w:val="28"/>
        </w:rPr>
        <w:t>13</w:t>
      </w:r>
      <w:r w:rsidRPr="00335396">
        <w:rPr>
          <w:rFonts w:ascii="Arial" w:hAnsi="Arial" w:cs="Arial"/>
          <w:b/>
          <w:sz w:val="28"/>
          <w:szCs w:val="28"/>
        </w:rPr>
        <w:t>:</w:t>
      </w:r>
    </w:p>
    <w:p w14:paraId="341E818A" w14:textId="77777777" w:rsidR="00335396" w:rsidRPr="00335396" w:rsidRDefault="00335396" w:rsidP="00335396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335396">
        <w:rPr>
          <w:rFonts w:ascii="Arial" w:hAnsi="Arial" w:cs="Arial"/>
          <w:b/>
          <w:sz w:val="28"/>
          <w:szCs w:val="28"/>
        </w:rPr>
        <w:t>Die Welt im Kalten Krieg und das geteilte Deutschland</w:t>
      </w:r>
    </w:p>
    <w:p w14:paraId="301F5CB6" w14:textId="77777777" w:rsidR="0047793D" w:rsidRDefault="0047793D" w:rsidP="0047793D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7018F3A4" w14:textId="77777777" w:rsidTr="0047793D">
        <w:tc>
          <w:tcPr>
            <w:tcW w:w="6238" w:type="dxa"/>
          </w:tcPr>
          <w:p w14:paraId="7EF01E6F" w14:textId="05FF4A3E" w:rsidR="0047793D" w:rsidRDefault="0047793D" w:rsidP="00335396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D033BC6" w14:textId="7DCEEA4B" w:rsidR="0047793D" w:rsidRPr="00335396" w:rsidRDefault="0047793D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IF </w:t>
            </w:r>
            <w:r w:rsidR="00335396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335396" w:rsidRPr="00335396">
              <w:rPr>
                <w:rFonts w:ascii="Arial" w:hAnsi="Arial" w:cs="Arial"/>
                <w:bCs/>
                <w:sz w:val="22"/>
                <w:szCs w:val="22"/>
              </w:rPr>
              <w:t>Internationale Verflechtungen und die Entwicklungen in Deutschland seit 1945</w:t>
            </w:r>
          </w:p>
        </w:tc>
      </w:tr>
      <w:tr w:rsidR="0047793D" w14:paraId="4ECD1847" w14:textId="77777777" w:rsidTr="0047793D">
        <w:trPr>
          <w:trHeight w:val="333"/>
        </w:trPr>
        <w:tc>
          <w:tcPr>
            <w:tcW w:w="6238" w:type="dxa"/>
          </w:tcPr>
          <w:p w14:paraId="0847DD2F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441F03A0" w14:textId="77777777" w:rsidR="00335396" w:rsidRPr="00335396" w:rsidRDefault="00335396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Aufteilung der Welt in Blöcke und das Entstehen des modernen Europas</w:t>
            </w:r>
          </w:p>
          <w:p w14:paraId="74DAE411" w14:textId="77777777" w:rsidR="00335396" w:rsidRPr="00335396" w:rsidRDefault="00335396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Wiedererlangung der staatlichen Souveränität beider deutscher Staaten im Rahmen der Einbindung in supranationale Organisationen</w:t>
            </w:r>
          </w:p>
          <w:p w14:paraId="0C6C634E" w14:textId="77777777" w:rsidR="00335396" w:rsidRPr="00335396" w:rsidRDefault="00335396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Deutsch-Deutsche Beziehungen zwischen Konfrontation und Entspannungspolitik</w:t>
            </w:r>
          </w:p>
          <w:p w14:paraId="47FCF844" w14:textId="2DDFB9C2" w:rsidR="0047793D" w:rsidRPr="00335396" w:rsidRDefault="00335396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Außenpolitik und Aussöhnung nach dem Zweiten Weltkrieg: Frankreich, Polen, Israel</w:t>
            </w:r>
          </w:p>
        </w:tc>
      </w:tr>
      <w:tr w:rsidR="0047793D" w14:paraId="11802DA1" w14:textId="77777777" w:rsidTr="0047793D">
        <w:tc>
          <w:tcPr>
            <w:tcW w:w="6238" w:type="dxa"/>
          </w:tcPr>
          <w:p w14:paraId="2D2931E3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206B9FFE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5BE59489" w14:textId="3E87C1AD" w:rsidR="0047793D" w:rsidRPr="0047793D" w:rsidRDefault="0047793D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35396" w:rsidRPr="00335396">
              <w:rPr>
                <w:rFonts w:ascii="Arial" w:hAnsi="Arial" w:cs="Arial"/>
                <w:bCs/>
                <w:sz w:val="22"/>
                <w:szCs w:val="22"/>
              </w:rPr>
              <w:t>MKR 2.1 - Informationsrecherche</w:t>
            </w:r>
          </w:p>
        </w:tc>
      </w:tr>
      <w:tr w:rsidR="0047793D" w14:paraId="7B895D57" w14:textId="77777777" w:rsidTr="0047793D">
        <w:tc>
          <w:tcPr>
            <w:tcW w:w="6238" w:type="dxa"/>
          </w:tcPr>
          <w:p w14:paraId="7D633581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620882A8" w14:textId="77EADE66" w:rsidR="0047793D" w:rsidRPr="00335396" w:rsidRDefault="00335396" w:rsidP="00335396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VB Ü Z3 – Übergreifender Bereich, Auseinandersetzung mit individuellen und gesellschaftlichen Folgen des Konsums</w:t>
            </w:r>
          </w:p>
        </w:tc>
      </w:tr>
      <w:tr w:rsidR="0047793D" w14:paraId="4BA384BF" w14:textId="77777777" w:rsidTr="0047793D">
        <w:tc>
          <w:tcPr>
            <w:tcW w:w="6238" w:type="dxa"/>
          </w:tcPr>
          <w:p w14:paraId="5FCECB8A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1B634D91" w14:textId="53906A9B" w:rsidR="0047793D" w:rsidRPr="0047793D" w:rsidRDefault="00335396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Dimension Politik – demokratische Prozesse, Wertvorstellung, Dimension Kultur – Wertebildung, Menschenrechte, Dimension Ökonomie – Produktions- und Konsummuster/Lebensstile</w:t>
            </w:r>
          </w:p>
        </w:tc>
      </w:tr>
      <w:tr w:rsidR="0047793D" w14:paraId="68D97774" w14:textId="77777777" w:rsidTr="0047793D">
        <w:tc>
          <w:tcPr>
            <w:tcW w:w="6238" w:type="dxa"/>
          </w:tcPr>
          <w:p w14:paraId="5B2881C1" w14:textId="77777777" w:rsidR="0047793D" w:rsidRPr="0047793D" w:rsidRDefault="0047793D" w:rsidP="0047793D">
            <w:pPr>
              <w:spacing w:before="120" w:after="12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3C06B84F" w14:textId="2499CCA8" w:rsidR="0047793D" w:rsidRPr="0047793D" w:rsidRDefault="00335396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14:paraId="79C8854A" w14:textId="3B4D171B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177C4AFE" w14:textId="77777777" w:rsidR="00335396" w:rsidRDefault="00335396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64"/>
        <w:gridCol w:w="12"/>
        <w:gridCol w:w="4393"/>
        <w:gridCol w:w="2451"/>
      </w:tblGrid>
      <w:tr w:rsidR="00B46459" w:rsidRPr="00F7571D" w14:paraId="7484AAB5" w14:textId="77777777" w:rsidTr="00C964BD">
        <w:tc>
          <w:tcPr>
            <w:tcW w:w="1973" w:type="dxa"/>
            <w:tcBorders>
              <w:bottom w:val="single" w:sz="4" w:space="0" w:color="auto"/>
            </w:tcBorders>
          </w:tcPr>
          <w:p w14:paraId="1CAE5428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66DF4823" w14:textId="77777777" w:rsidR="00B46459" w:rsidRPr="003A376C" w:rsidRDefault="00B46459" w:rsidP="003750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EDF5D1B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A0387FB" w14:textId="77777777" w:rsidR="00B46459" w:rsidRPr="003A376C" w:rsidRDefault="00B46459" w:rsidP="0037507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C964BD" w:rsidRPr="00F7571D" w14:paraId="1446C335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95CBC8" w14:textId="17275363" w:rsidR="00C964BD" w:rsidRPr="0012644C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 w:rsidRPr="001264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335396" w:rsidRP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Aus Verbündeten werden Gegner und der Wunsch nach Frieden</w:t>
            </w:r>
          </w:p>
        </w:tc>
        <w:tc>
          <w:tcPr>
            <w:tcW w:w="4405" w:type="dxa"/>
            <w:gridSpan w:val="2"/>
            <w:vMerge w:val="restart"/>
            <w:shd w:val="clear" w:color="auto" w:fill="auto"/>
          </w:tcPr>
          <w:p w14:paraId="70B84778" w14:textId="77777777" w:rsidR="00C964BD" w:rsidRPr="0012644C" w:rsidRDefault="00C964BD" w:rsidP="001D06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644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89ABB41" w14:textId="77777777" w:rsidR="00C964BD" w:rsidRPr="0012644C" w:rsidRDefault="00C964BD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0EA5C7" w14:textId="77777777" w:rsidR="00C964BD" w:rsidRPr="0012644C" w:rsidRDefault="00C964BD" w:rsidP="00912531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SK:</w:t>
            </w:r>
          </w:p>
          <w:p w14:paraId="127585E0" w14:textId="711A68FD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beschreiben die Blockbildung und deren Konsequenzen für die Entstehung des modernen Europas</w:t>
            </w:r>
            <w:r w:rsidR="00CA0344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419DA98F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 die Entstehung der beiden deutschen Staaten und ihre Einbindung in verschiedene militärische und wirtschaftliche Bündnisse,</w:t>
            </w:r>
          </w:p>
          <w:p w14:paraId="587E9BDA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 zentrale Ereignisse und Phasen der deutsch-deutschen Geschichte von der Teilung bis zur Mitte der 80er Jahre,</w:t>
            </w:r>
          </w:p>
          <w:p w14:paraId="33FA6BC1" w14:textId="782E2082" w:rsidR="00C964BD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stellen sich aus unterschiedlichen politischen (Demokratie und Diktatur) und wirtschaftlichen Systemen (Soziale Marktwirtschaft und Planwirtschaft) ergebende Formen des gesellschaftlichen Lebens in Ost- und Westdeutschland dar.</w:t>
            </w:r>
          </w:p>
          <w:p w14:paraId="2904A840" w14:textId="77777777" w:rsidR="00C964BD" w:rsidRPr="0012644C" w:rsidRDefault="00C964BD" w:rsidP="0012644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B770A0" w14:textId="77777777" w:rsidR="00C964BD" w:rsidRPr="0012644C" w:rsidRDefault="00C964BD" w:rsidP="00912531">
            <w:pPr>
              <w:snapToGrid w:val="0"/>
              <w:spacing w:before="60" w:after="120"/>
              <w:jc w:val="both"/>
              <w:rPr>
                <w:rFonts w:ascii="Arial" w:hAnsi="Arial" w:cs="Arial"/>
                <w:sz w:val="22"/>
              </w:rPr>
            </w:pPr>
            <w:r w:rsidRPr="0012644C">
              <w:rPr>
                <w:rFonts w:ascii="Arial" w:hAnsi="Arial" w:cs="Arial"/>
                <w:sz w:val="22"/>
              </w:rPr>
              <w:t>Konkretisierte UK</w:t>
            </w:r>
          </w:p>
          <w:p w14:paraId="5267D032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beurteilen den Einfluss der USA und der UdSSR auf die internationale Nachkriegsordnung und das geteilte Deutschland,</w:t>
            </w:r>
          </w:p>
          <w:p w14:paraId="73AAE813" w14:textId="1D3AB4E3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bewerten den europäischen Einigungsprozess im Hinblick auf wirtschaftliches Wachstum und Sicherung des Friedens</w:t>
            </w:r>
            <w:r w:rsidR="00CA0344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7E961FE7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beurteilen die Auswirkungen der unterschiedlichen Gesellschafts- und Wirtschaftssysteme auf die Lebenswelt der Menschen in der Bundesrepublik und der Deutschen Demokratischen Republik,</w:t>
            </w:r>
          </w:p>
          <w:p w14:paraId="426867A4" w14:textId="518CFDA8" w:rsidR="00C964BD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erörtern verschiedene Ansätze zur Deutung der DDR-Geschichte im Spannungsverhältnis biografischer und geschichtskultureller Zugänge.</w:t>
            </w:r>
          </w:p>
          <w:p w14:paraId="3A5CDD4A" w14:textId="77777777" w:rsidR="00C964BD" w:rsidRPr="0012644C" w:rsidRDefault="00C964BD" w:rsidP="0012644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A22A24" w14:textId="77777777" w:rsidR="00C964BD" w:rsidRPr="0012644C" w:rsidRDefault="00C964BD" w:rsidP="00912531">
            <w:pPr>
              <w:spacing w:before="6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43375AC7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Sachkompetenz</w:t>
            </w:r>
          </w:p>
          <w:p w14:paraId="3DA26ADF" w14:textId="77777777" w:rsidR="00C964BD" w:rsidRPr="0012644C" w:rsidRDefault="00C964BD" w:rsidP="007F3488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0EB68CE2" w14:textId="1A381D6A" w:rsidR="00335396" w:rsidRPr="00335396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rFonts w:cs="Arial"/>
                <w:bCs/>
                <w:sz w:val="22"/>
              </w:rPr>
            </w:pPr>
            <w:r w:rsidRPr="00335396">
              <w:rPr>
                <w:rFonts w:cs="Arial"/>
                <w:bCs/>
                <w:sz w:val="22"/>
              </w:rPr>
              <w:t>stellen ökonomisch-soziale Lebensbedingungen, Handelsbeziehungen, kulturelle Kontakte sowie Konflikte von Menschen in der Vergangenheit dar (SK 5)</w:t>
            </w:r>
            <w:r>
              <w:rPr>
                <w:rFonts w:cs="Arial"/>
                <w:bCs/>
                <w:sz w:val="22"/>
              </w:rPr>
              <w:t>,</w:t>
            </w:r>
          </w:p>
          <w:p w14:paraId="1AEABA0A" w14:textId="13E1B56F" w:rsidR="00C964BD" w:rsidRPr="00335396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rFonts w:cs="Arial"/>
                <w:bCs/>
                <w:sz w:val="22"/>
              </w:rPr>
            </w:pPr>
            <w:r w:rsidRPr="00335396">
              <w:rPr>
                <w:rFonts w:cs="Arial"/>
                <w:bCs/>
                <w:sz w:val="22"/>
              </w:rPr>
              <w:t>ordnen historische Zusammenhänge unter Verwendung historischer Dimensionen und grundlegender historischer Fachbegriffe (SK 7).</w:t>
            </w:r>
          </w:p>
          <w:p w14:paraId="39EFE0FC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4296E4BC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lastRenderedPageBreak/>
              <w:t>Methodenkompetenz</w:t>
            </w:r>
          </w:p>
          <w:p w14:paraId="31D1DB30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DF33AC3" w14:textId="77777777" w:rsidR="00335396" w:rsidRPr="00335396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</w:rPr>
            </w:pPr>
            <w:r w:rsidRPr="00335396">
              <w:rPr>
                <w:sz w:val="22"/>
              </w:rPr>
              <w:t>wenden grundlegende Schritte der Interpretation von Quellen unterschiedlicher Gattungen auch unter Einbeziehung digitaler Medien aufgabenbezogen an (MK 3),</w:t>
            </w:r>
          </w:p>
          <w:p w14:paraId="5AD28093" w14:textId="70970EFC" w:rsidR="00C964BD" w:rsidRPr="00335396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</w:rPr>
            </w:pPr>
            <w:r w:rsidRPr="00335396">
              <w:rPr>
                <w:sz w:val="22"/>
              </w:rPr>
              <w:t>wenden grundlegende Schritte der Analyse von und kritischen Auseinanderset-</w:t>
            </w:r>
            <w:proofErr w:type="spellStart"/>
            <w:r w:rsidRPr="00335396">
              <w:rPr>
                <w:sz w:val="22"/>
              </w:rPr>
              <w:t>zung</w:t>
            </w:r>
            <w:proofErr w:type="spellEnd"/>
            <w:r w:rsidRPr="00335396">
              <w:rPr>
                <w:sz w:val="22"/>
              </w:rPr>
              <w:t xml:space="preserve"> auch mit digitalen historischen Darstellungen aufgabenbezogen an (MK 4).</w:t>
            </w:r>
          </w:p>
          <w:p w14:paraId="589B73D3" w14:textId="77777777" w:rsidR="00C964BD" w:rsidRPr="0012644C" w:rsidRDefault="00C964BD" w:rsidP="0012644C">
            <w:pPr>
              <w:pStyle w:val="Liste-KonkretisierteKompetenz"/>
              <w:spacing w:before="60" w:after="60" w:line="240" w:lineRule="auto"/>
              <w:rPr>
                <w:sz w:val="22"/>
              </w:rPr>
            </w:pPr>
          </w:p>
          <w:p w14:paraId="5EB7391F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Urteilskompetenz</w:t>
            </w:r>
          </w:p>
          <w:p w14:paraId="36174170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5364419" w14:textId="677F3C6B" w:rsidR="00C964BD" w:rsidRPr="00335396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rFonts w:cs="Arial"/>
                <w:bCs/>
                <w:sz w:val="22"/>
              </w:rPr>
            </w:pPr>
            <w:r w:rsidRPr="00335396">
              <w:rPr>
                <w:rFonts w:cs="Arial"/>
                <w:bCs/>
                <w:sz w:val="22"/>
              </w:rPr>
              <w:t>beurteilen das historische Handeln von Menschen unter Berücksichtigung von Multiperspektivität, Kategorien sowie zentraler Dimensionen (UK 2).</w:t>
            </w:r>
          </w:p>
          <w:p w14:paraId="7DDF47D3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trike/>
                <w:sz w:val="22"/>
              </w:rPr>
            </w:pPr>
          </w:p>
          <w:p w14:paraId="79D35432" w14:textId="77777777" w:rsidR="00C964BD" w:rsidRPr="0012644C" w:rsidRDefault="00C964BD" w:rsidP="00912531">
            <w:pPr>
              <w:pStyle w:val="Liste-KonkretisierteKompetenz"/>
              <w:spacing w:before="60" w:after="60" w:line="240" w:lineRule="auto"/>
              <w:rPr>
                <w:sz w:val="22"/>
                <w:u w:val="single"/>
              </w:rPr>
            </w:pPr>
            <w:r w:rsidRPr="0012644C">
              <w:rPr>
                <w:sz w:val="22"/>
                <w:u w:val="single"/>
              </w:rPr>
              <w:t>Handlungskompetenz</w:t>
            </w:r>
          </w:p>
          <w:p w14:paraId="3B520DC2" w14:textId="77777777" w:rsidR="00C964BD" w:rsidRPr="0012644C" w:rsidRDefault="00C964BD" w:rsidP="00912531">
            <w:pPr>
              <w:tabs>
                <w:tab w:val="left" w:pos="360"/>
              </w:tabs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  <w:r w:rsidRPr="0012644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55E68E3D" w14:textId="35C5DDE2" w:rsidR="00C964BD" w:rsidRPr="0012644C" w:rsidRDefault="00335396" w:rsidP="00335396">
            <w:pPr>
              <w:pStyle w:val="Liste-KonkretisierteKompetenz"/>
              <w:numPr>
                <w:ilvl w:val="0"/>
                <w:numId w:val="1"/>
              </w:numPr>
              <w:spacing w:before="60" w:after="60" w:line="240" w:lineRule="auto"/>
              <w:rPr>
                <w:rFonts w:cs="Arial"/>
                <w:bCs/>
                <w:i/>
                <w:iCs/>
                <w:sz w:val="22"/>
              </w:rPr>
            </w:pPr>
            <w:r w:rsidRPr="00335396">
              <w:rPr>
                <w:rFonts w:cs="Arial"/>
                <w:bCs/>
                <w:sz w:val="22"/>
              </w:rPr>
              <w:t>erörtern innerhalb ihrer Lerngruppe die Übertragbarkeit historischer Erkenntnisse auf aktuelle Probleme und mögliche Handlungsoptionen für die Zukunft (HK 2).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7684EAE1" w14:textId="77777777" w:rsid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60"/>
              <w:ind w:left="323" w:hanging="3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lastRenderedPageBreak/>
              <w:t>SeGu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04554912" w14:textId="48F19243" w:rsidR="00335396" w:rsidRPr="00335396" w:rsidRDefault="000C3BA1" w:rsidP="00335396">
            <w:p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" w:history="1">
              <w:r w:rsidR="00335396" w:rsidRPr="0033539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https://segu-geschichte.de/kalter-krieg/</w:t>
              </w:r>
            </w:hyperlink>
            <w:r w:rsidR="00335396" w:rsidRPr="0033539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295B095" w14:textId="67ABE809" w:rsid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60"/>
              <w:ind w:left="323" w:hanging="3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t>SeGu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6E0F3A1" w14:textId="3DE7260F" w:rsidR="00335396" w:rsidRPr="00335396" w:rsidRDefault="000C3BA1" w:rsidP="00335396">
            <w:p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" w:history="1">
              <w:r w:rsidR="00335396" w:rsidRPr="0033539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https://segu-geschichte.de/besatzungszeit/</w:t>
              </w:r>
            </w:hyperlink>
          </w:p>
          <w:p w14:paraId="66F08D8F" w14:textId="77777777" w:rsid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60"/>
              <w:ind w:left="323" w:hanging="3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t>SeGu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0EEF5B41" w14:textId="44094650" w:rsidR="00335396" w:rsidRPr="00335396" w:rsidRDefault="000C3BA1" w:rsidP="00335396">
            <w:p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" w:history="1">
              <w:r w:rsidR="00335396" w:rsidRPr="0033539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https://segu-geschichte.de/ddr-deutsche-demokratische-republik/</w:t>
              </w:r>
            </w:hyperlink>
          </w:p>
          <w:p w14:paraId="27CFDB9E" w14:textId="77777777" w:rsid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60"/>
              <w:ind w:left="323" w:hanging="3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t>SeGu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0F8C9872" w14:textId="5C138427" w:rsidR="00335396" w:rsidRPr="00335396" w:rsidRDefault="000C3BA1" w:rsidP="00335396">
            <w:p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" w:history="1">
              <w:r w:rsidR="00335396" w:rsidRPr="0033539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https://segu-geschichte.de/bundesrepublik-deutschland/</w:t>
              </w:r>
            </w:hyperlink>
          </w:p>
          <w:p w14:paraId="1FC0FA00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>Praxis Geschichte 5 (2019), Die doppelte Staatsgründung (BRD/DDR)</w:t>
            </w:r>
          </w:p>
          <w:p w14:paraId="49438866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>Praxis Geschichte 3 (2018), Europäische Integration</w:t>
            </w:r>
          </w:p>
          <w:p w14:paraId="3ED485F3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lastRenderedPageBreak/>
              <w:t>Praxis Geschichte 2 (2015), DDR – Lebensläufe in der Diktatur</w:t>
            </w:r>
          </w:p>
          <w:p w14:paraId="7A238D65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>Praxis Geschichte 4 (2014), Deutschland 1945 – 1961 – Gegenstände erzählen Geschichte(n)</w:t>
            </w:r>
          </w:p>
          <w:p w14:paraId="40F45EE4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>Praxis Geschichte 5 (2013), Die 1970er Jahre in Ost- und Westdeutschland</w:t>
            </w:r>
          </w:p>
          <w:p w14:paraId="79E92CC3" w14:textId="77777777" w:rsidR="00335396" w:rsidRPr="00335396" w:rsidRDefault="00335396" w:rsidP="00335396">
            <w:pPr>
              <w:numPr>
                <w:ilvl w:val="0"/>
                <w:numId w:val="19"/>
              </w:numPr>
              <w:snapToGrid w:val="0"/>
              <w:spacing w:before="60" w:after="120"/>
              <w:ind w:left="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 xml:space="preserve">Geschichte lernen 184 (2018), Zeitzeugen und Oral </w:t>
            </w: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</w:p>
          <w:p w14:paraId="0167302D" w14:textId="77777777" w:rsidR="00335396" w:rsidRPr="00335396" w:rsidRDefault="00335396" w:rsidP="00335396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 xml:space="preserve">Zeitzeugenbüro </w:t>
            </w:r>
            <w:hyperlink r:id="rId9" w:history="1">
              <w:r w:rsidRPr="0033539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https://www.zeitzeugenbuero.de/index.php?id=links4</w:t>
              </w:r>
            </w:hyperlink>
          </w:p>
          <w:p w14:paraId="6EAFE139" w14:textId="77777777" w:rsidR="00335396" w:rsidRPr="00335396" w:rsidRDefault="00335396" w:rsidP="00335396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</w:rPr>
              <w:t>ZEITGeschichte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</w:rPr>
              <w:t>, Die Grenze, 5/19</w:t>
            </w:r>
          </w:p>
          <w:p w14:paraId="6C602E5C" w14:textId="77777777" w:rsidR="00335396" w:rsidRPr="00335396" w:rsidRDefault="00335396" w:rsidP="00335396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35396">
              <w:rPr>
                <w:rFonts w:ascii="Arial" w:hAnsi="Arial" w:cs="Arial"/>
                <w:sz w:val="22"/>
                <w:szCs w:val="22"/>
              </w:rPr>
              <w:t xml:space="preserve">planet-wissen </w:t>
            </w:r>
            <w:hyperlink r:id="rId10" w:history="1">
              <w:r w:rsidRPr="00335396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https://www.planet-wissen.de/geschichte/deutsche_ge</w:t>
              </w:r>
              <w:r w:rsidRPr="00335396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lastRenderedPageBreak/>
                <w:t>schichte/kalter_krieg/index.html</w:t>
              </w:r>
            </w:hyperlink>
          </w:p>
          <w:p w14:paraId="40DF5EF5" w14:textId="77777777" w:rsidR="00335396" w:rsidRPr="00335396" w:rsidRDefault="00335396" w:rsidP="00335396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proofErr w:type="spellStart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>LearningApps</w:t>
            </w:r>
            <w:proofErr w:type="spellEnd"/>
            <w:r w:rsidRPr="00335396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Pr="0033539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https://learningapps.org/index.php?category=9&amp;subcategory=1702&amp;s=</w:t>
              </w:r>
            </w:hyperlink>
          </w:p>
          <w:p w14:paraId="544AA742" w14:textId="77777777" w:rsidR="00335396" w:rsidRPr="00335396" w:rsidRDefault="00335396" w:rsidP="00335396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35396">
              <w:rPr>
                <w:rFonts w:ascii="Arial" w:hAnsi="Arial" w:cs="Arial"/>
                <w:iCs/>
                <w:sz w:val="22"/>
                <w:szCs w:val="22"/>
              </w:rPr>
              <w:t xml:space="preserve">Lebendiges Museum Online – </w:t>
            </w:r>
            <w:proofErr w:type="spellStart"/>
            <w:r w:rsidRPr="00335396">
              <w:rPr>
                <w:rFonts w:ascii="Arial" w:hAnsi="Arial" w:cs="Arial"/>
                <w:iCs/>
                <w:sz w:val="22"/>
                <w:szCs w:val="22"/>
              </w:rPr>
              <w:t>LeMO</w:t>
            </w:r>
            <w:proofErr w:type="spellEnd"/>
            <w:r w:rsidRPr="00335396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hyperlink r:id="rId12" w:history="1">
              <w:r w:rsidRPr="00335396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https://www.hdg.de/lemo/kapitel/geteiltes-deutschland</w:t>
              </w:r>
            </w:hyperlink>
          </w:p>
          <w:p w14:paraId="64866E6A" w14:textId="4C485A43" w:rsidR="00C964BD" w:rsidRPr="00CA0344" w:rsidRDefault="00335396" w:rsidP="00B109B9">
            <w:pPr>
              <w:numPr>
                <w:ilvl w:val="0"/>
                <w:numId w:val="2"/>
              </w:numPr>
              <w:snapToGrid w:val="0"/>
              <w:spacing w:before="6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35396">
              <w:rPr>
                <w:rFonts w:ascii="Arial" w:hAnsi="Arial" w:cs="Arial"/>
                <w:iCs/>
                <w:sz w:val="22"/>
                <w:szCs w:val="22"/>
              </w:rPr>
              <w:t xml:space="preserve">die Behörde des Bundesbeauftragten für die Stasiunterlagen </w:t>
            </w:r>
            <w:hyperlink r:id="rId13" w:history="1">
              <w:r w:rsidRPr="00335396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https://www.bstu.de/</w:t>
              </w:r>
            </w:hyperlink>
          </w:p>
        </w:tc>
      </w:tr>
      <w:tr w:rsidR="00C964BD" w:rsidRPr="00F7571D" w14:paraId="484EF025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06CF32F8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Die Spaltung Europas nach dem Zweiten Weltkrieg</w:t>
            </w:r>
          </w:p>
          <w:p w14:paraId="55E3143B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Kalter Krieg der Supermächte</w:t>
            </w:r>
          </w:p>
          <w:p w14:paraId="0851BD1D" w14:textId="10B5E259" w:rsidR="00C964BD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Der Weg zur Einigung Westeuropas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36C0D11C" w14:textId="77777777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Erklären der Spaltung Europas in Ost und West mithilfe der Begriffe NATO, Warschauer Pakt, Eiserner Vorhang</w:t>
            </w:r>
          </w:p>
          <w:p w14:paraId="1E230228" w14:textId="77777777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Erarbeiten des Begriffs „Kalter Krieg“</w:t>
            </w:r>
          </w:p>
          <w:p w14:paraId="401669FC" w14:textId="77777777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Erörtern, auf welchen Ebenen die USA und die UdSSR „kämpften“</w:t>
            </w:r>
          </w:p>
          <w:p w14:paraId="36ECBDE4" w14:textId="5969D5ED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 an einem Beispiel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>, wo und wie der Konflikt zwischen den USA und der UdSSR ausgetragen wurde</w:t>
            </w:r>
            <w:r w:rsidR="006A454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 xml:space="preserve"> z.B. 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entweder 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 xml:space="preserve">Koreakrieg, Vietnamkrieg, </w:t>
            </w:r>
            <w:r w:rsidR="000C3BA1">
              <w:rPr>
                <w:rFonts w:ascii="Arial" w:hAnsi="Arial" w:cs="Arial"/>
                <w:bCs/>
                <w:sz w:val="22"/>
                <w:szCs w:val="22"/>
              </w:rPr>
              <w:t xml:space="preserve">oder </w:t>
            </w:r>
            <w:r w:rsidRPr="00335396">
              <w:rPr>
                <w:rFonts w:ascii="Arial" w:hAnsi="Arial" w:cs="Arial"/>
                <w:bCs/>
                <w:sz w:val="22"/>
                <w:szCs w:val="22"/>
              </w:rPr>
              <w:t>Kubakrise</w:t>
            </w:r>
          </w:p>
          <w:p w14:paraId="42D0C220" w14:textId="333DA966" w:rsidR="00C964BD" w:rsidRPr="008765EF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Darstellen, in welchen Bereichen die Zusammenarbeit zur Einigung Westeuropas beginnt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5DB40F21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5FB54618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C964BD" w:rsidRPr="00F7571D" w14:paraId="09222933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75F84B9" w14:textId="2964AECC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Das geteilte Deutschland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6737969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57058091" w14:textId="77777777" w:rsidR="00C964BD" w:rsidRPr="00494510" w:rsidRDefault="00C964BD" w:rsidP="00375070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7AE42E94" w14:textId="77777777" w:rsidTr="00C964BD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09F92AB7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Gründung von zwei deutschen Staaten – BRD und DDR auf verschiedenen Wegen</w:t>
            </w:r>
          </w:p>
          <w:p w14:paraId="4AF13A37" w14:textId="541489BB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Festigung der Teilung Deutschlands und Berlins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03132ECA" w14:textId="77777777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Erklären, wie es zur Gründung zweier deutscher Staaten kommt</w:t>
            </w:r>
          </w:p>
          <w:p w14:paraId="11F69B01" w14:textId="63A28BA1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Erläutern, in welchen Bereichen BRD und DDR verschiedene Wege gehen</w:t>
            </w:r>
            <w:r w:rsidR="006A4545">
              <w:rPr>
                <w:rFonts w:ascii="Arial" w:hAnsi="Arial" w:cs="Arial"/>
                <w:bCs/>
                <w:sz w:val="22"/>
                <w:szCs w:val="22"/>
              </w:rPr>
              <w:t xml:space="preserve"> und die damit verbundenen Auswirkungen auf das gesellschaftliche Leben in der BRD und DDR</w:t>
            </w:r>
          </w:p>
          <w:p w14:paraId="3CA541DE" w14:textId="6C891C69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 xml:space="preserve">Erläutern, </w:t>
            </w:r>
            <w:r w:rsidR="004C50D7">
              <w:rPr>
                <w:rFonts w:ascii="Arial" w:hAnsi="Arial" w:cs="Arial"/>
                <w:bCs/>
                <w:sz w:val="22"/>
                <w:szCs w:val="22"/>
              </w:rPr>
              <w:t xml:space="preserve">durch welche </w:t>
            </w:r>
            <w:r w:rsidR="008D3646">
              <w:rPr>
                <w:rFonts w:ascii="Arial" w:hAnsi="Arial" w:cs="Arial"/>
                <w:bCs/>
                <w:sz w:val="22"/>
                <w:szCs w:val="22"/>
              </w:rPr>
              <w:t>zentralen Ereignisse</w:t>
            </w:r>
            <w:r w:rsidRPr="00CA0344">
              <w:rPr>
                <w:rFonts w:ascii="Arial" w:hAnsi="Arial" w:cs="Arial"/>
                <w:bCs/>
                <w:sz w:val="22"/>
                <w:szCs w:val="22"/>
              </w:rPr>
              <w:t xml:space="preserve"> die Teilung gefestigt wird</w:t>
            </w:r>
          </w:p>
          <w:p w14:paraId="2ADCBD96" w14:textId="77777777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 xml:space="preserve">Projekt „Oral </w:t>
            </w:r>
            <w:proofErr w:type="spellStart"/>
            <w:r w:rsidRPr="00CA0344">
              <w:rPr>
                <w:rFonts w:ascii="Arial" w:hAnsi="Arial" w:cs="Arial"/>
                <w:bCs/>
                <w:sz w:val="22"/>
                <w:szCs w:val="22"/>
              </w:rPr>
              <w:t>History</w:t>
            </w:r>
            <w:proofErr w:type="spellEnd"/>
            <w:r w:rsidRPr="00CA0344">
              <w:rPr>
                <w:rFonts w:ascii="Arial" w:hAnsi="Arial" w:cs="Arial"/>
                <w:bCs/>
                <w:sz w:val="22"/>
                <w:szCs w:val="22"/>
              </w:rPr>
              <w:t>“: Zeitzeugeninterview(s) zum Leben in der DDR</w:t>
            </w:r>
          </w:p>
          <w:p w14:paraId="23533C41" w14:textId="7161F875" w:rsidR="00335396" w:rsidRPr="0012644C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0344">
              <w:rPr>
                <w:rFonts w:ascii="Arial" w:hAnsi="Arial" w:cs="Arial"/>
                <w:bCs/>
                <w:sz w:val="22"/>
                <w:szCs w:val="22"/>
              </w:rPr>
              <w:t>Überprüfung von Narrationen / Dekonstruktion von Zeitzeugenberichten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B3B4F25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3D582DDC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0400FE9C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EDBE5EB" w14:textId="0DB318F4" w:rsidR="00335396" w:rsidRPr="00494510" w:rsidRDefault="00335396" w:rsidP="00335396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33539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Westbindung oder Wiedervereinigung?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75102F7A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8FA43A0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7115A951" w14:textId="77777777" w:rsidTr="00C964BD">
        <w:tc>
          <w:tcPr>
            <w:tcW w:w="1973" w:type="dxa"/>
            <w:shd w:val="clear" w:color="auto" w:fill="auto"/>
          </w:tcPr>
          <w:p w14:paraId="1376362E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lastRenderedPageBreak/>
              <w:t>Westintegration der BRD</w:t>
            </w:r>
          </w:p>
          <w:p w14:paraId="0BFFB8E9" w14:textId="4C5262BC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Wandel durch Annäherung</w:t>
            </w:r>
          </w:p>
        </w:tc>
        <w:tc>
          <w:tcPr>
            <w:tcW w:w="6664" w:type="dxa"/>
            <w:shd w:val="clear" w:color="auto" w:fill="auto"/>
          </w:tcPr>
          <w:p w14:paraId="620110D4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 der Schritte der Bindung der BRD an den Westen</w:t>
            </w:r>
          </w:p>
          <w:p w14:paraId="5DEF8E8C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Erörtern den Gegensatz von Westintegration und Wiedervereinigung</w:t>
            </w:r>
          </w:p>
          <w:p w14:paraId="6C65670F" w14:textId="4A3C8286" w:rsidR="00335396" w:rsidRPr="000E1DE1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Erörtern, wie die Einheit der Deutschen erhalten bleiben kann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092F8EE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08B0A45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31F0095E" w14:textId="77777777" w:rsidTr="00C964BD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70D87BA" w14:textId="55956C7F" w:rsidR="00335396" w:rsidRPr="00494510" w:rsidRDefault="00335396" w:rsidP="00335396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Aus Feinden werden Freunde, aus Gegnern werden Partner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0D1CE754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28E3458D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335396" w:rsidRPr="00F7571D" w14:paraId="1025C991" w14:textId="77777777" w:rsidTr="00C964BD">
        <w:tc>
          <w:tcPr>
            <w:tcW w:w="1973" w:type="dxa"/>
            <w:shd w:val="clear" w:color="auto" w:fill="auto"/>
          </w:tcPr>
          <w:p w14:paraId="067B3D1A" w14:textId="77777777" w:rsidR="00335396" w:rsidRP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Wie kann es nach dem Zweiten Weltkrieg zu einer Verständigung Deutschlands mit seinen Nachbarn kommen?</w:t>
            </w:r>
          </w:p>
          <w:p w14:paraId="60A41823" w14:textId="40E3B449" w:rsidR="00335396" w:rsidRDefault="00335396" w:rsidP="00335396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„Wiedergutmachung“ und Annäherung – das Verhältnis zwischen Israel und Deutschland</w:t>
            </w:r>
          </w:p>
          <w:p w14:paraId="123EF160" w14:textId="77777777" w:rsidR="00335396" w:rsidRDefault="00335396" w:rsidP="0033539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EB09E" w14:textId="77777777" w:rsidR="00335396" w:rsidRPr="000E1DE1" w:rsidRDefault="00335396" w:rsidP="0033539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7C9B3483" w14:textId="77777777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Erläutern des deutsch-französischen Freundschaftsvertrags und der Ostverträge</w:t>
            </w:r>
          </w:p>
          <w:p w14:paraId="693A8018" w14:textId="77777777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Erörtern der Schritte der Annäherung zwischen Israel und der BRD</w:t>
            </w:r>
          </w:p>
          <w:p w14:paraId="361EE871" w14:textId="71D8E873" w:rsidR="00335396" w:rsidRPr="00335396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Beurteilen der Haltung der DDR zu Israe</w:t>
            </w:r>
            <w:r w:rsidR="00CA0344">
              <w:rPr>
                <w:rFonts w:ascii="Arial" w:hAnsi="Arial" w:cs="Arial"/>
                <w:bCs/>
                <w:sz w:val="22"/>
                <w:szCs w:val="22"/>
              </w:rPr>
              <w:t>l</w:t>
            </w:r>
          </w:p>
          <w:p w14:paraId="158A4E7B" w14:textId="79432DC1" w:rsidR="00335396" w:rsidRPr="00CA0344" w:rsidRDefault="00335396" w:rsidP="00CA0344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396">
              <w:rPr>
                <w:rFonts w:ascii="Arial" w:hAnsi="Arial" w:cs="Arial"/>
                <w:bCs/>
                <w:sz w:val="22"/>
                <w:szCs w:val="22"/>
              </w:rPr>
              <w:t>Projekt „Städtepartnerschaften“: viele Städte pflegen Partnerschaften mit Städten in Frankreich, Polen und Israel. Es gibt Unterstützung bei Begegnungen und Veranstaltungen, außerdem gibt es häufig Zuschüsse für Austauschbegegnungen.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75F1772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4B76303F" w14:textId="77777777" w:rsidR="00335396" w:rsidRPr="00494510" w:rsidRDefault="00335396" w:rsidP="00335396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12CA94A6" w14:textId="77777777" w:rsidR="00B30397" w:rsidRDefault="00B30397"/>
    <w:sectPr w:rsidR="00B30397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301F6"/>
    <w:multiLevelType w:val="hybridMultilevel"/>
    <w:tmpl w:val="6A84E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6B42"/>
    <w:multiLevelType w:val="hybridMultilevel"/>
    <w:tmpl w:val="D9148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A4121"/>
    <w:multiLevelType w:val="hybridMultilevel"/>
    <w:tmpl w:val="8E724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921"/>
    <w:multiLevelType w:val="hybridMultilevel"/>
    <w:tmpl w:val="C0E6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222A7"/>
    <w:multiLevelType w:val="hybridMultilevel"/>
    <w:tmpl w:val="C6A8CA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18"/>
  </w:num>
  <w:num w:numId="6">
    <w:abstractNumId w:val="16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A7"/>
    <w:rsid w:val="00010C61"/>
    <w:rsid w:val="00045FC8"/>
    <w:rsid w:val="0005369E"/>
    <w:rsid w:val="00055F31"/>
    <w:rsid w:val="00072CF8"/>
    <w:rsid w:val="000734C1"/>
    <w:rsid w:val="00077E7D"/>
    <w:rsid w:val="00083527"/>
    <w:rsid w:val="000A6FB9"/>
    <w:rsid w:val="000B6EE2"/>
    <w:rsid w:val="000C3BA1"/>
    <w:rsid w:val="000C7E7E"/>
    <w:rsid w:val="000D6D42"/>
    <w:rsid w:val="000D7D07"/>
    <w:rsid w:val="000E1DE1"/>
    <w:rsid w:val="001010BD"/>
    <w:rsid w:val="00115010"/>
    <w:rsid w:val="00120ACF"/>
    <w:rsid w:val="00124F96"/>
    <w:rsid w:val="0012644C"/>
    <w:rsid w:val="00126497"/>
    <w:rsid w:val="00126AB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841B0"/>
    <w:rsid w:val="001A2EFB"/>
    <w:rsid w:val="001A5749"/>
    <w:rsid w:val="001A5DFA"/>
    <w:rsid w:val="001B5778"/>
    <w:rsid w:val="001D0634"/>
    <w:rsid w:val="001D1216"/>
    <w:rsid w:val="001D4CAE"/>
    <w:rsid w:val="00205225"/>
    <w:rsid w:val="002178C2"/>
    <w:rsid w:val="00225524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78DF"/>
    <w:rsid w:val="002821B5"/>
    <w:rsid w:val="002B341A"/>
    <w:rsid w:val="002D0271"/>
    <w:rsid w:val="002D0D23"/>
    <w:rsid w:val="002F7640"/>
    <w:rsid w:val="00301863"/>
    <w:rsid w:val="003072A3"/>
    <w:rsid w:val="00334140"/>
    <w:rsid w:val="00335396"/>
    <w:rsid w:val="0033740F"/>
    <w:rsid w:val="003427E8"/>
    <w:rsid w:val="003506CF"/>
    <w:rsid w:val="0036364D"/>
    <w:rsid w:val="0036734D"/>
    <w:rsid w:val="003724C8"/>
    <w:rsid w:val="00373594"/>
    <w:rsid w:val="0038374B"/>
    <w:rsid w:val="00390DC1"/>
    <w:rsid w:val="00391F54"/>
    <w:rsid w:val="003A0315"/>
    <w:rsid w:val="003B466C"/>
    <w:rsid w:val="003C37A8"/>
    <w:rsid w:val="003C4FB1"/>
    <w:rsid w:val="003D7ADC"/>
    <w:rsid w:val="00403759"/>
    <w:rsid w:val="00415DE4"/>
    <w:rsid w:val="0043284E"/>
    <w:rsid w:val="004350BD"/>
    <w:rsid w:val="00436DE7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50D7"/>
    <w:rsid w:val="004C6DFE"/>
    <w:rsid w:val="004C7D6D"/>
    <w:rsid w:val="004E3076"/>
    <w:rsid w:val="0050278E"/>
    <w:rsid w:val="00540BAA"/>
    <w:rsid w:val="00556AD9"/>
    <w:rsid w:val="005571AC"/>
    <w:rsid w:val="00566D40"/>
    <w:rsid w:val="00587895"/>
    <w:rsid w:val="00587DFC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85EEA"/>
    <w:rsid w:val="006A19FB"/>
    <w:rsid w:val="006A4545"/>
    <w:rsid w:val="006A6F67"/>
    <w:rsid w:val="006B130A"/>
    <w:rsid w:val="006B231C"/>
    <w:rsid w:val="006D062C"/>
    <w:rsid w:val="006D2312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6628"/>
    <w:rsid w:val="0078022E"/>
    <w:rsid w:val="007818D0"/>
    <w:rsid w:val="007A0912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34B30"/>
    <w:rsid w:val="008356E0"/>
    <w:rsid w:val="00841811"/>
    <w:rsid w:val="008425B7"/>
    <w:rsid w:val="00844EB1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D3646"/>
    <w:rsid w:val="008E2886"/>
    <w:rsid w:val="008E6527"/>
    <w:rsid w:val="008F1558"/>
    <w:rsid w:val="008F2C8D"/>
    <w:rsid w:val="008F578D"/>
    <w:rsid w:val="00910FB3"/>
    <w:rsid w:val="00912531"/>
    <w:rsid w:val="00916029"/>
    <w:rsid w:val="00933EB8"/>
    <w:rsid w:val="00934CFA"/>
    <w:rsid w:val="009445F8"/>
    <w:rsid w:val="00975212"/>
    <w:rsid w:val="00983873"/>
    <w:rsid w:val="00995F27"/>
    <w:rsid w:val="009A6DD2"/>
    <w:rsid w:val="009B3566"/>
    <w:rsid w:val="009E0784"/>
    <w:rsid w:val="00A013D3"/>
    <w:rsid w:val="00A11CC2"/>
    <w:rsid w:val="00A1647D"/>
    <w:rsid w:val="00A23D80"/>
    <w:rsid w:val="00A33B3A"/>
    <w:rsid w:val="00A41D6B"/>
    <w:rsid w:val="00A43CC2"/>
    <w:rsid w:val="00A80BB6"/>
    <w:rsid w:val="00A8749E"/>
    <w:rsid w:val="00A91589"/>
    <w:rsid w:val="00AA127F"/>
    <w:rsid w:val="00AA6036"/>
    <w:rsid w:val="00AB398D"/>
    <w:rsid w:val="00AB66A5"/>
    <w:rsid w:val="00AC3DE8"/>
    <w:rsid w:val="00AC6DF5"/>
    <w:rsid w:val="00AD03E1"/>
    <w:rsid w:val="00AF3607"/>
    <w:rsid w:val="00AF47E0"/>
    <w:rsid w:val="00AF52C9"/>
    <w:rsid w:val="00B059BD"/>
    <w:rsid w:val="00B06A16"/>
    <w:rsid w:val="00B109B9"/>
    <w:rsid w:val="00B30397"/>
    <w:rsid w:val="00B34739"/>
    <w:rsid w:val="00B3604D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E6067"/>
    <w:rsid w:val="00BE7EFC"/>
    <w:rsid w:val="00BF2784"/>
    <w:rsid w:val="00C07E45"/>
    <w:rsid w:val="00C14586"/>
    <w:rsid w:val="00C3083E"/>
    <w:rsid w:val="00C314D0"/>
    <w:rsid w:val="00C35198"/>
    <w:rsid w:val="00C53094"/>
    <w:rsid w:val="00C63A17"/>
    <w:rsid w:val="00C7209F"/>
    <w:rsid w:val="00C76C83"/>
    <w:rsid w:val="00C77FD7"/>
    <w:rsid w:val="00C82E53"/>
    <w:rsid w:val="00C87587"/>
    <w:rsid w:val="00C964BD"/>
    <w:rsid w:val="00C9691B"/>
    <w:rsid w:val="00C9691E"/>
    <w:rsid w:val="00CA0344"/>
    <w:rsid w:val="00CA2902"/>
    <w:rsid w:val="00CA34DE"/>
    <w:rsid w:val="00CC3BF7"/>
    <w:rsid w:val="00CC6F1A"/>
    <w:rsid w:val="00CD2FC0"/>
    <w:rsid w:val="00CD3C7D"/>
    <w:rsid w:val="00CF1BFD"/>
    <w:rsid w:val="00CF748F"/>
    <w:rsid w:val="00D1286B"/>
    <w:rsid w:val="00D20069"/>
    <w:rsid w:val="00D41810"/>
    <w:rsid w:val="00D5276D"/>
    <w:rsid w:val="00D5682C"/>
    <w:rsid w:val="00D70EA5"/>
    <w:rsid w:val="00D76422"/>
    <w:rsid w:val="00D77707"/>
    <w:rsid w:val="00D803BC"/>
    <w:rsid w:val="00D90958"/>
    <w:rsid w:val="00D94782"/>
    <w:rsid w:val="00DB0545"/>
    <w:rsid w:val="00DD5537"/>
    <w:rsid w:val="00DD7DAB"/>
    <w:rsid w:val="00DE7E0A"/>
    <w:rsid w:val="00DF1BE3"/>
    <w:rsid w:val="00DF7E8C"/>
    <w:rsid w:val="00E15F5F"/>
    <w:rsid w:val="00E240E8"/>
    <w:rsid w:val="00E24910"/>
    <w:rsid w:val="00E3561D"/>
    <w:rsid w:val="00E4169E"/>
    <w:rsid w:val="00E520E5"/>
    <w:rsid w:val="00E5760E"/>
    <w:rsid w:val="00E652E5"/>
    <w:rsid w:val="00E70F1D"/>
    <w:rsid w:val="00E8266C"/>
    <w:rsid w:val="00E840C9"/>
    <w:rsid w:val="00EE64B2"/>
    <w:rsid w:val="00F3064D"/>
    <w:rsid w:val="00F3418B"/>
    <w:rsid w:val="00F35295"/>
    <w:rsid w:val="00F3585B"/>
    <w:rsid w:val="00F41156"/>
    <w:rsid w:val="00F557CE"/>
    <w:rsid w:val="00F6257B"/>
    <w:rsid w:val="00F66D59"/>
    <w:rsid w:val="00F818ED"/>
    <w:rsid w:val="00F851AD"/>
    <w:rsid w:val="00FB0A72"/>
    <w:rsid w:val="00FB6123"/>
    <w:rsid w:val="00FC026C"/>
    <w:rsid w:val="00FC32EB"/>
    <w:rsid w:val="00FC381E"/>
    <w:rsid w:val="00FE7704"/>
    <w:rsid w:val="00FE7F8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1A2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6A454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545"/>
    <w:rPr>
      <w:rFonts w:ascii="Segoe UI" w:eastAsiaTheme="minorEastAsia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45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45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4545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5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545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-geschichte.de/bundesrepublik-deutschland/" TargetMode="External"/><Relationship Id="rId13" Type="http://schemas.openxmlformats.org/officeDocument/2006/relationships/hyperlink" Target="https://www.bstu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gu-geschichte.de/ddr-deutsche-demokratische-republik/" TargetMode="External"/><Relationship Id="rId12" Type="http://schemas.openxmlformats.org/officeDocument/2006/relationships/hyperlink" Target="https://www.hdg.de/lemo/kapitel/geteiltes-deutsch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u-geschichte.de/besatzungszeit/" TargetMode="External"/><Relationship Id="rId11" Type="http://schemas.openxmlformats.org/officeDocument/2006/relationships/hyperlink" Target="https://learningapps.org/index.php?category=9&amp;subcategory=1702&amp;s=" TargetMode="External"/><Relationship Id="rId5" Type="http://schemas.openxmlformats.org/officeDocument/2006/relationships/hyperlink" Target="https://segu-geschichte.de/kalter-krie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lanet-wissen.de/geschichte/deutsche_geschichte/kalter_krie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itzeugenbuero.de/index.php?id=links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6371</Characters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2021-01-21T15:40:00Z</dcterms:created>
  <dcterms:modified xsi:type="dcterms:W3CDTF">2021-01-21T15:42:00Z</dcterms:modified>
</cp:coreProperties>
</file>