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19A9" w:rsidRDefault="00302083" w:rsidP="00641C98">
      <w:pPr>
        <w:pStyle w:val="berschrift1"/>
      </w:pPr>
      <w:bookmarkStart w:id="0" w:name="_GoBack"/>
      <w:bookmarkEnd w:id="0"/>
      <w:r>
        <w:t>Versuch 20</w:t>
      </w:r>
      <w:r w:rsidR="007671C2">
        <w:t>: Charakteristische Röntgenstrahlung</w:t>
      </w:r>
    </w:p>
    <w:p w:rsidR="00641C98" w:rsidRDefault="00641C98"/>
    <w:p w:rsidR="007671C2" w:rsidRPr="00641C98" w:rsidRDefault="002E287C" w:rsidP="00641C98">
      <w:pPr>
        <w:pStyle w:val="berschrift2"/>
        <w:rPr>
          <w:sz w:val="28"/>
          <w:szCs w:val="28"/>
        </w:rPr>
      </w:pPr>
      <w:r>
        <w:rPr>
          <w:sz w:val="28"/>
          <w:szCs w:val="28"/>
        </w:rPr>
        <w:t>1. Einordung in den Kernlehrplan für den Grundkurs</w:t>
      </w:r>
      <w:r w:rsidR="007671C2" w:rsidRPr="00641C98">
        <w:rPr>
          <w:sz w:val="28"/>
          <w:szCs w:val="28"/>
        </w:rPr>
        <w:t xml:space="preserve"> </w:t>
      </w:r>
    </w:p>
    <w:p w:rsidR="007671C2" w:rsidRDefault="007671C2" w:rsidP="007671C2">
      <w:pPr>
        <w:pStyle w:val="Default"/>
      </w:pPr>
    </w:p>
    <w:p w:rsidR="007671C2" w:rsidRPr="00641C98" w:rsidRDefault="007671C2" w:rsidP="007671C2">
      <w:pPr>
        <w:pStyle w:val="Default"/>
        <w:rPr>
          <w:rStyle w:val="Hervorhebung"/>
        </w:rPr>
      </w:pPr>
      <w:r w:rsidRPr="00641C98">
        <w:rPr>
          <w:rStyle w:val="Hervorhebung"/>
        </w:rPr>
        <w:t xml:space="preserve">Kompetenzen gemäß KLP: </w:t>
      </w:r>
    </w:p>
    <w:p w:rsidR="00641C98" w:rsidRDefault="00641C98" w:rsidP="007671C2">
      <w:pPr>
        <w:pStyle w:val="Default"/>
        <w:rPr>
          <w:sz w:val="22"/>
          <w:szCs w:val="22"/>
        </w:rPr>
      </w:pPr>
    </w:p>
    <w:p w:rsidR="00AB2C3F" w:rsidRDefault="007671C2" w:rsidP="007671C2">
      <w:pPr>
        <w:rPr>
          <w:sz w:val="22"/>
          <w:szCs w:val="22"/>
        </w:rPr>
      </w:pPr>
      <w:r>
        <w:rPr>
          <w:sz w:val="22"/>
          <w:szCs w:val="22"/>
        </w:rPr>
        <w:t>Die Schülerinnen und Schüler…</w:t>
      </w:r>
    </w:p>
    <w:p w:rsidR="007671C2" w:rsidRPr="00E610F6" w:rsidRDefault="00AB2C3F" w:rsidP="007671C2">
      <w:pPr>
        <w:rPr>
          <w:sz w:val="22"/>
          <w:szCs w:val="22"/>
        </w:rPr>
      </w:pPr>
      <w:r w:rsidRPr="00E610F6">
        <w:rPr>
          <w:rFonts w:eastAsiaTheme="minorHAnsi" w:cs="Arial"/>
          <w:color w:val="000000"/>
          <w:sz w:val="23"/>
          <w:szCs w:val="23"/>
          <w:lang w:eastAsia="en-US"/>
        </w:rPr>
        <w:t>…</w:t>
      </w:r>
      <w:r w:rsidRPr="00987ED2">
        <w:rPr>
          <w:rFonts w:eastAsiaTheme="minorHAnsi" w:cs="Arial"/>
          <w:color w:val="000000"/>
          <w:sz w:val="23"/>
          <w:szCs w:val="23"/>
          <w:lang w:eastAsia="en-US"/>
        </w:rPr>
        <w:t xml:space="preserve">erläutern die Bedeutung </w:t>
      </w:r>
      <w:r w:rsidRPr="00E610F6">
        <w:rPr>
          <w:rFonts w:eastAsiaTheme="minorHAnsi" w:cs="Arial"/>
          <w:color w:val="000000"/>
          <w:sz w:val="23"/>
          <w:szCs w:val="23"/>
          <w:lang w:eastAsia="en-US"/>
        </w:rPr>
        <w:t>[…] der</w:t>
      </w:r>
      <w:r w:rsidRPr="00987ED2">
        <w:rPr>
          <w:rFonts w:eastAsiaTheme="minorHAnsi" w:cs="Arial"/>
          <w:color w:val="000000"/>
          <w:sz w:val="23"/>
          <w:szCs w:val="23"/>
          <w:lang w:eastAsia="en-US"/>
        </w:rPr>
        <w:t xml:space="preserve"> </w:t>
      </w:r>
      <w:r w:rsidRPr="00987ED2">
        <w:rPr>
          <w:rFonts w:eastAsiaTheme="minorHAnsi" w:cs="Arial"/>
          <w:i/>
          <w:iCs/>
          <w:color w:val="000000"/>
          <w:sz w:val="23"/>
          <w:szCs w:val="23"/>
          <w:lang w:eastAsia="en-US"/>
        </w:rPr>
        <w:t xml:space="preserve">charakteristischen Röntgenspektren </w:t>
      </w:r>
      <w:r w:rsidRPr="00E610F6">
        <w:rPr>
          <w:rFonts w:eastAsiaTheme="minorHAnsi" w:cs="Arial"/>
          <w:color w:val="000000"/>
          <w:sz w:val="23"/>
          <w:szCs w:val="23"/>
          <w:lang w:eastAsia="en-US"/>
        </w:rPr>
        <w:t>für die Entwicklung von Model</w:t>
      </w:r>
      <w:r w:rsidRPr="00987ED2">
        <w:rPr>
          <w:rFonts w:eastAsiaTheme="minorHAnsi" w:cs="Arial"/>
          <w:color w:val="000000"/>
          <w:sz w:val="23"/>
          <w:szCs w:val="23"/>
          <w:lang w:eastAsia="en-US"/>
        </w:rPr>
        <w:t>len der diskreten Energiezustände von Elektronen in der Atomhülle (E2, E5, E6, E7),</w:t>
      </w:r>
    </w:p>
    <w:p w:rsidR="00E610F6" w:rsidRPr="00E610F6" w:rsidRDefault="00E610F6" w:rsidP="00E610F6">
      <w:pPr>
        <w:autoSpaceDE w:val="0"/>
        <w:autoSpaceDN w:val="0"/>
        <w:adjustRightInd w:val="0"/>
        <w:jc w:val="left"/>
        <w:rPr>
          <w:rFonts w:eastAsiaTheme="minorHAnsi" w:cs="Arial"/>
          <w:color w:val="000000"/>
          <w:sz w:val="23"/>
          <w:szCs w:val="23"/>
          <w:lang w:eastAsia="en-US"/>
        </w:rPr>
      </w:pPr>
      <w:r>
        <w:rPr>
          <w:rFonts w:eastAsiaTheme="minorHAnsi" w:cs="Arial"/>
          <w:color w:val="000000"/>
          <w:sz w:val="23"/>
          <w:szCs w:val="23"/>
          <w:lang w:eastAsia="en-US"/>
        </w:rPr>
        <w:t>…</w:t>
      </w:r>
      <w:r w:rsidRPr="00E610F6">
        <w:rPr>
          <w:rFonts w:eastAsiaTheme="minorHAnsi" w:cs="Arial"/>
          <w:color w:val="000000"/>
          <w:sz w:val="23"/>
          <w:szCs w:val="23"/>
          <w:lang w:eastAsia="en-US"/>
        </w:rPr>
        <w:t xml:space="preserve">erklären die Energie absorbierter und </w:t>
      </w:r>
      <w:r>
        <w:rPr>
          <w:rFonts w:eastAsiaTheme="minorHAnsi" w:cs="Arial"/>
          <w:color w:val="000000"/>
          <w:sz w:val="23"/>
          <w:szCs w:val="23"/>
          <w:lang w:eastAsia="en-US"/>
        </w:rPr>
        <w:t>emittierter Photonen mit den un</w:t>
      </w:r>
      <w:r w:rsidRPr="00E610F6">
        <w:rPr>
          <w:rFonts w:eastAsiaTheme="minorHAnsi" w:cs="Arial"/>
          <w:color w:val="000000"/>
          <w:sz w:val="23"/>
          <w:szCs w:val="23"/>
          <w:lang w:eastAsia="en-US"/>
        </w:rPr>
        <w:t xml:space="preserve">terschiedlichen Energieniveaus in der Atomhülle (UF1, E6), </w:t>
      </w:r>
    </w:p>
    <w:p w:rsidR="00987ED2" w:rsidRDefault="00376D33" w:rsidP="00987ED2">
      <w:pPr>
        <w:pStyle w:val="Default"/>
      </w:pPr>
      <w:r w:rsidRPr="00E610F6">
        <w:t xml:space="preserve">… beschreiben Wirkungen von ionisierender und elektromagnetischer Strahlung auf Materie und lebende Organismen (UF1), </w:t>
      </w:r>
    </w:p>
    <w:p w:rsidR="002D2A4C" w:rsidRDefault="002D2A4C" w:rsidP="00987ED2">
      <w:pPr>
        <w:pStyle w:val="Default"/>
      </w:pPr>
      <w:r>
        <w:t xml:space="preserve">… </w:t>
      </w:r>
      <w:r w:rsidRPr="002D2A4C">
        <w:t>begründen in einfachen Modellen wesentliche biologisch-medizinische Wirkungen von ionisierender Strahlun</w:t>
      </w:r>
      <w:r>
        <w:t>g mit deren typischen physikali</w:t>
      </w:r>
      <w:r w:rsidRPr="002D2A4C">
        <w:t>schen Eigenschaften (E6, UF4),</w:t>
      </w:r>
    </w:p>
    <w:p w:rsidR="002D2A4C" w:rsidRDefault="002D2A4C" w:rsidP="00987ED2">
      <w:pPr>
        <w:pStyle w:val="Default"/>
      </w:pPr>
      <w:r>
        <w:t xml:space="preserve">… </w:t>
      </w:r>
      <w:r w:rsidRPr="002D2A4C">
        <w:t>bereiten Informationen über wesentliche biologisch-medizinische Anwendungen und Wirkungen von ionisierender Strahlung für unterschiedliche Adressaten auf (K2, K3, B3, B4),</w:t>
      </w:r>
    </w:p>
    <w:p w:rsidR="002D2A4C" w:rsidRPr="00E610F6" w:rsidRDefault="002D2A4C" w:rsidP="00987ED2">
      <w:pPr>
        <w:pStyle w:val="Default"/>
      </w:pPr>
      <w:r>
        <w:t xml:space="preserve">… </w:t>
      </w:r>
      <w:r w:rsidRPr="002D2A4C">
        <w:t>bewerten Gefahren und Nutzen der Anwendung ionisierender Strahlung unter Abwägung unter</w:t>
      </w:r>
      <w:r w:rsidR="00B60EFE">
        <w:t>schiedlicher Kriterien (B3, B4).</w:t>
      </w:r>
    </w:p>
    <w:p w:rsidR="00987ED2" w:rsidRPr="00987ED2" w:rsidRDefault="00987ED2" w:rsidP="00987ED2">
      <w:pPr>
        <w:autoSpaceDE w:val="0"/>
        <w:autoSpaceDN w:val="0"/>
        <w:adjustRightInd w:val="0"/>
        <w:jc w:val="left"/>
        <w:rPr>
          <w:rFonts w:eastAsiaTheme="minorHAnsi" w:cs="Arial"/>
          <w:color w:val="000000"/>
          <w:sz w:val="23"/>
          <w:szCs w:val="23"/>
          <w:lang w:eastAsia="en-US"/>
        </w:rPr>
      </w:pPr>
    </w:p>
    <w:p w:rsidR="00641C98" w:rsidRDefault="00376D33" w:rsidP="0077291D">
      <w:pPr>
        <w:pStyle w:val="berschrift2"/>
        <w:jc w:val="left"/>
        <w:rPr>
          <w:sz w:val="28"/>
          <w:szCs w:val="28"/>
        </w:rPr>
      </w:pPr>
      <w:r w:rsidRPr="00641C98">
        <w:rPr>
          <w:sz w:val="28"/>
          <w:szCs w:val="28"/>
        </w:rPr>
        <w:t>2. Versuchsidee und didaktisch-methodisches Vorgehen</w:t>
      </w:r>
      <w:r w:rsidR="00E03C6A">
        <w:rPr>
          <w:sz w:val="28"/>
          <w:szCs w:val="28"/>
        </w:rPr>
        <w:t xml:space="preserve"> für das Schulröntgengerät</w:t>
      </w:r>
    </w:p>
    <w:p w:rsidR="00F1187B" w:rsidRDefault="00F1187B" w:rsidP="00F1187B"/>
    <w:p w:rsidR="009B2CB4" w:rsidRPr="00E1084A" w:rsidRDefault="009B2CB4" w:rsidP="00F1187B">
      <w:pPr>
        <w:rPr>
          <w:b/>
        </w:rPr>
      </w:pPr>
      <w:r w:rsidRPr="00E1084A">
        <w:rPr>
          <w:b/>
        </w:rPr>
        <w:t>Vorbemerkung</w:t>
      </w:r>
    </w:p>
    <w:p w:rsidR="009B2CB4" w:rsidRDefault="009B2CB4" w:rsidP="00F1187B">
      <w:r>
        <w:t>Zur Aufnahme von charakteristischer Röntgenstrahlung wird in diesem Handbuch ein Schulröntgengerät verwendet, welches mit der Drehkristallmethode arbeitet. Alternativ könne</w:t>
      </w:r>
      <w:r w:rsidR="0008203B">
        <w:t>n die Spektren mittels Szintil</w:t>
      </w:r>
      <w:r>
        <w:t>lationszähler und Vielkanalanalysator aufgenommen werden. Steht kein Schulröntgengerät zur Verfügung, so wird in Kapitel 5 auf Alternativen hingewiesen.</w:t>
      </w:r>
    </w:p>
    <w:p w:rsidR="009B2CB4" w:rsidRPr="00F1187B" w:rsidRDefault="009B2CB4" w:rsidP="00F1187B"/>
    <w:p w:rsidR="008B3CB1" w:rsidRPr="002D2A4C" w:rsidRDefault="008B3CB1" w:rsidP="00641C98">
      <w:pPr>
        <w:rPr>
          <w:b/>
        </w:rPr>
      </w:pPr>
      <w:r w:rsidRPr="002D2A4C">
        <w:rPr>
          <w:b/>
        </w:rPr>
        <w:t>Vorwissen</w:t>
      </w:r>
    </w:p>
    <w:p w:rsidR="00376D33" w:rsidRDefault="00376D33" w:rsidP="007671C2">
      <w:r>
        <w:t xml:space="preserve">Aufgrund der Komplexität der Versuchsgrundlagen kann hier noch auf die Darstellung der Nachweismethode verzichtet werden. Das Geiger-Müller-Zählrohr </w:t>
      </w:r>
      <w:r w:rsidR="00A44269">
        <w:t xml:space="preserve">(Versuch 19) </w:t>
      </w:r>
      <w:r>
        <w:t>sollte dann aber zu Beginn der Unterrichtseinheit über Radioaktivität eingeführt werden.</w:t>
      </w:r>
    </w:p>
    <w:p w:rsidR="00376D33" w:rsidRPr="006C23FA" w:rsidRDefault="00086A71" w:rsidP="007671C2">
      <w:pPr>
        <w:rPr>
          <w:color w:val="FF0000"/>
        </w:rPr>
      </w:pPr>
      <w:r>
        <w:t>Ebenfalls sollte das Wissen über optische Linienspektren aktiviert werden.</w:t>
      </w:r>
      <w:r w:rsidR="006C23FA">
        <w:t xml:space="preserve"> </w:t>
      </w:r>
    </w:p>
    <w:p w:rsidR="00086A71" w:rsidRDefault="00086A71" w:rsidP="007671C2">
      <w:r>
        <w:t xml:space="preserve">Röntgenstrahlung ist den </w:t>
      </w:r>
      <w:proofErr w:type="spellStart"/>
      <w:r>
        <w:t>SuS</w:t>
      </w:r>
      <w:proofErr w:type="spellEnd"/>
      <w:r>
        <w:t xml:space="preserve"> aus medizinischen Anwendungen bekannt.</w:t>
      </w:r>
    </w:p>
    <w:p w:rsidR="008B3CB1" w:rsidRDefault="008B3CB1" w:rsidP="007671C2"/>
    <w:p w:rsidR="008B3CB1" w:rsidRPr="002D2A4C" w:rsidRDefault="008B3CB1" w:rsidP="007671C2">
      <w:pPr>
        <w:rPr>
          <w:b/>
        </w:rPr>
      </w:pPr>
      <w:r w:rsidRPr="002D2A4C">
        <w:rPr>
          <w:b/>
        </w:rPr>
        <w:t>Versuche</w:t>
      </w:r>
    </w:p>
    <w:p w:rsidR="00086A71" w:rsidRDefault="00086A71" w:rsidP="007671C2">
      <w:r>
        <w:t xml:space="preserve">Einfache Vorversuche zur Durchstrahlung von z.B. einem Taschenrechner </w:t>
      </w:r>
      <w:r w:rsidR="006F3622">
        <w:t xml:space="preserve">oder einen klingelnden Wecker (s. Video auf </w:t>
      </w:r>
      <w:hyperlink r:id="rId9" w:history="1">
        <w:proofErr w:type="spellStart"/>
        <w:r w:rsidR="006F3622" w:rsidRPr="0008203B">
          <w:rPr>
            <w:rStyle w:val="Hyperlink"/>
          </w:rPr>
          <w:t>Leifiphysik</w:t>
        </w:r>
        <w:proofErr w:type="spellEnd"/>
      </w:hyperlink>
      <w:r w:rsidR="006F3622">
        <w:t xml:space="preserve">) </w:t>
      </w:r>
      <w:r>
        <w:t xml:space="preserve">geben Auskunft über die Eigenschaften von Röntgenstrahlung und knüpfen an die Alltagserfahrung von </w:t>
      </w:r>
      <w:proofErr w:type="spellStart"/>
      <w:r>
        <w:t>SuS</w:t>
      </w:r>
      <w:proofErr w:type="spellEnd"/>
      <w:r>
        <w:t xml:space="preserve"> an.</w:t>
      </w:r>
    </w:p>
    <w:p w:rsidR="00086A71" w:rsidRDefault="00086A71" w:rsidP="007671C2">
      <w:r>
        <w:t xml:space="preserve">Mit dem Schulröntgengerät wird </w:t>
      </w:r>
      <w:r w:rsidR="002E287C">
        <w:t xml:space="preserve">als Beispiel </w:t>
      </w:r>
      <w:r>
        <w:t>das charakteristische Röntgenspektrum eine</w:t>
      </w:r>
      <w:r w:rsidR="00A1704A">
        <w:t>r</w:t>
      </w:r>
      <w:r>
        <w:t xml:space="preserve"> Molybdän-Anode mittels der Drehkristallmethode an einem </w:t>
      </w:r>
      <w:r w:rsidR="00EE6D15">
        <w:t>NaCl</w:t>
      </w:r>
      <w:r>
        <w:t xml:space="preserve">-Einkristall </w:t>
      </w:r>
      <w:r>
        <w:lastRenderedPageBreak/>
        <w:t>aufgenommen.</w:t>
      </w:r>
      <w:r w:rsidR="002E287C">
        <w:t xml:space="preserve"> Je nach Ausstattung der Schule kann auch mit Kupferanode und/oder </w:t>
      </w:r>
      <w:proofErr w:type="spellStart"/>
      <w:r w:rsidR="002E287C">
        <w:t>LiF</w:t>
      </w:r>
      <w:proofErr w:type="spellEnd"/>
      <w:r w:rsidR="002E287C">
        <w:t>-Einkristall gearbeitet werden.</w:t>
      </w:r>
    </w:p>
    <w:p w:rsidR="008B3CB1" w:rsidRDefault="008B3CB1" w:rsidP="007671C2">
      <w:pPr>
        <w:rPr>
          <w:color w:val="FF0000"/>
        </w:rPr>
      </w:pPr>
    </w:p>
    <w:p w:rsidR="00A1704A" w:rsidRDefault="00A1704A" w:rsidP="007671C2">
      <w:r>
        <w:t xml:space="preserve">Bei der qualitativen Analyse der Spektren werden die wichtigsten Beobachtungen festgehalten: </w:t>
      </w:r>
    </w:p>
    <w:p w:rsidR="002D2A4C" w:rsidRDefault="002D2A4C" w:rsidP="00D40130">
      <w:pPr>
        <w:pStyle w:val="Listenabsatz"/>
        <w:numPr>
          <w:ilvl w:val="0"/>
          <w:numId w:val="2"/>
        </w:numPr>
      </w:pPr>
      <w:r>
        <w:t>Es zeigen sich zwei ausgeprägte Maxima (je nach Material).</w:t>
      </w:r>
    </w:p>
    <w:p w:rsidR="00A1704A" w:rsidRDefault="00A1704A" w:rsidP="00D40130">
      <w:pPr>
        <w:pStyle w:val="Listenabsatz"/>
        <w:numPr>
          <w:ilvl w:val="0"/>
          <w:numId w:val="2"/>
        </w:numPr>
      </w:pPr>
      <w:r>
        <w:t xml:space="preserve">Die Spektren zeigen bei kleinen Wellenlängen einen breiten </w:t>
      </w:r>
      <w:r w:rsidR="00441AA6">
        <w:t>kontinuierlichen Teil</w:t>
      </w:r>
      <w:r>
        <w:t>.</w:t>
      </w:r>
    </w:p>
    <w:p w:rsidR="002D2A4C" w:rsidRDefault="00A1704A" w:rsidP="002E287C">
      <w:pPr>
        <w:pStyle w:val="Listenabsatz"/>
        <w:numPr>
          <w:ilvl w:val="0"/>
          <w:numId w:val="2"/>
        </w:numPr>
      </w:pPr>
      <w:r>
        <w:t>Es gibt eine kleinste Wellenlänge</w:t>
      </w:r>
      <w:r w:rsidR="002D2A4C">
        <w:t>.</w:t>
      </w:r>
    </w:p>
    <w:p w:rsidR="00D40130" w:rsidRDefault="006E79AA" w:rsidP="002D2A4C">
      <w:r>
        <w:t xml:space="preserve">Die Spektren werden qualitativ durch die quantenhafte Absorption und Emission von Elektronen und Photonen gedeutet. Dabei kann das </w:t>
      </w:r>
      <w:proofErr w:type="spellStart"/>
      <w:r>
        <w:t>Bohr</w:t>
      </w:r>
      <w:r w:rsidR="0008203B">
        <w:t>‘</w:t>
      </w:r>
      <w:r>
        <w:t>sche</w:t>
      </w:r>
      <w:proofErr w:type="spellEnd"/>
      <w:r>
        <w:t xml:space="preserve"> Atommodell als Modellvorstellung herangezogen werden. </w:t>
      </w:r>
    </w:p>
    <w:p w:rsidR="008B3CB1" w:rsidRDefault="008B3CB1" w:rsidP="00D40130"/>
    <w:p w:rsidR="002D2A4C" w:rsidRDefault="008B3CB1" w:rsidP="00D40130">
      <w:pPr>
        <w:rPr>
          <w:b/>
        </w:rPr>
      </w:pPr>
      <w:r w:rsidRPr="002D2A4C">
        <w:rPr>
          <w:b/>
        </w:rPr>
        <w:t>Vertiefung</w:t>
      </w:r>
    </w:p>
    <w:p w:rsidR="002D2A4C" w:rsidRDefault="002D2A4C" w:rsidP="002D2A4C">
      <w:r>
        <w:t>Anwendung von Röntgenstrahlung in Medizin und Technik (z.B. als Referate)</w:t>
      </w:r>
    </w:p>
    <w:p w:rsidR="002D2A4C" w:rsidRDefault="002D2A4C" w:rsidP="00D40130">
      <w:pPr>
        <w:rPr>
          <w:b/>
        </w:rPr>
      </w:pPr>
    </w:p>
    <w:p w:rsidR="008B3CB1" w:rsidRPr="002D2A4C" w:rsidRDefault="002D2A4C" w:rsidP="00D40130">
      <w:pPr>
        <w:rPr>
          <w:b/>
        </w:rPr>
      </w:pPr>
      <w:r>
        <w:rPr>
          <w:b/>
        </w:rPr>
        <w:t>O</w:t>
      </w:r>
      <w:r w:rsidR="008B3CB1" w:rsidRPr="002D2A4C">
        <w:rPr>
          <w:b/>
        </w:rPr>
        <w:t>ptional</w:t>
      </w:r>
      <w:r w:rsidR="00D90E18">
        <w:rPr>
          <w:b/>
        </w:rPr>
        <w:t xml:space="preserve"> im Rahmen dieses Experiments</w:t>
      </w:r>
    </w:p>
    <w:p w:rsidR="006E79AA" w:rsidRDefault="006E79AA" w:rsidP="002E287C">
      <w:pPr>
        <w:pStyle w:val="Listenabsatz"/>
        <w:numPr>
          <w:ilvl w:val="0"/>
          <w:numId w:val="4"/>
        </w:numPr>
      </w:pPr>
      <w:r>
        <w:t xml:space="preserve">Die Beziehung </w:t>
      </w:r>
      <m:oMath>
        <m:r>
          <w:rPr>
            <w:rFonts w:ascii="Cambria Math" w:hAnsi="Cambria Math"/>
          </w:rPr>
          <m:t xml:space="preserve">e U=h f </m:t>
        </m:r>
        <m:r>
          <m:rPr>
            <m:nor/>
          </m:rPr>
          <w:rPr>
            <w:rFonts w:ascii="Cambria Math" w:hAnsi="Cambria Math"/>
          </w:rPr>
          <m:t>bzw.</m:t>
        </m:r>
        <m:r>
          <w:rPr>
            <w:rFonts w:ascii="Cambria Math" w:hAnsi="Cambria Math"/>
          </w:rPr>
          <m:t xml:space="preserve"> e U=c/λ</m:t>
        </m:r>
      </m:oMath>
      <w:r>
        <w:t xml:space="preserve"> wird für </w:t>
      </w:r>
      <w:r w:rsidR="00FC4419">
        <w:t xml:space="preserve">die quantitative Beschreibung des </w:t>
      </w:r>
      <w:r>
        <w:t>Energieumwandlungsprozess</w:t>
      </w:r>
      <w:r w:rsidR="00FC4419">
        <w:t>es genutzt.</w:t>
      </w:r>
      <w:r>
        <w:t xml:space="preserve"> </w:t>
      </w:r>
    </w:p>
    <w:p w:rsidR="00BC4B69" w:rsidRDefault="00BC4B69" w:rsidP="002E287C">
      <w:pPr>
        <w:pStyle w:val="Listenabsatz"/>
        <w:numPr>
          <w:ilvl w:val="0"/>
          <w:numId w:val="4"/>
        </w:numPr>
      </w:pPr>
      <w:r>
        <w:t>Bestimmung des Planck’schen Wirkungsquantums aus der kurzwelligen Grenze.</w:t>
      </w:r>
    </w:p>
    <w:p w:rsidR="00BC4B69" w:rsidRDefault="00BC4B69" w:rsidP="002E287C">
      <w:pPr>
        <w:pStyle w:val="Listenabsatz"/>
        <w:numPr>
          <w:ilvl w:val="0"/>
          <w:numId w:val="4"/>
        </w:numPr>
      </w:pPr>
      <w:proofErr w:type="spellStart"/>
      <w:r>
        <w:t>Moseley‘sches</w:t>
      </w:r>
      <w:proofErr w:type="spellEnd"/>
      <w:r>
        <w:t xml:space="preserve"> Gesetz vor allem im historischen Kontext.</w:t>
      </w:r>
    </w:p>
    <w:p w:rsidR="002E287C" w:rsidRDefault="002E287C" w:rsidP="002E287C">
      <w:pPr>
        <w:ind w:left="360"/>
      </w:pPr>
    </w:p>
    <w:p w:rsidR="00BC4B69" w:rsidRDefault="00BC4B69" w:rsidP="002E287C">
      <w:pPr>
        <w:pStyle w:val="berschrift2"/>
      </w:pPr>
      <w:r>
        <w:t>3. Erforderliche Geräte</w:t>
      </w:r>
    </w:p>
    <w:p w:rsidR="00E7199D" w:rsidRDefault="00BC4B69" w:rsidP="00E7199D">
      <w:pPr>
        <w:pStyle w:val="Listenabsatz"/>
        <w:numPr>
          <w:ilvl w:val="0"/>
          <w:numId w:val="2"/>
        </w:numPr>
      </w:pPr>
      <w:r>
        <w:t>Schulröntgengerät mit Molybdän-Anode</w:t>
      </w:r>
      <w:r w:rsidR="0008328B">
        <w:t xml:space="preserve"> (ggf. </w:t>
      </w:r>
      <w:proofErr w:type="spellStart"/>
      <w:r w:rsidR="0008328B">
        <w:t>Cu</w:t>
      </w:r>
      <w:proofErr w:type="spellEnd"/>
      <w:r w:rsidR="0008328B">
        <w:t>-Anode)</w:t>
      </w:r>
      <w:r>
        <w:t xml:space="preserve">, </w:t>
      </w:r>
      <w:proofErr w:type="spellStart"/>
      <w:r>
        <w:t>LiF</w:t>
      </w:r>
      <w:proofErr w:type="spellEnd"/>
      <w:r>
        <w:t xml:space="preserve"> oder NaCl-Einkristall, </w:t>
      </w:r>
    </w:p>
    <w:p w:rsidR="00E7199D" w:rsidRDefault="00BC4B69" w:rsidP="00E7199D">
      <w:pPr>
        <w:pStyle w:val="Listenabsatz"/>
        <w:numPr>
          <w:ilvl w:val="0"/>
          <w:numId w:val="2"/>
        </w:numPr>
      </w:pPr>
      <w:r>
        <w:t>Goniometer</w:t>
      </w:r>
      <w:r w:rsidR="00E7199D">
        <w:t xml:space="preserve"> mit Geiger-Mül</w:t>
      </w:r>
      <w:r w:rsidR="0008203B">
        <w:t>ler-Zählrohr oder Szintillation</w:t>
      </w:r>
      <w:r w:rsidR="00E7199D">
        <w:t>szähler mit Vielkanalanalysator</w:t>
      </w:r>
    </w:p>
    <w:p w:rsidR="00BC4B69" w:rsidRDefault="00BC4B69" w:rsidP="00BC4B69">
      <w:pPr>
        <w:pStyle w:val="Listenabsatz"/>
        <w:numPr>
          <w:ilvl w:val="0"/>
          <w:numId w:val="2"/>
        </w:numPr>
      </w:pPr>
      <w:r>
        <w:t>Software zur Messwerterfassung</w:t>
      </w:r>
    </w:p>
    <w:p w:rsidR="002E287C" w:rsidRDefault="00BC4B69" w:rsidP="002E287C">
      <w:pPr>
        <w:pStyle w:val="Listenabsatz"/>
        <w:numPr>
          <w:ilvl w:val="0"/>
          <w:numId w:val="2"/>
        </w:numPr>
      </w:pPr>
      <w:r>
        <w:t>PC oder Laptop als Messwerterfassungssystem</w:t>
      </w:r>
    </w:p>
    <w:p w:rsidR="00BC4B69" w:rsidRDefault="00BC4B69" w:rsidP="00BC4B69"/>
    <w:p w:rsidR="00EF5688" w:rsidRDefault="006F3622" w:rsidP="002E287C">
      <w:pPr>
        <w:pStyle w:val="berschrift2"/>
      </w:pPr>
      <w:r>
        <w:rPr>
          <w:noProof/>
        </w:rPr>
        <mc:AlternateContent>
          <mc:Choice Requires="wps">
            <w:drawing>
              <wp:anchor distT="45720" distB="45720" distL="114300" distR="114300" simplePos="0" relativeHeight="251663360" behindDoc="1" locked="0" layoutInCell="1" allowOverlap="1" wp14:anchorId="49F073BE" wp14:editId="28951871">
                <wp:simplePos x="0" y="0"/>
                <wp:positionH relativeFrom="column">
                  <wp:posOffset>2710815</wp:posOffset>
                </wp:positionH>
                <wp:positionV relativeFrom="paragraph">
                  <wp:posOffset>53340</wp:posOffset>
                </wp:positionV>
                <wp:extent cx="3742055" cy="2748280"/>
                <wp:effectExtent l="0" t="0" r="0" b="0"/>
                <wp:wrapTight wrapText="bothSides">
                  <wp:wrapPolygon edited="0">
                    <wp:start x="0" y="0"/>
                    <wp:lineTo x="0" y="21410"/>
                    <wp:lineTo x="21442" y="21410"/>
                    <wp:lineTo x="21442" y="0"/>
                    <wp:lineTo x="0" y="0"/>
                  </wp:wrapPolygon>
                </wp:wrapTight>
                <wp:docPr id="28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2055" cy="2748280"/>
                        </a:xfrm>
                        <a:prstGeom prst="rect">
                          <a:avLst/>
                        </a:prstGeom>
                        <a:solidFill>
                          <a:srgbClr val="FFFFFF"/>
                        </a:solidFill>
                        <a:ln w="9525">
                          <a:noFill/>
                          <a:miter lim="800000"/>
                          <a:headEnd/>
                          <a:tailEnd/>
                        </a:ln>
                      </wps:spPr>
                      <wps:txbx>
                        <w:txbxContent>
                          <w:p w:rsidR="00AA5158" w:rsidRDefault="00AA5158">
                            <w:pPr>
                              <w:rPr>
                                <w:noProof/>
                              </w:rPr>
                            </w:pPr>
                            <w:r>
                              <w:rPr>
                                <w:noProof/>
                              </w:rPr>
                              <w:drawing>
                                <wp:inline distT="0" distB="0" distL="0" distR="0" wp14:anchorId="6543ACD3" wp14:editId="7049FCCE">
                                  <wp:extent cx="3286946" cy="2212905"/>
                                  <wp:effectExtent l="0" t="0" r="0" b="0"/>
                                  <wp:docPr id="286" name="Grafik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Schulröntgengerät-gesam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92776" cy="2216830"/>
                                          </a:xfrm>
                                          <a:prstGeom prst="rect">
                                            <a:avLst/>
                                          </a:prstGeom>
                                        </pic:spPr>
                                      </pic:pic>
                                    </a:graphicData>
                                  </a:graphic>
                                </wp:inline>
                              </w:drawing>
                            </w:r>
                          </w:p>
                          <w:p w:rsidR="00AA5158" w:rsidRDefault="00AA5158">
                            <w:r>
                              <w:t>Abb. 1: Schulröntgengerät, Gesamtansicht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9F073BE" id="_x0000_t202" coordsize="21600,21600" o:spt="202" path="m,l,21600r21600,l21600,xe">
                <v:stroke joinstyle="miter"/>
                <v:path gradientshapeok="t" o:connecttype="rect"/>
              </v:shapetype>
              <v:shape id="Textfeld 2" o:spid="_x0000_s1026" type="#_x0000_t202" style="position:absolute;left:0;text-align:left;margin-left:213.45pt;margin-top:4.2pt;width:294.65pt;height:216.4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" stroked="f">
                <v:textbox>
                  <w:txbxContent>
                    <w:p w:rsidR="00AA5158" w:rsidRDefault="00AA5158">
                      <w:pPr>
                        <w:rPr>
                          <w:noProof/>
                        </w:rPr>
                      </w:pPr>
                      <w:r>
                        <w:rPr>
                          <w:noProof/>
                        </w:rPr>
                        <w:drawing>
                          <wp:inline distT="0" distB="0" distL="0" distR="0" wp14:anchorId="6543ACD3" wp14:editId="7049FCCE">
                            <wp:extent cx="3286946" cy="2212905"/>
                            <wp:effectExtent l="0" t="0" r="0" b="0"/>
                            <wp:docPr id="286" name="Grafik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Schulröntgengerät-gesam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92776" cy="2216830"/>
                                    </a:xfrm>
                                    <a:prstGeom prst="rect">
                                      <a:avLst/>
                                    </a:prstGeom>
                                  </pic:spPr>
                                </pic:pic>
                              </a:graphicData>
                            </a:graphic>
                          </wp:inline>
                        </w:drawing>
                      </w:r>
                    </w:p>
                    <w:p w:rsidR="00AA5158" w:rsidRDefault="00AA5158">
                      <w:r>
                        <w:t>Abb. 1: Schulröntgengerät, Gesamtansicht</w:t>
                      </w:r>
                    </w:p>
                  </w:txbxContent>
                </v:textbox>
                <w10:wrap type="tight"/>
              </v:shape>
            </w:pict>
          </mc:Fallback>
        </mc:AlternateContent>
      </w:r>
      <w:r w:rsidR="00BC4B69">
        <w:t>4. Aufbau und Versuchshinweise</w:t>
      </w:r>
    </w:p>
    <w:p w:rsidR="00474992" w:rsidRDefault="00E71060" w:rsidP="00BC4B69">
      <w:r>
        <w:t>Schulröntgengeräte werden von mehreren Firmen angeboten. Abbildung 1 zeigt die Gesamtansicht einer Anlage mit Computeranschluss.</w:t>
      </w:r>
    </w:p>
    <w:p w:rsidR="00E71060" w:rsidRDefault="00E71060" w:rsidP="00BC4B69"/>
    <w:p w:rsidR="00E71060" w:rsidRDefault="00E71060" w:rsidP="00BC4B69"/>
    <w:p w:rsidR="0044323D" w:rsidRDefault="0044323D" w:rsidP="00BC4B69"/>
    <w:p w:rsidR="00F86B79" w:rsidRDefault="00F86B79" w:rsidP="00BC4B69"/>
    <w:p w:rsidR="00BC4B69" w:rsidRDefault="00BC4B69" w:rsidP="00BC4B69"/>
    <w:p w:rsidR="00E71060" w:rsidRDefault="00E71060" w:rsidP="00BC4B69"/>
    <w:p w:rsidR="00EF5688" w:rsidRDefault="00EF5688" w:rsidP="00BC4B69"/>
    <w:p w:rsidR="00EF5688" w:rsidRDefault="00EF5688" w:rsidP="00BC4B69"/>
    <w:p w:rsidR="00EF5688" w:rsidRDefault="00EF5688" w:rsidP="00BC4B69">
      <w:r>
        <w:rPr>
          <w:noProof/>
        </w:rPr>
        <w:lastRenderedPageBreak/>
        <mc:AlternateContent>
          <mc:Choice Requires="wps">
            <w:drawing>
              <wp:anchor distT="45720" distB="45720" distL="114300" distR="114300" simplePos="0" relativeHeight="251665408" behindDoc="0" locked="0" layoutInCell="1" allowOverlap="1" wp14:anchorId="112118B0" wp14:editId="3DBCC079">
                <wp:simplePos x="0" y="0"/>
                <wp:positionH relativeFrom="margin">
                  <wp:posOffset>-500380</wp:posOffset>
                </wp:positionH>
                <wp:positionV relativeFrom="paragraph">
                  <wp:posOffset>185420</wp:posOffset>
                </wp:positionV>
                <wp:extent cx="3395345" cy="2632075"/>
                <wp:effectExtent l="0" t="0" r="0" b="0"/>
                <wp:wrapSquare wrapText="bothSides"/>
                <wp:docPr id="28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5345" cy="2632075"/>
                        </a:xfrm>
                        <a:prstGeom prst="rect">
                          <a:avLst/>
                        </a:prstGeom>
                        <a:solidFill>
                          <a:srgbClr val="FFFFFF"/>
                        </a:solidFill>
                        <a:ln w="9525">
                          <a:noFill/>
                          <a:miter lim="800000"/>
                          <a:headEnd/>
                          <a:tailEnd/>
                        </a:ln>
                      </wps:spPr>
                      <wps:txbx>
                        <w:txbxContent>
                          <w:p w:rsidR="00AA5158" w:rsidRDefault="00AA5158">
                            <w:pPr>
                              <w:rPr>
                                <w:noProof/>
                              </w:rPr>
                            </w:pPr>
                            <w:r>
                              <w:rPr>
                                <w:noProof/>
                              </w:rPr>
                              <w:drawing>
                                <wp:inline distT="0" distB="0" distL="0" distR="0" wp14:anchorId="41F282F6" wp14:editId="0F96E200">
                                  <wp:extent cx="3002692" cy="1995114"/>
                                  <wp:effectExtent l="0" t="0" r="7620" b="5715"/>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onimeter-Detekto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2021" cy="2001313"/>
                                          </a:xfrm>
                                          <a:prstGeom prst="rect">
                                            <a:avLst/>
                                          </a:prstGeom>
                                        </pic:spPr>
                                      </pic:pic>
                                    </a:graphicData>
                                  </a:graphic>
                                </wp:inline>
                              </w:drawing>
                            </w:r>
                          </w:p>
                          <w:p w:rsidR="00AA5158" w:rsidRDefault="00AA5158">
                            <w:pPr>
                              <w:rPr>
                                <w:noProof/>
                              </w:rPr>
                            </w:pPr>
                            <w:r>
                              <w:rPr>
                                <w:noProof/>
                              </w:rPr>
                              <w:t>Abb. 2: Goniometer mit NaCl-Einkristall und Geiger-Müller-Zählrohr</w:t>
                            </w:r>
                          </w:p>
                          <w:p w:rsidR="00AA5158" w:rsidRDefault="00AA51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12118B0" id="_x0000_s1027" type="#_x0000_t202" style="position:absolute;left:0;text-align:left;margin-left:-39.4pt;margin-top:14.6pt;width:267.35pt;height:207.25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" stroked="f">
                <v:textbox>
                  <w:txbxContent>
                    <w:p w:rsidR="00AA5158" w:rsidRDefault="00AA5158">
                      <w:pPr>
                        <w:rPr>
                          <w:noProof/>
                        </w:rPr>
                      </w:pPr>
                      <w:r>
                        <w:rPr>
                          <w:noProof/>
                        </w:rPr>
                        <w:drawing>
                          <wp:inline distT="0" distB="0" distL="0" distR="0" wp14:anchorId="41F282F6" wp14:editId="0F96E200">
                            <wp:extent cx="3002692" cy="1995114"/>
                            <wp:effectExtent l="0" t="0" r="7620" b="5715"/>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onimeter-Detekto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12021" cy="2001313"/>
                                    </a:xfrm>
                                    <a:prstGeom prst="rect">
                                      <a:avLst/>
                                    </a:prstGeom>
                                  </pic:spPr>
                                </pic:pic>
                              </a:graphicData>
                            </a:graphic>
                          </wp:inline>
                        </w:drawing>
                      </w:r>
                    </w:p>
                    <w:p w:rsidR="00AA5158" w:rsidRDefault="00AA5158">
                      <w:pPr>
                        <w:rPr>
                          <w:noProof/>
                        </w:rPr>
                      </w:pPr>
                      <w:r>
                        <w:rPr>
                          <w:noProof/>
                        </w:rPr>
                        <w:t>Abb. 2: Goniometer mit NaCl-Einkristall und Geiger-Müller-Zählrohr</w:t>
                      </w:r>
                    </w:p>
                    <w:p w:rsidR="00AA5158" w:rsidRDefault="00AA5158"/>
                  </w:txbxContent>
                </v:textbox>
                <w10:wrap type="square" anchorx="margin"/>
              </v:shape>
            </w:pict>
          </mc:Fallback>
        </mc:AlternateContent>
      </w:r>
    </w:p>
    <w:p w:rsidR="00EF5688" w:rsidRDefault="00EF5688" w:rsidP="00BC4B69"/>
    <w:p w:rsidR="00E71060" w:rsidRDefault="00E71060" w:rsidP="00BC4B69"/>
    <w:p w:rsidR="00E71060" w:rsidRDefault="00E71060" w:rsidP="00BC4B69"/>
    <w:p w:rsidR="00EF5688" w:rsidRDefault="00EF5688" w:rsidP="00EF5688">
      <w:r>
        <w:t>In Abbildung 2 ist das Goniometer mit dem Geiger-Müller-Zählrohr abgebildet. Auf dem Probenträger ist ein NaCl-Einkristall befestigt.</w:t>
      </w:r>
    </w:p>
    <w:p w:rsidR="00EF5688" w:rsidRDefault="00EF5688" w:rsidP="00BC4B69"/>
    <w:p w:rsidR="00EF5688" w:rsidRDefault="00EF5688" w:rsidP="00BC4B69"/>
    <w:p w:rsidR="00EF5688" w:rsidRDefault="00EF5688" w:rsidP="00BC4B69"/>
    <w:p w:rsidR="006F3622" w:rsidRDefault="006F3622" w:rsidP="00BC4B69"/>
    <w:p w:rsidR="006F3622" w:rsidRDefault="006F3622" w:rsidP="00BC4B69"/>
    <w:p w:rsidR="006F3622" w:rsidRDefault="006F3622" w:rsidP="00BC4B69"/>
    <w:p w:rsidR="0008203B" w:rsidRDefault="0008203B" w:rsidP="00BC4B69"/>
    <w:p w:rsidR="0008203B" w:rsidRDefault="0008203B" w:rsidP="00BC4B69"/>
    <w:p w:rsidR="0008203B" w:rsidRDefault="0008203B" w:rsidP="00BC4B69"/>
    <w:p w:rsidR="00E71060" w:rsidRDefault="00483A07" w:rsidP="00BC4B69">
      <w:r>
        <w:rPr>
          <w:noProof/>
        </w:rPr>
        <mc:AlternateContent>
          <mc:Choice Requires="wps">
            <w:drawing>
              <wp:anchor distT="45720" distB="45720" distL="114300" distR="114300" simplePos="0" relativeHeight="251667456" behindDoc="0" locked="0" layoutInCell="1" allowOverlap="1" wp14:anchorId="3354FF33" wp14:editId="5ECF209E">
                <wp:simplePos x="0" y="0"/>
                <wp:positionH relativeFrom="column">
                  <wp:posOffset>4148455</wp:posOffset>
                </wp:positionH>
                <wp:positionV relativeFrom="paragraph">
                  <wp:posOffset>50165</wp:posOffset>
                </wp:positionV>
                <wp:extent cx="2360930" cy="3563620"/>
                <wp:effectExtent l="0" t="0" r="635" b="0"/>
                <wp:wrapSquare wrapText="bothSides"/>
                <wp:docPr id="1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3563620"/>
                        </a:xfrm>
                        <a:prstGeom prst="rect">
                          <a:avLst/>
                        </a:prstGeom>
                        <a:solidFill>
                          <a:srgbClr val="FFFFFF"/>
                        </a:solidFill>
                        <a:ln w="9525">
                          <a:noFill/>
                          <a:miter lim="800000"/>
                          <a:headEnd/>
                          <a:tailEnd/>
                        </a:ln>
                      </wps:spPr>
                      <wps:txbx>
                        <w:txbxContent>
                          <w:p w:rsidR="00AA5158" w:rsidRDefault="00AA5158">
                            <w:pPr>
                              <w:rPr>
                                <w:noProof/>
                              </w:rPr>
                            </w:pPr>
                            <w:r>
                              <w:rPr>
                                <w:noProof/>
                              </w:rPr>
                              <w:drawing>
                                <wp:inline distT="0" distB="0" distL="0" distR="0" wp14:anchorId="76D809F2" wp14:editId="590276D5">
                                  <wp:extent cx="1945666" cy="2887803"/>
                                  <wp:effectExtent l="0" t="0" r="0" b="8255"/>
                                  <wp:docPr id="119" name="Grafi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öntgenröhre.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47838" cy="2891027"/>
                                          </a:xfrm>
                                          <a:prstGeom prst="rect">
                                            <a:avLst/>
                                          </a:prstGeom>
                                        </pic:spPr>
                                      </pic:pic>
                                    </a:graphicData>
                                  </a:graphic>
                                </wp:inline>
                              </w:drawing>
                            </w:r>
                          </w:p>
                          <w:p w:rsidR="00AA5158" w:rsidRDefault="00AA5158">
                            <w:pPr>
                              <w:rPr>
                                <w:noProof/>
                              </w:rPr>
                            </w:pPr>
                            <w:r>
                              <w:rPr>
                                <w:noProof/>
                              </w:rPr>
                              <w:t>Abb. 3: Röntgenröhre mit Molybdän-Anode</w:t>
                            </w:r>
                          </w:p>
                          <w:p w:rsidR="00AA5158" w:rsidRDefault="00AA5158">
                            <w:pPr>
                              <w:rPr>
                                <w:noProof/>
                              </w:rPr>
                            </w:pPr>
                          </w:p>
                          <w:p w:rsidR="00AA5158" w:rsidRDefault="00AA5158"/>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w15="http://schemas.microsoft.com/office/word/2012/wordml">
            <w:pict>
              <v:shape w14:anchorId="3354FF33" id="_x0000_s1028" type="#_x0000_t202" style="position:absolute;left:0;text-align:left;margin-left:326.65pt;margin-top:3.95pt;width:185.9pt;height:280.6pt;z-index:251667456;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" stroked="f">
                <v:textbox>
                  <w:txbxContent>
                    <w:p w:rsidR="00AA5158" w:rsidRDefault="00AA5158">
                      <w:pPr>
                        <w:rPr>
                          <w:noProof/>
                        </w:rPr>
                      </w:pPr>
                      <w:r>
                        <w:rPr>
                          <w:noProof/>
                        </w:rPr>
                        <w:drawing>
                          <wp:inline distT="0" distB="0" distL="0" distR="0" wp14:anchorId="76D809F2" wp14:editId="590276D5">
                            <wp:extent cx="1945666" cy="2887803"/>
                            <wp:effectExtent l="0" t="0" r="0" b="8255"/>
                            <wp:docPr id="119" name="Grafi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öntgenröhr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47838" cy="2891027"/>
                                    </a:xfrm>
                                    <a:prstGeom prst="rect">
                                      <a:avLst/>
                                    </a:prstGeom>
                                  </pic:spPr>
                                </pic:pic>
                              </a:graphicData>
                            </a:graphic>
                          </wp:inline>
                        </w:drawing>
                      </w:r>
                    </w:p>
                    <w:p w:rsidR="00AA5158" w:rsidRDefault="00AA5158">
                      <w:pPr>
                        <w:rPr>
                          <w:noProof/>
                        </w:rPr>
                      </w:pPr>
                      <w:r>
                        <w:rPr>
                          <w:noProof/>
                        </w:rPr>
                        <w:t>Abb. 3: Röntgenröhre mit Molybdän-Anode</w:t>
                      </w:r>
                    </w:p>
                    <w:p w:rsidR="00AA5158" w:rsidRDefault="00AA5158">
                      <w:pPr>
                        <w:rPr>
                          <w:noProof/>
                        </w:rPr>
                      </w:pPr>
                    </w:p>
                    <w:p w:rsidR="00AA5158" w:rsidRDefault="00AA5158"/>
                  </w:txbxContent>
                </v:textbox>
                <w10:wrap type="square"/>
              </v:shape>
            </w:pict>
          </mc:Fallback>
        </mc:AlternateContent>
      </w:r>
      <w:r w:rsidR="006D3586">
        <w:t>Abbildung 3 zeigt die Röntgenröhre mit der Molybdän</w:t>
      </w:r>
      <w:r w:rsidR="005E2E23">
        <w:t>-Anode</w:t>
      </w:r>
      <w:r w:rsidR="006D3586">
        <w:t>.</w:t>
      </w:r>
    </w:p>
    <w:p w:rsidR="00DB2CDD" w:rsidRDefault="00DB2CDD" w:rsidP="00BC4B69"/>
    <w:p w:rsidR="00DB2CDD" w:rsidRPr="00474992" w:rsidRDefault="00DB2CDD" w:rsidP="00DB2CDD">
      <w:pPr>
        <w:spacing w:after="120"/>
        <w:rPr>
          <w:b/>
        </w:rPr>
      </w:pPr>
      <w:r w:rsidRPr="00474992">
        <w:rPr>
          <w:b/>
        </w:rPr>
        <w:t>Zur Aufnahme der Spektren:</w:t>
      </w:r>
    </w:p>
    <w:p w:rsidR="00E71060" w:rsidRDefault="00DB2CDD" w:rsidP="00DB2CDD">
      <w:pPr>
        <w:spacing w:after="120"/>
      </w:pPr>
      <w:r>
        <w:t xml:space="preserve">Es macht Sinn zuerst ein Übersichtsspektrum mit nicht so hoher Auflösung aufzunehmen, da die Messung sonst zu lange dauert. Dazu könnte eine Beschleunigungsspannung von 30 kV eingestellt und im Winkelbereich von 5° bis </w:t>
      </w:r>
      <w:r w:rsidRPr="00DB2CDD">
        <w:t xml:space="preserve">25° </w:t>
      </w:r>
      <w:r>
        <w:t>gemessen werden. Eine besser aufgelöste Version kann dann gezeigt werden.</w:t>
      </w:r>
    </w:p>
    <w:p w:rsidR="00DB2CDD" w:rsidRDefault="00DB2CDD" w:rsidP="00BC4B69">
      <w:r>
        <w:t>Beispiele für Spektren</w:t>
      </w:r>
      <w:r w:rsidR="002E287C">
        <w:t xml:space="preserve"> finden sich</w:t>
      </w:r>
      <w:r>
        <w:t xml:space="preserve"> in</w:t>
      </w:r>
      <w:r w:rsidR="000514A8">
        <w:t xml:space="preserve"> </w:t>
      </w:r>
      <w:r>
        <w:t>d</w:t>
      </w:r>
      <w:r w:rsidR="000514A8">
        <w:t>en</w:t>
      </w:r>
      <w:r>
        <w:t xml:space="preserve"> Abb</w:t>
      </w:r>
      <w:r w:rsidR="000514A8">
        <w:t>ildungen</w:t>
      </w:r>
      <w:r>
        <w:t xml:space="preserve"> 4 und 5.</w:t>
      </w:r>
    </w:p>
    <w:p w:rsidR="006F3622" w:rsidRDefault="006F3622" w:rsidP="00BC4B69"/>
    <w:p w:rsidR="00DB2CDD" w:rsidRPr="00A44269" w:rsidRDefault="00DB2CDD" w:rsidP="00DB2CDD">
      <w:pPr>
        <w:rPr>
          <w:b/>
        </w:rPr>
      </w:pPr>
      <w:r w:rsidRPr="00A44269">
        <w:rPr>
          <w:b/>
        </w:rPr>
        <w:t>Betrachtung der Energieumwandlungsprozesse in der Anode</w:t>
      </w:r>
    </w:p>
    <w:p w:rsidR="00DB2CDD" w:rsidRDefault="00DB2CDD" w:rsidP="00DB2CDD"/>
    <w:p w:rsidR="00DB2CDD" w:rsidRPr="00C9360F" w:rsidRDefault="00DB2CDD" w:rsidP="00DB2CDD">
      <w:r w:rsidRPr="00C9360F">
        <w:t>Die Elektronen verlieren ihre Energie auf dreierlei Art:</w:t>
      </w:r>
    </w:p>
    <w:p w:rsidR="00DB2CDD" w:rsidRPr="00C9360F" w:rsidRDefault="00DB2CDD" w:rsidP="00DB2CDD">
      <w:pPr>
        <w:numPr>
          <w:ilvl w:val="0"/>
          <w:numId w:val="3"/>
        </w:numPr>
      </w:pPr>
      <w:r w:rsidRPr="00C9360F">
        <w:t xml:space="preserve">Ein großer Teil wird als Schwingungsenergie an die Gitteratome des </w:t>
      </w:r>
      <w:proofErr w:type="spellStart"/>
      <w:r w:rsidRPr="00C9360F">
        <w:t>Anoden</w:t>
      </w:r>
      <w:r w:rsidRPr="00C9360F">
        <w:softHyphen/>
        <w:t>mate</w:t>
      </w:r>
      <w:r w:rsidRPr="00C9360F">
        <w:softHyphen/>
        <w:t>rials</w:t>
      </w:r>
      <w:proofErr w:type="spellEnd"/>
      <w:r w:rsidRPr="00C9360F">
        <w:t xml:space="preserve"> abgegeben, das somit stark erwärmt wird und gege</w:t>
      </w:r>
      <w:r w:rsidRPr="00C9360F">
        <w:softHyphen/>
        <w:t>benenfalls gekühlt werden muss.</w:t>
      </w:r>
    </w:p>
    <w:p w:rsidR="00DB2CDD" w:rsidRPr="00C9360F" w:rsidRDefault="00DB2CDD" w:rsidP="00DB2CDD">
      <w:pPr>
        <w:numPr>
          <w:ilvl w:val="0"/>
          <w:numId w:val="3"/>
        </w:numPr>
      </w:pPr>
      <w:r w:rsidRPr="00C9360F">
        <w:t>Ein Teil der Elektronenenergie wird von den Atomen absorbiert und als elek</w:t>
      </w:r>
      <w:r w:rsidRPr="00C9360F">
        <w:softHyphen/>
        <w:t>tro</w:t>
      </w:r>
      <w:r w:rsidRPr="00C9360F">
        <w:softHyphen/>
        <w:t>magnetische Strah</w:t>
      </w:r>
      <w:r w:rsidRPr="00C9360F">
        <w:softHyphen/>
        <w:t>lung diskreter Wellenlängen wieder emittiert. Die so entste</w:t>
      </w:r>
      <w:r w:rsidRPr="00C9360F">
        <w:softHyphen/>
        <w:t xml:space="preserve">hende charakteristische Röntgenstrahlung ist für das </w:t>
      </w:r>
      <w:proofErr w:type="spellStart"/>
      <w:r w:rsidRPr="00C9360F">
        <w:t>Anoden</w:t>
      </w:r>
      <w:r w:rsidRPr="00C9360F">
        <w:softHyphen/>
        <w:t>material</w:t>
      </w:r>
      <w:proofErr w:type="spellEnd"/>
      <w:r w:rsidRPr="00C9360F">
        <w:t xml:space="preserve"> typisch.</w:t>
      </w:r>
    </w:p>
    <w:p w:rsidR="00D21C38" w:rsidRDefault="00DB2CDD" w:rsidP="006F3622">
      <w:pPr>
        <w:numPr>
          <w:ilvl w:val="0"/>
          <w:numId w:val="3"/>
        </w:numPr>
      </w:pPr>
      <w:r w:rsidRPr="00C9360F">
        <w:t>Geben die Elektronen ihre Energie beim Abbremsen im Feld der Atom</w:t>
      </w:r>
      <w:r w:rsidRPr="00C9360F">
        <w:softHyphen/>
        <w:t>kerne ab, so entsteht die sogenannte (kontinuierliche) Bremsstrahlung, die i.A. den Hinter</w:t>
      </w:r>
      <w:r w:rsidRPr="00C9360F">
        <w:softHyphen/>
        <w:t>grund für die charakteristische Röntgenstrahlung bil</w:t>
      </w:r>
      <w:r w:rsidRPr="00C9360F">
        <w:softHyphen/>
        <w:t>det.</w:t>
      </w:r>
    </w:p>
    <w:p w:rsidR="00D21C38" w:rsidRPr="00D21C38" w:rsidRDefault="00D21C38" w:rsidP="00D21C38">
      <w:pPr>
        <w:ind w:left="360"/>
      </w:pPr>
    </w:p>
    <w:p w:rsidR="00D21C38" w:rsidRPr="00D21C38" w:rsidRDefault="00D21C38" w:rsidP="00D21C38">
      <w:pPr>
        <w:ind w:left="360"/>
      </w:pPr>
    </w:p>
    <w:p w:rsidR="00D21C38" w:rsidRPr="00D21C38" w:rsidRDefault="00D21C38" w:rsidP="00D21C38">
      <w:pPr>
        <w:ind w:left="360"/>
      </w:pPr>
    </w:p>
    <w:p w:rsidR="00D21C38" w:rsidRPr="00D21C38" w:rsidRDefault="00D21C38" w:rsidP="00D21C38">
      <w:pPr>
        <w:ind w:left="360"/>
      </w:pPr>
    </w:p>
    <w:p w:rsidR="00D21C38" w:rsidRPr="00D21C38" w:rsidRDefault="00D21C38" w:rsidP="00D21C38">
      <w:pPr>
        <w:ind w:left="360"/>
      </w:pPr>
    </w:p>
    <w:p w:rsidR="00D21C38" w:rsidRDefault="00D21C38" w:rsidP="00D21C38">
      <w:pPr>
        <w:ind w:left="360"/>
      </w:pPr>
      <w:r w:rsidRPr="00D21C38">
        <w:rPr>
          <w:noProof/>
          <w:color w:val="FF0000"/>
        </w:rPr>
        <mc:AlternateContent>
          <mc:Choice Requires="wps">
            <w:drawing>
              <wp:anchor distT="45720" distB="45720" distL="114300" distR="114300" simplePos="0" relativeHeight="251671552" behindDoc="0" locked="0" layoutInCell="1" allowOverlap="1" wp14:anchorId="77230515" wp14:editId="15870140">
                <wp:simplePos x="0" y="0"/>
                <wp:positionH relativeFrom="margin">
                  <wp:posOffset>3278049</wp:posOffset>
                </wp:positionH>
                <wp:positionV relativeFrom="paragraph">
                  <wp:posOffset>48805</wp:posOffset>
                </wp:positionV>
                <wp:extent cx="2483485" cy="3126105"/>
                <wp:effectExtent l="0" t="0" r="12065" b="17145"/>
                <wp:wrapSquare wrapText="bothSides"/>
                <wp:docPr id="1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3126105"/>
                        </a:xfrm>
                        <a:prstGeom prst="rect">
                          <a:avLst/>
                        </a:prstGeom>
                        <a:solidFill>
                          <a:srgbClr val="FFFFFF"/>
                        </a:solidFill>
                        <a:ln w="9525">
                          <a:solidFill>
                            <a:srgbClr val="000000"/>
                          </a:solidFill>
                          <a:miter lim="800000"/>
                          <a:headEnd/>
                          <a:tailEnd/>
                        </a:ln>
                      </wps:spPr>
                      <wps:txbx>
                        <w:txbxContent>
                          <w:p w:rsidR="00AA5158" w:rsidRDefault="00AA5158">
                            <w:pPr>
                              <w:rPr>
                                <w:noProof/>
                              </w:rPr>
                            </w:pPr>
                            <w:r>
                              <w:rPr>
                                <w:noProof/>
                              </w:rPr>
                              <w:drawing>
                                <wp:inline distT="0" distB="0" distL="0" distR="0" wp14:anchorId="26BD497D" wp14:editId="46B90F4F">
                                  <wp:extent cx="4865417" cy="2631989"/>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Hochaufgelöst.jpg"/>
                                          <pic:cNvPicPr/>
                                        </pic:nvPicPr>
                                        <pic:blipFill>
                                          <a:blip r:embed="rId16">
                                            <a:extLst>
                                              <a:ext uri="{28A0092B-C50C-407E-A947-70E740481C1C}">
                                                <a14:useLocalDpi xmlns:a14="http://schemas.microsoft.com/office/drawing/2010/main" val="0"/>
                                              </a:ext>
                                            </a:extLst>
                                          </a:blip>
                                          <a:stretch>
                                            <a:fillRect/>
                                          </a:stretch>
                                        </pic:blipFill>
                                        <pic:spPr>
                                          <a:xfrm>
                                            <a:off x="0" y="0"/>
                                            <a:ext cx="4884001" cy="2642042"/>
                                          </a:xfrm>
                                          <a:prstGeom prst="rect">
                                            <a:avLst/>
                                          </a:prstGeom>
                                        </pic:spPr>
                                      </pic:pic>
                                    </a:graphicData>
                                  </a:graphic>
                                </wp:inline>
                              </w:drawing>
                            </w:r>
                          </w:p>
                          <w:p w:rsidR="00AA5158" w:rsidRDefault="00AA5158">
                            <w:pPr>
                              <w:rPr>
                                <w:noProof/>
                              </w:rPr>
                            </w:pPr>
                            <w:r>
                              <w:rPr>
                                <w:noProof/>
                              </w:rPr>
                              <w:t>Abb. 5: Hochaufgelöstes Röntgenspektrum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77230515" id="_x0000_t202" coordsize="21600,21600" o:spt="202" path="m,l,21600r21600,l21600,xe">
                <v:stroke joinstyle="miter"/>
                <v:path gradientshapeok="t" o:connecttype="rect"/>
              </v:shapetype>
              <v:shape id="_x0000_s1029" type="#_x0000_t202" style="position:absolute;left:0;text-align:left;margin-left:258.1pt;margin-top:3.85pt;width:195.55pt;height:246.1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">
                <v:textbox>
                  <w:txbxContent>
                    <w:p w:rsidR="00AA5158" w:rsidRDefault="00AA5158">
                      <w:pPr>
                        <w:rPr>
                          <w:noProof/>
                        </w:rPr>
                      </w:pPr>
                      <w:r>
                        <w:rPr>
                          <w:noProof/>
                        </w:rPr>
                        <w:drawing>
                          <wp:inline distT="0" distB="0" distL="0" distR="0" wp14:anchorId="26BD497D" wp14:editId="46B90F4F">
                            <wp:extent cx="4865417" cy="2631989"/>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Hochaufgelöst.jpg"/>
                                    <pic:cNvPicPr/>
                                  </pic:nvPicPr>
                                  <pic:blipFill>
                                    <a:blip r:embed="rId17">
                                      <a:extLst>
                                        <a:ext uri="{28A0092B-C50C-407E-A947-70E740481C1C}">
                                          <a14:useLocalDpi xmlns:a14="http://schemas.microsoft.com/office/drawing/2010/main" val="0"/>
                                        </a:ext>
                                      </a:extLst>
                                    </a:blip>
                                    <a:stretch>
                                      <a:fillRect/>
                                    </a:stretch>
                                  </pic:blipFill>
                                  <pic:spPr>
                                    <a:xfrm>
                                      <a:off x="0" y="0"/>
                                      <a:ext cx="4884001" cy="2642042"/>
                                    </a:xfrm>
                                    <a:prstGeom prst="rect">
                                      <a:avLst/>
                                    </a:prstGeom>
                                  </pic:spPr>
                                </pic:pic>
                              </a:graphicData>
                            </a:graphic>
                          </wp:inline>
                        </w:drawing>
                      </w:r>
                    </w:p>
                    <w:p w:rsidR="00AA5158" w:rsidRDefault="00AA5158">
                      <w:pPr>
                        <w:rPr>
                          <w:noProof/>
                        </w:rPr>
                      </w:pPr>
                      <w:r>
                        <w:rPr>
                          <w:noProof/>
                        </w:rPr>
                        <w:t>Abb. 5: Hochaufgelöstes Röntgenspektrum</w:t>
                      </w:r>
                    </w:p>
                  </w:txbxContent>
                </v:textbox>
                <w10:wrap type="square" anchorx="margin"/>
              </v:shape>
            </w:pict>
          </mc:Fallback>
        </mc:AlternateContent>
      </w:r>
      <w:r w:rsidRPr="00D21C38">
        <w:rPr>
          <w:noProof/>
          <w:color w:val="FF0000"/>
        </w:rPr>
        <mc:AlternateContent>
          <mc:Choice Requires="wps">
            <w:drawing>
              <wp:anchor distT="45720" distB="45720" distL="114300" distR="114300" simplePos="0" relativeHeight="251669504" behindDoc="0" locked="0" layoutInCell="1" allowOverlap="1" wp14:anchorId="54383209" wp14:editId="0AE46F18">
                <wp:simplePos x="0" y="0"/>
                <wp:positionH relativeFrom="margin">
                  <wp:posOffset>-63142</wp:posOffset>
                </wp:positionH>
                <wp:positionV relativeFrom="paragraph">
                  <wp:posOffset>31848</wp:posOffset>
                </wp:positionV>
                <wp:extent cx="2718435" cy="3113405"/>
                <wp:effectExtent l="0" t="0" r="24765" b="10795"/>
                <wp:wrapSquare wrapText="bothSides"/>
                <wp:docPr id="1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8435" cy="3113405"/>
                        </a:xfrm>
                        <a:prstGeom prst="rect">
                          <a:avLst/>
                        </a:prstGeom>
                        <a:solidFill>
                          <a:srgbClr val="FFFFFF"/>
                        </a:solidFill>
                        <a:ln w="9525">
                          <a:solidFill>
                            <a:srgbClr val="000000"/>
                          </a:solidFill>
                          <a:miter lim="800000"/>
                          <a:headEnd/>
                          <a:tailEnd/>
                        </a:ln>
                      </wps:spPr>
                      <wps:txbx>
                        <w:txbxContent>
                          <w:p w:rsidR="00AA5158" w:rsidRDefault="00AA5158">
                            <w:pPr>
                              <w:rPr>
                                <w:noProof/>
                              </w:rPr>
                            </w:pPr>
                            <w:r>
                              <w:rPr>
                                <w:noProof/>
                              </w:rPr>
                              <w:drawing>
                                <wp:inline distT="0" distB="0" distL="0" distR="0" wp14:anchorId="0F597F86" wp14:editId="777DFA70">
                                  <wp:extent cx="4705453" cy="2545492"/>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Übersichtsspektrum.jpg"/>
                                          <pic:cNvPicPr/>
                                        </pic:nvPicPr>
                                        <pic:blipFill>
                                          <a:blip r:embed="rId18">
                                            <a:extLst>
                                              <a:ext uri="{28A0092B-C50C-407E-A947-70E740481C1C}">
                                                <a14:useLocalDpi xmlns:a14="http://schemas.microsoft.com/office/drawing/2010/main" val="0"/>
                                              </a:ext>
                                            </a:extLst>
                                          </a:blip>
                                          <a:stretch>
                                            <a:fillRect/>
                                          </a:stretch>
                                        </pic:blipFill>
                                        <pic:spPr>
                                          <a:xfrm>
                                            <a:off x="0" y="0"/>
                                            <a:ext cx="4714492" cy="2550382"/>
                                          </a:xfrm>
                                          <a:prstGeom prst="rect">
                                            <a:avLst/>
                                          </a:prstGeom>
                                        </pic:spPr>
                                      </pic:pic>
                                    </a:graphicData>
                                  </a:graphic>
                                </wp:inline>
                              </w:drawing>
                            </w:r>
                          </w:p>
                          <w:p w:rsidR="00AA5158" w:rsidRDefault="00AA5158">
                            <w:r>
                              <w:rPr>
                                <w:noProof/>
                              </w:rPr>
                              <w:t>Abb. 4: Übersichtsspektrum mit kurzer Samplingrate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4383209" id="_x0000_s1030" type="#_x0000_t202" style="position:absolute;left:0;text-align:left;margin-left:-4.95pt;margin-top:2.5pt;width:214.05pt;height:245.1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">
                <v:textbox>
                  <w:txbxContent>
                    <w:p w:rsidR="00AA5158" w:rsidRDefault="00AA5158">
                      <w:pPr>
                        <w:rPr>
                          <w:noProof/>
                        </w:rPr>
                      </w:pPr>
                      <w:r>
                        <w:rPr>
                          <w:noProof/>
                        </w:rPr>
                        <w:drawing>
                          <wp:inline distT="0" distB="0" distL="0" distR="0" wp14:anchorId="0F597F86" wp14:editId="777DFA70">
                            <wp:extent cx="4705453" cy="2545492"/>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Übersichtsspektrum.jpg"/>
                                    <pic:cNvPicPr/>
                                  </pic:nvPicPr>
                                  <pic:blipFill>
                                    <a:blip r:embed="rId19">
                                      <a:extLst>
                                        <a:ext uri="{28A0092B-C50C-407E-A947-70E740481C1C}">
                                          <a14:useLocalDpi xmlns:a14="http://schemas.microsoft.com/office/drawing/2010/main" val="0"/>
                                        </a:ext>
                                      </a:extLst>
                                    </a:blip>
                                    <a:stretch>
                                      <a:fillRect/>
                                    </a:stretch>
                                  </pic:blipFill>
                                  <pic:spPr>
                                    <a:xfrm>
                                      <a:off x="0" y="0"/>
                                      <a:ext cx="4714492" cy="2550382"/>
                                    </a:xfrm>
                                    <a:prstGeom prst="rect">
                                      <a:avLst/>
                                    </a:prstGeom>
                                  </pic:spPr>
                                </pic:pic>
                              </a:graphicData>
                            </a:graphic>
                          </wp:inline>
                        </w:drawing>
                      </w:r>
                    </w:p>
                    <w:p w:rsidR="00AA5158" w:rsidRDefault="00AA5158">
                      <w:r>
                        <w:rPr>
                          <w:noProof/>
                        </w:rPr>
                        <w:t>Abb. 4: Übersichtsspektrum mit kurzer Samplingrate</w:t>
                      </w:r>
                    </w:p>
                  </w:txbxContent>
                </v:textbox>
                <w10:wrap type="square" anchorx="margin"/>
              </v:shape>
            </w:pict>
          </mc:Fallback>
        </mc:AlternateContent>
      </w: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D21C38" w:rsidRDefault="00D21C38" w:rsidP="00D21C38">
      <w:pPr>
        <w:ind w:left="360"/>
      </w:pPr>
    </w:p>
    <w:p w:rsidR="000514A8" w:rsidRDefault="000514A8" w:rsidP="00D21C38">
      <w:pPr>
        <w:pStyle w:val="berschrift2"/>
      </w:pPr>
      <w:r>
        <w:t>5. Alternativen zum Schulröntgengerät</w:t>
      </w:r>
    </w:p>
    <w:p w:rsidR="009234EE" w:rsidRDefault="009234EE" w:rsidP="009234EE"/>
    <w:p w:rsidR="009234EE" w:rsidRDefault="009234EE" w:rsidP="009234EE">
      <w:r>
        <w:t>Da nicht in allen Schulen Schulröntgengeräte zur Verfügung stehen, bieten sich folgende Alternativen an:</w:t>
      </w:r>
    </w:p>
    <w:p w:rsidR="009234EE" w:rsidRDefault="009D1D35" w:rsidP="009234EE">
      <w:r>
        <w:t>Wer die Möglichkeit hat, kann sich mit Partnerschulen zusammentun, bzw. zu einer Universität mit Physikalischem Praktikum Kontakt aufnehmen. Dort können Schulgruppen oftmals experimentieren.</w:t>
      </w:r>
    </w:p>
    <w:p w:rsidR="009D1D35" w:rsidRDefault="009D1D35" w:rsidP="009234EE">
      <w:r>
        <w:t>Beispiel: Schülerlabor der Universität Bonn</w:t>
      </w:r>
    </w:p>
    <w:p w:rsidR="009D1D35" w:rsidRDefault="009D1D35" w:rsidP="009234EE">
      <w:r>
        <w:t xml:space="preserve">Auf der Seite </w:t>
      </w:r>
      <w:hyperlink r:id="rId20" w:history="1">
        <w:r w:rsidRPr="002F71E3">
          <w:rPr>
            <w:rStyle w:val="Hyperlink"/>
          </w:rPr>
          <w:t>www.leifiphysik.de</w:t>
        </w:r>
      </w:hyperlink>
      <w:r>
        <w:t xml:space="preserve"> gibt es viele auch weiterführende Materialien zum Thema inklusive Videos.</w:t>
      </w:r>
    </w:p>
    <w:p w:rsidR="001F08B0" w:rsidRDefault="006F4432" w:rsidP="009234EE">
      <w:r>
        <w:t xml:space="preserve">Weitere Links zu </w:t>
      </w:r>
      <w:r w:rsidR="001F08B0">
        <w:t>interaktiven Bildschirmexperimenten</w:t>
      </w:r>
      <w:r w:rsidR="001A5280">
        <w:t xml:space="preserve"> und Simulationen</w:t>
      </w:r>
      <w:r w:rsidR="001F08B0">
        <w:t xml:space="preserve">: </w:t>
      </w:r>
    </w:p>
    <w:p w:rsidR="001A5280" w:rsidRPr="001A5280" w:rsidRDefault="00955E86" w:rsidP="001A5280">
      <w:hyperlink r:id="rId21" w:history="1">
        <w:r w:rsidR="001A5280" w:rsidRPr="001A5280">
          <w:rPr>
            <w:rStyle w:val="Hyperlink"/>
          </w:rPr>
          <w:t>https://www.uni-due.de/physik/ap/iabe/roentgen_b10/roentgen_b10_uebersicht.html</w:t>
        </w:r>
      </w:hyperlink>
      <w:r w:rsidR="001A5280">
        <w:t xml:space="preserve"> (Aufruf am 11.11.15, 9:40 Uhr)</w:t>
      </w:r>
    </w:p>
    <w:p w:rsidR="00981AB5" w:rsidRDefault="00955E86" w:rsidP="009234EE">
      <w:hyperlink r:id="rId22" w:history="1">
        <w:r w:rsidR="00981AB5" w:rsidRPr="00461FC9">
          <w:rPr>
            <w:rStyle w:val="Hyperlink"/>
          </w:rPr>
          <w:t>http://www.mackspace.de/unterricht/simulationen_physik/quantenphysik/sv/roentgen.php</w:t>
        </w:r>
      </w:hyperlink>
      <w:r w:rsidR="00981AB5">
        <w:t xml:space="preserve"> (Aufruf am 11.11.15, 9:45 Uhr)</w:t>
      </w:r>
    </w:p>
    <w:p w:rsidR="00981AB5" w:rsidRPr="00981AB5" w:rsidRDefault="00955E86" w:rsidP="00981AB5">
      <w:hyperlink r:id="rId23" w:history="1">
        <w:r w:rsidR="00981AB5" w:rsidRPr="00981AB5">
          <w:rPr>
            <w:rStyle w:val="Hyperlink"/>
          </w:rPr>
          <w:t>www.planet-schule.de/sf/php/02_sen01.php?sendung=6552</w:t>
        </w:r>
      </w:hyperlink>
      <w:r w:rsidR="00981AB5">
        <w:t xml:space="preserve"> (Aufruf am 11.11.15, 9:46</w:t>
      </w:r>
      <w:r w:rsidR="00981AB5" w:rsidRPr="00981AB5">
        <w:t xml:space="preserve"> Uhr)</w:t>
      </w:r>
    </w:p>
    <w:p w:rsidR="00981AB5" w:rsidRDefault="00981AB5" w:rsidP="009234EE"/>
    <w:p w:rsidR="009D1D35" w:rsidRDefault="009D1D35" w:rsidP="009234EE">
      <w:r>
        <w:t>Die zu den Röntgengeräten gehörige Software gibt es mit Beispielspektren oft kostenlos. Sie ist auch ohne das Gerät zu verwenden und kann damit im Unterricht zur Vorführung und Auswertung dienen. Beispiele solcher Spektren finden sich im Anhang</w:t>
      </w:r>
    </w:p>
    <w:p w:rsidR="009D1D35" w:rsidRDefault="009D1D35" w:rsidP="009234EE"/>
    <w:p w:rsidR="009D1D35" w:rsidRPr="009234EE" w:rsidRDefault="009D1D35" w:rsidP="009234EE"/>
    <w:p w:rsidR="00531B61" w:rsidRPr="009D1D35" w:rsidRDefault="00531B61" w:rsidP="00B83A3F">
      <w:pPr>
        <w:pStyle w:val="berschrift2"/>
      </w:pPr>
      <w:r>
        <w:t xml:space="preserve">6. </w:t>
      </w:r>
      <w:r w:rsidRPr="009D1D35">
        <w:t xml:space="preserve">Vorgänge im Atom </w:t>
      </w:r>
      <w:r w:rsidR="00F1187B">
        <w:t>bei der</w:t>
      </w:r>
      <w:r w:rsidRPr="009D1D35">
        <w:t xml:space="preserve"> Emission charakteristischer Röntgen</w:t>
      </w:r>
      <w:r w:rsidRPr="009D1D35">
        <w:softHyphen/>
        <w:t>strahlung</w:t>
      </w:r>
    </w:p>
    <w:p w:rsidR="00531B61" w:rsidRPr="009D1D35" w:rsidRDefault="00531B61" w:rsidP="00531B61">
      <w:pPr>
        <w:tabs>
          <w:tab w:val="right" w:pos="2268"/>
          <w:tab w:val="left" w:pos="2552"/>
          <w:tab w:val="left" w:pos="2835"/>
          <w:tab w:val="left" w:pos="3969"/>
          <w:tab w:val="right" w:pos="4820"/>
          <w:tab w:val="left" w:pos="5103"/>
          <w:tab w:val="left" w:pos="5387"/>
        </w:tabs>
        <w:jc w:val="left"/>
      </w:pPr>
    </w:p>
    <w:p w:rsidR="00531B61" w:rsidRPr="00B83A3F" w:rsidRDefault="00531B61" w:rsidP="00531B61">
      <w:pPr>
        <w:tabs>
          <w:tab w:val="right" w:pos="2268"/>
          <w:tab w:val="left" w:pos="2552"/>
          <w:tab w:val="left" w:pos="2835"/>
          <w:tab w:val="left" w:pos="3969"/>
          <w:tab w:val="right" w:pos="4820"/>
          <w:tab w:val="left" w:pos="5103"/>
          <w:tab w:val="left" w:pos="5387"/>
        </w:tabs>
        <w:jc w:val="left"/>
      </w:pPr>
      <w:r w:rsidRPr="00B83A3F">
        <w:t>In Mehrelektronen-Atomen wie z.B. Kupfer</w:t>
      </w:r>
      <w:r w:rsidR="00F1187B">
        <w:t xml:space="preserve"> (</w:t>
      </w:r>
      <w:proofErr w:type="spellStart"/>
      <w:r w:rsidR="00F1187B">
        <w:t>Cu</w:t>
      </w:r>
      <w:proofErr w:type="spellEnd"/>
      <w:r w:rsidR="00F1187B">
        <w:t>)</w:t>
      </w:r>
      <w:r w:rsidRPr="00B83A3F">
        <w:t xml:space="preserve"> oder Molybdän</w:t>
      </w:r>
      <w:r w:rsidR="00F1187B">
        <w:t xml:space="preserve"> (Mo)</w:t>
      </w:r>
      <w:r w:rsidRPr="00B83A3F">
        <w:t xml:space="preserve"> sind die Energiezustände der K-, L- und M-Schale voll besetzt. Weitere Elektronen befinde</w:t>
      </w:r>
      <w:r w:rsidR="00B83A3F">
        <w:t>n</w:t>
      </w:r>
      <w:r w:rsidRPr="00B83A3F">
        <w:t xml:space="preserve"> sich auf </w:t>
      </w:r>
      <w:r w:rsidR="00B83A3F" w:rsidRPr="00B83A3F">
        <w:t>höheren Schalen</w:t>
      </w:r>
      <w:r w:rsidRPr="00B83A3F">
        <w:t>.</w:t>
      </w:r>
      <w:r w:rsidR="00B83A3F" w:rsidRPr="00B83A3F">
        <w:t xml:space="preserve"> </w:t>
      </w:r>
      <w:r w:rsidRPr="00B83A3F">
        <w:t xml:space="preserve">Bei geeigneter geringer Anregungsenergie </w:t>
      </w:r>
      <w:r w:rsidR="00B83A3F" w:rsidRPr="00B83A3F">
        <w:t>werden die Elektronen der höheren Schalen</w:t>
      </w:r>
      <w:r w:rsidRPr="00B83A3F">
        <w:t xml:space="preserve"> eine höhere Stufe einnehmen und unter entsprechender Lichtemission zurückfallen. Es entstehen Spektrallinien ungefähr im Bereich des sichtbaren Lichts</w:t>
      </w:r>
      <w:r w:rsidR="00B83A3F">
        <w:t>.</w:t>
      </w:r>
    </w:p>
    <w:p w:rsidR="00531B61" w:rsidRPr="009D1D35" w:rsidRDefault="00531B61" w:rsidP="00531B61">
      <w:pPr>
        <w:tabs>
          <w:tab w:val="right" w:pos="2268"/>
          <w:tab w:val="left" w:pos="2552"/>
          <w:tab w:val="left" w:pos="2835"/>
          <w:tab w:val="left" w:pos="3969"/>
          <w:tab w:val="right" w:pos="4820"/>
          <w:tab w:val="left" w:pos="5103"/>
          <w:tab w:val="left" w:pos="5387"/>
        </w:tabs>
        <w:jc w:val="left"/>
      </w:pPr>
      <w:r w:rsidRPr="009D1D35">
        <w:t>Bei hohen Anregungsenergien (schnelles Elektron, Beschleunigungsspannung einige 10 kV) kann ein Elektron aus der K-Schale entfernt werden. Die Lücke in der K-Schale kann dann durch ein Elektron z.B. aus der L- oder M-Schale aufgefüllt werden. Dabei wird ein Röntgenquant der Energie</w:t>
      </w:r>
      <w:r w:rsidR="00D12D45">
        <w:t xml:space="preserve"> </w:t>
      </w:r>
      <w:r w:rsidRPr="009D1D35">
        <w:sym w:font="Symbol" w:char="F0EF"/>
      </w:r>
      <w:r w:rsidRPr="009D1D35">
        <w:sym w:font="Symbol" w:char="F044"/>
      </w:r>
      <w:r w:rsidRPr="009D1D35">
        <w:rPr>
          <w:lang w:val="it-IT"/>
        </w:rPr>
        <w:t>E</w:t>
      </w:r>
      <w:r w:rsidRPr="009D1D35">
        <w:sym w:font="Symbol" w:char="F0EF"/>
      </w:r>
      <w:r w:rsidRPr="009D1D35">
        <w:rPr>
          <w:lang w:val="it-IT"/>
        </w:rPr>
        <w:t xml:space="preserve"> = </w:t>
      </w:r>
      <w:r w:rsidRPr="009D1D35">
        <w:sym w:font="Symbol" w:char="F0EF"/>
      </w:r>
      <w:r w:rsidRPr="009D1D35">
        <w:rPr>
          <w:lang w:val="it-IT"/>
        </w:rPr>
        <w:t>E</w:t>
      </w:r>
      <w:r w:rsidRPr="009D1D35">
        <w:rPr>
          <w:vertAlign w:val="subscript"/>
          <w:lang w:val="it-IT"/>
        </w:rPr>
        <w:t>n</w:t>
      </w:r>
      <w:r w:rsidRPr="009D1D35">
        <w:rPr>
          <w:lang w:val="it-IT"/>
        </w:rPr>
        <w:t xml:space="preserve"> – </w:t>
      </w:r>
      <w:proofErr w:type="spellStart"/>
      <w:r w:rsidRPr="009D1D35">
        <w:rPr>
          <w:lang w:val="it-IT"/>
        </w:rPr>
        <w:t>E</w:t>
      </w:r>
      <w:r w:rsidRPr="009D1D35">
        <w:rPr>
          <w:vertAlign w:val="subscript"/>
          <w:lang w:val="it-IT"/>
        </w:rPr>
        <w:t>m</w:t>
      </w:r>
      <w:proofErr w:type="spellEnd"/>
      <w:r w:rsidRPr="009D1D35">
        <w:sym w:font="Symbol" w:char="F0EF"/>
      </w:r>
      <w:r w:rsidRPr="009D1D35">
        <w:rPr>
          <w:lang w:val="it-IT"/>
        </w:rPr>
        <w:t xml:space="preserve"> = </w:t>
      </w:r>
      <w:proofErr w:type="spellStart"/>
      <w:r w:rsidRPr="009D1D35">
        <w:rPr>
          <w:lang w:val="it-IT"/>
        </w:rPr>
        <w:t>hf</w:t>
      </w:r>
      <w:proofErr w:type="spellEnd"/>
      <w:r w:rsidRPr="009D1D35">
        <w:rPr>
          <w:lang w:val="it-IT"/>
        </w:rPr>
        <w:t xml:space="preserve"> </w:t>
      </w:r>
      <w:r w:rsidRPr="009D1D35">
        <w:t>emittiert.</w:t>
      </w:r>
    </w:p>
    <w:p w:rsidR="00531B61" w:rsidRPr="009D1D35" w:rsidRDefault="00531B61" w:rsidP="00531B61">
      <w:pPr>
        <w:tabs>
          <w:tab w:val="right" w:pos="2268"/>
          <w:tab w:val="left" w:pos="2552"/>
          <w:tab w:val="left" w:pos="2835"/>
          <w:tab w:val="left" w:pos="3969"/>
          <w:tab w:val="right" w:pos="4820"/>
          <w:tab w:val="left" w:pos="5103"/>
          <w:tab w:val="left" w:pos="5387"/>
        </w:tabs>
        <w:jc w:val="left"/>
      </w:pPr>
    </w:p>
    <w:tbl>
      <w:tblPr>
        <w:tblW w:w="0" w:type="auto"/>
        <w:tblCellMar>
          <w:left w:w="70" w:type="dxa"/>
          <w:right w:w="70" w:type="dxa"/>
        </w:tblCellMar>
        <w:tblLook w:val="0000" w:firstRow="0" w:lastRow="0" w:firstColumn="0" w:lastColumn="0" w:noHBand="0" w:noVBand="0"/>
      </w:tblPr>
      <w:tblGrid>
        <w:gridCol w:w="4549"/>
        <w:gridCol w:w="4549"/>
      </w:tblGrid>
      <w:tr w:rsidR="00531B61" w:rsidRPr="009D1D35" w:rsidTr="00AA5158">
        <w:tc>
          <w:tcPr>
            <w:tcW w:w="4549" w:type="dxa"/>
          </w:tcPr>
          <w:p w:rsidR="00531B61" w:rsidRPr="009D1D35" w:rsidRDefault="00531B61" w:rsidP="00AA5158">
            <w:pPr>
              <w:tabs>
                <w:tab w:val="right" w:pos="2268"/>
                <w:tab w:val="left" w:pos="2552"/>
                <w:tab w:val="left" w:pos="2835"/>
                <w:tab w:val="left" w:pos="3969"/>
                <w:tab w:val="right" w:pos="4820"/>
                <w:tab w:val="left" w:pos="5103"/>
                <w:tab w:val="left" w:pos="5387"/>
              </w:tabs>
              <w:jc w:val="left"/>
            </w:pPr>
            <w:r w:rsidRPr="009D1D35">
              <w:rPr>
                <w:noProof/>
              </w:rPr>
              <mc:AlternateContent>
                <mc:Choice Requires="wpc">
                  <w:drawing>
                    <wp:inline distT="0" distB="0" distL="0" distR="0" wp14:anchorId="7B6D6815" wp14:editId="2F3EE404">
                      <wp:extent cx="2642870" cy="2008505"/>
                      <wp:effectExtent l="0" t="0" r="24130" b="10795"/>
                      <wp:docPr id="283" name="Zeichenbereich 28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48" name="Group 187"/>
                              <wpg:cNvGrpSpPr>
                                <a:grpSpLocks/>
                              </wpg:cNvGrpSpPr>
                              <wpg:grpSpPr bwMode="auto">
                                <a:xfrm>
                                  <a:off x="152400" y="1892935"/>
                                  <a:ext cx="2485390" cy="86995"/>
                                  <a:chOff x="7920" y="11235"/>
                                  <a:chExt cx="4305" cy="150"/>
                                </a:xfrm>
                              </wpg:grpSpPr>
                              <wps:wsp>
                                <wps:cNvPr id="249" name="Line 188"/>
                                <wps:cNvCnPr>
                                  <a:cxnSpLocks noChangeShapeType="1"/>
                                </wps:cNvCnPr>
                                <wps:spPr bwMode="auto">
                                  <a:xfrm>
                                    <a:off x="7920" y="11310"/>
                                    <a:ext cx="4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0" name="Oval 189"/>
                                <wps:cNvSpPr>
                                  <a:spLocks noChangeArrowheads="1"/>
                                </wps:cNvSpPr>
                                <wps:spPr bwMode="auto">
                                  <a:xfrm>
                                    <a:off x="9675" y="11235"/>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51" name="Oval 190"/>
                                <wps:cNvSpPr>
                                  <a:spLocks noChangeArrowheads="1"/>
                                </wps:cNvSpPr>
                                <wps:spPr bwMode="auto">
                                  <a:xfrm>
                                    <a:off x="10200" y="11235"/>
                                    <a:ext cx="150" cy="1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g:wgp>
                              <wpg:cNvPr id="252" name="Group 191"/>
                              <wpg:cNvGrpSpPr>
                                <a:grpSpLocks/>
                              </wpg:cNvGrpSpPr>
                              <wpg:grpSpPr bwMode="auto">
                                <a:xfrm>
                                  <a:off x="157480" y="1161504"/>
                                  <a:ext cx="2485390" cy="86995"/>
                                  <a:chOff x="7920" y="10590"/>
                                  <a:chExt cx="4305" cy="150"/>
                                </a:xfrm>
                              </wpg:grpSpPr>
                              <wps:wsp>
                                <wps:cNvPr id="253" name="Line 192"/>
                                <wps:cNvCnPr>
                                  <a:cxnSpLocks noChangeShapeType="1"/>
                                </wps:cNvCnPr>
                                <wps:spPr bwMode="auto">
                                  <a:xfrm>
                                    <a:off x="7920" y="10665"/>
                                    <a:ext cx="4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 name="Oval 193"/>
                                <wps:cNvSpPr>
                                  <a:spLocks noChangeArrowheads="1"/>
                                </wps:cNvSpPr>
                                <wps:spPr bwMode="auto">
                                  <a:xfrm>
                                    <a:off x="8130"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55" name="Oval 194"/>
                                <wps:cNvSpPr>
                                  <a:spLocks noChangeArrowheads="1"/>
                                </wps:cNvSpPr>
                                <wps:spPr bwMode="auto">
                                  <a:xfrm>
                                    <a:off x="8625"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56" name="Oval 195"/>
                                <wps:cNvSpPr>
                                  <a:spLocks noChangeArrowheads="1"/>
                                </wps:cNvSpPr>
                                <wps:spPr bwMode="auto">
                                  <a:xfrm>
                                    <a:off x="9135"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57" name="Oval 196"/>
                                <wps:cNvSpPr>
                                  <a:spLocks noChangeArrowheads="1"/>
                                </wps:cNvSpPr>
                                <wps:spPr bwMode="auto">
                                  <a:xfrm>
                                    <a:off x="9675"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58" name="Oval 197"/>
                                <wps:cNvSpPr>
                                  <a:spLocks noChangeArrowheads="1"/>
                                </wps:cNvSpPr>
                                <wps:spPr bwMode="auto">
                                  <a:xfrm>
                                    <a:off x="10200"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59" name="Oval 198"/>
                                <wps:cNvSpPr>
                                  <a:spLocks noChangeArrowheads="1"/>
                                </wps:cNvSpPr>
                                <wps:spPr bwMode="auto">
                                  <a:xfrm>
                                    <a:off x="10740"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60" name="Oval 199"/>
                                <wps:cNvSpPr>
                                  <a:spLocks noChangeArrowheads="1"/>
                                </wps:cNvSpPr>
                                <wps:spPr bwMode="auto">
                                  <a:xfrm>
                                    <a:off x="11295"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61" name="Oval 200"/>
                                <wps:cNvSpPr>
                                  <a:spLocks noChangeArrowheads="1"/>
                                </wps:cNvSpPr>
                                <wps:spPr bwMode="auto">
                                  <a:xfrm>
                                    <a:off x="11820" y="1059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g:wgp>
                            <wpg:wgp>
                              <wpg:cNvPr id="262" name="Group 201"/>
                              <wpg:cNvGrpSpPr>
                                <a:grpSpLocks/>
                              </wpg:cNvGrpSpPr>
                              <wpg:grpSpPr bwMode="auto">
                                <a:xfrm>
                                  <a:off x="142240" y="583314"/>
                                  <a:ext cx="2485390" cy="86995"/>
                                  <a:chOff x="7920" y="9705"/>
                                  <a:chExt cx="4305" cy="150"/>
                                </a:xfrm>
                              </wpg:grpSpPr>
                              <wps:wsp>
                                <wps:cNvPr id="263" name="Line 202"/>
                                <wps:cNvCnPr>
                                  <a:cxnSpLocks noChangeShapeType="1"/>
                                </wps:cNvCnPr>
                                <wps:spPr bwMode="auto">
                                  <a:xfrm>
                                    <a:off x="7920" y="9780"/>
                                    <a:ext cx="4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 name="Oval 203"/>
                                <wps:cNvSpPr>
                                  <a:spLocks noChangeArrowheads="1"/>
                                </wps:cNvSpPr>
                                <wps:spPr bwMode="auto">
                                  <a:xfrm>
                                    <a:off x="9930" y="9705"/>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g:wgp>
                            <wpg:wgp>
                              <wpg:cNvPr id="265" name="Group 204"/>
                              <wpg:cNvGrpSpPr>
                                <a:grpSpLocks/>
                              </wpg:cNvGrpSpPr>
                              <wpg:grpSpPr bwMode="auto">
                                <a:xfrm>
                                  <a:off x="157480" y="696314"/>
                                  <a:ext cx="2485390" cy="233045"/>
                                  <a:chOff x="7920" y="9345"/>
                                  <a:chExt cx="4305" cy="405"/>
                                </a:xfrm>
                              </wpg:grpSpPr>
                              <wps:wsp>
                                <wps:cNvPr id="266" name="Line 205"/>
                                <wps:cNvCnPr>
                                  <a:cxnSpLocks noChangeShapeType="1"/>
                                </wps:cNvCnPr>
                                <wps:spPr bwMode="auto">
                                  <a:xfrm>
                                    <a:off x="7920" y="9645"/>
                                    <a:ext cx="4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Oval 206"/>
                                <wps:cNvSpPr>
                                  <a:spLocks noChangeArrowheads="1"/>
                                </wps:cNvSpPr>
                                <wps:spPr bwMode="auto">
                                  <a:xfrm>
                                    <a:off x="8115" y="9570"/>
                                    <a:ext cx="150" cy="1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68" name="Text Box 207"/>
                                <wps:cNvSpPr txBox="1">
                                  <a:spLocks noChangeArrowheads="1"/>
                                </wps:cNvSpPr>
                                <wps:spPr bwMode="auto">
                                  <a:xfrm>
                                    <a:off x="9315" y="9345"/>
                                    <a:ext cx="1605" cy="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301616" w:rsidRDefault="00AA5158" w:rsidP="00531B61">
                                      <w:pPr>
                                        <w:rPr>
                                          <w:sz w:val="19"/>
                                        </w:rPr>
                                      </w:pPr>
                                      <w:r w:rsidRPr="00301616">
                                        <w:rPr>
                                          <w:sz w:val="19"/>
                                        </w:rPr>
                                        <w:t>18 Elektronen</w:t>
                                      </w:r>
                                    </w:p>
                                  </w:txbxContent>
                                </wps:txbx>
                                <wps:bodyPr rot="0" vert="horz" wrap="square" lIns="83338" tIns="41670" rIns="83338" bIns="41670" anchor="t" anchorCtr="0" upright="1">
                                  <a:noAutofit/>
                                </wps:bodyPr>
                              </wps:wsp>
                            </wpg:wgp>
                            <wps:wsp>
                              <wps:cNvPr id="269" name="Line 208"/>
                              <wps:cNvCnPr>
                                <a:cxnSpLocks noChangeShapeType="1"/>
                              </wps:cNvCnPr>
                              <wps:spPr bwMode="auto">
                                <a:xfrm flipV="1">
                                  <a:off x="1537970" y="178435"/>
                                  <a:ext cx="805815" cy="1706245"/>
                                </a:xfrm>
                                <a:prstGeom prst="line">
                                  <a:avLst/>
                                </a:prstGeom>
                                <a:noFill/>
                                <a:ln w="12700">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70" name="Oval 209"/>
                              <wps:cNvSpPr>
                                <a:spLocks noChangeArrowheads="1"/>
                              </wps:cNvSpPr>
                              <wps:spPr bwMode="auto">
                                <a:xfrm>
                                  <a:off x="2213610" y="325755"/>
                                  <a:ext cx="86360" cy="8636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71" name="Line 210"/>
                              <wps:cNvCnPr>
                                <a:cxnSpLocks noChangeShapeType="1"/>
                              </wps:cNvCnPr>
                              <wps:spPr bwMode="auto">
                                <a:xfrm>
                                  <a:off x="1510030" y="1511935"/>
                                  <a:ext cx="0" cy="381000"/>
                                </a:xfrm>
                                <a:prstGeom prst="line">
                                  <a:avLst/>
                                </a:prstGeom>
                                <a:noFill/>
                                <a:ln w="1270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72" name="Text Box 211"/>
                              <wps:cNvSpPr txBox="1">
                                <a:spLocks noChangeArrowheads="1"/>
                              </wps:cNvSpPr>
                              <wps:spPr bwMode="auto">
                                <a:xfrm>
                                  <a:off x="2103120" y="1564005"/>
                                  <a:ext cx="53213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b/>
                                        <w:color w:val="FF0000"/>
                                      </w:rPr>
                                    </w:pPr>
                                    <w:r w:rsidRPr="005F4073">
                                      <w:rPr>
                                        <w:b/>
                                        <w:color w:val="FF0000"/>
                                      </w:rPr>
                                      <w:sym w:font="Symbol" w:char="F044"/>
                                    </w:r>
                                    <w:r w:rsidRPr="005F4073">
                                      <w:rPr>
                                        <w:b/>
                                        <w:color w:val="FF0000"/>
                                      </w:rPr>
                                      <w:t xml:space="preserve">E = </w:t>
                                    </w:r>
                                    <w:proofErr w:type="spellStart"/>
                                    <w:r w:rsidRPr="005F4073">
                                      <w:rPr>
                                        <w:b/>
                                        <w:color w:val="FF0000"/>
                                      </w:rPr>
                                      <w:t>hf</w:t>
                                    </w:r>
                                    <w:proofErr w:type="spellEnd"/>
                                  </w:p>
                                </w:txbxContent>
                              </wps:txbx>
                              <wps:bodyPr rot="0" vert="horz" wrap="square" lIns="0" tIns="0" rIns="0" bIns="0" anchor="t" anchorCtr="0" upright="1">
                                <a:noAutofit/>
                              </wps:bodyPr>
                            </wps:wsp>
                            <wps:wsp>
                              <wps:cNvPr id="273" name="Text Box 212"/>
                              <wps:cNvSpPr txBox="1">
                                <a:spLocks noChangeArrowheads="1"/>
                              </wps:cNvSpPr>
                              <wps:spPr bwMode="auto">
                                <a:xfrm>
                                  <a:off x="12700" y="527714"/>
                                  <a:ext cx="13589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sidRPr="00244F8A">
                                      <w:rPr>
                                        <w:rFonts w:cs="Arial"/>
                                        <w:b/>
                                        <w:szCs w:val="24"/>
                                      </w:rPr>
                                      <w:t>N</w:t>
                                    </w:r>
                                  </w:p>
                                </w:txbxContent>
                              </wps:txbx>
                              <wps:bodyPr rot="0" vert="horz" wrap="square" lIns="0" tIns="0" rIns="0" bIns="0" anchor="t" anchorCtr="0" upright="1">
                                <a:noAutofit/>
                              </wps:bodyPr>
                            </wps:wsp>
                            <wps:wsp>
                              <wps:cNvPr id="274" name="Line 213"/>
                              <wps:cNvCnPr>
                                <a:cxnSpLocks noChangeShapeType="1"/>
                              </wps:cNvCnPr>
                              <wps:spPr bwMode="auto">
                                <a:xfrm>
                                  <a:off x="231775" y="343535"/>
                                  <a:ext cx="1247775" cy="1567180"/>
                                </a:xfrm>
                                <a:prstGeom prst="line">
                                  <a:avLst/>
                                </a:prstGeom>
                                <a:noFill/>
                                <a:ln w="12700">
                                  <a:solidFill>
                                    <a:srgbClr val="0000FF"/>
                                  </a:solidFill>
                                  <a:round/>
                                  <a:headEnd/>
                                  <a:tailEnd type="triangle" w="sm" len="med"/>
                                </a:ln>
                                <a:extLst>
                                  <a:ext uri="{909E8E84-426E-40DD-AFC4-6F175D3DCCD1}">
                                    <a14:hiddenFill xmlns:a14="http://schemas.microsoft.com/office/drawing/2010/main">
                                      <a:noFill/>
                                    </a14:hiddenFill>
                                  </a:ext>
                                </a:extLst>
                              </wps:spPr>
                              <wps:bodyPr/>
                            </wps:wsp>
                            <wps:wsp>
                              <wps:cNvPr id="275" name="Text Box 214"/>
                              <wps:cNvSpPr txBox="1">
                                <a:spLocks noChangeArrowheads="1"/>
                              </wps:cNvSpPr>
                              <wps:spPr bwMode="auto">
                                <a:xfrm>
                                  <a:off x="109220" y="0"/>
                                  <a:ext cx="101663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80035B" w:rsidRDefault="00AA5158" w:rsidP="00531B61">
                                    <w:pPr>
                                      <w:rPr>
                                        <w:color w:val="0000FF"/>
                                        <w:szCs w:val="24"/>
                                      </w:rPr>
                                    </w:pPr>
                                    <w:r w:rsidRPr="0080035B">
                                      <w:rPr>
                                        <w:color w:val="0000FF"/>
                                        <w:szCs w:val="24"/>
                                      </w:rPr>
                                      <w:t>einfallendes Energiequant</w:t>
                                    </w:r>
                                  </w:p>
                                </w:txbxContent>
                              </wps:txbx>
                              <wps:bodyPr rot="0" vert="horz" wrap="square" lIns="0" tIns="0" rIns="0" bIns="0" anchor="t" anchorCtr="0" upright="1">
                                <a:spAutoFit/>
                              </wps:bodyPr>
                            </wps:wsp>
                            <wpg:wgp>
                              <wpg:cNvPr id="276" name="Group 215"/>
                              <wpg:cNvGrpSpPr>
                                <a:grpSpLocks/>
                              </wpg:cNvGrpSpPr>
                              <wpg:grpSpPr bwMode="auto">
                                <a:xfrm>
                                  <a:off x="1527175" y="1611630"/>
                                  <a:ext cx="539115" cy="114300"/>
                                  <a:chOff x="10236" y="10684"/>
                                  <a:chExt cx="933" cy="198"/>
                                </a:xfrm>
                              </wpg:grpSpPr>
                              <wps:wsp>
                                <wps:cNvPr id="277" name="Freeform 216"/>
                                <wps:cNvSpPr>
                                  <a:spLocks/>
                                </wps:cNvSpPr>
                                <wps:spPr bwMode="auto">
                                  <a:xfrm>
                                    <a:off x="10236" y="10684"/>
                                    <a:ext cx="810" cy="198"/>
                                  </a:xfrm>
                                  <a:custGeom>
                                    <a:avLst/>
                                    <a:gdLst>
                                      <a:gd name="T0" fmla="*/ 0 w 810"/>
                                      <a:gd name="T1" fmla="*/ 122 h 198"/>
                                      <a:gd name="T2" fmla="*/ 63 w 810"/>
                                      <a:gd name="T3" fmla="*/ 116 h 198"/>
                                      <a:gd name="T4" fmla="*/ 96 w 810"/>
                                      <a:gd name="T5" fmla="*/ 86 h 198"/>
                                      <a:gd name="T6" fmla="*/ 117 w 810"/>
                                      <a:gd name="T7" fmla="*/ 32 h 198"/>
                                      <a:gd name="T8" fmla="*/ 150 w 810"/>
                                      <a:gd name="T9" fmla="*/ 5 h 198"/>
                                      <a:gd name="T10" fmla="*/ 180 w 810"/>
                                      <a:gd name="T11" fmla="*/ 32 h 198"/>
                                      <a:gd name="T12" fmla="*/ 201 w 810"/>
                                      <a:gd name="T13" fmla="*/ 95 h 198"/>
                                      <a:gd name="T14" fmla="*/ 216 w 810"/>
                                      <a:gd name="T15" fmla="*/ 152 h 198"/>
                                      <a:gd name="T16" fmla="*/ 249 w 810"/>
                                      <a:gd name="T17" fmla="*/ 191 h 198"/>
                                      <a:gd name="T18" fmla="*/ 287 w 810"/>
                                      <a:gd name="T19" fmla="*/ 154 h 198"/>
                                      <a:gd name="T20" fmla="*/ 308 w 810"/>
                                      <a:gd name="T21" fmla="*/ 97 h 198"/>
                                      <a:gd name="T22" fmla="*/ 325 w 810"/>
                                      <a:gd name="T23" fmla="*/ 41 h 198"/>
                                      <a:gd name="T24" fmla="*/ 355 w 810"/>
                                      <a:gd name="T25" fmla="*/ 1 h 198"/>
                                      <a:gd name="T26" fmla="*/ 387 w 810"/>
                                      <a:gd name="T27" fmla="*/ 44 h 198"/>
                                      <a:gd name="T28" fmla="*/ 396 w 810"/>
                                      <a:gd name="T29" fmla="*/ 95 h 198"/>
                                      <a:gd name="T30" fmla="*/ 411 w 810"/>
                                      <a:gd name="T31" fmla="*/ 152 h 198"/>
                                      <a:gd name="T32" fmla="*/ 453 w 810"/>
                                      <a:gd name="T33" fmla="*/ 197 h 198"/>
                                      <a:gd name="T34" fmla="*/ 495 w 810"/>
                                      <a:gd name="T35" fmla="*/ 155 h 198"/>
                                      <a:gd name="T36" fmla="*/ 515 w 810"/>
                                      <a:gd name="T37" fmla="*/ 97 h 198"/>
                                      <a:gd name="T38" fmla="*/ 533 w 810"/>
                                      <a:gd name="T39" fmla="*/ 34 h 198"/>
                                      <a:gd name="T40" fmla="*/ 562 w 810"/>
                                      <a:gd name="T41" fmla="*/ 1 h 198"/>
                                      <a:gd name="T42" fmla="*/ 592 w 810"/>
                                      <a:gd name="T43" fmla="*/ 31 h 198"/>
                                      <a:gd name="T44" fmla="*/ 603 w 810"/>
                                      <a:gd name="T45" fmla="*/ 92 h 198"/>
                                      <a:gd name="T46" fmla="*/ 615 w 810"/>
                                      <a:gd name="T47" fmla="*/ 155 h 198"/>
                                      <a:gd name="T48" fmla="*/ 651 w 810"/>
                                      <a:gd name="T49" fmla="*/ 191 h 198"/>
                                      <a:gd name="T50" fmla="*/ 684 w 810"/>
                                      <a:gd name="T51" fmla="*/ 152 h 198"/>
                                      <a:gd name="T52" fmla="*/ 705 w 810"/>
                                      <a:gd name="T53" fmla="*/ 98 h 198"/>
                                      <a:gd name="T54" fmla="*/ 747 w 810"/>
                                      <a:gd name="T55" fmla="*/ 80 h 198"/>
                                      <a:gd name="T56" fmla="*/ 810 w 810"/>
                                      <a:gd name="T57" fmla="*/ 77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810" h="198">
                                        <a:moveTo>
                                          <a:pt x="0" y="122"/>
                                        </a:moveTo>
                                        <a:cubicBezTo>
                                          <a:pt x="10" y="121"/>
                                          <a:pt x="47" y="122"/>
                                          <a:pt x="63" y="116"/>
                                        </a:cubicBezTo>
                                        <a:cubicBezTo>
                                          <a:pt x="79" y="110"/>
                                          <a:pt x="87" y="100"/>
                                          <a:pt x="96" y="86"/>
                                        </a:cubicBezTo>
                                        <a:cubicBezTo>
                                          <a:pt x="105" y="72"/>
                                          <a:pt x="108" y="46"/>
                                          <a:pt x="117" y="32"/>
                                        </a:cubicBezTo>
                                        <a:cubicBezTo>
                                          <a:pt x="126" y="18"/>
                                          <a:pt x="140" y="5"/>
                                          <a:pt x="150" y="5"/>
                                        </a:cubicBezTo>
                                        <a:cubicBezTo>
                                          <a:pt x="160" y="5"/>
                                          <a:pt x="172" y="17"/>
                                          <a:pt x="180" y="32"/>
                                        </a:cubicBezTo>
                                        <a:cubicBezTo>
                                          <a:pt x="188" y="47"/>
                                          <a:pt x="195" y="75"/>
                                          <a:pt x="201" y="95"/>
                                        </a:cubicBezTo>
                                        <a:cubicBezTo>
                                          <a:pt x="207" y="115"/>
                                          <a:pt x="208" y="136"/>
                                          <a:pt x="216" y="152"/>
                                        </a:cubicBezTo>
                                        <a:cubicBezTo>
                                          <a:pt x="224" y="168"/>
                                          <a:pt x="237" y="191"/>
                                          <a:pt x="249" y="191"/>
                                        </a:cubicBezTo>
                                        <a:cubicBezTo>
                                          <a:pt x="261" y="191"/>
                                          <a:pt x="277" y="170"/>
                                          <a:pt x="287" y="154"/>
                                        </a:cubicBezTo>
                                        <a:cubicBezTo>
                                          <a:pt x="297" y="138"/>
                                          <a:pt x="301" y="115"/>
                                          <a:pt x="308" y="97"/>
                                        </a:cubicBezTo>
                                        <a:cubicBezTo>
                                          <a:pt x="314" y="78"/>
                                          <a:pt x="317" y="57"/>
                                          <a:pt x="325" y="41"/>
                                        </a:cubicBezTo>
                                        <a:cubicBezTo>
                                          <a:pt x="333" y="25"/>
                                          <a:pt x="345" y="0"/>
                                          <a:pt x="355" y="1"/>
                                        </a:cubicBezTo>
                                        <a:cubicBezTo>
                                          <a:pt x="365" y="2"/>
                                          <a:pt x="380" y="28"/>
                                          <a:pt x="387" y="44"/>
                                        </a:cubicBezTo>
                                        <a:cubicBezTo>
                                          <a:pt x="394" y="60"/>
                                          <a:pt x="392" y="77"/>
                                          <a:pt x="396" y="95"/>
                                        </a:cubicBezTo>
                                        <a:cubicBezTo>
                                          <a:pt x="400" y="113"/>
                                          <a:pt x="401" y="135"/>
                                          <a:pt x="411" y="152"/>
                                        </a:cubicBezTo>
                                        <a:cubicBezTo>
                                          <a:pt x="421" y="169"/>
                                          <a:pt x="439" y="196"/>
                                          <a:pt x="453" y="197"/>
                                        </a:cubicBezTo>
                                        <a:cubicBezTo>
                                          <a:pt x="467" y="198"/>
                                          <a:pt x="485" y="172"/>
                                          <a:pt x="495" y="155"/>
                                        </a:cubicBezTo>
                                        <a:cubicBezTo>
                                          <a:pt x="505" y="138"/>
                                          <a:pt x="509" y="117"/>
                                          <a:pt x="515" y="97"/>
                                        </a:cubicBezTo>
                                        <a:cubicBezTo>
                                          <a:pt x="521" y="77"/>
                                          <a:pt x="525" y="50"/>
                                          <a:pt x="533" y="34"/>
                                        </a:cubicBezTo>
                                        <a:cubicBezTo>
                                          <a:pt x="541" y="18"/>
                                          <a:pt x="552" y="1"/>
                                          <a:pt x="562" y="1"/>
                                        </a:cubicBezTo>
                                        <a:cubicBezTo>
                                          <a:pt x="572" y="1"/>
                                          <a:pt x="585" y="16"/>
                                          <a:pt x="592" y="31"/>
                                        </a:cubicBezTo>
                                        <a:cubicBezTo>
                                          <a:pt x="599" y="46"/>
                                          <a:pt x="599" y="71"/>
                                          <a:pt x="603" y="92"/>
                                        </a:cubicBezTo>
                                        <a:cubicBezTo>
                                          <a:pt x="607" y="113"/>
                                          <a:pt x="607" y="139"/>
                                          <a:pt x="615" y="155"/>
                                        </a:cubicBezTo>
                                        <a:cubicBezTo>
                                          <a:pt x="623" y="171"/>
                                          <a:pt x="640" y="191"/>
                                          <a:pt x="651" y="191"/>
                                        </a:cubicBezTo>
                                        <a:cubicBezTo>
                                          <a:pt x="662" y="191"/>
                                          <a:pt x="675" y="167"/>
                                          <a:pt x="684" y="152"/>
                                        </a:cubicBezTo>
                                        <a:cubicBezTo>
                                          <a:pt x="693" y="137"/>
                                          <a:pt x="695" y="110"/>
                                          <a:pt x="705" y="98"/>
                                        </a:cubicBezTo>
                                        <a:cubicBezTo>
                                          <a:pt x="715" y="86"/>
                                          <a:pt x="730" y="83"/>
                                          <a:pt x="747" y="80"/>
                                        </a:cubicBezTo>
                                        <a:cubicBezTo>
                                          <a:pt x="764" y="77"/>
                                          <a:pt x="797" y="78"/>
                                          <a:pt x="810" y="77"/>
                                        </a:cubicBezTo>
                                      </a:path>
                                    </a:pathLst>
                                  </a:custGeom>
                                  <a:noFill/>
                                  <a:ln w="12700" cmpd="sng">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Line 217"/>
                                <wps:cNvCnPr>
                                  <a:cxnSpLocks noChangeShapeType="1"/>
                                </wps:cNvCnPr>
                                <wps:spPr bwMode="auto">
                                  <a:xfrm>
                                    <a:off x="11007" y="10761"/>
                                    <a:ext cx="162" cy="0"/>
                                  </a:xfrm>
                                  <a:prstGeom prst="line">
                                    <a:avLst/>
                                  </a:prstGeom>
                                  <a:noFill/>
                                  <a:ln w="12700">
                                    <a:solidFill>
                                      <a:srgbClr val="FF0000"/>
                                    </a:solidFill>
                                    <a:round/>
                                    <a:headEnd/>
                                    <a:tailEnd type="triangle" w="sm" len="sm"/>
                                  </a:ln>
                                  <a:extLst>
                                    <a:ext uri="{909E8E84-426E-40DD-AFC4-6F175D3DCCD1}">
                                      <a14:hiddenFill xmlns:a14="http://schemas.microsoft.com/office/drawing/2010/main">
                                        <a:noFill/>
                                      </a14:hiddenFill>
                                    </a:ext>
                                  </a:extLst>
                                </wps:spPr>
                                <wps:bodyPr/>
                              </wps:wsp>
                            </wpg:wgp>
                            <wps:wsp>
                              <wps:cNvPr id="279" name="Oval 218"/>
                              <wps:cNvSpPr>
                                <a:spLocks noChangeArrowheads="1"/>
                              </wps:cNvSpPr>
                              <wps:spPr bwMode="auto">
                                <a:xfrm>
                                  <a:off x="2378208" y="825736"/>
                                  <a:ext cx="86995" cy="8636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80" name="Text Box 219"/>
                              <wps:cNvSpPr txBox="1">
                                <a:spLocks noChangeArrowheads="1"/>
                              </wps:cNvSpPr>
                              <wps:spPr bwMode="auto">
                                <a:xfrm>
                                  <a:off x="21590" y="773149"/>
                                  <a:ext cx="13589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Pr>
                                        <w:rFonts w:cs="Arial"/>
                                        <w:b/>
                                        <w:szCs w:val="24"/>
                                      </w:rPr>
                                      <w:t>M</w:t>
                                    </w:r>
                                  </w:p>
                                </w:txbxContent>
                              </wps:txbx>
                              <wps:bodyPr rot="0" vert="horz" wrap="square" lIns="0" tIns="0" rIns="0" bIns="0" anchor="t" anchorCtr="0" upright="1">
                                <a:noAutofit/>
                              </wps:bodyPr>
                            </wps:wsp>
                            <wps:wsp>
                              <wps:cNvPr id="281" name="Text Box 220"/>
                              <wps:cNvSpPr txBox="1">
                                <a:spLocks noChangeArrowheads="1"/>
                              </wps:cNvSpPr>
                              <wps:spPr bwMode="auto">
                                <a:xfrm>
                                  <a:off x="27616" y="1127215"/>
                                  <a:ext cx="13589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Pr>
                                        <w:rFonts w:cs="Arial"/>
                                        <w:b/>
                                        <w:szCs w:val="24"/>
                                      </w:rPr>
                                      <w:t>L</w:t>
                                    </w:r>
                                  </w:p>
                                </w:txbxContent>
                              </wps:txbx>
                              <wps:bodyPr rot="0" vert="horz" wrap="square" lIns="0" tIns="0" rIns="0" bIns="0" anchor="t" anchorCtr="0" upright="1">
                                <a:noAutofit/>
                              </wps:bodyPr>
                            </wps:wsp>
                            <wps:wsp>
                              <wps:cNvPr id="282" name="Text Box 221"/>
                              <wps:cNvSpPr txBox="1">
                                <a:spLocks noChangeArrowheads="1"/>
                              </wps:cNvSpPr>
                              <wps:spPr bwMode="auto">
                                <a:xfrm>
                                  <a:off x="12700" y="1852295"/>
                                  <a:ext cx="13589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Pr>
                                        <w:rFonts w:cs="Arial"/>
                                        <w:b/>
                                        <w:szCs w:val="24"/>
                                      </w:rPr>
                                      <w:t>K</w:t>
                                    </w:r>
                                  </w:p>
                                </w:txbxContent>
                              </wps:txbx>
                              <wps:bodyPr rot="0" vert="horz" wrap="square" lIns="0" tIns="0" rIns="0" bIns="0" anchor="t" anchorCtr="0" upright="1">
                                <a:noAutofit/>
                              </wps:bodyPr>
                            </wps:wsp>
                          </wpc:wpc>
                        </a:graphicData>
                      </a:graphic>
                    </wp:inline>
                  </w:drawing>
                </mc:Choice>
                <mc:Fallback xmlns:w15="http://schemas.microsoft.com/office/word/2012/wordml">
                  <w:pict>
                    <v:group w14:anchorId="7B6D6815" id="Zeichenbereich 283" o:spid="_x0000_s1031" editas="canvas" style="width:208.1pt;height:158.15pt;mso-position-horizontal-relative:char;mso-position-vertical-relative:line" coordsize="26428,20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26428;height:20085;visibility:visible;mso-wrap-style:square">
                        <v:fill o:detectmouseclick="t"/>
                        <v:path o:connecttype="none"/>
                      </v:shape>
                      <v:group id="Group 187" o:spid="_x0000_s1033" style="position:absolute;left:1524;top:18929;width:24853;height:870" coordorigin="7920,11235" coordsize="4305,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line id="Line 188" o:spid="_x0000_s1034" style="position:absolute;visibility:visible;mso-wrap-style:square" from="7920,11310" to="12225,11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xx/8cAAADcAAAADwAAAGRycy9kb3ducmV2LnhtbESPQWvCQBSE7wX/w/IKvdVNbQk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HH/xwAAANwAAAAPAAAAAAAA&#10;AAAAAAAAAKECAABkcnMvZG93bnJldi54bWxQSwUGAAAAAAQABAD5AAAAlQMAAAAA&#10;"/>
                        <v:oval id="Oval 189" o:spid="_x0000_s1035" style="position:absolute;left:9675;top:11235;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jOGcUA&#10;AADcAAAADwAAAGRycy9kb3ducmV2LnhtbESPTW/CMAyG75P4D5GRdhspsC91BISQmCY+Diu77GY1&#10;XlvROFUSoPx7fEDa0Xr9PvYzW/SuVWcKsfFsYDzKQBGX3jZcGfg5rJ/eQcWEbLH1TAauFGExHzzM&#10;MLf+wt90LlKlBMIxRwN1Sl2udSxrchhHviOW7M8Hh0nGUGkb8CJw1+pJlr1qhw3LhRo7WtVUHouT&#10;E8ru9Ll5K6asn9v9Nvwe4vS6Ko15HPbLD1CJ+vS/fG9/WQOTF3lfZEQE9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M4ZxQAAANwAAAAPAAAAAAAAAAAAAAAAAJgCAABkcnMv&#10;ZG93bnJldi54bWxQSwUGAAAAAAQABAD1AAAAigMAAAAA&#10;" fillcolor="red"/>
                        <v:oval id="Oval 190" o:spid="_x0000_s1036" style="position:absolute;left:10200;top:11235;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uCFMQA&#10;AADcAAAADwAAAGRycy9kb3ducmV2LnhtbESPQWvCQBSE7wX/w/KE3uomhoikriJKwR56aLT3R/aZ&#10;BLNvQ/YZ03/fLRR6HGbmG2azm1ynRhpC69lAukhAEVfetlwbuJzfXtaggiBb7DyTgW8KsNvOnjZY&#10;WP/gTxpLqVWEcCjQQCPSF1qHqiGHYeF74uhd/eBQohxqbQd8RLjr9DJJVtphy3GhwZ4ODVW38u4M&#10;HOt9uRp1Jnl2PZ4kv319vGepMc/zaf8KSmiS//Bf+2QNLP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7ghTEAAAA3AAAAA8AAAAAAAAAAAAAAAAAmAIAAGRycy9k&#10;b3ducmV2LnhtbFBLBQYAAAAABAAEAPUAAACJAwAAAAA=&#10;"/>
                      </v:group>
                      <v:group id="Group 191" o:spid="_x0000_s1037" style="position:absolute;left:1574;top:11615;width:24854;height:869" coordorigin="7920,10590" coordsize="4305,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line id="Line 192" o:spid="_x0000_s1038" style="position:absolute;visibility:visible;mso-wrap-style:square" from="7920,10665" to="12225,10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3QyMcAAADcAAAADwAAAGRycy9kb3ducmV2LnhtbESPT2vCQBTE70K/w/IKvemmSoO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vdDIxwAAANwAAAAPAAAAAAAA&#10;AAAAAAAAAKECAABkcnMvZG93bnJldi54bWxQSwUGAAAAAAQABAD5AAAAlQMAAAAA&#10;"/>
                        <v:oval id="Oval 193" o:spid="_x0000_s1039" style="position:absolute;left:8130;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PIGsUA&#10;AADcAAAADwAAAGRycy9kb3ducmV2LnhtbESPT2vCQBTE70K/w/IK3uqm/qkSs5EiVKS2h0Yv3h7Z&#10;ZxKafRt2V43f3i0UPA4z8xsmW/WmFRdyvrGs4HWUgCAurW64UnDYf7wsQPiArLG1TApu5GGVPw0y&#10;TLW98g9dilCJCGGfooI6hC6V0pc1GfQj2xFH72SdwRClq6R2eI1w08pxkrxJgw3HhRo7WtdU/hZn&#10;Eylf583nvJiwnLbfO3fc+8ltXSo1fO7flyAC9eER/m9vtYLxbAp/Z+IR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8gaxQAAANwAAAAPAAAAAAAAAAAAAAAAAJgCAABkcnMv&#10;ZG93bnJldi54bWxQSwUGAAAAAAQABAD1AAAAigMAAAAA&#10;" fillcolor="red"/>
                        <v:oval id="Oval 194" o:spid="_x0000_s1040" style="position:absolute;left:8625;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9tgcUA&#10;AADcAAAADwAAAGRycy9kb3ducmV2LnhtbESPQWvCQBSE74L/YXlCb82mWq2k2YgIllLbg7EXb4/s&#10;axKafRt2V43/visUPA4z8w2TrwbTiTM531pW8JSkIIgrq1uuFXwfto9LED4ga+wsk4IreVgV41GO&#10;mbYX3tO5DLWIEPYZKmhC6DMpfdWQQZ/Ynjh6P9YZDFG6WmqHlwg3nZym6UIabDkuNNjTpqHqtzyZ&#10;SPk8vX28lDOWz93Xzh0PfnbdVEo9TIb1K4hAQ7iH/9vvWsF0PofbmX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z22BxQAAANwAAAAPAAAAAAAAAAAAAAAAAJgCAABkcnMv&#10;ZG93bnJldi54bWxQSwUGAAAAAAQABAD1AAAAigMAAAAA&#10;" fillcolor="red"/>
                        <v:oval id="Oval 195" o:spid="_x0000_s1041" style="position:absolute;left:9135;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3z9sUA&#10;AADcAAAADwAAAGRycy9kb3ducmV2LnhtbESPQWvCQBSE70L/w/IK3uqmWq3EbKQIitT20OjF2yP7&#10;TILZt2F31fjvu4WCx2FmvmGyZW9acSXnG8sKXkcJCOLS6oYrBYf9+mUOwgdkja1lUnAnD8v8aZBh&#10;qu2Nf+hahEpECPsUFdQhdKmUvqzJoB/Zjjh6J+sMhihdJbXDW4SbVo6TZCYNNhwXauxoVVN5Li4m&#10;Ur4um8/3YsLyrf3euePeT+6rUqnhc/+xABGoD4/wf3urFYynM/g7E4+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fP2xQAAANwAAAAPAAAAAAAAAAAAAAAAAJgCAABkcnMv&#10;ZG93bnJldi54bWxQSwUGAAAAAAQABAD1AAAAigMAAAAA&#10;" fillcolor="red"/>
                        <v:oval id="Oval 196" o:spid="_x0000_s1042" style="position:absolute;left:9675;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FWbcUA&#10;AADcAAAADwAAAGRycy9kb3ducmV2LnhtbESPQWvCQBSE70L/w/IK3uqmWqvEbKQIitT20OjF2yP7&#10;TILZt2F31fjvu4WCx2FmvmGyZW9acSXnG8sKXkcJCOLS6oYrBYf9+mUOwgdkja1lUnAnD8v8aZBh&#10;qu2Nf+hahEpECPsUFdQhdKmUvqzJoB/Zjjh6J+sMhihdJbXDW4SbVo6T5F0abDgu1NjRqqbyXFxM&#10;pHxdNp+zYsLyrf3euePeT+6rUqnhc/+xABGoD4/wf3urFYynM/g7E4+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UVZtxQAAANwAAAAPAAAAAAAAAAAAAAAAAJgCAABkcnMv&#10;ZG93bnJldi54bWxQSwUGAAAAAAQABAD1AAAAigMAAAAA&#10;" fillcolor="red"/>
                        <v:oval id="Oval 197" o:spid="_x0000_s1043" style="position:absolute;left:10200;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CH8UA&#10;AADcAAAADwAAAGRycy9kb3ducmV2LnhtbESPTW/CMAyG75P4D5GRdhspsC91BISQmCY+Diu77GY1&#10;XlvROFUSoPx7fEDa0Xr9PvYzW/SuVWcKsfFsYDzKQBGX3jZcGfg5rJ/eQcWEbLH1TAauFGExHzzM&#10;MLf+wt90LlKlBMIxRwN1Sl2udSxrchhHviOW7M8Hh0nGUGkb8CJw1+pJlr1qhw3LhRo7WtVUHouT&#10;E8ru9Ll5K6asn9v9Nvwe4vS6Ko15HPbLD1CJ+vS/fG9/WQOTF/lWZEQE9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zsIfxQAAANwAAAAPAAAAAAAAAAAAAAAAAJgCAABkcnMv&#10;ZG93bnJldi54bWxQSwUGAAAAAAQABAD1AAAAigMAAAAA&#10;" fillcolor="red"/>
                        <v:oval id="Oval 198" o:spid="_x0000_s1044" style="position:absolute;left:10740;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JnhMUA&#10;AADcAAAADwAAAGRycy9kb3ducmV2LnhtbESPQWvCQBSE74L/YXmF3uqmaq2N2UgRWsTWQ6OX3h7Z&#10;ZxLMvg27q8Z/7xYKHoeZ+YbJlr1pxZmcbywreB4lIIhLqxuuFOx3H09zED4ga2wtk4IreVjmw0GG&#10;qbYX/qFzESoRIexTVFCH0KVS+rImg35kO+LoHawzGKJ0ldQOLxFuWjlOkpk02HBcqLGjVU3lsTiZ&#10;SPk+fW5eiwnLabv9cr87P7muSqUeH/r3BYhAfbiH/9trrWD88gZ/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meExQAAANwAAAAPAAAAAAAAAAAAAAAAAJgCAABkcnMv&#10;ZG93bnJldi54bWxQSwUGAAAAAAQABAD1AAAAigMAAAAA&#10;" fillcolor="red"/>
                        <v:oval id="Oval 199" o:spid="_x0000_s1045" style="position:absolute;left:11295;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QEpMUA&#10;AADcAAAADwAAAGRycy9kb3ducmV2LnhtbESPwWrCQBCG74LvsIzgTTfVYkvqKkWoiNWDsZfehuw0&#10;Cc3Oht1V49t3DgWPwz//N/Mt171r1ZVCbDwbeJpmoIhLbxuuDHydPyavoGJCtth6JgN3irBeDQdL&#10;zK2/8YmuRaqUQDjmaKBOqcu1jmVNDuPUd8SS/fjgMMkYKm0D3gTuWj3LsoV22LBcqLGjTU3lb3Fx&#10;QjlctvuXYs76uT1+hu9znN83pTHjUf/+BipRnx7L/+2dNTBbyPsiIyK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1ASkxQAAANwAAAAPAAAAAAAAAAAAAAAAAJgCAABkcnMv&#10;ZG93bnJldi54bWxQSwUGAAAAAAQABAD1AAAAigMAAAAA&#10;" fillcolor="red"/>
                        <v:oval id="Oval 200" o:spid="_x0000_s1046" style="position:absolute;left:11820;top:1059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ihP8UA&#10;AADcAAAADwAAAGRycy9kb3ducmV2LnhtbESPzWvCQBTE7wX/h+UJ3upGU2yJriKCIv04NPbS2yP7&#10;TILZt2F38+F/3y0Uehxm5jfMZjeaRvTkfG1ZwWKegCAurK65VPB1OT6+gPABWWNjmRTcycNuO3nY&#10;YKbtwJ/U56EUEcI+QwVVCG0mpS8qMujntiWO3tU6gyFKV0rtcIhw08hlkqykwZrjQoUtHSoqbnln&#10;IuW9O70+5ynLp+bjzX1ffHo/FErNpuN+DSLQGP7Df+2zVrBcLeD3TD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KE/xQAAANwAAAAPAAAAAAAAAAAAAAAAAJgCAABkcnMv&#10;ZG93bnJldi54bWxQSwUGAAAAAAQABAD1AAAAigMAAAAA&#10;" fillcolor="red"/>
                      </v:group>
                      <v:group id="Group 201" o:spid="_x0000_s1047" style="position:absolute;left:1422;top:5833;width:24854;height:870" coordorigin="7920,9705" coordsize="4305,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Line 202" o:spid="_x0000_s1048" style="position:absolute;visibility:visible;mso-wrap-style:square" from="7920,9780" to="12225,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v:oval id="Oval 203" o:spid="_x0000_s1049" style="position:absolute;left:9930;top:9705;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p8UA&#10;AADcAAAADwAAAGRycy9kb3ducmV2LnhtbESPS2vDMBCE74X8B7GB3ho5D9LiRDEhkBLS9lCnl94W&#10;a2ObWCsjKX78+6pQ6HGYmW+YbTaYRnTkfG1ZwXyWgCAurK65VPB1OT69gPABWWNjmRSM5CHbTR62&#10;mGrb8yd1eShFhLBPUUEVQptK6YuKDPqZbYmjd7XOYIjSlVI77CPcNHKRJGtpsOa4UGFLh4qKW343&#10;kfJ+fz0/50uWq+bjzX1f/HI8FEo9Tof9BkSgIfyH/9onrWCxXsHvmX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wKnxQAAANwAAAAPAAAAAAAAAAAAAAAAAJgCAABkcnMv&#10;ZG93bnJldi54bWxQSwUGAAAAAAQABAD1AAAAigMAAAAA&#10;" fillcolor="red"/>
                      </v:group>
                      <v:group id="Group 204" o:spid="_x0000_s1050" style="position:absolute;left:1574;top:6963;width:24854;height:2330" coordorigin="7920,9345" coordsize="4305,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line id="Line 205" o:spid="_x0000_s1051" style="position:absolute;visibility:visible;mso-wrap-style:square" from="7920,9645" to="12225,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v:oval id="Oval 206" o:spid="_x0000_s1052" style="position:absolute;left:8115;top:9570;width:150;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2c0MUA&#10;AADcAAAADwAAAGRycy9kb3ducmV2LnhtbESPT2vCQBTE74V+h+UJvdWNsahEVykBpfTPodGLt0f2&#10;mQSzb8PumsRv3y0Uehxm5jfMZjeaVvTkfGNZwWyagCAurW64UnA67p9XIHxA1thaJgV38rDbPj5s&#10;MNN24G/qi1CJCGGfoYI6hC6T0pc1GfRT2xFH72KdwRClq6R2OES4aWWaJAtpsOG4UGNHeU3ltbiZ&#10;SPm8Hd6XxZzlS/v14c5HP7/npVJPk/F1DSLQGP7Df+03rSBdLOH3TD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PZzQxQAAANwAAAAPAAAAAAAAAAAAAAAAAJgCAABkcnMv&#10;ZG93bnJldi54bWxQSwUGAAAAAAQABAD1AAAAigMAAAAA&#10;" fillcolor="red"/>
                        <v:shape id="Text Box 207" o:spid="_x0000_s1053" type="#_x0000_t202" style="position:absolute;left:9315;top:9345;width:1605;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xuU8AA&#10;AADcAAAADwAAAGRycy9kb3ducmV2LnhtbERP3WrCMBS+H/gO4Qi7m6lFylaNpRYG3up8gLPm9Aeb&#10;k5pktu7pzcVglx/f/66YzSDu5HxvWcF6lYAgrq3uuVVw+fp8ewfhA7LGwTIpeJCHYr942WGu7cQn&#10;up9DK2II+xwVdCGMuZS+7sigX9mROHKNdQZDhK6V2uEUw80g0yTJpMGeY0OHI1Ud1dfzj1EwT+Pv&#10;YTNcq8yVtLnUH012+26Uel3O5RZEoDn8i//cR60gzeLaeCYe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AxuU8AAAADcAAAADwAAAAAAAAAAAAAAAACYAgAAZHJzL2Rvd25y&#10;ZXYueG1sUEsFBgAAAAAEAAQA9QAAAIUDAAAAAA==&#10;" filled="f" stroked="f">
                          <v:textbox inset="2.31494mm,1.1575mm,2.31494mm,1.1575mm">
                            <w:txbxContent>
                              <w:p w:rsidR="00AA5158" w:rsidRPr="00301616" w:rsidRDefault="00AA5158" w:rsidP="00531B61">
                                <w:pPr>
                                  <w:rPr>
                                    <w:sz w:val="19"/>
                                  </w:rPr>
                                </w:pPr>
                                <w:r w:rsidRPr="00301616">
                                  <w:rPr>
                                    <w:sz w:val="19"/>
                                  </w:rPr>
                                  <w:t>18 Elektronen</w:t>
                                </w:r>
                              </w:p>
                            </w:txbxContent>
                          </v:textbox>
                        </v:shape>
                      </v:group>
                      <v:line id="Line 208" o:spid="_x0000_s1054" style="position:absolute;flip:y;visibility:visible;mso-wrap-style:square" from="15379,1784" to="23437,18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BlfsUAAADcAAAADwAAAGRycy9kb3ducmV2LnhtbESPUWvCMBSF3wf+h3CFva2pbitrZxQR&#10;ZAoizu0HXJprU9bclCZq9u8XQdjj4ZzzHc5sEW0nLjT41rGCSZaDIK6dbrlR8P21fnoD4QOyxs4x&#10;KfglD4v56GGGlXZX/qTLMTQiQdhXqMCE0FdS+tqQRZ+5njh5JzdYDEkOjdQDXhPcdnKa54W02HJa&#10;MNjTylD9czxbBas6tsX+/BrNdnJ4Pu3yzUdZvij1OI7LdxCBYvgP39sbrWBalHA7k46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BlfsUAAADcAAAADwAAAAAAAAAA&#10;AAAAAAChAgAAZHJzL2Rvd25yZXYueG1sUEsFBgAAAAAEAAQA+QAAAJMDAAAAAA==&#10;" strokeweight="1pt">
                        <v:stroke endarrow="block" endarrowwidth="narrow"/>
                      </v:line>
                      <v:oval id="Oval 209" o:spid="_x0000_s1055" style="position:absolute;left:22136;top:3257;width:863;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2SecUA&#10;AADcAAAADwAAAGRycy9kb3ducmV2LnhtbESPwWrCQBCG74LvsEyhN91US1NSVxFBKbU9NPbS25Cd&#10;JqHZ2bC7anx75yB4HP75v5lvsRpcp04UYuvZwNM0A0VcedtybeDnsJ28gooJ2WLnmQxcKMJqOR4t&#10;sLD+zN90KlOtBMKxQANNSn2hdawachinvieW7M8Hh0nGUGsb8Cxw1+lZlr1ohy3LhQZ72jRU/ZdH&#10;J5TP4+4jL+esn7uvffg9xPllUxnz+DCs30AlGtJ9+dZ+twZmubwvMiICe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ZJ5xQAAANwAAAAPAAAAAAAAAAAAAAAAAJgCAABkcnMv&#10;ZG93bnJldi54bWxQSwUGAAAAAAQABAD1AAAAigMAAAAA&#10;" fillcolor="red"/>
                      <v:line id="Line 210" o:spid="_x0000_s1056" style="position:absolute;visibility:visible;mso-wrap-style:square" from="15100,15119" to="15100,18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pKlcQAAADcAAAADwAAAGRycy9kb3ducmV2LnhtbESPQWsCMRSE7wX/Q3iCl6LZ9dDK1ihV&#10;ULy00NUf8Nw8d7fdvCxJdOO/N4VCj8PMfMMs19F04kbOt5YV5LMMBHFldcu1gtNxN12A8AFZY2eZ&#10;FNzJw3o1elpioe3AX3QrQy0ShH2BCpoQ+kJKXzVk0M9sT5y8i3UGQ5KultrhkOCmk/Mse5EGW04L&#10;Dfa0baj6Ka9GwbPdyEu1KPlzZ2O+j+78/TGclZqM4/sbiEAx/If/2getYP6aw++Zd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kqVxAAAANwAAAAPAAAAAAAAAAAA&#10;AAAAAKECAABkcnMvZG93bnJldi54bWxQSwUGAAAAAAQABAD5AAAAkgMAAAAA&#10;" strokecolor="red" strokeweight="1pt">
                        <v:stroke endarrow="block" endarrowwidth="narrow"/>
                      </v:line>
                      <v:shape id="Text Box 211" o:spid="_x0000_s1057" type="#_x0000_t202" style="position:absolute;left:21031;top:15640;width:532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4AsUA&#10;AADcAAAADwAAAGRycy9kb3ducmV2LnhtbESPQWvCQBSE7wX/w/KE3urGHGyNriLSglCQxnjw+Mw+&#10;k8Xs25hdNf77bqHgcZiZb5j5sreNuFHnjWMF41ECgrh02nClYF98vX2A8AFZY+OYFDzIw3IxeJlj&#10;pt2dc7rtQiUihH2GCuoQ2kxKX9Zk0Y9cSxy9k+sshii7SuoO7xFuG5kmyURaNBwXamxpXVN53l2t&#10;gtWB809z2R5/8lNuimKa8PfkrNTrsF/NQATqwzP8395oBel7C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Y3gCxQAAANwAAAAPAAAAAAAAAAAAAAAAAJgCAABkcnMv&#10;ZG93bnJldi54bWxQSwUGAAAAAAQABAD1AAAAigMAAAAA&#10;" filled="f" stroked="f">
                        <v:textbox inset="0,0,0,0">
                          <w:txbxContent>
                            <w:p w:rsidR="00AA5158" w:rsidRPr="005F4073" w:rsidRDefault="00AA5158" w:rsidP="00531B61">
                              <w:pPr>
                                <w:rPr>
                                  <w:b/>
                                  <w:color w:val="FF0000"/>
                                </w:rPr>
                              </w:pPr>
                              <w:r w:rsidRPr="005F4073">
                                <w:rPr>
                                  <w:b/>
                                  <w:color w:val="FF0000"/>
                                </w:rPr>
                                <w:sym w:font="Symbol" w:char="F044"/>
                              </w:r>
                              <w:r w:rsidRPr="005F4073">
                                <w:rPr>
                                  <w:b/>
                                  <w:color w:val="FF0000"/>
                                </w:rPr>
                                <w:t xml:space="preserve">E = </w:t>
                              </w:r>
                              <w:proofErr w:type="spellStart"/>
                              <w:r w:rsidRPr="005F4073">
                                <w:rPr>
                                  <w:b/>
                                  <w:color w:val="FF0000"/>
                                </w:rPr>
                                <w:t>hf</w:t>
                              </w:r>
                              <w:proofErr w:type="spellEnd"/>
                            </w:p>
                          </w:txbxContent>
                        </v:textbox>
                      </v:shape>
                      <v:shape id="Text Box 212" o:spid="_x0000_s1058" type="#_x0000_t202" style="position:absolute;left:127;top:5277;width:135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mcYA&#10;AADcAAAADwAAAGRycy9kb3ducmV2LnhtbESPQWvCQBSE74X+h+UVvNVNFbS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dmcYAAADcAAAADwAAAAAAAAAAAAAAAACYAgAAZHJz&#10;L2Rvd25yZXYueG1sUEsFBgAAAAAEAAQA9QAAAIsDAAAAAA==&#10;" filled="f" stroked="f">
                        <v:textbox inset="0,0,0,0">
                          <w:txbxContent>
                            <w:p w:rsidR="00AA5158" w:rsidRPr="00244F8A" w:rsidRDefault="00AA5158" w:rsidP="00531B61">
                              <w:pPr>
                                <w:rPr>
                                  <w:rFonts w:cs="Arial"/>
                                  <w:b/>
                                  <w:szCs w:val="24"/>
                                </w:rPr>
                              </w:pPr>
                              <w:r w:rsidRPr="00244F8A">
                                <w:rPr>
                                  <w:rFonts w:cs="Arial"/>
                                  <w:b/>
                                  <w:szCs w:val="24"/>
                                </w:rPr>
                                <w:t>N</w:t>
                              </w:r>
                            </w:p>
                          </w:txbxContent>
                        </v:textbox>
                      </v:shape>
                      <v:line id="Line 213" o:spid="_x0000_s1059" style="position:absolute;visibility:visible;mso-wrap-style:square" from="2317,3435" to="14795,19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4I/MQAAADcAAAADwAAAGRycy9kb3ducmV2LnhtbESPQWvCQBSE70L/w/IKvZldpWhJs0oo&#10;FCrFQ6Pt+ZF9JsHs25jdJum/dwuCx2FmvmGy7WRbMVDvG8caFokCQVw603Cl4Xh4n7+A8AHZYOuY&#10;NPyRh+3mYZZhatzIXzQUoRIRwj5FDXUIXSqlL2uy6BPXEUfv5HqLIcq+kqbHMcJtK5dKraTFhuNC&#10;jR291VSei1+rYbX/LhZDLn/Ueoc7M3yOfLnkWj89TvkriEBTuIdv7Q+jYbl+hv8z8QjIz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jgj8xAAAANwAAAAPAAAAAAAAAAAA&#10;AAAAAKECAABkcnMvZG93bnJldi54bWxQSwUGAAAAAAQABAD5AAAAkgMAAAAA&#10;" strokecolor="blue" strokeweight="1pt">
                        <v:stroke endarrow="block" endarrowwidth="narrow"/>
                      </v:line>
                      <v:shape id="Text Box 214" o:spid="_x0000_s1060" type="#_x0000_t202" style="position:absolute;left:1092;width:10166;height:3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wWcsQA&#10;AADcAAAADwAAAGRycy9kb3ducmV2LnhtbESPS4vCQBCE78L+h6GFvYhOEvCVdZRFdkG8+bh4azK9&#10;STDTEzJjkvXXO4Lgsaiqr6jVpjeVaKlxpWUF8SQCQZxZXXKu4Hz6HS9AOI+ssbJMCv7JwWb9MVhh&#10;qm3HB2qPPhcBwi5FBYX3dSqlywoy6Ca2Jg7en20M+iCbXOoGuwA3lUyiaCYNlhwWCqxpW1B2Pd6M&#10;gln/U4/2S0q6e1a1fLnHsadYqc9h//0FwlPv3+FXe6cVJPMpPM+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MFnLEAAAA3AAAAA8AAAAAAAAAAAAAAAAAmAIAAGRycy9k&#10;b3ducmV2LnhtbFBLBQYAAAAABAAEAPUAAACJAwAAAAA=&#10;" filled="f" stroked="f">
                        <v:textbox style="mso-fit-shape-to-text:t" inset="0,0,0,0">
                          <w:txbxContent>
                            <w:p w:rsidR="00AA5158" w:rsidRPr="0080035B" w:rsidRDefault="00AA5158" w:rsidP="00531B61">
                              <w:pPr>
                                <w:rPr>
                                  <w:color w:val="0000FF"/>
                                  <w:szCs w:val="24"/>
                                </w:rPr>
                              </w:pPr>
                              <w:r w:rsidRPr="0080035B">
                                <w:rPr>
                                  <w:color w:val="0000FF"/>
                                  <w:szCs w:val="24"/>
                                </w:rPr>
                                <w:t>einfallendes Energiequant</w:t>
                              </w:r>
                            </w:p>
                          </w:txbxContent>
                        </v:textbox>
                      </v:shape>
                      <v:group id="Group 215" o:spid="_x0000_s1061" style="position:absolute;left:15271;top:16116;width:5391;height:1143" coordorigin="10236,10684" coordsize="933,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Freeform 216" o:spid="_x0000_s1062" style="position:absolute;left:10236;top:10684;width:810;height:198;visibility:visible;mso-wrap-style:square;v-text-anchor:top" coordsize="810,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aKVcUA&#10;AADcAAAADwAAAGRycy9kb3ducmV2LnhtbESPT2vCQBTE70K/w/IKvZlNI9SYuoYSKpXeTPrn+sg+&#10;k2D2bciuGr99tyB4HGbmN8w6n0wvzjS6zrKC5ygGQVxb3XGj4KvazlMQziNr7C2Tgis5yDcPszVm&#10;2l54T+fSNyJA2GWooPV+yKR0dUsGXWQH4uAd7GjQBzk2Uo94CXDTyySOX6TBjsNCiwMVLdXH8mQU&#10;VLvjFd8XP8OhKL5P6efqA1fpr1JPj9PbKwhPk7+Hb+2dVpAsl/B/Jhw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xopVxQAAANwAAAAPAAAAAAAAAAAAAAAAAJgCAABkcnMv&#10;ZG93bnJldi54bWxQSwUGAAAAAAQABAD1AAAAigMAAAAA&#10;" path="m,122v10,-1,47,,63,-6c79,110,87,100,96,86v9,-14,12,-40,21,-54c126,18,140,5,150,5v10,,22,12,30,27c188,47,195,75,201,95v6,20,7,41,15,57c224,168,237,191,249,191v12,,28,-21,38,-37c297,138,301,115,308,97v6,-19,9,-40,17,-56c333,25,345,,355,1v10,1,25,27,32,43c394,60,392,77,396,95v4,18,5,40,15,57c421,169,439,196,453,197v14,1,32,-25,42,-42c505,138,509,117,515,97v6,-20,10,-47,18,-63c541,18,552,1,562,1v10,,23,15,30,30c599,46,599,71,603,92v4,21,4,47,12,63c623,171,640,191,651,191v11,,24,-24,33,-39c693,137,695,110,705,98,715,86,730,83,747,80v17,-3,50,-2,63,-3e" filled="f" strokecolor="red" strokeweight="1pt">
                          <v:path arrowok="t" o:connecttype="custom" o:connectlocs="0,122;63,116;96,86;117,32;150,5;180,32;201,95;216,152;249,191;287,154;308,97;325,41;355,1;387,44;396,95;411,152;453,197;495,155;515,97;533,34;562,1;592,31;603,92;615,155;651,191;684,152;705,98;747,80;810,77" o:connectangles="0,0,0,0,0,0,0,0,0,0,0,0,0,0,0,0,0,0,0,0,0,0,0,0,0,0,0,0,0"/>
                        </v:shape>
                        <v:line id="Line 217" o:spid="_x0000_s1063" style="position:absolute;visibility:visible;mso-wrap-style:square" from="11007,10761" to="11169,10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cU/r8AAADcAAAADwAAAGRycy9kb3ducmV2LnhtbERP3UrDMBS+H+wdwhl4tyUr4kpdWmRQ&#10;8VK3PcBZc2yKzUlpYlt9enMh7PLj+z9Wi+vFRGPoPGvY7xQI4sabjlsN10u9zUGEiGyw90wafihA&#10;Va5XRyyMn/mDpnNsRQrhUKAGG+NQSBkaSw7Dzg/Eifv0o8OY4NhKM+Kcwl0vM6WepMOOU4PFgU6W&#10;mq/zt9NwUViTGiTj7/vjcpvzrOntq9YPm+XlGUSkJd7F/+43oyE7pLXpTDoCsvw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gcU/r8AAADcAAAADwAAAAAAAAAAAAAAAACh&#10;AgAAZHJzL2Rvd25yZXYueG1sUEsFBgAAAAAEAAQA+QAAAI0DAAAAAA==&#10;" strokecolor="red" strokeweight="1pt">
                          <v:stroke endarrow="block" endarrowwidth="narrow" endarrowlength="short"/>
                        </v:line>
                      </v:group>
                      <v:oval id="Oval 218" o:spid="_x0000_s1064" style="position:absolute;left:23782;top:8257;width:870;height: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c75MUA&#10;AADcAAAADwAAAGRycy9kb3ducmV2LnhtbESPQWvCQBSE70L/w/IK3uqmWrTGbKQIitT20OjF2yP7&#10;TILZt2F31fjvu4WCx2FmvmGyZW9acSXnG8sKXkcJCOLS6oYrBYf9+uUdhA/IGlvLpOBOHpb50yDD&#10;VNsb/9C1CJWIEPYpKqhD6FIpfVmTQT+yHXH0TtYZDFG6SmqHtwg3rRwnyVQabDgu1NjRqqbyXFxM&#10;pHxdNp+zYsLyrf3euePeT+6rUqnhc/+xABGoD4/wf3urFYxnc/g7E4+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NzvkxQAAANwAAAAPAAAAAAAAAAAAAAAAAJgCAABkcnMv&#10;ZG93bnJldi54bWxQSwUGAAAAAAQABAD1AAAAigMAAAAA&#10;" fillcolor="red"/>
                      <v:shape id="Text Box 219" o:spid="_x0000_s1065" type="#_x0000_t202" style="position:absolute;left:215;top:7731;width:1359;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gzycAA&#10;AADcAAAADwAAAGRycy9kb3ducmV2LnhtbERPTYvCMBC9L/gfwgje1lQP4lajiCgIgli7hz2OzdgG&#10;m0ltotZ/bw7CHh/ve77sbC0e1HrjWMFomIAgLpw2XCr4zbffUxA+IGusHZOCF3lYLnpfc0y1e3JG&#10;j1MoRQxhn6KCKoQmldIXFVn0Q9cQR+7iWoshwraUusVnDLe1HCfJRFo0HBsqbGhdUXE93a2C1R9n&#10;G3M7nI/ZJTN5/pPwfnJVatDvVjMQgbrwL/64d1rBeBrnxzPxCM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ygzycAAAADcAAAADwAAAAAAAAAAAAAAAACYAgAAZHJzL2Rvd25y&#10;ZXYueG1sUEsFBgAAAAAEAAQA9QAAAIUDAAAAAA==&#10;" filled="f" stroked="f">
                        <v:textbox inset="0,0,0,0">
                          <w:txbxContent>
                            <w:p w:rsidR="00AA5158" w:rsidRPr="00244F8A" w:rsidRDefault="00AA5158" w:rsidP="00531B61">
                              <w:pPr>
                                <w:rPr>
                                  <w:rFonts w:cs="Arial"/>
                                  <w:b/>
                                  <w:szCs w:val="24"/>
                                </w:rPr>
                              </w:pPr>
                              <w:r>
                                <w:rPr>
                                  <w:rFonts w:cs="Arial"/>
                                  <w:b/>
                                  <w:szCs w:val="24"/>
                                </w:rPr>
                                <w:t>M</w:t>
                              </w:r>
                            </w:p>
                          </w:txbxContent>
                        </v:textbox>
                      </v:shape>
                      <v:shape id="Text Box 220" o:spid="_x0000_s1066" type="#_x0000_t202" style="position:absolute;left:276;top:11272;width:1359;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WUsUA&#10;AADcAAAADwAAAGRycy9kb3ducmV2LnhtbESPQWvCQBSE7wX/w/IKvdWNOQSbugYpCkKhNKaHHl+z&#10;z2RJ9m3Mrpr++64g9DjMzDfMqphsLy40euNYwWKegCCunTbcKPiqds9LED4ga+wdk4Jf8lCsZw8r&#10;zLW7ckmXQ2hEhLDPUUEbwpBL6euWLPq5G4ijd3SjxRDl2Eg94jXCbS/TJMmkRcNxocWB3lqqu8PZ&#10;Kth8c7k1p4+fz/JYmqp6Sfg965R6epw2ryACTeE/fG/vtYJ0uYD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JZSxQAAANwAAAAPAAAAAAAAAAAAAAAAAJgCAABkcnMv&#10;ZG93bnJldi54bWxQSwUGAAAAAAQABAD1AAAAigMAAAAA&#10;" filled="f" stroked="f">
                        <v:textbox inset="0,0,0,0">
                          <w:txbxContent>
                            <w:p w:rsidR="00AA5158" w:rsidRPr="00244F8A" w:rsidRDefault="00AA5158" w:rsidP="00531B61">
                              <w:pPr>
                                <w:rPr>
                                  <w:rFonts w:cs="Arial"/>
                                  <w:b/>
                                  <w:szCs w:val="24"/>
                                </w:rPr>
                              </w:pPr>
                              <w:r>
                                <w:rPr>
                                  <w:rFonts w:cs="Arial"/>
                                  <w:b/>
                                  <w:szCs w:val="24"/>
                                </w:rPr>
                                <w:t>L</w:t>
                              </w:r>
                            </w:p>
                          </w:txbxContent>
                        </v:textbox>
                      </v:shape>
                      <v:shape id="Text Box 221" o:spid="_x0000_s1067" type="#_x0000_t202" style="position:absolute;left:127;top:18522;width:1358;height:1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IJcQA&#10;AADcAAAADwAAAGRycy9kb3ducmV2LnhtbESPQWvCQBSE7wX/w/IEb3VjDmKjq4goFITSGA8en9ln&#10;sph9G7NbTf99VxB6HGbmG2ax6m0j7tR541jBZJyAIC6dNlwpOBa79xkIH5A1No5JwS95WC0HbwvM&#10;tHtwTvdDqESEsM9QQR1Cm0npy5os+rFriaN3cZ3FEGVXSd3hI8JtI9MkmUqLhuNCjS1taiqvhx+r&#10;YH3ifGtuX+fv/JKbovhIeD+9KjUa9us5iEB9+A+/2p9aQTpL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2CCXEAAAA3AAAAA8AAAAAAAAAAAAAAAAAmAIAAGRycy9k&#10;b3ducmV2LnhtbFBLBQYAAAAABAAEAPUAAACJAwAAAAA=&#10;" filled="f" stroked="f">
                        <v:textbox inset="0,0,0,0">
                          <w:txbxContent>
                            <w:p w:rsidR="00AA5158" w:rsidRPr="00244F8A" w:rsidRDefault="00AA5158" w:rsidP="00531B61">
                              <w:pPr>
                                <w:rPr>
                                  <w:rFonts w:cs="Arial"/>
                                  <w:b/>
                                  <w:szCs w:val="24"/>
                                </w:rPr>
                              </w:pPr>
                              <w:r>
                                <w:rPr>
                                  <w:rFonts w:cs="Arial"/>
                                  <w:b/>
                                  <w:szCs w:val="24"/>
                                </w:rPr>
                                <w:t>K</w:t>
                              </w:r>
                            </w:p>
                          </w:txbxContent>
                        </v:textbox>
                      </v:shape>
                      <w10:anchorlock/>
                    </v:group>
                  </w:pict>
                </mc:Fallback>
              </mc:AlternateContent>
            </w:r>
          </w:p>
        </w:tc>
        <w:tc>
          <w:tcPr>
            <w:tcW w:w="4549" w:type="dxa"/>
          </w:tcPr>
          <w:p w:rsidR="00531B61" w:rsidRPr="009D1D35" w:rsidRDefault="00531B61" w:rsidP="00AA5158">
            <w:pPr>
              <w:tabs>
                <w:tab w:val="right" w:pos="2268"/>
                <w:tab w:val="left" w:pos="2552"/>
                <w:tab w:val="left" w:pos="2835"/>
                <w:tab w:val="left" w:pos="3969"/>
                <w:tab w:val="right" w:pos="4820"/>
                <w:tab w:val="left" w:pos="5103"/>
                <w:tab w:val="left" w:pos="5387"/>
              </w:tabs>
              <w:jc w:val="left"/>
            </w:pPr>
          </w:p>
          <w:p w:rsidR="00531B61" w:rsidRPr="009D1D35" w:rsidRDefault="00531B61" w:rsidP="00AA5158">
            <w:pPr>
              <w:tabs>
                <w:tab w:val="right" w:pos="2268"/>
                <w:tab w:val="left" w:pos="2552"/>
                <w:tab w:val="left" w:pos="2835"/>
                <w:tab w:val="left" w:pos="3969"/>
                <w:tab w:val="right" w:pos="4820"/>
                <w:tab w:val="left" w:pos="5103"/>
                <w:tab w:val="left" w:pos="5387"/>
              </w:tabs>
              <w:jc w:val="left"/>
            </w:pPr>
            <w:r w:rsidRPr="009D1D35">
              <w:rPr>
                <w:noProof/>
              </w:rPr>
              <mc:AlternateContent>
                <mc:Choice Requires="wpc">
                  <w:drawing>
                    <wp:inline distT="0" distB="0" distL="0" distR="0" wp14:anchorId="1ABE46FF" wp14:editId="10B65A70">
                      <wp:extent cx="2609215" cy="1875790"/>
                      <wp:effectExtent l="0" t="0" r="635" b="635"/>
                      <wp:docPr id="247" name="Zeichenbereich 2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21" name="Line 159"/>
                              <wps:cNvCnPr>
                                <a:cxnSpLocks noChangeShapeType="1"/>
                              </wps:cNvCnPr>
                              <wps:spPr bwMode="auto">
                                <a:xfrm>
                                  <a:off x="158115" y="1638300"/>
                                  <a:ext cx="2446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 name="Line 160"/>
                              <wps:cNvCnPr>
                                <a:cxnSpLocks noChangeShapeType="1"/>
                              </wps:cNvCnPr>
                              <wps:spPr bwMode="auto">
                                <a:xfrm>
                                  <a:off x="158115" y="769620"/>
                                  <a:ext cx="2446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 name="Line 161"/>
                              <wps:cNvCnPr>
                                <a:cxnSpLocks noChangeShapeType="1"/>
                              </wps:cNvCnPr>
                              <wps:spPr bwMode="auto">
                                <a:xfrm>
                                  <a:off x="158115" y="80010"/>
                                  <a:ext cx="2446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 name="Line 162"/>
                              <wps:cNvCnPr>
                                <a:cxnSpLocks noChangeShapeType="1"/>
                              </wps:cNvCnPr>
                              <wps:spPr bwMode="auto">
                                <a:xfrm>
                                  <a:off x="158115" y="335280"/>
                                  <a:ext cx="2446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 name="Text Box 163"/>
                              <wps:cNvSpPr txBox="1">
                                <a:spLocks noChangeArrowheads="1"/>
                              </wps:cNvSpPr>
                              <wps:spPr bwMode="auto">
                                <a:xfrm>
                                  <a:off x="250190" y="1659890"/>
                                  <a:ext cx="22098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szCs w:val="24"/>
                                      </w:rPr>
                                    </w:pPr>
                                    <w:r w:rsidRPr="005F4073">
                                      <w:rPr>
                                        <w:szCs w:val="24"/>
                                      </w:rPr>
                                      <w:t>K</w:t>
                                    </w:r>
                                    <w:r w:rsidRPr="005F4073">
                                      <w:rPr>
                                        <w:szCs w:val="24"/>
                                        <w:vertAlign w:val="subscript"/>
                                      </w:rPr>
                                      <w:sym w:font="Symbol" w:char="F061"/>
                                    </w:r>
                                  </w:p>
                                </w:txbxContent>
                              </wps:txbx>
                              <wps:bodyPr rot="0" vert="horz" wrap="square" lIns="0" tIns="0" rIns="0" bIns="0" anchor="t" anchorCtr="0" upright="1">
                                <a:noAutofit/>
                              </wps:bodyPr>
                            </wps:wsp>
                            <wps:wsp>
                              <wps:cNvPr id="226" name="Line 164"/>
                              <wps:cNvCnPr>
                                <a:cxnSpLocks noChangeShapeType="1"/>
                              </wps:cNvCnPr>
                              <wps:spPr bwMode="auto">
                                <a:xfrm>
                                  <a:off x="337820" y="769620"/>
                                  <a:ext cx="0" cy="868680"/>
                                </a:xfrm>
                                <a:prstGeom prst="line">
                                  <a:avLst/>
                                </a:prstGeom>
                                <a:noFill/>
                                <a:ln w="1905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27" name="Line 165"/>
                              <wps:cNvCnPr>
                                <a:cxnSpLocks noChangeShapeType="1"/>
                              </wps:cNvCnPr>
                              <wps:spPr bwMode="auto">
                                <a:xfrm>
                                  <a:off x="621030" y="335280"/>
                                  <a:ext cx="0" cy="1303020"/>
                                </a:xfrm>
                                <a:prstGeom prst="line">
                                  <a:avLst/>
                                </a:prstGeom>
                                <a:noFill/>
                                <a:ln w="1905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28" name="Line 166"/>
                              <wps:cNvCnPr>
                                <a:cxnSpLocks noChangeShapeType="1"/>
                              </wps:cNvCnPr>
                              <wps:spPr bwMode="auto">
                                <a:xfrm>
                                  <a:off x="904875" y="80010"/>
                                  <a:ext cx="0" cy="1558290"/>
                                </a:xfrm>
                                <a:prstGeom prst="line">
                                  <a:avLst/>
                                </a:prstGeom>
                                <a:noFill/>
                                <a:ln w="1905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29" name="Line 167"/>
                              <wps:cNvCnPr>
                                <a:cxnSpLocks noChangeShapeType="1"/>
                              </wps:cNvCnPr>
                              <wps:spPr bwMode="auto">
                                <a:xfrm flipH="1">
                                  <a:off x="1423035" y="335280"/>
                                  <a:ext cx="0" cy="434340"/>
                                </a:xfrm>
                                <a:prstGeom prst="line">
                                  <a:avLst/>
                                </a:prstGeom>
                                <a:noFill/>
                                <a:ln w="1905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30" name="Line 168"/>
                              <wps:cNvCnPr>
                                <a:cxnSpLocks noChangeShapeType="1"/>
                              </wps:cNvCnPr>
                              <wps:spPr bwMode="auto">
                                <a:xfrm>
                                  <a:off x="1706880" y="80010"/>
                                  <a:ext cx="0" cy="689610"/>
                                </a:xfrm>
                                <a:prstGeom prst="line">
                                  <a:avLst/>
                                </a:prstGeom>
                                <a:noFill/>
                                <a:ln w="1905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31" name="Oval 169"/>
                              <wps:cNvSpPr>
                                <a:spLocks noChangeArrowheads="1"/>
                              </wps:cNvSpPr>
                              <wps:spPr bwMode="auto">
                                <a:xfrm>
                                  <a:off x="1659890" y="32385"/>
                                  <a:ext cx="94615" cy="952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32" name="Oval 170"/>
                              <wps:cNvSpPr>
                                <a:spLocks noChangeArrowheads="1"/>
                              </wps:cNvSpPr>
                              <wps:spPr bwMode="auto">
                                <a:xfrm>
                                  <a:off x="857250" y="32385"/>
                                  <a:ext cx="93980" cy="952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33" name="Oval 171"/>
                              <wps:cNvSpPr>
                                <a:spLocks noChangeArrowheads="1"/>
                              </wps:cNvSpPr>
                              <wps:spPr bwMode="auto">
                                <a:xfrm>
                                  <a:off x="573405" y="287655"/>
                                  <a:ext cx="95250" cy="952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34" name="Oval 172"/>
                              <wps:cNvSpPr>
                                <a:spLocks noChangeArrowheads="1"/>
                              </wps:cNvSpPr>
                              <wps:spPr bwMode="auto">
                                <a:xfrm>
                                  <a:off x="290830" y="721995"/>
                                  <a:ext cx="94615" cy="952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35" name="Oval 173"/>
                              <wps:cNvSpPr>
                                <a:spLocks noChangeArrowheads="1"/>
                              </wps:cNvSpPr>
                              <wps:spPr bwMode="auto">
                                <a:xfrm>
                                  <a:off x="1376680" y="287655"/>
                                  <a:ext cx="93980" cy="952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36" name="Line 174"/>
                              <wps:cNvCnPr>
                                <a:cxnSpLocks noChangeShapeType="1"/>
                              </wps:cNvCnPr>
                              <wps:spPr bwMode="auto">
                                <a:xfrm>
                                  <a:off x="2263775" y="71120"/>
                                  <a:ext cx="0" cy="264160"/>
                                </a:xfrm>
                                <a:prstGeom prst="line">
                                  <a:avLst/>
                                </a:prstGeom>
                                <a:noFill/>
                                <a:ln w="19050">
                                  <a:solidFill>
                                    <a:srgbClr val="FF0000"/>
                                  </a:solidFill>
                                  <a:round/>
                                  <a:headEnd/>
                                  <a:tailEnd type="triangle" w="sm" len="med"/>
                                </a:ln>
                                <a:extLst>
                                  <a:ext uri="{909E8E84-426E-40DD-AFC4-6F175D3DCCD1}">
                                    <a14:hiddenFill xmlns:a14="http://schemas.microsoft.com/office/drawing/2010/main">
                                      <a:noFill/>
                                    </a14:hiddenFill>
                                  </a:ext>
                                </a:extLst>
                              </wps:spPr>
                              <wps:bodyPr/>
                            </wps:wsp>
                            <wps:wsp>
                              <wps:cNvPr id="237" name="Oval 175"/>
                              <wps:cNvSpPr>
                                <a:spLocks noChangeArrowheads="1"/>
                              </wps:cNvSpPr>
                              <wps:spPr bwMode="auto">
                                <a:xfrm>
                                  <a:off x="2216785" y="32385"/>
                                  <a:ext cx="94615" cy="9525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238" name="Text Box 176"/>
                              <wps:cNvSpPr txBox="1">
                                <a:spLocks noChangeArrowheads="1"/>
                              </wps:cNvSpPr>
                              <wps:spPr bwMode="auto">
                                <a:xfrm>
                                  <a:off x="6985" y="0"/>
                                  <a:ext cx="13525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sidRPr="00244F8A">
                                      <w:rPr>
                                        <w:rFonts w:cs="Arial"/>
                                        <w:b/>
                                        <w:szCs w:val="24"/>
                                      </w:rPr>
                                      <w:t>N</w:t>
                                    </w:r>
                                  </w:p>
                                </w:txbxContent>
                              </wps:txbx>
                              <wps:bodyPr rot="0" vert="horz" wrap="square" lIns="0" tIns="0" rIns="0" bIns="0" anchor="t" anchorCtr="0" upright="1">
                                <a:noAutofit/>
                              </wps:bodyPr>
                            </wps:wsp>
                            <wps:wsp>
                              <wps:cNvPr id="239" name="Text Box 177"/>
                              <wps:cNvSpPr txBox="1">
                                <a:spLocks noChangeArrowheads="1"/>
                              </wps:cNvSpPr>
                              <wps:spPr bwMode="auto">
                                <a:xfrm>
                                  <a:off x="0" y="252730"/>
                                  <a:ext cx="13589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Pr>
                                        <w:rFonts w:cs="Arial"/>
                                        <w:b/>
                                        <w:szCs w:val="24"/>
                                      </w:rPr>
                                      <w:t>M</w:t>
                                    </w:r>
                                  </w:p>
                                </w:txbxContent>
                              </wps:txbx>
                              <wps:bodyPr rot="0" vert="horz" wrap="square" lIns="0" tIns="0" rIns="0" bIns="0" anchor="t" anchorCtr="0" upright="1">
                                <a:noAutofit/>
                              </wps:bodyPr>
                            </wps:wsp>
                            <wps:wsp>
                              <wps:cNvPr id="240" name="Text Box 178"/>
                              <wps:cNvSpPr txBox="1">
                                <a:spLocks noChangeArrowheads="1"/>
                              </wps:cNvSpPr>
                              <wps:spPr bwMode="auto">
                                <a:xfrm>
                                  <a:off x="13335" y="692150"/>
                                  <a:ext cx="13462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Pr>
                                        <w:rFonts w:cs="Arial"/>
                                        <w:b/>
                                        <w:szCs w:val="24"/>
                                      </w:rPr>
                                      <w:t>L</w:t>
                                    </w:r>
                                  </w:p>
                                </w:txbxContent>
                              </wps:txbx>
                              <wps:bodyPr rot="0" vert="horz" wrap="square" lIns="0" tIns="0" rIns="0" bIns="0" anchor="t" anchorCtr="0" upright="1">
                                <a:noAutofit/>
                              </wps:bodyPr>
                            </wps:wsp>
                            <wps:wsp>
                              <wps:cNvPr id="241" name="Text Box 179"/>
                              <wps:cNvSpPr txBox="1">
                                <a:spLocks noChangeArrowheads="1"/>
                              </wps:cNvSpPr>
                              <wps:spPr bwMode="auto">
                                <a:xfrm>
                                  <a:off x="13335" y="1555115"/>
                                  <a:ext cx="13462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244F8A" w:rsidRDefault="00AA5158" w:rsidP="00531B61">
                                    <w:pPr>
                                      <w:rPr>
                                        <w:rFonts w:cs="Arial"/>
                                        <w:b/>
                                        <w:szCs w:val="24"/>
                                      </w:rPr>
                                    </w:pPr>
                                    <w:r>
                                      <w:rPr>
                                        <w:rFonts w:cs="Arial"/>
                                        <w:b/>
                                        <w:szCs w:val="24"/>
                                      </w:rPr>
                                      <w:t>K</w:t>
                                    </w:r>
                                  </w:p>
                                </w:txbxContent>
                              </wps:txbx>
                              <wps:bodyPr rot="0" vert="horz" wrap="square" lIns="0" tIns="0" rIns="0" bIns="0" anchor="t" anchorCtr="0" upright="1">
                                <a:noAutofit/>
                              </wps:bodyPr>
                            </wps:wsp>
                            <wps:wsp>
                              <wps:cNvPr id="242" name="Text Box 180"/>
                              <wps:cNvSpPr txBox="1">
                                <a:spLocks noChangeArrowheads="1"/>
                              </wps:cNvSpPr>
                              <wps:spPr bwMode="auto">
                                <a:xfrm>
                                  <a:off x="542290" y="1666240"/>
                                  <a:ext cx="22098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szCs w:val="24"/>
                                      </w:rPr>
                                    </w:pPr>
                                    <w:r w:rsidRPr="005F4073">
                                      <w:rPr>
                                        <w:szCs w:val="24"/>
                                      </w:rPr>
                                      <w:t>K</w:t>
                                    </w:r>
                                    <w:r>
                                      <w:rPr>
                                        <w:szCs w:val="24"/>
                                        <w:vertAlign w:val="subscript"/>
                                      </w:rPr>
                                      <w:sym w:font="Symbol" w:char="F062"/>
                                    </w:r>
                                  </w:p>
                                </w:txbxContent>
                              </wps:txbx>
                              <wps:bodyPr rot="0" vert="horz" wrap="square" lIns="0" tIns="0" rIns="0" bIns="0" anchor="t" anchorCtr="0" upright="1">
                                <a:noAutofit/>
                              </wps:bodyPr>
                            </wps:wsp>
                            <wps:wsp>
                              <wps:cNvPr id="243" name="Text Box 181"/>
                              <wps:cNvSpPr txBox="1">
                                <a:spLocks noChangeArrowheads="1"/>
                              </wps:cNvSpPr>
                              <wps:spPr bwMode="auto">
                                <a:xfrm>
                                  <a:off x="821690" y="1666240"/>
                                  <a:ext cx="22098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szCs w:val="24"/>
                                      </w:rPr>
                                    </w:pPr>
                                    <w:r w:rsidRPr="005F4073">
                                      <w:rPr>
                                        <w:szCs w:val="24"/>
                                      </w:rPr>
                                      <w:t>K</w:t>
                                    </w:r>
                                    <w:r>
                                      <w:rPr>
                                        <w:szCs w:val="24"/>
                                        <w:vertAlign w:val="subscript"/>
                                      </w:rPr>
                                      <w:sym w:font="Symbol" w:char="F067"/>
                                    </w:r>
                                  </w:p>
                                </w:txbxContent>
                              </wps:txbx>
                              <wps:bodyPr rot="0" vert="horz" wrap="square" lIns="0" tIns="0" rIns="0" bIns="0" anchor="t" anchorCtr="0" upright="1">
                                <a:noAutofit/>
                              </wps:bodyPr>
                            </wps:wsp>
                            <wps:wsp>
                              <wps:cNvPr id="244" name="Text Box 182"/>
                              <wps:cNvSpPr txBox="1">
                                <a:spLocks noChangeArrowheads="1"/>
                              </wps:cNvSpPr>
                              <wps:spPr bwMode="auto">
                                <a:xfrm>
                                  <a:off x="1628140" y="789940"/>
                                  <a:ext cx="22098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szCs w:val="24"/>
                                      </w:rPr>
                                    </w:pPr>
                                    <w:r w:rsidRPr="005F4073">
                                      <w:rPr>
                                        <w:szCs w:val="24"/>
                                      </w:rPr>
                                      <w:t>L</w:t>
                                    </w:r>
                                    <w:r>
                                      <w:rPr>
                                        <w:szCs w:val="24"/>
                                        <w:vertAlign w:val="subscript"/>
                                      </w:rPr>
                                      <w:sym w:font="Symbol" w:char="F062"/>
                                    </w:r>
                                  </w:p>
                                </w:txbxContent>
                              </wps:txbx>
                              <wps:bodyPr rot="0" vert="horz" wrap="square" lIns="0" tIns="0" rIns="0" bIns="0" anchor="t" anchorCtr="0" upright="1">
                                <a:noAutofit/>
                              </wps:bodyPr>
                            </wps:wsp>
                            <wps:wsp>
                              <wps:cNvPr id="245" name="Text Box 183"/>
                              <wps:cNvSpPr txBox="1">
                                <a:spLocks noChangeArrowheads="1"/>
                              </wps:cNvSpPr>
                              <wps:spPr bwMode="auto">
                                <a:xfrm>
                                  <a:off x="1342390" y="789940"/>
                                  <a:ext cx="22098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szCs w:val="24"/>
                                      </w:rPr>
                                    </w:pPr>
                                    <w:r w:rsidRPr="005F4073">
                                      <w:rPr>
                                        <w:szCs w:val="24"/>
                                      </w:rPr>
                                      <w:t>L</w:t>
                                    </w:r>
                                    <w:r w:rsidRPr="005F4073">
                                      <w:rPr>
                                        <w:szCs w:val="24"/>
                                        <w:vertAlign w:val="subscript"/>
                                      </w:rPr>
                                      <w:sym w:font="Symbol" w:char="F061"/>
                                    </w:r>
                                  </w:p>
                                </w:txbxContent>
                              </wps:txbx>
                              <wps:bodyPr rot="0" vert="horz" wrap="square" lIns="0" tIns="0" rIns="0" bIns="0" anchor="t" anchorCtr="0" upright="1">
                                <a:noAutofit/>
                              </wps:bodyPr>
                            </wps:wsp>
                            <wps:wsp>
                              <wps:cNvPr id="246" name="Text Box 184"/>
                              <wps:cNvSpPr txBox="1">
                                <a:spLocks noChangeArrowheads="1"/>
                              </wps:cNvSpPr>
                              <wps:spPr bwMode="auto">
                                <a:xfrm>
                                  <a:off x="2186940" y="358140"/>
                                  <a:ext cx="22098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5F4073" w:rsidRDefault="00AA5158" w:rsidP="00531B61">
                                    <w:pPr>
                                      <w:rPr>
                                        <w:szCs w:val="24"/>
                                      </w:rPr>
                                    </w:pPr>
                                    <w:r>
                                      <w:rPr>
                                        <w:szCs w:val="24"/>
                                      </w:rPr>
                                      <w:t>M</w:t>
                                    </w:r>
                                    <w:r w:rsidRPr="005F4073">
                                      <w:rPr>
                                        <w:szCs w:val="24"/>
                                        <w:vertAlign w:val="subscript"/>
                                      </w:rPr>
                                      <w:sym w:font="Symbol" w:char="F061"/>
                                    </w:r>
                                  </w:p>
                                </w:txbxContent>
                              </wps:txbx>
                              <wps:bodyPr rot="0" vert="horz" wrap="square" lIns="0" tIns="0" rIns="0" bIns="0" anchor="t" anchorCtr="0" upright="1">
                                <a:noAutofit/>
                              </wps:bodyPr>
                            </wps:wsp>
                          </wpc:wpc>
                        </a:graphicData>
                      </a:graphic>
                    </wp:inline>
                  </w:drawing>
                </mc:Choice>
                <mc:Fallback xmlns:w15="http://schemas.microsoft.com/office/word/2012/wordml">
                  <w:pict>
                    <v:group w14:anchorId="1ABE46FF" id="Zeichenbereich 247" o:spid="_x0000_s1068" editas="canvas" style="width:205.45pt;height:147.7pt;mso-position-horizontal-relative:char;mso-position-vertical-relative:line" coordsize="26092,18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">
                      <v:shape id="_x0000_s1069" type="#_x0000_t75" style="position:absolute;width:26092;height:18757;visibility:visible;mso-wrap-style:square">
                        <v:fill o:detectmouseclick="t"/>
                        <v:path o:connecttype="none"/>
                      </v:shape>
                      <v:line id="Line 159" o:spid="_x0000_s1070" style="position:absolute;visibility:visible;mso-wrap-style:square" from="1581,16383" to="26041,1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WYWc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nQ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lmFnGAAAA3AAAAA8AAAAAAAAA&#10;AAAAAAAAoQIAAGRycy9kb3ducmV2LnhtbFBLBQYAAAAABAAEAPkAAACUAwAAAAA=&#10;"/>
                      <v:line id="Line 160" o:spid="_x0000_s1071" style="position:absolute;visibility:visible;mso-wrap-style:square" from="1581,7696" to="26041,7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cGLsYAAADcAAAADwAAAGRycy9kb3ducmV2LnhtbESPQWvCQBSE7wX/w/IKvdVNUwiSuooo&#10;BfUgagvt8Zl9TVKzb8PuNon/3hWEHoeZ+YaZzgfTiI6cry0reBknIIgLq2suFXx+vD9PQPiArLGx&#10;TAou5GE+Gz1MMde25wN1x1CKCGGfo4IqhDaX0hcVGfRj2xJH78c6gyFKV0rtsI9w08g0STJpsOa4&#10;UGFLy4qK8/HPKNi97rNusdmuh69NdipWh9P3b++UenocFm8gAg3hP3xvr7WCNE3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3Bi7GAAAA3AAAAA8AAAAAAAAA&#10;AAAAAAAAoQIAAGRycy9kb3ducmV2LnhtbFBLBQYAAAAABAAEAPkAAACUAwAAAAA=&#10;"/>
                      <v:line id="Line 161" o:spid="_x0000_s1072" style="position:absolute;visibility:visible;mso-wrap-style:square" from="1581,800" to="26041,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ujtcYAAADcAAAADwAAAGRycy9kb3ducmV2LnhtbESPQWvCQBSE7wX/w/KE3uqmEUKJriIV&#10;QXso1Rb0+Mw+k2j2bdjdJum/7xYKHoeZ+YaZLwfTiI6cry0reJ4kIIgLq2suFXx9bp5eQPiArLGx&#10;TAp+yMNyMXqYY65tz3vqDqEUEcI+RwVVCG0upS8qMugntiWO3sU6gyFKV0rtsI9w08g0STJpsOa4&#10;UGFLrxUVt8O3UfA+/ci61e5tOxx32blY78+na++UehwPqxmIQEO4h//bW60gTaf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7o7XGAAAA3AAAAA8AAAAAAAAA&#10;AAAAAAAAoQIAAGRycy9kb3ducmV2LnhtbFBLBQYAAAAABAAEAPkAAACUAwAAAAA=&#10;"/>
                      <v:line id="Line 162" o:spid="_x0000_s1073" style="position:absolute;visibility:visible;mso-wrap-style:square" from="1581,3352" to="26041,3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7wccAAADcAAAADwAAAGRycy9kb3ducmV2LnhtbESPQWvCQBSE7wX/w/KE3urGtAR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UjvBxwAAANwAAAAPAAAAAAAA&#10;AAAAAAAAAKECAABkcnMvZG93bnJldi54bWxQSwUGAAAAAAQABAD5AAAAlQMAAAAA&#10;"/>
                      <v:shape id="Text Box 163" o:spid="_x0000_s1074" type="#_x0000_t202" style="position:absolute;left:2501;top:16598;width:2210;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Pa8UA&#10;AADcAAAADwAAAGRycy9kb3ducmV2LnhtbESPQWvCQBSE7wX/w/KE3urGQKV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c9rxQAAANwAAAAPAAAAAAAAAAAAAAAAAJgCAABkcnMv&#10;ZG93bnJldi54bWxQSwUGAAAAAAQABAD1AAAAigMAAAAA&#10;" filled="f" stroked="f">
                        <v:textbox inset="0,0,0,0">
                          <w:txbxContent>
                            <w:p w:rsidR="00AA5158" w:rsidRPr="005F4073" w:rsidRDefault="00AA5158" w:rsidP="00531B61">
                              <w:pPr>
                                <w:rPr>
                                  <w:szCs w:val="24"/>
                                </w:rPr>
                              </w:pPr>
                              <w:r w:rsidRPr="005F4073">
                                <w:rPr>
                                  <w:szCs w:val="24"/>
                                </w:rPr>
                                <w:t>K</w:t>
                              </w:r>
                              <w:r w:rsidRPr="005F4073">
                                <w:rPr>
                                  <w:szCs w:val="24"/>
                                  <w:vertAlign w:val="subscript"/>
                                </w:rPr>
                                <w:sym w:font="Symbol" w:char="F061"/>
                              </w:r>
                            </w:p>
                          </w:txbxContent>
                        </v:textbox>
                      </v:shape>
                      <v:line id="Line 164" o:spid="_x0000_s1075" style="position:absolute;visibility:visible;mso-wrap-style:square" from="3378,7696" to="3378,1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vx/8UAAADcAAAADwAAAGRycy9kb3ducmV2LnhtbESPT2vCQBTE7wW/w/IEL0U3zSFIdBXx&#10;D3iTxjbg7ZF9ZoPZtyG71dhP3y0Uehxm5jfMcj3YVtyp941jBW+zBARx5XTDtYKP82E6B+EDssbW&#10;MSl4kof1avSyxFy7B7/TvQi1iBD2OSowIXS5lL4yZNHPXEccvavrLYYo+1rqHh8RbluZJkkmLTYc&#10;Fwx2tDVU3Yovq+B1F7qyPGW2uGw35oT7drh+fyo1GQ+bBYhAQ/gP/7WPWkGaZvB7Jh4B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jvx/8UAAADcAAAADwAAAAAAAAAA&#10;AAAAAAChAgAAZHJzL2Rvd25yZXYueG1sUEsFBgAAAAAEAAQA+QAAAJMDAAAAAA==&#10;" strokecolor="red" strokeweight="1.5pt">
                        <v:stroke endarrow="block" endarrowwidth="narrow"/>
                      </v:line>
                      <v:line id="Line 165" o:spid="_x0000_s1076" style="position:absolute;visibility:visible;mso-wrap-style:square" from="6210,3352" to="6210,1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dUZMUAAADcAAAADwAAAGRycy9kb3ducmV2LnhtbESPQWvCQBSE74X+h+UJXqRuzEFLdBWx&#10;FryJsRW8PbLPbDD7NmS3Gv31riD0OMzMN8xs0dlaXKj1lWMFo2ECgrhwuuJSwc/+++MThA/IGmvH&#10;pOBGHhbz97cZZtpdeUeXPJQiQthnqMCE0GRS+sKQRT90DXH0Tq61GKJsS6lbvEa4rWWaJGNpseK4&#10;YLChlaHinP9ZBYOv0BwO27HNj6ul2eK67k73X6X6vW45BRGoC//hV3ujFaTpBJ5n4hG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dUZMUAAADcAAAADwAAAAAAAAAA&#10;AAAAAAChAgAAZHJzL2Rvd25yZXYueG1sUEsFBgAAAAAEAAQA+QAAAJMDAAAAAA==&#10;" strokecolor="red" strokeweight="1.5pt">
                        <v:stroke endarrow="block" endarrowwidth="narrow"/>
                      </v:line>
                      <v:line id="Line 166" o:spid="_x0000_s1077" style="position:absolute;visibility:visible;mso-wrap-style:square" from="9048,800" to="9048,16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jAFsIAAADcAAAADwAAAGRycy9kb3ducmV2LnhtbERPz2vCMBS+D/wfwhO8DE3Xg4xqLKVu&#10;4E3WqeDt0TybYvNSmqx2++uXw2DHj+/3Np9sJ0YafOtYwcsqAUFcO91yo+D0+b58BeEDssbOMSn4&#10;Jg/5bva0xUy7B3/QWIVGxBD2GSowIfSZlL42ZNGvXE8cuZsbLIYIh0bqAR8x3HYyTZK1tNhybDDY&#10;U2movldfVsHzPvSXy3Ftq2tZmCO+ddPt56zUYj4VGxCBpvAv/nMftII0jWvjmXgE5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jAFsIAAADcAAAADwAAAAAAAAAAAAAA&#10;AAChAgAAZHJzL2Rvd25yZXYueG1sUEsFBgAAAAAEAAQA+QAAAJADAAAAAA==&#10;" strokecolor="red" strokeweight="1.5pt">
                        <v:stroke endarrow="block" endarrowwidth="narrow"/>
                      </v:line>
                      <v:line id="Line 167" o:spid="_x0000_s1078" style="position:absolute;flip:x;visibility:visible;mso-wrap-style:square" from="14230,3352" to="14230,7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HYa8IAAADcAAAADwAAAGRycy9kb3ducmV2LnhtbESPzYvCMBTE74L/Q3iCN03twY+uURZR&#10;9KL4tfdH82zLNi8lidr97zeC4HGYmd8w82VravEg5yvLCkbDBARxbnXFhYLrZTOYgvABWWNtmRT8&#10;kYflotuZY6btk0/0OIdCRAj7DBWUITSZlD4vyaAf2oY4ejfrDIYoXSG1w2eEm1qmSTKWBiuOCyU2&#10;tCop/z3fjYJDvjKzrd87jceKx5Prz/pmRkr1e+33F4hAbfiE3+2dVpCmM3idiUd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HYa8IAAADcAAAADwAAAAAAAAAAAAAA&#10;AAChAgAAZHJzL2Rvd25yZXYueG1sUEsFBgAAAAAEAAQA+QAAAJADAAAAAA==&#10;" strokecolor="red" strokeweight="1.5pt">
                        <v:stroke endarrow="block" endarrowwidth="narrow"/>
                      </v:line>
                      <v:line id="Line 168" o:spid="_x0000_s1079" style="position:absolute;visibility:visible;mso-wrap-style:square" from="17068,800" to="17068,7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dazcEAAADcAAAADwAAAGRycy9kb3ducmV2LnhtbERPTYvCMBC9L/gfwgheFk1VEKlGEV1h&#10;b2J3LXgbmrEpNpPSZLXrrzcHwePjfS/Xna3FjVpfOVYwHiUgiAunKy4V/P7sh3MQPiBrrB2Tgn/y&#10;sF71PpaYanfnI92yUIoYwj5FBSaEJpXSF4Ys+pFriCN3ca3FEGFbSt3iPYbbWk6SZCYtVhwbDDa0&#10;NVRcsz+r4HMXmjw/zGx23m7MAb/q7vI4KTXod5sFiEBdeItf7m+tYDKN8+OZeAT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R1rNwQAAANwAAAAPAAAAAAAAAAAAAAAA&#10;AKECAABkcnMvZG93bnJldi54bWxQSwUGAAAAAAQABAD5AAAAjwMAAAAA&#10;" strokecolor="red" strokeweight="1.5pt">
                        <v:stroke endarrow="block" endarrowwidth="narrow"/>
                      </v:line>
                      <v:oval id="Oval 169" o:spid="_x0000_s1080" style="position:absolute;left:16598;top:323;width:947;height: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IsUA&#10;AADcAAAADwAAAGRycy9kb3ducmV2LnhtbESPQWvCQBSE70L/w/IK3nSjKbakbkIRKqXqoUkvvT2y&#10;r0lo9m3YXTX++64geBxm5htmXYymFydyvrOsYDFPQBDXVnfcKPiu3mcvIHxA1thbJgUX8lDkD5M1&#10;Ztqe+YtOZWhEhLDPUEEbwpBJ6euWDPq5HYij92udwRCla6R2eI5w08tlkqykwY7jQosDbVqq/8qj&#10;iZT9cfv5XKYsn/rDzv1UPr1saqWmj+PbK4hAY7iHb+0PrWCZLuB6Jh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K44ixQAAANwAAAAPAAAAAAAAAAAAAAAAAJgCAABkcnMv&#10;ZG93bnJldi54bWxQSwUGAAAAAAQABAD1AAAAigMAAAAA&#10;" fillcolor="red"/>
                      <v:oval id="Oval 170" o:spid="_x0000_s1081" style="position:absolute;left:8572;top:323;width:940;height: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kQVcQA&#10;AADcAAAADwAAAGRycy9kb3ducmV2LnhtbESPQWvCQBSE7wX/w/KE3urGRKpEVxHBIrY9NHrx9sg+&#10;k2D2bdhdNf57t1DocZiZb5jFqjetuJHzjWUF41ECgri0uuFKwfGwfZuB8AFZY2uZFDzIw2o5eFlg&#10;ru2df+hWhEpECPscFdQhdLmUvqzJoB/Zjjh6Z+sMhihdJbXDe4SbVqZJ8i4NNhwXauxoU1N5Ka4m&#10;Ur6uH/tpkbGctN+f7nTw2WNTKvU67NdzEIH68B/+a++0gjRL4fdMP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5EFXEAAAA3AAAAA8AAAAAAAAAAAAAAAAAmAIAAGRycy9k&#10;b3ducmV2LnhtbFBLBQYAAAAABAAEAPUAAACJAwAAAAA=&#10;" fillcolor="red"/>
                      <v:oval id="Oval 171" o:spid="_x0000_s1082" style="position:absolute;left:5734;top:2876;width:952;height: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1zsUA&#10;AADcAAAADwAAAGRycy9kb3ducmV2LnhtbESPQWvCQBSE70L/w/IKvemmptgS3YQitJSqB5Neentk&#10;n0lo9m3YXTX++64geBxm5htmVYymFydyvrOs4HmWgCCure64UfBTfUzfQPiArLG3TAou5KHIHyYr&#10;zLQ9855OZWhEhLDPUEEbwpBJ6euWDPqZHYijd7DOYIjSNVI7PEe46eU8SRbSYMdxocWB1i3Vf+XR&#10;RMr2+Pn9WqYsX/rdxv1WPr2sa6WeHsf3JYhAY7iHb+0vrWCepnA9E4+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bXOxQAAANwAAAAPAAAAAAAAAAAAAAAAAJgCAABkcnMv&#10;ZG93bnJldi54bWxQSwUGAAAAAAQABAD1AAAAigMAAAAA&#10;" fillcolor="red"/>
                      <v:oval id="Oval 172" o:spid="_x0000_s1083" style="position:absolute;left:2908;top:7219;width:946;height: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wtusUA&#10;AADcAAAADwAAAGRycy9kb3ducmV2LnhtbESPQWvCQBSE70L/w/IK3nRTI1pSN6EILaL1YOylt0f2&#10;NQnNvg27q8Z/7woFj8PMfMOsisF04kzOt5YVvEwTEMSV1S3XCr6PH5NXED4ga+wsk4IreSjyp9EK&#10;M20vfKBzGWoRIewzVNCE0GdS+qohg35qe+Lo/VpnMETpaqkdXiLcdHKWJAtpsOW40GBP64aqv/Jk&#10;IuXr9LldlinLebffuZ+jT6/rSqnx8/D+BiLQEB7h//ZGK5ilc7ifi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XC26xQAAANwAAAAPAAAAAAAAAAAAAAAAAJgCAABkcnMv&#10;ZG93bnJldi54bWxQSwUGAAAAAAQABAD1AAAAigMAAAAA&#10;" fillcolor="red"/>
                      <v:oval id="Oval 173" o:spid="_x0000_s1084" style="position:absolute;left:13766;top:2876;width:940;height: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CIIcUA&#10;AADcAAAADwAAAGRycy9kb3ducmV2LnhtbESPQWvCQBSE70L/w/IKvemmRluJ2UgRWkq1h0Yv3h7Z&#10;1yQ0+zbsrhr/vVsQPA4z8w2TrwbTiRM531pW8DxJQBBXVrdcK9jv3scLED4ga+wsk4ILeVgVD6Mc&#10;M23P/EOnMtQiQthnqKAJoc+k9FVDBv3E9sTR+7XOYIjS1VI7PEe46eQ0SV6kwZbjQoM9rRuq/sqj&#10;iZTt8ePrtUxZzrrvjTvsfHpZV0o9PQ5vSxCBhnAP39qfWsE0ncP/mXgEZH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EIghxQAAANwAAAAPAAAAAAAAAAAAAAAAAJgCAABkcnMv&#10;ZG93bnJldi54bWxQSwUGAAAAAAQABAD1AAAAigMAAAAA&#10;" fillcolor="red"/>
                      <v:line id="Line 174" o:spid="_x0000_s1085" style="position:absolute;visibility:visible;mso-wrap-style:square" from="22637,711" to="22637,3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nIsYAAADcAAAADwAAAGRycy9kb3ducmV2LnhtbESPQWvCQBSE7wX/w/KEXkQ3tRAkdSOi&#10;LfQmjRro7ZF9yQazb0N2q2l/fbcg9DjMzDfMejPaTlxp8K1jBU+LBARx5XTLjYLT8W2+AuEDssbO&#10;MSn4Jg+bfPKwxky7G3/QtQiNiBD2GSowIfSZlL4yZNEvXE8cvdoNFkOUQyP1gLcIt51cJkkqLbYc&#10;Fwz2tDNUXYovq2C2D31ZHlJbfO625oCv3Vj/nJV6nI7bFxCBxvAfvrfftYLlcwp/Z+IR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iZyLGAAAA3AAAAA8AAAAAAAAA&#10;AAAAAAAAoQIAAGRycy9kb3ducmV2LnhtbFBLBQYAAAAABAAEAPkAAACUAwAAAAA=&#10;" strokecolor="red" strokeweight="1.5pt">
                        <v:stroke endarrow="block" endarrowwidth="narrow"/>
                      </v:line>
                      <v:oval id="Oval 175" o:spid="_x0000_s1086" style="position:absolute;left:22167;top:323;width:947;height: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6zzcQA&#10;AADcAAAADwAAAGRycy9kb3ducmV2LnhtbESPQWvCQBSE7wX/w/IEb3WjkaakriKCUqoeGnvp7ZF9&#10;TYLZt2F31fjvXUHocZiZb5j5sjetuJDzjWUFk3ECgri0uuFKwc9x8/oOwgdkja1lUnAjD8vF4GWO&#10;ubZX/qZLESoRIexzVFCH0OVS+rImg35sO+Lo/VlnMETpKqkdXiPctHKaJG/SYMNxocaO1jWVp+Js&#10;ImV/3n5lRcpy1h527vfo09u6VGo07FcfIAL14T/8bH9qBdM0g8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Os83EAAAA3AAAAA8AAAAAAAAAAAAAAAAAmAIAAGRycy9k&#10;b3ducmV2LnhtbFBLBQYAAAAABAAEAPUAAACJAwAAAAA=&#10;" fillcolor="red"/>
                      <v:shape id="Text Box 176" o:spid="_x0000_s1087" type="#_x0000_t202" style="position:absolute;left:69;width:1353;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2KMEA&#10;AADcAAAADwAAAGRycy9kb3ducmV2LnhtbERPTYvCMBC9L/gfwgje1lQF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h9ijBAAAA3AAAAA8AAAAAAAAAAAAAAAAAmAIAAGRycy9kb3du&#10;cmV2LnhtbFBLBQYAAAAABAAEAPUAAACGAwAAAAA=&#10;" filled="f" stroked="f">
                        <v:textbox inset="0,0,0,0">
                          <w:txbxContent>
                            <w:p w:rsidR="00AA5158" w:rsidRPr="00244F8A" w:rsidRDefault="00AA5158" w:rsidP="00531B61">
                              <w:pPr>
                                <w:rPr>
                                  <w:rFonts w:cs="Arial"/>
                                  <w:b/>
                                  <w:szCs w:val="24"/>
                                </w:rPr>
                              </w:pPr>
                              <w:r w:rsidRPr="00244F8A">
                                <w:rPr>
                                  <w:rFonts w:cs="Arial"/>
                                  <w:b/>
                                  <w:szCs w:val="24"/>
                                </w:rPr>
                                <w:t>N</w:t>
                              </w:r>
                            </w:p>
                          </w:txbxContent>
                        </v:textbox>
                      </v:shape>
                      <v:shape id="Text Box 177" o:spid="_x0000_s1088" type="#_x0000_t202" style="position:absolute;top:2527;width:1358;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Ts8QA&#10;AADcAAAADwAAAGRycy9kb3ducmV2LnhtbESPQWvCQBSE74L/YXmCN92oI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tU7PEAAAA3AAAAA8AAAAAAAAAAAAAAAAAmAIAAGRycy9k&#10;b3ducmV2LnhtbFBLBQYAAAAABAAEAPUAAACJAwAAAAA=&#10;" filled="f" stroked="f">
                        <v:textbox inset="0,0,0,0">
                          <w:txbxContent>
                            <w:p w:rsidR="00AA5158" w:rsidRPr="00244F8A" w:rsidRDefault="00AA5158" w:rsidP="00531B61">
                              <w:pPr>
                                <w:rPr>
                                  <w:rFonts w:cs="Arial"/>
                                  <w:b/>
                                  <w:szCs w:val="24"/>
                                </w:rPr>
                              </w:pPr>
                              <w:r>
                                <w:rPr>
                                  <w:rFonts w:cs="Arial"/>
                                  <w:b/>
                                  <w:szCs w:val="24"/>
                                </w:rPr>
                                <w:t>M</w:t>
                              </w:r>
                            </w:p>
                          </w:txbxContent>
                        </v:textbox>
                      </v:shape>
                      <v:shape id="Text Box 178" o:spid="_x0000_s1089" type="#_x0000_t202" style="position:absolute;left:133;top:6921;width:1346;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JU8EA&#10;AADcAAAADwAAAGRycy9kb3ducmV2LnhtbERPTYvCMBC9L/gfwgje1lQR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RiVPBAAAA3AAAAA8AAAAAAAAAAAAAAAAAmAIAAGRycy9kb3du&#10;cmV2LnhtbFBLBQYAAAAABAAEAPUAAACGAwAAAAA=&#10;" filled="f" stroked="f">
                        <v:textbox inset="0,0,0,0">
                          <w:txbxContent>
                            <w:p w:rsidR="00AA5158" w:rsidRPr="00244F8A" w:rsidRDefault="00AA5158" w:rsidP="00531B61">
                              <w:pPr>
                                <w:rPr>
                                  <w:rFonts w:cs="Arial"/>
                                  <w:b/>
                                  <w:szCs w:val="24"/>
                                </w:rPr>
                              </w:pPr>
                              <w:r>
                                <w:rPr>
                                  <w:rFonts w:cs="Arial"/>
                                  <w:b/>
                                  <w:szCs w:val="24"/>
                                </w:rPr>
                                <w:t>L</w:t>
                              </w:r>
                            </w:p>
                          </w:txbxContent>
                        </v:textbox>
                      </v:shape>
                      <v:shape id="Text Box 179" o:spid="_x0000_s1090" type="#_x0000_t202" style="position:absolute;left:133;top:15551;width:1346;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0syMQA&#10;AADcAAAADwAAAGRycy9kb3ducmV2LnhtbESPQWvCQBSE74L/YXmCN90oIh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LMjEAAAA3AAAAA8AAAAAAAAAAAAAAAAAmAIAAGRycy9k&#10;b3ducmV2LnhtbFBLBQYAAAAABAAEAPUAAACJAwAAAAA=&#10;" filled="f" stroked="f">
                        <v:textbox inset="0,0,0,0">
                          <w:txbxContent>
                            <w:p w:rsidR="00AA5158" w:rsidRPr="00244F8A" w:rsidRDefault="00AA5158" w:rsidP="00531B61">
                              <w:pPr>
                                <w:rPr>
                                  <w:rFonts w:cs="Arial"/>
                                  <w:b/>
                                  <w:szCs w:val="24"/>
                                </w:rPr>
                              </w:pPr>
                              <w:r>
                                <w:rPr>
                                  <w:rFonts w:cs="Arial"/>
                                  <w:b/>
                                  <w:szCs w:val="24"/>
                                </w:rPr>
                                <w:t>K</w:t>
                              </w:r>
                            </w:p>
                          </w:txbxContent>
                        </v:textbox>
                      </v:shape>
                      <v:shape id="Text Box 180" o:spid="_x0000_s1091" type="#_x0000_t202" style="position:absolute;left:5422;top:16662;width:2210;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yv8UA&#10;AADcAAAADwAAAGRycy9kb3ducmV2LnhtbESPQWvCQBSE7wX/w/KE3urGU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7K/xQAAANwAAAAPAAAAAAAAAAAAAAAAAJgCAABkcnMv&#10;ZG93bnJldi54bWxQSwUGAAAAAAQABAD1AAAAigMAAAAA&#10;" filled="f" stroked="f">
                        <v:textbox inset="0,0,0,0">
                          <w:txbxContent>
                            <w:p w:rsidR="00AA5158" w:rsidRPr="005F4073" w:rsidRDefault="00AA5158" w:rsidP="00531B61">
                              <w:pPr>
                                <w:rPr>
                                  <w:szCs w:val="24"/>
                                </w:rPr>
                              </w:pPr>
                              <w:r w:rsidRPr="005F4073">
                                <w:rPr>
                                  <w:szCs w:val="24"/>
                                </w:rPr>
                                <w:t>K</w:t>
                              </w:r>
                              <w:r>
                                <w:rPr>
                                  <w:szCs w:val="24"/>
                                  <w:vertAlign w:val="subscript"/>
                                </w:rPr>
                                <w:sym w:font="Symbol" w:char="F062"/>
                              </w:r>
                            </w:p>
                          </w:txbxContent>
                        </v:textbox>
                      </v:shape>
                      <v:shape id="Text Box 181" o:spid="_x0000_s1092" type="#_x0000_t202" style="position:absolute;left:8216;top:16662;width:2210;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XJMYA&#10;AADcAAAADwAAAGRycy9kb3ducmV2LnhtbESPQWvCQBSE70L/w/IK3nRTL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MXJMYAAADcAAAADwAAAAAAAAAAAAAAAACYAgAAZHJz&#10;L2Rvd25yZXYueG1sUEsFBgAAAAAEAAQA9QAAAIsDAAAAAA==&#10;" filled="f" stroked="f">
                        <v:textbox inset="0,0,0,0">
                          <w:txbxContent>
                            <w:p w:rsidR="00AA5158" w:rsidRPr="005F4073" w:rsidRDefault="00AA5158" w:rsidP="00531B61">
                              <w:pPr>
                                <w:rPr>
                                  <w:szCs w:val="24"/>
                                </w:rPr>
                              </w:pPr>
                              <w:r w:rsidRPr="005F4073">
                                <w:rPr>
                                  <w:szCs w:val="24"/>
                                </w:rPr>
                                <w:t>K</w:t>
                              </w:r>
                              <w:r>
                                <w:rPr>
                                  <w:szCs w:val="24"/>
                                  <w:vertAlign w:val="subscript"/>
                                </w:rPr>
                                <w:sym w:font="Symbol" w:char="F067"/>
                              </w:r>
                            </w:p>
                          </w:txbxContent>
                        </v:textbox>
                      </v:shape>
                      <v:shape id="Text Box 182" o:spid="_x0000_s1093" type="#_x0000_t202" style="position:absolute;left:16281;top:7899;width:2210;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qPUMUA&#10;AADcAAAADwAAAGRycy9kb3ducmV2LnhtbESPQWvCQBSE70L/w/IKvZlNR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o9QxQAAANwAAAAPAAAAAAAAAAAAAAAAAJgCAABkcnMv&#10;ZG93bnJldi54bWxQSwUGAAAAAAQABAD1AAAAigMAAAAA&#10;" filled="f" stroked="f">
                        <v:textbox inset="0,0,0,0">
                          <w:txbxContent>
                            <w:p w:rsidR="00AA5158" w:rsidRPr="005F4073" w:rsidRDefault="00AA5158" w:rsidP="00531B61">
                              <w:pPr>
                                <w:rPr>
                                  <w:szCs w:val="24"/>
                                </w:rPr>
                              </w:pPr>
                              <w:r w:rsidRPr="005F4073">
                                <w:rPr>
                                  <w:szCs w:val="24"/>
                                </w:rPr>
                                <w:t>L</w:t>
                              </w:r>
                              <w:r>
                                <w:rPr>
                                  <w:szCs w:val="24"/>
                                  <w:vertAlign w:val="subscript"/>
                                </w:rPr>
                                <w:sym w:font="Symbol" w:char="F062"/>
                              </w:r>
                            </w:p>
                          </w:txbxContent>
                        </v:textbox>
                      </v:shape>
                      <v:shape id="Text Box 183" o:spid="_x0000_s1094" type="#_x0000_t202" style="position:absolute;left:13423;top:7899;width:2210;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Yqy8YA&#10;AADcAAAADwAAAGRycy9kb3ducmV2LnhtbESPQWvCQBSE70L/w/IK3nRTsVLTrCKlBaFQGuPB4zP7&#10;kixm36bZVeO/dwuFHoeZ+YbJ1oNtxYV6bxwreJomIIhLpw3XCvbFx+QFhA/IGlvHpOBGHtarh1GG&#10;qXZXzumyC7WIEPYpKmhC6FIpfdmQRT91HXH0KtdbDFH2tdQ9XiPctnKWJAtp0XBcaLCjt4bK0+5s&#10;FWwOnL+bn6/jd17lpiiWCX8uTkqNH4fNK4hAQ/gP/7W3WsFs/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Yqy8YAAADcAAAADwAAAAAAAAAAAAAAAACYAgAAZHJz&#10;L2Rvd25yZXYueG1sUEsFBgAAAAAEAAQA9QAAAIsDAAAAAA==&#10;" filled="f" stroked="f">
                        <v:textbox inset="0,0,0,0">
                          <w:txbxContent>
                            <w:p w:rsidR="00AA5158" w:rsidRPr="005F4073" w:rsidRDefault="00AA5158" w:rsidP="00531B61">
                              <w:pPr>
                                <w:rPr>
                                  <w:szCs w:val="24"/>
                                </w:rPr>
                              </w:pPr>
                              <w:r w:rsidRPr="005F4073">
                                <w:rPr>
                                  <w:szCs w:val="24"/>
                                </w:rPr>
                                <w:t>L</w:t>
                              </w:r>
                              <w:r w:rsidRPr="005F4073">
                                <w:rPr>
                                  <w:szCs w:val="24"/>
                                  <w:vertAlign w:val="subscript"/>
                                </w:rPr>
                                <w:sym w:font="Symbol" w:char="F061"/>
                              </w:r>
                            </w:p>
                          </w:txbxContent>
                        </v:textbox>
                      </v:shape>
                      <v:shape id="Text Box 184" o:spid="_x0000_s1095" type="#_x0000_t202" style="position:absolute;left:21869;top:3581;width:2210;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S0vMUA&#10;AADcAAAADwAAAGRycy9kb3ducmV2LnhtbESPQWvCQBSE7wX/w/KE3upGK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LS8xQAAANwAAAAPAAAAAAAAAAAAAAAAAJgCAABkcnMv&#10;ZG93bnJldi54bWxQSwUGAAAAAAQABAD1AAAAigMAAAAA&#10;" filled="f" stroked="f">
                        <v:textbox inset="0,0,0,0">
                          <w:txbxContent>
                            <w:p w:rsidR="00AA5158" w:rsidRPr="005F4073" w:rsidRDefault="00AA5158" w:rsidP="00531B61">
                              <w:pPr>
                                <w:rPr>
                                  <w:szCs w:val="24"/>
                                </w:rPr>
                              </w:pPr>
                              <w:r>
                                <w:rPr>
                                  <w:szCs w:val="24"/>
                                </w:rPr>
                                <w:t>M</w:t>
                              </w:r>
                              <w:r w:rsidRPr="005F4073">
                                <w:rPr>
                                  <w:szCs w:val="24"/>
                                  <w:vertAlign w:val="subscript"/>
                                </w:rPr>
                                <w:sym w:font="Symbol" w:char="F061"/>
                              </w:r>
                            </w:p>
                          </w:txbxContent>
                        </v:textbox>
                      </v:shape>
                      <w10:anchorlock/>
                    </v:group>
                  </w:pict>
                </mc:Fallback>
              </mc:AlternateContent>
            </w:r>
          </w:p>
        </w:tc>
      </w:tr>
      <w:tr w:rsidR="00531B61" w:rsidRPr="009D1D35" w:rsidTr="00AA5158">
        <w:tc>
          <w:tcPr>
            <w:tcW w:w="4549" w:type="dxa"/>
          </w:tcPr>
          <w:p w:rsidR="00531B61" w:rsidRPr="009D1D35" w:rsidRDefault="00531B61" w:rsidP="00AA5158">
            <w:pPr>
              <w:tabs>
                <w:tab w:val="right" w:pos="2268"/>
                <w:tab w:val="left" w:pos="2552"/>
                <w:tab w:val="left" w:pos="2835"/>
                <w:tab w:val="left" w:pos="3969"/>
                <w:tab w:val="right" w:pos="4820"/>
                <w:tab w:val="left" w:pos="5103"/>
                <w:tab w:val="left" w:pos="5387"/>
              </w:tabs>
              <w:jc w:val="left"/>
              <w:rPr>
                <w:color w:val="FF0000"/>
              </w:rPr>
            </w:pPr>
          </w:p>
        </w:tc>
        <w:tc>
          <w:tcPr>
            <w:tcW w:w="4549" w:type="dxa"/>
          </w:tcPr>
          <w:p w:rsidR="00531B61" w:rsidRPr="009D1D35" w:rsidRDefault="00531B61" w:rsidP="00AA5158">
            <w:pPr>
              <w:tabs>
                <w:tab w:val="right" w:pos="2268"/>
                <w:tab w:val="left" w:pos="2552"/>
                <w:tab w:val="left" w:pos="2835"/>
                <w:tab w:val="left" w:pos="3969"/>
                <w:tab w:val="right" w:pos="4820"/>
                <w:tab w:val="left" w:pos="5103"/>
                <w:tab w:val="left" w:pos="5387"/>
              </w:tabs>
              <w:jc w:val="left"/>
              <w:rPr>
                <w:color w:val="FF0000"/>
              </w:rPr>
            </w:pPr>
          </w:p>
        </w:tc>
      </w:tr>
    </w:tbl>
    <w:p w:rsidR="00531B61" w:rsidRPr="009D1D35" w:rsidRDefault="00531B61" w:rsidP="00531B61">
      <w:pPr>
        <w:tabs>
          <w:tab w:val="right" w:pos="2268"/>
          <w:tab w:val="left" w:pos="2552"/>
          <w:tab w:val="left" w:pos="2835"/>
          <w:tab w:val="left" w:pos="3969"/>
          <w:tab w:val="right" w:pos="4820"/>
          <w:tab w:val="left" w:pos="5103"/>
          <w:tab w:val="left" w:pos="5387"/>
        </w:tabs>
        <w:jc w:val="left"/>
      </w:pPr>
      <w:r w:rsidRPr="009D1D35">
        <w:t>Nachdem ein Elektron unter Emission eine</w:t>
      </w:r>
      <w:r w:rsidR="00B83A3F">
        <w:t>s Photons der</w:t>
      </w:r>
      <w:r w:rsidRPr="009D1D35">
        <w:t xml:space="preserve"> K</w:t>
      </w:r>
      <w:r w:rsidRPr="009D1D35">
        <w:rPr>
          <w:vertAlign w:val="subscript"/>
        </w:rPr>
        <w:sym w:font="Symbol" w:char="F061"/>
      </w:r>
      <w:r w:rsidRPr="009D1D35">
        <w:t>-Linie die Lücke in der K-Schale aufgefüllt hat, entsteht eine neue Lücke auf der L-Schale, die wiederum aus höherliegenden Schalen gefüllt wird.</w:t>
      </w:r>
    </w:p>
    <w:p w:rsidR="00531B61" w:rsidRPr="009D1D35" w:rsidRDefault="00F1187B" w:rsidP="00531B61">
      <w:pPr>
        <w:tabs>
          <w:tab w:val="right" w:pos="2268"/>
          <w:tab w:val="left" w:pos="2552"/>
          <w:tab w:val="left" w:pos="2835"/>
          <w:tab w:val="left" w:pos="3969"/>
          <w:tab w:val="right" w:pos="4820"/>
          <w:tab w:val="left" w:pos="5103"/>
          <w:tab w:val="left" w:pos="5387"/>
        </w:tabs>
        <w:jc w:val="left"/>
      </w:pPr>
      <w:r>
        <w:t xml:space="preserve">Aufgrund </w:t>
      </w:r>
      <w:r w:rsidR="00531B61" w:rsidRPr="009D1D35">
        <w:t xml:space="preserve">der hohen Frequenzen der Röntgenstrahlung können die charakteristischen Linien nur durch Übergänge auf </w:t>
      </w:r>
      <w:proofErr w:type="spellStart"/>
      <w:r w:rsidR="00531B61" w:rsidRPr="009D1D35">
        <w:t>kernnahe</w:t>
      </w:r>
      <w:proofErr w:type="spellEnd"/>
      <w:r w:rsidR="00531B61" w:rsidRPr="009D1D35">
        <w:t xml:space="preserve"> Energiestufen entstehen.</w:t>
      </w:r>
    </w:p>
    <w:p w:rsidR="00531B61" w:rsidRPr="009D1D35" w:rsidRDefault="00531B61" w:rsidP="00531B61">
      <w:pPr>
        <w:tabs>
          <w:tab w:val="right" w:pos="2268"/>
          <w:tab w:val="left" w:pos="2552"/>
          <w:tab w:val="left" w:pos="2835"/>
          <w:tab w:val="left" w:pos="3969"/>
          <w:tab w:val="right" w:pos="4820"/>
          <w:tab w:val="left" w:pos="5103"/>
          <w:tab w:val="left" w:pos="5387"/>
        </w:tabs>
        <w:jc w:val="left"/>
      </w:pPr>
      <w:r w:rsidRPr="009D1D35">
        <w:t>Wie beim H-Atom können die charakteristischen Linien zu Serien zusammengefasst werden. Man bezeichnet sie nach der Schale, auf die die Elektronen zurückspringen.</w:t>
      </w:r>
    </w:p>
    <w:p w:rsidR="00531B61" w:rsidRPr="009D1D35" w:rsidRDefault="00531B61" w:rsidP="00531B61">
      <w:pPr>
        <w:tabs>
          <w:tab w:val="right" w:pos="2268"/>
          <w:tab w:val="left" w:pos="2552"/>
          <w:tab w:val="left" w:pos="2835"/>
          <w:tab w:val="left" w:pos="3969"/>
          <w:tab w:val="right" w:pos="4820"/>
          <w:tab w:val="left" w:pos="5103"/>
          <w:tab w:val="left" w:pos="5387"/>
        </w:tabs>
        <w:jc w:val="left"/>
      </w:pPr>
    </w:p>
    <w:p w:rsidR="00E71060" w:rsidRDefault="00B83A3F" w:rsidP="009D1D35">
      <w:pPr>
        <w:pStyle w:val="berschrift2"/>
      </w:pPr>
      <w:r>
        <w:t>7</w:t>
      </w:r>
      <w:r w:rsidR="009D1D35">
        <w:t xml:space="preserve">. Weitere optionale Experimentiermöglichkeiten </w:t>
      </w:r>
      <w:r w:rsidR="009D1D35" w:rsidRPr="009D1D35">
        <w:rPr>
          <w:b/>
          <w:u w:val="single"/>
        </w:rPr>
        <w:t xml:space="preserve">(nicht in der </w:t>
      </w:r>
      <w:proofErr w:type="spellStart"/>
      <w:r w:rsidR="009D1D35" w:rsidRPr="009D1D35">
        <w:rPr>
          <w:b/>
          <w:u w:val="single"/>
        </w:rPr>
        <w:t>Obligatorik</w:t>
      </w:r>
      <w:proofErr w:type="spellEnd"/>
      <w:r w:rsidR="009D1D35" w:rsidRPr="009D1D35">
        <w:rPr>
          <w:b/>
          <w:u w:val="single"/>
        </w:rPr>
        <w:t xml:space="preserve"> enthalten</w:t>
      </w:r>
      <w:r w:rsidR="009D1D35">
        <w:t>)</w:t>
      </w:r>
    </w:p>
    <w:p w:rsidR="009D1D35" w:rsidRPr="001A5280" w:rsidRDefault="009D1D35" w:rsidP="00BC4B69"/>
    <w:p w:rsidR="009D1D35" w:rsidRPr="009D1D35" w:rsidRDefault="009D1D35" w:rsidP="00697DCE">
      <w:pPr>
        <w:rPr>
          <w:b/>
        </w:rPr>
      </w:pPr>
      <w:r w:rsidRPr="009D1D35">
        <w:rPr>
          <w:b/>
        </w:rPr>
        <w:t>Bragg-Reflexion</w:t>
      </w:r>
    </w:p>
    <w:p w:rsidR="00697DCE" w:rsidRPr="00697DCE" w:rsidRDefault="00697DCE" w:rsidP="00697DCE">
      <w:r w:rsidRPr="00697DCE">
        <w:t>Die Welleneigenschaften von Röntgen</w:t>
      </w:r>
      <w:r w:rsidRPr="00697DCE">
        <w:softHyphen/>
        <w:t>strahlen konnte man durch Interferenz- und Beugungs</w:t>
      </w:r>
      <w:r w:rsidRPr="00697DCE">
        <w:softHyphen/>
        <w:t>versuche an Kristallgittern nach</w:t>
      </w:r>
      <w:r w:rsidRPr="00697DCE">
        <w:softHyphen/>
        <w:t>weisen. Zur Bestimmung ihrer Wellen</w:t>
      </w:r>
      <w:r w:rsidRPr="00697DCE">
        <w:softHyphen/>
        <w:t>länge benutzt man die Bragg-Reflexion.</w:t>
      </w:r>
    </w:p>
    <w:p w:rsidR="00697DCE" w:rsidRPr="00697DCE" w:rsidRDefault="00697DCE" w:rsidP="00697DCE">
      <w:r w:rsidRPr="00697DCE">
        <w:t xml:space="preserve">Ein feiner Röntgenstrahl (Blenden!) fällt auf einen Einkristall. Als Empfänger dient ein Geiger-Müller-Zählrohr (GMZ). Die </w:t>
      </w:r>
      <w:proofErr w:type="spellStart"/>
      <w:r w:rsidRPr="00697DCE">
        <w:t>Zähl</w:t>
      </w:r>
      <w:r w:rsidRPr="00697DCE">
        <w:softHyphen/>
        <w:t>rate</w:t>
      </w:r>
      <w:proofErr w:type="spellEnd"/>
      <w:r w:rsidRPr="00697DCE">
        <w:t xml:space="preserve"> ist proportional zur Intensität der Röntgen</w:t>
      </w:r>
      <w:r w:rsidRPr="00697DCE">
        <w:softHyphen/>
        <w:t>strahlung.</w:t>
      </w:r>
    </w:p>
    <w:p w:rsidR="00697DCE" w:rsidRPr="00697DCE" w:rsidRDefault="005E2E23" w:rsidP="00697DCE">
      <w:r w:rsidRPr="00697DCE">
        <w:rPr>
          <w:noProof/>
        </w:rPr>
        <mc:AlternateContent>
          <mc:Choice Requires="wpc">
            <w:drawing>
              <wp:anchor distT="0" distB="0" distL="114300" distR="114300" simplePos="0" relativeHeight="251659264" behindDoc="0" locked="0" layoutInCell="1" allowOverlap="1" wp14:anchorId="64CF3490" wp14:editId="7C20584B">
                <wp:simplePos x="0" y="0"/>
                <wp:positionH relativeFrom="column">
                  <wp:posOffset>-31115</wp:posOffset>
                </wp:positionH>
                <wp:positionV relativeFrom="paragraph">
                  <wp:posOffset>120015</wp:posOffset>
                </wp:positionV>
                <wp:extent cx="3469005" cy="1945640"/>
                <wp:effectExtent l="0" t="0" r="0" b="0"/>
                <wp:wrapSquare wrapText="bothSides"/>
                <wp:docPr id="111" name="Zeichenbereich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8" name="Picture 62" descr="Drehkristallmethode-Skal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647766" y="0"/>
                            <a:ext cx="997064" cy="919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5" name="Text Box 89"/>
                        <wps:cNvSpPr txBox="1">
                          <a:spLocks noChangeArrowheads="1"/>
                        </wps:cNvSpPr>
                        <wps:spPr bwMode="auto">
                          <a:xfrm>
                            <a:off x="0" y="762265"/>
                            <a:ext cx="211899" cy="169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4"/>
                                  <w:vertAlign w:val="subscript"/>
                                </w:rPr>
                              </w:pPr>
                              <w:r w:rsidRPr="00BB7A6B">
                                <w:rPr>
                                  <w:b/>
                                  <w:sz w:val="14"/>
                                </w:rPr>
                                <w:t>U</w:t>
                              </w:r>
                              <w:r w:rsidRPr="00BB7A6B">
                                <w:rPr>
                                  <w:b/>
                                  <w:sz w:val="14"/>
                                  <w:vertAlign w:val="subscript"/>
                                </w:rPr>
                                <w:t>A</w:t>
                              </w:r>
                            </w:p>
                          </w:txbxContent>
                        </wps:txbx>
                        <wps:bodyPr rot="0" vert="horz" wrap="square" lIns="40854" tIns="20427" rIns="40854" bIns="20427" anchor="t" anchorCtr="0" upright="1">
                          <a:noAutofit/>
                        </wps:bodyPr>
                      </wps:wsp>
                      <wps:wsp>
                        <wps:cNvPr id="102" name="Text Box 106"/>
                        <wps:cNvSpPr txBox="1">
                          <a:spLocks noChangeArrowheads="1"/>
                        </wps:cNvSpPr>
                        <wps:spPr bwMode="auto">
                          <a:xfrm>
                            <a:off x="2243243" y="11704"/>
                            <a:ext cx="335556" cy="156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4"/>
                                </w:rPr>
                              </w:pPr>
                              <w:r w:rsidRPr="00BB7A6B">
                                <w:rPr>
                                  <w:b/>
                                  <w:sz w:val="14"/>
                                </w:rPr>
                                <w:t>GMZ</w:t>
                              </w:r>
                            </w:p>
                          </w:txbxContent>
                        </wps:txbx>
                        <wps:bodyPr rot="0" vert="horz" wrap="square" lIns="40854" tIns="20427" rIns="40854" bIns="20427" anchor="t" anchorCtr="0" upright="1">
                          <a:noAutofit/>
                        </wps:bodyPr>
                      </wps:wsp>
                      <wpg:wgp>
                        <wpg:cNvPr id="120" name="Gruppieren 120"/>
                        <wpg:cNvGrpSpPr/>
                        <wpg:grpSpPr>
                          <a:xfrm>
                            <a:off x="108650" y="48917"/>
                            <a:ext cx="3137469" cy="1821793"/>
                            <a:chOff x="108651" y="48917"/>
                            <a:chExt cx="2762184" cy="1561443"/>
                          </a:xfrm>
                        </wpg:grpSpPr>
                        <wpg:grpSp>
                          <wpg:cNvPr id="59" name="Group 63"/>
                          <wpg:cNvGrpSpPr>
                            <a:grpSpLocks/>
                          </wpg:cNvGrpSpPr>
                          <wpg:grpSpPr bwMode="auto">
                            <a:xfrm rot="20449737">
                              <a:off x="1586238" y="847195"/>
                              <a:ext cx="441205" cy="126944"/>
                              <a:chOff x="11775" y="11865"/>
                              <a:chExt cx="1560" cy="450"/>
                            </a:xfrm>
                          </wpg:grpSpPr>
                          <wps:wsp>
                            <wps:cNvPr id="60" name="Rectangle 64"/>
                            <wps:cNvSpPr>
                              <a:spLocks noChangeArrowheads="1"/>
                            </wps:cNvSpPr>
                            <wps:spPr bwMode="auto">
                              <a:xfrm>
                                <a:off x="11775" y="11865"/>
                                <a:ext cx="1560" cy="450"/>
                              </a:xfrm>
                              <a:prstGeom prst="rect">
                                <a:avLst/>
                              </a:prstGeom>
                              <a:solidFill>
                                <a:srgbClr val="C0C0C0"/>
                              </a:solidFill>
                              <a:ln w="6350">
                                <a:solidFill>
                                  <a:srgbClr val="000000"/>
                                </a:solidFill>
                                <a:miter lim="800000"/>
                                <a:headEnd/>
                                <a:tailEnd/>
                              </a:ln>
                            </wps:spPr>
                            <wps:bodyPr rot="0" vert="horz" wrap="square" lIns="91440" tIns="45720" rIns="91440" bIns="45720" anchor="t" anchorCtr="0" upright="1">
                              <a:noAutofit/>
                            </wps:bodyPr>
                          </wps:wsp>
                          <wps:wsp>
                            <wps:cNvPr id="61" name="Line 65"/>
                            <wps:cNvCnPr>
                              <a:cxnSpLocks noChangeShapeType="1"/>
                            </wps:cNvCnPr>
                            <wps:spPr bwMode="auto">
                              <a:xfrm>
                                <a:off x="11775" y="12015"/>
                                <a:ext cx="156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62" name="Line 66"/>
                            <wps:cNvCnPr>
                              <a:cxnSpLocks noChangeShapeType="1"/>
                            </wps:cNvCnPr>
                            <wps:spPr bwMode="auto">
                              <a:xfrm>
                                <a:off x="11775" y="12165"/>
                                <a:ext cx="156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63" name="Freeform 67"/>
                          <wps:cNvSpPr>
                            <a:spLocks/>
                          </wps:cNvSpPr>
                          <wps:spPr bwMode="auto">
                            <a:xfrm>
                              <a:off x="507236" y="497573"/>
                              <a:ext cx="317548" cy="774269"/>
                            </a:xfrm>
                            <a:custGeom>
                              <a:avLst/>
                              <a:gdLst>
                                <a:gd name="T0" fmla="*/ 385 w 1078"/>
                                <a:gd name="T1" fmla="*/ 0 h 2740"/>
                                <a:gd name="T2" fmla="*/ 345 w 1078"/>
                                <a:gd name="T3" fmla="*/ 4 h 2740"/>
                                <a:gd name="T4" fmla="*/ 309 w 1078"/>
                                <a:gd name="T5" fmla="*/ 8 h 2740"/>
                                <a:gd name="T6" fmla="*/ 237 w 1078"/>
                                <a:gd name="T7" fmla="*/ 32 h 2740"/>
                                <a:gd name="T8" fmla="*/ 168 w 1078"/>
                                <a:gd name="T9" fmla="*/ 64 h 2740"/>
                                <a:gd name="T10" fmla="*/ 112 w 1078"/>
                                <a:gd name="T11" fmla="*/ 112 h 2740"/>
                                <a:gd name="T12" fmla="*/ 64 w 1078"/>
                                <a:gd name="T13" fmla="*/ 168 h 2740"/>
                                <a:gd name="T14" fmla="*/ 32 w 1078"/>
                                <a:gd name="T15" fmla="*/ 236 h 2740"/>
                                <a:gd name="T16" fmla="*/ 8 w 1078"/>
                                <a:gd name="T17" fmla="*/ 308 h 2740"/>
                                <a:gd name="T18" fmla="*/ 4 w 1078"/>
                                <a:gd name="T19" fmla="*/ 344 h 2740"/>
                                <a:gd name="T20" fmla="*/ 0 w 1078"/>
                                <a:gd name="T21" fmla="*/ 384 h 2740"/>
                                <a:gd name="T22" fmla="*/ 0 w 1078"/>
                                <a:gd name="T23" fmla="*/ 2355 h 2740"/>
                                <a:gd name="T24" fmla="*/ 4 w 1078"/>
                                <a:gd name="T25" fmla="*/ 2395 h 2740"/>
                                <a:gd name="T26" fmla="*/ 8 w 1078"/>
                                <a:gd name="T27" fmla="*/ 2431 h 2740"/>
                                <a:gd name="T28" fmla="*/ 32 w 1078"/>
                                <a:gd name="T29" fmla="*/ 2503 h 2740"/>
                                <a:gd name="T30" fmla="*/ 64 w 1078"/>
                                <a:gd name="T31" fmla="*/ 2571 h 2740"/>
                                <a:gd name="T32" fmla="*/ 112 w 1078"/>
                                <a:gd name="T33" fmla="*/ 2627 h 2740"/>
                                <a:gd name="T34" fmla="*/ 168 w 1078"/>
                                <a:gd name="T35" fmla="*/ 2675 h 2740"/>
                                <a:gd name="T36" fmla="*/ 237 w 1078"/>
                                <a:gd name="T37" fmla="*/ 2707 h 2740"/>
                                <a:gd name="T38" fmla="*/ 309 w 1078"/>
                                <a:gd name="T39" fmla="*/ 2732 h 2740"/>
                                <a:gd name="T40" fmla="*/ 345 w 1078"/>
                                <a:gd name="T41" fmla="*/ 2740 h 2740"/>
                                <a:gd name="T42" fmla="*/ 385 w 1078"/>
                                <a:gd name="T43" fmla="*/ 2740 h 2740"/>
                                <a:gd name="T44" fmla="*/ 693 w 1078"/>
                                <a:gd name="T45" fmla="*/ 2740 h 2740"/>
                                <a:gd name="T46" fmla="*/ 733 w 1078"/>
                                <a:gd name="T47" fmla="*/ 2740 h 2740"/>
                                <a:gd name="T48" fmla="*/ 769 w 1078"/>
                                <a:gd name="T49" fmla="*/ 2732 h 2740"/>
                                <a:gd name="T50" fmla="*/ 841 w 1078"/>
                                <a:gd name="T51" fmla="*/ 2707 h 2740"/>
                                <a:gd name="T52" fmla="*/ 909 w 1078"/>
                                <a:gd name="T53" fmla="*/ 2675 h 2740"/>
                                <a:gd name="T54" fmla="*/ 965 w 1078"/>
                                <a:gd name="T55" fmla="*/ 2627 h 2740"/>
                                <a:gd name="T56" fmla="*/ 1014 w 1078"/>
                                <a:gd name="T57" fmla="*/ 2571 h 2740"/>
                                <a:gd name="T58" fmla="*/ 1046 w 1078"/>
                                <a:gd name="T59" fmla="*/ 2503 h 2740"/>
                                <a:gd name="T60" fmla="*/ 1070 w 1078"/>
                                <a:gd name="T61" fmla="*/ 2431 h 2740"/>
                                <a:gd name="T62" fmla="*/ 1078 w 1078"/>
                                <a:gd name="T63" fmla="*/ 2395 h 2740"/>
                                <a:gd name="T64" fmla="*/ 1078 w 1078"/>
                                <a:gd name="T65" fmla="*/ 2355 h 2740"/>
                                <a:gd name="T66" fmla="*/ 1078 w 1078"/>
                                <a:gd name="T67" fmla="*/ 384 h 2740"/>
                                <a:gd name="T68" fmla="*/ 1078 w 1078"/>
                                <a:gd name="T69" fmla="*/ 344 h 2740"/>
                                <a:gd name="T70" fmla="*/ 1070 w 1078"/>
                                <a:gd name="T71" fmla="*/ 308 h 2740"/>
                                <a:gd name="T72" fmla="*/ 1046 w 1078"/>
                                <a:gd name="T73" fmla="*/ 236 h 2740"/>
                                <a:gd name="T74" fmla="*/ 1014 w 1078"/>
                                <a:gd name="T75" fmla="*/ 168 h 2740"/>
                                <a:gd name="T76" fmla="*/ 965 w 1078"/>
                                <a:gd name="T77" fmla="*/ 112 h 2740"/>
                                <a:gd name="T78" fmla="*/ 909 w 1078"/>
                                <a:gd name="T79" fmla="*/ 64 h 2740"/>
                                <a:gd name="T80" fmla="*/ 841 w 1078"/>
                                <a:gd name="T81" fmla="*/ 32 h 2740"/>
                                <a:gd name="T82" fmla="*/ 769 w 1078"/>
                                <a:gd name="T83" fmla="*/ 8 h 2740"/>
                                <a:gd name="T84" fmla="*/ 733 w 1078"/>
                                <a:gd name="T85" fmla="*/ 4 h 2740"/>
                                <a:gd name="T86" fmla="*/ 693 w 1078"/>
                                <a:gd name="T87" fmla="*/ 0 h 2740"/>
                                <a:gd name="T88" fmla="*/ 385 w 1078"/>
                                <a:gd name="T89" fmla="*/ 0 h 27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078" h="2740">
                                  <a:moveTo>
                                    <a:pt x="385" y="0"/>
                                  </a:moveTo>
                                  <a:lnTo>
                                    <a:pt x="345" y="4"/>
                                  </a:lnTo>
                                  <a:lnTo>
                                    <a:pt x="309" y="8"/>
                                  </a:lnTo>
                                  <a:lnTo>
                                    <a:pt x="237" y="32"/>
                                  </a:lnTo>
                                  <a:lnTo>
                                    <a:pt x="168" y="64"/>
                                  </a:lnTo>
                                  <a:lnTo>
                                    <a:pt x="112" y="112"/>
                                  </a:lnTo>
                                  <a:lnTo>
                                    <a:pt x="64" y="168"/>
                                  </a:lnTo>
                                  <a:lnTo>
                                    <a:pt x="32" y="236"/>
                                  </a:lnTo>
                                  <a:lnTo>
                                    <a:pt x="8" y="308"/>
                                  </a:lnTo>
                                  <a:lnTo>
                                    <a:pt x="4" y="344"/>
                                  </a:lnTo>
                                  <a:lnTo>
                                    <a:pt x="0" y="384"/>
                                  </a:lnTo>
                                  <a:lnTo>
                                    <a:pt x="0" y="2355"/>
                                  </a:lnTo>
                                  <a:lnTo>
                                    <a:pt x="4" y="2395"/>
                                  </a:lnTo>
                                  <a:lnTo>
                                    <a:pt x="8" y="2431"/>
                                  </a:lnTo>
                                  <a:lnTo>
                                    <a:pt x="32" y="2503"/>
                                  </a:lnTo>
                                  <a:lnTo>
                                    <a:pt x="64" y="2571"/>
                                  </a:lnTo>
                                  <a:lnTo>
                                    <a:pt x="112" y="2627"/>
                                  </a:lnTo>
                                  <a:lnTo>
                                    <a:pt x="168" y="2675"/>
                                  </a:lnTo>
                                  <a:lnTo>
                                    <a:pt x="237" y="2707"/>
                                  </a:lnTo>
                                  <a:lnTo>
                                    <a:pt x="309" y="2732"/>
                                  </a:lnTo>
                                  <a:lnTo>
                                    <a:pt x="345" y="2740"/>
                                  </a:lnTo>
                                  <a:lnTo>
                                    <a:pt x="385" y="2740"/>
                                  </a:lnTo>
                                  <a:lnTo>
                                    <a:pt x="693" y="2740"/>
                                  </a:lnTo>
                                  <a:lnTo>
                                    <a:pt x="733" y="2740"/>
                                  </a:lnTo>
                                  <a:lnTo>
                                    <a:pt x="769" y="2732"/>
                                  </a:lnTo>
                                  <a:lnTo>
                                    <a:pt x="841" y="2707"/>
                                  </a:lnTo>
                                  <a:lnTo>
                                    <a:pt x="909" y="2675"/>
                                  </a:lnTo>
                                  <a:lnTo>
                                    <a:pt x="965" y="2627"/>
                                  </a:lnTo>
                                  <a:lnTo>
                                    <a:pt x="1014" y="2571"/>
                                  </a:lnTo>
                                  <a:lnTo>
                                    <a:pt x="1046" y="2503"/>
                                  </a:lnTo>
                                  <a:lnTo>
                                    <a:pt x="1070" y="2431"/>
                                  </a:lnTo>
                                  <a:lnTo>
                                    <a:pt x="1078" y="2395"/>
                                  </a:lnTo>
                                  <a:lnTo>
                                    <a:pt x="1078" y="2355"/>
                                  </a:lnTo>
                                  <a:lnTo>
                                    <a:pt x="1078" y="384"/>
                                  </a:lnTo>
                                  <a:lnTo>
                                    <a:pt x="1078" y="344"/>
                                  </a:lnTo>
                                  <a:lnTo>
                                    <a:pt x="1070" y="308"/>
                                  </a:lnTo>
                                  <a:lnTo>
                                    <a:pt x="1046" y="236"/>
                                  </a:lnTo>
                                  <a:lnTo>
                                    <a:pt x="1014" y="168"/>
                                  </a:lnTo>
                                  <a:lnTo>
                                    <a:pt x="965" y="112"/>
                                  </a:lnTo>
                                  <a:lnTo>
                                    <a:pt x="909" y="64"/>
                                  </a:lnTo>
                                  <a:lnTo>
                                    <a:pt x="841" y="32"/>
                                  </a:lnTo>
                                  <a:lnTo>
                                    <a:pt x="769" y="8"/>
                                  </a:lnTo>
                                  <a:lnTo>
                                    <a:pt x="733" y="4"/>
                                  </a:lnTo>
                                  <a:lnTo>
                                    <a:pt x="693" y="0"/>
                                  </a:lnTo>
                                  <a:lnTo>
                                    <a:pt x="385" y="0"/>
                                  </a:lnTo>
                                  <a:close/>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Rectangle 68"/>
                          <wps:cNvSpPr>
                            <a:spLocks noChangeArrowheads="1"/>
                          </wps:cNvSpPr>
                          <wps:spPr bwMode="auto">
                            <a:xfrm>
                              <a:off x="108651" y="851696"/>
                              <a:ext cx="181584" cy="139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Oval 69"/>
                          <wps:cNvSpPr>
                            <a:spLocks noChangeArrowheads="1"/>
                          </wps:cNvSpPr>
                          <wps:spPr bwMode="auto">
                            <a:xfrm>
                              <a:off x="587973" y="1372377"/>
                              <a:ext cx="17108" cy="18306"/>
                            </a:xfrm>
                            <a:prstGeom prst="ellipse">
                              <a:avLst/>
                            </a:prstGeom>
                            <a:solidFill>
                              <a:srgbClr val="000000"/>
                            </a:solidFill>
                            <a:ln w="7620">
                              <a:solidFill>
                                <a:srgbClr val="000000"/>
                              </a:solidFill>
                              <a:round/>
                              <a:headEnd/>
                              <a:tailEnd/>
                            </a:ln>
                          </wps:spPr>
                          <wps:bodyPr rot="0" vert="horz" wrap="square" lIns="91440" tIns="45720" rIns="91440" bIns="45720" anchor="t" anchorCtr="0" upright="1">
                            <a:noAutofit/>
                          </wps:bodyPr>
                        </wps:wsp>
                        <wps:wsp>
                          <wps:cNvPr id="66" name="Line 70"/>
                          <wps:cNvCnPr>
                            <a:cxnSpLocks noChangeShapeType="1"/>
                          </wps:cNvCnPr>
                          <wps:spPr bwMode="auto">
                            <a:xfrm>
                              <a:off x="673813" y="844494"/>
                              <a:ext cx="1111117" cy="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67" name="Line 71"/>
                          <wps:cNvCnPr>
                            <a:cxnSpLocks noChangeShapeType="1"/>
                          </wps:cNvCnPr>
                          <wps:spPr bwMode="auto">
                            <a:xfrm flipV="1">
                              <a:off x="1784930" y="276996"/>
                              <a:ext cx="725737" cy="567497"/>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68" name="Line 72"/>
                          <wps:cNvCnPr>
                            <a:cxnSpLocks noChangeShapeType="1"/>
                          </wps:cNvCnPr>
                          <wps:spPr bwMode="auto">
                            <a:xfrm>
                              <a:off x="1789432" y="848695"/>
                              <a:ext cx="636896" cy="30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69" name="Line 73"/>
                          <wps:cNvCnPr>
                            <a:cxnSpLocks noChangeShapeType="1"/>
                          </wps:cNvCnPr>
                          <wps:spPr bwMode="auto">
                            <a:xfrm flipV="1">
                              <a:off x="1582036" y="574400"/>
                              <a:ext cx="992261" cy="350522"/>
                            </a:xfrm>
                            <a:prstGeom prst="line">
                              <a:avLst/>
                            </a:prstGeom>
                            <a:noFill/>
                            <a:ln w="9525">
                              <a:solidFill>
                                <a:srgbClr val="0000FF"/>
                              </a:solidFill>
                              <a:round/>
                              <a:headEnd/>
                              <a:tailEnd type="none" w="sm" len="lg"/>
                            </a:ln>
                            <a:extLst>
                              <a:ext uri="{909E8E84-426E-40DD-AFC4-6F175D3DCCD1}">
                                <a14:hiddenFill xmlns:a14="http://schemas.microsoft.com/office/drawing/2010/main">
                                  <a:noFill/>
                                </a14:hiddenFill>
                              </a:ext>
                            </a:extLst>
                          </wps:spPr>
                          <wps:bodyPr/>
                        </wps:wsp>
                        <wps:wsp>
                          <wps:cNvPr id="70" name="Line 74"/>
                          <wps:cNvCnPr>
                            <a:cxnSpLocks noChangeShapeType="1"/>
                          </wps:cNvCnPr>
                          <wps:spPr bwMode="auto">
                            <a:xfrm flipV="1">
                              <a:off x="665409" y="738557"/>
                              <a:ext cx="292636" cy="105937"/>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71" name="Line 75"/>
                          <wps:cNvCnPr>
                            <a:cxnSpLocks noChangeShapeType="1"/>
                          </wps:cNvCnPr>
                          <wps:spPr bwMode="auto">
                            <a:xfrm>
                              <a:off x="652503" y="844494"/>
                              <a:ext cx="301040" cy="11434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72" name="Freeform 76"/>
                          <wps:cNvSpPr>
                            <a:spLocks/>
                          </wps:cNvSpPr>
                          <wps:spPr bwMode="auto">
                            <a:xfrm>
                              <a:off x="284232" y="380832"/>
                              <a:ext cx="385679" cy="449256"/>
                            </a:xfrm>
                            <a:custGeom>
                              <a:avLst/>
                              <a:gdLst>
                                <a:gd name="T0" fmla="*/ 1365 w 1365"/>
                                <a:gd name="T1" fmla="*/ 810 h 1590"/>
                                <a:gd name="T2" fmla="*/ 1365 w 1365"/>
                                <a:gd name="T3" fmla="*/ 0 h 1590"/>
                                <a:gd name="T4" fmla="*/ 0 w 1365"/>
                                <a:gd name="T5" fmla="*/ 0 h 1590"/>
                                <a:gd name="T6" fmla="*/ 0 w 1365"/>
                                <a:gd name="T7" fmla="*/ 1590 h 1590"/>
                              </a:gdLst>
                              <a:ahLst/>
                              <a:cxnLst>
                                <a:cxn ang="0">
                                  <a:pos x="T0" y="T1"/>
                                </a:cxn>
                                <a:cxn ang="0">
                                  <a:pos x="T2" y="T3"/>
                                </a:cxn>
                                <a:cxn ang="0">
                                  <a:pos x="T4" y="T5"/>
                                </a:cxn>
                                <a:cxn ang="0">
                                  <a:pos x="T6" y="T7"/>
                                </a:cxn>
                              </a:cxnLst>
                              <a:rect l="0" t="0" r="r" b="b"/>
                              <a:pathLst>
                                <a:path w="1365" h="1590">
                                  <a:moveTo>
                                    <a:pt x="1365" y="810"/>
                                  </a:moveTo>
                                  <a:lnTo>
                                    <a:pt x="1365" y="0"/>
                                  </a:lnTo>
                                  <a:lnTo>
                                    <a:pt x="0" y="0"/>
                                  </a:lnTo>
                                  <a:lnTo>
                                    <a:pt x="0" y="1590"/>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Line 77"/>
                          <wps:cNvCnPr>
                            <a:cxnSpLocks noChangeShapeType="1"/>
                          </wps:cNvCnPr>
                          <wps:spPr bwMode="auto">
                            <a:xfrm>
                              <a:off x="201994" y="830089"/>
                              <a:ext cx="1719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4" name="Line 78"/>
                          <wps:cNvCnPr>
                            <a:cxnSpLocks noChangeShapeType="1"/>
                          </wps:cNvCnPr>
                          <wps:spPr bwMode="auto">
                            <a:xfrm>
                              <a:off x="259621" y="864901"/>
                              <a:ext cx="5342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5" name="Freeform 79"/>
                          <wps:cNvSpPr>
                            <a:spLocks/>
                          </wps:cNvSpPr>
                          <wps:spPr bwMode="auto">
                            <a:xfrm>
                              <a:off x="284232" y="864000"/>
                              <a:ext cx="313946" cy="517080"/>
                            </a:xfrm>
                            <a:custGeom>
                              <a:avLst/>
                              <a:gdLst>
                                <a:gd name="T0" fmla="*/ 1125 w 1125"/>
                                <a:gd name="T1" fmla="*/ 1830 h 1830"/>
                                <a:gd name="T2" fmla="*/ 0 w 1125"/>
                                <a:gd name="T3" fmla="*/ 1830 h 1830"/>
                                <a:gd name="T4" fmla="*/ 0 w 1125"/>
                                <a:gd name="T5" fmla="*/ 0 h 1830"/>
                              </a:gdLst>
                              <a:ahLst/>
                              <a:cxnLst>
                                <a:cxn ang="0">
                                  <a:pos x="T0" y="T1"/>
                                </a:cxn>
                                <a:cxn ang="0">
                                  <a:pos x="T2" y="T3"/>
                                </a:cxn>
                                <a:cxn ang="0">
                                  <a:pos x="T4" y="T5"/>
                                </a:cxn>
                              </a:cxnLst>
                              <a:rect l="0" t="0" r="r" b="b"/>
                              <a:pathLst>
                                <a:path w="1125" h="1830">
                                  <a:moveTo>
                                    <a:pt x="1125" y="1830"/>
                                  </a:moveTo>
                                  <a:lnTo>
                                    <a:pt x="0" y="1830"/>
                                  </a:lnTo>
                                  <a:lnTo>
                                    <a:pt x="0" y="0"/>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Line 80"/>
                          <wps:cNvCnPr>
                            <a:cxnSpLocks noChangeShapeType="1"/>
                          </wps:cNvCnPr>
                          <wps:spPr bwMode="auto">
                            <a:xfrm flipH="1">
                              <a:off x="598178" y="1160804"/>
                              <a:ext cx="0" cy="3451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 name="Line 81"/>
                          <wps:cNvCnPr>
                            <a:cxnSpLocks noChangeShapeType="1"/>
                          </wps:cNvCnPr>
                          <wps:spPr bwMode="auto">
                            <a:xfrm flipH="1">
                              <a:off x="746447" y="1156302"/>
                              <a:ext cx="0" cy="34361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8" name="Line 82"/>
                          <wps:cNvCnPr>
                            <a:cxnSpLocks noChangeShapeType="1"/>
                          </wps:cNvCnPr>
                          <wps:spPr bwMode="auto">
                            <a:xfrm flipH="1">
                              <a:off x="1165742" y="928223"/>
                              <a:ext cx="406989" cy="139849"/>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79" name="Freeform 83"/>
                          <wps:cNvSpPr>
                            <a:spLocks/>
                          </wps:cNvSpPr>
                          <wps:spPr bwMode="auto">
                            <a:xfrm>
                              <a:off x="597278" y="1131694"/>
                              <a:ext cx="148869" cy="55819"/>
                            </a:xfrm>
                            <a:custGeom>
                              <a:avLst/>
                              <a:gdLst>
                                <a:gd name="T0" fmla="*/ 5 w 635"/>
                                <a:gd name="T1" fmla="*/ 146 h 198"/>
                                <a:gd name="T2" fmla="*/ 8 w 635"/>
                                <a:gd name="T3" fmla="*/ 71 h 198"/>
                                <a:gd name="T4" fmla="*/ 56 w 635"/>
                                <a:gd name="T5" fmla="*/ 14 h 198"/>
                                <a:gd name="T6" fmla="*/ 140 w 635"/>
                                <a:gd name="T7" fmla="*/ 11 h 198"/>
                                <a:gd name="T8" fmla="*/ 200 w 635"/>
                                <a:gd name="T9" fmla="*/ 74 h 198"/>
                                <a:gd name="T10" fmla="*/ 206 w 635"/>
                                <a:gd name="T11" fmla="*/ 140 h 198"/>
                                <a:gd name="T12" fmla="*/ 179 w 635"/>
                                <a:gd name="T13" fmla="*/ 191 h 198"/>
                                <a:gd name="T14" fmla="*/ 128 w 635"/>
                                <a:gd name="T15" fmla="*/ 167 h 198"/>
                                <a:gd name="T16" fmla="*/ 125 w 635"/>
                                <a:gd name="T17" fmla="*/ 92 h 198"/>
                                <a:gd name="T18" fmla="*/ 152 w 635"/>
                                <a:gd name="T19" fmla="*/ 53 h 198"/>
                                <a:gd name="T20" fmla="*/ 200 w 635"/>
                                <a:gd name="T21" fmla="*/ 11 h 198"/>
                                <a:gd name="T22" fmla="*/ 284 w 635"/>
                                <a:gd name="T23" fmla="*/ 11 h 198"/>
                                <a:gd name="T24" fmla="*/ 353 w 635"/>
                                <a:gd name="T25" fmla="*/ 77 h 198"/>
                                <a:gd name="T26" fmla="*/ 362 w 635"/>
                                <a:gd name="T27" fmla="*/ 149 h 198"/>
                                <a:gd name="T28" fmla="*/ 329 w 635"/>
                                <a:gd name="T29" fmla="*/ 194 h 198"/>
                                <a:gd name="T30" fmla="*/ 281 w 635"/>
                                <a:gd name="T31" fmla="*/ 173 h 198"/>
                                <a:gd name="T32" fmla="*/ 275 w 635"/>
                                <a:gd name="T33" fmla="*/ 101 h 198"/>
                                <a:gd name="T34" fmla="*/ 293 w 635"/>
                                <a:gd name="T35" fmla="*/ 56 h 198"/>
                                <a:gd name="T36" fmla="*/ 353 w 635"/>
                                <a:gd name="T37" fmla="*/ 11 h 198"/>
                                <a:gd name="T38" fmla="*/ 434 w 635"/>
                                <a:gd name="T39" fmla="*/ 11 h 198"/>
                                <a:gd name="T40" fmla="*/ 503 w 635"/>
                                <a:gd name="T41" fmla="*/ 74 h 198"/>
                                <a:gd name="T42" fmla="*/ 512 w 635"/>
                                <a:gd name="T43" fmla="*/ 143 h 198"/>
                                <a:gd name="T44" fmla="*/ 476 w 635"/>
                                <a:gd name="T45" fmla="*/ 191 h 198"/>
                                <a:gd name="T46" fmla="*/ 431 w 635"/>
                                <a:gd name="T47" fmla="*/ 173 h 198"/>
                                <a:gd name="T48" fmla="*/ 425 w 635"/>
                                <a:gd name="T49" fmla="*/ 95 h 198"/>
                                <a:gd name="T50" fmla="*/ 449 w 635"/>
                                <a:gd name="T51" fmla="*/ 50 h 198"/>
                                <a:gd name="T52" fmla="*/ 503 w 635"/>
                                <a:gd name="T53" fmla="*/ 11 h 198"/>
                                <a:gd name="T54" fmla="*/ 584 w 635"/>
                                <a:gd name="T55" fmla="*/ 14 h 198"/>
                                <a:gd name="T56" fmla="*/ 626 w 635"/>
                                <a:gd name="T57" fmla="*/ 68 h 198"/>
                                <a:gd name="T58" fmla="*/ 635 w 635"/>
                                <a:gd name="T59" fmla="*/ 146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635" h="198">
                                  <a:moveTo>
                                    <a:pt x="5" y="146"/>
                                  </a:moveTo>
                                  <a:cubicBezTo>
                                    <a:pt x="5" y="134"/>
                                    <a:pt x="0" y="93"/>
                                    <a:pt x="8" y="71"/>
                                  </a:cubicBezTo>
                                  <a:cubicBezTo>
                                    <a:pt x="16" y="49"/>
                                    <a:pt x="34" y="24"/>
                                    <a:pt x="56" y="14"/>
                                  </a:cubicBezTo>
                                  <a:cubicBezTo>
                                    <a:pt x="78" y="4"/>
                                    <a:pt x="116" y="1"/>
                                    <a:pt x="140" y="11"/>
                                  </a:cubicBezTo>
                                  <a:cubicBezTo>
                                    <a:pt x="164" y="21"/>
                                    <a:pt x="189" y="53"/>
                                    <a:pt x="200" y="74"/>
                                  </a:cubicBezTo>
                                  <a:cubicBezTo>
                                    <a:pt x="211" y="95"/>
                                    <a:pt x="209" y="121"/>
                                    <a:pt x="206" y="140"/>
                                  </a:cubicBezTo>
                                  <a:cubicBezTo>
                                    <a:pt x="203" y="159"/>
                                    <a:pt x="192" y="186"/>
                                    <a:pt x="179" y="191"/>
                                  </a:cubicBezTo>
                                  <a:cubicBezTo>
                                    <a:pt x="166" y="196"/>
                                    <a:pt x="137" y="184"/>
                                    <a:pt x="128" y="167"/>
                                  </a:cubicBezTo>
                                  <a:cubicBezTo>
                                    <a:pt x="119" y="150"/>
                                    <a:pt x="121" y="111"/>
                                    <a:pt x="125" y="92"/>
                                  </a:cubicBezTo>
                                  <a:cubicBezTo>
                                    <a:pt x="129" y="73"/>
                                    <a:pt x="140" y="66"/>
                                    <a:pt x="152" y="53"/>
                                  </a:cubicBezTo>
                                  <a:cubicBezTo>
                                    <a:pt x="164" y="40"/>
                                    <a:pt x="178" y="18"/>
                                    <a:pt x="200" y="11"/>
                                  </a:cubicBezTo>
                                  <a:cubicBezTo>
                                    <a:pt x="222" y="4"/>
                                    <a:pt x="259" y="0"/>
                                    <a:pt x="284" y="11"/>
                                  </a:cubicBezTo>
                                  <a:cubicBezTo>
                                    <a:pt x="309" y="22"/>
                                    <a:pt x="340" y="54"/>
                                    <a:pt x="353" y="77"/>
                                  </a:cubicBezTo>
                                  <a:cubicBezTo>
                                    <a:pt x="366" y="100"/>
                                    <a:pt x="366" y="130"/>
                                    <a:pt x="362" y="149"/>
                                  </a:cubicBezTo>
                                  <a:cubicBezTo>
                                    <a:pt x="358" y="168"/>
                                    <a:pt x="342" y="190"/>
                                    <a:pt x="329" y="194"/>
                                  </a:cubicBezTo>
                                  <a:cubicBezTo>
                                    <a:pt x="316" y="198"/>
                                    <a:pt x="290" y="188"/>
                                    <a:pt x="281" y="173"/>
                                  </a:cubicBezTo>
                                  <a:cubicBezTo>
                                    <a:pt x="272" y="158"/>
                                    <a:pt x="273" y="120"/>
                                    <a:pt x="275" y="101"/>
                                  </a:cubicBezTo>
                                  <a:cubicBezTo>
                                    <a:pt x="277" y="82"/>
                                    <a:pt x="280" y="71"/>
                                    <a:pt x="293" y="56"/>
                                  </a:cubicBezTo>
                                  <a:cubicBezTo>
                                    <a:pt x="306" y="41"/>
                                    <a:pt x="330" y="18"/>
                                    <a:pt x="353" y="11"/>
                                  </a:cubicBezTo>
                                  <a:cubicBezTo>
                                    <a:pt x="376" y="4"/>
                                    <a:pt x="409" y="1"/>
                                    <a:pt x="434" y="11"/>
                                  </a:cubicBezTo>
                                  <a:cubicBezTo>
                                    <a:pt x="459" y="21"/>
                                    <a:pt x="490" y="52"/>
                                    <a:pt x="503" y="74"/>
                                  </a:cubicBezTo>
                                  <a:cubicBezTo>
                                    <a:pt x="516" y="96"/>
                                    <a:pt x="516" y="124"/>
                                    <a:pt x="512" y="143"/>
                                  </a:cubicBezTo>
                                  <a:cubicBezTo>
                                    <a:pt x="508" y="162"/>
                                    <a:pt x="489" y="186"/>
                                    <a:pt x="476" y="191"/>
                                  </a:cubicBezTo>
                                  <a:cubicBezTo>
                                    <a:pt x="463" y="196"/>
                                    <a:pt x="439" y="189"/>
                                    <a:pt x="431" y="173"/>
                                  </a:cubicBezTo>
                                  <a:cubicBezTo>
                                    <a:pt x="423" y="157"/>
                                    <a:pt x="422" y="115"/>
                                    <a:pt x="425" y="95"/>
                                  </a:cubicBezTo>
                                  <a:cubicBezTo>
                                    <a:pt x="428" y="75"/>
                                    <a:pt x="436" y="64"/>
                                    <a:pt x="449" y="50"/>
                                  </a:cubicBezTo>
                                  <a:cubicBezTo>
                                    <a:pt x="462" y="36"/>
                                    <a:pt x="481" y="17"/>
                                    <a:pt x="503" y="11"/>
                                  </a:cubicBezTo>
                                  <a:cubicBezTo>
                                    <a:pt x="525" y="5"/>
                                    <a:pt x="564" y="5"/>
                                    <a:pt x="584" y="14"/>
                                  </a:cubicBezTo>
                                  <a:cubicBezTo>
                                    <a:pt x="604" y="23"/>
                                    <a:pt x="618" y="46"/>
                                    <a:pt x="626" y="68"/>
                                  </a:cubicBezTo>
                                  <a:cubicBezTo>
                                    <a:pt x="634" y="90"/>
                                    <a:pt x="633" y="130"/>
                                    <a:pt x="635" y="14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0" name="Group 84"/>
                          <wpg:cNvGrpSpPr>
                            <a:grpSpLocks/>
                          </wpg:cNvGrpSpPr>
                          <wpg:grpSpPr bwMode="auto">
                            <a:xfrm>
                              <a:off x="2435332" y="48917"/>
                              <a:ext cx="338858" cy="307907"/>
                              <a:chOff x="9486" y="9878"/>
                              <a:chExt cx="1128" cy="1026"/>
                            </a:xfrm>
                          </wpg:grpSpPr>
                          <wps:wsp>
                            <wps:cNvPr id="81" name="Rectangle 85"/>
                            <wps:cNvSpPr>
                              <a:spLocks noChangeArrowheads="1"/>
                            </wps:cNvSpPr>
                            <wps:spPr bwMode="auto">
                              <a:xfrm rot="2980590">
                                <a:off x="10131" y="10000"/>
                                <a:ext cx="460" cy="277"/>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82" name="Line 86"/>
                            <wps:cNvCnPr>
                              <a:cxnSpLocks noChangeShapeType="1"/>
                            </wps:cNvCnPr>
                            <wps:spPr bwMode="auto">
                              <a:xfrm flipV="1">
                                <a:off x="9856" y="10047"/>
                                <a:ext cx="632" cy="51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3" name="Freeform 87"/>
                            <wps:cNvSpPr>
                              <a:spLocks/>
                            </wps:cNvSpPr>
                            <wps:spPr bwMode="auto">
                              <a:xfrm>
                                <a:off x="9584" y="9878"/>
                                <a:ext cx="1030" cy="961"/>
                              </a:xfrm>
                              <a:custGeom>
                                <a:avLst/>
                                <a:gdLst>
                                  <a:gd name="T0" fmla="*/ 0 w 1095"/>
                                  <a:gd name="T1" fmla="*/ 660 h 1020"/>
                                  <a:gd name="T2" fmla="*/ 795 w 1095"/>
                                  <a:gd name="T3" fmla="*/ 0 h 1020"/>
                                  <a:gd name="T4" fmla="*/ 1095 w 1095"/>
                                  <a:gd name="T5" fmla="*/ 360 h 1020"/>
                                  <a:gd name="T6" fmla="*/ 300 w 1095"/>
                                  <a:gd name="T7" fmla="*/ 1020 h 1020"/>
                                </a:gdLst>
                                <a:ahLst/>
                                <a:cxnLst>
                                  <a:cxn ang="0">
                                    <a:pos x="T0" y="T1"/>
                                  </a:cxn>
                                  <a:cxn ang="0">
                                    <a:pos x="T2" y="T3"/>
                                  </a:cxn>
                                  <a:cxn ang="0">
                                    <a:pos x="T4" y="T5"/>
                                  </a:cxn>
                                  <a:cxn ang="0">
                                    <a:pos x="T6" y="T7"/>
                                  </a:cxn>
                                </a:cxnLst>
                                <a:rect l="0" t="0" r="r" b="b"/>
                                <a:pathLst>
                                  <a:path w="1095" h="1020">
                                    <a:moveTo>
                                      <a:pt x="0" y="660"/>
                                    </a:moveTo>
                                    <a:lnTo>
                                      <a:pt x="795" y="0"/>
                                    </a:lnTo>
                                    <a:lnTo>
                                      <a:pt x="1095" y="360"/>
                                    </a:lnTo>
                                    <a:lnTo>
                                      <a:pt x="300" y="1020"/>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Arc 88"/>
                            <wps:cNvSpPr>
                              <a:spLocks/>
                            </wps:cNvSpPr>
                            <wps:spPr bwMode="auto">
                              <a:xfrm rot="225486">
                                <a:off x="9486" y="10500"/>
                                <a:ext cx="403" cy="404"/>
                              </a:xfrm>
                              <a:custGeom>
                                <a:avLst/>
                                <a:gdLst>
                                  <a:gd name="G0" fmla="+- 0 0 0"/>
                                  <a:gd name="G1" fmla="+- 21244 0 0"/>
                                  <a:gd name="G2" fmla="+- 21600 0 0"/>
                                  <a:gd name="T0" fmla="*/ 3906 w 21239"/>
                                  <a:gd name="T1" fmla="*/ 0 h 21244"/>
                                  <a:gd name="T2" fmla="*/ 21239 w 21239"/>
                                  <a:gd name="T3" fmla="*/ 17309 h 21244"/>
                                  <a:gd name="T4" fmla="*/ 0 w 21239"/>
                                  <a:gd name="T5" fmla="*/ 21244 h 21244"/>
                                </a:gdLst>
                                <a:ahLst/>
                                <a:cxnLst>
                                  <a:cxn ang="0">
                                    <a:pos x="T0" y="T1"/>
                                  </a:cxn>
                                  <a:cxn ang="0">
                                    <a:pos x="T2" y="T3"/>
                                  </a:cxn>
                                  <a:cxn ang="0">
                                    <a:pos x="T4" y="T5"/>
                                  </a:cxn>
                                </a:cxnLst>
                                <a:rect l="0" t="0" r="r" b="b"/>
                                <a:pathLst>
                                  <a:path w="21239" h="21244" fill="none" extrusionOk="0">
                                    <a:moveTo>
                                      <a:pt x="3905" y="0"/>
                                    </a:moveTo>
                                    <a:cubicBezTo>
                                      <a:pt x="12712" y="1619"/>
                                      <a:pt x="19607" y="8504"/>
                                      <a:pt x="21238" y="17309"/>
                                    </a:cubicBezTo>
                                  </a:path>
                                  <a:path w="21239" h="21244" stroke="0" extrusionOk="0">
                                    <a:moveTo>
                                      <a:pt x="3905" y="0"/>
                                    </a:moveTo>
                                    <a:cubicBezTo>
                                      <a:pt x="12712" y="1619"/>
                                      <a:pt x="19607" y="8504"/>
                                      <a:pt x="21238" y="17309"/>
                                    </a:cubicBezTo>
                                    <a:lnTo>
                                      <a:pt x="0" y="21244"/>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6" name="Text Box 90"/>
                          <wps:cNvSpPr txBox="1">
                            <a:spLocks noChangeArrowheads="1"/>
                          </wps:cNvSpPr>
                          <wps:spPr bwMode="auto">
                            <a:xfrm>
                              <a:off x="487727" y="626618"/>
                              <a:ext cx="165377" cy="1566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4"/>
                                  </w:rPr>
                                </w:pPr>
                                <w:r w:rsidRPr="00BB7A6B">
                                  <w:rPr>
                                    <w:b/>
                                    <w:sz w:val="14"/>
                                  </w:rPr>
                                  <w:t>A</w:t>
                                </w:r>
                              </w:p>
                            </w:txbxContent>
                          </wps:txbx>
                          <wps:bodyPr rot="0" vert="horz" wrap="square" lIns="40854" tIns="20427" rIns="40854" bIns="20427" anchor="t" anchorCtr="0" upright="1">
                            <a:noAutofit/>
                          </wps:bodyPr>
                        </wps:wsp>
                        <wps:wsp>
                          <wps:cNvPr id="87" name="Freeform 91"/>
                          <wps:cNvSpPr>
                            <a:spLocks/>
                          </wps:cNvSpPr>
                          <wps:spPr bwMode="auto">
                            <a:xfrm>
                              <a:off x="946040" y="652127"/>
                              <a:ext cx="25212" cy="178862"/>
                            </a:xfrm>
                            <a:custGeom>
                              <a:avLst/>
                              <a:gdLst>
                                <a:gd name="T0" fmla="*/ 0 w 90"/>
                                <a:gd name="T1" fmla="*/ 0 h 633"/>
                                <a:gd name="T2" fmla="*/ 0 w 90"/>
                                <a:gd name="T3" fmla="*/ 633 h 633"/>
                                <a:gd name="T4" fmla="*/ 90 w 90"/>
                                <a:gd name="T5" fmla="*/ 567 h 633"/>
                                <a:gd name="T6" fmla="*/ 90 w 90"/>
                                <a:gd name="T7" fmla="*/ 0 h 633"/>
                                <a:gd name="T8" fmla="*/ 0 w 90"/>
                                <a:gd name="T9" fmla="*/ 0 h 633"/>
                              </a:gdLst>
                              <a:ahLst/>
                              <a:cxnLst>
                                <a:cxn ang="0">
                                  <a:pos x="T0" y="T1"/>
                                </a:cxn>
                                <a:cxn ang="0">
                                  <a:pos x="T2" y="T3"/>
                                </a:cxn>
                                <a:cxn ang="0">
                                  <a:pos x="T4" y="T5"/>
                                </a:cxn>
                                <a:cxn ang="0">
                                  <a:pos x="T6" y="T7"/>
                                </a:cxn>
                                <a:cxn ang="0">
                                  <a:pos x="T8" y="T9"/>
                                </a:cxn>
                              </a:cxnLst>
                              <a:rect l="0" t="0" r="r" b="b"/>
                              <a:pathLst>
                                <a:path w="90" h="633">
                                  <a:moveTo>
                                    <a:pt x="0" y="0"/>
                                  </a:moveTo>
                                  <a:lnTo>
                                    <a:pt x="0" y="633"/>
                                  </a:lnTo>
                                  <a:lnTo>
                                    <a:pt x="90" y="567"/>
                                  </a:lnTo>
                                  <a:lnTo>
                                    <a:pt x="90"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8" name="Freeform 92"/>
                          <wps:cNvSpPr>
                            <a:spLocks/>
                          </wps:cNvSpPr>
                          <wps:spPr bwMode="auto">
                            <a:xfrm flipV="1">
                              <a:off x="946040" y="855598"/>
                              <a:ext cx="25212" cy="178862"/>
                            </a:xfrm>
                            <a:custGeom>
                              <a:avLst/>
                              <a:gdLst>
                                <a:gd name="T0" fmla="*/ 0 w 90"/>
                                <a:gd name="T1" fmla="*/ 0 h 633"/>
                                <a:gd name="T2" fmla="*/ 0 w 90"/>
                                <a:gd name="T3" fmla="*/ 633 h 633"/>
                                <a:gd name="T4" fmla="*/ 90 w 90"/>
                                <a:gd name="T5" fmla="*/ 567 h 633"/>
                                <a:gd name="T6" fmla="*/ 90 w 90"/>
                                <a:gd name="T7" fmla="*/ 0 h 633"/>
                                <a:gd name="T8" fmla="*/ 0 w 90"/>
                                <a:gd name="T9" fmla="*/ 0 h 633"/>
                              </a:gdLst>
                              <a:ahLst/>
                              <a:cxnLst>
                                <a:cxn ang="0">
                                  <a:pos x="T0" y="T1"/>
                                </a:cxn>
                                <a:cxn ang="0">
                                  <a:pos x="T2" y="T3"/>
                                </a:cxn>
                                <a:cxn ang="0">
                                  <a:pos x="T4" y="T5"/>
                                </a:cxn>
                                <a:cxn ang="0">
                                  <a:pos x="T6" y="T7"/>
                                </a:cxn>
                                <a:cxn ang="0">
                                  <a:pos x="T8" y="T9"/>
                                </a:cxn>
                              </a:cxnLst>
                              <a:rect l="0" t="0" r="r" b="b"/>
                              <a:pathLst>
                                <a:path w="90" h="633">
                                  <a:moveTo>
                                    <a:pt x="0" y="0"/>
                                  </a:moveTo>
                                  <a:lnTo>
                                    <a:pt x="0" y="633"/>
                                  </a:lnTo>
                                  <a:lnTo>
                                    <a:pt x="90" y="567"/>
                                  </a:lnTo>
                                  <a:lnTo>
                                    <a:pt x="90" y="0"/>
                                  </a:lnTo>
                                  <a:lnTo>
                                    <a:pt x="0" y="0"/>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89" name="Text Box 93"/>
                          <wps:cNvSpPr txBox="1">
                            <a:spLocks noChangeArrowheads="1"/>
                          </wps:cNvSpPr>
                          <wps:spPr bwMode="auto">
                            <a:xfrm>
                              <a:off x="487727" y="1024856"/>
                              <a:ext cx="165377" cy="157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4"/>
                                  </w:rPr>
                                </w:pPr>
                                <w:r w:rsidRPr="00BB7A6B">
                                  <w:rPr>
                                    <w:b/>
                                    <w:sz w:val="14"/>
                                  </w:rPr>
                                  <w:t>K</w:t>
                                </w:r>
                              </w:p>
                            </w:txbxContent>
                          </wps:txbx>
                          <wps:bodyPr rot="0" vert="horz" wrap="square" lIns="40854" tIns="20427" rIns="40854" bIns="20427" anchor="t" anchorCtr="0" upright="1">
                            <a:noAutofit/>
                          </wps:bodyPr>
                        </wps:wsp>
                        <wps:wsp>
                          <wps:cNvPr id="90" name="Line 94"/>
                          <wps:cNvCnPr>
                            <a:cxnSpLocks noChangeShapeType="1"/>
                          </wps:cNvCnPr>
                          <wps:spPr bwMode="auto">
                            <a:xfrm rot="389287">
                              <a:off x="2399016" y="214275"/>
                              <a:ext cx="72033" cy="7202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1" name="Line 95"/>
                          <wps:cNvCnPr>
                            <a:cxnSpLocks noChangeShapeType="1"/>
                          </wps:cNvCnPr>
                          <wps:spPr bwMode="auto">
                            <a:xfrm rot="389287">
                              <a:off x="2483955" y="320211"/>
                              <a:ext cx="72033" cy="7202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2" name="Text Box 96"/>
                          <wps:cNvSpPr txBox="1">
                            <a:spLocks noChangeArrowheads="1"/>
                          </wps:cNvSpPr>
                          <wps:spPr bwMode="auto">
                            <a:xfrm>
                              <a:off x="1560726" y="1050665"/>
                              <a:ext cx="572366" cy="165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4"/>
                                  </w:rPr>
                                </w:pPr>
                                <w:r w:rsidRPr="00BB7A6B">
                                  <w:rPr>
                                    <w:b/>
                                    <w:sz w:val="14"/>
                                  </w:rPr>
                                  <w:t>Drehkristall</w:t>
                                </w:r>
                              </w:p>
                            </w:txbxContent>
                          </wps:txbx>
                          <wps:bodyPr rot="0" vert="horz" wrap="square" lIns="40854" tIns="20427" rIns="40854" bIns="20427" anchor="t" anchorCtr="0" upright="1">
                            <a:noAutofit/>
                          </wps:bodyPr>
                        </wps:wsp>
                        <wps:wsp>
                          <wps:cNvPr id="93" name="Text Box 97"/>
                          <wps:cNvSpPr txBox="1">
                            <a:spLocks noChangeArrowheads="1"/>
                          </wps:cNvSpPr>
                          <wps:spPr bwMode="auto">
                            <a:xfrm>
                              <a:off x="602080" y="1427897"/>
                              <a:ext cx="161175" cy="182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6"/>
                                  </w:rPr>
                                </w:pPr>
                                <w:r w:rsidRPr="00BB7A6B">
                                  <w:rPr>
                                    <w:b/>
                                    <w:sz w:val="16"/>
                                  </w:rPr>
                                  <w:sym w:font="Symbol" w:char="F07E"/>
                                </w:r>
                              </w:p>
                            </w:txbxContent>
                          </wps:txbx>
                          <wps:bodyPr rot="0" vert="horz" wrap="square" lIns="40854" tIns="20427" rIns="40854" bIns="20427" anchor="t" anchorCtr="0" upright="1">
                            <a:noAutofit/>
                          </wps:bodyPr>
                        </wps:wsp>
                        <wps:wsp>
                          <wps:cNvPr id="94" name="Arc 98"/>
                          <wps:cNvSpPr>
                            <a:spLocks/>
                          </wps:cNvSpPr>
                          <wps:spPr bwMode="auto">
                            <a:xfrm rot="2273995">
                              <a:off x="2260651" y="694441"/>
                              <a:ext cx="118555" cy="118541"/>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8000"/>
                              </a:solidFill>
                              <a:round/>
                              <a:headEnd type="triangle" w="sm" len="sm"/>
                              <a:tailEnd type="triangl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Arc 99"/>
                          <wps:cNvSpPr>
                            <a:spLocks/>
                          </wps:cNvSpPr>
                          <wps:spPr bwMode="auto">
                            <a:xfrm rot="1485508">
                              <a:off x="2050854" y="622717"/>
                              <a:ext cx="182485" cy="189366"/>
                            </a:xfrm>
                            <a:custGeom>
                              <a:avLst/>
                              <a:gdLst>
                                <a:gd name="G0" fmla="+- 0 0 0"/>
                                <a:gd name="G1" fmla="+- 21558 0 0"/>
                                <a:gd name="G2" fmla="+- 21600 0 0"/>
                                <a:gd name="T0" fmla="*/ 1353 w 21600"/>
                                <a:gd name="T1" fmla="*/ 0 h 22444"/>
                                <a:gd name="T2" fmla="*/ 21582 w 21600"/>
                                <a:gd name="T3" fmla="*/ 22444 h 22444"/>
                                <a:gd name="T4" fmla="*/ 0 w 21600"/>
                                <a:gd name="T5" fmla="*/ 21558 h 22444"/>
                              </a:gdLst>
                              <a:ahLst/>
                              <a:cxnLst>
                                <a:cxn ang="0">
                                  <a:pos x="T0" y="T1"/>
                                </a:cxn>
                                <a:cxn ang="0">
                                  <a:pos x="T2" y="T3"/>
                                </a:cxn>
                                <a:cxn ang="0">
                                  <a:pos x="T4" y="T5"/>
                                </a:cxn>
                              </a:cxnLst>
                              <a:rect l="0" t="0" r="r" b="b"/>
                              <a:pathLst>
                                <a:path w="21600" h="22444" fill="none" extrusionOk="0">
                                  <a:moveTo>
                                    <a:pt x="1352" y="0"/>
                                  </a:moveTo>
                                  <a:cubicBezTo>
                                    <a:pt x="12734" y="714"/>
                                    <a:pt x="21600" y="10153"/>
                                    <a:pt x="21600" y="21558"/>
                                  </a:cubicBezTo>
                                  <a:cubicBezTo>
                                    <a:pt x="21600" y="21853"/>
                                    <a:pt x="21593" y="22148"/>
                                    <a:pt x="21581" y="22443"/>
                                  </a:cubicBezTo>
                                </a:path>
                                <a:path w="21600" h="22444" stroke="0" extrusionOk="0">
                                  <a:moveTo>
                                    <a:pt x="1352" y="0"/>
                                  </a:moveTo>
                                  <a:cubicBezTo>
                                    <a:pt x="12734" y="714"/>
                                    <a:pt x="21600" y="10153"/>
                                    <a:pt x="21600" y="21558"/>
                                  </a:cubicBezTo>
                                  <a:cubicBezTo>
                                    <a:pt x="21600" y="21853"/>
                                    <a:pt x="21593" y="22148"/>
                                    <a:pt x="21581" y="22443"/>
                                  </a:cubicBezTo>
                                  <a:lnTo>
                                    <a:pt x="0" y="21558"/>
                                  </a:lnTo>
                                  <a:close/>
                                </a:path>
                              </a:pathLst>
                            </a:custGeom>
                            <a:noFill/>
                            <a:ln w="9525">
                              <a:solidFill>
                                <a:srgbClr val="008000"/>
                              </a:solidFill>
                              <a:round/>
                              <a:headEnd type="triangle" w="sm" len="sm"/>
                              <a:tailEnd type="triangl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Text Box 100"/>
                          <wps:cNvSpPr txBox="1">
                            <a:spLocks noChangeArrowheads="1"/>
                          </wps:cNvSpPr>
                          <wps:spPr bwMode="auto">
                            <a:xfrm>
                              <a:off x="2027443" y="711247"/>
                              <a:ext cx="207396" cy="178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AC3B2C" w:rsidRDefault="00AA5158" w:rsidP="00697DCE">
                                <w:pPr>
                                  <w:rPr>
                                    <w:b/>
                                    <w:color w:val="008000"/>
                                    <w:sz w:val="14"/>
                                  </w:rPr>
                                </w:pPr>
                                <w:r w:rsidRPr="00AC3B2C">
                                  <w:rPr>
                                    <w:b/>
                                    <w:color w:val="008000"/>
                                    <w:sz w:val="14"/>
                                  </w:rPr>
                                  <w:t>2</w:t>
                                </w:r>
                                <w:r w:rsidRPr="00AC3B2C">
                                  <w:rPr>
                                    <w:b/>
                                    <w:color w:val="008000"/>
                                    <w:sz w:val="14"/>
                                  </w:rPr>
                                  <w:sym w:font="Symbol" w:char="F04A"/>
                                </w:r>
                              </w:p>
                            </w:txbxContent>
                          </wps:txbx>
                          <wps:bodyPr rot="0" vert="horz" wrap="square" lIns="40854" tIns="20427" rIns="40854" bIns="20427" anchor="t" anchorCtr="0" upright="1">
                            <a:noAutofit/>
                          </wps:bodyPr>
                        </wps:wsp>
                        <wps:wsp>
                          <wps:cNvPr id="97" name="Text Box 101"/>
                          <wps:cNvSpPr txBox="1">
                            <a:spLocks noChangeArrowheads="1"/>
                          </wps:cNvSpPr>
                          <wps:spPr bwMode="auto">
                            <a:xfrm>
                              <a:off x="2209628" y="686039"/>
                              <a:ext cx="165377" cy="177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AC3B2C" w:rsidRDefault="00AA5158" w:rsidP="00697DCE">
                                <w:pPr>
                                  <w:rPr>
                                    <w:b/>
                                    <w:color w:val="008000"/>
                                    <w:sz w:val="14"/>
                                  </w:rPr>
                                </w:pPr>
                                <w:r w:rsidRPr="00AC3B2C">
                                  <w:rPr>
                                    <w:b/>
                                    <w:color w:val="008000"/>
                                    <w:sz w:val="14"/>
                                  </w:rPr>
                                  <w:sym w:font="Symbol" w:char="F04A"/>
                                </w:r>
                              </w:p>
                            </w:txbxContent>
                          </wps:txbx>
                          <wps:bodyPr rot="0" vert="horz" wrap="square" lIns="40854" tIns="20427" rIns="40854" bIns="20427" anchor="t" anchorCtr="0" upright="1">
                            <a:noAutofit/>
                          </wps:bodyPr>
                        </wps:wsp>
                        <wps:wsp>
                          <wps:cNvPr id="98" name="Arc 102"/>
                          <wps:cNvSpPr>
                            <a:spLocks/>
                          </wps:cNvSpPr>
                          <wps:spPr bwMode="auto">
                            <a:xfrm rot="18088918" flipH="1">
                              <a:off x="1229979" y="868195"/>
                              <a:ext cx="118841" cy="11855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8000"/>
                              </a:solidFill>
                              <a:round/>
                              <a:headEnd type="triangle" w="sm" len="sm"/>
                              <a:tailEnd type="triangle"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Text Box 103"/>
                          <wps:cNvSpPr txBox="1">
                            <a:spLocks noChangeArrowheads="1"/>
                          </wps:cNvSpPr>
                          <wps:spPr bwMode="auto">
                            <a:xfrm>
                              <a:off x="1251282" y="842693"/>
                              <a:ext cx="165077" cy="178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AC3B2C" w:rsidRDefault="00AA5158" w:rsidP="00697DCE">
                                <w:pPr>
                                  <w:rPr>
                                    <w:b/>
                                    <w:color w:val="008000"/>
                                    <w:sz w:val="14"/>
                                  </w:rPr>
                                </w:pPr>
                                <w:r w:rsidRPr="00AC3B2C">
                                  <w:rPr>
                                    <w:b/>
                                    <w:color w:val="008000"/>
                                    <w:sz w:val="14"/>
                                  </w:rPr>
                                  <w:sym w:font="Symbol" w:char="F04A"/>
                                </w:r>
                              </w:p>
                            </w:txbxContent>
                          </wps:txbx>
                          <wps:bodyPr rot="0" vert="horz" wrap="square" lIns="40854" tIns="20427" rIns="40854" bIns="20427" anchor="t" anchorCtr="0" upright="1">
                            <a:noAutofit/>
                          </wps:bodyPr>
                        </wps:wsp>
                        <wps:wsp>
                          <wps:cNvPr id="100" name="Text Box 104"/>
                          <wps:cNvSpPr txBox="1">
                            <a:spLocks noChangeArrowheads="1"/>
                          </wps:cNvSpPr>
                          <wps:spPr bwMode="auto">
                            <a:xfrm>
                              <a:off x="899218" y="452857"/>
                              <a:ext cx="364369" cy="173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3"/>
                                    <w:szCs w:val="28"/>
                                  </w:rPr>
                                </w:pPr>
                                <w:r w:rsidRPr="00BB7A6B">
                                  <w:rPr>
                                    <w:b/>
                                    <w:sz w:val="13"/>
                                    <w:szCs w:val="28"/>
                                  </w:rPr>
                                  <w:t>Blende</w:t>
                                </w:r>
                              </w:p>
                            </w:txbxContent>
                          </wps:txbx>
                          <wps:bodyPr rot="0" vert="horz" wrap="square" lIns="40854" tIns="20427" rIns="40854" bIns="20427" anchor="t" anchorCtr="0" upright="1">
                            <a:noAutofit/>
                          </wps:bodyPr>
                        </wps:wsp>
                        <wps:wsp>
                          <wps:cNvPr id="101" name="Text Box 105"/>
                          <wps:cNvSpPr txBox="1">
                            <a:spLocks noChangeArrowheads="1"/>
                          </wps:cNvSpPr>
                          <wps:spPr bwMode="auto">
                            <a:xfrm>
                              <a:off x="2537680" y="355624"/>
                              <a:ext cx="333155" cy="146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b/>
                                    <w:sz w:val="13"/>
                                    <w:szCs w:val="28"/>
                                  </w:rPr>
                                </w:pPr>
                                <w:r w:rsidRPr="00BB7A6B">
                                  <w:rPr>
                                    <w:b/>
                                    <w:sz w:val="13"/>
                                    <w:szCs w:val="28"/>
                                  </w:rPr>
                                  <w:t>Blende</w:t>
                                </w:r>
                              </w:p>
                            </w:txbxContent>
                          </wps:txbx>
                          <wps:bodyPr rot="0" vert="horz" wrap="square" lIns="40854" tIns="20427" rIns="40854" bIns="20427" anchor="t" anchorCtr="0" upright="1">
                            <a:noAutofit/>
                          </wps:bodyPr>
                        </wps:wsp>
                        <wps:wsp>
                          <wps:cNvPr id="103" name="Text Box 107"/>
                          <wps:cNvSpPr txBox="1">
                            <a:spLocks noChangeArrowheads="1"/>
                          </wps:cNvSpPr>
                          <wps:spPr bwMode="auto">
                            <a:xfrm>
                              <a:off x="161175" y="851396"/>
                              <a:ext cx="165377" cy="177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sz w:val="14"/>
                                  </w:rPr>
                                </w:pPr>
                                <w:r w:rsidRPr="00BB7A6B">
                                  <w:rPr>
                                    <w:sz w:val="14"/>
                                  </w:rPr>
                                  <w:t>–</w:t>
                                </w:r>
                              </w:p>
                            </w:txbxContent>
                          </wps:txbx>
                          <wps:bodyPr rot="0" vert="horz" wrap="square" lIns="40854" tIns="20427" rIns="40854" bIns="20427" anchor="t" anchorCtr="0" upright="1">
                            <a:noAutofit/>
                          </wps:bodyPr>
                        </wps:wsp>
                        <wps:wsp>
                          <wps:cNvPr id="104" name="Text Box 108"/>
                          <wps:cNvSpPr txBox="1">
                            <a:spLocks noChangeArrowheads="1"/>
                          </wps:cNvSpPr>
                          <wps:spPr bwMode="auto">
                            <a:xfrm>
                              <a:off x="161175" y="686039"/>
                              <a:ext cx="165377" cy="177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BB7A6B" w:rsidRDefault="00AA5158" w:rsidP="00697DCE">
                                <w:pPr>
                                  <w:rPr>
                                    <w:sz w:val="14"/>
                                  </w:rPr>
                                </w:pPr>
                                <w:r w:rsidRPr="00BB7A6B">
                                  <w:rPr>
                                    <w:sz w:val="14"/>
                                  </w:rPr>
                                  <w:t>+</w:t>
                                </w:r>
                              </w:p>
                            </w:txbxContent>
                          </wps:txbx>
                          <wps:bodyPr rot="0" vert="horz" wrap="square" lIns="40854" tIns="20427" rIns="40854" bIns="20427" anchor="t" anchorCtr="0" upright="1">
                            <a:noAutofit/>
                          </wps:bodyPr>
                        </wps:wsp>
                        <wps:wsp>
                          <wps:cNvPr id="105" name="AutoShape 109"/>
                          <wps:cNvSpPr>
                            <a:spLocks noChangeArrowheads="1"/>
                          </wps:cNvSpPr>
                          <wps:spPr bwMode="auto">
                            <a:xfrm rot="5400000">
                              <a:off x="1475789" y="789868"/>
                              <a:ext cx="48617" cy="106249"/>
                            </a:xfrm>
                            <a:prstGeom prst="triangle">
                              <a:avLst>
                                <a:gd name="adj" fmla="val 50000"/>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wps:wsp>
                          <wps:cNvPr id="106" name="AutoShape 110"/>
                          <wps:cNvSpPr>
                            <a:spLocks noChangeArrowheads="1"/>
                          </wps:cNvSpPr>
                          <wps:spPr bwMode="auto">
                            <a:xfrm rot="3109109">
                              <a:off x="2014540" y="590899"/>
                              <a:ext cx="48617" cy="105949"/>
                            </a:xfrm>
                            <a:prstGeom prst="triangle">
                              <a:avLst>
                                <a:gd name="adj" fmla="val 50000"/>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wps:wsp>
                          <wps:cNvPr id="107" name="Oval 111"/>
                          <wps:cNvSpPr>
                            <a:spLocks noChangeArrowheads="1"/>
                          </wps:cNvSpPr>
                          <wps:spPr bwMode="auto">
                            <a:xfrm>
                              <a:off x="729639" y="1504123"/>
                              <a:ext cx="31815" cy="3211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08" name="Oval 112"/>
                          <wps:cNvSpPr>
                            <a:spLocks noChangeArrowheads="1"/>
                          </wps:cNvSpPr>
                          <wps:spPr bwMode="auto">
                            <a:xfrm>
                              <a:off x="581070" y="1504123"/>
                              <a:ext cx="32115" cy="32111"/>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09" name="Freeform 113"/>
                          <wps:cNvSpPr>
                            <a:spLocks/>
                          </wps:cNvSpPr>
                          <wps:spPr bwMode="auto">
                            <a:xfrm>
                              <a:off x="610784" y="605611"/>
                              <a:ext cx="118855" cy="288100"/>
                            </a:xfrm>
                            <a:custGeom>
                              <a:avLst/>
                              <a:gdLst>
                                <a:gd name="T0" fmla="*/ 0 w 420"/>
                                <a:gd name="T1" fmla="*/ 1020 h 1020"/>
                                <a:gd name="T2" fmla="*/ 0 w 420"/>
                                <a:gd name="T3" fmla="*/ 0 h 1020"/>
                                <a:gd name="T4" fmla="*/ 420 w 420"/>
                                <a:gd name="T5" fmla="*/ 0 h 1020"/>
                                <a:gd name="T6" fmla="*/ 420 w 420"/>
                                <a:gd name="T7" fmla="*/ 600 h 1020"/>
                                <a:gd name="T8" fmla="*/ 0 w 420"/>
                                <a:gd name="T9" fmla="*/ 1020 h 1020"/>
                              </a:gdLst>
                              <a:ahLst/>
                              <a:cxnLst>
                                <a:cxn ang="0">
                                  <a:pos x="T0" y="T1"/>
                                </a:cxn>
                                <a:cxn ang="0">
                                  <a:pos x="T2" y="T3"/>
                                </a:cxn>
                                <a:cxn ang="0">
                                  <a:pos x="T4" y="T5"/>
                                </a:cxn>
                                <a:cxn ang="0">
                                  <a:pos x="T6" y="T7"/>
                                </a:cxn>
                                <a:cxn ang="0">
                                  <a:pos x="T8" y="T9"/>
                                </a:cxn>
                              </a:cxnLst>
                              <a:rect l="0" t="0" r="r" b="b"/>
                              <a:pathLst>
                                <a:path w="420" h="1020">
                                  <a:moveTo>
                                    <a:pt x="0" y="1020"/>
                                  </a:moveTo>
                                  <a:lnTo>
                                    <a:pt x="0" y="0"/>
                                  </a:lnTo>
                                  <a:lnTo>
                                    <a:pt x="420" y="0"/>
                                  </a:lnTo>
                                  <a:lnTo>
                                    <a:pt x="420" y="600"/>
                                  </a:lnTo>
                                  <a:lnTo>
                                    <a:pt x="0" y="1020"/>
                                  </a:lnTo>
                                  <a:close/>
                                </a:path>
                              </a:pathLst>
                            </a:custGeom>
                            <a:gradFill rotWithShape="0">
                              <a:gsLst>
                                <a:gs pos="0">
                                  <a:srgbClr val="F99653"/>
                                </a:gs>
                                <a:gs pos="50000">
                                  <a:srgbClr val="FFF1D9"/>
                                </a:gs>
                                <a:gs pos="100000">
                                  <a:srgbClr val="F99653"/>
                                </a:gs>
                              </a:gsLst>
                              <a:lin ang="0" scaled="1"/>
                            </a:gradFill>
                            <a:ln w="9525" cmpd="sng">
                              <a:solidFill>
                                <a:srgbClr val="000000"/>
                              </a:solidFill>
                              <a:round/>
                              <a:headEnd/>
                              <a:tailEnd/>
                            </a:ln>
                          </wps:spPr>
                          <wps:bodyPr rot="0" vert="horz" wrap="square" lIns="91440" tIns="45720" rIns="91440" bIns="45720" anchor="t" anchorCtr="0" upright="1">
                            <a:noAutofit/>
                          </wps:bodyPr>
                        </wps:wsp>
                        <wps:wsp>
                          <wps:cNvPr id="110" name="AutoShape 114"/>
                          <wps:cNvSpPr>
                            <a:spLocks noChangeArrowheads="1"/>
                          </wps:cNvSpPr>
                          <wps:spPr bwMode="auto">
                            <a:xfrm rot="4350411">
                              <a:off x="2363000" y="617011"/>
                              <a:ext cx="25509" cy="58227"/>
                            </a:xfrm>
                            <a:prstGeom prst="triangle">
                              <a:avLst>
                                <a:gd name="adj" fmla="val 50000"/>
                              </a:avLst>
                            </a:prstGeom>
                            <a:solidFill>
                              <a:srgbClr val="0000FF"/>
                            </a:solidFill>
                            <a:ln>
                              <a:noFill/>
                            </a:ln>
                            <a:extLst>
                              <a:ext uri="{91240B29-F687-4F45-9708-019B960494DF}">
                                <a14:hiddenLine xmlns:a14="http://schemas.microsoft.com/office/drawing/2010/main" w="9525">
                                  <a:solidFill>
                                    <a:srgbClr val="0000FF"/>
                                  </a:solidFill>
                                  <a:miter lim="800000"/>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xmlns:w15="http://schemas.microsoft.com/office/word/2012/wordml">
            <w:pict>
              <v:group w14:anchorId="64CF3490" id="Zeichenbereich 111" o:spid="_x0000_s1096" editas="canvas" style="position:absolute;left:0;text-align:left;margin-left:-2.45pt;margin-top:9.45pt;width:273.15pt;height:153.2pt;z-index:251659264;mso-position-horizontal-relative:text;mso-position-vertical-relative:text" coordsize="34690,19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7" type="#_x0000_t75" style="position:absolute;width:34690;height:19456;visibility:visible;mso-wrap-style:square">
                  <v:fill o:detectmouseclick="t"/>
                  <v:path o:connecttype="none"/>
                </v:shape>
                <v:shape id="Picture 62" o:spid="_x0000_s1098" type="#_x0000_t75" alt="Drehkristallmethode-Skala" style="position:absolute;left:16477;width:9971;height:91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HgKHCAAAA2wAAAA8AAABkcnMvZG93bnJldi54bWxET89rwjAUvg/8H8ITdtPUqWNUo4jMMeZl&#10;q4N5fDTPptq8lCZr6/56cxB2/Ph+L9e9rURLjS8dK5iMExDEudMlFwq+D7vRCwgfkDVWjknBlTys&#10;V4OHJabadfxFbRYKEUPYp6jAhFCnUvrckEU/djVx5E6usRgibAqpG+xiuK3kU5I8S4slxwaDNW0N&#10;5Zfs1yrofuTr2/FvsjfzfPox+6wP1G7PSj0O+80CRKA+/Ivv7netYB7Hxi/xB8jV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h4ChwgAAANsAAAAPAAAAAAAAAAAAAAAAAJ8C&#10;AABkcnMvZG93bnJldi54bWxQSwUGAAAAAAQABAD3AAAAjgMAAAAA&#10;">
                  <v:imagedata r:id="rId25" o:title="Drehkristallmethode-Skala"/>
                </v:shape>
                <v:shapetype id="_x0000_t202" coordsize="21600,21600" o:spt="202" path="m,l,21600r21600,l21600,xe">
                  <v:stroke joinstyle="miter"/>
                  <v:path gradientshapeok="t" o:connecttype="rect"/>
                </v:shapetype>
                <v:shape id="Text Box 89" o:spid="_x0000_s1099" type="#_x0000_t202" style="position:absolute;top:7622;width:2118;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mCMQA&#10;AADbAAAADwAAAGRycy9kb3ducmV2LnhtbESPUWvCQBCE3wv9D8cW+lL0YqGtRE8pBYsUIm0qPi+5&#10;NQnm9sLdqum/9wShj8PsfLMzXw6uUycKsfVsYDLOQBFX3rZcG9j+rkZTUFGQLXaeycAfRVgu7u/m&#10;mFt/5h86lVKrBOGYo4FGpM+1jlVDDuPY98TJ2/vgUJIMtbYBzwnuOv2cZa/aYcupocGePhqqDuXR&#10;pTeKJ/miYlcevz/DunCb1RvKxJjHh+F9BkpokP/jW3ptDUxf4LolAUAv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6JgjEAAAA2wAAAA8AAAAAAAAAAAAAAAAAmAIAAGRycy9k&#10;b3ducmV2LnhtbFBLBQYAAAAABAAEAPUAAACJAwAAAAA=&#10;" filled="f" stroked="f">
                  <v:textbox inset="1.1348mm,.56742mm,1.1348mm,.56742mm">
                    <w:txbxContent>
                      <w:p w:rsidR="00AA5158" w:rsidRPr="00BB7A6B" w:rsidRDefault="00AA5158" w:rsidP="00697DCE">
                        <w:pPr>
                          <w:rPr>
                            <w:b/>
                            <w:sz w:val="14"/>
                            <w:vertAlign w:val="subscript"/>
                          </w:rPr>
                        </w:pPr>
                        <w:r w:rsidRPr="00BB7A6B">
                          <w:rPr>
                            <w:b/>
                            <w:sz w:val="14"/>
                          </w:rPr>
                          <w:t>U</w:t>
                        </w:r>
                        <w:r w:rsidRPr="00BB7A6B">
                          <w:rPr>
                            <w:b/>
                            <w:sz w:val="14"/>
                            <w:vertAlign w:val="subscript"/>
                          </w:rPr>
                          <w:t>A</w:t>
                        </w:r>
                      </w:p>
                    </w:txbxContent>
                  </v:textbox>
                </v:shape>
                <v:shape id="Text Box 106" o:spid="_x0000_s1100" type="#_x0000_t202" style="position:absolute;left:22432;top:117;width:3355;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R4S8QA&#10;AADcAAAADwAAAGRycy9kb3ducmV2LnhtbESPQWvCQBCF70L/wzIFL6IbPbQlukopKFJIqal4HrJj&#10;EszOht1R03/fLRR6m+G9782b1WZwnbpRiK1nA/NZBoq48rbl2sDxazt9ARUF2WLnmQx8U4TN+mG0&#10;wtz6Ox/oVkqtUgjHHA00In2udawachhnvidO2tkHh5LWUGsb8J7CXacXWfakHbacLjTY01tD1aW8&#10;ulSjmMg7Fafy+rkL+8J9bJ9R5saMH4fXJSihQf7Nf/TeJi5bwO8zaQ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EeEvEAAAA3AAAAA8AAAAAAAAAAAAAAAAAmAIAAGRycy9k&#10;b3ducmV2LnhtbFBLBQYAAAAABAAEAPUAAACJAwAAAAA=&#10;" filled="f" stroked="f">
                  <v:textbox inset="1.1348mm,.56742mm,1.1348mm,.56742mm">
                    <w:txbxContent>
                      <w:p w:rsidR="00AA5158" w:rsidRPr="00BB7A6B" w:rsidRDefault="00AA5158" w:rsidP="00697DCE">
                        <w:pPr>
                          <w:rPr>
                            <w:b/>
                            <w:sz w:val="14"/>
                          </w:rPr>
                        </w:pPr>
                        <w:r w:rsidRPr="00BB7A6B">
                          <w:rPr>
                            <w:b/>
                            <w:sz w:val="14"/>
                          </w:rPr>
                          <w:t>GMZ</w:t>
                        </w:r>
                      </w:p>
                    </w:txbxContent>
                  </v:textbox>
                </v:shape>
                <v:group id="Gruppieren 120" o:spid="_x0000_s1101" style="position:absolute;left:1086;top:489;width:31375;height:18218" coordorigin="1086,489" coordsize="27621,156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group id="Group 63" o:spid="_x0000_s1102" style="position:absolute;left:15862;top:8471;width:4412;height:1270;rotation:-1256394fd" coordorigin="11775,11865" coordsize="1560,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w/c4wwAAANsAAAAP&#10;AAAAAAAAAAAAAAAAAKoCAABkcnMvZG93bnJldi54bWxQSwUGAAAAAAQABAD6AAAAmgMAAAAA&#10;">
                    <v:rect id="Rectangle 64" o:spid="_x0000_s1103" style="position:absolute;left:11775;top:11865;width:15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gGLcEA&#10;AADbAAAADwAAAGRycy9kb3ducmV2LnhtbERPTWuDQBC9B/IflgnklqzJIbQ2q9SQQG+ptoEcp+5U&#10;RXdW3K3a/vruodDj430f09l0YqTBNZYV7LYRCOLS6oYrBe9vl80DCOeRNXaWScE3OUiT5eKIsbYT&#10;5zQWvhIhhF2MCmrv+1hKV9Zk0G1tTxy4TzsY9AEOldQDTiHcdHIfRQdpsOHQUGNPp5rKtvgyCrK+&#10;abNH93ofx9x01zNf8p+Pm1Lr1fz8BMLT7P/Ff+4XreAQ1ocv4QfI5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IBi3BAAAA2wAAAA8AAAAAAAAAAAAAAAAAmAIAAGRycy9kb3du&#10;cmV2LnhtbFBLBQYAAAAABAAEAPUAAACGAwAAAAA=&#10;" fillcolor="silver" strokeweight=".5pt"/>
                    <v:line id="Line 65" o:spid="_x0000_s1104" style="position:absolute;visibility:visible;mso-wrap-style:square" from="11775,12015" to="13335,12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n//cUAAADbAAAADwAAAGRycy9kb3ducmV2LnhtbESPQWvCQBSE74X+h+UVvNWNJQRJXaW1&#10;CAUPEuPF2yP7mkSzb8Pu1iT99V2h0OMwM98wq81oOnEj51vLChbzBARxZXXLtYJTuXtegvABWWNn&#10;mRRM5GGzfnxYYa7twAXdjqEWEcI+RwVNCH0upa8aMujntieO3pd1BkOUrpba4RDhppMvSZJJgy3H&#10;hQZ72jZUXY/fRsGy7P3HtD3v7MFdfop9WlCK70rNnsa3VxCBxvAf/mt/agXZAu5f4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cn//cUAAADbAAAADwAAAAAAAAAA&#10;AAAAAAChAgAAZHJzL2Rvd25yZXYueG1sUEsFBgAAAAAEAAQA+QAAAJMDAAAAAA==&#10;" strokeweight=".5pt"/>
                    <v:line id="Line 66" o:spid="_x0000_s1105" style="position:absolute;visibility:visible;mso-wrap-style:square" from="11775,12165" to="13335,12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thisMAAADbAAAADwAAAGRycy9kb3ducmV2LnhtbESPQYvCMBSE78L+h/AEb5oqItI1yq6L&#10;IHiQWi/eHs3bttq8lCRq9dcbYWGPw8x8wyxWnWnEjZyvLSsYjxIQxIXVNZcKjvlmOAfhA7LGxjIp&#10;eJCH1fKjt8BU2ztndDuEUkQI+xQVVCG0qZS+qMigH9mWOHq/1hkMUbpSaof3CDeNnCTJTBqsOS5U&#10;2NK6ouJyuBoF87z1P4/1aWP37vzMdtOMpvit1KDffX2CCNSF//Bfe6sVzCbw/hJ/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bYYrDAAAA2wAAAA8AAAAAAAAAAAAA&#10;AAAAoQIAAGRycy9kb3ducmV2LnhtbFBLBQYAAAAABAAEAPkAAACRAwAAAAA=&#10;" strokeweight=".5pt"/>
                  </v:group>
                  <v:shape id="Freeform 67" o:spid="_x0000_s1106" style="position:absolute;left:5072;top:4975;width:3175;height:7743;visibility:visible;mso-wrap-style:square;v-text-anchor:top" coordsize="1078,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bxcQA&#10;AADbAAAADwAAAGRycy9kb3ducmV2LnhtbESPQWvCQBSE7wX/w/IEb3XTFkKJriLVQA+CTVoP3h7Z&#10;ZxLMvg272yT9912h0OMwM98w6+1kOjGQ861lBU/LBARxZXXLtYKvz/zxFYQPyBo7y6TghzxsN7OH&#10;NWbajlzQUIZaRAj7DBU0IfSZlL5qyKBf2p44elfrDIYoXS21wzHCTSefkySVBluOCw329NZQdSu/&#10;jQLnPjwXZ0v79jJW5e54PpSnXKnFfNqtQASawn/4r/2uFaQvcP8Sf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sG8XEAAAA2wAAAA8AAAAAAAAAAAAAAAAAmAIAAGRycy9k&#10;b3ducmV2LnhtbFBLBQYAAAAABAAEAPUAAACJAwAAAAA=&#10;" path="m385,l345,4,309,8,237,32,168,64r-56,48l64,168,32,236,8,308,4,344,,384,,2355r4,40l8,2431r24,72l64,2571r48,56l168,2675r69,32l309,2732r36,8l385,2740r308,l733,2740r36,-8l841,2707r68,-32l965,2627r49,-56l1046,2503r24,-72l1078,2395r,-40l1078,384r,-40l1070,308r-24,-72l1014,168,965,112,909,64,841,32,769,8,733,4,693,,385,xe" filled="f" strokeweight="1pt">
                    <v:path arrowok="t" o:connecttype="custom" o:connectlocs="113410,0;101627,1130;91023,2261;69813,9043;49488,18085;32992,31649;18853,47473;9426,66689;2357,87035;1178,97207;0,108511;0,665476;1178,676779;2357,686952;9426,707298;18853,726513;32992,742337;49488,755901;69813,764944;91023,772008;101627,774269;113410,774269;204138,774269;215921,774269;226525,772008;247735,764944;267765,755901;284261,742337;298695,726513;308122,707298;315191,686952;317548,676779;317548,665476;317548,108511;317548,97207;315191,87035;308122,66689;298695,47473;284261,31649;267765,18085;247735,9043;226525,2261;215921,1130;204138,0;113410,0" o:connectangles="0,0,0,0,0,0,0,0,0,0,0,0,0,0,0,0,0,0,0,0,0,0,0,0,0,0,0,0,0,0,0,0,0,0,0,0,0,0,0,0,0,0,0,0,0"/>
                  </v:shape>
                  <v:rect id="Rectangle 68" o:spid="_x0000_s1107" style="position:absolute;left:1086;top:8516;width:1816;height:1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GCYcUA&#10;AADbAAAADwAAAGRycy9kb3ducmV2LnhtbESPQWvCQBSE7wX/w/KEXkrdWEQkzUZEkIYiSBPr+ZF9&#10;TYLZtzG7TdJ/3y0UPA4z8w2TbCfTioF611hWsFxEIIhLqxuuFJyLw/MGhPPIGlvLpOCHHGzT2UOC&#10;sbYjf9CQ+0oECLsYFdTed7GUrqzJoFvYjjh4X7Y36IPsK6l7HAPctPIlitbSYMNhocaO9jWV1/zb&#10;KBjL03Apjm/y9HTJLN+y2z7/fFfqcT7tXkF4mvw9/N/OtIL1C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YJhxQAAANsAAAAPAAAAAAAAAAAAAAAAAJgCAABkcnMv&#10;ZG93bnJldi54bWxQSwUGAAAAAAQABAD1AAAAigMAAAAA&#10;" filled="f" stroked="f"/>
                  <v:oval id="Oval 69" o:spid="_x0000_s1108" style="position:absolute;left:5879;top:13723;width:171;height:1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5ysQA&#10;AADbAAAADwAAAGRycy9kb3ducmV2LnhtbESPT2vCQBTE70K/w/IKvemm0vonukoRCtKTJgoeH7vP&#10;JCT7NmRXk377bkHwOMzMb5j1drCNuFPnK8cK3icJCGLtTMWFglP+PV6A8AHZYOOYFPySh+3mZbTG&#10;1Liej3TPQiEihH2KCsoQ2lRKr0uy6CeuJY7e1XUWQ5RdIU2HfYTbRk6TZCYtVhwXSmxpV5Kus5tV&#10;0OSnpe+trn/q7HK+fSz9/jDXSr29Dl8rEIGG8Aw/2nujYPYJ/1/iD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MecrEAAAA2wAAAA8AAAAAAAAAAAAAAAAAmAIAAGRycy9k&#10;b3ducmV2LnhtbFBLBQYAAAAABAAEAPUAAACJAwAAAAA=&#10;" fillcolor="black" strokeweight=".6pt"/>
                  <v:line id="Line 70" o:spid="_x0000_s1109" style="position:absolute;visibility:visible;mso-wrap-style:square" from="6738,8444" to="17849,8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dQ1cAAAADbAAAADwAAAGRycy9kb3ducmV2LnhtbESPzarCMBSE9xd8h3AEd9dUF72lGkUE&#10;QXDj7/7QHNtqc1KSqNWnNxcEl8PMfMNM551pxJ2cry0rGA0TEMSF1TWXCo6H1W8GwgdkjY1lUvAk&#10;D/NZ72eKubYP3tF9H0oRIexzVFCF0OZS+qIig35oW+Lona0zGKJ0pdQOHxFuGjlOklQarDkuVNjS&#10;sqLiur8ZBcmpHm0pu2wy3djFcrdy5Wvzp9Sg3y0mIAJ14Rv+tNdaQZrC/5f4A+Ts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HUNXAAAAA2wAAAA8AAAAAAAAAAAAAAAAA&#10;oQIAAGRycy9kb3ducmV2LnhtbFBLBQYAAAAABAAEAPkAAACOAwAAAAA=&#10;" strokecolor="red" strokeweight="1pt"/>
                  <v:line id="Line 71" o:spid="_x0000_s1110" style="position:absolute;flip:y;visibility:visible;mso-wrap-style:square" from="17849,2769" to="25106,8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jbscQAAADbAAAADwAAAGRycy9kb3ducmV2LnhtbESPwW7CMBBE70j8g7VIvYEDBwoBg2gF&#10;bW+otJXKbYmXJBCvQ+yE8Pc1UiWOo5k3o5kvW1OIhiqXW1YwHEQgiBOrc04VfH9t+hMQziNrLCyT&#10;ghs5WC66nTnG2l75k5qdT0UoYRejgsz7MpbSJRkZdANbEgfvaCuDPsgqlbrCayg3hRxF0VgazDks&#10;ZFjSa0bJeVcbBeNm/S7r8+n30GynP3t+ay/18EWpp167moHw1PpH+J/+0IF7hvuX8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NuxxAAAANsAAAAPAAAAAAAAAAAA&#10;AAAAAKECAABkcnMvZG93bnJldi54bWxQSwUGAAAAAAQABAD5AAAAkgMAAAAA&#10;" strokecolor="red" strokeweight="1pt"/>
                  <v:line id="Line 72" o:spid="_x0000_s1111" style="position:absolute;visibility:visible;mso-wrap-style:square" from="17894,8486" to="24263,8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thMsIAAADbAAAADwAAAGRycy9kb3ducmV2LnhtbERPTWvCQBC9C/0PyxR60008aEldRQpF&#10;aQ9STUFvw+6YBLOzITs16b/vHgo9Pt73ajP6Vt2pj01gA/ksA0Vsg2u4MlCe3qbPoKIgO2wDk4Ef&#10;irBZP0xWWLgw8Cfdj1KpFMKxQAO1SFdoHW1NHuMsdMSJu4beoyTYV9r1OKRw3+p5li20x4ZTQ40d&#10;vdZkb8dvb+CwveaDtbt5LvEs5ddHeL8sz8Y8PY7bF1BCo/yL/9x7Z2CRxqYv6Qfo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MthMsIAAADbAAAADwAAAAAAAAAAAAAA&#10;AAChAgAAZHJzL2Rvd25yZXYueG1sUEsFBgAAAAAEAAQA+QAAAJADAAAAAA==&#10;" strokecolor="blue">
                    <v:stroke dashstyle="dash"/>
                  </v:line>
                  <v:line id="Line 73" o:spid="_x0000_s1112" style="position:absolute;flip:y;visibility:visible;mso-wrap-style:square" from="15820,5744" to="25742,9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ZdtsUAAADbAAAADwAAAGRycy9kb3ducmV2LnhtbESPT0vDQBTE74LfYXmCN7uxh/6J3RYr&#10;VARP1lTw9sw+s8Hs25B9TdJv3xUKPQ4z8xtmtRl9o3rqYh3YwOMkA0VcBltzZaD43D0sQEVBttgE&#10;JgMnirBZ396sMLdh4A/q91KpBOGYowEn0uZax9KRxzgJLXHyfkPnUZLsKm07HBLcN3qaZTPtsea0&#10;4LClF0fl3/7oDRyW8vN1aoa+59fv7VG280Ph3o25vxufn0AJjXINX9pv1sBsCf9f0g/Q6zM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1ZdtsUAAADbAAAADwAAAAAAAAAA&#10;AAAAAAChAgAAZHJzL2Rvd25yZXYueG1sUEsFBgAAAAAEAAQA+QAAAJMDAAAAAA==&#10;" strokecolor="blue">
                    <v:stroke endarrowwidth="narrow" endarrowlength="long"/>
                  </v:line>
                  <v:line id="Line 74" o:spid="_x0000_s1113" style="position:absolute;flip:y;visibility:visible;mso-wrap-style:square" from="6654,7385" to="9580,8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jVGMIAAADbAAAADwAAAGRycy9kb3ducmV2LnhtbERPu27CMBTdK/EP1kXqVhwYoAQMohWU&#10;bhUvCbZLfEkC8XWInZD+fT1UYjw67+m8NYVoqHK5ZQX9XgSCOLE651TBfrd6ewfhPLLGwjIp+CUH&#10;81nnZYqxtg/eULP1qQgh7GJUkHlfxlK6JCODrmdL4sBdbGXQB1ilUlf4COGmkIMoGkqDOYeGDEv6&#10;zCi5bWujYNgs17K+XY/n5md8OPFXe6/7H0q9dtvFBISn1j/F/+5vrWAU1ocv4QfI2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jVGMIAAADbAAAADwAAAAAAAAAAAAAA&#10;AAChAgAAZHJzL2Rvd25yZXYueG1sUEsFBgAAAAAEAAQA+QAAAJADAAAAAA==&#10;" strokecolor="red" strokeweight="1pt"/>
                  <v:line id="Line 75" o:spid="_x0000_s1114" style="position:absolute;visibility:visible;mso-wrap-style:square" from="6525,8444" to="9535,9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defMIAAADbAAAADwAAAGRycy9kb3ducmV2LnhtbESPT4vCMBTE74LfITxhb5rWw1qqUUQo&#10;LHhZ/90fzbOtNi8lyda6n36zIHgcZuY3zGozmFb05HxjWUE6S0AQl1Y3XCk4n4ppBsIHZI2tZVLw&#10;JA+b9Xi0wlzbBx+oP4ZKRAj7HBXUIXS5lL6syaCf2Y44elfrDIYoXSW1w0eEm1bOk+RTGmw4LtTY&#10;0a6m8n78MQqSS5N+U3bbZ7q1292hcNXvfqHUx2TYLkEEGsI7/Gp/aQWLFP6/xB8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rdefMIAAADbAAAADwAAAAAAAAAAAAAA&#10;AAChAgAAZHJzL2Rvd25yZXYueG1sUEsFBgAAAAAEAAQA+QAAAJADAAAAAA==&#10;" strokecolor="red" strokeweight="1pt"/>
                  <v:shape id="Freeform 76" o:spid="_x0000_s1115" style="position:absolute;left:2842;top:3808;width:3857;height:4492;visibility:visible;mso-wrap-style:square;v-text-anchor:top" coordsize="1365,1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3csMIA&#10;AADbAAAADwAAAGRycy9kb3ducmV2LnhtbESPQWvCQBSE7wX/w/KE3uomAdsSXUUERehBasXzI/tM&#10;otm3Ifs08d+7hUKPw8x8w8yXg2vUnbpQezaQThJQxIW3NZcGjj+bt09QQZAtNp7JwIMCLBejlznm&#10;1vf8TfeDlCpCOORooBJpc61DUZHDMPEtcfTOvnMoUXalth32Ee4anSXJu3ZYc1yosKV1RcX1cHMG&#10;6tM6SY/7NMPL4+vWT7fSSibGvI6H1QyU0CD/4b/2zhr4yOD3S/wBe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dywwgAAANsAAAAPAAAAAAAAAAAAAAAAAJgCAABkcnMvZG93&#10;bnJldi54bWxQSwUGAAAAAAQABAD1AAAAhwMAAAAA&#10;" path="m1365,810l1365,,,,,1590e" filled="f" strokeweight="1pt">
                    <v:path arrowok="t" o:connecttype="custom" o:connectlocs="385679,228866;385679,0;0,0;0,449256" o:connectangles="0,0,0,0"/>
                  </v:shape>
                  <v:line id="Line 77" o:spid="_x0000_s1116" style="position:absolute;visibility:visible;mso-wrap-style:square" from="2019,8300" to="3739,8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Odn8MAAADbAAAADwAAAGRycy9kb3ducmV2LnhtbESP0WoCMRRE3wv+Q7gF3zRrhdauRpGq&#10;UPFB1H7AdXPdbN3cLEnUbb/eFIQ+DjNzhpnMWluLK/lQOVYw6GcgiAunKy4VfB1WvRGIEJE11o5J&#10;wQ8FmE07TxPMtbvxjq77WIoE4ZCjAhNjk0sZCkMWQ981xMk7OW8xJulLqT3eEtzW8iXLXqXFitOC&#10;wYY+DBXn/cUqWPvj5jz4LY088tov6+3iPdhvpbrP7XwMIlIb/8OP9qdW8DaE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TnZ/DAAAA2wAAAA8AAAAAAAAAAAAA&#10;AAAAoQIAAGRycy9kb3ducmV2LnhtbFBLBQYAAAAABAAEAPkAAACRAwAAAAA=&#10;" strokeweight="1pt"/>
                  <v:line id="Line 78" o:spid="_x0000_s1117" style="position:absolute;visibility:visible;mso-wrap-style:square" from="2596,8649" to="3130,8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H3zcQAAADbAAAADwAAAGRycy9kb3ducmV2LnhtbESPT2vCQBTE74V+h+UVvNWNtViJriKC&#10;f+itqQjeHtlnEpN9m+5uNP323YLgcZiZ3zDzZW8acSXnK8sKRsMEBHFudcWFgsP35nUKwgdkjY1l&#10;UvBLHpaL56c5ptre+IuuWShEhLBPUUEZQptK6fOSDPqhbYmjd7bOYIjSFVI7vEW4aeRbkkykwYrj&#10;QoktrUvK66wzCo5dxqdLvXENdtvd7nz8qf34U6nBS7+agQjUh0f43t5rBR/v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ffNxAAAANsAAAAPAAAAAAAAAAAA&#10;AAAAAKECAABkcnMvZG93bnJldi54bWxQSwUGAAAAAAQABAD5AAAAkgMAAAAA&#10;" strokeweight="1.5pt"/>
                  <v:shape id="Freeform 79" o:spid="_x0000_s1118" style="position:absolute;left:2842;top:8640;width:3139;height:5170;visibility:visible;mso-wrap-style:square;v-text-anchor:top" coordsize="1125,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UA3cUA&#10;AADbAAAADwAAAGRycy9kb3ducmV2LnhtbESPzWrDMBCE74W8g9hAL6WWG8gPbpTgNDH40EvtPMBi&#10;bW031spYiuPm6atCocdhZr5htvvJdGKkwbWWFbxEMQjiyuqWawXnMnvegHAeWWNnmRR8k4P9bvaw&#10;xUTbG3/QWPhaBAi7BBU03veJlK5qyKCLbE8cvE87GPRBDrXUA94C3HRyEccrabDlsNBgT28NVZfi&#10;ahQ80bVaZe93yg/pujjFpzI9jl9KPc6n9BWEp8n/h//auVawXsLvl/AD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hQDdxQAAANsAAAAPAAAAAAAAAAAAAAAAAJgCAABkcnMv&#10;ZG93bnJldi54bWxQSwUGAAAAAAQABAD1AAAAigMAAAAA&#10;" path="m1125,1830l,1830,,e" filled="f" strokeweight="1pt">
                    <v:path arrowok="t" o:connecttype="custom" o:connectlocs="313946,517080;0,517080;0,0" o:connectangles="0,0,0"/>
                  </v:shape>
                  <v:line id="Line 80" o:spid="_x0000_s1119" style="position:absolute;flip:x;visibility:visible;mso-wrap-style:square" from="5981,11608" to="5981,15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j2sUAAADbAAAADwAAAGRycy9kb3ducmV2LnhtbESPzWrCQBSF9wXfYbiCm9JM7CK1qaOI&#10;IBTBRVUw3V0y1ySauRNmRhPfvlModHk4Px9nvhxMK+7kfGNZwTRJQRCXVjdcKTgeNi8zED4ga2wt&#10;k4IHeVguRk9zzLXt+Yvu+1CJOMI+RwV1CF0upS9rMugT2xFH72ydwRClq6R22Mdx08rXNM2kwYYj&#10;ocaO1jWV1/3NRMhlXX3vLlSe3k/dts+mz31R3JSajIfVB4hAQ/gP/7U/tYK3DH6/xB8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Ej2sUAAADbAAAADwAAAAAAAAAA&#10;AAAAAAChAgAAZHJzL2Rvd25yZXYueG1sUEsFBgAAAAAEAAQA+QAAAJMDAAAAAA==&#10;" strokeweight="1pt"/>
                  <v:line id="Line 81" o:spid="_x0000_s1120" style="position:absolute;flip:x;visibility:visible;mso-wrap-style:square" from="7464,11563" to="7464,1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GQcUAAADbAAAADwAAAGRycy9kb3ducmV2LnhtbESPS2vCQBSF9wX/w3AFN0UnuogaHUUC&#10;hVLoQltQd5fMNYlm7oTM5NF/3xEKXR7O4+Ns94OpREeNKy0rmM8iEMSZ1SXnCr6/3qYrEM4ja6ws&#10;k4IfcrDfjV62mGjb85G6k89FGGGXoILC+zqR0mUFGXQzWxMH72Ybgz7IJpe6wT6Mm0ouoiiWBksO&#10;hAJrSgvKHqfWBMg9za+fd8rO63P90cfz1/5yaZWajIfDBoSnwf+H/9rvWsFyCc8v4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2GQcUAAADbAAAADwAAAAAAAAAA&#10;AAAAAAChAgAAZHJzL2Rvd25yZXYueG1sUEsFBgAAAAAEAAQA+QAAAJMDAAAAAA==&#10;" strokeweight="1pt"/>
                  <v:line id="Line 82" o:spid="_x0000_s1121" style="position:absolute;flip:x;visibility:visible;mso-wrap-style:square" from="11657,9282" to="15727,10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A/sAAAADbAAAADwAAAGRycy9kb3ducmV2LnhtbERPTWvCQBC9F/wPywi91Y0VtERXEaVS&#10;xAqNXrwN2TEJZmdDdo3pv+8chB4f73ux6l2tOmpD5dnAeJSAIs69rbgwcD59vn2AChHZYu2ZDPxS&#10;gNVy8LLA1PoH/1CXxUJJCIcUDZQxNqnWIS/JYRj5hli4q28dRoFtoW2LDwl3tX5Pkql2WLE0lNjQ&#10;pqT8lt2dgYvdZtPjbB/P37fdYd9N7r6TcvM67NdzUJH6+C9+ur+sgZmMlS/y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NQAP7AAAAA2wAAAA8AAAAAAAAAAAAAAAAA&#10;oQIAAGRycy9kb3ducmV2LnhtbFBLBQYAAAAABAAEAPkAAACOAwAAAAA=&#10;" strokecolor="blue">
                    <v:stroke dashstyle="dash"/>
                  </v:line>
                  <v:shape id="Freeform 83" o:spid="_x0000_s1122" style="position:absolute;left:5972;top:11316;width:1489;height:559;visibility:visible;mso-wrap-style:square;v-text-anchor:top" coordsize="635,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yx38UA&#10;AADbAAAADwAAAGRycy9kb3ducmV2LnhtbESP3WrCQBSE7wt9h+UUvCm6UaSt0VWKoHhT/IkPcMwe&#10;k9jdsyG7auLTdwuFXg4z8w0zW7TWiBs1vnKsYDhIQBDnTldcKDhmq/4HCB+QNRrHpKAjD4v589MM&#10;U+3uvKfbIRQiQtinqKAMoU6l9HlJFv3A1cTRO7vGYoiyKaRu8B7h1shRkrxJixXHhRJrWpaUfx+u&#10;VsFj24VuvT3pLDubr1e7u5jx5KJU76X9nIII1Ib/8F97oxW8T+D3S/wB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vLHfxQAAANsAAAAPAAAAAAAAAAAAAAAAAJgCAABkcnMv&#10;ZG93bnJldi54bWxQSwUGAAAAAAQABAD1AAAAigMAAAAA&#10;" path="m5,146c5,134,,93,8,71,16,49,34,24,56,14,78,4,116,1,140,11v24,10,49,42,60,63c211,95,209,121,206,140v-3,19,-14,46,-27,51c166,196,137,184,128,167v-9,-17,-7,-56,-3,-75c129,73,140,66,152,53,164,40,178,18,200,11v22,-7,59,-11,84,c309,22,340,54,353,77v13,23,13,53,9,72c358,168,342,190,329,194v-13,4,-39,-6,-48,-21c272,158,273,120,275,101v2,-19,5,-30,18,-45c306,41,330,18,353,11v23,-7,56,-10,81,c459,21,490,52,503,74v13,22,13,50,9,69c508,162,489,186,476,191v-13,5,-37,-2,-45,-18c423,157,422,115,425,95v3,-20,11,-31,24,-45c462,36,481,17,503,11v22,-6,61,-6,81,3c604,23,618,46,626,68v8,22,7,62,9,78e" filled="f" strokeweight="1pt">
                    <v:path arrowok="t" o:connecttype="custom" o:connectlocs="1172,41159;1876,20016;13129,3947;32822,3101;46888,20862;48295,39468;41965,53846;30008,47080;29305,25936;35635,14941;46888,3101;66581,3101;82757,21707;84867,42005;77131,54691;65877,48771;64471,28473;68691,15787;82757,3101;101747,3101;117923,20862;120033,40314;111593,53846;101043,48771;99637,26782;105263,14096;117923,3101;136913,3947;146759,19170;148869,41159" o:connectangles="0,0,0,0,0,0,0,0,0,0,0,0,0,0,0,0,0,0,0,0,0,0,0,0,0,0,0,0,0,0"/>
                  </v:shape>
                  <v:group id="Group 84" o:spid="_x0000_s1123" style="position:absolute;left:24353;top:489;width:3388;height:3079" coordorigin="9486,9878" coordsize="1128,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rect id="Rectangle 85" o:spid="_x0000_s1124" style="position:absolute;left:10131;top:10000;width:460;height:277;rotation:325559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ky+cEA&#10;AADbAAAADwAAAGRycy9kb3ducmV2LnhtbESPQYvCMBSE74L/ITzBm6ZdUKRrLCII63Gr4B4fzbOp&#10;bV5Kk9W6v34jCB6HmfmGWeeDbcWNel87VpDOExDEpdM1VwpOx/1sBcIHZI2tY1LwIA/5ZjxaY6bd&#10;nb/pVoRKRAj7DBWYELpMSl8asujnriOO3sX1FkOUfSV1j/cIt638SJKltFhzXDDY0c5Q2RS/VsFP&#10;8ResOdTlqXHpuZWPxfWiD0pNJ8P2E0SgIbzDr/aXVrBK4fkl/g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ZMvnBAAAA2wAAAA8AAAAAAAAAAAAAAAAAmAIAAGRycy9kb3du&#10;cmV2LnhtbFBLBQYAAAAABAAEAPUAAACGAwAAAAA=&#10;" fillcolor="silver"/>
                    <v:line id="Line 86" o:spid="_x0000_s1125" style="position:absolute;flip:y;visibility:visible;mso-wrap-style:square" from="9856,10047" to="10488,10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9V/sIAAADbAAAADwAAAGRycy9kb3ducmV2LnhtbESPzarCMBCF94LvEEZwI5rqQrQaRQRB&#10;BBdXBXU3NGNbbSaliba+/Y0guDycn48zXzamEC+qXG5ZwXAQgSBOrM45VXA6bvoTEM4jaywsk4I3&#10;OVgu2q05xtrW/Eevg09FGGEXo4LM+zKW0iUZGXQDWxIH72Yrgz7IKpW6wjqMm0KOomgsDeYcCBmW&#10;tM4oeRyeJkDu6/S6v1Nynp7LXT0e9urL5alUt9OsZiA8Nf4X/ra3WsFkBJ8v4QfI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9V/sIAAADbAAAADwAAAAAAAAAAAAAA&#10;AAChAgAAZHJzL2Rvd25yZXYueG1sUEsFBgAAAAAEAAQA+QAAAJADAAAAAA==&#10;" strokeweight="1pt"/>
                    <v:shape id="Freeform 87" o:spid="_x0000_s1126" style="position:absolute;left:9584;top:9878;width:1030;height:961;visibility:visible;mso-wrap-style:square;v-text-anchor:top" coordsize="1095,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O9ksQA&#10;AADbAAAADwAAAGRycy9kb3ducmV2LnhtbESPQYvCMBSE78L+h/CEvYimKoh0jSKywupB1N2De3s0&#10;z7bavNQm1vrvjSB4HGbmG2Yya0whaqpcbllBvxeBIE6szjlV8Pe77I5BOI+ssbBMCu7kYDb9aE0w&#10;1vbGO6r3PhUBwi5GBZn3ZSylSzIy6Hq2JA7e0VYGfZBVKnWFtwA3hRxE0UgazDksZFjSIqPkvL8a&#10;Bd94qQedDR9SeWHa/i/W59NqrdRnu5l/gfDU+Hf41f7RCsZD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zvZLEAAAA2wAAAA8AAAAAAAAAAAAAAAAAmAIAAGRycy9k&#10;b3ducmV2LnhtbFBLBQYAAAAABAAEAPUAAACJAwAAAAA=&#10;" path="m,660l795,r300,360l300,1020e" filled="f" strokeweight="1pt">
                      <v:path arrowok="t" o:connecttype="custom" o:connectlocs="0,622;748,0;1030,339;282,961" o:connectangles="0,0,0,0"/>
                    </v:shape>
                    <v:shape id="Arc 88" o:spid="_x0000_s1127" style="position:absolute;left:9486;top:10500;width:403;height:404;rotation:246291fd;visibility:visible;mso-wrap-style:square;v-text-anchor:top" coordsize="21239,21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9UMAA&#10;AADbAAAADwAAAGRycy9kb3ducmV2LnhtbESP0YrCMBRE3xf8h3CFfVtTl3Up1SgirOijrh9wba5t&#10;NbmJTdT690YQfBxm5gwzmXXWiCu1oXGsYDjIQBCXTjdcKdj9/33lIEJE1mgck4I7BZhNex8TLLS7&#10;8Yau21iJBOFQoII6Rl9IGcqaLIaB88TJO7jWYkyyraRu8Zbg1sjvLPuVFhtOCzV6WtRUnrYXq2Bp&#10;9r47HzEPXsdyZy4jL81aqc9+Nx+DiNTFd/jVXmkF+Q88v6QfIK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9UMAAAADbAAAADwAAAAAAAAAAAAAAAACYAgAAZHJzL2Rvd25y&#10;ZXYueG1sUEsFBgAAAAAEAAQA9QAAAIUDAAAAAA==&#10;" path="m3905,nfc12712,1619,19607,8504,21238,17309em3905,nsc12712,1619,19607,8504,21238,17309l,21244,3905,xe" filled="f" strokeweight="1pt">
                      <v:path arrowok="t" o:extrusionok="f" o:connecttype="custom" o:connectlocs="74,0;403,329;0,404" o:connectangles="0,0,0"/>
                    </v:shape>
                  </v:group>
                  <v:shape id="Text Box 90" o:spid="_x0000_s1128" type="#_x0000_t202" style="position:absolute;left:4877;top:6266;width:1654;height:1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i4f8QA&#10;AADbAAAADwAAAGRycy9kb3ducmV2LnhtbESPQWvCQBCF74X+h2UKvRTd6EElukopKFJIsal4HrJj&#10;EszOht1R03/fLRR6fLx535u32gyuUzcKsfVsYDLOQBFX3rZcGzh+bUcLUFGQLXaeycA3RdisHx9W&#10;mFt/50+6lVKrBOGYo4FGpM+1jlVDDuPY98TJO/vgUJIMtbYB7wnuOj3Nspl22HJqaLCnt4aqS3l1&#10;6Y3iRd6pOJXXwy7sC/exnaNMjHl+Gl6XoIQG+T/+S++tgcUMfrckAO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uH/EAAAA2wAAAA8AAAAAAAAAAAAAAAAAmAIAAGRycy9k&#10;b3ducmV2LnhtbFBLBQYAAAAABAAEAPUAAACJAwAAAAA=&#10;" filled="f" stroked="f">
                    <v:textbox inset="1.1348mm,.56742mm,1.1348mm,.56742mm">
                      <w:txbxContent>
                        <w:p w:rsidR="00AA5158" w:rsidRPr="00BB7A6B" w:rsidRDefault="00AA5158" w:rsidP="00697DCE">
                          <w:pPr>
                            <w:rPr>
                              <w:b/>
                              <w:sz w:val="14"/>
                            </w:rPr>
                          </w:pPr>
                          <w:r w:rsidRPr="00BB7A6B">
                            <w:rPr>
                              <w:b/>
                              <w:sz w:val="14"/>
                            </w:rPr>
                            <w:t>A</w:t>
                          </w:r>
                        </w:p>
                      </w:txbxContent>
                    </v:textbox>
                  </v:shape>
                  <v:shape id="Freeform 91" o:spid="_x0000_s1129" style="position:absolute;left:9460;top:6521;width:252;height:1788;visibility:visible;mso-wrap-style:square;v-text-anchor:top" coordsize="90,6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EvMMA&#10;AADbAAAADwAAAGRycy9kb3ducmV2LnhtbESPS2sCMRSF90L/Q7iF7jRjKa2MZkSUUhcF0Zba5WVy&#10;58FMboYk1fjvjVBweTiPj7NYRtOLEznfWlYwnWQgiEurW64VfH+9j2cgfEDW2FsmBRfysCweRgvM&#10;tT3znk6HUIs0wj5HBU0IQy6lLxsy6Cd2IE5eZZ3BkKSrpXZ4TuOml89Z9ioNtpwIDQ60bqjsDn8m&#10;QXafu9/6o7L8snHH6U/cH7suKvX0GFdzEIFiuIf/21utYPYGty/pB8j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ZEvMMAAADbAAAADwAAAAAAAAAAAAAAAACYAgAAZHJzL2Rv&#10;d25yZXYueG1sUEsFBgAAAAAEAAQA9QAAAIgDAAAAAA==&#10;" path="m,l,633,90,567,90,,,xe" fillcolor="black">
                    <v:path arrowok="t" o:connecttype="custom" o:connectlocs="0,0;0,178862;25212,160213;25212,0;0,0" o:connectangles="0,0,0,0,0"/>
                  </v:shape>
                  <v:shape id="Freeform 92" o:spid="_x0000_s1130" style="position:absolute;left:9460;top:8555;width:252;height:1789;flip:y;visibility:visible;mso-wrap-style:square;v-text-anchor:top" coordsize="90,6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LP08AA&#10;AADbAAAADwAAAGRycy9kb3ducmV2LnhtbERPy2oCMRTdF/yHcIXuaqZdFBmNIoWigkLHx/4yuU0G&#10;JzdDko6jX98sBJeH854vB9eKnkJsPCt4nxQgiGuvGzYKTsfvtymImJA1tp5JwY0iLBejlzmW2l+5&#10;ov6QjMghHEtUYFPqSiljbclhnPiOOHO/PjhMGQYjdcBrDnet/CiKT+mw4dxgsaMvS/Xl8OcU+N3+&#10;2Oz788qEtb9X1cVsLf4o9ToeVjMQiYb0FD/cG61gmsfmL/kHyM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YLP08AAAADbAAAADwAAAAAAAAAAAAAAAACYAgAAZHJzL2Rvd25y&#10;ZXYueG1sUEsFBgAAAAAEAAQA9QAAAIUDAAAAAA==&#10;" path="m,l,633,90,567,90,,,xe" fillcolor="black">
                    <v:path arrowok="t" o:connecttype="custom" o:connectlocs="0,0;0,178862;25212,160213;25212,0;0,0" o:connectangles="0,0,0,0,0"/>
                  </v:shape>
                  <v:shape id="Text Box 93" o:spid="_x0000_s1131" type="#_x0000_t202" style="position:absolute;left:4877;top:10248;width:1654;height:1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DcQA&#10;AADbAAAADwAAAGRycy9kb3ducmV2LnhtbESPQUvDQBCF7wX/wzKCl9Ju6sHG2G0RoVKESBuL5yE7&#10;JsHsbNidtvHfu4LQ4+PN+9681WZ0vTpTiJ1nA4t5Boq49rbjxsDxYzvLQUVBtth7JgM/FGGzvpms&#10;sLD+wgc6V9KoBOFYoIFWZCi0jnVLDuPcD8TJ+/LBoSQZGm0DXhLc9fo+yx60w45TQ4sDvbRUf1cn&#10;l94op/JG5Wd12r+GXenet0uUhTF3t+PzEyihUa7H/+mdNZA/wt+WBAC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3LA3EAAAA2wAAAA8AAAAAAAAAAAAAAAAAmAIAAGRycy9k&#10;b3ducmV2LnhtbFBLBQYAAAAABAAEAPUAAACJAwAAAAA=&#10;" filled="f" stroked="f">
                    <v:textbox inset="1.1348mm,.56742mm,1.1348mm,.56742mm">
                      <w:txbxContent>
                        <w:p w:rsidR="00AA5158" w:rsidRPr="00BB7A6B" w:rsidRDefault="00AA5158" w:rsidP="00697DCE">
                          <w:pPr>
                            <w:rPr>
                              <w:b/>
                              <w:sz w:val="14"/>
                            </w:rPr>
                          </w:pPr>
                          <w:r w:rsidRPr="00BB7A6B">
                            <w:rPr>
                              <w:b/>
                              <w:sz w:val="14"/>
                            </w:rPr>
                            <w:t>K</w:t>
                          </w:r>
                        </w:p>
                      </w:txbxContent>
                    </v:textbox>
                  </v:shape>
                  <v:line id="Line 94" o:spid="_x0000_s1132" style="position:absolute;rotation:425205fd;visibility:visible;mso-wrap-style:square" from="23990,2142" to="24710,2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7WesIAAADbAAAADwAAAGRycy9kb3ducmV2LnhtbERPy4rCMBTdC/5DuAOz07SjqFONIoOC&#10;OxlfOLtLc23LNDclyWj16ycLweXhvGeL1tTiSs5XlhWk/QQEcW51xYWCw37dm4DwAVljbZkU3MnD&#10;Yt7tzDDT9sbfdN2FQsQQ9hkqKENoMil9XpJB37cNceQu1hkMEbpCaoe3GG5q+ZEkI2mw4thQYkNf&#10;JeW/uz+j4LgdDx6r/XlzPw1cWv2kQ71qzkq9v7XLKYhAbXiJn+6NVvAZ18cv8QfI+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o7WesIAAADbAAAADwAAAAAAAAAAAAAA&#10;AAChAgAAZHJzL2Rvd25yZXYueG1sUEsFBgAAAAAEAAQA+QAAAJADAAAAAA==&#10;" strokeweight="1.5pt"/>
                  <v:line id="Line 95" o:spid="_x0000_s1133" style="position:absolute;rotation:425205fd;visibility:visible;mso-wrap-style:square" from="24839,3202" to="25559,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Jz4cUAAADbAAAADwAAAGRycy9kb3ducmV2LnhtbESPQWvCQBSE70L/w/IKvekmRqxNXUMR&#10;BW9FbcXeHtnXJDT7NuxuNfbXu4LQ4zAz3zDzojetOJHzjWUF6SgBQVxa3XCl4GO/Hs5A+ICssbVM&#10;Ci7koVg8DOaYa3vmLZ12oRIRwj5HBXUIXS6lL2sy6Ee2I47et3UGQ5SuktrhOcJNK8dJMpUGG44L&#10;NXa0rKn82f0aBZ/vz9nfan/cXA6ZS5uvdKJX3VGpp8f+7RVEoD78h+/tjVbwksLtS/wB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Jz4cUAAADbAAAADwAAAAAAAAAA&#10;AAAAAAChAgAAZHJzL2Rvd25yZXYueG1sUEsFBgAAAAAEAAQA+QAAAJMDAAAAAA==&#10;" strokeweight="1.5pt"/>
                  <v:shape id="Text Box 96" o:spid="_x0000_s1134" type="#_x0000_t202" style="position:absolute;left:15607;top:10506;width:5723;height:1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ooocQA&#10;AADbAAAADwAAAGRycy9kb3ducmV2LnhtbESPQWvCQBCF74X+h2UKXopu9GBrdJVSsIiQ0qbieciO&#10;SWh2NuyOGv99t1Do8fHmfW/eajO4Tl0oxNazgekkA0VcedtybeDwtR0/g4qCbLHzTAZuFGGzvr9b&#10;YW79lT/pUkqtEoRjjgYakT7XOlYNOYwT3xMn7+SDQ0ky1NoGvCa46/Qsy+baYcupocGeXhuqvsuz&#10;S28Uj7Kn4lieP97CrnDv2yeUqTGjh+FlCUpokP/jv/TOGljM4HdLA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KKKHEAAAA2wAAAA8AAAAAAAAAAAAAAAAAmAIAAGRycy9k&#10;b3ducmV2LnhtbFBLBQYAAAAABAAEAPUAAACJAwAAAAA=&#10;" filled="f" stroked="f">
                    <v:textbox inset="1.1348mm,.56742mm,1.1348mm,.56742mm">
                      <w:txbxContent>
                        <w:p w:rsidR="00AA5158" w:rsidRPr="00BB7A6B" w:rsidRDefault="00AA5158" w:rsidP="00697DCE">
                          <w:pPr>
                            <w:rPr>
                              <w:b/>
                              <w:sz w:val="14"/>
                            </w:rPr>
                          </w:pPr>
                          <w:r w:rsidRPr="00BB7A6B">
                            <w:rPr>
                              <w:b/>
                              <w:sz w:val="14"/>
                            </w:rPr>
                            <w:t>Drehkristall</w:t>
                          </w:r>
                        </w:p>
                      </w:txbxContent>
                    </v:textbox>
                  </v:shape>
                  <v:shape id="Text Box 97" o:spid="_x0000_s1135" type="#_x0000_t202" style="position:absolute;left:6020;top:14278;width:1612;height:1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aNOsQA&#10;AADbAAAADwAAAGRycy9kb3ducmV2LnhtbESPX2vCQBDE3wv9DscW+iL1YoX+ST2lFCwiRGyUPi+5&#10;bRKa2wt3q8Zv7xWEPg6z85ud2WJwnTpSiK1nA5NxBoq48rbl2sB+t3x4ARUF2WLnmQycKcJifnsz&#10;w9z6E3/RsZRaJQjHHA00In2udawachjHvidO3o8PDiXJUGsb8JTgrtOPWfakHbacGhrs6aOh6rc8&#10;uPRGMZI1Fd/lYfsZVoXbLJ9RJsbc3w3vb6CEBvk/vqZX1sDrFP62JADo+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jTrEAAAA2wAAAA8AAAAAAAAAAAAAAAAAmAIAAGRycy9k&#10;b3ducmV2LnhtbFBLBQYAAAAABAAEAPUAAACJAwAAAAA=&#10;" filled="f" stroked="f">
                    <v:textbox inset="1.1348mm,.56742mm,1.1348mm,.56742mm">
                      <w:txbxContent>
                        <w:p w:rsidR="00AA5158" w:rsidRPr="00BB7A6B" w:rsidRDefault="00AA5158" w:rsidP="00697DCE">
                          <w:pPr>
                            <w:rPr>
                              <w:b/>
                              <w:sz w:val="16"/>
                            </w:rPr>
                          </w:pPr>
                          <w:r w:rsidRPr="00BB7A6B">
                            <w:rPr>
                              <w:b/>
                              <w:sz w:val="16"/>
                            </w:rPr>
                            <w:sym w:font="Symbol" w:char="F07E"/>
                          </w:r>
                        </w:p>
                      </w:txbxContent>
                    </v:textbox>
                  </v:shape>
                  <v:shape id="Arc 98" o:spid="_x0000_s1136" style="position:absolute;left:22606;top:6944;width:1186;height:1185;rotation:248380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hMEA&#10;AADbAAAADwAAAGRycy9kb3ducmV2LnhtbESPzW7CMBCE75V4B2uRuBUnFUUlYBBCQrRH/u5LvMSB&#10;eJ3GJqRvj5GQehzNzDea2aKzlWip8aVjBekwAUGcO11yoeCwX79/gfABWWPlmBT8kYfFvPc2w0y7&#10;O2+p3YVCRAj7DBWYEOpMSp8bsuiHriaO3tk1FkOUTSF1g/cIt5X8SJKxtFhyXDBY08pQft3drIL2&#10;9CkPe0x+/disNpuLTyn9OSo16HfLKYhAXfgPv9rfWsFkBM8v8Q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lYTBAAAA2wAAAA8AAAAAAAAAAAAAAAAAmAIAAGRycy9kb3du&#10;cmV2LnhtbFBLBQYAAAAABAAEAPUAAACGAwAAAAA=&#10;" path="m-1,nfc11929,,21600,9670,21600,21600em-1,nsc11929,,21600,9670,21600,21600l,21600,-1,xe" filled="f" strokecolor="green">
                    <v:stroke startarrow="block" startarrowwidth="narrow" startarrowlength="short" endarrow="block" endarrowwidth="narrow" endarrowlength="short"/>
                    <v:path arrowok="t" o:extrusionok="f" o:connecttype="custom" o:connectlocs="0,0;118555,118541;0,118541" o:connectangles="0,0,0"/>
                  </v:shape>
                  <v:shape id="Arc 99" o:spid="_x0000_s1137" style="position:absolute;left:20508;top:6227;width:1825;height:1893;rotation:1622571fd;visibility:visible;mso-wrap-style:square;v-text-anchor:top" coordsize="21600,2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wRMMA&#10;AADbAAAADwAAAGRycy9kb3ducmV2LnhtbESPT2sCMRTE7wW/Q3iCt5q1tuquRrGFij2J//D62Dw3&#10;i5uXZZPq+u2NUOhxmJnfMLNFaytxpcaXjhUM+gkI4tzpkgsFh/336wSED8gaK8ek4E4eFvPOywwz&#10;7W68pesuFCJC2GeowIRQZ1L63JBF33c1cfTOrrEYomwKqRu8Rbit5FuSjKTFkuOCwZq+DOWX3a9V&#10;IO2hJJNu0tHy/ef4ucXhanw/KdXrtsspiEBt+A//tddaQfoB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MwRMMAAADbAAAADwAAAAAAAAAAAAAAAACYAgAAZHJzL2Rv&#10;d25yZXYueG1sUEsFBgAAAAAEAAQA9QAAAIgDAAAAAA==&#10;" path="m1352,nfc12734,714,21600,10153,21600,21558v,295,-7,590,-19,885em1352,nsc12734,714,21600,10153,21600,21558v,295,-7,590,-19,885l,21558,1352,xe" filled="f" strokecolor="green">
                    <v:stroke startarrow="block" startarrowwidth="narrow" startarrowlength="short" endarrow="block" endarrowwidth="narrow" endarrowlength="short"/>
                    <v:path arrowok="t" o:extrusionok="f" o:connecttype="custom" o:connectlocs="11431,0;182333,189366;0,181891" o:connectangles="0,0,0"/>
                  </v:shape>
                  <v:shape id="Text Box 100" o:spid="_x0000_s1138" type="#_x0000_t202" style="position:absolute;left:20274;top:7112;width:2074;height:1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EuosQA&#10;AADbAAAADwAAAGRycy9kb3ducmV2LnhtbESPQWvCQBCF74X+h2UKXopu9GBrdJVSsEghpU3F85Ad&#10;k9DsbNgdNf33rlDo8fHmfW/eajO4Tp0pxNazgekkA0VcedtybWD/vR0/g4qCbLHzTAZ+KcJmfX+3&#10;wtz6C3/RuZRaJQjHHA00In2udawachgnvidO3tEHh5JkqLUNeElw1+lZls21w5ZTQ4M9vTZU/ZQn&#10;l94oHuWdikN5+nwLu8J9bJ9QpsaMHoaXJSihQf6P/9I7a2Axh9uWBA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LqLEAAAA2wAAAA8AAAAAAAAAAAAAAAAAmAIAAGRycy9k&#10;b3ducmV2LnhtbFBLBQYAAAAABAAEAPUAAACJAwAAAAA=&#10;" filled="f" stroked="f">
                    <v:textbox inset="1.1348mm,.56742mm,1.1348mm,.56742mm">
                      <w:txbxContent>
                        <w:p w:rsidR="00AA5158" w:rsidRPr="00AC3B2C" w:rsidRDefault="00AA5158" w:rsidP="00697DCE">
                          <w:pPr>
                            <w:rPr>
                              <w:b/>
                              <w:color w:val="008000"/>
                              <w:sz w:val="14"/>
                            </w:rPr>
                          </w:pPr>
                          <w:r w:rsidRPr="00AC3B2C">
                            <w:rPr>
                              <w:b/>
                              <w:color w:val="008000"/>
                              <w:sz w:val="14"/>
                            </w:rPr>
                            <w:t>2</w:t>
                          </w:r>
                          <w:r w:rsidRPr="00AC3B2C">
                            <w:rPr>
                              <w:b/>
                              <w:color w:val="008000"/>
                              <w:sz w:val="14"/>
                            </w:rPr>
                            <w:sym w:font="Symbol" w:char="F04A"/>
                          </w:r>
                        </w:p>
                      </w:txbxContent>
                    </v:textbox>
                  </v:shape>
                  <v:shape id="Text Box 101" o:spid="_x0000_s1139" type="#_x0000_t202" style="position:absolute;left:22096;top:6860;width:1654;height:1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2LOcQA&#10;AADbAAAADwAAAGRycy9kb3ducmV2LnhtbESPQWvCQBCF74X+h2UKXopu9FBrdJVSsIiQ0qbieciO&#10;SWh2NuyOGv99t1Do8fHmfW/eajO4Tl0oxNazgekkA0VcedtybeDwtR0/g4qCbLHzTAZuFGGzvr9b&#10;YW79lT/pUkqtEoRjjgYakT7XOlYNOYwT3xMn7+SDQ0ky1NoGvCa46/Qsy560w5ZTQ4M9vTZUfZdn&#10;l94oHmVPxbE8f7yFXeHet3OUqTGjh+FlCUpokP/jv/TOGljM4XdLAoB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9iznEAAAA2wAAAA8AAAAAAAAAAAAAAAAAmAIAAGRycy9k&#10;b3ducmV2LnhtbFBLBQYAAAAABAAEAPUAAACJAwAAAAA=&#10;" filled="f" stroked="f">
                    <v:textbox inset="1.1348mm,.56742mm,1.1348mm,.56742mm">
                      <w:txbxContent>
                        <w:p w:rsidR="00AA5158" w:rsidRPr="00AC3B2C" w:rsidRDefault="00AA5158" w:rsidP="00697DCE">
                          <w:pPr>
                            <w:rPr>
                              <w:b/>
                              <w:color w:val="008000"/>
                              <w:sz w:val="14"/>
                            </w:rPr>
                          </w:pPr>
                          <w:r w:rsidRPr="00AC3B2C">
                            <w:rPr>
                              <w:b/>
                              <w:color w:val="008000"/>
                              <w:sz w:val="14"/>
                            </w:rPr>
                            <w:sym w:font="Symbol" w:char="F04A"/>
                          </w:r>
                        </w:p>
                      </w:txbxContent>
                    </v:textbox>
                  </v:shape>
                  <v:shape id="Arc 102" o:spid="_x0000_s1140" style="position:absolute;left:12300;top:8681;width:1188;height:1185;rotation:3835038fd;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8psEA&#10;AADbAAAADwAAAGRycy9kb3ducmV2LnhtbERPTYvCMBC9C/6HMMJeZE13UdFqFNlV8STqevE2JmNb&#10;bCalyWr99+YgeHy87+m8saW4Ue0Lxwq+egkIYu1MwZmC49/qcwTCB2SDpWNS8CAP81m7NcXUuDvv&#10;6XYImYgh7FNUkIdQpVJ6nZNF33MVceQurrYYIqwzaWq8x3Bbyu8kGUqLBceGHCv6yUlfD/9WwS8t&#10;T3q81P39ZXTe7E7r7iC7bpX66DSLCYhATXiLX+6NUTCOY+OX+APk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zfKbBAAAA2wAAAA8AAAAAAAAAAAAAAAAAmAIAAGRycy9kb3du&#10;cmV2LnhtbFBLBQYAAAAABAAEAPUAAACGAwAAAAA=&#10;" path="m-1,nfc11929,,21600,9670,21600,21600em-1,nsc11929,,21600,9670,21600,21600l,21600,-1,xe" filled="f" strokecolor="green">
                    <v:stroke startarrow="block" startarrowwidth="narrow" startarrowlength="short" endarrow="block" endarrowwidth="narrow" endarrowlength="short"/>
                    <v:path arrowok="t" o:extrusionok="f" o:connecttype="custom" o:connectlocs="0,0;118841,118555;0,118555" o:connectangles="0,0,0"/>
                  </v:shape>
                  <v:shape id="Text Box 103" o:spid="_x0000_s1141" type="#_x0000_t202" style="position:absolute;left:12512;top:8426;width:1651;height:17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660MQA&#10;AADbAAAADwAAAGRycy9kb3ducmV2LnhtbESPQWvCQBCF74X+h2UKvRTd2ENbo6uUgkUKkTYVz0N2&#10;TILZ2bA7avrvXUHo8fHmfW/efDm4Tp0oxNazgck4A0VcedtybWD7uxq9gYqCbLHzTAb+KMJycX83&#10;x9z6M//QqZRaJQjHHA00In2udawachjHvidO3t4Hh5JkqLUNeE5w1+nnLHvRDltODQ329NFQdSiP&#10;Lr1RPMkXFbvy+P0Z1oXbrF5RJsY8PgzvM1BCg/wf39Jra2A6heuWBAC9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uutDEAAAA2wAAAA8AAAAAAAAAAAAAAAAAmAIAAGRycy9k&#10;b3ducmV2LnhtbFBLBQYAAAAABAAEAPUAAACJAwAAAAA=&#10;" filled="f" stroked="f">
                    <v:textbox inset="1.1348mm,.56742mm,1.1348mm,.56742mm">
                      <w:txbxContent>
                        <w:p w:rsidR="00AA5158" w:rsidRPr="00AC3B2C" w:rsidRDefault="00AA5158" w:rsidP="00697DCE">
                          <w:pPr>
                            <w:rPr>
                              <w:b/>
                              <w:color w:val="008000"/>
                              <w:sz w:val="14"/>
                            </w:rPr>
                          </w:pPr>
                          <w:r w:rsidRPr="00AC3B2C">
                            <w:rPr>
                              <w:b/>
                              <w:color w:val="008000"/>
                              <w:sz w:val="14"/>
                            </w:rPr>
                            <w:sym w:font="Symbol" w:char="F04A"/>
                          </w:r>
                        </w:p>
                      </w:txbxContent>
                    </v:textbox>
                  </v:shape>
                  <v:shape id="Text Box 104" o:spid="_x0000_s1142" type="#_x0000_t202" style="position:absolute;left:8992;top:4528;width:3643;height:1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pDp8QA&#10;AADcAAAADwAAAGRycy9kb3ducmV2LnhtbESPQUvDQBCF70L/wzIFL2I39aASuy2lUClCxEbxPGTH&#10;JJidDbvTNv575yB4m8e8782b1WYKgzlTyn1kB8tFAYa4ib7n1sHH+/72EUwWZI9DZHLwQxk269nV&#10;CksfL3ykcy2t0RDOJTroRMbS2tx0FDAv4kisu6+YAorK1Fqf8KLhYbB3RXFvA/asFzocaddR812f&#10;gtaobuSFqs/69PacDlV43T+gLJ27nk/bJzBCk/yb/+iDV67Q+vqMTm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aQ6fEAAAA3AAAAA8AAAAAAAAAAAAAAAAAmAIAAGRycy9k&#10;b3ducmV2LnhtbFBLBQYAAAAABAAEAPUAAACJAwAAAAA=&#10;" filled="f" stroked="f">
                    <v:textbox inset="1.1348mm,.56742mm,1.1348mm,.56742mm">
                      <w:txbxContent>
                        <w:p w:rsidR="00AA5158" w:rsidRPr="00BB7A6B" w:rsidRDefault="00AA5158" w:rsidP="00697DCE">
                          <w:pPr>
                            <w:rPr>
                              <w:b/>
                              <w:sz w:val="13"/>
                              <w:szCs w:val="28"/>
                            </w:rPr>
                          </w:pPr>
                          <w:r w:rsidRPr="00BB7A6B">
                            <w:rPr>
                              <w:b/>
                              <w:sz w:val="13"/>
                              <w:szCs w:val="28"/>
                            </w:rPr>
                            <w:t>Blende</w:t>
                          </w:r>
                        </w:p>
                      </w:txbxContent>
                    </v:textbox>
                  </v:shape>
                  <v:shape id="Text Box 105" o:spid="_x0000_s1143" type="#_x0000_t202" style="position:absolute;left:25376;top:3556;width:3332;height:1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bmPMQA&#10;AADcAAAADwAAAGRycy9kb3ducmV2LnhtbESPQWvCQBCF74X+h2UKvRTdpIe2RFcpgiJCShvF85Ad&#10;k9DsbNgdNf77bqHQ2wzvfW/ezJej69WFQuw8G8inGSji2tuOGwOH/XryBioKssXeMxm4UYTl4v5u&#10;joX1V/6iSyWNSiEcCzTQigyF1rFuyWGc+oE4aScfHEpaQ6NtwGsKd71+zrIX7bDjdKHFgVYt1d/V&#10;2aUa5ZPsqDxW589N2JbuY/2Kkhvz+DC+z0AJjfJv/qO3NnFZDr/PpAn0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W5jzEAAAA3AAAAA8AAAAAAAAAAAAAAAAAmAIAAGRycy9k&#10;b3ducmV2LnhtbFBLBQYAAAAABAAEAPUAAACJAwAAAAA=&#10;" filled="f" stroked="f">
                    <v:textbox inset="1.1348mm,.56742mm,1.1348mm,.56742mm">
                      <w:txbxContent>
                        <w:p w:rsidR="00AA5158" w:rsidRPr="00BB7A6B" w:rsidRDefault="00AA5158" w:rsidP="00697DCE">
                          <w:pPr>
                            <w:rPr>
                              <w:b/>
                              <w:sz w:val="13"/>
                              <w:szCs w:val="28"/>
                            </w:rPr>
                          </w:pPr>
                          <w:r w:rsidRPr="00BB7A6B">
                            <w:rPr>
                              <w:b/>
                              <w:sz w:val="13"/>
                              <w:szCs w:val="28"/>
                            </w:rPr>
                            <w:t>Blende</w:t>
                          </w:r>
                        </w:p>
                      </w:txbxContent>
                    </v:textbox>
                  </v:shape>
                  <v:shape id="Text Box 107" o:spid="_x0000_s1144" type="#_x0000_t202" style="position:absolute;left:1611;top:8513;width:1654;height:1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d0MUA&#10;AADcAAAADwAAAGRycy9kb3ducmV2LnhtbESPQWvCQBCF74X+h2UKXoputNBKdJVSUKSQYqN4HrLT&#10;JDQ7G3ZHjf++Wyj0NsN735s3y/XgOnWhEFvPBqaTDBRx5W3LtYHjYTOeg4qCbLHzTAZuFGG9ur9b&#10;Ym79lT/pUkqtUgjHHA00In2udawachgnvidO2pcPDiWtodY24DWFu07PsuxZO2w5XWiwp7eGqu/y&#10;7FKN4lHeqTiV5/027Ar3sXlBmRozehheF6CEBvk3/9E7m7jsCX6fSRP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N3QxQAAANwAAAAPAAAAAAAAAAAAAAAAAJgCAABkcnMv&#10;ZG93bnJldi54bWxQSwUGAAAAAAQABAD1AAAAigMAAAAA&#10;" filled="f" stroked="f">
                    <v:textbox inset="1.1348mm,.56742mm,1.1348mm,.56742mm">
                      <w:txbxContent>
                        <w:p w:rsidR="00AA5158" w:rsidRPr="00BB7A6B" w:rsidRDefault="00AA5158" w:rsidP="00697DCE">
                          <w:pPr>
                            <w:rPr>
                              <w:sz w:val="14"/>
                            </w:rPr>
                          </w:pPr>
                          <w:r w:rsidRPr="00BB7A6B">
                            <w:rPr>
                              <w:sz w:val="14"/>
                            </w:rPr>
                            <w:t>–</w:t>
                          </w:r>
                        </w:p>
                      </w:txbxContent>
                    </v:textbox>
                  </v:shape>
                  <v:shape id="Text Box 108" o:spid="_x0000_s1145" type="#_x0000_t202" style="position:absolute;left:1611;top:6860;width:1654;height:1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FFpMUA&#10;AADcAAAADwAAAGRycy9kb3ducmV2LnhtbESPQWvCQBCF74X+h2UKXopulNJKdJVSUKSQYqN4HrLT&#10;JDQ7G3ZHjf++Wyj0NsN735s3y/XgOnWhEFvPBqaTDBRx5W3LtYHjYTOeg4qCbLHzTAZuFGG9ur9b&#10;Ym79lT/pUkqtUgjHHA00In2udawachgnvidO2pcPDiWtodY24DWFu07PsuxZO2w5XWiwp7eGqu/y&#10;7FKN4lHeqTiV5/027Ar3sXlBmRozehheF6CEBvk3/9E7m7jsCX6fSRPo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UWkxQAAANwAAAAPAAAAAAAAAAAAAAAAAJgCAABkcnMv&#10;ZG93bnJldi54bWxQSwUGAAAAAAQABAD1AAAAigMAAAAA&#10;" filled="f" stroked="f">
                    <v:textbox inset="1.1348mm,.56742mm,1.1348mm,.56742mm">
                      <w:txbxContent>
                        <w:p w:rsidR="00AA5158" w:rsidRPr="00BB7A6B" w:rsidRDefault="00AA5158" w:rsidP="00697DCE">
                          <w:pPr>
                            <w:rPr>
                              <w:sz w:val="14"/>
                            </w:rPr>
                          </w:pPr>
                          <w:r w:rsidRPr="00BB7A6B">
                            <w:rPr>
                              <w:sz w:val="14"/>
                            </w:rPr>
                            <w:t>+</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9" o:spid="_x0000_s1146" type="#_x0000_t5" style="position:absolute;left:14757;top:7898;width:487;height:106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waT8IA&#10;AADcAAAADwAAAGRycy9kb3ducmV2LnhtbERPQWrDMBC8F/IHsYHcajmBlOJYCSEQSA9pqd1Dj4u1&#10;kZ1YKyOpjvv7qlAoc9lldmZ2yt1kezGSD51jBcssB0HcON2xUfBRHx+fQYSIrLF3TAq+KcBuO3so&#10;sdDuzu80VtGIZMKhQAVtjEMhZWhashgyNxAn7uK8xZhWb6T2eE/mtperPH+SFjtOCS0OdGipuVVf&#10;VoFfn60z/hVf3q41soku4VOpxXzab0BEmuL/8Z/6pNP7+Rp+y6QJ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BpPwgAAANwAAAAPAAAAAAAAAAAAAAAAAJgCAABkcnMvZG93&#10;bnJldi54bWxQSwUGAAAAAAQABAD1AAAAhwMAAAAA&#10;" fillcolor="red" strokecolor="red"/>
                  <v:shape id="AutoShape 110" o:spid="_x0000_s1147" type="#_x0000_t5" style="position:absolute;left:20145;top:5908;width:486;height:1060;rotation:339597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gzmcMA&#10;AADcAAAADwAAAGRycy9kb3ducmV2LnhtbERPTWsCMRC9C/6HMEIvRZO2IHU1SlGEngpdK+pt2Iy7&#10;q5vJkqS6/ntTKHibx/uc2aKzjbiQD7VjDS8jBYK4cKbmUsPPZj18BxEissHGMWm4UYDFvN+bYWbc&#10;lb/pksdSpBAOGWqoYmwzKUNRkcUwci1x4o7OW4wJ+lIaj9cUbhv5qtRYWqw5NVTY0rKi4pz/Wg3l&#10;89vKHw5f23y/Vqd2t9xOVkWj9dOg+5iCiNTFh/jf/WnSfDWGv2fSB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gzmcMAAADcAAAADwAAAAAAAAAAAAAAAACYAgAAZHJzL2Rv&#10;d25yZXYueG1sUEsFBgAAAAAEAAQA9QAAAIgDAAAAAA==&#10;" fillcolor="red" strokecolor="red"/>
                  <v:oval id="Oval 111" o:spid="_x0000_s1148" style="position:absolute;left:7296;top:15041;width:318;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bLF8IA&#10;AADcAAAADwAAAGRycy9kb3ducmV2LnhtbERPTYvCMBC9L/gfwgh7W1M91LUaRUShFxHdvXgbm7Et&#10;NpOSZGvdX78RhL3N433OYtWbRnTkfG1ZwXiUgCAurK65VPD9tfv4BOEDssbGMil4kIfVcvC2wEzb&#10;Ox+pO4VSxBD2GSqoQmgzKX1RkUE/si1x5K7WGQwRulJqh/cYbho5SZJUGqw5NlTY0qai4nb6MQpo&#10;us+3qdnN0kO/1eNz7ja/3UWp92G/noMI1Id/8cud6zg/mcLzmXiB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xssXwgAAANwAAAAPAAAAAAAAAAAAAAAAAJgCAABkcnMvZG93&#10;bnJldi54bWxQSwUGAAAAAAQABAD1AAAAhwMAAAAA&#10;" strokeweight="1pt"/>
                  <v:oval id="Oval 112" o:spid="_x0000_s1149" style="position:absolute;left:5810;top:15041;width:321;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fZcUA&#10;AADcAAAADwAAAGRycy9kb3ducmV2LnhtbESPQW/CMAyF75P2HyJP4jZSdihbR0ATAqmXCQ247OY1&#10;pq1onCoJpePX48Ok3Wy95/c+L1aj69RAIbaeDcymGSjiytuWawPHw/b5FVRMyBY7z2TglyKslo8P&#10;Cyysv/IXDftUKwnhWKCBJqW+0DpWDTmMU98Ti3bywWGSNdTaBrxKuOv0S5bl2mHL0tBgT+uGqvP+&#10;4gzQ/LPc5G77lu/GjZ19l2F9G36MmTyNH++gEo3p3/x3XVrBz4RWnpEJ9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V9lxQAAANwAAAAPAAAAAAAAAAAAAAAAAJgCAABkcnMv&#10;ZG93bnJldi54bWxQSwUGAAAAAAQABAD1AAAAigMAAAAA&#10;" strokeweight="1pt"/>
                  <v:shape id="Freeform 113" o:spid="_x0000_s1150" style="position:absolute;left:6107;top:6056;width:1189;height:2881;visibility:visible;mso-wrap-style:square;v-text-anchor:top" coordsize="420,1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IVwMIA&#10;AADcAAAADwAAAGRycy9kb3ducmV2LnhtbERPTUsDMRC9C/6HMIXebLYWi67NFi0t9CRag+dhM2bX&#10;biZLkm7X/nojCN7m8T5ntR5dJwYKsfWsYD4rQBDX3rRsFej33c09iJiQDXaeScE3RVhX11crLI0/&#10;8xsNh2RFDuFYooImpb6UMtYNOYwz3xNn7tMHhynDYKUJeM7hrpO3RbGUDlvODQ32tGmoPh5OTsFH&#10;0Hv9sni14Xn+ZbS9u+jl9qLUdDI+PYJINKZ/8Z97b/L84gF+n8kXy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hXAwgAAANwAAAAPAAAAAAAAAAAAAAAAAJgCAABkcnMvZG93&#10;bnJldi54bWxQSwUGAAAAAAQABAD1AAAAhwMAAAAA&#10;" path="m,1020l,,420,r,600l,1020xe" fillcolor="#f99653">
                    <v:fill color2="#fff1d9" angle="90" focus="50%" type="gradient"/>
                    <v:path arrowok="t" o:connecttype="custom" o:connectlocs="0,288100;0,0;118855,0;118855,169471;0,288100" o:connectangles="0,0,0,0,0"/>
                  </v:shape>
                  <v:shape id="AutoShape 114" o:spid="_x0000_s1151" type="#_x0000_t5" style="position:absolute;left:23629;top:6170;width:255;height:582;rotation:475180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RYcUA&#10;AADcAAAADwAAAGRycy9kb3ducmV2LnhtbESPQUvDQBCF74L/YRmhN7tJDm2J3RYVpYWK1Cj0OmSn&#10;STA7G7KbNP33nYPgbYb35r1v1tvJtWqkPjSeDaTzBBRx6W3DlYGf7/fHFagQkS22nsnAlQJsN/d3&#10;a8ytv/AXjUWslIRwyNFAHWOXax3KmhyGue+IRTv73mGUta+07fEi4a7VWZIstMOGpaHGjl5rKn+L&#10;wRkIx4/TLsuW/HYYilVI7efLcRyMmT1Mz0+gIk3x3/x3vbeCnwq+PCMT6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SpFhxQAAANwAAAAPAAAAAAAAAAAAAAAAAJgCAABkcnMv&#10;ZG93bnJldi54bWxQSwUGAAAAAAQABAD1AAAAigMAAAAA&#10;" fillcolor="blue" stroked="f" strokecolor="blue"/>
                </v:group>
                <w10:wrap type="square"/>
              </v:group>
            </w:pict>
          </mc:Fallback>
        </mc:AlternateContent>
      </w:r>
    </w:p>
    <w:p w:rsidR="00697DCE" w:rsidRDefault="00697DCE"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p w:rsidR="005E2E23" w:rsidRDefault="005E2E23" w:rsidP="00697DCE">
      <w:r>
        <w:t xml:space="preserve">Abb. </w:t>
      </w:r>
      <w:r w:rsidR="00DB2CDD">
        <w:t>6</w:t>
      </w:r>
      <w:r>
        <w:t>: Bragg-Reflexion schematisch</w:t>
      </w:r>
    </w:p>
    <w:p w:rsidR="005E2E23" w:rsidRDefault="005E2E23" w:rsidP="00697DCE"/>
    <w:p w:rsidR="001A5280" w:rsidRPr="00697DCE" w:rsidRDefault="001A5280" w:rsidP="00697DCE"/>
    <w:p w:rsidR="009D1D35" w:rsidRDefault="00697DCE" w:rsidP="00697DCE">
      <w:r w:rsidRPr="00697DCE">
        <w:rPr>
          <w:b/>
        </w:rPr>
        <w:t>Drehkristallmethode:</w:t>
      </w:r>
      <w:r w:rsidRPr="00697DCE">
        <w:t xml:space="preserve"> </w:t>
      </w:r>
    </w:p>
    <w:p w:rsidR="00697DCE" w:rsidRPr="00697DCE" w:rsidRDefault="00697DCE" w:rsidP="00697DCE">
      <w:r w:rsidRPr="00697DCE">
        <w:t>Da die Rönt</w:t>
      </w:r>
      <w:r w:rsidRPr="00697DCE">
        <w:softHyphen/>
        <w:t>gen</w:t>
      </w:r>
      <w:r w:rsidRPr="00697DCE">
        <w:softHyphen/>
        <w:t>röhre unbeweglich ist, muss das Zählrohr und der Kristall gedreht werden.</w:t>
      </w:r>
    </w:p>
    <w:p w:rsidR="00697DCE" w:rsidRPr="00697DCE" w:rsidRDefault="00697DCE" w:rsidP="00697DCE"/>
    <w:p w:rsidR="00697DCE" w:rsidRPr="00697DCE" w:rsidRDefault="00697DCE" w:rsidP="00697DCE">
      <w:r w:rsidRPr="00697DCE">
        <w:t xml:space="preserve">Die unter dem Winkel </w:t>
      </w:r>
      <w:r w:rsidRPr="00697DCE">
        <w:sym w:font="Symbol" w:char="F04A"/>
      </w:r>
      <w:r w:rsidRPr="00697DCE">
        <w:t xml:space="preserve"> auftreffende Röntgenstrahlung wird an den Atomen gestreut, die in dem Gitter in Netzebenen angeordnet sind, deren Abstand </w:t>
      </w:r>
      <w:proofErr w:type="spellStart"/>
      <w:r w:rsidRPr="00697DCE">
        <w:t>Netzebenenabstand</w:t>
      </w:r>
      <w:proofErr w:type="spellEnd"/>
      <w:r w:rsidRPr="00697DCE">
        <w:t xml:space="preserve"> genannt wird.</w:t>
      </w:r>
    </w:p>
    <w:p w:rsidR="00697DCE" w:rsidRPr="00697DCE" w:rsidRDefault="00697DCE" w:rsidP="00697DCE"/>
    <w:p w:rsidR="00697DCE" w:rsidRPr="00697DCE" w:rsidRDefault="00697DCE" w:rsidP="00697DCE">
      <w:r w:rsidRPr="00697DCE">
        <w:t xml:space="preserve">Nach dem </w:t>
      </w:r>
      <w:proofErr w:type="spellStart"/>
      <w:r w:rsidRPr="00697DCE">
        <w:t>Huygens</w:t>
      </w:r>
      <w:r w:rsidR="001A5280">
        <w:t>‘</w:t>
      </w:r>
      <w:r w:rsidRPr="00697DCE">
        <w:t>schen</w:t>
      </w:r>
      <w:proofErr w:type="spellEnd"/>
      <w:r w:rsidRPr="00697DCE">
        <w:t xml:space="preserve"> Prinzip gehen von jedem Streuzentrum Elementarwellen aus, die unter bestimmten Winkeln konstruktiv interferieren.</w:t>
      </w:r>
    </w:p>
    <w:p w:rsidR="00697DCE" w:rsidRPr="00697DCE" w:rsidRDefault="00697DCE" w:rsidP="00697DCE">
      <w:r w:rsidRPr="00697DCE">
        <w:t>Die Maxima befinden sich an den räumlichen Positionen, wo man sie unter der Annahme erwarten würde, dass die Strahlen an einer Schar paralleler halbdurchlässiger Spiegel, den Netzebenen, reflektiert würden.</w:t>
      </w:r>
    </w:p>
    <w:p w:rsidR="00697DCE" w:rsidRPr="00697DCE" w:rsidRDefault="00F1187B" w:rsidP="00697DCE">
      <w:r>
        <w:rPr>
          <w:noProof/>
        </w:rPr>
        <mc:AlternateContent>
          <mc:Choice Requires="wps">
            <w:drawing>
              <wp:anchor distT="45720" distB="45720" distL="114300" distR="114300" simplePos="0" relativeHeight="251677696" behindDoc="0" locked="0" layoutInCell="1" allowOverlap="1" wp14:anchorId="3DC2DF3E" wp14:editId="77FB22F0">
                <wp:simplePos x="0" y="0"/>
                <wp:positionH relativeFrom="column">
                  <wp:posOffset>2611755</wp:posOffset>
                </wp:positionH>
                <wp:positionV relativeFrom="paragraph">
                  <wp:posOffset>106045</wp:posOffset>
                </wp:positionV>
                <wp:extent cx="3423285" cy="1624330"/>
                <wp:effectExtent l="0" t="0" r="24765" b="1397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3285" cy="1624330"/>
                        </a:xfrm>
                        <a:prstGeom prst="rect">
                          <a:avLst/>
                        </a:prstGeom>
                        <a:solidFill>
                          <a:srgbClr val="FFFFFF"/>
                        </a:solidFill>
                        <a:ln w="9525">
                          <a:solidFill>
                            <a:srgbClr val="000000"/>
                          </a:solidFill>
                          <a:miter lim="800000"/>
                          <a:headEnd/>
                          <a:tailEnd/>
                        </a:ln>
                      </wps:spPr>
                      <wps:txbx>
                        <w:txbxContent>
                          <w:p w:rsidR="00F1187B" w:rsidRDefault="00F1187B">
                            <w:pPr>
                              <w:rPr>
                                <w:noProof/>
                              </w:rPr>
                            </w:pPr>
                            <w:r w:rsidRPr="00F1187B">
                              <w:rPr>
                                <w:noProof/>
                              </w:rPr>
                              <w:drawing>
                                <wp:inline distT="0" distB="0" distL="0" distR="0" wp14:anchorId="7A2BE210" wp14:editId="008C8929">
                                  <wp:extent cx="3236551" cy="1370419"/>
                                  <wp:effectExtent l="0" t="0" r="2540" b="1270"/>
                                  <wp:docPr id="353" name="Grafik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5586" cy="1378479"/>
                                          </a:xfrm>
                                          <a:prstGeom prst="rect">
                                            <a:avLst/>
                                          </a:prstGeom>
                                          <a:noFill/>
                                          <a:ln>
                                            <a:noFill/>
                                          </a:ln>
                                        </pic:spPr>
                                      </pic:pic>
                                    </a:graphicData>
                                  </a:graphic>
                                </wp:inline>
                              </w:drawing>
                            </w:r>
                          </w:p>
                          <w:p w:rsidR="00F1187B" w:rsidRDefault="00F1187B">
                            <w:pPr>
                              <w:rPr>
                                <w:noProof/>
                              </w:rPr>
                            </w:pPr>
                            <w:r>
                              <w:rPr>
                                <w:noProof/>
                              </w:rPr>
                              <w:t>Abb. 7: Interferenz an den Netzebenen</w:t>
                            </w:r>
                          </w:p>
                          <w:p w:rsidR="00F1187B" w:rsidRDefault="00F1187B">
                            <w:pPr>
                              <w:rPr>
                                <w:noProof/>
                              </w:rPr>
                            </w:pPr>
                          </w:p>
                          <w:p w:rsidR="00F1187B" w:rsidRDefault="00F1187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DC2DF3E" id="_x0000_s1152" type="#_x0000_t202" style="position:absolute;left:0;text-align:left;margin-left:205.65pt;margin-top:8.35pt;width:269.55pt;height:127.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">
                <v:textbox>
                  <w:txbxContent>
                    <w:p w:rsidR="00F1187B" w:rsidRDefault="00F1187B">
                      <w:pPr>
                        <w:rPr>
                          <w:noProof/>
                        </w:rPr>
                      </w:pPr>
                      <w:r w:rsidRPr="00F1187B">
                        <w:rPr>
                          <w:noProof/>
                        </w:rPr>
                        <w:drawing>
                          <wp:inline distT="0" distB="0" distL="0" distR="0" wp14:anchorId="7A2BE210" wp14:editId="008C8929">
                            <wp:extent cx="3236551" cy="1370419"/>
                            <wp:effectExtent l="0" t="0" r="2540" b="1270"/>
                            <wp:docPr id="353" name="Grafik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55586" cy="1378479"/>
                                    </a:xfrm>
                                    <a:prstGeom prst="rect">
                                      <a:avLst/>
                                    </a:prstGeom>
                                    <a:noFill/>
                                    <a:ln>
                                      <a:noFill/>
                                    </a:ln>
                                  </pic:spPr>
                                </pic:pic>
                              </a:graphicData>
                            </a:graphic>
                          </wp:inline>
                        </w:drawing>
                      </w:r>
                    </w:p>
                    <w:p w:rsidR="00F1187B" w:rsidRDefault="00F1187B">
                      <w:pPr>
                        <w:rPr>
                          <w:noProof/>
                        </w:rPr>
                      </w:pPr>
                      <w:r>
                        <w:rPr>
                          <w:noProof/>
                        </w:rPr>
                        <w:t>Abb. 7: Interferenz an den Netzebenen</w:t>
                      </w:r>
                    </w:p>
                    <w:p w:rsidR="00F1187B" w:rsidRDefault="00F1187B">
                      <w:pPr>
                        <w:rPr>
                          <w:noProof/>
                        </w:rPr>
                      </w:pPr>
                    </w:p>
                    <w:p w:rsidR="00F1187B" w:rsidRDefault="00F1187B"/>
                  </w:txbxContent>
                </v:textbox>
                <w10:wrap type="square"/>
              </v:shape>
            </w:pict>
          </mc:Fallback>
        </mc:AlternateContent>
      </w:r>
    </w:p>
    <w:p w:rsidR="00697DCE" w:rsidRPr="00697DCE" w:rsidRDefault="00697DCE" w:rsidP="00697DCE">
      <w:r w:rsidRPr="00697DCE">
        <w:t>Modellannahme: Die einfallende Röntgenstrahlung wird an den als halbdurchlässige Spiegel wirkenden Netzebenen reflektiert.</w:t>
      </w:r>
    </w:p>
    <w:p w:rsidR="00697DCE" w:rsidRPr="00697DCE" w:rsidRDefault="00697DCE" w:rsidP="00697DCE"/>
    <w:p w:rsidR="00697DCE" w:rsidRPr="00697DCE" w:rsidRDefault="00697DCE" w:rsidP="00697DCE">
      <w:r w:rsidRPr="00697DCE">
        <w:t xml:space="preserve">Der Gangunterschied </w:t>
      </w:r>
      <w:r w:rsidRPr="00697DCE">
        <w:sym w:font="Symbol" w:char="F044"/>
      </w:r>
      <w:r w:rsidRPr="00697DCE">
        <w:t xml:space="preserve">s muss ein ganzzahliges Vielfaches der Wellenlänge </w:t>
      </w:r>
      <w:r w:rsidRPr="00697DCE">
        <w:sym w:font="Symbol" w:char="F06C"/>
      </w:r>
      <w:r w:rsidRPr="00697DCE">
        <w:t xml:space="preserve"> sein.</w:t>
      </w:r>
    </w:p>
    <w:p w:rsidR="00697DCE" w:rsidRPr="00697DCE" w:rsidRDefault="00697DCE" w:rsidP="00697DCE">
      <w:r w:rsidRPr="00697DCE">
        <w:t>Mithin gilt nach der obigen Abbildung:</w:t>
      </w:r>
    </w:p>
    <w:p w:rsidR="00697DCE" w:rsidRPr="00697DCE" w:rsidRDefault="00697DCE" w:rsidP="00697DCE"/>
    <w:p w:rsidR="00697DCE" w:rsidRPr="00697DCE" w:rsidRDefault="00697DCE" w:rsidP="00697DCE">
      <w:r w:rsidRPr="00697DCE">
        <w:tab/>
      </w:r>
      <w:r w:rsidRPr="00697DCE">
        <w:sym w:font="Symbol" w:char="F044"/>
      </w:r>
      <w:r w:rsidRPr="00697DCE">
        <w:t>s</w:t>
      </w:r>
      <w:r w:rsidRPr="00697DCE">
        <w:tab/>
        <w:t>=</w:t>
      </w:r>
      <w:r w:rsidRPr="00697DCE">
        <w:tab/>
      </w:r>
      <w:r w:rsidRPr="00697DCE">
        <w:fldChar w:fldCharType="begin"/>
      </w:r>
      <w:r w:rsidRPr="00697DCE">
        <w:instrText xml:space="preserve"> EQ \X\to(AB) </w:instrText>
      </w:r>
      <w:r w:rsidRPr="00697DCE">
        <w:fldChar w:fldCharType="end"/>
      </w:r>
      <w:r w:rsidRPr="00697DCE">
        <w:t xml:space="preserve"> + </w:t>
      </w:r>
      <w:r w:rsidRPr="00697DCE">
        <w:fldChar w:fldCharType="begin"/>
      </w:r>
      <w:r w:rsidRPr="00697DCE">
        <w:instrText xml:space="preserve"> EQ \X\to(BC) </w:instrText>
      </w:r>
      <w:r w:rsidRPr="00697DCE">
        <w:fldChar w:fldCharType="end"/>
      </w:r>
    </w:p>
    <w:p w:rsidR="00697DCE" w:rsidRPr="00697DCE" w:rsidRDefault="00697DCE" w:rsidP="00697DCE">
      <w:r w:rsidRPr="00697DCE">
        <w:tab/>
      </w:r>
      <w:r w:rsidRPr="00697DCE">
        <w:tab/>
        <w:t>=</w:t>
      </w:r>
      <w:r w:rsidRPr="00697DCE">
        <w:tab/>
        <w:t xml:space="preserve">2 </w:t>
      </w:r>
      <w:r w:rsidRPr="00697DCE">
        <w:fldChar w:fldCharType="begin"/>
      </w:r>
      <w:r w:rsidRPr="00697DCE">
        <w:instrText xml:space="preserve"> EQ \X\to(AB) </w:instrText>
      </w:r>
      <w:r w:rsidRPr="00697DCE">
        <w:fldChar w:fldCharType="end"/>
      </w:r>
    </w:p>
    <w:p w:rsidR="00697DCE" w:rsidRPr="00697DCE" w:rsidRDefault="00697DCE" w:rsidP="00697DCE">
      <w:r w:rsidRPr="00697DCE">
        <w:tab/>
      </w:r>
      <w:r w:rsidRPr="00697DCE">
        <w:tab/>
        <w:t>=</w:t>
      </w:r>
      <w:r w:rsidRPr="00697DCE">
        <w:tab/>
        <w:t xml:space="preserve">2 d sin </w:t>
      </w:r>
      <w:r w:rsidRPr="00697DCE">
        <w:sym w:font="Symbol" w:char="F04A"/>
      </w:r>
    </w:p>
    <w:p w:rsidR="00697DCE" w:rsidRPr="00697DCE" w:rsidRDefault="00697DCE" w:rsidP="00697DCE"/>
    <w:p w:rsidR="00697DCE" w:rsidRPr="00697DCE" w:rsidRDefault="00697DCE" w:rsidP="00697DCE">
      <w:r w:rsidRPr="00697DCE">
        <w:rPr>
          <w:iCs/>
        </w:rPr>
        <w:t>Bragg - Gleichung:</w:t>
      </w:r>
      <w:r w:rsidRPr="00697DCE">
        <w:rPr>
          <w:iCs/>
        </w:rPr>
        <w:tab/>
      </w:r>
      <w:r w:rsidRPr="00697DCE">
        <w:rPr>
          <w:iCs/>
        </w:rPr>
        <w:tab/>
      </w:r>
      <w:r w:rsidRPr="00697DCE">
        <w:t xml:space="preserve">k </w:t>
      </w:r>
      <w:r w:rsidRPr="00697DCE">
        <w:sym w:font="Symbol" w:char="F06C"/>
      </w:r>
      <w:r w:rsidRPr="00697DCE">
        <w:t xml:space="preserve">  =  2 d sin </w:t>
      </w:r>
      <w:r w:rsidRPr="00697DCE">
        <w:sym w:font="Symbol" w:char="F04A"/>
      </w:r>
      <w:r w:rsidRPr="00697DCE">
        <w:tab/>
      </w:r>
      <w:r w:rsidRPr="00697DCE">
        <w:tab/>
        <w:t>k = 1, 2, 3 …</w:t>
      </w:r>
    </w:p>
    <w:p w:rsidR="00697DCE" w:rsidRPr="00697DCE" w:rsidRDefault="00697DCE" w:rsidP="00697DCE"/>
    <w:p w:rsidR="00697DCE" w:rsidRPr="00697DCE" w:rsidRDefault="00697DCE" w:rsidP="00697DCE">
      <w:r w:rsidRPr="00697DCE">
        <w:t xml:space="preserve">Monochromatisches Röntgenlicht erhält man aus einer Röntgenröhre mit Molybdän-Anode, wenn man ein </w:t>
      </w:r>
      <w:proofErr w:type="spellStart"/>
      <w:r w:rsidRPr="00697DCE">
        <w:t>Zirkonfilter</w:t>
      </w:r>
      <w:proofErr w:type="spellEnd"/>
      <w:r w:rsidRPr="00697DCE">
        <w:t xml:space="preserve"> in den Strahlengang bringt: </w:t>
      </w:r>
      <w:r w:rsidRPr="00697DCE">
        <w:sym w:font="Symbol" w:char="F06C"/>
      </w:r>
      <w:r w:rsidRPr="00697DCE">
        <w:t xml:space="preserve"> = 72 </w:t>
      </w:r>
      <w:proofErr w:type="spellStart"/>
      <w:r w:rsidRPr="00697DCE">
        <w:t>pm</w:t>
      </w:r>
      <w:proofErr w:type="spellEnd"/>
      <w:r w:rsidRPr="00697DCE">
        <w:t>.</w:t>
      </w:r>
    </w:p>
    <w:p w:rsidR="00697DCE" w:rsidRPr="00697DCE" w:rsidRDefault="00697DCE" w:rsidP="00697DCE">
      <w:r w:rsidRPr="00697DCE">
        <w:t xml:space="preserve">Röhren mit </w:t>
      </w:r>
      <w:proofErr w:type="spellStart"/>
      <w:r w:rsidRPr="00697DCE">
        <w:t>Cu</w:t>
      </w:r>
      <w:proofErr w:type="spellEnd"/>
      <w:r w:rsidRPr="00697DCE">
        <w:t xml:space="preserve">-Anode geben bei Nickel-Filtern fast einheitliche Röntgenstrahlung von </w:t>
      </w:r>
      <w:r w:rsidRPr="00697DCE">
        <w:sym w:font="Symbol" w:char="F06C"/>
      </w:r>
      <w:r w:rsidR="00F57AB3">
        <w:t> = 154 </w:t>
      </w:r>
      <w:proofErr w:type="spellStart"/>
      <w:r w:rsidR="00F57AB3">
        <w:t>pm</w:t>
      </w:r>
      <w:proofErr w:type="spellEnd"/>
      <w:r w:rsidR="00F57AB3">
        <w:t>.</w:t>
      </w:r>
    </w:p>
    <w:p w:rsidR="006722F9" w:rsidRPr="00A9623F" w:rsidRDefault="00474992" w:rsidP="007671C2">
      <w:pPr>
        <w:rPr>
          <w:b/>
        </w:rPr>
      </w:pPr>
      <w:r>
        <w:br/>
      </w:r>
      <w:r w:rsidR="006722F9" w:rsidRPr="00A9623F">
        <w:rPr>
          <w:b/>
        </w:rPr>
        <w:t>Mögliche Aufgaben:</w:t>
      </w:r>
    </w:p>
    <w:p w:rsidR="006722F9" w:rsidRDefault="006722F9" w:rsidP="007671C2">
      <w:r>
        <w:t>Mittels der Bragg-Gleichung werden die Wellenlängen der gemessenen Maxima bestimmt und anhand einer vorhandenen Tabelle</w:t>
      </w:r>
      <w:r w:rsidR="009D1D35">
        <w:t xml:space="preserve"> (oft in Schulbüchern zu finden)</w:t>
      </w:r>
      <w:r>
        <w:t xml:space="preserve"> </w:t>
      </w:r>
      <w:r w:rsidR="00A9623F">
        <w:t>damit das Anodenmaterial bestimmt.</w:t>
      </w:r>
    </w:p>
    <w:p w:rsidR="00A9623F" w:rsidRPr="001A5280" w:rsidRDefault="00A9623F" w:rsidP="007671C2"/>
    <w:p w:rsidR="009D1D35" w:rsidRDefault="009D1D35" w:rsidP="007671C2"/>
    <w:p w:rsidR="001A5280" w:rsidRDefault="001A5280" w:rsidP="007671C2"/>
    <w:p w:rsidR="001A5280" w:rsidRDefault="001A5280" w:rsidP="007671C2"/>
    <w:p w:rsidR="001A5280" w:rsidRDefault="001A5280" w:rsidP="007671C2"/>
    <w:p w:rsidR="001A5280" w:rsidRDefault="001A5280" w:rsidP="007671C2"/>
    <w:p w:rsidR="001A5280" w:rsidRDefault="001A5280" w:rsidP="007671C2"/>
    <w:p w:rsidR="001A5280" w:rsidRDefault="001A5280" w:rsidP="007671C2"/>
    <w:p w:rsidR="001A5280" w:rsidRDefault="001A5280" w:rsidP="007671C2"/>
    <w:p w:rsidR="001A5280" w:rsidRDefault="001A5280" w:rsidP="007671C2"/>
    <w:p w:rsidR="001A5280" w:rsidRDefault="001A5280" w:rsidP="007671C2"/>
    <w:p w:rsidR="00A9623F" w:rsidRDefault="00A9623F" w:rsidP="007671C2">
      <w:pPr>
        <w:rPr>
          <w:b/>
        </w:rPr>
      </w:pPr>
      <w:r w:rsidRPr="00A9623F">
        <w:rPr>
          <w:b/>
        </w:rPr>
        <w:t>Zum Vergleich mehrerer Spektren:</w:t>
      </w:r>
    </w:p>
    <w:p w:rsidR="008233DB" w:rsidRDefault="008233DB" w:rsidP="007671C2">
      <w:pPr>
        <w:rPr>
          <w:b/>
        </w:rPr>
      </w:pPr>
    </w:p>
    <w:p w:rsidR="008233DB" w:rsidRDefault="008233DB" w:rsidP="007671C2">
      <w:pPr>
        <w:rPr>
          <w:b/>
        </w:rPr>
      </w:pPr>
      <w:r w:rsidRPr="00C9360F">
        <w:rPr>
          <w:noProof/>
        </w:rPr>
        <w:drawing>
          <wp:anchor distT="0" distB="0" distL="114300" distR="114300" simplePos="0" relativeHeight="251674624" behindDoc="1" locked="0" layoutInCell="1" allowOverlap="1" wp14:anchorId="285789DB" wp14:editId="41505F77">
            <wp:simplePos x="0" y="0"/>
            <wp:positionH relativeFrom="column">
              <wp:posOffset>1270</wp:posOffset>
            </wp:positionH>
            <wp:positionV relativeFrom="paragraph">
              <wp:posOffset>-635</wp:posOffset>
            </wp:positionV>
            <wp:extent cx="3432175" cy="2126615"/>
            <wp:effectExtent l="0" t="0" r="0" b="6985"/>
            <wp:wrapTight wrapText="bothSides">
              <wp:wrapPolygon edited="0">
                <wp:start x="0" y="0"/>
                <wp:lineTo x="0" y="21477"/>
                <wp:lineTo x="21460" y="21477"/>
                <wp:lineTo x="21460" y="0"/>
                <wp:lineTo x="0" y="0"/>
              </wp:wrapPolygon>
            </wp:wrapTight>
            <wp:docPr id="363" name="Grafik 363" descr="Röntgenstrahlung bei verschiedenen Anodenspannun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öntgenstrahlung bei verschiedenen Anodenspannunge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32175" cy="2126615"/>
                    </a:xfrm>
                    <a:prstGeom prst="rect">
                      <a:avLst/>
                    </a:prstGeom>
                    <a:noFill/>
                    <a:ln>
                      <a:noFill/>
                    </a:ln>
                  </pic:spPr>
                </pic:pic>
              </a:graphicData>
            </a:graphic>
          </wp:anchor>
        </w:drawing>
      </w:r>
    </w:p>
    <w:p w:rsidR="008233DB" w:rsidRPr="00A9623F" w:rsidRDefault="008233DB" w:rsidP="007671C2">
      <w:pPr>
        <w:rPr>
          <w:b/>
        </w:rPr>
      </w:pPr>
    </w:p>
    <w:p w:rsidR="008233DB" w:rsidRDefault="008233DB" w:rsidP="009D1D35">
      <w:pPr>
        <w:jc w:val="left"/>
      </w:pPr>
      <w:r>
        <w:t xml:space="preserve">Abb. 8: </w:t>
      </w:r>
      <w:r w:rsidR="009D1D35">
        <w:t xml:space="preserve">Kontinuierlicher Anteil und erste Beugungsmaxima bei </w:t>
      </w:r>
      <w:r>
        <w:t>verschiedenen Beschleunigungsspannungen</w:t>
      </w:r>
    </w:p>
    <w:p w:rsidR="008233DB" w:rsidRDefault="008233DB" w:rsidP="007671C2"/>
    <w:p w:rsidR="008233DB" w:rsidRDefault="008233DB" w:rsidP="007671C2"/>
    <w:p w:rsidR="008233DB" w:rsidRDefault="008233DB" w:rsidP="007671C2"/>
    <w:p w:rsidR="008233DB" w:rsidRDefault="008233DB" w:rsidP="007671C2"/>
    <w:p w:rsidR="008233DB" w:rsidRDefault="008233DB" w:rsidP="007671C2"/>
    <w:p w:rsidR="00A8048C" w:rsidRDefault="00A8048C" w:rsidP="007671C2"/>
    <w:p w:rsidR="00A8048C" w:rsidRDefault="00A8048C" w:rsidP="007671C2"/>
    <w:p w:rsidR="00A9623F" w:rsidRDefault="008233DB" w:rsidP="007671C2">
      <w:r>
        <w:rPr>
          <w:noProof/>
        </w:rPr>
        <mc:AlternateContent>
          <mc:Choice Requires="wps">
            <w:drawing>
              <wp:anchor distT="45720" distB="45720" distL="114300" distR="114300" simplePos="0" relativeHeight="251673600" behindDoc="0" locked="0" layoutInCell="1" allowOverlap="1" wp14:anchorId="1E6D3667" wp14:editId="5ECCE0D0">
                <wp:simplePos x="0" y="0"/>
                <wp:positionH relativeFrom="margin">
                  <wp:align>left</wp:align>
                </wp:positionH>
                <wp:positionV relativeFrom="paragraph">
                  <wp:posOffset>553720</wp:posOffset>
                </wp:positionV>
                <wp:extent cx="3830320" cy="2432685"/>
                <wp:effectExtent l="0" t="0" r="17780" b="24765"/>
                <wp:wrapSquare wrapText="bothSides"/>
                <wp:docPr id="1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0320" cy="2432729"/>
                        </a:xfrm>
                        <a:prstGeom prst="rect">
                          <a:avLst/>
                        </a:prstGeom>
                        <a:solidFill>
                          <a:srgbClr val="FFFFFF"/>
                        </a:solidFill>
                        <a:ln w="9525">
                          <a:solidFill>
                            <a:srgbClr val="000000"/>
                          </a:solidFill>
                          <a:miter lim="800000"/>
                          <a:headEnd/>
                          <a:tailEnd/>
                        </a:ln>
                      </wps:spPr>
                      <wps:txbx>
                        <w:txbxContent>
                          <w:p w:rsidR="00AA5158" w:rsidRDefault="00AA5158">
                            <w:r>
                              <w:rPr>
                                <w:noProof/>
                              </w:rPr>
                              <w:drawing>
                                <wp:inline distT="0" distB="0" distL="0" distR="0" wp14:anchorId="5E2EE45D" wp14:editId="47FBB5AD">
                                  <wp:extent cx="3608173" cy="1951872"/>
                                  <wp:effectExtent l="0" t="0" r="0" b="0"/>
                                  <wp:docPr id="121"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h-Bestimmung.jpg"/>
                                          <pic:cNvPicPr/>
                                        </pic:nvPicPr>
                                        <pic:blipFill>
                                          <a:blip r:embed="rId29">
                                            <a:extLst>
                                              <a:ext uri="{28A0092B-C50C-407E-A947-70E740481C1C}">
                                                <a14:useLocalDpi xmlns:a14="http://schemas.microsoft.com/office/drawing/2010/main" val="0"/>
                                              </a:ext>
                                            </a:extLst>
                                          </a:blip>
                                          <a:stretch>
                                            <a:fillRect/>
                                          </a:stretch>
                                        </pic:blipFill>
                                        <pic:spPr>
                                          <a:xfrm>
                                            <a:off x="0" y="0"/>
                                            <a:ext cx="3647682" cy="1973245"/>
                                          </a:xfrm>
                                          <a:prstGeom prst="rect">
                                            <a:avLst/>
                                          </a:prstGeom>
                                        </pic:spPr>
                                      </pic:pic>
                                    </a:graphicData>
                                  </a:graphic>
                                </wp:inline>
                              </w:drawing>
                            </w:r>
                          </w:p>
                          <w:p w:rsidR="00AA5158" w:rsidRDefault="00AA5158">
                            <w:r>
                              <w:t>Abb. 9: Grenzwellenlänge bei verschiedenen Beschleunigungsspannungen</w:t>
                            </w:r>
                          </w:p>
                          <w:p w:rsidR="00AA5158" w:rsidRDefault="00AA5158"/>
                          <w:p w:rsidR="00AA5158" w:rsidRDefault="00AA51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E6D3667" id="_x0000_s1153" type="#_x0000_t202" style="position:absolute;left:0;text-align:left;margin-left:0;margin-top:43.6pt;width:301.6pt;height:191.55pt;z-index:2516736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">
                <v:textbox>
                  <w:txbxContent>
                    <w:p w:rsidR="00AA5158" w:rsidRDefault="00AA5158">
                      <w:r>
                        <w:rPr>
                          <w:noProof/>
                        </w:rPr>
                        <w:drawing>
                          <wp:inline distT="0" distB="0" distL="0" distR="0" wp14:anchorId="5E2EE45D" wp14:editId="47FBB5AD">
                            <wp:extent cx="3608173" cy="1951872"/>
                            <wp:effectExtent l="0" t="0" r="0" b="0"/>
                            <wp:docPr id="121"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h-Bestimmung.jpg"/>
                                    <pic:cNvPicPr/>
                                  </pic:nvPicPr>
                                  <pic:blipFill>
                                    <a:blip r:embed="rId30">
                                      <a:extLst>
                                        <a:ext uri="{28A0092B-C50C-407E-A947-70E740481C1C}">
                                          <a14:useLocalDpi xmlns:a14="http://schemas.microsoft.com/office/drawing/2010/main" val="0"/>
                                        </a:ext>
                                      </a:extLst>
                                    </a:blip>
                                    <a:stretch>
                                      <a:fillRect/>
                                    </a:stretch>
                                  </pic:blipFill>
                                  <pic:spPr>
                                    <a:xfrm>
                                      <a:off x="0" y="0"/>
                                      <a:ext cx="3647682" cy="1973245"/>
                                    </a:xfrm>
                                    <a:prstGeom prst="rect">
                                      <a:avLst/>
                                    </a:prstGeom>
                                  </pic:spPr>
                                </pic:pic>
                              </a:graphicData>
                            </a:graphic>
                          </wp:inline>
                        </w:drawing>
                      </w:r>
                    </w:p>
                    <w:p w:rsidR="00AA5158" w:rsidRDefault="00AA5158">
                      <w:r>
                        <w:t>Abb. 9: Grenzwellenlänge bei verschiedenen Beschleunigungsspannungen</w:t>
                      </w:r>
                    </w:p>
                    <w:p w:rsidR="00AA5158" w:rsidRDefault="00AA5158"/>
                    <w:p w:rsidR="00AA5158" w:rsidRDefault="00AA5158"/>
                  </w:txbxContent>
                </v:textbox>
                <w10:wrap type="square" anchorx="margin"/>
              </v:shape>
            </w:pict>
          </mc:Fallback>
        </mc:AlternateContent>
      </w:r>
      <w:r w:rsidR="00A9623F">
        <w:t xml:space="preserve">Mit zunehmender Beschleunigungsspannung nimmt auch die Höhe des </w:t>
      </w:r>
      <w:r w:rsidR="009D1D35">
        <w:t>kontinuierlichen Teils des Spektrums</w:t>
      </w:r>
      <w:r w:rsidR="00A9623F">
        <w:t xml:space="preserve"> zu. Zudem verschiebt sich die kurzwellige Grenze zu immer kleineren Wellenlängen (vgl. Abb.). </w:t>
      </w:r>
      <w:r w:rsidR="00B107E3">
        <w:t>Eine solche Messreihe im Unterricht durchzuführen ist zu zeitaufwändig. Deshalb empfiehlt es sich hier, die Spektren für verschiedene Beschleunigungsspannungen (z.B. 22 bis 36 kV in 2 kV Schritten) schon im Vorfeld aufzunehmen. Als Winkelbereich wird günstiger Weise dann 5° bis 15° (</w:t>
      </w:r>
      <w:r w:rsidR="0008328B">
        <w:t>f</w:t>
      </w:r>
      <w:r w:rsidR="00B107E3">
        <w:t xml:space="preserve">ür den </w:t>
      </w:r>
      <w:r w:rsidR="009D1D35">
        <w:t>kontinuierlichen Anteil</w:t>
      </w:r>
      <w:r w:rsidR="00B107E3">
        <w:t>, bzw. 5° bis 10° für die h-Bestimmung eingestellt.</w:t>
      </w:r>
      <w:r w:rsidR="009D1D35">
        <w:t xml:space="preserve"> In den abgebildeten Spektren wurden die Winkel durch die Software mittels der Bragg-Gleichung schon in Wellenlängen umgerechnet. </w:t>
      </w:r>
    </w:p>
    <w:p w:rsidR="00C9360F" w:rsidRDefault="00C9360F" w:rsidP="007671C2"/>
    <w:p w:rsidR="00C9360F" w:rsidRPr="00C9360F" w:rsidRDefault="00C9360F" w:rsidP="00C9360F">
      <w:r w:rsidRPr="00C9360F">
        <w:t>Das Auftreten der Grenzwellenlänge konnte erst mit der Lichtquantenhypothese verstanden werden.</w:t>
      </w:r>
    </w:p>
    <w:p w:rsidR="00C9360F" w:rsidRPr="00C9360F" w:rsidRDefault="00C9360F" w:rsidP="00C9360F">
      <w:r w:rsidRPr="00C9360F">
        <w:t>Energieerhaltungssatz:</w:t>
      </w:r>
      <w:r w:rsidRPr="00C9360F">
        <w:tab/>
      </w:r>
      <w:r w:rsidRPr="00C9360F">
        <w:tab/>
        <w:t xml:space="preserve">        </w:t>
      </w:r>
      <w:proofErr w:type="spellStart"/>
      <w:r w:rsidRPr="00C9360F">
        <w:t>e·U</w:t>
      </w:r>
      <w:r w:rsidRPr="00C9360F">
        <w:rPr>
          <w:vertAlign w:val="subscript"/>
        </w:rPr>
        <w:t>A</w:t>
      </w:r>
      <w:proofErr w:type="spellEnd"/>
      <w:r w:rsidRPr="00C9360F">
        <w:t xml:space="preserve"> = </w:t>
      </w:r>
      <w:proofErr w:type="spellStart"/>
      <w:r w:rsidRPr="00C9360F">
        <w:t>h·f</w:t>
      </w:r>
      <w:proofErr w:type="spellEnd"/>
      <w:r w:rsidRPr="00C9360F">
        <w:t xml:space="preserve"> + </w:t>
      </w:r>
      <w:proofErr w:type="spellStart"/>
      <w:r w:rsidRPr="00C9360F">
        <w:t>W</w:t>
      </w:r>
      <w:r w:rsidRPr="00C9360F">
        <w:rPr>
          <w:vertAlign w:val="subscript"/>
        </w:rPr>
        <w:t>therm</w:t>
      </w:r>
      <w:proofErr w:type="spellEnd"/>
    </w:p>
    <w:p w:rsidR="00C9360F" w:rsidRPr="00C9360F" w:rsidRDefault="00C9360F" w:rsidP="00C9360F"/>
    <w:p w:rsidR="00C9360F" w:rsidRPr="00C9360F" w:rsidRDefault="00C9360F" w:rsidP="00C9360F">
      <w:r w:rsidRPr="00C9360F">
        <w:t xml:space="preserve">Ein beschleunigtes Elektron kann jedoch höchstens seine gesamte kinetische Energie </w:t>
      </w:r>
      <w:proofErr w:type="spellStart"/>
      <w:r w:rsidRPr="00C9360F">
        <w:t>e·U</w:t>
      </w:r>
      <w:r w:rsidRPr="00C9360F">
        <w:rPr>
          <w:vertAlign w:val="subscript"/>
        </w:rPr>
        <w:t>A</w:t>
      </w:r>
      <w:proofErr w:type="spellEnd"/>
      <w:r w:rsidRPr="00C9360F">
        <w:t xml:space="preserve"> in einem einmaligen Bremsvorgang abgeben und in Photonenenergie umwandeln. In diesem Fall ist </w:t>
      </w:r>
      <w:proofErr w:type="spellStart"/>
      <w:r w:rsidRPr="00C9360F">
        <w:t>W</w:t>
      </w:r>
      <w:r w:rsidRPr="00C9360F">
        <w:rPr>
          <w:vertAlign w:val="subscript"/>
        </w:rPr>
        <w:t>therm</w:t>
      </w:r>
      <w:proofErr w:type="spellEnd"/>
      <w:r w:rsidRPr="00C9360F">
        <w:t xml:space="preserve"> = 0 und es gilt:</w:t>
      </w:r>
    </w:p>
    <w:p w:rsidR="00C9360F" w:rsidRPr="00C9360F" w:rsidRDefault="00C9360F" w:rsidP="00C9360F">
      <w:pPr>
        <w:rPr>
          <w:lang w:val="it-IT"/>
        </w:rPr>
      </w:pPr>
      <w:proofErr w:type="gramStart"/>
      <w:r w:rsidRPr="00C9360F">
        <w:rPr>
          <w:lang w:val="it-IT"/>
        </w:rPr>
        <w:t>e</w:t>
      </w:r>
      <w:proofErr w:type="gramEnd"/>
      <w:r w:rsidRPr="00C9360F">
        <w:rPr>
          <w:lang w:val="it-IT"/>
        </w:rPr>
        <w:t xml:space="preserve"> U</w:t>
      </w:r>
      <w:r w:rsidRPr="00C9360F">
        <w:rPr>
          <w:vertAlign w:val="subscript"/>
          <w:lang w:val="it-IT"/>
        </w:rPr>
        <w:t>A</w:t>
      </w:r>
      <w:r w:rsidRPr="00C9360F">
        <w:rPr>
          <w:lang w:val="it-IT"/>
        </w:rPr>
        <w:t xml:space="preserve">  =  h </w:t>
      </w:r>
      <w:proofErr w:type="spellStart"/>
      <w:r w:rsidRPr="00C9360F">
        <w:rPr>
          <w:lang w:val="it-IT"/>
        </w:rPr>
        <w:t>f</w:t>
      </w:r>
      <w:r w:rsidRPr="00C9360F">
        <w:rPr>
          <w:vertAlign w:val="subscript"/>
          <w:lang w:val="it-IT"/>
        </w:rPr>
        <w:t>max</w:t>
      </w:r>
      <w:proofErr w:type="spellEnd"/>
    </w:p>
    <w:p w:rsidR="00C9360F" w:rsidRPr="00C9360F" w:rsidRDefault="00C9360F" w:rsidP="00C9360F">
      <w:r w:rsidRPr="00C9360F">
        <w:t xml:space="preserve">Mit    </w:t>
      </w:r>
      <w:r w:rsidRPr="00C9360F">
        <w:sym w:font="Symbol" w:char="F06C"/>
      </w:r>
      <w:r w:rsidRPr="00C9360F">
        <w:rPr>
          <w:vertAlign w:val="subscript"/>
        </w:rPr>
        <w:t>min</w:t>
      </w:r>
      <w:r w:rsidRPr="00C9360F">
        <w:t xml:space="preserve"> </w:t>
      </w:r>
      <w:proofErr w:type="spellStart"/>
      <w:proofErr w:type="gramStart"/>
      <w:r w:rsidRPr="00C9360F">
        <w:t>f</w:t>
      </w:r>
      <w:r w:rsidRPr="00C9360F">
        <w:rPr>
          <w:vertAlign w:val="subscript"/>
        </w:rPr>
        <w:t>max</w:t>
      </w:r>
      <w:proofErr w:type="spellEnd"/>
      <w:r w:rsidRPr="00C9360F">
        <w:t xml:space="preserve">  =</w:t>
      </w:r>
      <w:proofErr w:type="gramEnd"/>
      <w:r w:rsidRPr="00C9360F">
        <w:t xml:space="preserve">  c    ergibt sich:</w:t>
      </w:r>
    </w:p>
    <w:p w:rsidR="00A8048C" w:rsidRDefault="00C9360F" w:rsidP="007671C2">
      <w:r w:rsidRPr="00C9360F">
        <w:sym w:font="Symbol" w:char="F06C"/>
      </w:r>
      <w:r w:rsidRPr="00C9360F">
        <w:rPr>
          <w:vertAlign w:val="subscript"/>
        </w:rPr>
        <w:t>min</w:t>
      </w:r>
      <w:r w:rsidRPr="00C9360F">
        <w:t xml:space="preserve">  =  </w:t>
      </w:r>
      <w:r w:rsidRPr="00C9360F">
        <w:fldChar w:fldCharType="begin"/>
      </w:r>
      <w:r w:rsidRPr="00C9360F">
        <w:instrText xml:space="preserve"> EQ \F(h c;e U</w:instrText>
      </w:r>
      <w:r w:rsidRPr="00C9360F">
        <w:rPr>
          <w:vertAlign w:val="subscript"/>
        </w:rPr>
        <w:instrText>A</w:instrText>
      </w:r>
      <w:r w:rsidRPr="00C9360F">
        <w:instrText xml:space="preserve">) </w:instrText>
      </w:r>
      <w:r w:rsidRPr="00C9360F">
        <w:fldChar w:fldCharType="end"/>
      </w:r>
    </w:p>
    <w:p w:rsidR="00A8048C" w:rsidRDefault="00A8048C" w:rsidP="007671C2"/>
    <w:p w:rsidR="00A8048C" w:rsidRDefault="00A8048C" w:rsidP="007671C2"/>
    <w:p w:rsidR="00636949" w:rsidRPr="009D1D35" w:rsidRDefault="00636949" w:rsidP="007671C2">
      <w:pPr>
        <w:rPr>
          <w:rStyle w:val="IntensiveHervorhebung"/>
          <w:b/>
          <w:i w:val="0"/>
          <w:color w:val="auto"/>
        </w:rPr>
      </w:pPr>
      <w:r w:rsidRPr="009D1D35">
        <w:rPr>
          <w:rStyle w:val="IntensiveHervorhebung"/>
          <w:b/>
          <w:i w:val="0"/>
          <w:color w:val="auto"/>
        </w:rPr>
        <w:t xml:space="preserve">Bestimmung der </w:t>
      </w:r>
      <w:r w:rsidR="001F08B0" w:rsidRPr="009D1D35">
        <w:rPr>
          <w:rStyle w:val="IntensiveHervorhebung"/>
          <w:b/>
          <w:i w:val="0"/>
          <w:color w:val="auto"/>
        </w:rPr>
        <w:t>Planck’schen</w:t>
      </w:r>
      <w:r w:rsidRPr="009D1D35">
        <w:rPr>
          <w:rStyle w:val="IntensiveHervorhebung"/>
          <w:b/>
          <w:i w:val="0"/>
          <w:color w:val="auto"/>
        </w:rPr>
        <w:t xml:space="preserve"> Konstanten</w:t>
      </w:r>
      <w:r w:rsidR="009D1D35">
        <w:rPr>
          <w:rStyle w:val="IntensiveHervorhebung"/>
          <w:b/>
          <w:i w:val="0"/>
          <w:color w:val="auto"/>
        </w:rPr>
        <w:t>:</w:t>
      </w:r>
    </w:p>
    <w:p w:rsidR="00641C98" w:rsidRPr="009D1D35" w:rsidRDefault="00641C98" w:rsidP="007671C2">
      <w:pPr>
        <w:rPr>
          <w:rStyle w:val="IntensiveHervorhebung"/>
        </w:rPr>
      </w:pPr>
    </w:p>
    <w:p w:rsidR="00636949" w:rsidRPr="009D1D35" w:rsidRDefault="00636949" w:rsidP="007671C2">
      <w:pPr>
        <w:rPr>
          <w:b/>
        </w:rPr>
      </w:pPr>
      <w:r w:rsidRPr="009D1D35">
        <w:rPr>
          <w:b/>
        </w:rPr>
        <w:t>Mögliche Aufgabe:</w:t>
      </w:r>
    </w:p>
    <w:p w:rsidR="00636949" w:rsidRPr="009D1D35" w:rsidRDefault="00636949" w:rsidP="007671C2">
      <w:r w:rsidRPr="009D1D35">
        <w:t xml:space="preserve">Berechnung von </w:t>
      </w:r>
      <w:r w:rsidRPr="00531B61">
        <w:rPr>
          <w:i/>
        </w:rPr>
        <w:t>h</w:t>
      </w:r>
      <w:r w:rsidRPr="009D1D35">
        <w:t xml:space="preserve"> aus den Grenzwellenlängen</w:t>
      </w:r>
    </w:p>
    <w:p w:rsidR="00636949" w:rsidRPr="009D1D35" w:rsidRDefault="00636949" w:rsidP="007671C2"/>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t>2</w:t>
      </w:r>
      <w:r w:rsidRPr="009D1D35">
        <w:rPr>
          <w:rFonts w:ascii="Symbol" w:hAnsi="Symbol"/>
          <w:sz w:val="22"/>
        </w:rPr>
        <w:t></w:t>
      </w:r>
      <w:r w:rsidRPr="009D1D35">
        <w:rPr>
          <w:rFonts w:ascii="Symbol" w:hAnsi="Symbol"/>
          <w:sz w:val="22"/>
        </w:rPr>
        <w:t></w:t>
      </w:r>
      <w:r w:rsidRPr="009D1D35">
        <w:rPr>
          <w:rFonts w:ascii="Times New Roman" w:hAnsi="Times New Roman"/>
          <w:sz w:val="22"/>
        </w:rPr>
        <w:tab/>
        <w:t>=</w:t>
      </w:r>
      <w:r w:rsidRPr="009D1D35">
        <w:rPr>
          <w:rFonts w:ascii="Times New Roman" w:hAnsi="Times New Roman"/>
          <w:sz w:val="22"/>
        </w:rPr>
        <w:tab/>
        <w:t>11°</w:t>
      </w:r>
      <w:r w:rsidRPr="009D1D35">
        <w:rPr>
          <w:rFonts w:ascii="Times New Roman" w:hAnsi="Times New Roman"/>
          <w:sz w:val="22"/>
        </w:rPr>
        <w:tab/>
      </w:r>
      <w:r w:rsidR="00531B61">
        <w:rPr>
          <w:rFonts w:ascii="Times New Roman" w:hAnsi="Times New Roman"/>
          <w:sz w:val="22"/>
        </w:rPr>
        <w:sym w:font="Symbol" w:char="F0DE"/>
      </w:r>
      <w:r w:rsidRPr="009D1D35">
        <w:rPr>
          <w:rFonts w:ascii="Times New Roman" w:hAnsi="Times New Roman"/>
          <w:sz w:val="22"/>
        </w:rPr>
        <w:tab/>
      </w:r>
      <w:r w:rsidRPr="009D1D35">
        <w:rPr>
          <w:rFonts w:ascii="Symbol" w:hAnsi="Symbol"/>
          <w:sz w:val="22"/>
        </w:rPr>
        <w:t></w:t>
      </w:r>
      <w:r w:rsidRPr="009D1D35">
        <w:rPr>
          <w:rFonts w:ascii="Times New Roman" w:hAnsi="Times New Roman"/>
          <w:sz w:val="22"/>
        </w:rPr>
        <w:tab/>
        <w:t>=</w:t>
      </w:r>
      <w:r w:rsidRPr="009D1D35">
        <w:rPr>
          <w:rFonts w:ascii="Times New Roman" w:hAnsi="Times New Roman"/>
          <w:sz w:val="22"/>
        </w:rPr>
        <w:tab/>
        <w:t>5,5°</w:t>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t>2 d sin</w:t>
      </w:r>
      <w:r w:rsidRPr="009D1D35">
        <w:rPr>
          <w:rFonts w:ascii="Symbol" w:hAnsi="Symbol"/>
          <w:sz w:val="22"/>
        </w:rPr>
        <w:t></w:t>
      </w:r>
      <w:r w:rsidRPr="009D1D35">
        <w:rPr>
          <w:rFonts w:ascii="Symbol" w:hAnsi="Symbol"/>
          <w:sz w:val="22"/>
        </w:rPr>
        <w:t></w:t>
      </w:r>
      <w:r w:rsidRPr="009D1D35">
        <w:rPr>
          <w:rFonts w:ascii="Times New Roman" w:hAnsi="Times New Roman"/>
          <w:sz w:val="22"/>
        </w:rPr>
        <w:tab/>
        <w:t>=</w:t>
      </w:r>
      <w:r w:rsidRPr="009D1D35">
        <w:rPr>
          <w:rFonts w:ascii="Times New Roman" w:hAnsi="Times New Roman"/>
          <w:sz w:val="22"/>
        </w:rPr>
        <w:tab/>
      </w:r>
      <w:r w:rsidRPr="009D1D35">
        <w:rPr>
          <w:rFonts w:ascii="Symbol" w:hAnsi="Symbol"/>
          <w:sz w:val="22"/>
        </w:rPr>
        <w:t></w:t>
      </w:r>
      <w:r w:rsidRPr="009D1D35">
        <w:rPr>
          <w:rFonts w:ascii="Times New Roman" w:hAnsi="Times New Roman"/>
          <w:sz w:val="22"/>
        </w:rPr>
        <w:tab/>
      </w:r>
      <w:r w:rsidR="00531B61">
        <w:rPr>
          <w:rFonts w:ascii="Times New Roman" w:hAnsi="Times New Roman"/>
          <w:sz w:val="22"/>
        </w:rPr>
        <w:sym w:font="Symbol" w:char="F0DE"/>
      </w:r>
      <w:r w:rsidRPr="009D1D35">
        <w:rPr>
          <w:rFonts w:ascii="Times New Roman" w:hAnsi="Times New Roman"/>
          <w:sz w:val="22"/>
        </w:rPr>
        <w:tab/>
      </w:r>
      <w:r w:rsidRPr="009D1D35">
        <w:rPr>
          <w:rFonts w:ascii="Symbol" w:hAnsi="Symbol"/>
          <w:sz w:val="22"/>
        </w:rPr>
        <w:t></w:t>
      </w:r>
      <w:r w:rsidRPr="009D1D35">
        <w:rPr>
          <w:rFonts w:ascii="Times New Roman" w:hAnsi="Times New Roman"/>
          <w:sz w:val="22"/>
        </w:rPr>
        <w:tab/>
        <w:t>=</w:t>
      </w:r>
      <w:r w:rsidRPr="009D1D35">
        <w:rPr>
          <w:rFonts w:ascii="Times New Roman" w:hAnsi="Times New Roman"/>
          <w:sz w:val="22"/>
        </w:rPr>
        <w:tab/>
        <w:t xml:space="preserve">2 </w:t>
      </w:r>
      <w:r w:rsidRPr="009D1D35">
        <w:rPr>
          <w:rFonts w:ascii="Times New Roman" w:hAnsi="Times New Roman"/>
          <w:sz w:val="22"/>
          <w:vertAlign w:val="superscript"/>
        </w:rPr>
        <w:t>.</w:t>
      </w:r>
      <w:r w:rsidRPr="009D1D35">
        <w:rPr>
          <w:rFonts w:ascii="Times New Roman" w:hAnsi="Times New Roman"/>
          <w:sz w:val="22"/>
        </w:rPr>
        <w:t xml:space="preserve"> 282 </w:t>
      </w:r>
      <w:proofErr w:type="spellStart"/>
      <w:proofErr w:type="gramStart"/>
      <w:r w:rsidRPr="009D1D35">
        <w:rPr>
          <w:rFonts w:ascii="Times New Roman" w:hAnsi="Times New Roman"/>
          <w:sz w:val="22"/>
        </w:rPr>
        <w:t>pm</w:t>
      </w:r>
      <w:proofErr w:type="spellEnd"/>
      <w:r w:rsidRPr="009D1D35">
        <w:rPr>
          <w:rFonts w:ascii="Times New Roman" w:hAnsi="Times New Roman"/>
          <w:sz w:val="22"/>
        </w:rPr>
        <w:t xml:space="preserve"> </w:t>
      </w:r>
      <w:r w:rsidRPr="009D1D35">
        <w:rPr>
          <w:rFonts w:ascii="Times New Roman" w:hAnsi="Times New Roman"/>
          <w:sz w:val="22"/>
          <w:vertAlign w:val="superscript"/>
        </w:rPr>
        <w:t>.</w:t>
      </w:r>
      <w:proofErr w:type="gramEnd"/>
      <w:r w:rsidRPr="009D1D35">
        <w:rPr>
          <w:rFonts w:ascii="Times New Roman" w:hAnsi="Times New Roman"/>
          <w:sz w:val="22"/>
        </w:rPr>
        <w:t xml:space="preserve"> sin 5,5°</w:t>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t>=</w:t>
      </w:r>
      <w:r w:rsidRPr="009D1D35">
        <w:rPr>
          <w:rFonts w:ascii="Times New Roman" w:hAnsi="Times New Roman"/>
          <w:sz w:val="22"/>
        </w:rPr>
        <w:tab/>
        <w:t xml:space="preserve">54 </w:t>
      </w:r>
      <w:proofErr w:type="spellStart"/>
      <w:r w:rsidRPr="009D1D35">
        <w:rPr>
          <w:rFonts w:ascii="Times New Roman" w:hAnsi="Times New Roman"/>
          <w:sz w:val="22"/>
        </w:rPr>
        <w:t>pm</w:t>
      </w:r>
      <w:proofErr w:type="spellEnd"/>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t>c</w:t>
      </w:r>
      <w:r w:rsidRPr="009D1D35">
        <w:rPr>
          <w:rFonts w:ascii="Times New Roman" w:hAnsi="Times New Roman"/>
          <w:sz w:val="22"/>
        </w:rPr>
        <w:tab/>
        <w:t>=</w:t>
      </w:r>
      <w:r w:rsidRPr="009D1D35">
        <w:rPr>
          <w:rFonts w:ascii="Times New Roman" w:hAnsi="Times New Roman"/>
          <w:sz w:val="22"/>
        </w:rPr>
        <w:tab/>
      </w:r>
      <w:r w:rsidRPr="009D1D35">
        <w:rPr>
          <w:rFonts w:ascii="Symbol" w:hAnsi="Symbol"/>
          <w:sz w:val="22"/>
        </w:rPr>
        <w:t></w:t>
      </w:r>
      <w:r w:rsidRPr="009D1D35">
        <w:rPr>
          <w:rFonts w:ascii="Times New Roman" w:hAnsi="Times New Roman"/>
          <w:sz w:val="22"/>
        </w:rPr>
        <w:t xml:space="preserve"> f</w:t>
      </w:r>
      <w:r w:rsidRPr="009D1D35">
        <w:rPr>
          <w:rFonts w:ascii="Times New Roman" w:hAnsi="Times New Roman"/>
          <w:sz w:val="22"/>
        </w:rPr>
        <w:tab/>
      </w:r>
      <w:r w:rsidR="00531B61">
        <w:rPr>
          <w:rFonts w:ascii="Times New Roman" w:hAnsi="Times New Roman"/>
          <w:sz w:val="22"/>
        </w:rPr>
        <w:sym w:font="Symbol" w:char="F0DE"/>
      </w:r>
      <w:r w:rsidRPr="009D1D35">
        <w:rPr>
          <w:rFonts w:ascii="Times New Roman" w:hAnsi="Times New Roman"/>
          <w:sz w:val="22"/>
        </w:rPr>
        <w:tab/>
      </w:r>
      <w:proofErr w:type="spellStart"/>
      <w:r w:rsidRPr="009D1D35">
        <w:rPr>
          <w:rFonts w:ascii="Times New Roman" w:hAnsi="Times New Roman"/>
          <w:sz w:val="22"/>
        </w:rPr>
        <w:t>f</w:t>
      </w:r>
      <w:proofErr w:type="spellEnd"/>
      <w:r w:rsidRPr="009D1D35">
        <w:rPr>
          <w:rFonts w:ascii="Times New Roman" w:hAnsi="Times New Roman"/>
          <w:sz w:val="22"/>
        </w:rPr>
        <w:tab/>
        <w:t>=</w:t>
      </w:r>
      <w:r w:rsidRPr="009D1D35">
        <w:rPr>
          <w:rFonts w:ascii="Times New Roman" w:hAnsi="Times New Roman"/>
          <w:sz w:val="22"/>
        </w:rPr>
        <w:tab/>
      </w:r>
      <w:r w:rsidRPr="009D1D35">
        <w:rPr>
          <w:rFonts w:ascii="Times New Roman" w:hAnsi="Times New Roman"/>
          <w:sz w:val="22"/>
        </w:rPr>
        <w:fldChar w:fldCharType="begin"/>
      </w:r>
      <w:r w:rsidRPr="009D1D35">
        <w:rPr>
          <w:rFonts w:ascii="Times New Roman" w:hAnsi="Times New Roman"/>
          <w:sz w:val="22"/>
        </w:rPr>
        <w:instrText xml:space="preserve"> EQ </w:instrText>
      </w:r>
      <w:r w:rsidRPr="009D1D35">
        <w:rPr>
          <w:rFonts w:ascii="Times New Roman" w:hAnsi="Times New Roman"/>
          <w:sz w:val="22"/>
        </w:rPr>
        <w:fldChar w:fldCharType="end"/>
      </w:r>
      <w:r w:rsidRPr="009D1D35">
        <w:rPr>
          <w:rFonts w:ascii="Times New Roman" w:hAnsi="Times New Roman"/>
          <w:sz w:val="22"/>
        </w:rPr>
        <w:fldChar w:fldCharType="begin"/>
      </w:r>
      <w:r w:rsidRPr="009D1D35">
        <w:rPr>
          <w:rFonts w:ascii="Times New Roman" w:hAnsi="Times New Roman"/>
          <w:sz w:val="22"/>
        </w:rPr>
        <w:instrText xml:space="preserve"> EQ \F(c;</w:instrText>
      </w:r>
      <w:r w:rsidRPr="009D1D35">
        <w:rPr>
          <w:rFonts w:ascii="Symbol" w:hAnsi="Symbol"/>
          <w:sz w:val="22"/>
        </w:rPr>
        <w:instrText>l</w:instrText>
      </w:r>
      <w:r w:rsidRPr="009D1D35">
        <w:rPr>
          <w:rFonts w:ascii="Times New Roman" w:hAnsi="Times New Roman"/>
          <w:sz w:val="22"/>
        </w:rPr>
        <w:instrText xml:space="preserve">) </w:instrText>
      </w:r>
      <w:r w:rsidRPr="009D1D35">
        <w:rPr>
          <w:rFonts w:ascii="Times New Roman" w:hAnsi="Times New Roman"/>
          <w:sz w:val="22"/>
        </w:rPr>
        <w:fldChar w:fldCharType="end"/>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t>=</w:t>
      </w:r>
      <w:r w:rsidRPr="009D1D35">
        <w:rPr>
          <w:rFonts w:ascii="Times New Roman" w:hAnsi="Times New Roman"/>
          <w:sz w:val="22"/>
        </w:rPr>
        <w:tab/>
      </w:r>
      <w:r w:rsidRPr="009D1D35">
        <w:rPr>
          <w:rFonts w:ascii="Times New Roman" w:hAnsi="Times New Roman"/>
          <w:sz w:val="22"/>
        </w:rPr>
        <w:fldChar w:fldCharType="begin"/>
      </w:r>
      <w:r w:rsidRPr="009D1D35">
        <w:rPr>
          <w:rFonts w:ascii="Times New Roman" w:hAnsi="Times New Roman"/>
          <w:sz w:val="22"/>
        </w:rPr>
        <w:instrText xml:space="preserve"> EQ \F(3 </w:instrText>
      </w:r>
      <w:r w:rsidRPr="009D1D35">
        <w:rPr>
          <w:rFonts w:ascii="Times New Roman" w:hAnsi="Times New Roman"/>
          <w:sz w:val="22"/>
          <w:vertAlign w:val="superscript"/>
        </w:rPr>
        <w:instrText>.</w:instrText>
      </w:r>
      <w:r w:rsidRPr="009D1D35">
        <w:rPr>
          <w:rFonts w:ascii="Times New Roman" w:hAnsi="Times New Roman"/>
          <w:sz w:val="22"/>
        </w:rPr>
        <w:instrText xml:space="preserve"> 10</w:instrText>
      </w:r>
      <w:r w:rsidRPr="009D1D35">
        <w:rPr>
          <w:rFonts w:ascii="Times New Roman" w:hAnsi="Times New Roman"/>
          <w:sz w:val="22"/>
          <w:vertAlign w:val="superscript"/>
        </w:rPr>
        <w:instrText>8</w:instrText>
      </w:r>
      <w:r w:rsidRPr="009D1D35">
        <w:rPr>
          <w:rFonts w:ascii="Times New Roman" w:hAnsi="Times New Roman"/>
          <w:sz w:val="22"/>
        </w:rPr>
        <w:instrText xml:space="preserve"> ms</w:instrText>
      </w:r>
      <w:r w:rsidRPr="009D1D35">
        <w:rPr>
          <w:rFonts w:ascii="Times New Roman" w:hAnsi="Times New Roman"/>
          <w:sz w:val="22"/>
          <w:vertAlign w:val="superscript"/>
        </w:rPr>
        <w:instrText>-1</w:instrText>
      </w:r>
      <w:r w:rsidRPr="009D1D35">
        <w:rPr>
          <w:rFonts w:ascii="Times New Roman" w:hAnsi="Times New Roman"/>
          <w:sz w:val="22"/>
        </w:rPr>
        <w:instrText xml:space="preserve">;54 </w:instrText>
      </w:r>
      <w:r w:rsidRPr="009D1D35">
        <w:rPr>
          <w:rFonts w:ascii="Times New Roman" w:hAnsi="Times New Roman"/>
          <w:sz w:val="22"/>
          <w:vertAlign w:val="superscript"/>
        </w:rPr>
        <w:instrText>.</w:instrText>
      </w:r>
      <w:r w:rsidRPr="009D1D35">
        <w:rPr>
          <w:rFonts w:ascii="Times New Roman" w:hAnsi="Times New Roman"/>
          <w:sz w:val="22"/>
        </w:rPr>
        <w:instrText xml:space="preserve"> 10</w:instrText>
      </w:r>
      <w:r w:rsidRPr="009D1D35">
        <w:rPr>
          <w:rFonts w:ascii="Times New Roman" w:hAnsi="Times New Roman"/>
          <w:sz w:val="22"/>
          <w:vertAlign w:val="superscript"/>
        </w:rPr>
        <w:instrText>-12</w:instrText>
      </w:r>
      <w:r w:rsidRPr="009D1D35">
        <w:rPr>
          <w:rFonts w:ascii="Times New Roman" w:hAnsi="Times New Roman"/>
          <w:sz w:val="22"/>
        </w:rPr>
        <w:instrText xml:space="preserve"> m) </w:instrText>
      </w:r>
      <w:r w:rsidRPr="009D1D35">
        <w:rPr>
          <w:rFonts w:ascii="Times New Roman" w:hAnsi="Times New Roman"/>
          <w:sz w:val="22"/>
        </w:rPr>
        <w:fldChar w:fldCharType="end"/>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t>=</w:t>
      </w:r>
      <w:r w:rsidRPr="009D1D35">
        <w:rPr>
          <w:rFonts w:ascii="Times New Roman" w:hAnsi="Times New Roman"/>
          <w:sz w:val="22"/>
        </w:rPr>
        <w:tab/>
        <w:t xml:space="preserve">5,5 </w:t>
      </w:r>
      <w:r w:rsidRPr="009D1D35">
        <w:rPr>
          <w:rFonts w:ascii="Times New Roman" w:hAnsi="Times New Roman"/>
          <w:sz w:val="22"/>
          <w:vertAlign w:val="superscript"/>
        </w:rPr>
        <w:t>.</w:t>
      </w:r>
      <w:r w:rsidRPr="009D1D35">
        <w:rPr>
          <w:rFonts w:ascii="Times New Roman" w:hAnsi="Times New Roman"/>
          <w:sz w:val="22"/>
        </w:rPr>
        <w:t xml:space="preserve"> 10</w:t>
      </w:r>
      <w:r w:rsidRPr="009D1D35">
        <w:rPr>
          <w:rFonts w:ascii="Times New Roman" w:hAnsi="Times New Roman"/>
          <w:sz w:val="22"/>
          <w:vertAlign w:val="superscript"/>
        </w:rPr>
        <w:t>18</w:t>
      </w:r>
      <w:r w:rsidRPr="009D1D35">
        <w:rPr>
          <w:rFonts w:ascii="Times New Roman" w:hAnsi="Times New Roman"/>
          <w:sz w:val="22"/>
        </w:rPr>
        <w:t xml:space="preserve"> Hz</w:t>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t>e U</w:t>
      </w:r>
      <w:r w:rsidRPr="009D1D35">
        <w:rPr>
          <w:rFonts w:ascii="Times New Roman" w:hAnsi="Times New Roman"/>
          <w:sz w:val="22"/>
        </w:rPr>
        <w:tab/>
        <w:t>=</w:t>
      </w:r>
      <w:r w:rsidRPr="009D1D35">
        <w:rPr>
          <w:rFonts w:ascii="Times New Roman" w:hAnsi="Times New Roman"/>
          <w:sz w:val="22"/>
        </w:rPr>
        <w:tab/>
        <w:t>h f</w:t>
      </w:r>
      <w:r w:rsidRPr="009D1D35">
        <w:rPr>
          <w:rFonts w:ascii="Times New Roman" w:hAnsi="Times New Roman"/>
          <w:sz w:val="22"/>
        </w:rPr>
        <w:tab/>
      </w:r>
      <w:r w:rsidR="00531B61">
        <w:rPr>
          <w:rFonts w:ascii="Times New Roman" w:hAnsi="Times New Roman"/>
          <w:sz w:val="22"/>
        </w:rPr>
        <w:sym w:font="Symbol" w:char="F0DE"/>
      </w:r>
      <w:r w:rsidRPr="009D1D35">
        <w:rPr>
          <w:rFonts w:ascii="Times New Roman" w:hAnsi="Times New Roman"/>
          <w:sz w:val="22"/>
        </w:rPr>
        <w:tab/>
        <w:t>h</w:t>
      </w:r>
      <w:r w:rsidRPr="009D1D35">
        <w:rPr>
          <w:rFonts w:ascii="Times New Roman" w:hAnsi="Times New Roman"/>
          <w:sz w:val="22"/>
        </w:rPr>
        <w:tab/>
        <w:t>=</w:t>
      </w:r>
      <w:r w:rsidRPr="009D1D35">
        <w:rPr>
          <w:rFonts w:ascii="Times New Roman" w:hAnsi="Times New Roman"/>
          <w:sz w:val="22"/>
        </w:rPr>
        <w:tab/>
      </w:r>
      <w:r w:rsidRPr="009D1D35">
        <w:rPr>
          <w:rFonts w:ascii="Times New Roman" w:hAnsi="Times New Roman"/>
          <w:sz w:val="22"/>
        </w:rPr>
        <w:fldChar w:fldCharType="begin"/>
      </w:r>
      <w:r w:rsidRPr="009D1D35">
        <w:rPr>
          <w:rFonts w:ascii="Times New Roman" w:hAnsi="Times New Roman"/>
          <w:sz w:val="22"/>
        </w:rPr>
        <w:instrText xml:space="preserve"> EQ \F(e U;f) </w:instrText>
      </w:r>
      <w:r w:rsidRPr="009D1D35">
        <w:rPr>
          <w:rFonts w:ascii="Times New Roman" w:hAnsi="Times New Roman"/>
          <w:sz w:val="22"/>
        </w:rPr>
        <w:fldChar w:fldCharType="end"/>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t>=</w:t>
      </w:r>
      <w:r w:rsidRPr="009D1D35">
        <w:rPr>
          <w:rFonts w:ascii="Times New Roman" w:hAnsi="Times New Roman"/>
          <w:sz w:val="22"/>
        </w:rPr>
        <w:tab/>
      </w:r>
      <w:r w:rsidRPr="009D1D35">
        <w:rPr>
          <w:rFonts w:ascii="Times New Roman" w:hAnsi="Times New Roman"/>
          <w:sz w:val="22"/>
        </w:rPr>
        <w:fldChar w:fldCharType="begin"/>
      </w:r>
      <w:r w:rsidRPr="009D1D35">
        <w:rPr>
          <w:rFonts w:ascii="Times New Roman" w:hAnsi="Times New Roman"/>
          <w:sz w:val="22"/>
        </w:rPr>
        <w:instrText xml:space="preserve"> EQ \F(1,602 </w:instrText>
      </w:r>
      <w:r w:rsidRPr="009D1D35">
        <w:rPr>
          <w:rFonts w:ascii="Times New Roman" w:hAnsi="Times New Roman"/>
          <w:sz w:val="22"/>
          <w:vertAlign w:val="superscript"/>
        </w:rPr>
        <w:instrText>.</w:instrText>
      </w:r>
      <w:r w:rsidRPr="009D1D35">
        <w:rPr>
          <w:rFonts w:ascii="Times New Roman" w:hAnsi="Times New Roman"/>
          <w:sz w:val="22"/>
        </w:rPr>
        <w:instrText xml:space="preserve"> 10</w:instrText>
      </w:r>
      <w:r w:rsidRPr="009D1D35">
        <w:rPr>
          <w:rFonts w:ascii="Times New Roman" w:hAnsi="Times New Roman"/>
          <w:sz w:val="22"/>
          <w:vertAlign w:val="superscript"/>
        </w:rPr>
        <w:instrText>-19</w:instrText>
      </w:r>
      <w:r w:rsidRPr="009D1D35">
        <w:rPr>
          <w:rFonts w:ascii="Times New Roman" w:hAnsi="Times New Roman"/>
          <w:sz w:val="22"/>
        </w:rPr>
        <w:instrText xml:space="preserve"> C </w:instrText>
      </w:r>
      <w:r w:rsidRPr="009D1D35">
        <w:rPr>
          <w:rFonts w:ascii="Times New Roman" w:hAnsi="Times New Roman"/>
          <w:sz w:val="22"/>
          <w:vertAlign w:val="superscript"/>
        </w:rPr>
        <w:instrText>.</w:instrText>
      </w:r>
      <w:r w:rsidRPr="009D1D35">
        <w:rPr>
          <w:rFonts w:ascii="Times New Roman" w:hAnsi="Times New Roman"/>
          <w:sz w:val="22"/>
        </w:rPr>
        <w:instrText xml:space="preserve"> 20 </w:instrText>
      </w:r>
      <w:r w:rsidRPr="009D1D35">
        <w:rPr>
          <w:rFonts w:ascii="Times New Roman" w:hAnsi="Times New Roman"/>
          <w:sz w:val="22"/>
          <w:vertAlign w:val="superscript"/>
        </w:rPr>
        <w:instrText>.</w:instrText>
      </w:r>
      <w:r w:rsidRPr="009D1D35">
        <w:rPr>
          <w:rFonts w:ascii="Times New Roman" w:hAnsi="Times New Roman"/>
          <w:sz w:val="22"/>
        </w:rPr>
        <w:instrText xml:space="preserve"> 10</w:instrText>
      </w:r>
      <w:r w:rsidRPr="009D1D35">
        <w:rPr>
          <w:rFonts w:ascii="Times New Roman" w:hAnsi="Times New Roman"/>
          <w:sz w:val="22"/>
          <w:vertAlign w:val="superscript"/>
        </w:rPr>
        <w:instrText>3</w:instrText>
      </w:r>
      <w:r w:rsidRPr="009D1D35">
        <w:rPr>
          <w:rFonts w:ascii="Times New Roman" w:hAnsi="Times New Roman"/>
          <w:sz w:val="22"/>
        </w:rPr>
        <w:instrText xml:space="preserve"> V;5,5 </w:instrText>
      </w:r>
      <w:r w:rsidRPr="009D1D35">
        <w:rPr>
          <w:rFonts w:ascii="Times New Roman" w:hAnsi="Times New Roman"/>
          <w:sz w:val="22"/>
          <w:vertAlign w:val="superscript"/>
        </w:rPr>
        <w:instrText>.</w:instrText>
      </w:r>
      <w:r w:rsidRPr="009D1D35">
        <w:rPr>
          <w:rFonts w:ascii="Times New Roman" w:hAnsi="Times New Roman"/>
          <w:sz w:val="22"/>
        </w:rPr>
        <w:instrText xml:space="preserve"> 10</w:instrText>
      </w:r>
      <w:r w:rsidRPr="009D1D35">
        <w:rPr>
          <w:rFonts w:ascii="Times New Roman" w:hAnsi="Times New Roman"/>
          <w:sz w:val="22"/>
          <w:vertAlign w:val="superscript"/>
        </w:rPr>
        <w:instrText>18</w:instrText>
      </w:r>
      <w:r w:rsidRPr="009D1D35">
        <w:rPr>
          <w:rFonts w:ascii="Times New Roman" w:hAnsi="Times New Roman"/>
          <w:sz w:val="22"/>
        </w:rPr>
        <w:instrText xml:space="preserve"> Hz) </w:instrText>
      </w:r>
      <w:r w:rsidRPr="009D1D35">
        <w:rPr>
          <w:rFonts w:ascii="Times New Roman" w:hAnsi="Times New Roman"/>
          <w:sz w:val="22"/>
        </w:rPr>
        <w:fldChar w:fldCharType="end"/>
      </w: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p>
    <w:p w:rsidR="00636949" w:rsidRPr="009D1D35" w:rsidRDefault="00636949" w:rsidP="00636949">
      <w:pPr>
        <w:tabs>
          <w:tab w:val="right" w:pos="2268"/>
          <w:tab w:val="left" w:pos="2552"/>
          <w:tab w:val="left" w:pos="2835"/>
          <w:tab w:val="left" w:pos="3969"/>
          <w:tab w:val="right" w:pos="4820"/>
          <w:tab w:val="left" w:pos="5103"/>
          <w:tab w:val="left" w:pos="5387"/>
        </w:tabs>
        <w:jc w:val="left"/>
        <w:rPr>
          <w:rFonts w:ascii="Times New Roman" w:hAnsi="Times New Roman"/>
          <w:sz w:val="22"/>
        </w:rPr>
      </w:pP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r>
      <w:r w:rsidRPr="009D1D35">
        <w:rPr>
          <w:rFonts w:ascii="Times New Roman" w:hAnsi="Times New Roman"/>
          <w:sz w:val="22"/>
        </w:rPr>
        <w:tab/>
        <w:t>=</w:t>
      </w:r>
      <w:r w:rsidRPr="009D1D35">
        <w:rPr>
          <w:rFonts w:ascii="Times New Roman" w:hAnsi="Times New Roman"/>
          <w:sz w:val="22"/>
        </w:rPr>
        <w:tab/>
        <w:t xml:space="preserve">5,767 </w:t>
      </w:r>
      <w:r w:rsidRPr="009D1D35">
        <w:rPr>
          <w:rFonts w:ascii="Times New Roman" w:hAnsi="Times New Roman"/>
          <w:sz w:val="22"/>
          <w:vertAlign w:val="superscript"/>
        </w:rPr>
        <w:t>.</w:t>
      </w:r>
      <w:r w:rsidRPr="009D1D35">
        <w:rPr>
          <w:rFonts w:ascii="Times New Roman" w:hAnsi="Times New Roman"/>
          <w:sz w:val="22"/>
        </w:rPr>
        <w:t xml:space="preserve"> 10</w:t>
      </w:r>
      <w:r w:rsidRPr="009D1D35">
        <w:rPr>
          <w:rFonts w:ascii="Times New Roman" w:hAnsi="Times New Roman"/>
          <w:sz w:val="22"/>
          <w:vertAlign w:val="superscript"/>
        </w:rPr>
        <w:t>-34</w:t>
      </w:r>
      <w:r w:rsidRPr="009D1D35">
        <w:rPr>
          <w:rFonts w:ascii="Times New Roman" w:hAnsi="Times New Roman"/>
          <w:sz w:val="22"/>
        </w:rPr>
        <w:t xml:space="preserve"> Ws²</w:t>
      </w:r>
    </w:p>
    <w:p w:rsidR="001503CE" w:rsidRDefault="001503CE" w:rsidP="00636949">
      <w:pPr>
        <w:tabs>
          <w:tab w:val="right" w:pos="2268"/>
          <w:tab w:val="left" w:pos="2552"/>
          <w:tab w:val="left" w:pos="2835"/>
          <w:tab w:val="left" w:pos="3969"/>
          <w:tab w:val="right" w:pos="4820"/>
          <w:tab w:val="left" w:pos="5103"/>
          <w:tab w:val="left" w:pos="5387"/>
        </w:tabs>
        <w:jc w:val="left"/>
        <w:rPr>
          <w:rFonts w:cs="Arial"/>
          <w:b/>
          <w:szCs w:val="24"/>
        </w:rPr>
      </w:pPr>
    </w:p>
    <w:p w:rsidR="00515F0F" w:rsidRPr="009D1D35" w:rsidRDefault="00515F0F" w:rsidP="00636949">
      <w:pPr>
        <w:tabs>
          <w:tab w:val="right" w:pos="2268"/>
          <w:tab w:val="left" w:pos="2552"/>
          <w:tab w:val="left" w:pos="2835"/>
          <w:tab w:val="left" w:pos="3969"/>
          <w:tab w:val="right" w:pos="4820"/>
          <w:tab w:val="left" w:pos="5103"/>
          <w:tab w:val="left" w:pos="5387"/>
        </w:tabs>
        <w:jc w:val="left"/>
        <w:rPr>
          <w:rFonts w:cs="Arial"/>
          <w:b/>
          <w:szCs w:val="24"/>
        </w:rPr>
      </w:pPr>
      <w:r w:rsidRPr="009D1D35">
        <w:rPr>
          <w:rFonts w:cs="Arial"/>
          <w:b/>
          <w:szCs w:val="24"/>
        </w:rPr>
        <w:t>Alternativ:</w:t>
      </w:r>
    </w:p>
    <w:p w:rsidR="00515F0F" w:rsidRPr="009D1D35" w:rsidRDefault="00531B61" w:rsidP="00636949">
      <w:pPr>
        <w:tabs>
          <w:tab w:val="right" w:pos="2268"/>
          <w:tab w:val="left" w:pos="2552"/>
          <w:tab w:val="left" w:pos="2835"/>
          <w:tab w:val="left" w:pos="3969"/>
          <w:tab w:val="right" w:pos="4820"/>
          <w:tab w:val="left" w:pos="5103"/>
          <w:tab w:val="left" w:pos="5387"/>
        </w:tabs>
        <w:jc w:val="left"/>
      </w:pPr>
      <w:r>
        <w:t xml:space="preserve">Es bietet sich eine grafische Auswertung an, indem die </w:t>
      </w:r>
      <w:r w:rsidR="00515F0F" w:rsidRPr="009D1D35">
        <w:t xml:space="preserve">Grenzwellenlänge in Frequenz </w:t>
      </w:r>
      <w:r>
        <w:t>umgerechnet wird. Die</w:t>
      </w:r>
      <w:r w:rsidR="00515F0F" w:rsidRPr="009D1D35">
        <w:t xml:space="preserve"> Beschleunigungsspannung </w:t>
      </w:r>
      <w:r>
        <w:t xml:space="preserve">wird </w:t>
      </w:r>
      <w:r w:rsidR="00515F0F" w:rsidRPr="009D1D35">
        <w:t xml:space="preserve">über die Frequenz </w:t>
      </w:r>
      <w:r>
        <w:t>in ein Diagramm einge</w:t>
      </w:r>
      <w:r w:rsidR="00515F0F" w:rsidRPr="009D1D35">
        <w:t xml:space="preserve">tragen und eine Regressionsgerade </w:t>
      </w:r>
      <w:r>
        <w:t>angepasst</w:t>
      </w:r>
      <w:r w:rsidR="00515F0F" w:rsidRPr="009D1D35">
        <w:t xml:space="preserve">. Nach </w:t>
      </w:r>
      <m:oMath>
        <m:r>
          <w:rPr>
            <w:rFonts w:ascii="Cambria Math" w:hAnsi="Cambria Math"/>
          </w:rPr>
          <m:t>e U=h f;</m:t>
        </m:r>
        <m:r>
          <m:rPr>
            <m:nor/>
          </m:rPr>
          <w:rPr>
            <w:rFonts w:ascii="Cambria Math" w:hAnsi="Cambria Math"/>
          </w:rPr>
          <m:t>bzw.</m:t>
        </m:r>
        <m:r>
          <w:rPr>
            <w:rFonts w:ascii="Cambria Math" w:hAnsi="Cambria Math"/>
          </w:rPr>
          <m:t xml:space="preserve"> e U=c/λ</m:t>
        </m:r>
      </m:oMath>
      <w:r w:rsidR="00515F0F" w:rsidRPr="009D1D35">
        <w:t xml:space="preserve"> </w:t>
      </w:r>
      <w:r w:rsidR="00FB4B28" w:rsidRPr="009D1D35">
        <w:t xml:space="preserve">lässt sich aus der Geradensteigung </w:t>
      </w:r>
      <w:r w:rsidR="00FB4B28" w:rsidRPr="009D1D35">
        <w:rPr>
          <w:i/>
        </w:rPr>
        <w:t>h</w:t>
      </w:r>
      <w:r w:rsidR="00FB4B28" w:rsidRPr="009D1D35">
        <w:t xml:space="preserve"> bestimmen.</w:t>
      </w:r>
    </w:p>
    <w:p w:rsidR="00641C98" w:rsidRPr="009D1D35" w:rsidRDefault="00641C98" w:rsidP="00636949">
      <w:pPr>
        <w:tabs>
          <w:tab w:val="right" w:pos="2268"/>
          <w:tab w:val="left" w:pos="2552"/>
          <w:tab w:val="left" w:pos="2835"/>
          <w:tab w:val="left" w:pos="3969"/>
          <w:tab w:val="right" w:pos="4820"/>
          <w:tab w:val="left" w:pos="5103"/>
          <w:tab w:val="left" w:pos="5387"/>
        </w:tabs>
        <w:jc w:val="left"/>
      </w:pPr>
    </w:p>
    <w:p w:rsidR="00A8048C" w:rsidRDefault="00A8048C" w:rsidP="00636949">
      <w:pPr>
        <w:tabs>
          <w:tab w:val="right" w:pos="2268"/>
          <w:tab w:val="left" w:pos="2552"/>
          <w:tab w:val="left" w:pos="2835"/>
          <w:tab w:val="left" w:pos="3969"/>
          <w:tab w:val="right" w:pos="4820"/>
          <w:tab w:val="left" w:pos="5103"/>
          <w:tab w:val="left" w:pos="5387"/>
        </w:tabs>
        <w:jc w:val="left"/>
        <w:rPr>
          <w:rStyle w:val="IntensiveHervorhebung"/>
          <w:b/>
          <w:i w:val="0"/>
          <w:color w:val="auto"/>
        </w:rPr>
      </w:pPr>
    </w:p>
    <w:p w:rsidR="00641C98" w:rsidRPr="00531B61" w:rsidRDefault="00641C98" w:rsidP="00636949">
      <w:pPr>
        <w:tabs>
          <w:tab w:val="right" w:pos="2268"/>
          <w:tab w:val="left" w:pos="2552"/>
          <w:tab w:val="left" w:pos="2835"/>
          <w:tab w:val="left" w:pos="3969"/>
          <w:tab w:val="right" w:pos="4820"/>
          <w:tab w:val="left" w:pos="5103"/>
          <w:tab w:val="left" w:pos="5387"/>
        </w:tabs>
        <w:jc w:val="left"/>
        <w:rPr>
          <w:rStyle w:val="IntensiveHervorhebung"/>
          <w:b/>
          <w:i w:val="0"/>
          <w:color w:val="auto"/>
        </w:rPr>
      </w:pPr>
      <w:proofErr w:type="spellStart"/>
      <w:r w:rsidRPr="00531B61">
        <w:rPr>
          <w:rStyle w:val="IntensiveHervorhebung"/>
          <w:b/>
          <w:i w:val="0"/>
          <w:color w:val="auto"/>
        </w:rPr>
        <w:t>Moseley</w:t>
      </w:r>
      <w:r w:rsidR="006F4432">
        <w:rPr>
          <w:rStyle w:val="IntensiveHervorhebung"/>
          <w:b/>
          <w:i w:val="0"/>
          <w:color w:val="auto"/>
        </w:rPr>
        <w:t>‘</w:t>
      </w:r>
      <w:r w:rsidRPr="00531B61">
        <w:rPr>
          <w:rStyle w:val="IntensiveHervorhebung"/>
          <w:b/>
          <w:i w:val="0"/>
          <w:color w:val="auto"/>
        </w:rPr>
        <w:t>sches</w:t>
      </w:r>
      <w:proofErr w:type="spellEnd"/>
      <w:r w:rsidRPr="00531B61">
        <w:rPr>
          <w:rStyle w:val="IntensiveHervorhebung"/>
          <w:b/>
          <w:i w:val="0"/>
          <w:color w:val="auto"/>
        </w:rPr>
        <w:t xml:space="preserve"> Gesetz</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rPr>
          <w:b/>
        </w:rPr>
      </w:pPr>
      <w:r w:rsidRPr="009D1D35">
        <w:rPr>
          <w:b/>
        </w:rPr>
        <w:t>Moseley-Gerade</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Mit Hilfe der kurz zuvor von W. H. Bragg und W. L. Bragg entwickelten </w:t>
      </w:r>
      <w:proofErr w:type="spellStart"/>
      <w:r w:rsidRPr="009D1D35">
        <w:t>Röntgenkristall</w:t>
      </w:r>
      <w:r w:rsidRPr="009D1D35">
        <w:softHyphen/>
        <w:t>spektroskopie</w:t>
      </w:r>
      <w:proofErr w:type="spellEnd"/>
      <w:r w:rsidRPr="009D1D35">
        <w:t xml:space="preserve"> maß der Engländer Henry Gwyn Jeffreys Moseley (1887 - 1915) die Wellenlängen charakteristischer Linien in den Röntgenspektren von rund 40 verschiedenen Elementen. Dabei stellte er fest, dass die Spektren sich in regelmäßiger Weise von Element zu Element änderten, im Gegensatz zu den optischen Spektren, zwischen denen sich kaum Ähnlichkeiten feststellen lassen. Die Ursache für diese Regelmäßigkeit vermutete Moseley in Übergängen, an denen Elektronen der inneren Schalen beteiligt sind.</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1913 publizierte Bohr seine Theorie, der gemäß die Energie eines Elektrons auf der ersten </w:t>
      </w:r>
      <w:proofErr w:type="spellStart"/>
      <w:r w:rsidRPr="009D1D35">
        <w:t>Bohr'schen</w:t>
      </w:r>
      <w:proofErr w:type="spellEnd"/>
      <w:r w:rsidRPr="009D1D35">
        <w:t xml:space="preserve"> Bahn proportional dem Quadrat der Kernladungszahl ist. Etwas später im gleichen Jahr argumentierte Moseley, dass die Energie (und somit auch die Frequenz) eines charak</w:t>
      </w:r>
      <w:r w:rsidRPr="009D1D35">
        <w:softHyphen/>
        <w:t>teris</w:t>
      </w:r>
      <w:r w:rsidRPr="009D1D35">
        <w:softHyphen/>
        <w:t xml:space="preserve">tischen Röntgenphotons proportional dem Quadrat der Ordnungszahl Z des emittierenden Elements </w:t>
      </w:r>
      <w:proofErr w:type="gramStart"/>
      <w:r w:rsidRPr="009D1D35">
        <w:t>ist</w:t>
      </w:r>
      <w:proofErr w:type="gramEnd"/>
      <w:r w:rsidRPr="009D1D35">
        <w:t>. Er trug die Wurzel der Frequenz einer bestimmten charakteristischen Linie im Röntgenspektrum in Abhängigkeit von Z auf und erhielt ein Diagramm, das dem untenstehenden entspricht.</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rPr>
          <w:noProof/>
        </w:rPr>
        <mc:AlternateContent>
          <mc:Choice Requires="wpc">
            <w:drawing>
              <wp:inline distT="0" distB="0" distL="0" distR="0">
                <wp:extent cx="4388485" cy="2584450"/>
                <wp:effectExtent l="0" t="0" r="2540" b="0"/>
                <wp:docPr id="220" name="Zeichenbereich 2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54" name="Group 224"/>
                        <wpg:cNvGrpSpPr>
                          <a:grpSpLocks/>
                        </wpg:cNvGrpSpPr>
                        <wpg:grpSpPr bwMode="auto">
                          <a:xfrm>
                            <a:off x="669505" y="35967"/>
                            <a:ext cx="3567755" cy="2271028"/>
                            <a:chOff x="6960" y="8029"/>
                            <a:chExt cx="6315" cy="4020"/>
                          </a:xfrm>
                        </wpg:grpSpPr>
                        <wps:wsp>
                          <wps:cNvPr id="155" name="Line 225"/>
                          <wps:cNvCnPr>
                            <a:cxnSpLocks noChangeShapeType="1"/>
                          </wps:cNvCnPr>
                          <wps:spPr bwMode="auto">
                            <a:xfrm flipV="1">
                              <a:off x="6960" y="8029"/>
                              <a:ext cx="0" cy="4020"/>
                            </a:xfrm>
                            <a:prstGeom prst="line">
                              <a:avLst/>
                            </a:prstGeom>
                            <a:noFill/>
                            <a:ln w="1270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6" name="Line 226"/>
                          <wps:cNvCnPr>
                            <a:cxnSpLocks noChangeShapeType="1"/>
                          </wps:cNvCnPr>
                          <wps:spPr bwMode="auto">
                            <a:xfrm>
                              <a:off x="6960" y="12049"/>
                              <a:ext cx="6315" cy="0"/>
                            </a:xfrm>
                            <a:prstGeom prst="line">
                              <a:avLst/>
                            </a:prstGeom>
                            <a:noFill/>
                            <a:ln w="1270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157" name="Line 227"/>
                          <wps:cNvCnPr>
                            <a:cxnSpLocks noChangeShapeType="1"/>
                          </wps:cNvCnPr>
                          <wps:spPr bwMode="auto">
                            <a:xfrm flipV="1">
                              <a:off x="6960" y="8029"/>
                              <a:ext cx="5970" cy="402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158" name="Line 228"/>
                          <wps:cNvCnPr>
                            <a:cxnSpLocks noChangeShapeType="1"/>
                          </wps:cNvCnPr>
                          <wps:spPr bwMode="auto">
                            <a:xfrm>
                              <a:off x="6960" y="8809"/>
                              <a:ext cx="63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9" name="Line 229"/>
                          <wps:cNvCnPr>
                            <a:cxnSpLocks noChangeShapeType="1"/>
                          </wps:cNvCnPr>
                          <wps:spPr bwMode="auto">
                            <a:xfrm>
                              <a:off x="6960" y="9604"/>
                              <a:ext cx="63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2" name="Line 230"/>
                          <wps:cNvCnPr>
                            <a:cxnSpLocks noChangeShapeType="1"/>
                          </wps:cNvCnPr>
                          <wps:spPr bwMode="auto">
                            <a:xfrm>
                              <a:off x="6960" y="10414"/>
                              <a:ext cx="63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3" name="Line 231"/>
                          <wps:cNvCnPr>
                            <a:cxnSpLocks noChangeShapeType="1"/>
                          </wps:cNvCnPr>
                          <wps:spPr bwMode="auto">
                            <a:xfrm>
                              <a:off x="6960" y="11209"/>
                              <a:ext cx="63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4" name="Line 232"/>
                          <wps:cNvCnPr>
                            <a:cxnSpLocks noChangeShapeType="1"/>
                          </wps:cNvCnPr>
                          <wps:spPr bwMode="auto">
                            <a:xfrm flipV="1">
                              <a:off x="9075" y="8029"/>
                              <a:ext cx="0" cy="4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5" name="Line 233"/>
                          <wps:cNvCnPr>
                            <a:cxnSpLocks noChangeShapeType="1"/>
                          </wps:cNvCnPr>
                          <wps:spPr bwMode="auto">
                            <a:xfrm flipV="1">
                              <a:off x="11160" y="8029"/>
                              <a:ext cx="0" cy="4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96" name="Group 234"/>
                          <wpg:cNvGrpSpPr>
                            <a:grpSpLocks/>
                          </wpg:cNvGrpSpPr>
                          <wpg:grpSpPr bwMode="auto">
                            <a:xfrm>
                              <a:off x="11673" y="8758"/>
                              <a:ext cx="156" cy="156"/>
                              <a:chOff x="7908" y="2709"/>
                              <a:chExt cx="156" cy="156"/>
                            </a:xfrm>
                          </wpg:grpSpPr>
                          <wps:wsp>
                            <wps:cNvPr id="197" name="Line 235"/>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Line 236"/>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9" name="Group 237"/>
                          <wpg:cNvGrpSpPr>
                            <a:grpSpLocks/>
                          </wpg:cNvGrpSpPr>
                          <wpg:grpSpPr bwMode="auto">
                            <a:xfrm>
                              <a:off x="11316" y="8992"/>
                              <a:ext cx="156" cy="156"/>
                              <a:chOff x="7908" y="2709"/>
                              <a:chExt cx="156" cy="156"/>
                            </a:xfrm>
                          </wpg:grpSpPr>
                          <wps:wsp>
                            <wps:cNvPr id="200" name="Line 238"/>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239"/>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2" name="Group 240"/>
                          <wpg:cNvGrpSpPr>
                            <a:grpSpLocks/>
                          </wpg:cNvGrpSpPr>
                          <wpg:grpSpPr bwMode="auto">
                            <a:xfrm>
                              <a:off x="10218" y="9726"/>
                              <a:ext cx="156" cy="156"/>
                              <a:chOff x="7908" y="2709"/>
                              <a:chExt cx="156" cy="156"/>
                            </a:xfrm>
                          </wpg:grpSpPr>
                          <wps:wsp>
                            <wps:cNvPr id="203" name="Line 241"/>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242"/>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 name="Group 243"/>
                          <wpg:cNvGrpSpPr>
                            <a:grpSpLocks/>
                          </wpg:cNvGrpSpPr>
                          <wpg:grpSpPr bwMode="auto">
                            <a:xfrm>
                              <a:off x="9948" y="9906"/>
                              <a:ext cx="156" cy="156"/>
                              <a:chOff x="7908" y="2709"/>
                              <a:chExt cx="156" cy="156"/>
                            </a:xfrm>
                          </wpg:grpSpPr>
                          <wps:wsp>
                            <wps:cNvPr id="206" name="Line 244"/>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Line 245"/>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8" name="Group 246"/>
                          <wpg:cNvGrpSpPr>
                            <a:grpSpLocks/>
                          </wpg:cNvGrpSpPr>
                          <wpg:grpSpPr bwMode="auto">
                            <a:xfrm>
                              <a:off x="8725" y="10746"/>
                              <a:ext cx="156" cy="156"/>
                              <a:chOff x="7908" y="2709"/>
                              <a:chExt cx="156" cy="156"/>
                            </a:xfrm>
                          </wpg:grpSpPr>
                          <wps:wsp>
                            <wps:cNvPr id="209" name="Line 247"/>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248"/>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1" name="Group 249"/>
                          <wpg:cNvGrpSpPr>
                            <a:grpSpLocks/>
                          </wpg:cNvGrpSpPr>
                          <wpg:grpSpPr bwMode="auto">
                            <a:xfrm>
                              <a:off x="8471" y="10859"/>
                              <a:ext cx="156" cy="156"/>
                              <a:chOff x="7908" y="2709"/>
                              <a:chExt cx="156" cy="156"/>
                            </a:xfrm>
                          </wpg:grpSpPr>
                          <wps:wsp>
                            <wps:cNvPr id="212" name="Line 250"/>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 name="Line 251"/>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14" name="Group 252"/>
                          <wpg:cNvGrpSpPr>
                            <a:grpSpLocks/>
                          </wpg:cNvGrpSpPr>
                          <wpg:grpSpPr bwMode="auto">
                            <a:xfrm>
                              <a:off x="8328" y="11031"/>
                              <a:ext cx="156" cy="156"/>
                              <a:chOff x="7908" y="2709"/>
                              <a:chExt cx="156" cy="156"/>
                            </a:xfrm>
                          </wpg:grpSpPr>
                          <wps:wsp>
                            <wps:cNvPr id="215" name="Line 253"/>
                            <wps:cNvCnPr>
                              <a:cxnSpLocks noChangeShapeType="1"/>
                            </wps:cNvCnPr>
                            <wps:spPr bwMode="auto">
                              <a:xfrm>
                                <a:off x="7908" y="2784"/>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254"/>
                            <wps:cNvCnPr>
                              <a:cxnSpLocks noChangeShapeType="1"/>
                            </wps:cNvCnPr>
                            <wps:spPr bwMode="auto">
                              <a:xfrm rot="-5400000">
                                <a:off x="7911" y="2787"/>
                                <a:ext cx="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wps:wsp>
                        <wps:cNvPr id="218" name="Text Box 255"/>
                        <wps:cNvSpPr txBox="1">
                          <a:spLocks noChangeArrowheads="1"/>
                        </wps:cNvSpPr>
                        <wps:spPr bwMode="auto">
                          <a:xfrm>
                            <a:off x="466157" y="2321674"/>
                            <a:ext cx="3922328" cy="2627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301616" w:rsidRDefault="00AA5158" w:rsidP="00641C98">
                              <w:pPr>
                                <w:rPr>
                                  <w:sz w:val="21"/>
                                  <w:vertAlign w:val="superscript"/>
                                </w:rPr>
                              </w:pPr>
                              <w:r>
                                <w:rPr>
                                  <w:sz w:val="21"/>
                                </w:rPr>
                                <w:t>0</w:t>
                              </w:r>
                              <w:r>
                                <w:rPr>
                                  <w:sz w:val="21"/>
                                </w:rPr>
                                <w:tab/>
                              </w:r>
                              <w:r>
                                <w:rPr>
                                  <w:sz w:val="21"/>
                                </w:rPr>
                                <w:tab/>
                              </w:r>
                              <w:r>
                                <w:rPr>
                                  <w:sz w:val="21"/>
                                </w:rPr>
                                <w:tab/>
                                <w:t>1000</w:t>
                              </w:r>
                              <w:r>
                                <w:rPr>
                                  <w:sz w:val="21"/>
                                </w:rPr>
                                <w:tab/>
                              </w:r>
                              <w:r>
                                <w:rPr>
                                  <w:sz w:val="21"/>
                                </w:rPr>
                                <w:tab/>
                              </w:r>
                              <w:r>
                                <w:rPr>
                                  <w:sz w:val="21"/>
                                </w:rPr>
                                <w:tab/>
                                <w:t>2000</w:t>
                              </w:r>
                              <w:r>
                                <w:rPr>
                                  <w:sz w:val="21"/>
                                </w:rPr>
                                <w:tab/>
                                <w:t xml:space="preserve">     </w:t>
                              </w:r>
                              <w:r w:rsidRPr="00301616">
                                <w:rPr>
                                  <w:sz w:val="21"/>
                                </w:rPr>
                                <w:t>(Z –1)</w:t>
                              </w:r>
                              <w:r w:rsidRPr="00301616">
                                <w:rPr>
                                  <w:sz w:val="21"/>
                                  <w:vertAlign w:val="superscript"/>
                                </w:rPr>
                                <w:t>2</w:t>
                              </w:r>
                            </w:p>
                          </w:txbxContent>
                        </wps:txbx>
                        <wps:bodyPr rot="0" vert="horz" wrap="square" lIns="81382" tIns="40691" rIns="81382" bIns="40691" anchor="t" anchorCtr="0" upright="1">
                          <a:noAutofit/>
                        </wps:bodyPr>
                      </wps:wsp>
                      <wps:wsp>
                        <wps:cNvPr id="219" name="Text Box 256"/>
                        <wps:cNvSpPr txBox="1">
                          <a:spLocks noChangeArrowheads="1"/>
                        </wps:cNvSpPr>
                        <wps:spPr bwMode="auto">
                          <a:xfrm>
                            <a:off x="0" y="0"/>
                            <a:ext cx="643811" cy="1991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5158" w:rsidRPr="00301616" w:rsidRDefault="00AA5158" w:rsidP="00641C98">
                              <w:pPr>
                                <w:rPr>
                                  <w:sz w:val="21"/>
                                </w:rPr>
                              </w:pPr>
                              <w:r w:rsidRPr="00301616">
                                <w:rPr>
                                  <w:sz w:val="21"/>
                                </w:rPr>
                                <w:fldChar w:fldCharType="begin"/>
                              </w:r>
                              <w:r w:rsidRPr="00301616">
                                <w:rPr>
                                  <w:sz w:val="21"/>
                                </w:rPr>
                                <w:instrText xml:space="preserve"> EQ \F(f;10</w:instrText>
                              </w:r>
                              <w:r w:rsidRPr="00301616">
                                <w:rPr>
                                  <w:sz w:val="21"/>
                                  <w:vertAlign w:val="superscript"/>
                                </w:rPr>
                                <w:instrText>18</w:instrText>
                              </w:r>
                              <w:r w:rsidRPr="00301616">
                                <w:rPr>
                                  <w:sz w:val="21"/>
                                </w:rPr>
                                <w:instrText xml:space="preserve"> Hz) </w:instrText>
                              </w:r>
                              <w:r w:rsidRPr="00301616">
                                <w:rPr>
                                  <w:sz w:val="21"/>
                                </w:rPr>
                                <w:fldChar w:fldCharType="end"/>
                              </w: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r w:rsidRPr="00301616">
                                <w:rPr>
                                  <w:sz w:val="21"/>
                                </w:rPr>
                                <w:t xml:space="preserve">         4,5</w:t>
                              </w: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r w:rsidRPr="00301616">
                                <w:rPr>
                                  <w:sz w:val="21"/>
                                </w:rPr>
                                <w:t xml:space="preserve">         3,0</w:t>
                              </w: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r w:rsidRPr="00301616">
                                <w:rPr>
                                  <w:sz w:val="21"/>
                                </w:rPr>
                                <w:t xml:space="preserve">         1,5</w:t>
                              </w:r>
                            </w:p>
                          </w:txbxContent>
                        </wps:txbx>
                        <wps:bodyPr rot="0" vert="horz" wrap="square" lIns="81382" tIns="40691" rIns="81382" bIns="40691" anchor="t" anchorCtr="0" upright="1">
                          <a:noAutofit/>
                        </wps:bodyPr>
                      </wps:wsp>
                    </wpc:wpc>
                  </a:graphicData>
                </a:graphic>
              </wp:inline>
            </w:drawing>
          </mc:Choice>
          <mc:Fallback xmlns:w15="http://schemas.microsoft.com/office/word/2012/wordml">
            <w:pict>
              <v:group id="Zeichenbereich 220" o:spid="_x0000_s1154" editas="canvas" style="width:345.55pt;height:203.5pt;mso-position-horizontal-relative:char;mso-position-vertical-relative:line" coordsize="43884,25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">
                <v:shape id="_x0000_s1155" type="#_x0000_t75" style="position:absolute;width:43884;height:25844;visibility:visible;mso-wrap-style:square">
                  <v:fill o:detectmouseclick="t"/>
                  <v:path o:connecttype="none"/>
                </v:shape>
                <v:group id="Group 224" o:spid="_x0000_s1156" style="position:absolute;left:6695;top:359;width:35677;height:22710" coordorigin="6960,8029" coordsize="6315,4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line id="Line 225" o:spid="_x0000_s1157" style="position:absolute;flip:y;visibility:visible;mso-wrap-style:square" from="6960,8029" to="6960,1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tkdsIAAADcAAAADwAAAGRycy9kb3ducmV2LnhtbERPTYvCMBC9C/6HMMJeZE1XVpFqFF0Q&#10;Fm9V0T0OzdgWk0lpom3/vVlY2Ns83uesNp014kmNrxwr+JgkIIhzpysuFJxP+/cFCB+QNRrHpKAn&#10;D5v1cLDCVLuWM3oeQyFiCPsUFZQh1KmUPi/Jop+4mjhyN9dYDBE2hdQNtjHcGjlNkrm0WHFsKLGm&#10;r5Ly+/FhFZidmZ7nh20/rn76LKs/L/m1vSj1Nuq2SxCBuvAv/nN/6zh/NoPfZ+IFcv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tkdsIAAADcAAAADwAAAAAAAAAAAAAA&#10;AAChAgAAZHJzL2Rvd25yZXYueG1sUEsFBgAAAAAEAAQA+QAAAJADAAAAAA==&#10;" strokeweight="1pt">
                    <v:stroke endarrow="block" endarrowwidth="narrow" endarrowlength="short"/>
                  </v:line>
                  <v:line id="Line 226" o:spid="_x0000_s1158" style="position:absolute;visibility:visible;mso-wrap-style:square" from="6960,12049" to="13275,1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CHFL0AAADcAAAADwAAAGRycy9kb3ducmV2LnhtbERPyQrCMBC9C/5DGMGbTVVcqEYRQdCj&#10;C4i3oRnbajMpTdT690YQvM3jrTNfNqYUT6pdYVlBP4pBEKdWF5wpOB03vSkI55E1lpZJwZscLBft&#10;1hwTbV+8p+fBZyKEsEtQQe59lUjp0pwMushWxIG72tqgD7DOpK7xFcJNKQdxPJYGCw4NOVa0zim9&#10;Hx5Gweo2OmcXcrfYDifVbo3lYIcbpbqdZjUD4anxf/HPvdVh/mgM32fCBXLx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zQhxS9AAAA3AAAAA8AAAAAAAAAAAAAAAAAoQIA&#10;AGRycy9kb3ducmV2LnhtbFBLBQYAAAAABAAEAPkAAACLAwAAAAA=&#10;" strokeweight="1pt">
                    <v:stroke endarrow="block" endarrowwidth="narrow" endarrowlength="short"/>
                  </v:line>
                  <v:line id="Line 227" o:spid="_x0000_s1159" style="position:absolute;flip:y;visibility:visible;mso-wrap-style:square" from="6960,8029" to="12930,1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LhBMQAAADcAAAADwAAAGRycy9kb3ducmV2LnhtbERPTWvCQBC9C/6HZYTedKNQW6Or1NJq&#10;b1K1UG9jdkxSs7Mxu4nx33cLBW/zeJ8zW7SmEA1VLresYDiIQBAnVuecKtjv3vvPIJxH1lhYJgU3&#10;crCYdzszjLW98ic1W5+KEMIuRgWZ92UspUsyMugGtiQO3MlWBn2AVSp1hdcQbgo5iqKxNJhzaMiw&#10;pNeMkvO2NgrGzdta1uef72OzmXwdeNVe6uFSqYde+zIF4an1d/G/+0OH+Y9P8PdMuE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4uEExAAAANwAAAAPAAAAAAAAAAAA&#10;AAAAAKECAABkcnMvZG93bnJldi54bWxQSwUGAAAAAAQABAD5AAAAkgMAAAAA&#10;" strokecolor="red" strokeweight="1pt"/>
                  <v:line id="Line 228" o:spid="_x0000_s1160" style="position:absolute;visibility:visible;mso-wrap-style:square" from="6960,8809" to="13260,8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9z0cQAAADcAAAADwAAAGRycy9kb3ducmV2LnhtbESPTWvCQBCG7wX/wzKCt7qxYKmpqxRB&#10;8KCVqvQ8ZMckNTsbd7cx/nvnUOhthnk/npkve9eojkKsPRuYjDNQxIW3NZcGTsf18xuomJAtNp7J&#10;wJ0iLBeDpznm1t/4i7pDKpWEcMzRQJVSm2sdi4ocxrFvieV29sFhkjWU2ga8Sbhr9EuWvWqHNUtD&#10;hS2tKiouh18nvUW5Ddfvn0u/Oe+26yt3s8/j3pjRsP94B5WoT//iP/fGCv5UaOUZmUA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73PRxAAAANwAAAAPAAAAAAAAAAAA&#10;AAAAAKECAABkcnMvZG93bnJldi54bWxQSwUGAAAAAAQABAD5AAAAkgMAAAAA&#10;">
                    <v:stroke dashstyle="dash"/>
                  </v:line>
                  <v:line id="Line 229" o:spid="_x0000_s1161" style="position:absolute;visibility:visible;mso-wrap-style:square" from="6960,9604" to="13260,9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PWSsQAAADcAAAADwAAAGRycy9kb3ducmV2LnhtbESPT4vCMBDF78J+hzAL3jRdQdGuUWRB&#10;8OAq/mHPQzO21WZSk1i7394IgrcZ3pv3ezOdt6YSDTlfWlbw1U9AEGdWl5wrOB6WvTEIH5A1VpZJ&#10;wT95mM8+OlNMtb3zjpp9yEUMYZ+igiKEOpXSZwUZ9H1bE0ftZJ3BEFeXS+3wHsNNJQdJMpIGS46E&#10;Amv6KSi77G8mcrN87a5/50u7Ov2ul1duJpvDVqnuZ7v4BhGoDW/z63qlY/3hBJ7PxAn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9ZKxAAAANwAAAAPAAAAAAAAAAAA&#10;AAAAAKECAABkcnMvZG93bnJldi54bWxQSwUGAAAAAAQABAD5AAAAkgMAAAAA&#10;">
                    <v:stroke dashstyle="dash"/>
                  </v:line>
                  <v:line id="Line 230" o:spid="_x0000_s1162" style="position:absolute;visibility:visible;mso-wrap-style:square" from="6960,10414" to="13260,10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7+ocUAAADcAAAADwAAAGRycy9kb3ducmV2LnhtbESPQWvCQBCF7wX/wzKCt7rRQ2miq4gg&#10;eEgtjaXnITsm0exs3F2T9N93C4XeZnhv3vdmvR1NK3pyvrGsYDFPQBCXVjdcKfg8H55fQfiArLG1&#10;TAq+ycN2M3laY6btwB/UF6ESMYR9hgrqELpMSl/WZNDPbUcctYt1BkNcXSW1wyGGm1Yuk+RFGmw4&#10;EmrsaF9TeSseJnLLKnf3r+ttPF7e8sOd+/R0fldqNh13KxCBxvBv/rs+6lg/XcLvM3ECuf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7+ocUAAADcAAAADwAAAAAAAAAA&#10;AAAAAAChAgAAZHJzL2Rvd25yZXYueG1sUEsFBgAAAAAEAAQA+QAAAJMDAAAAAA==&#10;">
                    <v:stroke dashstyle="dash"/>
                  </v:line>
                  <v:line id="Line 231" o:spid="_x0000_s1163" style="position:absolute;visibility:visible;mso-wrap-style:square" from="6960,11209" to="13260,112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bOsQAAADcAAAADwAAAGRycy9kb3ducmV2LnhtbESPT4vCMBDF78J+hzAL3jRdBdGuUWRB&#10;8OAq/mHPQzO21WZSk1i7394IgrcZ3pv3ezOdt6YSDTlfWlbw1U9AEGdWl5wrOB6WvTEIH5A1VpZJ&#10;wT95mM8+OlNMtb3zjpp9yEUMYZ+igiKEOpXSZwUZ9H1bE0ftZJ3BEFeXS+3wHsNNJQdJMpIGS46E&#10;Amv6KSi77G8mcrN87a5/50u7Ov2ul1duJpvDVqnuZ7v4BhGoDW/z63qlY/3JEJ7PxAn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ls6xAAAANwAAAAPAAAAAAAAAAAA&#10;AAAAAKECAABkcnMvZG93bnJldi54bWxQSwUGAAAAAAQABAD5AAAAkgMAAAAA&#10;">
                    <v:stroke dashstyle="dash"/>
                  </v:line>
                  <v:line id="Line 232" o:spid="_x0000_s1164" style="position:absolute;flip:y;visibility:visible;mso-wrap-style:square" from="9075,8029" to="9075,1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QeN8EAAADcAAAADwAAAGRycy9kb3ducmV2LnhtbERPTWvCQBC9C/6HZQRvuqm0YqObIGKl&#10;lF6M9T7JjpvQ7GzIrpr++26h4G0e73M2+WBbcaPeN44VPM0TEMSV0w0bBV+nt9kKhA/IGlvHpOCH&#10;POTZeLTBVLs7H+lWBCNiCPsUFdQhdKmUvqrJop+7jjhyF9dbDBH2Ruoe7zHctnKRJEtpseHYUGNH&#10;u5qq7+JqFZT77dl8lOe9XfCnPpiXomRZKDWdDNs1iEBDeIj/3e86zn99hr9n4gUy+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VB43wQAAANwAAAAPAAAAAAAAAAAAAAAA&#10;AKECAABkcnMvZG93bnJldi54bWxQSwUGAAAAAAQABAD5AAAAjwMAAAAA&#10;">
                    <v:stroke dashstyle="dash"/>
                  </v:line>
                  <v:line id="Line 233" o:spid="_x0000_s1165" style="position:absolute;flip:y;visibility:visible;mso-wrap-style:square" from="11160,8029" to="11160,12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i7rMAAAADcAAAADwAAAGRycy9kb3ducmV2LnhtbERPTYvCMBC9L/gfwgje1lTBRatRRHSR&#10;xYtV79NmTIvNpDRZ7f77jSB4m8f7nMWqs7W4U+srxwpGwwQEceF0xUbB+bT7nILwAVlj7ZgU/JGH&#10;1bL3scBUuwcf6Z4FI2II+xQVlCE0qZS+KMmiH7qGOHJX11oMEbZG6hYfMdzWcpwkX9JixbGhxIY2&#10;JRW37NcqyLfri/nJL1s75oP+NpMsZ5kpNeh36zmIQF14i1/uvY7zZxN4PhMvkM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MYu6zAAAAA3AAAAA8AAAAAAAAAAAAAAAAA&#10;oQIAAGRycy9kb3ducmV2LnhtbFBLBQYAAAAABAAEAPkAAACOAwAAAAA=&#10;">
                    <v:stroke dashstyle="dash"/>
                  </v:line>
                  <v:group id="Group 234" o:spid="_x0000_s1166" style="position:absolute;left:11673;top:8758;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line id="Line 235" o:spid="_x0000_s1167"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oNLcUAAADcAAAADwAAAGRycy9kb3ducmV2LnhtbERPTWvCQBC9C/6HZYTedNMWYpu6irQU&#10;1IOoLbTHMTtNotnZsLsm6b/vCkJv83ifM1v0phYtOV9ZVnA/SUAQ51ZXXCj4/HgfP4HwAVljbZkU&#10;/JKHxXw4mGGmbcd7ag+hEDGEfYYKyhCaTEqfl2TQT2xDHLkf6wyGCF0htcMuhptaPiRJKg1WHBtK&#10;bOi1pPx8uBgF28dd2i7Xm1X/tU6P+dv++H3qnFJ3o375AiJQH/7FN/dKx/nPU7g+Ey+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oNLcUAAADcAAAADwAAAAAAAAAA&#10;AAAAAAChAgAAZHJzL2Rvd25yZXYueG1sUEsFBgAAAAAEAAQA+QAAAJMDAAAAAA==&#10;"/>
                    <v:line id="Line 236" o:spid="_x0000_s1168"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hB58cAAADcAAAADwAAAGRycy9kb3ducmV2LnhtbESPQU8CMRCF7yb8h2ZMvEkXDyoLhRgS&#10;1Bg4CCSG22Q7bFe3001b2fXfMwcTbjN5b977Zr4cfKvOFFMT2MBkXIAiroJtuDZw2K/vn0GljGyx&#10;DUwG/ijBcjG6mWNpQ8+fdN7lWkkIpxINuJy7UutUOfKYxqEjFu0Uoscsa6y1jdhLuG/1Q1E8ao8N&#10;S4PDjlaOqp/drzfwFF43/fH0/RVXb9ZPDtut+9hPjbm7HV5moDIN+Wr+v363gj8VWnlGJtC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WEHnxwAAANwAAAAPAAAAAAAA&#10;AAAAAAAAAKECAABkcnMvZG93bnJldi54bWxQSwUGAAAAAAQABAD5AAAAlQMAAAAA&#10;"/>
                  </v:group>
                  <v:group id="Group 237" o:spid="_x0000_s1169" style="position:absolute;left:11316;top:8992;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line id="Line 238" o:spid="_x0000_s1170"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hosUAAADcAAAADwAAAAAAAAAA&#10;AAAAAAChAgAAZHJzL2Rvd25yZXYueG1sUEsFBgAAAAAEAAQA+QAAAJMDAAAAAA==&#10;"/>
                    <v:line id="Line 239" o:spid="_x0000_s1171"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0cgcYAAADcAAAADwAAAGRycy9kb3ducmV2LnhtbESPQWsCMRSE70L/Q3iF3jS7HqpujVKE&#10;apF6qArS22Pz3Gy7eVmS1F3/vSkIPQ4z8w0zX/a2ERfyoXasIB9lIIhLp2uuFBwPb8MpiBCRNTaO&#10;ScGVAiwXD4M5Ftp1/EmXfaxEgnAoUIGJsS2kDKUhi2HkWuLknZ23GJP0ldQeuwS3jRxn2bO0WHNa&#10;MNjSylD5s/+1CiZu/dF9nb9PfrXRNj/udmZ7mCn19Ni/voCI1Mf/8L39rhWMsxz+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NHIHGAAAA3AAAAA8AAAAAAAAA&#10;AAAAAAAAoQIAAGRycy9kb3ducmV2LnhtbFBLBQYAAAAABAAEAPkAAACUAwAAAAA=&#10;"/>
                  </v:group>
                  <v:group id="Group 240" o:spid="_x0000_s1172" style="position:absolute;left:10218;top:9726;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f8DMxgAAANwA&#10;AAAPAAAAAAAAAAAAAAAAAKoCAABkcnMvZG93bnJldi54bWxQSwUGAAAAAAQABAD6AAAAnQMAAAAA&#10;">
                    <v:line id="Line 241" o:spid="_x0000_s1173"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242" o:spid="_x0000_s1174"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q/GcYAAADcAAAADwAAAGRycy9kb3ducmV2LnhtbESPT2sCMRTE7wW/Q3hCbzWriLVboxSh&#10;tkg9+AdKb4/Nc7O6eVmS1F2/vSkIPQ4z8xtmtuhsLS7kQ+VYwXCQgSAunK64VHDYvz9NQYSIrLF2&#10;TAquFGAx7z3MMNeu5S1ddrEUCcIhRwUmxiaXMhSGLIaBa4iTd3TeYkzSl1J7bBPc1nKUZRNpseK0&#10;YLChpaHivPu1Cp7d6qv9OZ6+/fJD2+FhszHr/YtSj/3u7RVEpC7+h+/tT61glI3h70w6AnJ+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6vxnGAAAA3AAAAA8AAAAAAAAA&#10;AAAAAAAAoQIAAGRycy9kb3ducmV2LnhtbFBLBQYAAAAABAAEAPkAAACUAwAAAAA=&#10;"/>
                  </v:group>
                  <v:group id="Group 243" o:spid="_x0000_s1175" style="position:absolute;left:9948;top:9906;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line id="Line 244" o:spid="_x0000_s1176"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line id="Line 245" o:spid="_x0000_s1177"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ghbsYAAADcAAAADwAAAGRycy9kb3ducmV2LnhtbESPQWsCMRSE7wX/Q3iCt5rVQ7VboxRB&#10;W0o9dBVKb4/Nc7Pt5mVJorv+e1MQPA4z8w2zWPW2EWfyoXasYDLOQBCXTtdcKTjsN49zECEia2wc&#10;k4ILBVgtBw8LzLXr+IvORaxEgnDIUYGJsc2lDKUhi2HsWuLkHZ23GJP0ldQeuwS3jZxm2ZO0WHNa&#10;MNjS2lD5V5ysgpnbfnY/x99vv37TdnLY7czH/lmp0bB/fQERqY/38K39rhVMsxn8n0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oIW7GAAAA3AAAAA8AAAAAAAAA&#10;AAAAAAAAoQIAAGRycy9kb3ducmV2LnhtbFBLBQYAAAAABAAEAPkAAACUAwAAAAA=&#10;"/>
                  </v:group>
                  <v:group id="Group 246" o:spid="_x0000_s1178" style="position:absolute;left:8725;top:10746;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line id="Line 247" o:spid="_x0000_s1179"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bIP8YAAADcAAAADwAAAGRycy9kb3ducmV2LnhtbESPQWvCQBSE7wX/w/IEb3VThdBGVxFL&#10;QT2Uagt6fGafSWr2bdhdk/TfdwtCj8PMfMPMl72pRUvOV5YVPI0TEMS51RUXCr4+3x6fQfiArLG2&#10;TAp+yMNyMXiYY6Ztx3tqD6EQEcI+QwVlCE0mpc9LMujHtiGO3sU6gyFKV0jtsItwU8tJkqTSYMVx&#10;ocSG1iXl18PNKHiffqTtarvb9Mdtes5f9+fTd+eUGg371QxEoD78h+/tjVYwSV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myD/GAAAA3AAAAA8AAAAAAAAA&#10;AAAAAAAAoQIAAGRycy9kb3ducmV2LnhtbFBLBQYAAAAABAAEAPkAAACUAwAAAAA=&#10;"/>
                    <v:line id="Line 248" o:spid="_x0000_s1180"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gvx8MAAADcAAAADwAAAGRycy9kb3ducmV2LnhtbERPz2vCMBS+C/4P4Qm7aVoPc6tGGYJu&#10;jHmYCuLt0TybuualJJmt//1yGHj8+H4vVr1txI18qB0ryCcZCOLS6ZorBcfDZvwCIkRkjY1jUnCn&#10;AKvlcLDAQruOv+m2j5VIIRwKVGBibAspQ2nIYpi4ljhxF+ctxgR9JbXHLoXbRk6z7FlarDk1GGxp&#10;baj82f9aBTO3/erOl+vJr9+1zY+7nfk8vCr1NOrf5iAi9fEh/nd/aAXTPM1PZ9IR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YL8fDAAAA3AAAAA8AAAAAAAAAAAAA&#10;AAAAoQIAAGRycy9kb3ducmV2LnhtbFBLBQYAAAAABAAEAPkAAACRAwAAAAA=&#10;"/>
                  </v:group>
                  <v:group id="Group 249" o:spid="_x0000_s1181" style="position:absolute;left:8471;top:10859;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line id="Line 250" o:spid="_x0000_s1182"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bzJPGAAAA3AAAAA8AAAAAAAAA&#10;AAAAAAAAoQIAAGRycy9kb3ducmV2LnhtbFBLBQYAAAAABAAEAPkAAACUAwAAAAA=&#10;"/>
                    <v:line id="Line 251" o:spid="_x0000_s1183"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qxsMcAAADcAAAADwAAAGRycy9kb3ducmV2LnhtbESPT2sCMRTE74V+h/AKvdXsKth2NYoI&#10;/qHUQ1Uo3h6b52bbzcuSpO767ZuC0OMwM79hpvPeNuJCPtSOFeSDDARx6XTNlYLjYfX0AiJEZI2N&#10;Y1JwpQDz2f3dFAvtOv6gyz5WIkE4FKjAxNgWUobSkMUwcC1x8s7OW4xJ+kpqj12C20YOs2wsLdac&#10;Fgy2tDRUfu9/rIJnt37vTuevT7/caJsfdzvzdnhV6vGhX0xAROrjf/jW3moFw3wEf2fS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CrGwxwAAANwAAAAPAAAAAAAA&#10;AAAAAAAAAKECAABkcnMvZG93bnJldi54bWxQSwUGAAAAAAQABAD5AAAAlQMAAAAA&#10;"/>
                  </v:group>
                  <v:group id="Group 252" o:spid="_x0000_s1184" style="position:absolute;left:8328;top:11031;width:156;height:156" coordorigin="7908,2709" coordsize="156,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line id="Line 253" o:spid="_x0000_s1185" style="position:absolute;visibility:visible;mso-wrap-style:square" from="7908,2784" to="8064,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line id="Line 254" o:spid="_x0000_s1186" style="position:absolute;rotation:-90;visibility:visible;mso-wrap-style:square" from="7911,2787" to="8067,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0SKMYAAADcAAAADwAAAGRycy9kb3ducmV2LnhtbESPQWsCMRSE70L/Q3iF3jS7Hmy7GkWE&#10;tlLqoSqIt8fmuVndvCxJdLf/vikUPA4z8w0zW/S2ETfyoXasIB9lIIhLp2uuFOx3b8MXECEia2wc&#10;k4IfCrCYPwxmWGjX8TfdtrESCcKhQAUmxraQMpSGLIaRa4mTd3LeYkzSV1J77BLcNnKcZRNpsea0&#10;YLCllaHysr1aBc/u/as7ns4Hv/rQNt9vNuZz96rU02O/nIKI1Md7+L+91grG+QT+zqQj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9EijGAAAA3AAAAA8AAAAAAAAA&#10;AAAAAAAAoQIAAGRycy9kb3ducmV2LnhtbFBLBQYAAAAABAAEAPkAAACUAwAAAAA=&#10;"/>
                  </v:group>
                </v:group>
                <v:shape id="Text Box 255" o:spid="_x0000_s1187" type="#_x0000_t202" style="position:absolute;left:4661;top:23216;width:39223;height:2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10MEA&#10;AADcAAAADwAAAGRycy9kb3ducmV2LnhtbERPTWvCQBC9C/0PyxR6001sqRJdpSiWQE9VEbwN2TEJ&#10;zc4u2VXT/vrOodDj430v14Pr1I362Ho2kE8yUMSVty3XBo6H3XgOKiZki51nMvBNEdarh9ESC+vv&#10;/Em3faqVhHAs0ECTUii0jlVDDuPEB2LhLr53mAT2tbY93iXcdXqaZa/aYcvS0GCgTUPV1/7qpKTM&#10;t8eP80sodfYz49N7eEYXjHl6HN4WoBIN6V/85y6tgWkua+WMHAG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y9dDBAAAA3AAAAA8AAAAAAAAAAAAAAAAAmAIAAGRycy9kb3du&#10;cmV2LnhtbFBLBQYAAAAABAAEAPUAAACGAwAAAAA=&#10;" filled="f" stroked="f">
                  <v:textbox inset="2.26061mm,1.1303mm,2.26061mm,1.1303mm">
                    <w:txbxContent>
                      <w:p w:rsidR="00AA5158" w:rsidRPr="00301616" w:rsidRDefault="00AA5158" w:rsidP="00641C98">
                        <w:pPr>
                          <w:rPr>
                            <w:sz w:val="21"/>
                            <w:vertAlign w:val="superscript"/>
                          </w:rPr>
                        </w:pPr>
                        <w:r>
                          <w:rPr>
                            <w:sz w:val="21"/>
                          </w:rPr>
                          <w:t>0</w:t>
                        </w:r>
                        <w:r>
                          <w:rPr>
                            <w:sz w:val="21"/>
                          </w:rPr>
                          <w:tab/>
                        </w:r>
                        <w:r>
                          <w:rPr>
                            <w:sz w:val="21"/>
                          </w:rPr>
                          <w:tab/>
                        </w:r>
                        <w:r>
                          <w:rPr>
                            <w:sz w:val="21"/>
                          </w:rPr>
                          <w:tab/>
                          <w:t>1000</w:t>
                        </w:r>
                        <w:r>
                          <w:rPr>
                            <w:sz w:val="21"/>
                          </w:rPr>
                          <w:tab/>
                        </w:r>
                        <w:r>
                          <w:rPr>
                            <w:sz w:val="21"/>
                          </w:rPr>
                          <w:tab/>
                        </w:r>
                        <w:r>
                          <w:rPr>
                            <w:sz w:val="21"/>
                          </w:rPr>
                          <w:tab/>
                          <w:t>2000</w:t>
                        </w:r>
                        <w:r>
                          <w:rPr>
                            <w:sz w:val="21"/>
                          </w:rPr>
                          <w:tab/>
                          <w:t xml:space="preserve">     </w:t>
                        </w:r>
                        <w:r w:rsidRPr="00301616">
                          <w:rPr>
                            <w:sz w:val="21"/>
                          </w:rPr>
                          <w:t>(Z –1)</w:t>
                        </w:r>
                        <w:r w:rsidRPr="00301616">
                          <w:rPr>
                            <w:sz w:val="21"/>
                            <w:vertAlign w:val="superscript"/>
                          </w:rPr>
                          <w:t>2</w:t>
                        </w:r>
                      </w:p>
                    </w:txbxContent>
                  </v:textbox>
                </v:shape>
                <v:shape id="Text Box 256" o:spid="_x0000_s1188" type="#_x0000_t202" style="position:absolute;width:6438;height:19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5QS8QA&#10;AADcAAAADwAAAGRycy9kb3ducmV2LnhtbESPX2vCMBTF34V9h3AHvmlaN9zsTMtwKAWfdDLw7dLc&#10;tWXNTWii1n36ZSD4eDh/fpxlMZhOnKn3rWUF6TQBQVxZ3XKt4PC5nryC8AFZY2eZFFzJQ5E/jJaY&#10;aXvhHZ33oRZxhH2GCpoQXCalrxoy6KfWEUfv2/YGQ5R9LXWPlzhuOjlLkrk02HIkNOho1VD1sz+Z&#10;CCnTj8P2+OxKmfy+8NfGPaFxSo0fh/c3EIGGcA/f2qVWMEsX8H8mHgG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UEvEAAAA3AAAAA8AAAAAAAAAAAAAAAAAmAIAAGRycy9k&#10;b3ducmV2LnhtbFBLBQYAAAAABAAEAPUAAACJAwAAAAA=&#10;" filled="f" stroked="f">
                  <v:textbox inset="2.26061mm,1.1303mm,2.26061mm,1.1303mm">
                    <w:txbxContent>
                      <w:p w:rsidR="00AA5158" w:rsidRPr="00301616" w:rsidRDefault="00AA5158" w:rsidP="00641C98">
                        <w:pPr>
                          <w:rPr>
                            <w:sz w:val="21"/>
                          </w:rPr>
                        </w:pPr>
                        <w:r w:rsidRPr="00301616">
                          <w:rPr>
                            <w:sz w:val="21"/>
                          </w:rPr>
                          <w:fldChar w:fldCharType="begin"/>
                        </w:r>
                        <w:r w:rsidRPr="00301616">
                          <w:rPr>
                            <w:sz w:val="21"/>
                          </w:rPr>
                          <w:instrText xml:space="preserve"> EQ \F(f;10</w:instrText>
                        </w:r>
                        <w:r w:rsidRPr="00301616">
                          <w:rPr>
                            <w:sz w:val="21"/>
                            <w:vertAlign w:val="superscript"/>
                          </w:rPr>
                          <w:instrText>18</w:instrText>
                        </w:r>
                        <w:r w:rsidRPr="00301616">
                          <w:rPr>
                            <w:sz w:val="21"/>
                          </w:rPr>
                          <w:instrText xml:space="preserve"> Hz) </w:instrText>
                        </w:r>
                        <w:r w:rsidRPr="00301616">
                          <w:rPr>
                            <w:sz w:val="21"/>
                          </w:rPr>
                          <w:fldChar w:fldCharType="end"/>
                        </w: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r w:rsidRPr="00301616">
                          <w:rPr>
                            <w:sz w:val="21"/>
                          </w:rPr>
                          <w:t xml:space="preserve">         4,5</w:t>
                        </w: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r w:rsidRPr="00301616">
                          <w:rPr>
                            <w:sz w:val="21"/>
                          </w:rPr>
                          <w:t xml:space="preserve">         3,0</w:t>
                        </w:r>
                      </w:p>
                      <w:p w:rsidR="00AA5158" w:rsidRPr="00301616" w:rsidRDefault="00AA5158" w:rsidP="00641C98">
                        <w:pPr>
                          <w:rPr>
                            <w:sz w:val="21"/>
                          </w:rPr>
                        </w:pPr>
                      </w:p>
                      <w:p w:rsidR="00AA5158" w:rsidRPr="00301616" w:rsidRDefault="00AA5158" w:rsidP="00641C98">
                        <w:pPr>
                          <w:rPr>
                            <w:sz w:val="21"/>
                          </w:rPr>
                        </w:pPr>
                      </w:p>
                      <w:p w:rsidR="00AA5158" w:rsidRPr="00301616" w:rsidRDefault="00AA5158" w:rsidP="00641C98">
                        <w:pPr>
                          <w:rPr>
                            <w:sz w:val="21"/>
                          </w:rPr>
                        </w:pPr>
                        <w:r w:rsidRPr="00301616">
                          <w:rPr>
                            <w:sz w:val="21"/>
                          </w:rPr>
                          <w:t xml:space="preserve">         1,5</w:t>
                        </w:r>
                      </w:p>
                    </w:txbxContent>
                  </v:textbox>
                </v:shape>
                <w10:anchorlock/>
              </v:group>
            </w:pict>
          </mc:Fallback>
        </mc:AlternateConten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rPr>
          <w:b/>
        </w:rPr>
      </w:pPr>
      <w:r w:rsidRPr="009D1D35">
        <w:rPr>
          <w:b/>
        </w:rPr>
        <w:t>Berechnung der Frequenzen der charakteristischen Röntgenstrahlung</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Die Frequenzen der K-Linien können in Analogie zum </w:t>
      </w:r>
      <w:proofErr w:type="spellStart"/>
      <w:r w:rsidRPr="009D1D35">
        <w:t>Bohr'schen</w:t>
      </w:r>
      <w:proofErr w:type="spellEnd"/>
      <w:r w:rsidRPr="009D1D35">
        <w:t xml:space="preserve"> Atommodell berechnet werden. Moseley stellte 1913 für die Frequenzen der charak</w:t>
      </w:r>
      <w:r w:rsidRPr="009D1D35">
        <w:softHyphen/>
        <w:t>teri</w:t>
      </w:r>
      <w:r w:rsidRPr="009D1D35">
        <w:softHyphen/>
        <w:t>stischen Strahlung einfache Zusammenhänge zur Kernladungszahl Z her.</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Bei seiner Betrachtungsweise werden die Coulomb-Kräfte, die von Elektronen höherer Energiezustände ausgehen, vernach</w:t>
      </w:r>
      <w:r w:rsidRPr="009D1D35">
        <w:softHyphen/>
        <w:t>lässigt, weil deren räumlichen Abstände zu einem Elektron auf dem unteren Energieniveau relativ groß sind.</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Für den Übergang von der L- zur K-Schale bei einer </w:t>
      </w:r>
      <w:proofErr w:type="spellStart"/>
      <w:r w:rsidRPr="009D1D35">
        <w:t>Cu</w:t>
      </w:r>
      <w:proofErr w:type="spellEnd"/>
      <w:r w:rsidRPr="009D1D35">
        <w:t>-Anode, also die K</w:t>
      </w:r>
      <w:r w:rsidRPr="009D1D35">
        <w:rPr>
          <w:vertAlign w:val="subscript"/>
        </w:rPr>
        <w:sym w:font="Symbol" w:char="F061"/>
      </w:r>
      <w:r w:rsidRPr="009D1D35">
        <w:t>-Linie, gab er an:</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roofErr w:type="spellStart"/>
      <w:r w:rsidRPr="009D1D35">
        <w:t>f</w:t>
      </w:r>
      <w:r w:rsidRPr="009D1D35">
        <w:rPr>
          <w:vertAlign w:val="subscript"/>
        </w:rPr>
        <w:t>K</w:t>
      </w:r>
      <w:proofErr w:type="spellEnd"/>
      <w:r w:rsidRPr="009D1D35">
        <w:rPr>
          <w:vertAlign w:val="subscript"/>
        </w:rPr>
        <w:sym w:font="Symbol" w:char="F061"/>
      </w:r>
      <w:r w:rsidRPr="009D1D35">
        <w:t xml:space="preserve"> = </w:t>
      </w:r>
      <w:proofErr w:type="spellStart"/>
      <w:r w:rsidRPr="009D1D35">
        <w:t>f</w:t>
      </w:r>
      <w:r w:rsidRPr="009D1D35">
        <w:rPr>
          <w:vertAlign w:val="subscript"/>
        </w:rPr>
        <w:t>R</w:t>
      </w:r>
      <w:proofErr w:type="spellEnd"/>
      <w:r w:rsidRPr="009D1D35">
        <w:t xml:space="preserve"> · (29 - 1)</w:t>
      </w:r>
      <w:r w:rsidRPr="009D1D35">
        <w:rPr>
          <w:vertAlign w:val="superscript"/>
        </w:rPr>
        <w:t>2</w:t>
      </w:r>
      <w:r w:rsidRPr="009D1D35">
        <w:t xml:space="preserve"> ·</w:t>
      </w:r>
      <w:r w:rsidRPr="009D1D35">
        <w:sym w:font="Symbol" w:char="F0EF"/>
      </w:r>
      <w:r w:rsidRPr="009D1D35">
        <w:fldChar w:fldCharType="begin"/>
      </w:r>
      <w:r w:rsidRPr="009D1D35">
        <w:instrText xml:space="preserve"> EQ \F(1;1</w:instrText>
      </w:r>
      <w:r w:rsidRPr="009D1D35">
        <w:rPr>
          <w:vertAlign w:val="superscript"/>
        </w:rPr>
        <w:instrText>2</w:instrText>
      </w:r>
      <w:r w:rsidRPr="009D1D35">
        <w:instrText xml:space="preserve">) </w:instrText>
      </w:r>
      <w:r w:rsidRPr="009D1D35">
        <w:fldChar w:fldCharType="end"/>
      </w:r>
      <w:r w:rsidRPr="009D1D35">
        <w:t xml:space="preserve"> </w:t>
      </w:r>
      <w:r w:rsidRPr="009D1D35">
        <w:sym w:font="Symbol" w:char="F02D"/>
      </w:r>
      <w:r w:rsidRPr="009D1D35">
        <w:t xml:space="preserve"> </w:t>
      </w:r>
      <w:r w:rsidRPr="009D1D35">
        <w:fldChar w:fldCharType="begin"/>
      </w:r>
      <w:r w:rsidRPr="009D1D35">
        <w:instrText xml:space="preserve"> EQ \F(1;2</w:instrText>
      </w:r>
      <w:r w:rsidRPr="009D1D35">
        <w:rPr>
          <w:vertAlign w:val="superscript"/>
        </w:rPr>
        <w:instrText>2</w:instrText>
      </w:r>
      <w:r w:rsidRPr="009D1D35">
        <w:instrText xml:space="preserve">) </w:instrText>
      </w:r>
      <w:r w:rsidRPr="009D1D35">
        <w:fldChar w:fldCharType="end"/>
      </w:r>
      <w:r w:rsidRPr="009D1D35">
        <w:sym w:font="Symbol" w:char="F0EF"/>
      </w:r>
      <w:r w:rsidRPr="009D1D35">
        <w:t xml:space="preserve"> = 3,3·10</w:t>
      </w:r>
      <w:r w:rsidRPr="009D1D35">
        <w:rPr>
          <w:vertAlign w:val="superscript"/>
        </w:rPr>
        <w:t>15</w:t>
      </w:r>
      <w:r w:rsidRPr="009D1D35">
        <w:t xml:space="preserve"> Hz · 784 · </w:t>
      </w:r>
      <w:r w:rsidRPr="009D1D35">
        <w:fldChar w:fldCharType="begin"/>
      </w:r>
      <w:r w:rsidRPr="009D1D35">
        <w:instrText xml:space="preserve"> EQ \F(3;4) </w:instrText>
      </w:r>
      <w:r w:rsidRPr="009D1D35">
        <w:fldChar w:fldCharType="end"/>
      </w:r>
      <w:r w:rsidRPr="009D1D35">
        <w:t xml:space="preserve"> = 1,94·10</w:t>
      </w:r>
      <w:r w:rsidRPr="009D1D35">
        <w:rPr>
          <w:vertAlign w:val="superscript"/>
        </w:rPr>
        <w:t>18</w:t>
      </w:r>
      <w:r w:rsidRPr="009D1D35">
        <w:t xml:space="preserve"> Hz</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Für die Frequenzen der Röntgenstrahlung für beliebige Übergänge lautet die allgemeine Form des Gesetzes: </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rPr>
          <w:b/>
        </w:rPr>
      </w:pPr>
      <w:r w:rsidRPr="009D1D35">
        <w:rPr>
          <w:b/>
        </w:rPr>
        <w:t>Moseley-Gesetz</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roofErr w:type="spellStart"/>
      <w:r w:rsidRPr="009D1D35">
        <w:t>f</w:t>
      </w:r>
      <w:r w:rsidRPr="009D1D35">
        <w:rPr>
          <w:vertAlign w:val="subscript"/>
        </w:rPr>
        <w:t>m,n</w:t>
      </w:r>
      <w:proofErr w:type="spellEnd"/>
      <w:r w:rsidRPr="009D1D35">
        <w:t xml:space="preserve"> = </w:t>
      </w:r>
      <w:proofErr w:type="spellStart"/>
      <w:r w:rsidRPr="009D1D35">
        <w:t>f</w:t>
      </w:r>
      <w:r w:rsidRPr="009D1D35">
        <w:rPr>
          <w:vertAlign w:val="subscript"/>
        </w:rPr>
        <w:t>R</w:t>
      </w:r>
      <w:proofErr w:type="spellEnd"/>
      <w:r w:rsidRPr="009D1D35">
        <w:t xml:space="preserve"> · (Z – a)</w:t>
      </w:r>
      <w:r w:rsidRPr="009D1D35">
        <w:rPr>
          <w:vertAlign w:val="superscript"/>
        </w:rPr>
        <w:t>2</w:t>
      </w:r>
      <w:r w:rsidRPr="009D1D35">
        <w:t xml:space="preserve"> ·</w:t>
      </w:r>
      <w:r w:rsidRPr="009D1D35">
        <w:sym w:font="Symbol" w:char="F0EF"/>
      </w:r>
      <w:r w:rsidRPr="009D1D35">
        <w:fldChar w:fldCharType="begin"/>
      </w:r>
      <w:r w:rsidRPr="009D1D35">
        <w:instrText xml:space="preserve"> EQ \F(1;m</w:instrText>
      </w:r>
      <w:r w:rsidRPr="009D1D35">
        <w:rPr>
          <w:vertAlign w:val="superscript"/>
        </w:rPr>
        <w:instrText>2</w:instrText>
      </w:r>
      <w:r w:rsidRPr="009D1D35">
        <w:instrText xml:space="preserve">) </w:instrText>
      </w:r>
      <w:r w:rsidRPr="009D1D35">
        <w:fldChar w:fldCharType="end"/>
      </w:r>
      <w:r w:rsidRPr="009D1D35">
        <w:t xml:space="preserve"> </w:t>
      </w:r>
      <w:r w:rsidRPr="009D1D35">
        <w:sym w:font="Symbol" w:char="F02D"/>
      </w:r>
      <w:r w:rsidRPr="009D1D35">
        <w:t xml:space="preserve"> </w:t>
      </w:r>
      <w:r w:rsidRPr="009D1D35">
        <w:fldChar w:fldCharType="begin"/>
      </w:r>
      <w:r w:rsidRPr="009D1D35">
        <w:instrText xml:space="preserve"> EQ \F(1;n</w:instrText>
      </w:r>
      <w:r w:rsidRPr="009D1D35">
        <w:rPr>
          <w:vertAlign w:val="superscript"/>
        </w:rPr>
        <w:instrText>2</w:instrText>
      </w:r>
      <w:r w:rsidRPr="009D1D35">
        <w:instrText xml:space="preserve">) </w:instrText>
      </w:r>
      <w:r w:rsidRPr="009D1D35">
        <w:fldChar w:fldCharType="end"/>
      </w:r>
      <w:r w:rsidRPr="009D1D35">
        <w:sym w:font="Symbol" w:char="F0EF"/>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a = Abschirmzahl</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m = Quantenzahl des Ausgangszustandes des springenden Elektrons</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n = Quantenzahl des Endzustandes des springenden Elektrons</w:t>
      </w:r>
    </w:p>
    <w:p w:rsidR="00641C98" w:rsidRDefault="00641C98" w:rsidP="00641C98">
      <w:pPr>
        <w:tabs>
          <w:tab w:val="right" w:pos="2268"/>
          <w:tab w:val="left" w:pos="2552"/>
          <w:tab w:val="left" w:pos="2835"/>
          <w:tab w:val="left" w:pos="3969"/>
          <w:tab w:val="right" w:pos="4820"/>
          <w:tab w:val="left" w:pos="5103"/>
          <w:tab w:val="left" w:pos="5387"/>
        </w:tabs>
        <w:jc w:val="left"/>
      </w:pPr>
    </w:p>
    <w:p w:rsidR="001A5280" w:rsidRDefault="001A5280" w:rsidP="00641C98">
      <w:pPr>
        <w:tabs>
          <w:tab w:val="right" w:pos="2268"/>
          <w:tab w:val="left" w:pos="2552"/>
          <w:tab w:val="left" w:pos="2835"/>
          <w:tab w:val="left" w:pos="3969"/>
          <w:tab w:val="right" w:pos="4820"/>
          <w:tab w:val="left" w:pos="5103"/>
          <w:tab w:val="left" w:pos="5387"/>
        </w:tabs>
        <w:jc w:val="left"/>
      </w:pPr>
    </w:p>
    <w:p w:rsidR="001A5280" w:rsidRDefault="001A5280" w:rsidP="00641C98">
      <w:pPr>
        <w:tabs>
          <w:tab w:val="right" w:pos="2268"/>
          <w:tab w:val="left" w:pos="2552"/>
          <w:tab w:val="left" w:pos="2835"/>
          <w:tab w:val="left" w:pos="3969"/>
          <w:tab w:val="right" w:pos="4820"/>
          <w:tab w:val="left" w:pos="5103"/>
          <w:tab w:val="left" w:pos="5387"/>
        </w:tabs>
        <w:jc w:val="left"/>
      </w:pPr>
    </w:p>
    <w:p w:rsidR="001A5280" w:rsidRPr="009D1D35" w:rsidRDefault="001A5280"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rPr>
          <w:b/>
        </w:rPr>
      </w:pPr>
      <w:r w:rsidRPr="009D1D35">
        <w:rPr>
          <w:b/>
        </w:rPr>
        <w:t xml:space="preserve">Bedeutung der Abschirmzahl </w:t>
      </w:r>
      <w:r w:rsidRPr="00A8048C">
        <w:rPr>
          <w:b/>
          <w:i/>
        </w:rPr>
        <w:t>a</w:t>
      </w:r>
      <w:r w:rsidRPr="009D1D35">
        <w:rPr>
          <w:b/>
        </w:rPr>
        <w:t>:</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Beim Übergang von Elektronen auf die K-Schale wird nicht die volle Kernladungszahl Z wirksam. Das zweite Elektron, das sich auf diesem Energieniveau befindet, schirmt im statistischen Mittel eine positive Kernladung ab. Das Elektron "sieht" statt Z nur noch (Z – 1) Protonen. Die </w:t>
      </w:r>
      <w:proofErr w:type="spellStart"/>
      <w:r w:rsidRPr="009D1D35">
        <w:t>Coulomb'schen</w:t>
      </w:r>
      <w:proofErr w:type="spellEnd"/>
      <w:r w:rsidRPr="009D1D35">
        <w:t xml:space="preserve"> Kräfte, die von Elektronen höherer Energiezustände ausgehen, können vernachlässigt werden, weil ihre räumlichen Abstände zu einem Elektron des unteren Energieniveaus relativ groß sind. a = 1 heißt Abschirmzahl. Der Wert von a hängt von der Art der Spektrallinien ab: K</w:t>
      </w:r>
      <w:r w:rsidRPr="009D1D35">
        <w:rPr>
          <w:vertAlign w:val="subscript"/>
        </w:rPr>
        <w:sym w:font="Symbol" w:char="F061"/>
      </w:r>
      <w:r w:rsidRPr="009D1D35">
        <w:t>: a = 1; K</w:t>
      </w:r>
      <w:r w:rsidRPr="009D1D35">
        <w:rPr>
          <w:vertAlign w:val="subscript"/>
        </w:rPr>
        <w:sym w:font="Symbol" w:char="F062"/>
      </w:r>
      <w:r w:rsidRPr="009D1D35">
        <w:t>: a = 1,8; L</w:t>
      </w:r>
      <w:r w:rsidRPr="009D1D35">
        <w:rPr>
          <w:vertAlign w:val="subscript"/>
        </w:rPr>
        <w:sym w:font="Symbol" w:char="F061"/>
      </w:r>
      <w:r w:rsidRPr="009D1D35">
        <w:t>: a = 7,4.</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Für den Übergang von der L- zur K-Schale gilt:</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roofErr w:type="spellStart"/>
      <w:r w:rsidRPr="009D1D35">
        <w:t>f</w:t>
      </w:r>
      <w:r w:rsidRPr="009D1D35">
        <w:rPr>
          <w:vertAlign w:val="subscript"/>
        </w:rPr>
        <w:t>K</w:t>
      </w:r>
      <w:proofErr w:type="spellEnd"/>
      <w:r w:rsidRPr="009D1D35">
        <w:rPr>
          <w:vertAlign w:val="subscript"/>
        </w:rPr>
        <w:sym w:font="Symbol" w:char="F061"/>
      </w:r>
      <w:r w:rsidRPr="009D1D35">
        <w:t xml:space="preserve"> = </w:t>
      </w:r>
      <w:r w:rsidRPr="009D1D35">
        <w:fldChar w:fldCharType="begin"/>
      </w:r>
      <w:r w:rsidRPr="009D1D35">
        <w:instrText xml:space="preserve"> EQ \F(3;4) </w:instrText>
      </w:r>
      <w:r w:rsidRPr="009D1D35">
        <w:fldChar w:fldCharType="end"/>
      </w:r>
      <w:proofErr w:type="spellStart"/>
      <w:r w:rsidRPr="009D1D35">
        <w:t>f</w:t>
      </w:r>
      <w:r w:rsidRPr="009D1D35">
        <w:rPr>
          <w:vertAlign w:val="subscript"/>
        </w:rPr>
        <w:t>R</w:t>
      </w:r>
      <w:proofErr w:type="spellEnd"/>
      <w:r w:rsidRPr="009D1D35">
        <w:t xml:space="preserve"> (Z – 1)</w:t>
      </w:r>
      <w:r w:rsidRPr="009D1D35">
        <w:rPr>
          <w:vertAlign w:val="superscript"/>
        </w:rPr>
        <w:t>2</w:t>
      </w:r>
      <w:r w:rsidRPr="009D1D35">
        <w:t xml:space="preserve">     </w:t>
      </w:r>
      <w:r w:rsidRPr="009D1D35">
        <w:tab/>
        <w:t>oder</w:t>
      </w:r>
      <w:r w:rsidRPr="009D1D35">
        <w:tab/>
        <w:t xml:space="preserve">     </w:t>
      </w:r>
      <w:r w:rsidRPr="009D1D35">
        <w:fldChar w:fldCharType="begin"/>
      </w:r>
      <w:r w:rsidRPr="009D1D35">
        <w:instrText xml:space="preserve"> EQ \R(;f</w:instrText>
      </w:r>
      <w:r w:rsidRPr="009D1D35">
        <w:rPr>
          <w:vertAlign w:val="subscript"/>
        </w:rPr>
        <w:instrText>K</w:instrText>
      </w:r>
      <w:r w:rsidRPr="009D1D35">
        <w:rPr>
          <w:vertAlign w:val="subscript"/>
        </w:rPr>
        <w:sym w:font="Symbol" w:char="F061"/>
      </w:r>
      <w:r w:rsidRPr="009D1D35">
        <w:instrText xml:space="preserve">) </w:instrText>
      </w:r>
      <w:r w:rsidRPr="009D1D35">
        <w:fldChar w:fldCharType="end"/>
      </w:r>
      <w:r w:rsidRPr="009D1D35">
        <w:t xml:space="preserve"> = </w:t>
      </w:r>
      <w:r w:rsidRPr="009D1D35">
        <w:fldChar w:fldCharType="begin"/>
      </w:r>
      <w:r w:rsidRPr="009D1D35">
        <w:instrText xml:space="preserve"> EQ \R(;</w:instrText>
      </w:r>
      <w:r w:rsidRPr="009D1D35">
        <w:fldChar w:fldCharType="begin"/>
      </w:r>
      <w:r w:rsidRPr="009D1D35">
        <w:instrText xml:space="preserve"> EQ \F(3;4) </w:instrText>
      </w:r>
      <w:r w:rsidRPr="009D1D35">
        <w:fldChar w:fldCharType="end"/>
      </w:r>
      <w:r w:rsidRPr="009D1D35">
        <w:instrText>f</w:instrText>
      </w:r>
      <w:r w:rsidRPr="009D1D35">
        <w:rPr>
          <w:vertAlign w:val="subscript"/>
        </w:rPr>
        <w:instrText>R</w:instrText>
      </w:r>
      <w:r w:rsidRPr="009D1D35">
        <w:instrText xml:space="preserve">) </w:instrText>
      </w:r>
      <w:r w:rsidRPr="009D1D35">
        <w:fldChar w:fldCharType="end"/>
      </w:r>
      <w:r w:rsidRPr="009D1D35">
        <w:t xml:space="preserve"> (Z – 1)</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proofErr w:type="spellStart"/>
      <w:r w:rsidRPr="009D1D35">
        <w:t>f</w:t>
      </w:r>
      <w:r w:rsidRPr="009D1D35">
        <w:rPr>
          <w:vertAlign w:val="subscript"/>
        </w:rPr>
        <w:t>K</w:t>
      </w:r>
      <w:proofErr w:type="spellEnd"/>
      <w:r w:rsidRPr="009D1D35">
        <w:rPr>
          <w:vertAlign w:val="subscript"/>
        </w:rPr>
        <w:sym w:font="Symbol" w:char="F061"/>
      </w:r>
      <w:r w:rsidRPr="009D1D35">
        <w:t xml:space="preserve"> </w:t>
      </w:r>
      <w:r w:rsidRPr="009D1D35">
        <w:sym w:font="Symbol" w:char="F07E"/>
      </w:r>
      <w:r w:rsidRPr="009D1D35">
        <w:t xml:space="preserve"> (Z – 1)</w:t>
      </w:r>
      <w:r w:rsidRPr="009D1D35">
        <w:rPr>
          <w:vertAlign w:val="superscript"/>
        </w:rPr>
        <w:t>2</w:t>
      </w:r>
      <w:r w:rsidRPr="009D1D35">
        <w:t xml:space="preserve">     oder     </w:t>
      </w:r>
      <w:r w:rsidRPr="009D1D35">
        <w:fldChar w:fldCharType="begin"/>
      </w:r>
      <w:r w:rsidRPr="009D1D35">
        <w:instrText xml:space="preserve"> EQ \R(;f</w:instrText>
      </w:r>
      <w:r w:rsidRPr="009D1D35">
        <w:rPr>
          <w:vertAlign w:val="subscript"/>
        </w:rPr>
        <w:instrText>K</w:instrText>
      </w:r>
      <w:r w:rsidRPr="009D1D35">
        <w:rPr>
          <w:vertAlign w:val="subscript"/>
        </w:rPr>
        <w:sym w:font="Symbol" w:char="F061"/>
      </w:r>
      <w:r w:rsidRPr="009D1D35">
        <w:instrText xml:space="preserve">) </w:instrText>
      </w:r>
      <w:r w:rsidRPr="009D1D35">
        <w:fldChar w:fldCharType="end"/>
      </w:r>
      <w:r w:rsidRPr="009D1D35">
        <w:t xml:space="preserve"> </w:t>
      </w:r>
      <w:r w:rsidRPr="009D1D35">
        <w:sym w:font="Symbol" w:char="F07E"/>
      </w:r>
      <w:r w:rsidRPr="009D1D35">
        <w:t xml:space="preserve"> Z</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Das Moseley-Gesetz hat aus mehreren Gründen eine große Bedeutung erreicht. Vor Moseleys Arbeiten gab die Ordnungszahl eines Elements eigentlich nur dessen Platz im Periodensystem an, welches </w:t>
      </w:r>
      <w:proofErr w:type="spellStart"/>
      <w:r w:rsidRPr="009D1D35">
        <w:t>Mendelejew</w:t>
      </w:r>
      <w:proofErr w:type="spellEnd"/>
      <w:r w:rsidRPr="009D1D35">
        <w:t xml:space="preserve"> dem Gewicht nach geordnet hatte. Nun ist es möglich geworden, mit rein physikalischen Methoden die Ordnungszahl eines Elements zu bestimmen. Die Moseley-Gerade half den Chemikern Lücken und Unklarheiten in der Reihenfolge der Elemente zu beseitigen: Das Ordnungsprinzip des Periodensystems ist die Kernladungszahl und nicht das sog. Atomgewicht der Elemente.</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Moseley selbst bestimmte die Kernladungszahl einiger Elemente 1913 mit hoher Präzision und listete die Elemente danach auf. Er sagte z.B. die Existenz eines Elements mit Z = 72 voraus, das dann 1923 auch gefunden wurde: Hafnium. Auch Rhenium (1925) konnte durch sein Röntgenspektrum eindeutig im Sinne des </w:t>
      </w:r>
      <w:proofErr w:type="spellStart"/>
      <w:r w:rsidRPr="009D1D35">
        <w:t>Moseleyschen</w:t>
      </w:r>
      <w:proofErr w:type="spellEnd"/>
      <w:r w:rsidRPr="009D1D35">
        <w:t xml:space="preserve"> Gesetzes bestimmt werden.</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 xml:space="preserve">Der jahrzehntelange Streit, ob in den kurzen Perioden zwischen Beryllium und Bor bzw. Magnesium und Aluminium noch Lücken vorhanden seien, in die Homologe [Reihe chemisch nah verwandter Elemente] zu den Übergangselementen hineingehörten, wurde durch die Entdeckung Moseleys eindeutig negativ entschieden. Die von </w:t>
      </w:r>
      <w:proofErr w:type="spellStart"/>
      <w:r w:rsidRPr="009D1D35">
        <w:t>Mendelejew</w:t>
      </w:r>
      <w:proofErr w:type="spellEnd"/>
      <w:r w:rsidRPr="009D1D35">
        <w:t xml:space="preserve"> angegebenen Längen der Perioden (nach heutiger Kenntnis 2 bzw. 8, 12, 32) haben objektive Gültigkeit.</w:t>
      </w:r>
    </w:p>
    <w:p w:rsidR="00641C98" w:rsidRPr="009D1D35" w:rsidRDefault="00641C98" w:rsidP="00641C98">
      <w:pPr>
        <w:tabs>
          <w:tab w:val="right" w:pos="2268"/>
          <w:tab w:val="left" w:pos="2552"/>
          <w:tab w:val="left" w:pos="2835"/>
          <w:tab w:val="left" w:pos="3969"/>
          <w:tab w:val="right" w:pos="4820"/>
          <w:tab w:val="left" w:pos="5103"/>
          <w:tab w:val="left" w:pos="5387"/>
        </w:tabs>
        <w:jc w:val="left"/>
      </w:pPr>
      <w:r w:rsidRPr="009D1D35">
        <w:t>Auch ordnete man erst mit dieser Geraden die seltenen Erden (Z zwischen 58 und 71) richtig ein; chemisch unterscheiden sie sich kaum voneinander.</w:t>
      </w:r>
    </w:p>
    <w:p w:rsidR="00641C98" w:rsidRPr="00641C98" w:rsidRDefault="00641C98" w:rsidP="00641C98">
      <w:pPr>
        <w:tabs>
          <w:tab w:val="right" w:pos="2268"/>
          <w:tab w:val="left" w:pos="2552"/>
          <w:tab w:val="left" w:pos="2835"/>
          <w:tab w:val="left" w:pos="3969"/>
          <w:tab w:val="right" w:pos="4820"/>
          <w:tab w:val="left" w:pos="5103"/>
          <w:tab w:val="left" w:pos="5387"/>
        </w:tabs>
        <w:jc w:val="left"/>
      </w:pPr>
      <w:r w:rsidRPr="009D1D35">
        <w:t xml:space="preserve">Die Moseley-Gerade bestätigte einwandfrei, dass von Wasserstoff (Z = 1) bis Uran genau 92 Elemente mit verschiedenen Kernladungszahlen existieren und dass für Uran Z = 92 gilt. Dabei müssen an mehreren Stellen die Elemente gemäß ihrer Ordnungszahl Z anders eingereiht werden, als es ihrer Atommasse entsprechen würde. Dies ist auf die Zusammensetzung durch unterschiedliche </w:t>
      </w:r>
      <w:proofErr w:type="spellStart"/>
      <w:r w:rsidRPr="009D1D35">
        <w:t>Isotopen</w:t>
      </w:r>
      <w:r w:rsidRPr="009D1D35">
        <w:softHyphen/>
        <w:t>massen</w:t>
      </w:r>
      <w:proofErr w:type="spellEnd"/>
      <w:r w:rsidRPr="009D1D35">
        <w:t xml:space="preserve"> zurückzuführen.</w:t>
      </w:r>
    </w:p>
    <w:p w:rsidR="00641C98" w:rsidRPr="00641C98" w:rsidRDefault="00641C98" w:rsidP="00641C98">
      <w:pPr>
        <w:tabs>
          <w:tab w:val="right" w:pos="2268"/>
          <w:tab w:val="left" w:pos="2552"/>
          <w:tab w:val="left" w:pos="2835"/>
          <w:tab w:val="left" w:pos="3969"/>
          <w:tab w:val="right" w:pos="4820"/>
          <w:tab w:val="left" w:pos="5103"/>
          <w:tab w:val="left" w:pos="5387"/>
        </w:tabs>
        <w:jc w:val="left"/>
      </w:pPr>
    </w:p>
    <w:p w:rsidR="00087374" w:rsidRPr="001503CE" w:rsidRDefault="00087374" w:rsidP="00087374">
      <w:pPr>
        <w:rPr>
          <w:rFonts w:cs="Arial"/>
          <w:b/>
        </w:rPr>
      </w:pPr>
    </w:p>
    <w:sectPr w:rsidR="00087374" w:rsidRPr="001503CE" w:rsidSect="00EF045E">
      <w:headerReference w:type="even" r:id="rId31"/>
      <w:headerReference w:type="default" r:id="rId32"/>
      <w:footerReference w:type="even" r:id="rId33"/>
      <w:footerReference w:type="default" r:id="rId34"/>
      <w:headerReference w:type="first" r:id="rId35"/>
      <w:footerReference w:type="first" r:id="rId3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5E86" w:rsidRDefault="00955E86" w:rsidP="00955E86">
      <w:r>
        <w:separator/>
      </w:r>
    </w:p>
  </w:endnote>
  <w:endnote w:type="continuationSeparator" w:id="0">
    <w:p w:rsidR="00955E86" w:rsidRDefault="00955E86" w:rsidP="00955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E86" w:rsidRDefault="00955E86">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E86" w:rsidRDefault="00955E86">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E86" w:rsidRDefault="00955E86">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5E86" w:rsidRDefault="00955E86" w:rsidP="00955E86">
      <w:r>
        <w:separator/>
      </w:r>
    </w:p>
  </w:footnote>
  <w:footnote w:type="continuationSeparator" w:id="0">
    <w:p w:rsidR="00955E86" w:rsidRDefault="00955E86" w:rsidP="00955E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E86" w:rsidRDefault="00955E86">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E86" w:rsidRDefault="00955E86">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E86" w:rsidRDefault="00955E86">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AA2A01"/>
    <w:multiLevelType w:val="hybridMultilevel"/>
    <w:tmpl w:val="A9C2E496"/>
    <w:lvl w:ilvl="0" w:tplc="A0BA9C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43BD5D9E"/>
    <w:multiLevelType w:val="hybridMultilevel"/>
    <w:tmpl w:val="81F2B9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79020CFC"/>
    <w:multiLevelType w:val="hybridMultilevel"/>
    <w:tmpl w:val="900A65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7A444F49"/>
    <w:multiLevelType w:val="hybridMultilevel"/>
    <w:tmpl w:val="D7DCCB90"/>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removePersonalInformation/>
  <w:removeDateAndTim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71C2"/>
    <w:rsid w:val="00013809"/>
    <w:rsid w:val="00020344"/>
    <w:rsid w:val="00023CC0"/>
    <w:rsid w:val="00025A70"/>
    <w:rsid w:val="00032FE3"/>
    <w:rsid w:val="000346EA"/>
    <w:rsid w:val="0003481D"/>
    <w:rsid w:val="000459EB"/>
    <w:rsid w:val="00045A59"/>
    <w:rsid w:val="00046738"/>
    <w:rsid w:val="000505D2"/>
    <w:rsid w:val="00050CB1"/>
    <w:rsid w:val="000514A8"/>
    <w:rsid w:val="00054F3E"/>
    <w:rsid w:val="00067098"/>
    <w:rsid w:val="00070016"/>
    <w:rsid w:val="00071DC8"/>
    <w:rsid w:val="0008203B"/>
    <w:rsid w:val="0008328B"/>
    <w:rsid w:val="00083B57"/>
    <w:rsid w:val="000842D0"/>
    <w:rsid w:val="0008508E"/>
    <w:rsid w:val="00086A71"/>
    <w:rsid w:val="00087374"/>
    <w:rsid w:val="00090050"/>
    <w:rsid w:val="0009563F"/>
    <w:rsid w:val="000A3F0C"/>
    <w:rsid w:val="000A7A46"/>
    <w:rsid w:val="000B4AD1"/>
    <w:rsid w:val="000B602A"/>
    <w:rsid w:val="000C0051"/>
    <w:rsid w:val="000E64F7"/>
    <w:rsid w:val="000F593B"/>
    <w:rsid w:val="00100AB2"/>
    <w:rsid w:val="001041B4"/>
    <w:rsid w:val="00107529"/>
    <w:rsid w:val="001100F7"/>
    <w:rsid w:val="0011714F"/>
    <w:rsid w:val="00125DF7"/>
    <w:rsid w:val="001332C3"/>
    <w:rsid w:val="00142863"/>
    <w:rsid w:val="001503CE"/>
    <w:rsid w:val="001543CD"/>
    <w:rsid w:val="00163DA5"/>
    <w:rsid w:val="0017187E"/>
    <w:rsid w:val="00173582"/>
    <w:rsid w:val="001735F5"/>
    <w:rsid w:val="00175B9F"/>
    <w:rsid w:val="0018058B"/>
    <w:rsid w:val="00182ACA"/>
    <w:rsid w:val="00184EAC"/>
    <w:rsid w:val="00191AFE"/>
    <w:rsid w:val="001A5280"/>
    <w:rsid w:val="001C143B"/>
    <w:rsid w:val="001C4522"/>
    <w:rsid w:val="001D32E7"/>
    <w:rsid w:val="001D53F6"/>
    <w:rsid w:val="001D54BA"/>
    <w:rsid w:val="001E0B46"/>
    <w:rsid w:val="001E4751"/>
    <w:rsid w:val="001E6716"/>
    <w:rsid w:val="001E6D7C"/>
    <w:rsid w:val="001E7257"/>
    <w:rsid w:val="001F0522"/>
    <w:rsid w:val="001F08B0"/>
    <w:rsid w:val="001F0E81"/>
    <w:rsid w:val="002007EB"/>
    <w:rsid w:val="00206AFE"/>
    <w:rsid w:val="002077E1"/>
    <w:rsid w:val="00207F23"/>
    <w:rsid w:val="0021266E"/>
    <w:rsid w:val="002168AB"/>
    <w:rsid w:val="00226231"/>
    <w:rsid w:val="002429BE"/>
    <w:rsid w:val="002433A9"/>
    <w:rsid w:val="00243DCC"/>
    <w:rsid w:val="00250B14"/>
    <w:rsid w:val="00250E12"/>
    <w:rsid w:val="002539C0"/>
    <w:rsid w:val="00255DE3"/>
    <w:rsid w:val="0025671A"/>
    <w:rsid w:val="002616F1"/>
    <w:rsid w:val="0027687A"/>
    <w:rsid w:val="00282AE7"/>
    <w:rsid w:val="0028619F"/>
    <w:rsid w:val="002900E5"/>
    <w:rsid w:val="00291A14"/>
    <w:rsid w:val="0029757D"/>
    <w:rsid w:val="002B597F"/>
    <w:rsid w:val="002B6065"/>
    <w:rsid w:val="002C1EDA"/>
    <w:rsid w:val="002D1A2A"/>
    <w:rsid w:val="002D276C"/>
    <w:rsid w:val="002D2A4C"/>
    <w:rsid w:val="002D4C85"/>
    <w:rsid w:val="002D7B87"/>
    <w:rsid w:val="002E04F1"/>
    <w:rsid w:val="002E2520"/>
    <w:rsid w:val="002E287C"/>
    <w:rsid w:val="002E6740"/>
    <w:rsid w:val="002E6EC0"/>
    <w:rsid w:val="002F4A47"/>
    <w:rsid w:val="002F6A6A"/>
    <w:rsid w:val="003006F5"/>
    <w:rsid w:val="00302083"/>
    <w:rsid w:val="0030438C"/>
    <w:rsid w:val="00305150"/>
    <w:rsid w:val="003148D3"/>
    <w:rsid w:val="00314BA4"/>
    <w:rsid w:val="00320EE8"/>
    <w:rsid w:val="00321021"/>
    <w:rsid w:val="00321DA4"/>
    <w:rsid w:val="00324907"/>
    <w:rsid w:val="00333589"/>
    <w:rsid w:val="0033781C"/>
    <w:rsid w:val="00352DBA"/>
    <w:rsid w:val="0035393E"/>
    <w:rsid w:val="00362B5D"/>
    <w:rsid w:val="0036630E"/>
    <w:rsid w:val="003719F3"/>
    <w:rsid w:val="00376D33"/>
    <w:rsid w:val="00384550"/>
    <w:rsid w:val="003916EC"/>
    <w:rsid w:val="00396828"/>
    <w:rsid w:val="003B1FDE"/>
    <w:rsid w:val="003B4961"/>
    <w:rsid w:val="003B7439"/>
    <w:rsid w:val="003C19A9"/>
    <w:rsid w:val="003C66C1"/>
    <w:rsid w:val="003D2CAF"/>
    <w:rsid w:val="003D5990"/>
    <w:rsid w:val="003E4498"/>
    <w:rsid w:val="003E62A3"/>
    <w:rsid w:val="003F0E75"/>
    <w:rsid w:val="003F1B35"/>
    <w:rsid w:val="003F1DCE"/>
    <w:rsid w:val="003F2008"/>
    <w:rsid w:val="003F373B"/>
    <w:rsid w:val="004062AD"/>
    <w:rsid w:val="00412592"/>
    <w:rsid w:val="00417FD8"/>
    <w:rsid w:val="004222D5"/>
    <w:rsid w:val="0042513F"/>
    <w:rsid w:val="0043215D"/>
    <w:rsid w:val="00441AA6"/>
    <w:rsid w:val="0044323D"/>
    <w:rsid w:val="0044481B"/>
    <w:rsid w:val="004458AB"/>
    <w:rsid w:val="00447D36"/>
    <w:rsid w:val="0046256D"/>
    <w:rsid w:val="004655F6"/>
    <w:rsid w:val="0046702F"/>
    <w:rsid w:val="004672F7"/>
    <w:rsid w:val="00474992"/>
    <w:rsid w:val="00483A07"/>
    <w:rsid w:val="00486A52"/>
    <w:rsid w:val="00486DE0"/>
    <w:rsid w:val="00492868"/>
    <w:rsid w:val="004A24D9"/>
    <w:rsid w:val="004A3B02"/>
    <w:rsid w:val="004A746A"/>
    <w:rsid w:val="004C2B43"/>
    <w:rsid w:val="004C5497"/>
    <w:rsid w:val="004D4743"/>
    <w:rsid w:val="004D5CB4"/>
    <w:rsid w:val="004D6D76"/>
    <w:rsid w:val="004D755E"/>
    <w:rsid w:val="004E071D"/>
    <w:rsid w:val="004E332B"/>
    <w:rsid w:val="004E49C3"/>
    <w:rsid w:val="004E4B33"/>
    <w:rsid w:val="004F1B6B"/>
    <w:rsid w:val="004F326C"/>
    <w:rsid w:val="00503D2F"/>
    <w:rsid w:val="005066CF"/>
    <w:rsid w:val="005072AE"/>
    <w:rsid w:val="0051444D"/>
    <w:rsid w:val="00515A7D"/>
    <w:rsid w:val="00515F0F"/>
    <w:rsid w:val="0051695B"/>
    <w:rsid w:val="00521526"/>
    <w:rsid w:val="00522774"/>
    <w:rsid w:val="00526000"/>
    <w:rsid w:val="00527DB6"/>
    <w:rsid w:val="0053067F"/>
    <w:rsid w:val="00531A95"/>
    <w:rsid w:val="00531B61"/>
    <w:rsid w:val="00544F64"/>
    <w:rsid w:val="00556A58"/>
    <w:rsid w:val="00557874"/>
    <w:rsid w:val="00564685"/>
    <w:rsid w:val="005677E9"/>
    <w:rsid w:val="00574FA3"/>
    <w:rsid w:val="005770F3"/>
    <w:rsid w:val="005916F0"/>
    <w:rsid w:val="00593194"/>
    <w:rsid w:val="00594B5C"/>
    <w:rsid w:val="005A2E22"/>
    <w:rsid w:val="005A3882"/>
    <w:rsid w:val="005A48D1"/>
    <w:rsid w:val="005B21FC"/>
    <w:rsid w:val="005B3049"/>
    <w:rsid w:val="005B6DA9"/>
    <w:rsid w:val="005C3B60"/>
    <w:rsid w:val="005E0C8F"/>
    <w:rsid w:val="005E2E23"/>
    <w:rsid w:val="005E3829"/>
    <w:rsid w:val="005E3B29"/>
    <w:rsid w:val="005F3C71"/>
    <w:rsid w:val="005F679F"/>
    <w:rsid w:val="005F68C8"/>
    <w:rsid w:val="0060400A"/>
    <w:rsid w:val="0061007F"/>
    <w:rsid w:val="0061081D"/>
    <w:rsid w:val="00611ADE"/>
    <w:rsid w:val="00612BE6"/>
    <w:rsid w:val="00612CC8"/>
    <w:rsid w:val="00615C9B"/>
    <w:rsid w:val="006200B3"/>
    <w:rsid w:val="0062410D"/>
    <w:rsid w:val="00624A8D"/>
    <w:rsid w:val="0063680A"/>
    <w:rsid w:val="00636949"/>
    <w:rsid w:val="00641C98"/>
    <w:rsid w:val="00644EAD"/>
    <w:rsid w:val="00645939"/>
    <w:rsid w:val="00646D61"/>
    <w:rsid w:val="00652998"/>
    <w:rsid w:val="00656AB4"/>
    <w:rsid w:val="00660294"/>
    <w:rsid w:val="006672F5"/>
    <w:rsid w:val="00670A51"/>
    <w:rsid w:val="006722F9"/>
    <w:rsid w:val="00677C60"/>
    <w:rsid w:val="0069050C"/>
    <w:rsid w:val="0069090F"/>
    <w:rsid w:val="00693FFF"/>
    <w:rsid w:val="00697DCE"/>
    <w:rsid w:val="006A0C8B"/>
    <w:rsid w:val="006B0535"/>
    <w:rsid w:val="006B5CA1"/>
    <w:rsid w:val="006C23FA"/>
    <w:rsid w:val="006C47C4"/>
    <w:rsid w:val="006C60C6"/>
    <w:rsid w:val="006D3586"/>
    <w:rsid w:val="006E1ECD"/>
    <w:rsid w:val="006E79AA"/>
    <w:rsid w:val="006F3584"/>
    <w:rsid w:val="006F3622"/>
    <w:rsid w:val="006F4432"/>
    <w:rsid w:val="006F5083"/>
    <w:rsid w:val="00703011"/>
    <w:rsid w:val="0070381A"/>
    <w:rsid w:val="007047B4"/>
    <w:rsid w:val="00710DC1"/>
    <w:rsid w:val="0071413C"/>
    <w:rsid w:val="007206D0"/>
    <w:rsid w:val="007224B5"/>
    <w:rsid w:val="0072322E"/>
    <w:rsid w:val="00741AE2"/>
    <w:rsid w:val="00744BC5"/>
    <w:rsid w:val="0075468B"/>
    <w:rsid w:val="007560F9"/>
    <w:rsid w:val="00756B5A"/>
    <w:rsid w:val="0075785B"/>
    <w:rsid w:val="007630CF"/>
    <w:rsid w:val="007671C2"/>
    <w:rsid w:val="0077291D"/>
    <w:rsid w:val="00782C7E"/>
    <w:rsid w:val="007845BF"/>
    <w:rsid w:val="0079380B"/>
    <w:rsid w:val="007966C0"/>
    <w:rsid w:val="007A7A4B"/>
    <w:rsid w:val="007A7AB6"/>
    <w:rsid w:val="007A7CD8"/>
    <w:rsid w:val="007B7774"/>
    <w:rsid w:val="007C1AB6"/>
    <w:rsid w:val="007C50B5"/>
    <w:rsid w:val="007D6F3A"/>
    <w:rsid w:val="007E0BB2"/>
    <w:rsid w:val="007E4943"/>
    <w:rsid w:val="007E5E1F"/>
    <w:rsid w:val="007F046F"/>
    <w:rsid w:val="007F14E9"/>
    <w:rsid w:val="007F472F"/>
    <w:rsid w:val="008021F2"/>
    <w:rsid w:val="00805629"/>
    <w:rsid w:val="00815AE3"/>
    <w:rsid w:val="00816CF5"/>
    <w:rsid w:val="00822FA5"/>
    <w:rsid w:val="008233DB"/>
    <w:rsid w:val="00823551"/>
    <w:rsid w:val="00835928"/>
    <w:rsid w:val="008441AC"/>
    <w:rsid w:val="00861CC5"/>
    <w:rsid w:val="00872BF4"/>
    <w:rsid w:val="008762C7"/>
    <w:rsid w:val="008B0CCD"/>
    <w:rsid w:val="008B3CB1"/>
    <w:rsid w:val="008B663A"/>
    <w:rsid w:val="008B6BA8"/>
    <w:rsid w:val="008C0650"/>
    <w:rsid w:val="008C1BE8"/>
    <w:rsid w:val="008C2E57"/>
    <w:rsid w:val="008C390E"/>
    <w:rsid w:val="008C7765"/>
    <w:rsid w:val="008D0939"/>
    <w:rsid w:val="008D6B06"/>
    <w:rsid w:val="008D7758"/>
    <w:rsid w:val="008D7CCC"/>
    <w:rsid w:val="008E1057"/>
    <w:rsid w:val="008F291F"/>
    <w:rsid w:val="008F7399"/>
    <w:rsid w:val="008F74BC"/>
    <w:rsid w:val="008F7C77"/>
    <w:rsid w:val="0090580F"/>
    <w:rsid w:val="009133CE"/>
    <w:rsid w:val="00913473"/>
    <w:rsid w:val="00914A5F"/>
    <w:rsid w:val="0091572A"/>
    <w:rsid w:val="00917F6F"/>
    <w:rsid w:val="00920E6F"/>
    <w:rsid w:val="009234EE"/>
    <w:rsid w:val="00924079"/>
    <w:rsid w:val="00925259"/>
    <w:rsid w:val="0092606B"/>
    <w:rsid w:val="0092632D"/>
    <w:rsid w:val="00930F73"/>
    <w:rsid w:val="009337EC"/>
    <w:rsid w:val="0093728F"/>
    <w:rsid w:val="00940B8C"/>
    <w:rsid w:val="009474FC"/>
    <w:rsid w:val="0095005F"/>
    <w:rsid w:val="00953B7A"/>
    <w:rsid w:val="00955E86"/>
    <w:rsid w:val="00961B17"/>
    <w:rsid w:val="00962C32"/>
    <w:rsid w:val="009702B1"/>
    <w:rsid w:val="00973A3E"/>
    <w:rsid w:val="0097634F"/>
    <w:rsid w:val="00981AB5"/>
    <w:rsid w:val="00987ED2"/>
    <w:rsid w:val="009944AC"/>
    <w:rsid w:val="009960A3"/>
    <w:rsid w:val="009A2040"/>
    <w:rsid w:val="009A2251"/>
    <w:rsid w:val="009A3649"/>
    <w:rsid w:val="009A5490"/>
    <w:rsid w:val="009B0D6A"/>
    <w:rsid w:val="009B0FE8"/>
    <w:rsid w:val="009B2CB4"/>
    <w:rsid w:val="009B730F"/>
    <w:rsid w:val="009C0198"/>
    <w:rsid w:val="009C396B"/>
    <w:rsid w:val="009C4D5F"/>
    <w:rsid w:val="009D1525"/>
    <w:rsid w:val="009D1D35"/>
    <w:rsid w:val="009E1EBF"/>
    <w:rsid w:val="00A01D4D"/>
    <w:rsid w:val="00A0342A"/>
    <w:rsid w:val="00A0503A"/>
    <w:rsid w:val="00A12237"/>
    <w:rsid w:val="00A15BFD"/>
    <w:rsid w:val="00A1704A"/>
    <w:rsid w:val="00A25844"/>
    <w:rsid w:val="00A3097C"/>
    <w:rsid w:val="00A310AE"/>
    <w:rsid w:val="00A348FC"/>
    <w:rsid w:val="00A41B82"/>
    <w:rsid w:val="00A44269"/>
    <w:rsid w:val="00A47421"/>
    <w:rsid w:val="00A53D31"/>
    <w:rsid w:val="00A7289A"/>
    <w:rsid w:val="00A75271"/>
    <w:rsid w:val="00A75B5E"/>
    <w:rsid w:val="00A8048C"/>
    <w:rsid w:val="00A8178D"/>
    <w:rsid w:val="00A83445"/>
    <w:rsid w:val="00A84BEF"/>
    <w:rsid w:val="00A86142"/>
    <w:rsid w:val="00A8619D"/>
    <w:rsid w:val="00A8639A"/>
    <w:rsid w:val="00A94F9C"/>
    <w:rsid w:val="00A9623F"/>
    <w:rsid w:val="00AA2F61"/>
    <w:rsid w:val="00AA5158"/>
    <w:rsid w:val="00AB0886"/>
    <w:rsid w:val="00AB21BD"/>
    <w:rsid w:val="00AB2C3F"/>
    <w:rsid w:val="00AB4A28"/>
    <w:rsid w:val="00AB583A"/>
    <w:rsid w:val="00AC494C"/>
    <w:rsid w:val="00AD5EC1"/>
    <w:rsid w:val="00AD69F0"/>
    <w:rsid w:val="00AE1E3E"/>
    <w:rsid w:val="00AE5467"/>
    <w:rsid w:val="00AF0CD9"/>
    <w:rsid w:val="00AF16C7"/>
    <w:rsid w:val="00B104F2"/>
    <w:rsid w:val="00B107E3"/>
    <w:rsid w:val="00B223AF"/>
    <w:rsid w:val="00B23924"/>
    <w:rsid w:val="00B36E25"/>
    <w:rsid w:val="00B471EE"/>
    <w:rsid w:val="00B47C82"/>
    <w:rsid w:val="00B51B5C"/>
    <w:rsid w:val="00B53439"/>
    <w:rsid w:val="00B54686"/>
    <w:rsid w:val="00B56A48"/>
    <w:rsid w:val="00B60EFE"/>
    <w:rsid w:val="00B63D15"/>
    <w:rsid w:val="00B70F29"/>
    <w:rsid w:val="00B73D2D"/>
    <w:rsid w:val="00B75769"/>
    <w:rsid w:val="00B83A3F"/>
    <w:rsid w:val="00B85FA4"/>
    <w:rsid w:val="00B94F19"/>
    <w:rsid w:val="00BC4168"/>
    <w:rsid w:val="00BC4B69"/>
    <w:rsid w:val="00BC7B96"/>
    <w:rsid w:val="00BD2034"/>
    <w:rsid w:val="00BD74C0"/>
    <w:rsid w:val="00BE1424"/>
    <w:rsid w:val="00BE3043"/>
    <w:rsid w:val="00BE4816"/>
    <w:rsid w:val="00C14D09"/>
    <w:rsid w:val="00C21292"/>
    <w:rsid w:val="00C27BBA"/>
    <w:rsid w:val="00C27F6E"/>
    <w:rsid w:val="00C376A1"/>
    <w:rsid w:val="00C37F61"/>
    <w:rsid w:val="00C41392"/>
    <w:rsid w:val="00C41DAE"/>
    <w:rsid w:val="00C425FE"/>
    <w:rsid w:val="00C453D4"/>
    <w:rsid w:val="00C54D11"/>
    <w:rsid w:val="00C61229"/>
    <w:rsid w:val="00C6569F"/>
    <w:rsid w:val="00C658C5"/>
    <w:rsid w:val="00C67C47"/>
    <w:rsid w:val="00C8202A"/>
    <w:rsid w:val="00C8723E"/>
    <w:rsid w:val="00C9360F"/>
    <w:rsid w:val="00CA36FE"/>
    <w:rsid w:val="00CA5D68"/>
    <w:rsid w:val="00CB1CD4"/>
    <w:rsid w:val="00CB23D7"/>
    <w:rsid w:val="00CB3BBD"/>
    <w:rsid w:val="00CE65D6"/>
    <w:rsid w:val="00CE6EC2"/>
    <w:rsid w:val="00D0241F"/>
    <w:rsid w:val="00D032AF"/>
    <w:rsid w:val="00D1186B"/>
    <w:rsid w:val="00D12D45"/>
    <w:rsid w:val="00D13E53"/>
    <w:rsid w:val="00D21C38"/>
    <w:rsid w:val="00D31BF5"/>
    <w:rsid w:val="00D40130"/>
    <w:rsid w:val="00D40BAA"/>
    <w:rsid w:val="00D4509B"/>
    <w:rsid w:val="00D52A3D"/>
    <w:rsid w:val="00D54459"/>
    <w:rsid w:val="00D62AB7"/>
    <w:rsid w:val="00D62F2D"/>
    <w:rsid w:val="00D749A7"/>
    <w:rsid w:val="00D750E6"/>
    <w:rsid w:val="00D7654A"/>
    <w:rsid w:val="00D8064D"/>
    <w:rsid w:val="00D829AC"/>
    <w:rsid w:val="00D836B2"/>
    <w:rsid w:val="00D90E18"/>
    <w:rsid w:val="00D96451"/>
    <w:rsid w:val="00DA59C0"/>
    <w:rsid w:val="00DB2CDD"/>
    <w:rsid w:val="00DC268D"/>
    <w:rsid w:val="00DC614C"/>
    <w:rsid w:val="00DC62F1"/>
    <w:rsid w:val="00DD43D9"/>
    <w:rsid w:val="00DD5089"/>
    <w:rsid w:val="00DE0C0B"/>
    <w:rsid w:val="00DF1C83"/>
    <w:rsid w:val="00DF2060"/>
    <w:rsid w:val="00DF31BB"/>
    <w:rsid w:val="00E02B4E"/>
    <w:rsid w:val="00E03C6A"/>
    <w:rsid w:val="00E04EA4"/>
    <w:rsid w:val="00E06364"/>
    <w:rsid w:val="00E1084A"/>
    <w:rsid w:val="00E109B6"/>
    <w:rsid w:val="00E210BD"/>
    <w:rsid w:val="00E23564"/>
    <w:rsid w:val="00E30FB0"/>
    <w:rsid w:val="00E319E3"/>
    <w:rsid w:val="00E436E7"/>
    <w:rsid w:val="00E506B4"/>
    <w:rsid w:val="00E51635"/>
    <w:rsid w:val="00E5305E"/>
    <w:rsid w:val="00E53BED"/>
    <w:rsid w:val="00E610F6"/>
    <w:rsid w:val="00E64637"/>
    <w:rsid w:val="00E71060"/>
    <w:rsid w:val="00E7199D"/>
    <w:rsid w:val="00E8219D"/>
    <w:rsid w:val="00E8304D"/>
    <w:rsid w:val="00E87D59"/>
    <w:rsid w:val="00E9010C"/>
    <w:rsid w:val="00E911EE"/>
    <w:rsid w:val="00E91593"/>
    <w:rsid w:val="00E93F0A"/>
    <w:rsid w:val="00EA1C88"/>
    <w:rsid w:val="00EA3C28"/>
    <w:rsid w:val="00EA50F3"/>
    <w:rsid w:val="00EC17BF"/>
    <w:rsid w:val="00EC23CF"/>
    <w:rsid w:val="00ED1919"/>
    <w:rsid w:val="00ED6E99"/>
    <w:rsid w:val="00EE5DB2"/>
    <w:rsid w:val="00EE69A1"/>
    <w:rsid w:val="00EE6D15"/>
    <w:rsid w:val="00EF045E"/>
    <w:rsid w:val="00EF42CB"/>
    <w:rsid w:val="00EF5688"/>
    <w:rsid w:val="00EF6806"/>
    <w:rsid w:val="00F00FC4"/>
    <w:rsid w:val="00F03ABB"/>
    <w:rsid w:val="00F05FCD"/>
    <w:rsid w:val="00F06A18"/>
    <w:rsid w:val="00F1187B"/>
    <w:rsid w:val="00F16C26"/>
    <w:rsid w:val="00F32F73"/>
    <w:rsid w:val="00F412F6"/>
    <w:rsid w:val="00F436CE"/>
    <w:rsid w:val="00F57AB3"/>
    <w:rsid w:val="00F61211"/>
    <w:rsid w:val="00F66A0F"/>
    <w:rsid w:val="00F7157B"/>
    <w:rsid w:val="00F7621B"/>
    <w:rsid w:val="00F764E4"/>
    <w:rsid w:val="00F768CF"/>
    <w:rsid w:val="00F77006"/>
    <w:rsid w:val="00F86B79"/>
    <w:rsid w:val="00F94FFF"/>
    <w:rsid w:val="00F95DE4"/>
    <w:rsid w:val="00FB03FC"/>
    <w:rsid w:val="00FB135D"/>
    <w:rsid w:val="00FB4B28"/>
    <w:rsid w:val="00FC1C44"/>
    <w:rsid w:val="00FC4419"/>
    <w:rsid w:val="00FC7E35"/>
    <w:rsid w:val="00FD0137"/>
    <w:rsid w:val="00FD64EF"/>
    <w:rsid w:val="00FD6723"/>
    <w:rsid w:val="00FD7074"/>
    <w:rsid w:val="00FE12EC"/>
    <w:rsid w:val="00FE1729"/>
    <w:rsid w:val="00FE3963"/>
    <w:rsid w:val="00FE50D2"/>
    <w:rsid w:val="00FF38F0"/>
    <w:rsid w:val="00FF42E0"/>
    <w:rsid w:val="00FF4B2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671C2"/>
    <w:pPr>
      <w:spacing w:after="0" w:line="240" w:lineRule="auto"/>
      <w:jc w:val="both"/>
    </w:pPr>
    <w:rPr>
      <w:rFonts w:ascii="Arial" w:eastAsia="Times New Roman" w:hAnsi="Arial" w:cs="Times New Roman"/>
      <w:sz w:val="24"/>
      <w:szCs w:val="20"/>
      <w:lang w:eastAsia="de-DE"/>
    </w:rPr>
  </w:style>
  <w:style w:type="paragraph" w:styleId="berschrift1">
    <w:name w:val="heading 1"/>
    <w:basedOn w:val="Standard"/>
    <w:next w:val="Standard"/>
    <w:link w:val="berschrift1Zchn"/>
    <w:uiPriority w:val="9"/>
    <w:qFormat/>
    <w:rsid w:val="00641C9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641C9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unhideWhenUsed/>
    <w:qFormat/>
    <w:rsid w:val="00641C98"/>
    <w:pPr>
      <w:keepNext/>
      <w:keepLines/>
      <w:spacing w:before="40"/>
      <w:outlineLvl w:val="2"/>
    </w:pPr>
    <w:rPr>
      <w:rFonts w:asciiTheme="majorHAnsi" w:eastAsiaTheme="majorEastAsia" w:hAnsiTheme="majorHAnsi" w:cstheme="majorBidi"/>
      <w:color w:val="1F4D78" w:themeColor="accent1" w:themeShade="7F"/>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7671C2"/>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uiPriority w:val="34"/>
    <w:qFormat/>
    <w:rsid w:val="00D40130"/>
    <w:pPr>
      <w:ind w:left="720"/>
      <w:contextualSpacing/>
    </w:pPr>
  </w:style>
  <w:style w:type="character" w:styleId="Platzhaltertext">
    <w:name w:val="Placeholder Text"/>
    <w:basedOn w:val="Absatz-Standardschriftart"/>
    <w:uiPriority w:val="99"/>
    <w:semiHidden/>
    <w:rsid w:val="006E79AA"/>
    <w:rPr>
      <w:color w:val="808080"/>
    </w:rPr>
  </w:style>
  <w:style w:type="character" w:customStyle="1" w:styleId="berschrift1Zchn">
    <w:name w:val="Überschrift 1 Zchn"/>
    <w:basedOn w:val="Absatz-Standardschriftart"/>
    <w:link w:val="berschrift1"/>
    <w:uiPriority w:val="9"/>
    <w:rsid w:val="00641C98"/>
    <w:rPr>
      <w:rFonts w:asciiTheme="majorHAnsi" w:eastAsiaTheme="majorEastAsia" w:hAnsiTheme="majorHAnsi" w:cstheme="majorBidi"/>
      <w:color w:val="2E74B5" w:themeColor="accent1" w:themeShade="BF"/>
      <w:sz w:val="32"/>
      <w:szCs w:val="32"/>
      <w:lang w:eastAsia="de-DE"/>
    </w:rPr>
  </w:style>
  <w:style w:type="character" w:customStyle="1" w:styleId="berschrift2Zchn">
    <w:name w:val="Überschrift 2 Zchn"/>
    <w:basedOn w:val="Absatz-Standardschriftart"/>
    <w:link w:val="berschrift2"/>
    <w:uiPriority w:val="9"/>
    <w:rsid w:val="00641C98"/>
    <w:rPr>
      <w:rFonts w:asciiTheme="majorHAnsi" w:eastAsiaTheme="majorEastAsia" w:hAnsiTheme="majorHAnsi" w:cstheme="majorBidi"/>
      <w:color w:val="2E74B5" w:themeColor="accent1" w:themeShade="BF"/>
      <w:sz w:val="26"/>
      <w:szCs w:val="26"/>
      <w:lang w:eastAsia="de-DE"/>
    </w:rPr>
  </w:style>
  <w:style w:type="character" w:styleId="Hervorhebung">
    <w:name w:val="Emphasis"/>
    <w:basedOn w:val="Absatz-Standardschriftart"/>
    <w:uiPriority w:val="20"/>
    <w:qFormat/>
    <w:rsid w:val="00641C98"/>
    <w:rPr>
      <w:i/>
      <w:iCs/>
    </w:rPr>
  </w:style>
  <w:style w:type="character" w:customStyle="1" w:styleId="berschrift3Zchn">
    <w:name w:val="Überschrift 3 Zchn"/>
    <w:basedOn w:val="Absatz-Standardschriftart"/>
    <w:link w:val="berschrift3"/>
    <w:uiPriority w:val="9"/>
    <w:rsid w:val="00641C98"/>
    <w:rPr>
      <w:rFonts w:asciiTheme="majorHAnsi" w:eastAsiaTheme="majorEastAsia" w:hAnsiTheme="majorHAnsi" w:cstheme="majorBidi"/>
      <w:color w:val="1F4D78" w:themeColor="accent1" w:themeShade="7F"/>
      <w:sz w:val="24"/>
      <w:szCs w:val="24"/>
      <w:lang w:eastAsia="de-DE"/>
    </w:rPr>
  </w:style>
  <w:style w:type="character" w:styleId="IntensiveHervorhebung">
    <w:name w:val="Intense Emphasis"/>
    <w:basedOn w:val="Absatz-Standardschriftart"/>
    <w:uiPriority w:val="21"/>
    <w:qFormat/>
    <w:rsid w:val="00641C98"/>
    <w:rPr>
      <w:i/>
      <w:iCs/>
      <w:color w:val="5B9BD5" w:themeColor="accent1"/>
    </w:rPr>
  </w:style>
  <w:style w:type="character" w:styleId="Hyperlink">
    <w:name w:val="Hyperlink"/>
    <w:basedOn w:val="Absatz-Standardschriftart"/>
    <w:uiPriority w:val="99"/>
    <w:unhideWhenUsed/>
    <w:rsid w:val="009D1D35"/>
    <w:rPr>
      <w:color w:val="0563C1" w:themeColor="hyperlink"/>
      <w:u w:val="single"/>
    </w:rPr>
  </w:style>
  <w:style w:type="paragraph" w:styleId="Sprechblasentext">
    <w:name w:val="Balloon Text"/>
    <w:basedOn w:val="Standard"/>
    <w:link w:val="SprechblasentextZchn"/>
    <w:uiPriority w:val="99"/>
    <w:semiHidden/>
    <w:unhideWhenUsed/>
    <w:rsid w:val="00AB583A"/>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B583A"/>
    <w:rPr>
      <w:rFonts w:ascii="Tahoma" w:eastAsia="Times New Roman" w:hAnsi="Tahoma" w:cs="Tahoma"/>
      <w:sz w:val="16"/>
      <w:szCs w:val="16"/>
      <w:lang w:eastAsia="de-DE"/>
    </w:rPr>
  </w:style>
  <w:style w:type="paragraph" w:styleId="Kopfzeile">
    <w:name w:val="header"/>
    <w:basedOn w:val="Standard"/>
    <w:link w:val="KopfzeileZchn"/>
    <w:uiPriority w:val="99"/>
    <w:unhideWhenUsed/>
    <w:rsid w:val="00955E86"/>
    <w:pPr>
      <w:tabs>
        <w:tab w:val="center" w:pos="4536"/>
        <w:tab w:val="right" w:pos="9072"/>
      </w:tabs>
    </w:pPr>
  </w:style>
  <w:style w:type="character" w:customStyle="1" w:styleId="KopfzeileZchn">
    <w:name w:val="Kopfzeile Zchn"/>
    <w:basedOn w:val="Absatz-Standardschriftart"/>
    <w:link w:val="Kopfzeile"/>
    <w:uiPriority w:val="99"/>
    <w:rsid w:val="00955E86"/>
    <w:rPr>
      <w:rFonts w:ascii="Arial" w:eastAsia="Times New Roman" w:hAnsi="Arial" w:cs="Times New Roman"/>
      <w:sz w:val="24"/>
      <w:szCs w:val="20"/>
      <w:lang w:eastAsia="de-DE"/>
    </w:rPr>
  </w:style>
  <w:style w:type="paragraph" w:styleId="Fuzeile">
    <w:name w:val="footer"/>
    <w:basedOn w:val="Standard"/>
    <w:link w:val="FuzeileZchn"/>
    <w:uiPriority w:val="99"/>
    <w:unhideWhenUsed/>
    <w:rsid w:val="00955E86"/>
    <w:pPr>
      <w:tabs>
        <w:tab w:val="center" w:pos="4536"/>
        <w:tab w:val="right" w:pos="9072"/>
      </w:tabs>
    </w:pPr>
  </w:style>
  <w:style w:type="character" w:customStyle="1" w:styleId="FuzeileZchn">
    <w:name w:val="Fußzeile Zchn"/>
    <w:basedOn w:val="Absatz-Standardschriftart"/>
    <w:link w:val="Fuzeile"/>
    <w:uiPriority w:val="99"/>
    <w:rsid w:val="00955E86"/>
    <w:rPr>
      <w:rFonts w:ascii="Arial" w:eastAsia="Times New Roman" w:hAnsi="Arial" w:cs="Times New Roman"/>
      <w:sz w:val="24"/>
      <w:szCs w:val="20"/>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671C2"/>
    <w:pPr>
      <w:spacing w:after="0" w:line="240" w:lineRule="auto"/>
      <w:jc w:val="both"/>
    </w:pPr>
    <w:rPr>
      <w:rFonts w:ascii="Arial" w:eastAsia="Times New Roman" w:hAnsi="Arial" w:cs="Times New Roman"/>
      <w:sz w:val="24"/>
      <w:szCs w:val="20"/>
      <w:lang w:eastAsia="de-DE"/>
    </w:rPr>
  </w:style>
  <w:style w:type="paragraph" w:styleId="berschrift1">
    <w:name w:val="heading 1"/>
    <w:basedOn w:val="Standard"/>
    <w:next w:val="Standard"/>
    <w:link w:val="berschrift1Zchn"/>
    <w:uiPriority w:val="9"/>
    <w:qFormat/>
    <w:rsid w:val="00641C9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641C9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unhideWhenUsed/>
    <w:qFormat/>
    <w:rsid w:val="00641C98"/>
    <w:pPr>
      <w:keepNext/>
      <w:keepLines/>
      <w:spacing w:before="40"/>
      <w:outlineLvl w:val="2"/>
    </w:pPr>
    <w:rPr>
      <w:rFonts w:asciiTheme="majorHAnsi" w:eastAsiaTheme="majorEastAsia" w:hAnsiTheme="majorHAnsi" w:cstheme="majorBidi"/>
      <w:color w:val="1F4D78" w:themeColor="accent1" w:themeShade="7F"/>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7671C2"/>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uiPriority w:val="34"/>
    <w:qFormat/>
    <w:rsid w:val="00D40130"/>
    <w:pPr>
      <w:ind w:left="720"/>
      <w:contextualSpacing/>
    </w:pPr>
  </w:style>
  <w:style w:type="character" w:styleId="Platzhaltertext">
    <w:name w:val="Placeholder Text"/>
    <w:basedOn w:val="Absatz-Standardschriftart"/>
    <w:uiPriority w:val="99"/>
    <w:semiHidden/>
    <w:rsid w:val="006E79AA"/>
    <w:rPr>
      <w:color w:val="808080"/>
    </w:rPr>
  </w:style>
  <w:style w:type="character" w:customStyle="1" w:styleId="berschrift1Zchn">
    <w:name w:val="Überschrift 1 Zchn"/>
    <w:basedOn w:val="Absatz-Standardschriftart"/>
    <w:link w:val="berschrift1"/>
    <w:uiPriority w:val="9"/>
    <w:rsid w:val="00641C98"/>
    <w:rPr>
      <w:rFonts w:asciiTheme="majorHAnsi" w:eastAsiaTheme="majorEastAsia" w:hAnsiTheme="majorHAnsi" w:cstheme="majorBidi"/>
      <w:color w:val="2E74B5" w:themeColor="accent1" w:themeShade="BF"/>
      <w:sz w:val="32"/>
      <w:szCs w:val="32"/>
      <w:lang w:eastAsia="de-DE"/>
    </w:rPr>
  </w:style>
  <w:style w:type="character" w:customStyle="1" w:styleId="berschrift2Zchn">
    <w:name w:val="Überschrift 2 Zchn"/>
    <w:basedOn w:val="Absatz-Standardschriftart"/>
    <w:link w:val="berschrift2"/>
    <w:uiPriority w:val="9"/>
    <w:rsid w:val="00641C98"/>
    <w:rPr>
      <w:rFonts w:asciiTheme="majorHAnsi" w:eastAsiaTheme="majorEastAsia" w:hAnsiTheme="majorHAnsi" w:cstheme="majorBidi"/>
      <w:color w:val="2E74B5" w:themeColor="accent1" w:themeShade="BF"/>
      <w:sz w:val="26"/>
      <w:szCs w:val="26"/>
      <w:lang w:eastAsia="de-DE"/>
    </w:rPr>
  </w:style>
  <w:style w:type="character" w:styleId="Hervorhebung">
    <w:name w:val="Emphasis"/>
    <w:basedOn w:val="Absatz-Standardschriftart"/>
    <w:uiPriority w:val="20"/>
    <w:qFormat/>
    <w:rsid w:val="00641C98"/>
    <w:rPr>
      <w:i/>
      <w:iCs/>
    </w:rPr>
  </w:style>
  <w:style w:type="character" w:customStyle="1" w:styleId="berschrift3Zchn">
    <w:name w:val="Überschrift 3 Zchn"/>
    <w:basedOn w:val="Absatz-Standardschriftart"/>
    <w:link w:val="berschrift3"/>
    <w:uiPriority w:val="9"/>
    <w:rsid w:val="00641C98"/>
    <w:rPr>
      <w:rFonts w:asciiTheme="majorHAnsi" w:eastAsiaTheme="majorEastAsia" w:hAnsiTheme="majorHAnsi" w:cstheme="majorBidi"/>
      <w:color w:val="1F4D78" w:themeColor="accent1" w:themeShade="7F"/>
      <w:sz w:val="24"/>
      <w:szCs w:val="24"/>
      <w:lang w:eastAsia="de-DE"/>
    </w:rPr>
  </w:style>
  <w:style w:type="character" w:styleId="IntensiveHervorhebung">
    <w:name w:val="Intense Emphasis"/>
    <w:basedOn w:val="Absatz-Standardschriftart"/>
    <w:uiPriority w:val="21"/>
    <w:qFormat/>
    <w:rsid w:val="00641C98"/>
    <w:rPr>
      <w:i/>
      <w:iCs/>
      <w:color w:val="5B9BD5" w:themeColor="accent1"/>
    </w:rPr>
  </w:style>
  <w:style w:type="character" w:styleId="Hyperlink">
    <w:name w:val="Hyperlink"/>
    <w:basedOn w:val="Absatz-Standardschriftart"/>
    <w:uiPriority w:val="99"/>
    <w:unhideWhenUsed/>
    <w:rsid w:val="009D1D35"/>
    <w:rPr>
      <w:color w:val="0563C1" w:themeColor="hyperlink"/>
      <w:u w:val="single"/>
    </w:rPr>
  </w:style>
  <w:style w:type="paragraph" w:styleId="Sprechblasentext">
    <w:name w:val="Balloon Text"/>
    <w:basedOn w:val="Standard"/>
    <w:link w:val="SprechblasentextZchn"/>
    <w:uiPriority w:val="99"/>
    <w:semiHidden/>
    <w:unhideWhenUsed/>
    <w:rsid w:val="00AB583A"/>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B583A"/>
    <w:rPr>
      <w:rFonts w:ascii="Tahoma" w:eastAsia="Times New Roman" w:hAnsi="Tahoma" w:cs="Tahoma"/>
      <w:sz w:val="16"/>
      <w:szCs w:val="16"/>
      <w:lang w:eastAsia="de-DE"/>
    </w:rPr>
  </w:style>
  <w:style w:type="paragraph" w:styleId="Kopfzeile">
    <w:name w:val="header"/>
    <w:basedOn w:val="Standard"/>
    <w:link w:val="KopfzeileZchn"/>
    <w:uiPriority w:val="99"/>
    <w:unhideWhenUsed/>
    <w:rsid w:val="00955E86"/>
    <w:pPr>
      <w:tabs>
        <w:tab w:val="center" w:pos="4536"/>
        <w:tab w:val="right" w:pos="9072"/>
      </w:tabs>
    </w:pPr>
  </w:style>
  <w:style w:type="character" w:customStyle="1" w:styleId="KopfzeileZchn">
    <w:name w:val="Kopfzeile Zchn"/>
    <w:basedOn w:val="Absatz-Standardschriftart"/>
    <w:link w:val="Kopfzeile"/>
    <w:uiPriority w:val="99"/>
    <w:rsid w:val="00955E86"/>
    <w:rPr>
      <w:rFonts w:ascii="Arial" w:eastAsia="Times New Roman" w:hAnsi="Arial" w:cs="Times New Roman"/>
      <w:sz w:val="24"/>
      <w:szCs w:val="20"/>
      <w:lang w:eastAsia="de-DE"/>
    </w:rPr>
  </w:style>
  <w:style w:type="paragraph" w:styleId="Fuzeile">
    <w:name w:val="footer"/>
    <w:basedOn w:val="Standard"/>
    <w:link w:val="FuzeileZchn"/>
    <w:uiPriority w:val="99"/>
    <w:unhideWhenUsed/>
    <w:rsid w:val="00955E86"/>
    <w:pPr>
      <w:tabs>
        <w:tab w:val="center" w:pos="4536"/>
        <w:tab w:val="right" w:pos="9072"/>
      </w:tabs>
    </w:pPr>
  </w:style>
  <w:style w:type="character" w:customStyle="1" w:styleId="FuzeileZchn">
    <w:name w:val="Fußzeile Zchn"/>
    <w:basedOn w:val="Absatz-Standardschriftart"/>
    <w:link w:val="Fuzeile"/>
    <w:uiPriority w:val="99"/>
    <w:rsid w:val="00955E86"/>
    <w:rPr>
      <w:rFonts w:ascii="Arial" w:eastAsia="Times New Roman" w:hAnsi="Arial" w:cs="Times New Roman"/>
      <w:sz w:val="24"/>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1949231">
      <w:bodyDiv w:val="1"/>
      <w:marLeft w:val="0"/>
      <w:marRight w:val="0"/>
      <w:marTop w:val="0"/>
      <w:marBottom w:val="0"/>
      <w:divBdr>
        <w:top w:val="none" w:sz="0" w:space="0" w:color="auto"/>
        <w:left w:val="none" w:sz="0" w:space="0" w:color="auto"/>
        <w:bottom w:val="none" w:sz="0" w:space="0" w:color="auto"/>
        <w:right w:val="none" w:sz="0" w:space="0" w:color="auto"/>
      </w:divBdr>
    </w:div>
    <w:div w:id="1788770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0.jpeg"/><Relationship Id="rId18" Type="http://schemas.openxmlformats.org/officeDocument/2006/relationships/image" Target="media/image5.jpg"/><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hyperlink" Target="https://www.uni-due.de/physik/ap/iabe/roentgen_b10/roentgen_b10_uebersicht.html" TargetMode="External"/><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40.jpg"/><Relationship Id="rId25" Type="http://schemas.openxmlformats.org/officeDocument/2006/relationships/image" Target="media/image7.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hyperlink" Target="http://www.leifiphysik.de" TargetMode="External"/><Relationship Id="rId29"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0.jpeg"/><Relationship Id="rId24" Type="http://schemas.openxmlformats.org/officeDocument/2006/relationships/image" Target="media/image6.pn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0.jpeg"/><Relationship Id="rId23" Type="http://schemas.openxmlformats.org/officeDocument/2006/relationships/hyperlink" Target="http://www.planet-schule.de/sf/php/02_sen01.php?sendung=6552" TargetMode="External"/><Relationship Id="rId28" Type="http://schemas.openxmlformats.org/officeDocument/2006/relationships/image" Target="media/image8.png"/><Relationship Id="rId36"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image" Target="media/image50.jp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leifiphysik.de" TargetMode="External"/><Relationship Id="rId14" Type="http://schemas.openxmlformats.org/officeDocument/2006/relationships/image" Target="media/image3.jpeg"/><Relationship Id="rId22" Type="http://schemas.openxmlformats.org/officeDocument/2006/relationships/hyperlink" Target="http://www.mackspace.de/unterricht/simulationen_physik/quantenphysik/sv/roentgen.php" TargetMode="External"/><Relationship Id="rId27" Type="http://schemas.openxmlformats.org/officeDocument/2006/relationships/image" Target="media/image80.emf"/><Relationship Id="rId30" Type="http://schemas.openxmlformats.org/officeDocument/2006/relationships/image" Target="media/image100.jpg"/><Relationship Id="rId35"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F72401-83E2-4E72-ACD9-8E8DD6A91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7AF13DF3.dotm</Template>
  <TotalTime>0</TotalTime>
  <Pages>10</Pages>
  <Words>2300</Words>
  <Characters>14540</Characters>
  <Application>Microsoft Office Word</Application>
  <DocSecurity>0</DocSecurity>
  <Lines>469</Lines>
  <Paragraphs>161</Paragraphs>
  <ScaleCrop>false</ScaleCrop>
  <Company/>
  <LinksUpToDate>false</LinksUpToDate>
  <CharactersWithSpaces>16679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2016-08-10T08:37:00Z</dcterms:created>
  <dcterms:modified xsi:type="dcterms:W3CDTF">2016-08-10T08:38:00Z</dcterms:modified>
</cp:coreProperties>
</file>