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5018" w14:textId="128AE218" w:rsidR="00E8669B" w:rsidRPr="00ED739F" w:rsidRDefault="009352D4" w:rsidP="00E8669B">
      <w:pPr>
        <w:rPr>
          <w:b/>
          <w:i/>
          <w:szCs w:val="24"/>
        </w:rPr>
      </w:pPr>
      <w:r w:rsidRPr="000E66C7">
        <w:rPr>
          <w:b/>
          <w:i/>
          <w:szCs w:val="24"/>
          <w:bdr w:val="single" w:sz="4" w:space="0" w:color="auto"/>
          <w:shd w:val="clear" w:color="auto" w:fill="548DD4" w:themeFill="text2" w:themeFillTint="99"/>
        </w:rPr>
        <w:t>Beispiele für k</w:t>
      </w:r>
      <w:r w:rsidR="00E8669B" w:rsidRPr="000E66C7">
        <w:rPr>
          <w:b/>
          <w:i/>
          <w:szCs w:val="24"/>
          <w:bdr w:val="single" w:sz="4" w:space="0" w:color="auto"/>
          <w:shd w:val="clear" w:color="auto" w:fill="548DD4" w:themeFill="text2" w:themeFillTint="99"/>
        </w:rPr>
        <w:t>onkretisierte Unterrichtsvorhaben</w:t>
      </w:r>
      <w:r w:rsidR="006E477F" w:rsidRPr="000E66C7">
        <w:rPr>
          <w:b/>
          <w:i/>
          <w:szCs w:val="24"/>
          <w:bdr w:val="single" w:sz="4" w:space="0" w:color="auto"/>
          <w:shd w:val="clear" w:color="auto" w:fill="548DD4" w:themeFill="text2" w:themeFillTint="99"/>
        </w:rPr>
        <w:t xml:space="preserve"> Klasse 1</w:t>
      </w:r>
    </w:p>
    <w:p w14:paraId="2F515019" w14:textId="77777777" w:rsidR="00E8669B" w:rsidRDefault="00E8669B" w:rsidP="00E8669B">
      <w:pPr>
        <w:rPr>
          <w:b/>
          <w:i/>
          <w:sz w:val="22"/>
          <w:szCs w:val="22"/>
        </w:rPr>
      </w:pPr>
    </w:p>
    <w:p w14:paraId="3136E895" w14:textId="77777777" w:rsidR="002B1C74" w:rsidRDefault="002B1C74" w:rsidP="002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42"/>
        </w:tabs>
        <w:rPr>
          <w:rFonts w:cs="Arial"/>
          <w:sz w:val="20"/>
        </w:rPr>
      </w:pPr>
      <w:r w:rsidRPr="001C0F0F">
        <w:rPr>
          <w:rFonts w:cs="Arial"/>
          <w:b/>
          <w:i/>
          <w:sz w:val="20"/>
        </w:rPr>
        <w:t>Hinweis</w:t>
      </w:r>
      <w:r>
        <w:rPr>
          <w:rFonts w:cs="Arial"/>
          <w:i/>
          <w:sz w:val="20"/>
        </w:rPr>
        <w:t xml:space="preserve">: </w:t>
      </w:r>
      <w:r>
        <w:rPr>
          <w:rFonts w:cs="Arial"/>
          <w:sz w:val="20"/>
        </w:rPr>
        <w:t>Das Thema des jeweiligen Unterrichtsvorhabens sowie die Zuordnung von</w:t>
      </w:r>
      <w:r w:rsidRPr="0042225D">
        <w:rPr>
          <w:rFonts w:cs="Arial"/>
          <w:sz w:val="20"/>
        </w:rPr>
        <w:t xml:space="preserve"> </w:t>
      </w:r>
      <w:r>
        <w:rPr>
          <w:rFonts w:cs="Arial"/>
          <w:sz w:val="20"/>
        </w:rPr>
        <w:t>Bereichen, Schwerpunkten und Kompetenzen</w:t>
      </w:r>
      <w:r w:rsidRPr="0042225D">
        <w:rPr>
          <w:rFonts w:cs="Arial"/>
          <w:sz w:val="20"/>
        </w:rPr>
        <w:t xml:space="preserve"> hat die </w:t>
      </w:r>
      <w:r w:rsidRPr="006B40E8">
        <w:rPr>
          <w:rFonts w:cs="Arial"/>
          <w:sz w:val="20"/>
        </w:rPr>
        <w:t>Fachkonferenz</w:t>
      </w:r>
      <w:r w:rsidRPr="0042225D">
        <w:rPr>
          <w:rFonts w:cs="Arial"/>
          <w:sz w:val="20"/>
        </w:rPr>
        <w:t xml:space="preserve"> </w:t>
      </w:r>
      <w:r>
        <w:rPr>
          <w:rFonts w:cs="Arial"/>
          <w:sz w:val="20"/>
        </w:rPr>
        <w:t>einer</w:t>
      </w:r>
      <w:r w:rsidRPr="0042225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fiktiven </w:t>
      </w:r>
      <w:r w:rsidRPr="0042225D">
        <w:rPr>
          <w:rFonts w:cs="Arial"/>
          <w:sz w:val="20"/>
        </w:rPr>
        <w:t>Beispielschule verbindlich vereinbart.</w:t>
      </w:r>
      <w:r>
        <w:rPr>
          <w:rFonts w:cs="Arial"/>
          <w:sz w:val="20"/>
        </w:rPr>
        <w:t xml:space="preserve"> Ebenso wurden Vereinbarungen getroffen zu inhaltlichen Akzenten des Vorhabens.</w:t>
      </w:r>
      <w:r w:rsidRPr="0042225D">
        <w:rPr>
          <w:rFonts w:cs="Arial"/>
          <w:sz w:val="20"/>
        </w:rPr>
        <w:t xml:space="preserve"> Die </w:t>
      </w:r>
      <w:r>
        <w:rPr>
          <w:rFonts w:cs="Arial"/>
          <w:sz w:val="20"/>
        </w:rPr>
        <w:t>Hinweise</w:t>
      </w:r>
      <w:r w:rsidRPr="0042225D">
        <w:rPr>
          <w:rFonts w:cs="Arial"/>
          <w:sz w:val="20"/>
        </w:rPr>
        <w:t xml:space="preserve"> zur fachmethodischen und fachdidaktischen Arbeit, </w:t>
      </w:r>
      <w:r>
        <w:rPr>
          <w:rFonts w:cs="Arial"/>
          <w:sz w:val="20"/>
        </w:rPr>
        <w:t xml:space="preserve">zu einem möglichen Feedback bzw. </w:t>
      </w:r>
      <w:r w:rsidRPr="0042225D">
        <w:rPr>
          <w:rFonts w:cs="Arial"/>
          <w:sz w:val="20"/>
        </w:rPr>
        <w:t xml:space="preserve">zur Leistungsbewertung und zur Leistungsrückmeldung wurden hier </w:t>
      </w:r>
      <w:r>
        <w:rPr>
          <w:rFonts w:cs="Arial"/>
          <w:sz w:val="20"/>
        </w:rPr>
        <w:t>als Anregung für die Lehrkräfte formuliert. In diesem Sinne haben solche</w:t>
      </w:r>
      <w:r w:rsidRPr="0042225D">
        <w:rPr>
          <w:rFonts w:cs="Arial"/>
          <w:sz w:val="20"/>
        </w:rPr>
        <w:t xml:space="preserve"> </w:t>
      </w:r>
      <w:r>
        <w:rPr>
          <w:rFonts w:cs="Arial"/>
          <w:sz w:val="20"/>
        </w:rPr>
        <w:t>hier aufgeführten Aspekte</w:t>
      </w:r>
      <w:r w:rsidRPr="0042225D">
        <w:rPr>
          <w:rFonts w:cs="Arial"/>
          <w:sz w:val="20"/>
        </w:rPr>
        <w:t xml:space="preserve"> in </w:t>
      </w:r>
      <w:r>
        <w:rPr>
          <w:rFonts w:cs="Arial"/>
          <w:sz w:val="20"/>
        </w:rPr>
        <w:t xml:space="preserve">den </w:t>
      </w:r>
      <w:r w:rsidRPr="0042225D">
        <w:rPr>
          <w:rFonts w:cs="Arial"/>
          <w:sz w:val="20"/>
        </w:rPr>
        <w:t xml:space="preserve">einzelnen Unterrichtsvorhaben </w:t>
      </w:r>
      <w:r>
        <w:rPr>
          <w:rFonts w:cs="Arial"/>
          <w:sz w:val="20"/>
        </w:rPr>
        <w:t>ausschließlich Vorschlagscharakter</w:t>
      </w:r>
      <w:r w:rsidRPr="0042225D">
        <w:rPr>
          <w:rFonts w:cs="Arial"/>
          <w:sz w:val="20"/>
        </w:rPr>
        <w:t xml:space="preserve">. Je nach internem Steuerungsbedarf können solche </w:t>
      </w:r>
      <w:r>
        <w:rPr>
          <w:rFonts w:cs="Arial"/>
          <w:sz w:val="20"/>
        </w:rPr>
        <w:t xml:space="preserve">Konkretisierungen </w:t>
      </w:r>
      <w:r w:rsidRPr="0042225D">
        <w:rPr>
          <w:rFonts w:cs="Arial"/>
          <w:sz w:val="20"/>
        </w:rPr>
        <w:t xml:space="preserve">allerdings auch vorhabenbezogen </w:t>
      </w:r>
      <w:r>
        <w:rPr>
          <w:rFonts w:cs="Arial"/>
          <w:sz w:val="20"/>
        </w:rPr>
        <w:t xml:space="preserve">abgesprochen und verbindlich festgelegt </w:t>
      </w:r>
      <w:r w:rsidRPr="0042225D">
        <w:rPr>
          <w:rFonts w:cs="Arial"/>
          <w:sz w:val="20"/>
        </w:rPr>
        <w:t>werden, um sicherzustellen, dass bestimmte Grundsätze auch umgesetzt werden.</w:t>
      </w:r>
    </w:p>
    <w:p w14:paraId="228561D0" w14:textId="1DFB2CAF" w:rsidR="002B1C74" w:rsidRDefault="002B1C74" w:rsidP="002B1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Arial"/>
          <w:sz w:val="20"/>
        </w:rPr>
      </w:pPr>
      <w:r>
        <w:rPr>
          <w:rFonts w:cs="Arial"/>
          <w:sz w:val="20"/>
        </w:rPr>
        <w:t xml:space="preserve">Die hier aufgeführten Hinweise zur </w:t>
      </w:r>
      <w:r w:rsidRPr="0042225D">
        <w:rPr>
          <w:rFonts w:cs="Arial"/>
          <w:sz w:val="20"/>
        </w:rPr>
        <w:t>fachmethodischen und fachdidaktischen Arbeit</w:t>
      </w:r>
      <w:r>
        <w:rPr>
          <w:rFonts w:cs="Arial"/>
          <w:sz w:val="20"/>
        </w:rPr>
        <w:t xml:space="preserve"> stellen keine vollständige ‚Unterrichtsreihe‘ dar, sondern geben ausschließlich </w:t>
      </w:r>
      <w:r w:rsidR="00EA0AF2">
        <w:rPr>
          <w:rFonts w:cs="Arial"/>
          <w:sz w:val="20"/>
        </w:rPr>
        <w:t xml:space="preserve">einige </w:t>
      </w:r>
      <w:bookmarkStart w:id="0" w:name="_GoBack"/>
      <w:bookmarkEnd w:id="0"/>
      <w:r>
        <w:rPr>
          <w:rFonts w:cs="Arial"/>
          <w:sz w:val="20"/>
        </w:rPr>
        <w:t>Anregungen für die eigene Unterrichtsplanung.</w:t>
      </w:r>
    </w:p>
    <w:p w14:paraId="3B4F118E" w14:textId="77777777" w:rsidR="002B1C74" w:rsidRDefault="002B1C74" w:rsidP="00E8669B">
      <w:pPr>
        <w:rPr>
          <w:b/>
          <w:i/>
          <w:sz w:val="22"/>
          <w:szCs w:val="22"/>
        </w:rPr>
      </w:pPr>
    </w:p>
    <w:p w14:paraId="6361540B" w14:textId="77777777" w:rsidR="002B1C74" w:rsidRDefault="002B1C74" w:rsidP="00E8669B">
      <w:pPr>
        <w:rPr>
          <w:b/>
          <w:i/>
          <w:sz w:val="22"/>
          <w:szCs w:val="22"/>
        </w:rPr>
      </w:pPr>
    </w:p>
    <w:p w14:paraId="2F51501A" w14:textId="77777777" w:rsidR="00E8669B" w:rsidRDefault="00E8669B" w:rsidP="00E8669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Klasse </w:t>
      </w:r>
      <w:r w:rsidR="00EB5669">
        <w:rPr>
          <w:b/>
          <w:i/>
          <w:sz w:val="22"/>
          <w:szCs w:val="22"/>
        </w:rPr>
        <w:t>1</w:t>
      </w:r>
      <w:r w:rsidRPr="00414B88">
        <w:rPr>
          <w:b/>
          <w:i/>
          <w:sz w:val="22"/>
          <w:szCs w:val="22"/>
        </w:rPr>
        <w:t xml:space="preserve">: Unterrichtsvorhaben </w:t>
      </w:r>
      <w:r>
        <w:rPr>
          <w:b/>
          <w:i/>
          <w:sz w:val="22"/>
          <w:szCs w:val="22"/>
        </w:rPr>
        <w:t>I</w:t>
      </w:r>
      <w:r w:rsidRPr="00414B88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Zeitbedarf: ca.</w:t>
      </w:r>
      <w:r w:rsidR="000C434F">
        <w:rPr>
          <w:b/>
          <w:i/>
          <w:sz w:val="22"/>
          <w:szCs w:val="22"/>
        </w:rPr>
        <w:t>1</w:t>
      </w:r>
      <w:r w:rsidR="00EB5669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 xml:space="preserve"> Std</w:t>
      </w:r>
    </w:p>
    <w:p w14:paraId="72063F8D" w14:textId="77777777" w:rsidR="002B1C74" w:rsidRPr="00402CCD" w:rsidRDefault="002B1C74" w:rsidP="002B1C74">
      <w:pPr>
        <w:spacing w:after="100" w:afterAutospacing="1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619"/>
        <w:gridCol w:w="2880"/>
        <w:gridCol w:w="8275"/>
      </w:tblGrid>
      <w:tr w:rsidR="00E8669B" w:rsidRPr="0042225D" w14:paraId="2F515020" w14:textId="0812139E" w:rsidTr="009300DD">
        <w:tc>
          <w:tcPr>
            <w:tcW w:w="596" w:type="pct"/>
            <w:tcBorders>
              <w:right w:val="nil"/>
            </w:tcBorders>
            <w:shd w:val="clear" w:color="auto" w:fill="CCCCCC"/>
          </w:tcPr>
          <w:p w14:paraId="2F51501C" w14:textId="77777777" w:rsidR="00E8669B" w:rsidRPr="0042225D" w:rsidRDefault="00E8669B" w:rsidP="009300DD">
            <w:pPr>
              <w:tabs>
                <w:tab w:val="left" w:pos="1050"/>
              </w:tabs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Thema</w:t>
            </w:r>
            <w:r w:rsidRPr="0042225D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558" w:type="pct"/>
            <w:tcBorders>
              <w:left w:val="nil"/>
              <w:right w:val="nil"/>
            </w:tcBorders>
            <w:shd w:val="clear" w:color="auto" w:fill="CCCCCC"/>
          </w:tcPr>
          <w:p w14:paraId="2F51501D" w14:textId="77777777" w:rsidR="00E8669B" w:rsidRPr="0042225D" w:rsidRDefault="00E8669B" w:rsidP="009300DD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 xml:space="preserve">Bereich(e) </w:t>
            </w:r>
          </w:p>
        </w:tc>
        <w:tc>
          <w:tcPr>
            <w:tcW w:w="993" w:type="pct"/>
            <w:tcBorders>
              <w:left w:val="nil"/>
              <w:right w:val="nil"/>
            </w:tcBorders>
            <w:shd w:val="clear" w:color="auto" w:fill="CCCCCC"/>
          </w:tcPr>
          <w:p w14:paraId="2F51501E" w14:textId="77777777" w:rsidR="00E8669B" w:rsidRPr="0042225D" w:rsidRDefault="00E8669B" w:rsidP="009300DD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Schwerpunkt(e)</w:t>
            </w:r>
          </w:p>
        </w:tc>
        <w:tc>
          <w:tcPr>
            <w:tcW w:w="2854" w:type="pct"/>
            <w:tcBorders>
              <w:left w:val="nil"/>
            </w:tcBorders>
            <w:shd w:val="clear" w:color="auto" w:fill="CCCCCC"/>
          </w:tcPr>
          <w:p w14:paraId="2F51501F" w14:textId="6041D7E2" w:rsidR="00E8669B" w:rsidRPr="0042225D" w:rsidRDefault="0043732D" w:rsidP="0042225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Inhaltliche Akzente des Vorhabens </w:t>
            </w:r>
          </w:p>
        </w:tc>
      </w:tr>
      <w:tr w:rsidR="00E8669B" w:rsidRPr="0042225D" w14:paraId="2F51503E" w14:textId="37853D79" w:rsidTr="009300DD">
        <w:tc>
          <w:tcPr>
            <w:tcW w:w="596" w:type="pct"/>
            <w:shd w:val="clear" w:color="auto" w:fill="auto"/>
          </w:tcPr>
          <w:p w14:paraId="2F515021" w14:textId="77777777" w:rsidR="00E8669B" w:rsidRPr="0042225D" w:rsidRDefault="000C434F" w:rsidP="00EB5669">
            <w:pPr>
              <w:pStyle w:val="Kommentartext"/>
              <w:rPr>
                <w:rFonts w:cs="Arial"/>
                <w:b/>
              </w:rPr>
            </w:pPr>
            <w:r w:rsidRPr="0042225D">
              <w:t>W</w:t>
            </w:r>
            <w:r w:rsidR="00EB5669">
              <w:t>ie ich glaube und lebe</w:t>
            </w:r>
          </w:p>
        </w:tc>
        <w:tc>
          <w:tcPr>
            <w:tcW w:w="558" w:type="pct"/>
            <w:shd w:val="clear" w:color="auto" w:fill="auto"/>
          </w:tcPr>
          <w:p w14:paraId="2F515022" w14:textId="61969DA7" w:rsidR="00EB5669" w:rsidRDefault="00EB5669" w:rsidP="00EB5669">
            <w:pPr>
              <w:pStyle w:val="Listenabsatz"/>
              <w:numPr>
                <w:ilvl w:val="0"/>
                <w:numId w:val="11"/>
              </w:numPr>
              <w:ind w:left="114" w:hanging="218"/>
              <w:rPr>
                <w:sz w:val="20"/>
              </w:rPr>
            </w:pPr>
            <w:r w:rsidRPr="00EB5669">
              <w:rPr>
                <w:sz w:val="20"/>
              </w:rPr>
              <w:t>Über Allah/Gott – Alles stammt von ihm und zu ihm kehrt alles zurück</w:t>
            </w:r>
            <w:r w:rsidR="0074400C">
              <w:rPr>
                <w:sz w:val="20"/>
              </w:rPr>
              <w:t xml:space="preserve"> </w:t>
            </w:r>
          </w:p>
          <w:p w14:paraId="6A2B0860" w14:textId="77777777" w:rsidR="0074400C" w:rsidRPr="00EB5669" w:rsidRDefault="0074400C" w:rsidP="0074400C">
            <w:pPr>
              <w:pStyle w:val="Listenabsatz"/>
              <w:ind w:left="114"/>
              <w:rPr>
                <w:sz w:val="20"/>
              </w:rPr>
            </w:pPr>
          </w:p>
          <w:p w14:paraId="46BAE2C0" w14:textId="77777777" w:rsidR="00CC76C3" w:rsidRPr="00CC76C3" w:rsidRDefault="00EB5669" w:rsidP="00EB5669">
            <w:pPr>
              <w:pStyle w:val="Listenabsatz"/>
              <w:numPr>
                <w:ilvl w:val="0"/>
                <w:numId w:val="11"/>
              </w:numPr>
              <w:ind w:left="114" w:hanging="218"/>
              <w:rPr>
                <w:sz w:val="20"/>
              </w:rPr>
            </w:pPr>
            <w:r w:rsidRPr="00EB5669">
              <w:rPr>
                <w:bCs/>
                <w:sz w:val="20"/>
              </w:rPr>
              <w:t>Religion und Glaube im Leben der Menschen</w:t>
            </w:r>
            <w:r w:rsidR="00CC76C3">
              <w:rPr>
                <w:bCs/>
                <w:sz w:val="20"/>
              </w:rPr>
              <w:t xml:space="preserve"> </w:t>
            </w:r>
          </w:p>
          <w:p w14:paraId="2F515023" w14:textId="1E4E0C31" w:rsidR="00EB5669" w:rsidRPr="00266BDC" w:rsidRDefault="00EB5669" w:rsidP="00CC76C3">
            <w:pPr>
              <w:pStyle w:val="Listenabsatz"/>
              <w:ind w:left="114"/>
              <w:rPr>
                <w:sz w:val="20"/>
              </w:rPr>
            </w:pPr>
          </w:p>
          <w:p w14:paraId="2F515024" w14:textId="77777777" w:rsidR="00266BDC" w:rsidRPr="00CC76C3" w:rsidRDefault="00266BDC" w:rsidP="00266BDC">
            <w:pPr>
              <w:pStyle w:val="Listenabsatz"/>
              <w:numPr>
                <w:ilvl w:val="0"/>
                <w:numId w:val="11"/>
              </w:numPr>
              <w:ind w:left="114" w:hanging="148"/>
              <w:rPr>
                <w:sz w:val="20"/>
              </w:rPr>
            </w:pPr>
            <w:r w:rsidRPr="00266BDC">
              <w:rPr>
                <w:bCs/>
                <w:sz w:val="20"/>
              </w:rPr>
              <w:t>Gemeinschaft aller Menschen als Geschöpfe Allahs/Gottes</w:t>
            </w:r>
          </w:p>
          <w:p w14:paraId="660BA9FC" w14:textId="39138B91" w:rsidR="00CC76C3" w:rsidRPr="00266BDC" w:rsidRDefault="00CC76C3" w:rsidP="00CC76C3">
            <w:pPr>
              <w:pStyle w:val="Listenabsatz"/>
              <w:ind w:left="114"/>
              <w:rPr>
                <w:sz w:val="20"/>
              </w:rPr>
            </w:pPr>
          </w:p>
          <w:p w14:paraId="2F515026" w14:textId="77777777" w:rsidR="00EB5669" w:rsidRPr="00EB5669" w:rsidRDefault="00EB5669" w:rsidP="00EB5669">
            <w:pPr>
              <w:tabs>
                <w:tab w:val="center" w:pos="1700"/>
              </w:tabs>
              <w:rPr>
                <w:rFonts w:cs="Arial"/>
                <w:sz w:val="20"/>
              </w:rPr>
            </w:pPr>
          </w:p>
        </w:tc>
        <w:tc>
          <w:tcPr>
            <w:tcW w:w="993" w:type="pct"/>
            <w:shd w:val="clear" w:color="auto" w:fill="auto"/>
          </w:tcPr>
          <w:p w14:paraId="2F515027" w14:textId="412C9A87" w:rsidR="00EB5669" w:rsidRPr="00EB5669" w:rsidRDefault="00EB5669" w:rsidP="00EB5669">
            <w:pPr>
              <w:pStyle w:val="Listenabsatz"/>
              <w:numPr>
                <w:ilvl w:val="0"/>
                <w:numId w:val="11"/>
              </w:numPr>
              <w:ind w:left="338" w:hanging="281"/>
              <w:rPr>
                <w:rFonts w:cs="Arial"/>
                <w:sz w:val="20"/>
              </w:rPr>
            </w:pPr>
            <w:r w:rsidRPr="00EB5669">
              <w:rPr>
                <w:sz w:val="20"/>
              </w:rPr>
              <w:t>Der Glaube an den einen Gott (</w:t>
            </w:r>
            <w:proofErr w:type="spellStart"/>
            <w:r w:rsidR="009300DD">
              <w:rPr>
                <w:i/>
                <w:sz w:val="20"/>
              </w:rPr>
              <w:t>Tau</w:t>
            </w:r>
            <w:r w:rsidRPr="00EB5669">
              <w:rPr>
                <w:i/>
                <w:sz w:val="20"/>
              </w:rPr>
              <w:t>hid</w:t>
            </w:r>
            <w:proofErr w:type="spellEnd"/>
            <w:r w:rsidRPr="00EB5669">
              <w:rPr>
                <w:sz w:val="20"/>
              </w:rPr>
              <w:t>)</w:t>
            </w:r>
          </w:p>
          <w:p w14:paraId="2F515028" w14:textId="77777777" w:rsidR="00EB5669" w:rsidRPr="00EB5669" w:rsidRDefault="00EB5669" w:rsidP="00EB5669">
            <w:pPr>
              <w:pStyle w:val="Listenabsatz"/>
              <w:numPr>
                <w:ilvl w:val="0"/>
                <w:numId w:val="11"/>
              </w:numPr>
              <w:ind w:left="338" w:hanging="281"/>
              <w:rPr>
                <w:rFonts w:cs="Arial"/>
                <w:sz w:val="20"/>
              </w:rPr>
            </w:pPr>
            <w:r w:rsidRPr="00EB5669">
              <w:rPr>
                <w:sz w:val="20"/>
              </w:rPr>
              <w:t>Das Glaubensbekenntnis</w:t>
            </w:r>
          </w:p>
          <w:p w14:paraId="2F515029" w14:textId="77777777" w:rsidR="00EB5669" w:rsidRPr="00EB5669" w:rsidRDefault="00EB5669" w:rsidP="00EB5669">
            <w:pPr>
              <w:pStyle w:val="Listenabsatz"/>
              <w:numPr>
                <w:ilvl w:val="0"/>
                <w:numId w:val="11"/>
              </w:numPr>
              <w:ind w:left="338" w:hanging="281"/>
              <w:rPr>
                <w:rFonts w:cs="Arial"/>
                <w:sz w:val="20"/>
              </w:rPr>
            </w:pPr>
            <w:r w:rsidRPr="00EB5669">
              <w:rPr>
                <w:sz w:val="20"/>
              </w:rPr>
              <w:t>Nach Sinn suchen</w:t>
            </w:r>
          </w:p>
          <w:p w14:paraId="2F51502A" w14:textId="77777777" w:rsidR="00EB5669" w:rsidRPr="00CC76C3" w:rsidRDefault="00EB5669" w:rsidP="00EB5669">
            <w:pPr>
              <w:pStyle w:val="Listenabsatz"/>
              <w:numPr>
                <w:ilvl w:val="0"/>
                <w:numId w:val="11"/>
              </w:numPr>
              <w:ind w:left="338" w:hanging="281"/>
              <w:rPr>
                <w:rFonts w:cs="Arial"/>
                <w:sz w:val="20"/>
              </w:rPr>
            </w:pPr>
            <w:r w:rsidRPr="00EB5669">
              <w:rPr>
                <w:sz w:val="20"/>
              </w:rPr>
              <w:t>Den Glauben an Allah/Gott zum Ausdruck bringen</w:t>
            </w:r>
          </w:p>
          <w:p w14:paraId="2F51502B" w14:textId="5158DC51" w:rsidR="00EB5669" w:rsidRPr="00CC76C3" w:rsidRDefault="00EB5669" w:rsidP="00CC76C3">
            <w:pPr>
              <w:pStyle w:val="Listenabsatz"/>
              <w:numPr>
                <w:ilvl w:val="0"/>
                <w:numId w:val="11"/>
              </w:numPr>
              <w:ind w:left="338" w:hanging="281"/>
              <w:rPr>
                <w:rFonts w:cs="Arial"/>
                <w:sz w:val="20"/>
              </w:rPr>
            </w:pPr>
            <w:r w:rsidRPr="00CC76C3">
              <w:rPr>
                <w:sz w:val="20"/>
              </w:rPr>
              <w:t>Feste und Rituale in der Gemeinschaft</w:t>
            </w:r>
          </w:p>
          <w:p w14:paraId="2F51502D" w14:textId="77777777" w:rsidR="00EB5669" w:rsidRDefault="00EB5669" w:rsidP="00EB5669">
            <w:pPr>
              <w:pStyle w:val="Listenabsatz"/>
              <w:ind w:left="326"/>
              <w:rPr>
                <w:rFonts w:cs="Arial"/>
                <w:bCs/>
                <w:sz w:val="20"/>
              </w:rPr>
            </w:pPr>
          </w:p>
          <w:p w14:paraId="2F51502E" w14:textId="77777777" w:rsidR="00EB5669" w:rsidRPr="0042225D" w:rsidRDefault="00EB5669" w:rsidP="00EB5669">
            <w:pPr>
              <w:pStyle w:val="Listenabsatz"/>
              <w:ind w:left="326"/>
              <w:rPr>
                <w:rFonts w:cs="Arial"/>
                <w:bCs/>
                <w:sz w:val="20"/>
              </w:rPr>
            </w:pPr>
          </w:p>
        </w:tc>
        <w:tc>
          <w:tcPr>
            <w:tcW w:w="2854" w:type="pct"/>
            <w:shd w:val="clear" w:color="auto" w:fill="auto"/>
          </w:tcPr>
          <w:p w14:paraId="2F51502F" w14:textId="77777777" w:rsidR="00266BDC" w:rsidRPr="0042225D" w:rsidRDefault="00266BDC" w:rsidP="00266BDC">
            <w:pPr>
              <w:pStyle w:val="Fuzeile"/>
              <w:widowControl/>
              <w:numPr>
                <w:ilvl w:val="0"/>
                <w:numId w:val="1"/>
              </w:numPr>
              <w:tabs>
                <w:tab w:val="clear" w:pos="9072"/>
              </w:tabs>
              <w:rPr>
                <w:b/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Das Fach </w:t>
            </w:r>
            <w:r w:rsidR="003904E6">
              <w:rPr>
                <w:b/>
                <w:sz w:val="20"/>
              </w:rPr>
              <w:t>Islamischer Religionsunterricht</w:t>
            </w:r>
          </w:p>
          <w:p w14:paraId="2F515030" w14:textId="77777777" w:rsidR="00266BDC" w:rsidRDefault="003904E6" w:rsidP="00266BDC">
            <w:pPr>
              <w:pStyle w:val="Fuzeile"/>
              <w:widowControl/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Herstellung von </w:t>
            </w:r>
            <w:r w:rsidR="00266BDC" w:rsidRPr="00266BDC">
              <w:rPr>
                <w:noProof w:val="0"/>
                <w:sz w:val="20"/>
              </w:rPr>
              <w:t>Zusammenhänge</w:t>
            </w:r>
            <w:r>
              <w:rPr>
                <w:noProof w:val="0"/>
                <w:sz w:val="20"/>
              </w:rPr>
              <w:t>n</w:t>
            </w:r>
            <w:r w:rsidR="00266BDC" w:rsidRPr="00266BDC">
              <w:rPr>
                <w:noProof w:val="0"/>
                <w:sz w:val="20"/>
              </w:rPr>
              <w:t xml:space="preserve"> zwischen ausgewählten Gegenständen und den Inhalten des IRU </w:t>
            </w:r>
          </w:p>
          <w:p w14:paraId="2F515031" w14:textId="77777777" w:rsidR="00125B1F" w:rsidRPr="00266BDC" w:rsidRDefault="00125B1F" w:rsidP="00266BDC">
            <w:pPr>
              <w:pStyle w:val="Fuzeile"/>
              <w:widowControl/>
              <w:tabs>
                <w:tab w:val="clear" w:pos="9072"/>
              </w:tabs>
              <w:rPr>
                <w:noProof w:val="0"/>
                <w:sz w:val="20"/>
              </w:rPr>
            </w:pPr>
          </w:p>
          <w:p w14:paraId="2F515032" w14:textId="77777777" w:rsidR="00E8669B" w:rsidRPr="0042225D" w:rsidRDefault="00EB5669" w:rsidP="00E8669B">
            <w:pPr>
              <w:pStyle w:val="Fuzeile"/>
              <w:widowControl/>
              <w:numPr>
                <w:ilvl w:val="0"/>
                <w:numId w:val="1"/>
              </w:numPr>
              <w:tabs>
                <w:tab w:val="clear" w:pos="9072"/>
              </w:tabs>
              <w:rPr>
                <w:b/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Der Glaube </w:t>
            </w:r>
            <w:r w:rsidR="005E0304">
              <w:rPr>
                <w:b/>
                <w:sz w:val="20"/>
              </w:rPr>
              <w:t>in der eigenen</w:t>
            </w:r>
            <w:r w:rsidR="00BE3224">
              <w:rPr>
                <w:b/>
                <w:sz w:val="20"/>
              </w:rPr>
              <w:t xml:space="preserve"> </w:t>
            </w:r>
            <w:r w:rsidR="00266BDC">
              <w:rPr>
                <w:b/>
                <w:sz w:val="20"/>
              </w:rPr>
              <w:t>Lebens</w:t>
            </w:r>
            <w:r w:rsidR="005E0304">
              <w:rPr>
                <w:b/>
                <w:sz w:val="20"/>
              </w:rPr>
              <w:t>wirklichkeit</w:t>
            </w:r>
          </w:p>
          <w:p w14:paraId="2F515033" w14:textId="77777777" w:rsidR="00191FA4" w:rsidRDefault="003904E6" w:rsidP="009300DD">
            <w:pPr>
              <w:pStyle w:val="Fuzeile"/>
              <w:widowControl/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Austausch</w:t>
            </w:r>
            <w:r w:rsidR="006608D6">
              <w:rPr>
                <w:noProof w:val="0"/>
                <w:sz w:val="20"/>
              </w:rPr>
              <w:t xml:space="preserve"> der Schülerinnen und Schüler</w:t>
            </w:r>
            <w:r w:rsidR="001B5A2D">
              <w:rPr>
                <w:noProof w:val="0"/>
                <w:sz w:val="20"/>
              </w:rPr>
              <w:t xml:space="preserve"> über</w:t>
            </w:r>
            <w:r w:rsidR="006608D6">
              <w:rPr>
                <w:noProof w:val="0"/>
                <w:sz w:val="20"/>
              </w:rPr>
              <w:t xml:space="preserve"> ihre Erfahrungen mit Glaube</w:t>
            </w:r>
            <w:r w:rsidR="00FB0430">
              <w:rPr>
                <w:noProof w:val="0"/>
                <w:sz w:val="20"/>
              </w:rPr>
              <w:t>n</w:t>
            </w:r>
            <w:r w:rsidR="006608D6">
              <w:rPr>
                <w:noProof w:val="0"/>
                <w:sz w:val="20"/>
              </w:rPr>
              <w:t xml:space="preserve"> und Religion</w:t>
            </w:r>
            <w:r w:rsidR="00FB0430">
              <w:rPr>
                <w:noProof w:val="0"/>
                <w:sz w:val="20"/>
              </w:rPr>
              <w:t xml:space="preserve">. </w:t>
            </w:r>
            <w:r>
              <w:rPr>
                <w:noProof w:val="0"/>
                <w:sz w:val="20"/>
              </w:rPr>
              <w:t>Beschreibung von</w:t>
            </w:r>
            <w:r w:rsidR="00191FA4">
              <w:rPr>
                <w:noProof w:val="0"/>
                <w:sz w:val="20"/>
              </w:rPr>
              <w:t xml:space="preserve"> Begegnungen mit Muslimen und </w:t>
            </w:r>
            <w:r w:rsidR="001B5A2D">
              <w:rPr>
                <w:noProof w:val="0"/>
                <w:sz w:val="20"/>
              </w:rPr>
              <w:t>anderen Menschen</w:t>
            </w:r>
            <w:r w:rsidR="00660201">
              <w:rPr>
                <w:noProof w:val="0"/>
                <w:sz w:val="20"/>
              </w:rPr>
              <w:t xml:space="preserve">. </w:t>
            </w:r>
            <w:r w:rsidR="00FB0430">
              <w:rPr>
                <w:noProof w:val="0"/>
                <w:sz w:val="20"/>
              </w:rPr>
              <w:t>Erlebnisse und Kenntnisse mit bzw. von kulturellen und religiösen Festen und Zeremonien.</w:t>
            </w:r>
          </w:p>
          <w:p w14:paraId="2F515034" w14:textId="77777777" w:rsidR="00125B1F" w:rsidRDefault="00125B1F" w:rsidP="009300DD">
            <w:pPr>
              <w:pStyle w:val="Fuzeile"/>
              <w:widowControl/>
              <w:tabs>
                <w:tab w:val="clear" w:pos="9072"/>
              </w:tabs>
              <w:rPr>
                <w:noProof w:val="0"/>
                <w:sz w:val="20"/>
              </w:rPr>
            </w:pPr>
          </w:p>
          <w:p w14:paraId="2F515035" w14:textId="2A174C17" w:rsidR="006F40CA" w:rsidRPr="0042225D" w:rsidRDefault="00266BDC" w:rsidP="006F40CA">
            <w:pPr>
              <w:numPr>
                <w:ilvl w:val="0"/>
                <w:numId w:val="2"/>
              </w:numPr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Die </w:t>
            </w:r>
            <w:r w:rsidR="006F40CA">
              <w:rPr>
                <w:b/>
                <w:sz w:val="20"/>
              </w:rPr>
              <w:t>Glaubens</w:t>
            </w:r>
            <w:r>
              <w:rPr>
                <w:b/>
                <w:sz w:val="20"/>
              </w:rPr>
              <w:t>aussage</w:t>
            </w:r>
            <w:r w:rsidR="006F40CA">
              <w:rPr>
                <w:b/>
                <w:sz w:val="20"/>
              </w:rPr>
              <w:t xml:space="preserve"> </w:t>
            </w:r>
            <w:r w:rsidR="009300DD">
              <w:rPr>
                <w:b/>
                <w:sz w:val="20"/>
              </w:rPr>
              <w:t>(</w:t>
            </w:r>
            <w:proofErr w:type="spellStart"/>
            <w:r w:rsidR="009300DD" w:rsidRPr="00D108FF">
              <w:rPr>
                <w:b/>
                <w:i/>
                <w:sz w:val="20"/>
              </w:rPr>
              <w:t>Kalimat-ut</w:t>
            </w:r>
            <w:proofErr w:type="spellEnd"/>
            <w:r w:rsidR="009300DD" w:rsidRPr="00D108FF">
              <w:rPr>
                <w:b/>
                <w:i/>
                <w:sz w:val="20"/>
              </w:rPr>
              <w:t xml:space="preserve"> </w:t>
            </w:r>
            <w:proofErr w:type="spellStart"/>
            <w:r w:rsidR="009300DD" w:rsidRPr="00D108FF">
              <w:rPr>
                <w:b/>
                <w:i/>
                <w:sz w:val="20"/>
              </w:rPr>
              <w:t>Tau</w:t>
            </w:r>
            <w:r w:rsidRPr="00D108FF">
              <w:rPr>
                <w:b/>
                <w:i/>
                <w:sz w:val="20"/>
              </w:rPr>
              <w:t>hid</w:t>
            </w:r>
            <w:proofErr w:type="spellEnd"/>
            <w:r w:rsidRPr="00D108FF">
              <w:rPr>
                <w:b/>
                <w:i/>
                <w:sz w:val="20"/>
              </w:rPr>
              <w:t>/</w:t>
            </w:r>
            <w:proofErr w:type="spellStart"/>
            <w:r w:rsidRPr="00D108FF">
              <w:rPr>
                <w:b/>
                <w:i/>
                <w:sz w:val="20"/>
              </w:rPr>
              <w:t>Kelime</w:t>
            </w:r>
            <w:proofErr w:type="spellEnd"/>
            <w:r w:rsidRPr="00D108FF">
              <w:rPr>
                <w:b/>
                <w:i/>
                <w:sz w:val="20"/>
              </w:rPr>
              <w:t xml:space="preserve">-i </w:t>
            </w:r>
            <w:proofErr w:type="spellStart"/>
            <w:r w:rsidRPr="00D108FF">
              <w:rPr>
                <w:b/>
                <w:i/>
                <w:sz w:val="20"/>
              </w:rPr>
              <w:t>Tevhid</w:t>
            </w:r>
            <w:proofErr w:type="spellEnd"/>
            <w:r w:rsidRPr="00266BDC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2F515036" w14:textId="5ACEDFE0" w:rsidR="00191FA4" w:rsidRDefault="005E0304" w:rsidP="009300DD">
            <w:pPr>
              <w:pStyle w:val="Fuzeile"/>
              <w:widowControl/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Kennenlernen der</w:t>
            </w:r>
            <w:r w:rsidR="001B5A2D">
              <w:rPr>
                <w:noProof w:val="0"/>
                <w:sz w:val="20"/>
              </w:rPr>
              <w:t xml:space="preserve"> </w:t>
            </w:r>
            <w:r w:rsidR="009300DD">
              <w:rPr>
                <w:noProof w:val="0"/>
                <w:sz w:val="20"/>
              </w:rPr>
              <w:t>Glaubensaussage (</w:t>
            </w:r>
            <w:proofErr w:type="spellStart"/>
            <w:r w:rsidR="009300DD" w:rsidRPr="00D108FF">
              <w:rPr>
                <w:i/>
                <w:noProof w:val="0"/>
                <w:sz w:val="20"/>
              </w:rPr>
              <w:t>Kalimat-ut</w:t>
            </w:r>
            <w:proofErr w:type="spellEnd"/>
            <w:r w:rsidR="009300DD" w:rsidRPr="00D108FF">
              <w:rPr>
                <w:i/>
                <w:noProof w:val="0"/>
                <w:sz w:val="20"/>
              </w:rPr>
              <w:t xml:space="preserve"> </w:t>
            </w:r>
            <w:proofErr w:type="spellStart"/>
            <w:r w:rsidR="009300DD" w:rsidRPr="00D108FF">
              <w:rPr>
                <w:i/>
                <w:noProof w:val="0"/>
                <w:sz w:val="20"/>
              </w:rPr>
              <w:t>Tau</w:t>
            </w:r>
            <w:r w:rsidR="001B5A2D" w:rsidRPr="00D108FF">
              <w:rPr>
                <w:i/>
                <w:noProof w:val="0"/>
                <w:sz w:val="20"/>
              </w:rPr>
              <w:t>hid</w:t>
            </w:r>
            <w:proofErr w:type="spellEnd"/>
            <w:r w:rsidR="001B5A2D" w:rsidRPr="00D108FF">
              <w:rPr>
                <w:i/>
                <w:noProof w:val="0"/>
                <w:sz w:val="20"/>
              </w:rPr>
              <w:t>/</w:t>
            </w:r>
            <w:proofErr w:type="spellStart"/>
            <w:r w:rsidR="001B5A2D" w:rsidRPr="00D108FF">
              <w:rPr>
                <w:i/>
                <w:noProof w:val="0"/>
                <w:sz w:val="20"/>
              </w:rPr>
              <w:t>Kelime</w:t>
            </w:r>
            <w:proofErr w:type="spellEnd"/>
            <w:r w:rsidR="001B5A2D" w:rsidRPr="00D108FF">
              <w:rPr>
                <w:i/>
                <w:noProof w:val="0"/>
                <w:sz w:val="20"/>
              </w:rPr>
              <w:t xml:space="preserve">-i </w:t>
            </w:r>
            <w:proofErr w:type="spellStart"/>
            <w:r w:rsidR="001B5A2D" w:rsidRPr="00D108FF">
              <w:rPr>
                <w:i/>
                <w:noProof w:val="0"/>
                <w:sz w:val="20"/>
              </w:rPr>
              <w:t>Tevhid</w:t>
            </w:r>
            <w:proofErr w:type="spellEnd"/>
            <w:r w:rsidR="001B5A2D" w:rsidRPr="001B5A2D">
              <w:rPr>
                <w:noProof w:val="0"/>
                <w:sz w:val="20"/>
              </w:rPr>
              <w:t xml:space="preserve">) </w:t>
            </w:r>
          </w:p>
          <w:p w14:paraId="2F515037" w14:textId="77777777" w:rsidR="00125B1F" w:rsidRPr="001B5A2D" w:rsidRDefault="00125B1F" w:rsidP="009300DD">
            <w:pPr>
              <w:pStyle w:val="Fuzeile"/>
              <w:widowControl/>
              <w:tabs>
                <w:tab w:val="clear" w:pos="9072"/>
              </w:tabs>
              <w:rPr>
                <w:noProof w:val="0"/>
                <w:sz w:val="20"/>
              </w:rPr>
            </w:pPr>
          </w:p>
          <w:p w14:paraId="2F515038" w14:textId="77777777" w:rsidR="00B55D53" w:rsidRDefault="00B55D53" w:rsidP="0042225D">
            <w:pPr>
              <w:numPr>
                <w:ilvl w:val="0"/>
                <w:numId w:val="2"/>
              </w:numPr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Allah/Gott im Lied </w:t>
            </w:r>
          </w:p>
          <w:p w14:paraId="2F515039" w14:textId="77777777" w:rsidR="00B55D53" w:rsidRDefault="005E0304" w:rsidP="00B55D53">
            <w:pPr>
              <w:ind w:left="4"/>
              <w:rPr>
                <w:sz w:val="20"/>
              </w:rPr>
            </w:pPr>
            <w:r>
              <w:rPr>
                <w:sz w:val="20"/>
              </w:rPr>
              <w:t>Wahrnehmung und Zuordnung der</w:t>
            </w:r>
            <w:r w:rsidR="00FE619B" w:rsidRPr="00FE619B">
              <w:rPr>
                <w:sz w:val="20"/>
              </w:rPr>
              <w:t xml:space="preserve"> </w:t>
            </w:r>
            <w:r w:rsidR="00FE619B">
              <w:rPr>
                <w:sz w:val="20"/>
              </w:rPr>
              <w:t>Attribute Allahs/Gottes</w:t>
            </w:r>
            <w:r w:rsidR="00B55D53" w:rsidRPr="00FE619B">
              <w:rPr>
                <w:sz w:val="20"/>
              </w:rPr>
              <w:t xml:space="preserve"> </w:t>
            </w:r>
          </w:p>
          <w:p w14:paraId="2F51503A" w14:textId="77777777" w:rsidR="00125B1F" w:rsidRPr="00FE619B" w:rsidRDefault="00125B1F" w:rsidP="00B55D53">
            <w:pPr>
              <w:ind w:left="4"/>
              <w:rPr>
                <w:sz w:val="20"/>
              </w:rPr>
            </w:pPr>
          </w:p>
          <w:p w14:paraId="2F51503B" w14:textId="77777777" w:rsidR="0042225D" w:rsidRPr="0042225D" w:rsidRDefault="00C747CF" w:rsidP="0042225D">
            <w:pPr>
              <w:numPr>
                <w:ilvl w:val="0"/>
                <w:numId w:val="2"/>
              </w:numPr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Schöpfung</w:t>
            </w:r>
            <w:r w:rsidR="00125B1F">
              <w:rPr>
                <w:b/>
                <w:sz w:val="20"/>
              </w:rPr>
              <w:t xml:space="preserve"> entdecken</w:t>
            </w:r>
          </w:p>
          <w:p w14:paraId="2F51503C" w14:textId="77777777" w:rsidR="0042225D" w:rsidRPr="0042225D" w:rsidRDefault="005E0304" w:rsidP="0042225D">
            <w:pPr>
              <w:ind w:left="4"/>
              <w:rPr>
                <w:sz w:val="20"/>
              </w:rPr>
            </w:pPr>
            <w:r>
              <w:rPr>
                <w:sz w:val="20"/>
              </w:rPr>
              <w:t>Verdeutlichung des</w:t>
            </w:r>
            <w:r w:rsidR="00125B1F">
              <w:rPr>
                <w:sz w:val="20"/>
              </w:rPr>
              <w:t xml:space="preserve"> </w:t>
            </w:r>
            <w:r w:rsidR="00FE0364">
              <w:rPr>
                <w:sz w:val="20"/>
              </w:rPr>
              <w:t>Zusammenhang</w:t>
            </w:r>
            <w:r>
              <w:rPr>
                <w:sz w:val="20"/>
              </w:rPr>
              <w:t>s</w:t>
            </w:r>
            <w:r w:rsidR="00FE0364">
              <w:rPr>
                <w:sz w:val="20"/>
              </w:rPr>
              <w:t xml:space="preserve"> zwischen Gott und </w:t>
            </w:r>
            <w:r w:rsidR="00C747CF">
              <w:rPr>
                <w:sz w:val="20"/>
              </w:rPr>
              <w:t>Schöpfung</w:t>
            </w:r>
            <w:r w:rsidR="0042225D" w:rsidRPr="0042225D">
              <w:rPr>
                <w:sz w:val="20"/>
              </w:rPr>
              <w:t>.</w:t>
            </w:r>
          </w:p>
          <w:p w14:paraId="2F51503D" w14:textId="77777777" w:rsidR="003526BE" w:rsidRDefault="003526BE">
            <w:pPr>
              <w:pStyle w:val="Fuzeile"/>
              <w:widowControl/>
              <w:tabs>
                <w:tab w:val="clear" w:pos="9072"/>
              </w:tabs>
              <w:rPr>
                <w:sz w:val="20"/>
              </w:rPr>
            </w:pPr>
          </w:p>
        </w:tc>
      </w:tr>
    </w:tbl>
    <w:p w14:paraId="663EB131" w14:textId="77777777" w:rsidR="00C10E08" w:rsidRDefault="00C10E08" w:rsidP="00E8669B">
      <w:pPr>
        <w:tabs>
          <w:tab w:val="left" w:pos="12820"/>
        </w:tabs>
        <w:rPr>
          <w:rFonts w:cs="Arial"/>
          <w:sz w:val="20"/>
        </w:rPr>
      </w:pPr>
    </w:p>
    <w:p w14:paraId="2F515041" w14:textId="77777777" w:rsidR="00E8669B" w:rsidRPr="00414B88" w:rsidRDefault="00E8669B" w:rsidP="00E8669B">
      <w:pPr>
        <w:tabs>
          <w:tab w:val="left" w:pos="12820"/>
        </w:tabs>
        <w:rPr>
          <w:rFonts w:cs="Arial"/>
          <w:sz w:val="20"/>
        </w:rPr>
      </w:pPr>
      <w:r w:rsidRPr="00414B88">
        <w:rPr>
          <w:rFonts w:cs="Arial"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E8669B" w:rsidRPr="00382C7A" w14:paraId="2F515043" w14:textId="67CF284A" w:rsidTr="009300DD">
        <w:trPr>
          <w:trHeight w:val="2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14:paraId="2F515042" w14:textId="77777777" w:rsidR="000C1D79" w:rsidRPr="00382C7A" w:rsidRDefault="00E8669B" w:rsidP="000C434F">
            <w:pPr>
              <w:jc w:val="center"/>
              <w:rPr>
                <w:rFonts w:cs="Arial"/>
                <w:b/>
                <w:sz w:val="20"/>
              </w:rPr>
            </w:pPr>
            <w:r w:rsidRPr="000C1D79">
              <w:rPr>
                <w:rFonts w:cs="Arial"/>
                <w:b/>
                <w:sz w:val="20"/>
              </w:rPr>
              <w:lastRenderedPageBreak/>
              <w:t>zu entwickelnde Kompetenzen</w:t>
            </w:r>
          </w:p>
        </w:tc>
      </w:tr>
      <w:tr w:rsidR="00E8669B" w:rsidRPr="00382C7A" w14:paraId="2F51504C" w14:textId="4C443063" w:rsidTr="000C434F">
        <w:trPr>
          <w:trHeight w:val="274"/>
        </w:trPr>
        <w:tc>
          <w:tcPr>
            <w:tcW w:w="5000" w:type="pct"/>
            <w:shd w:val="clear" w:color="auto" w:fill="auto"/>
          </w:tcPr>
          <w:p w14:paraId="2F515044" w14:textId="4F6D9C57" w:rsidR="00B56BCE" w:rsidRPr="000C434F" w:rsidRDefault="00E8669B" w:rsidP="009300DD">
            <w:pPr>
              <w:rPr>
                <w:sz w:val="20"/>
              </w:rPr>
            </w:pPr>
            <w:r w:rsidRPr="000C434F">
              <w:rPr>
                <w:sz w:val="20"/>
              </w:rPr>
              <w:t xml:space="preserve">Die Schülerinnen und Schüler </w:t>
            </w:r>
          </w:p>
          <w:p w14:paraId="2F515045" w14:textId="77777777" w:rsidR="007C6001" w:rsidRPr="007C6001" w:rsidRDefault="007C6001" w:rsidP="007C6001">
            <w:pPr>
              <w:numPr>
                <w:ilvl w:val="0"/>
                <w:numId w:val="13"/>
              </w:numPr>
              <w:spacing w:before="120"/>
              <w:ind w:left="357" w:hanging="357"/>
              <w:outlineLvl w:val="0"/>
              <w:rPr>
                <w:rFonts w:cs="Arial"/>
                <w:sz w:val="20"/>
              </w:rPr>
            </w:pPr>
            <w:bookmarkStart w:id="1" w:name="_Toc346714508"/>
            <w:bookmarkStart w:id="2" w:name="_Toc346815407"/>
            <w:r w:rsidRPr="007C6001">
              <w:rPr>
                <w:rFonts w:cs="Arial"/>
                <w:sz w:val="20"/>
              </w:rPr>
              <w:t xml:space="preserve">beschreiben </w:t>
            </w:r>
            <w:r w:rsidRPr="007C6001">
              <w:rPr>
                <w:rFonts w:cs="Arial"/>
                <w:sz w:val="20"/>
                <w:lang w:val="tr-TR"/>
              </w:rPr>
              <w:t xml:space="preserve">den </w:t>
            </w:r>
            <w:r w:rsidRPr="007C6001">
              <w:rPr>
                <w:rFonts w:cs="Arial"/>
                <w:sz w:val="20"/>
              </w:rPr>
              <w:t>Glauben an den einzigen Gott als den wesentlichsten Bestandteil des islamischen Glaubens</w:t>
            </w:r>
            <w:bookmarkEnd w:id="1"/>
            <w:bookmarkEnd w:id="2"/>
          </w:p>
          <w:p w14:paraId="2F515046" w14:textId="77777777" w:rsidR="0089581D" w:rsidRDefault="007C6001" w:rsidP="007C6001">
            <w:pPr>
              <w:numPr>
                <w:ilvl w:val="0"/>
                <w:numId w:val="13"/>
              </w:numPr>
              <w:spacing w:before="120"/>
              <w:ind w:left="357" w:hanging="357"/>
              <w:outlineLvl w:val="0"/>
              <w:rPr>
                <w:rFonts w:cs="Arial"/>
                <w:sz w:val="20"/>
              </w:rPr>
            </w:pPr>
            <w:bookmarkStart w:id="3" w:name="_Toc346714509"/>
            <w:bookmarkStart w:id="4" w:name="_Toc346815408"/>
            <w:r w:rsidRPr="0089581D">
              <w:rPr>
                <w:rFonts w:cs="Arial"/>
                <w:sz w:val="20"/>
              </w:rPr>
              <w:t>beschreiben anhand von Beispielen Gott als Schöpfer allen Lebens und aller Dinge</w:t>
            </w:r>
            <w:bookmarkStart w:id="5" w:name="_Toc346714517"/>
            <w:bookmarkStart w:id="6" w:name="_Toc346815416"/>
            <w:bookmarkEnd w:id="3"/>
            <w:bookmarkEnd w:id="4"/>
          </w:p>
          <w:p w14:paraId="2F515047" w14:textId="3BFB0DE6" w:rsidR="007C6001" w:rsidRDefault="007C6001" w:rsidP="007C6001">
            <w:pPr>
              <w:numPr>
                <w:ilvl w:val="0"/>
                <w:numId w:val="13"/>
              </w:numPr>
              <w:spacing w:before="120"/>
              <w:ind w:left="357" w:hanging="357"/>
              <w:outlineLvl w:val="0"/>
              <w:rPr>
                <w:rFonts w:cs="Arial"/>
                <w:sz w:val="20"/>
              </w:rPr>
            </w:pPr>
            <w:r w:rsidRPr="0089581D">
              <w:rPr>
                <w:rFonts w:cs="Arial"/>
                <w:sz w:val="20"/>
              </w:rPr>
              <w:t>erklären die Bedeutung de</w:t>
            </w:r>
            <w:r w:rsidR="0089581D">
              <w:rPr>
                <w:rFonts w:cs="Arial"/>
                <w:sz w:val="20"/>
              </w:rPr>
              <w:t>r</w:t>
            </w:r>
            <w:r w:rsidRPr="0089581D">
              <w:rPr>
                <w:rFonts w:cs="Arial"/>
                <w:sz w:val="20"/>
              </w:rPr>
              <w:t xml:space="preserve"> </w:t>
            </w:r>
            <w:r w:rsidR="009300DD">
              <w:rPr>
                <w:sz w:val="20"/>
              </w:rPr>
              <w:t>Glaubensaussage (</w:t>
            </w:r>
            <w:proofErr w:type="spellStart"/>
            <w:r w:rsidR="009300DD" w:rsidRPr="00973ACE">
              <w:rPr>
                <w:i/>
                <w:sz w:val="20"/>
              </w:rPr>
              <w:t>Kalimat-ut</w:t>
            </w:r>
            <w:proofErr w:type="spellEnd"/>
            <w:r w:rsidR="009300DD" w:rsidRPr="00973ACE">
              <w:rPr>
                <w:i/>
                <w:sz w:val="20"/>
              </w:rPr>
              <w:t xml:space="preserve"> </w:t>
            </w:r>
            <w:proofErr w:type="spellStart"/>
            <w:r w:rsidR="009300DD" w:rsidRPr="00973ACE">
              <w:rPr>
                <w:i/>
                <w:sz w:val="20"/>
              </w:rPr>
              <w:t>Tau</w:t>
            </w:r>
            <w:r w:rsidR="0089581D" w:rsidRPr="00973ACE">
              <w:rPr>
                <w:i/>
                <w:sz w:val="20"/>
              </w:rPr>
              <w:t>hid</w:t>
            </w:r>
            <w:proofErr w:type="spellEnd"/>
            <w:r w:rsidR="0089581D" w:rsidRPr="00973ACE">
              <w:rPr>
                <w:i/>
                <w:sz w:val="20"/>
              </w:rPr>
              <w:t>/</w:t>
            </w:r>
            <w:proofErr w:type="spellStart"/>
            <w:r w:rsidR="0089581D" w:rsidRPr="00973ACE">
              <w:rPr>
                <w:i/>
                <w:sz w:val="20"/>
              </w:rPr>
              <w:t>Kelime</w:t>
            </w:r>
            <w:proofErr w:type="spellEnd"/>
            <w:r w:rsidR="0089581D" w:rsidRPr="00973ACE">
              <w:rPr>
                <w:i/>
                <w:sz w:val="20"/>
              </w:rPr>
              <w:t xml:space="preserve">-i </w:t>
            </w:r>
            <w:proofErr w:type="spellStart"/>
            <w:r w:rsidR="0089581D" w:rsidRPr="00973ACE">
              <w:rPr>
                <w:i/>
                <w:sz w:val="20"/>
              </w:rPr>
              <w:t>Tevhid</w:t>
            </w:r>
            <w:proofErr w:type="spellEnd"/>
            <w:r w:rsidR="0089581D">
              <w:rPr>
                <w:sz w:val="20"/>
              </w:rPr>
              <w:t xml:space="preserve">) </w:t>
            </w:r>
            <w:r w:rsidRPr="0089581D">
              <w:rPr>
                <w:rFonts w:cs="Arial"/>
                <w:sz w:val="20"/>
              </w:rPr>
              <w:t xml:space="preserve">auf Deutsch </w:t>
            </w:r>
            <w:bookmarkEnd w:id="5"/>
            <w:bookmarkEnd w:id="6"/>
          </w:p>
          <w:p w14:paraId="2F515048" w14:textId="4C433767" w:rsidR="0089581D" w:rsidRDefault="0089581D" w:rsidP="007C6001">
            <w:pPr>
              <w:numPr>
                <w:ilvl w:val="0"/>
                <w:numId w:val="13"/>
              </w:numPr>
              <w:spacing w:before="120"/>
              <w:ind w:left="357" w:hanging="357"/>
              <w:outlineLvl w:val="0"/>
              <w:rPr>
                <w:rFonts w:cs="Arial"/>
                <w:sz w:val="20"/>
              </w:rPr>
            </w:pPr>
            <w:bookmarkStart w:id="7" w:name="_Toc346714526"/>
            <w:bookmarkStart w:id="8" w:name="_Toc346815425"/>
            <w:r w:rsidRPr="0089581D">
              <w:rPr>
                <w:rFonts w:cs="Arial"/>
                <w:sz w:val="20"/>
              </w:rPr>
              <w:t xml:space="preserve">stellen eigene Glaubenserfahrungen </w:t>
            </w:r>
            <w:bookmarkEnd w:id="7"/>
            <w:bookmarkEnd w:id="8"/>
            <w:r w:rsidRPr="0089581D">
              <w:rPr>
                <w:rFonts w:cs="Arial"/>
                <w:sz w:val="20"/>
              </w:rPr>
              <w:t>dar</w:t>
            </w:r>
          </w:p>
          <w:p w14:paraId="2F515049" w14:textId="29007A9B" w:rsidR="00513C9C" w:rsidRPr="00410C3D" w:rsidRDefault="00513C9C" w:rsidP="00513C9C">
            <w:pPr>
              <w:numPr>
                <w:ilvl w:val="0"/>
                <w:numId w:val="17"/>
              </w:numPr>
              <w:spacing w:before="120"/>
              <w:ind w:left="357" w:hanging="357"/>
              <w:jc w:val="left"/>
              <w:outlineLvl w:val="0"/>
              <w:rPr>
                <w:bCs/>
                <w:sz w:val="20"/>
              </w:rPr>
            </w:pPr>
            <w:bookmarkStart w:id="9" w:name="_Toc346714620"/>
            <w:bookmarkStart w:id="10" w:name="_Toc346815519"/>
            <w:r w:rsidRPr="00410C3D">
              <w:rPr>
                <w:sz w:val="20"/>
              </w:rPr>
              <w:t xml:space="preserve">erklären die Bedeutung von islamischen Festen, religiösen Tagen und Feierlichkeiten </w:t>
            </w:r>
            <w:r w:rsidR="0043732D">
              <w:rPr>
                <w:sz w:val="20"/>
              </w:rPr>
              <w:t>an</w:t>
            </w:r>
            <w:r w:rsidRPr="00410C3D">
              <w:rPr>
                <w:sz w:val="20"/>
              </w:rPr>
              <w:t xml:space="preserve"> besonderen Lebensstationen (z.</w:t>
            </w:r>
            <w:r w:rsidR="0043732D">
              <w:rPr>
                <w:sz w:val="20"/>
              </w:rPr>
              <w:t xml:space="preserve"> </w:t>
            </w:r>
            <w:r w:rsidRPr="00410C3D">
              <w:rPr>
                <w:sz w:val="20"/>
              </w:rPr>
              <w:t xml:space="preserve">B. Namensgebung, Beschneidung) </w:t>
            </w:r>
            <w:r w:rsidRPr="00410C3D">
              <w:rPr>
                <w:bCs/>
                <w:sz w:val="20"/>
              </w:rPr>
              <w:t>für die Familie</w:t>
            </w:r>
            <w:bookmarkEnd w:id="9"/>
            <w:bookmarkEnd w:id="10"/>
          </w:p>
          <w:p w14:paraId="2F51504A" w14:textId="77777777" w:rsidR="00513C9C" w:rsidRPr="00513C9C" w:rsidRDefault="00513C9C" w:rsidP="00513C9C">
            <w:pPr>
              <w:numPr>
                <w:ilvl w:val="0"/>
                <w:numId w:val="16"/>
              </w:numPr>
              <w:ind w:left="357" w:hanging="357"/>
              <w:jc w:val="left"/>
              <w:outlineLvl w:val="0"/>
              <w:rPr>
                <w:bCs/>
                <w:sz w:val="20"/>
              </w:rPr>
            </w:pPr>
            <w:bookmarkStart w:id="11" w:name="_Toc346714621"/>
            <w:bookmarkStart w:id="12" w:name="_Toc346815520"/>
            <w:r w:rsidRPr="00513C9C">
              <w:rPr>
                <w:bCs/>
                <w:sz w:val="20"/>
              </w:rPr>
              <w:t>beschreiben musikalische Traditionen der Feste und Feierlichkeiten und identifizieren sie als Elemente der islamischen</w:t>
            </w:r>
            <w:r w:rsidRPr="00513C9C">
              <w:rPr>
                <w:bCs/>
                <w:sz w:val="20"/>
                <w:lang w:val="tr-TR"/>
              </w:rPr>
              <w:t xml:space="preserve"> Kultur</w:t>
            </w:r>
            <w:bookmarkEnd w:id="11"/>
            <w:bookmarkEnd w:id="12"/>
          </w:p>
          <w:p w14:paraId="2F51504B" w14:textId="77777777" w:rsidR="003526BE" w:rsidRDefault="003526BE" w:rsidP="00410C3D">
            <w:pPr>
              <w:autoSpaceDE w:val="0"/>
              <w:autoSpaceDN w:val="0"/>
              <w:adjustRightInd w:val="0"/>
              <w:ind w:left="360"/>
              <w:rPr>
                <w:sz w:val="20"/>
              </w:rPr>
            </w:pPr>
          </w:p>
        </w:tc>
      </w:tr>
    </w:tbl>
    <w:p w14:paraId="2F51504D" w14:textId="77777777" w:rsidR="00E8669B" w:rsidRDefault="00E8669B" w:rsidP="00E8669B">
      <w:pPr>
        <w:ind w:firstLine="708"/>
        <w:rPr>
          <w:rFonts w:cs="Arial"/>
          <w:sz w:val="20"/>
        </w:rPr>
      </w:pPr>
    </w:p>
    <w:p w14:paraId="2F51504E" w14:textId="77777777" w:rsidR="00E8669B" w:rsidRPr="00E8669B" w:rsidRDefault="00E8669B" w:rsidP="00E8669B">
      <w:pPr>
        <w:ind w:firstLine="708"/>
        <w:rPr>
          <w:rFonts w:cs="Arial"/>
          <w:b/>
          <w:sz w:val="20"/>
        </w:rPr>
      </w:pPr>
    </w:p>
    <w:p w14:paraId="2F51504F" w14:textId="77777777" w:rsidR="00E8669B" w:rsidRPr="00414B88" w:rsidRDefault="00E8669B" w:rsidP="00E8669B">
      <w:pPr>
        <w:ind w:firstLine="708"/>
        <w:rPr>
          <w:rFonts w:cs="Arial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983"/>
        <w:gridCol w:w="3402"/>
        <w:gridCol w:w="3686"/>
      </w:tblGrid>
      <w:tr w:rsidR="00E8669B" w:rsidRPr="00382C7A" w14:paraId="2F515056" w14:textId="081580C4" w:rsidTr="0042225D">
        <w:trPr>
          <w:trHeight w:val="889"/>
        </w:trPr>
        <w:tc>
          <w:tcPr>
            <w:tcW w:w="4496" w:type="dxa"/>
            <w:shd w:val="clear" w:color="auto" w:fill="E0E0E0"/>
          </w:tcPr>
          <w:p w14:paraId="2F515050" w14:textId="7C4636A4" w:rsidR="00E8669B" w:rsidRPr="00382C7A" w:rsidRDefault="0043732D" w:rsidP="009300DD">
            <w:pPr>
              <w:pStyle w:val="Fuzeile"/>
              <w:widowControl/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Methodische/ </w:t>
            </w:r>
            <w:r w:rsidR="00E8669B" w:rsidRPr="00382C7A">
              <w:rPr>
                <w:rFonts w:cs="Arial"/>
                <w:b/>
                <w:sz w:val="20"/>
              </w:rPr>
              <w:t>didaktische Zugänge</w:t>
            </w:r>
          </w:p>
        </w:tc>
        <w:tc>
          <w:tcPr>
            <w:tcW w:w="2983" w:type="dxa"/>
            <w:shd w:val="clear" w:color="auto" w:fill="E0E0E0"/>
          </w:tcPr>
          <w:p w14:paraId="2F515051" w14:textId="77777777" w:rsidR="00E8669B" w:rsidRPr="00382C7A" w:rsidRDefault="00E8669B" w:rsidP="009300DD">
            <w:pPr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Lernmittel/</w:t>
            </w:r>
          </w:p>
          <w:p w14:paraId="2F515052" w14:textId="77777777" w:rsidR="00E8669B" w:rsidRPr="00382C7A" w:rsidRDefault="00E8669B" w:rsidP="009300DD">
            <w:pPr>
              <w:pStyle w:val="Fuzeile"/>
              <w:widowControl/>
              <w:tabs>
                <w:tab w:val="clear" w:pos="9072"/>
              </w:tabs>
              <w:rPr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02" w:type="dxa"/>
            <w:shd w:val="clear" w:color="auto" w:fill="E0E0E0"/>
          </w:tcPr>
          <w:p w14:paraId="2F515053" w14:textId="2CADD6F8" w:rsidR="00E8669B" w:rsidRPr="00382C7A" w:rsidRDefault="0043732D" w:rsidP="009300D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Fachübergreifende Kooperationen</w:t>
            </w:r>
            <w:r w:rsidR="00E8669B" w:rsidRPr="00382C7A">
              <w:rPr>
                <w:rFonts w:cs="Arial"/>
                <w:b/>
                <w:sz w:val="20"/>
              </w:rPr>
              <w:t>/ außerschulische Partner</w:t>
            </w:r>
          </w:p>
        </w:tc>
        <w:tc>
          <w:tcPr>
            <w:tcW w:w="3686" w:type="dxa"/>
            <w:shd w:val="clear" w:color="auto" w:fill="E0E0E0"/>
          </w:tcPr>
          <w:p w14:paraId="2F515054" w14:textId="77777777" w:rsidR="00E8669B" w:rsidRPr="00382C7A" w:rsidRDefault="00E8669B" w:rsidP="009300DD">
            <w:pPr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Feedback/</w:t>
            </w:r>
          </w:p>
          <w:p w14:paraId="2F515055" w14:textId="77777777" w:rsidR="00E8669B" w:rsidRPr="00382C7A" w:rsidRDefault="00E8669B" w:rsidP="009300DD">
            <w:pPr>
              <w:rPr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E8669B" w:rsidRPr="00382C7A" w14:paraId="2F515079" w14:textId="61BF873F" w:rsidTr="007F51A8">
        <w:trPr>
          <w:trHeight w:val="1480"/>
        </w:trPr>
        <w:tc>
          <w:tcPr>
            <w:tcW w:w="4496" w:type="dxa"/>
            <w:shd w:val="clear" w:color="auto" w:fill="auto"/>
          </w:tcPr>
          <w:p w14:paraId="2F515057" w14:textId="3E70AB7B" w:rsidR="008D6C11" w:rsidRDefault="006C3A2B" w:rsidP="008D6C11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noProof w:val="0"/>
                <w:sz w:val="20"/>
              </w:rPr>
            </w:pPr>
            <w:r w:rsidRPr="00967078">
              <w:rPr>
                <w:noProof w:val="0"/>
                <w:sz w:val="20"/>
              </w:rPr>
              <w:t>Schülerinnen und Schüler</w:t>
            </w:r>
            <w:r>
              <w:rPr>
                <w:noProof w:val="0"/>
                <w:sz w:val="20"/>
              </w:rPr>
              <w:t xml:space="preserve"> schlüpfen in die Expertenrolle, um die Namen und Funktionen </w:t>
            </w:r>
            <w:r w:rsidR="0043732D">
              <w:rPr>
                <w:noProof w:val="0"/>
                <w:sz w:val="20"/>
              </w:rPr>
              <w:t>von</w:t>
            </w:r>
            <w:r>
              <w:rPr>
                <w:noProof w:val="0"/>
                <w:sz w:val="20"/>
              </w:rPr>
              <w:t xml:space="preserve"> </w:t>
            </w:r>
            <w:r>
              <w:rPr>
                <w:sz w:val="20"/>
              </w:rPr>
              <w:t>religiös-kultische</w:t>
            </w:r>
            <w:r w:rsidR="005C26DE">
              <w:rPr>
                <w:sz w:val="20"/>
              </w:rPr>
              <w:t xml:space="preserve">n </w:t>
            </w:r>
            <w:r w:rsidR="0043732D">
              <w:rPr>
                <w:sz w:val="20"/>
              </w:rPr>
              <w:t xml:space="preserve">Gegenständen </w:t>
            </w:r>
            <w:r w:rsidR="005C26DE">
              <w:rPr>
                <w:sz w:val="20"/>
                <w:lang w:val="tr-TR"/>
              </w:rPr>
              <w:t>(z.</w:t>
            </w:r>
            <w:r w:rsidR="0043732D">
              <w:rPr>
                <w:sz w:val="20"/>
                <w:lang w:val="tr-TR"/>
              </w:rPr>
              <w:t xml:space="preserve"> </w:t>
            </w:r>
            <w:r w:rsidR="005C26DE">
              <w:rPr>
                <w:sz w:val="20"/>
                <w:lang w:val="tr-TR"/>
              </w:rPr>
              <w:t xml:space="preserve">B. </w:t>
            </w:r>
            <w:r w:rsidR="005C26DE">
              <w:rPr>
                <w:sz w:val="20"/>
              </w:rPr>
              <w:t>Gebetsteppich, Koranständer, Moscheebild usw.) und</w:t>
            </w:r>
            <w:r>
              <w:rPr>
                <w:sz w:val="20"/>
              </w:rPr>
              <w:t xml:space="preserve"> Gegenstände</w:t>
            </w:r>
            <w:r w:rsidR="0043732D">
              <w:rPr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 w:rsidR="005C26DE">
              <w:rPr>
                <w:sz w:val="20"/>
              </w:rPr>
              <w:t>des alltä</w:t>
            </w:r>
            <w:r w:rsidR="005C26DE">
              <w:rPr>
                <w:sz w:val="20"/>
                <w:lang w:val="tr-TR"/>
              </w:rPr>
              <w:t>glichen Lebens (z.</w:t>
            </w:r>
            <w:r w:rsidR="0043732D">
              <w:rPr>
                <w:sz w:val="20"/>
                <w:lang w:val="tr-TR"/>
              </w:rPr>
              <w:t xml:space="preserve"> </w:t>
            </w:r>
            <w:r w:rsidR="005C26DE">
              <w:rPr>
                <w:sz w:val="20"/>
                <w:lang w:val="tr-TR"/>
              </w:rPr>
              <w:t>B.</w:t>
            </w:r>
            <w:r w:rsidR="005C26DE">
              <w:rPr>
                <w:sz w:val="20"/>
              </w:rPr>
              <w:t xml:space="preserve"> Seife, Blume, Schaufel usw.) </w:t>
            </w:r>
            <w:r>
              <w:rPr>
                <w:sz w:val="20"/>
              </w:rPr>
              <w:t>vorzustellen</w:t>
            </w:r>
            <w:r w:rsidR="0043732D">
              <w:rPr>
                <w:sz w:val="20"/>
              </w:rPr>
              <w:t xml:space="preserve">. Sie </w:t>
            </w:r>
            <w:r w:rsidR="008D6C11">
              <w:rPr>
                <w:noProof w:val="0"/>
                <w:sz w:val="20"/>
              </w:rPr>
              <w:t>er</w:t>
            </w:r>
            <w:r w:rsidR="0043732D">
              <w:rPr>
                <w:noProof w:val="0"/>
                <w:sz w:val="20"/>
              </w:rPr>
              <w:t>mitteln</w:t>
            </w:r>
            <w:r w:rsidR="008D6C11" w:rsidRPr="00266BDC">
              <w:rPr>
                <w:noProof w:val="0"/>
                <w:sz w:val="20"/>
              </w:rPr>
              <w:t xml:space="preserve"> Zusammenhänge </w:t>
            </w:r>
            <w:r w:rsidR="008D6C11">
              <w:rPr>
                <w:noProof w:val="0"/>
                <w:sz w:val="20"/>
              </w:rPr>
              <w:t xml:space="preserve">zu </w:t>
            </w:r>
            <w:r w:rsidR="008D6C11" w:rsidRPr="00266BDC">
              <w:rPr>
                <w:noProof w:val="0"/>
                <w:sz w:val="20"/>
              </w:rPr>
              <w:t>den Inhalten des IRU.</w:t>
            </w:r>
            <w:r w:rsidR="008D6C11">
              <w:rPr>
                <w:noProof w:val="0"/>
                <w:sz w:val="20"/>
              </w:rPr>
              <w:t xml:space="preserve"> </w:t>
            </w:r>
          </w:p>
          <w:p w14:paraId="2F515058" w14:textId="057B161C" w:rsidR="00410C3D" w:rsidRDefault="0043732D" w:rsidP="007F51A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  <w:u w:val="single"/>
              </w:rPr>
              <w:t>Alternative</w:t>
            </w:r>
            <w:r w:rsidR="007F51A8" w:rsidRPr="00F536B3">
              <w:rPr>
                <w:i/>
                <w:noProof w:val="0"/>
                <w:sz w:val="20"/>
                <w:u w:val="single"/>
              </w:rPr>
              <w:t>:</w:t>
            </w:r>
            <w:r w:rsidR="007F51A8">
              <w:rPr>
                <w:i/>
                <w:noProof w:val="0"/>
                <w:sz w:val="20"/>
              </w:rPr>
              <w:t xml:space="preserve"> </w:t>
            </w:r>
            <w:r w:rsidRPr="0043732D">
              <w:rPr>
                <w:i/>
                <w:noProof w:val="0"/>
                <w:sz w:val="20"/>
              </w:rPr>
              <w:t>Raten mit verbundenen Augen</w:t>
            </w:r>
            <w:r>
              <w:rPr>
                <w:i/>
                <w:noProof w:val="0"/>
                <w:sz w:val="20"/>
              </w:rPr>
              <w:t xml:space="preserve"> – </w:t>
            </w:r>
            <w:r w:rsidR="008D6C11" w:rsidRPr="007F51A8">
              <w:rPr>
                <w:i/>
                <w:noProof w:val="0"/>
                <w:sz w:val="20"/>
              </w:rPr>
              <w:t xml:space="preserve"> Schülerinnen und Schüler erraten, welchen Gegenstand sie in der Hand haben</w:t>
            </w:r>
            <w:r w:rsidR="007F51A8">
              <w:rPr>
                <w:i/>
                <w:noProof w:val="0"/>
                <w:sz w:val="20"/>
              </w:rPr>
              <w:t xml:space="preserve"> </w:t>
            </w:r>
            <w:r w:rsidR="007F51A8" w:rsidRPr="007F51A8">
              <w:rPr>
                <w:i/>
                <w:noProof w:val="0"/>
                <w:sz w:val="20"/>
                <w:lang w:val="tr-TR"/>
              </w:rPr>
              <w:t>(z.</w:t>
            </w:r>
            <w:r>
              <w:rPr>
                <w:i/>
                <w:noProof w:val="0"/>
                <w:sz w:val="20"/>
                <w:lang w:val="tr-TR"/>
              </w:rPr>
              <w:t xml:space="preserve"> </w:t>
            </w:r>
            <w:r w:rsidR="007F51A8" w:rsidRPr="007F51A8">
              <w:rPr>
                <w:i/>
                <w:noProof w:val="0"/>
                <w:sz w:val="20"/>
                <w:lang w:val="tr-TR"/>
              </w:rPr>
              <w:t xml:space="preserve">B. </w:t>
            </w:r>
            <w:r w:rsidR="007F51A8" w:rsidRPr="007F51A8">
              <w:rPr>
                <w:i/>
                <w:noProof w:val="0"/>
                <w:sz w:val="20"/>
              </w:rPr>
              <w:t>Gebetsteppich, Koranständer, Moscheebild</w:t>
            </w:r>
            <w:r w:rsidR="007F51A8">
              <w:rPr>
                <w:i/>
                <w:noProof w:val="0"/>
                <w:sz w:val="20"/>
              </w:rPr>
              <w:t xml:space="preserve">, </w:t>
            </w:r>
            <w:r w:rsidR="007F51A8" w:rsidRPr="007F51A8">
              <w:rPr>
                <w:i/>
                <w:noProof w:val="0"/>
                <w:sz w:val="20"/>
              </w:rPr>
              <w:t xml:space="preserve">Seife, Blume, Schaufel usw.) </w:t>
            </w:r>
            <w:r w:rsidR="007F51A8">
              <w:rPr>
                <w:i/>
                <w:noProof w:val="0"/>
                <w:sz w:val="20"/>
              </w:rPr>
              <w:t xml:space="preserve">und </w:t>
            </w:r>
            <w:r w:rsidR="007F51A8" w:rsidRPr="007F51A8">
              <w:rPr>
                <w:i/>
                <w:noProof w:val="0"/>
                <w:sz w:val="20"/>
              </w:rPr>
              <w:t>erraten Zusammenhänge zu den Inhalten des IRU.</w:t>
            </w:r>
          </w:p>
          <w:p w14:paraId="2F515059" w14:textId="77777777" w:rsidR="00FA4CCF" w:rsidRPr="00FA4CCF" w:rsidRDefault="00FA4CCF" w:rsidP="007F51A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G</w:t>
            </w:r>
            <w:r w:rsidRPr="00FA4CCF">
              <w:rPr>
                <w:noProof w:val="0"/>
                <w:sz w:val="20"/>
              </w:rPr>
              <w:t>esprächskreis</w:t>
            </w:r>
            <w:r>
              <w:rPr>
                <w:noProof w:val="0"/>
                <w:sz w:val="20"/>
              </w:rPr>
              <w:t xml:space="preserve"> zum Austausch über eigene Erfahrungen mit Glauben und Religion</w:t>
            </w:r>
          </w:p>
          <w:p w14:paraId="2F51505A" w14:textId="116CD7B6" w:rsidR="00FA4CCF" w:rsidRDefault="00B212E0" w:rsidP="007F51A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b</w:t>
            </w:r>
            <w:r w:rsidR="00FA4CCF" w:rsidRPr="00FA4CCF">
              <w:rPr>
                <w:noProof w:val="0"/>
                <w:sz w:val="20"/>
              </w:rPr>
              <w:t>ildliche Darstellung einer Festszene</w:t>
            </w:r>
            <w:r w:rsidR="00FA4CCF">
              <w:rPr>
                <w:noProof w:val="0"/>
                <w:sz w:val="20"/>
              </w:rPr>
              <w:t xml:space="preserve"> mit Piktogrammen oder </w:t>
            </w:r>
            <w:proofErr w:type="spellStart"/>
            <w:r w:rsidR="00FA4CCF">
              <w:rPr>
                <w:noProof w:val="0"/>
                <w:sz w:val="20"/>
              </w:rPr>
              <w:t>Smilies</w:t>
            </w:r>
            <w:proofErr w:type="spellEnd"/>
            <w:r w:rsidR="00FA4CCF">
              <w:rPr>
                <w:noProof w:val="0"/>
                <w:sz w:val="20"/>
              </w:rPr>
              <w:t xml:space="preserve"> versehen, um Vertrautheit bzw. Distanz festzustellen; </w:t>
            </w:r>
            <w:r w:rsidR="00FA4CCF">
              <w:rPr>
                <w:noProof w:val="0"/>
                <w:sz w:val="20"/>
              </w:rPr>
              <w:lastRenderedPageBreak/>
              <w:t>anschließender Austausch darüber</w:t>
            </w:r>
          </w:p>
          <w:p w14:paraId="7859E911" w14:textId="052BACF7" w:rsidR="00EA7D96" w:rsidRDefault="00EA7D96" w:rsidP="007F51A8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Feste/ Feierlichkeiten etc. bestimmten Lebensstationen zuordnen (z. B. mithilfe von Fotos, Bildern)</w:t>
            </w:r>
            <w:r w:rsidR="0035666D">
              <w:rPr>
                <w:noProof w:val="0"/>
                <w:sz w:val="20"/>
              </w:rPr>
              <w:t>; Berücksichtigung musikalischer Elemente</w:t>
            </w:r>
          </w:p>
          <w:p w14:paraId="2F51505B" w14:textId="18EECC93" w:rsidR="006C3A2B" w:rsidRDefault="009C316A" w:rsidP="00E8669B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T</w:t>
            </w:r>
            <w:r w:rsidR="006C3A2B">
              <w:rPr>
                <w:noProof w:val="0"/>
                <w:sz w:val="20"/>
              </w:rPr>
              <w:t>ext</w:t>
            </w:r>
            <w:r>
              <w:rPr>
                <w:noProof w:val="0"/>
                <w:sz w:val="20"/>
              </w:rPr>
              <w:t>analyse:</w:t>
            </w:r>
            <w:r w:rsidR="006C3A2B">
              <w:rPr>
                <w:noProof w:val="0"/>
                <w:sz w:val="20"/>
              </w:rPr>
              <w:t xml:space="preserve"> </w:t>
            </w:r>
            <w:r w:rsidR="00EA7D96">
              <w:rPr>
                <w:noProof w:val="0"/>
                <w:sz w:val="20"/>
              </w:rPr>
              <w:t>Ableiten von Attributen Gottes</w:t>
            </w:r>
            <w:r>
              <w:rPr>
                <w:noProof w:val="0"/>
                <w:sz w:val="20"/>
              </w:rPr>
              <w:t xml:space="preserve"> aus Liedern </w:t>
            </w:r>
          </w:p>
          <w:p w14:paraId="2F51505C" w14:textId="3046BCDC" w:rsidR="00DF27CB" w:rsidRPr="0035666D" w:rsidRDefault="0035666D" w:rsidP="0035666D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zentrale islamische Glaubensaussage auf unterschiedliche Weise festhalten und darstellen (z. B. auch ohne Worte durch </w:t>
            </w:r>
            <w:r w:rsidR="00DF27CB" w:rsidRPr="0035666D">
              <w:rPr>
                <w:noProof w:val="0"/>
                <w:sz w:val="20"/>
              </w:rPr>
              <w:t>Gebärdensprache</w:t>
            </w:r>
            <w:r w:rsidR="00EA7D96" w:rsidRPr="0035666D">
              <w:rPr>
                <w:noProof w:val="0"/>
                <w:sz w:val="20"/>
              </w:rPr>
              <w:t>/Gesten</w:t>
            </w:r>
            <w:r w:rsidR="008F4213">
              <w:rPr>
                <w:noProof w:val="0"/>
                <w:sz w:val="20"/>
              </w:rPr>
              <w:t>)</w:t>
            </w:r>
          </w:p>
          <w:p w14:paraId="2F51505D" w14:textId="73D97492" w:rsidR="00DF27CB" w:rsidRDefault="00EA7D96" w:rsidP="00E8669B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Ratespiel „</w:t>
            </w:r>
            <w:r w:rsidRPr="00EA7D96">
              <w:rPr>
                <w:i/>
                <w:noProof w:val="0"/>
                <w:sz w:val="20"/>
              </w:rPr>
              <w:t>I</w:t>
            </w:r>
            <w:r w:rsidR="00DF27CB" w:rsidRPr="00EA7D96">
              <w:rPr>
                <w:i/>
                <w:noProof w:val="0"/>
                <w:sz w:val="20"/>
              </w:rPr>
              <w:t>ch sehe was, was du nicht siehst</w:t>
            </w:r>
            <w:r>
              <w:rPr>
                <w:noProof w:val="0"/>
                <w:sz w:val="20"/>
              </w:rPr>
              <w:t>“</w:t>
            </w:r>
            <w:r w:rsidR="00DF27CB">
              <w:rPr>
                <w:noProof w:val="0"/>
                <w:sz w:val="20"/>
              </w:rPr>
              <w:t xml:space="preserve">: </w:t>
            </w:r>
            <w:r>
              <w:rPr>
                <w:noProof w:val="0"/>
                <w:sz w:val="20"/>
              </w:rPr>
              <w:t xml:space="preserve">Beispiele für </w:t>
            </w:r>
            <w:r w:rsidR="00DF27CB">
              <w:rPr>
                <w:noProof w:val="0"/>
                <w:sz w:val="20"/>
              </w:rPr>
              <w:t>Schöpfungen beschreiben und erraten</w:t>
            </w:r>
          </w:p>
          <w:p w14:paraId="2F51505E" w14:textId="77777777" w:rsidR="00125B1F" w:rsidRPr="00125B1F" w:rsidRDefault="00125B1F" w:rsidP="00125B1F">
            <w:pPr>
              <w:pStyle w:val="Fuzeile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noProof w:val="0"/>
                <w:sz w:val="20"/>
              </w:rPr>
              <w:t xml:space="preserve">Schöpfungscollage: </w:t>
            </w:r>
            <w:r w:rsidRPr="00125B1F">
              <w:rPr>
                <w:sz w:val="20"/>
              </w:rPr>
              <w:t>Aus Zeitschriften und Werbeprospekten jene Bilder ausschneiden und erklären, die den Zusammenhang zwischen Gott und Schöpfung verdeutlichen.</w:t>
            </w:r>
          </w:p>
          <w:p w14:paraId="37BE9526" w14:textId="77777777" w:rsidR="00967078" w:rsidRDefault="00C86D90" w:rsidP="00A83BF6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spacing w:after="120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Fotoausschnitte: </w:t>
            </w:r>
            <w:r w:rsidR="00B212E0">
              <w:rPr>
                <w:noProof w:val="0"/>
                <w:sz w:val="20"/>
              </w:rPr>
              <w:t>a</w:t>
            </w:r>
            <w:r>
              <w:rPr>
                <w:noProof w:val="0"/>
                <w:sz w:val="20"/>
              </w:rPr>
              <w:t>nhand von Bildsegmenten vermuten die Schülerinnen und Schüler, um welche Schöpfung es sich hierbei handelt</w:t>
            </w:r>
          </w:p>
          <w:p w14:paraId="1240F4FB" w14:textId="77777777" w:rsidR="002B1C74" w:rsidRDefault="002B1C74" w:rsidP="00A83BF6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spacing w:after="120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…</w:t>
            </w:r>
          </w:p>
          <w:p w14:paraId="2F51505F" w14:textId="29B60540" w:rsidR="002B1C74" w:rsidRPr="00382C7A" w:rsidRDefault="002B1C74" w:rsidP="00A83BF6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spacing w:after="120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…</w:t>
            </w:r>
          </w:p>
        </w:tc>
        <w:tc>
          <w:tcPr>
            <w:tcW w:w="2983" w:type="dxa"/>
            <w:shd w:val="clear" w:color="auto" w:fill="auto"/>
          </w:tcPr>
          <w:p w14:paraId="2F515061" w14:textId="1C5BA74C" w:rsidR="00E8669B" w:rsidRPr="006B40E8" w:rsidRDefault="00E8669B" w:rsidP="006B40E8">
            <w:pPr>
              <w:pStyle w:val="Fuzeile"/>
              <w:widowControl/>
              <w:tabs>
                <w:tab w:val="clear" w:pos="9072"/>
              </w:tabs>
              <w:rPr>
                <w:b/>
                <w:noProof w:val="0"/>
                <w:sz w:val="20"/>
              </w:rPr>
            </w:pPr>
            <w:r w:rsidRPr="00382C7A">
              <w:rPr>
                <w:b/>
                <w:sz w:val="20"/>
              </w:rPr>
              <w:lastRenderedPageBreak/>
              <w:t>Lernmittel</w:t>
            </w:r>
            <w:r w:rsidRPr="00DA52EF">
              <w:rPr>
                <w:sz w:val="20"/>
              </w:rPr>
              <w:t xml:space="preserve"> </w:t>
            </w:r>
          </w:p>
          <w:p w14:paraId="2F515062" w14:textId="77777777" w:rsidR="00E8669B" w:rsidRPr="00DA52EF" w:rsidRDefault="00410C3D" w:rsidP="0042225D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sz w:val="20"/>
              </w:rPr>
            </w:pPr>
            <w:r w:rsidRPr="00DA52EF">
              <w:rPr>
                <w:sz w:val="20"/>
              </w:rPr>
              <w:t xml:space="preserve">kalligraphische </w:t>
            </w:r>
            <w:r w:rsidR="0042225D" w:rsidRPr="00DA52EF">
              <w:rPr>
                <w:sz w:val="20"/>
              </w:rPr>
              <w:t>Malvorlagen</w:t>
            </w:r>
          </w:p>
          <w:p w14:paraId="2F515063" w14:textId="77777777" w:rsidR="00E8669B" w:rsidRPr="00DA52EF" w:rsidRDefault="00410C3D" w:rsidP="00E8669B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sz w:val="20"/>
              </w:rPr>
            </w:pPr>
            <w:r w:rsidRPr="00DA52EF">
              <w:rPr>
                <w:sz w:val="20"/>
              </w:rPr>
              <w:t>Audio-</w:t>
            </w:r>
            <w:r w:rsidR="00FA4CCF">
              <w:rPr>
                <w:sz w:val="20"/>
              </w:rPr>
              <w:t>D</w:t>
            </w:r>
            <w:r w:rsidRPr="00DA52EF">
              <w:rPr>
                <w:sz w:val="20"/>
              </w:rPr>
              <w:t>atei</w:t>
            </w:r>
          </w:p>
          <w:p w14:paraId="2F515064" w14:textId="032DE1C9" w:rsidR="00DA52EF" w:rsidRPr="00DA52EF" w:rsidRDefault="00DA52EF" w:rsidP="00E8669B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i/>
                <w:sz w:val="20"/>
              </w:rPr>
            </w:pPr>
            <w:r w:rsidRPr="00DA52EF">
              <w:rPr>
                <w:sz w:val="20"/>
              </w:rPr>
              <w:t>Bilder</w:t>
            </w:r>
            <w:r w:rsidR="006B40E8">
              <w:rPr>
                <w:sz w:val="20"/>
              </w:rPr>
              <w:t>/ Fotos</w:t>
            </w:r>
          </w:p>
          <w:p w14:paraId="2F515065" w14:textId="0F909D5F" w:rsidR="00DA52EF" w:rsidRPr="00821688" w:rsidRDefault="008649E0" w:rsidP="00E8669B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religiös-kultische </w:t>
            </w:r>
            <w:r w:rsidR="00F536B3">
              <w:rPr>
                <w:sz w:val="20"/>
              </w:rPr>
              <w:t>und</w:t>
            </w:r>
            <w:r w:rsidR="007F51A8">
              <w:rPr>
                <w:sz w:val="20"/>
              </w:rPr>
              <w:t xml:space="preserve"> alltä</w:t>
            </w:r>
            <w:r w:rsidR="007F51A8">
              <w:rPr>
                <w:sz w:val="20"/>
                <w:lang w:val="tr-TR"/>
              </w:rPr>
              <w:t xml:space="preserve">gliche </w:t>
            </w:r>
            <w:r w:rsidR="00DA52EF">
              <w:rPr>
                <w:sz w:val="20"/>
              </w:rPr>
              <w:t>Gegenstände</w:t>
            </w:r>
          </w:p>
          <w:p w14:paraId="2F515066" w14:textId="77777777" w:rsidR="00821688" w:rsidRPr="00967078" w:rsidRDefault="00821688" w:rsidP="00E8669B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i/>
                <w:sz w:val="20"/>
              </w:rPr>
            </w:pPr>
            <w:r>
              <w:rPr>
                <w:sz w:val="20"/>
              </w:rPr>
              <w:t>Plakate</w:t>
            </w:r>
          </w:p>
          <w:p w14:paraId="2F515067" w14:textId="77777777" w:rsidR="00E8669B" w:rsidRPr="00382C7A" w:rsidRDefault="00E8669B" w:rsidP="009300DD">
            <w:pPr>
              <w:rPr>
                <w:rFonts w:cs="Arial"/>
                <w:sz w:val="20"/>
              </w:rPr>
            </w:pPr>
          </w:p>
          <w:p w14:paraId="2F515068" w14:textId="77777777" w:rsidR="00E8669B" w:rsidRDefault="00E8669B" w:rsidP="009300DD">
            <w:pPr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Lernorte</w:t>
            </w:r>
          </w:p>
          <w:p w14:paraId="2F515069" w14:textId="77777777" w:rsidR="00FA4CCF" w:rsidRPr="00FA4CCF" w:rsidRDefault="00FA4CCF" w:rsidP="00FA4CC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FA4CCF">
              <w:rPr>
                <w:rFonts w:cs="Arial"/>
                <w:sz w:val="20"/>
              </w:rPr>
              <w:t>Klassenraum</w:t>
            </w:r>
          </w:p>
          <w:p w14:paraId="2F51506A" w14:textId="77777777" w:rsidR="00821688" w:rsidRDefault="0042225D" w:rsidP="00E8669B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="00821688">
              <w:rPr>
                <w:rFonts w:cs="Arial"/>
                <w:sz w:val="20"/>
              </w:rPr>
              <w:t>usikraum</w:t>
            </w:r>
          </w:p>
          <w:p w14:paraId="2F51506B" w14:textId="77777777" w:rsidR="0097400E" w:rsidRPr="008649E0" w:rsidRDefault="00821688" w:rsidP="00821688">
            <w:pPr>
              <w:numPr>
                <w:ilvl w:val="0"/>
                <w:numId w:val="9"/>
              </w:numPr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Computerraum</w:t>
            </w:r>
          </w:p>
          <w:p w14:paraId="2F51506C" w14:textId="77777777" w:rsidR="00E8669B" w:rsidRPr="00382C7A" w:rsidRDefault="00E8669B" w:rsidP="009300DD">
            <w:pPr>
              <w:pStyle w:val="Fuzeile"/>
              <w:widowControl/>
              <w:tabs>
                <w:tab w:val="clear" w:pos="9072"/>
              </w:tabs>
              <w:rPr>
                <w:b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51506D" w14:textId="77777777" w:rsidR="00DA52EF" w:rsidRDefault="00DA52EF" w:rsidP="009300D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fächerübergreifende Kooperationen</w:t>
            </w:r>
          </w:p>
          <w:p w14:paraId="2F51506E" w14:textId="415C5505" w:rsidR="00DA52EF" w:rsidRPr="006B40E8" w:rsidRDefault="00DA52EF" w:rsidP="006B40E8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6B40E8">
              <w:rPr>
                <w:rFonts w:cs="Arial"/>
                <w:sz w:val="20"/>
              </w:rPr>
              <w:t>HSU-Lehrer für Arabisch</w:t>
            </w:r>
            <w:r w:rsidR="006B40E8">
              <w:rPr>
                <w:rFonts w:cs="Arial"/>
                <w:sz w:val="20"/>
              </w:rPr>
              <w:t>/ Fach</w:t>
            </w:r>
          </w:p>
          <w:p w14:paraId="2F51506F" w14:textId="087EBB2E" w:rsidR="00821688" w:rsidRPr="00DA52EF" w:rsidRDefault="006B40E8" w:rsidP="009300D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Musik</w:t>
            </w:r>
          </w:p>
          <w:p w14:paraId="2F515070" w14:textId="77777777" w:rsidR="00821688" w:rsidRDefault="00821688" w:rsidP="009300DD">
            <w:pPr>
              <w:rPr>
                <w:rFonts w:cs="Arial"/>
                <w:b/>
                <w:sz w:val="20"/>
              </w:rPr>
            </w:pPr>
          </w:p>
          <w:p w14:paraId="2F515071" w14:textId="77777777" w:rsidR="00E8669B" w:rsidRPr="00382C7A" w:rsidRDefault="00E8669B" w:rsidP="009300DD">
            <w:pPr>
              <w:rPr>
                <w:rFonts w:cs="Arial"/>
                <w:b/>
                <w:sz w:val="20"/>
              </w:rPr>
            </w:pPr>
            <w:r w:rsidRPr="00382C7A">
              <w:rPr>
                <w:rFonts w:cs="Arial"/>
                <w:b/>
                <w:sz w:val="20"/>
              </w:rPr>
              <w:t>außerschulische Partner</w:t>
            </w:r>
          </w:p>
          <w:p w14:paraId="00DF75CF" w14:textId="77777777" w:rsidR="00967078" w:rsidRPr="006B40E8" w:rsidRDefault="00967078" w:rsidP="006B40E8">
            <w:pPr>
              <w:pStyle w:val="Listenabsatz"/>
              <w:numPr>
                <w:ilvl w:val="0"/>
                <w:numId w:val="19"/>
              </w:numPr>
              <w:ind w:left="357" w:hanging="357"/>
              <w:rPr>
                <w:rFonts w:cs="Arial"/>
                <w:b/>
                <w:sz w:val="20"/>
              </w:rPr>
            </w:pPr>
          </w:p>
          <w:p w14:paraId="2F515072" w14:textId="69242AED" w:rsidR="006B40E8" w:rsidRPr="00382C7A" w:rsidRDefault="006B40E8" w:rsidP="006D25BB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F515073" w14:textId="03F2510D" w:rsidR="009C316A" w:rsidRDefault="009300DD" w:rsidP="00E8669B">
            <w:pPr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Tau</w:t>
            </w:r>
            <w:r w:rsidR="009C316A">
              <w:rPr>
                <w:sz w:val="20"/>
              </w:rPr>
              <w:t>hid</w:t>
            </w:r>
            <w:proofErr w:type="spellEnd"/>
            <w:r w:rsidR="009C316A">
              <w:rPr>
                <w:sz w:val="20"/>
              </w:rPr>
              <w:t xml:space="preserve">-Chor: </w:t>
            </w:r>
            <w:proofErr w:type="spellStart"/>
            <w:r w:rsidR="009C316A">
              <w:rPr>
                <w:sz w:val="20"/>
              </w:rPr>
              <w:t>SuS</w:t>
            </w:r>
            <w:proofErr w:type="spellEnd"/>
            <w:r w:rsidR="009C316A">
              <w:rPr>
                <w:sz w:val="20"/>
              </w:rPr>
              <w:t xml:space="preserve"> singen der </w:t>
            </w:r>
            <w:r w:rsidR="006B40E8">
              <w:rPr>
                <w:sz w:val="20"/>
              </w:rPr>
              <w:t xml:space="preserve">restlichen </w:t>
            </w:r>
            <w:r w:rsidR="009C316A">
              <w:rPr>
                <w:sz w:val="20"/>
              </w:rPr>
              <w:t>Klasse in kle</w:t>
            </w:r>
            <w:r w:rsidR="006B40E8">
              <w:rPr>
                <w:sz w:val="20"/>
              </w:rPr>
              <w:t>inen Gruppen das Allah-Lied vor</w:t>
            </w:r>
          </w:p>
          <w:p w14:paraId="2F515074" w14:textId="2A75D409" w:rsidR="00F536B3" w:rsidRDefault="00F536B3" w:rsidP="00F536B3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Fehlersuche: Lehrkraft trägt die Glaubensaussage fals</w:t>
            </w:r>
            <w:r w:rsidR="006B40E8">
              <w:rPr>
                <w:sz w:val="20"/>
              </w:rPr>
              <w:t xml:space="preserve">ch vor. </w:t>
            </w:r>
            <w:proofErr w:type="spellStart"/>
            <w:r w:rsidR="006B40E8">
              <w:rPr>
                <w:sz w:val="20"/>
              </w:rPr>
              <w:t>SuS</w:t>
            </w:r>
            <w:proofErr w:type="spellEnd"/>
            <w:r w:rsidR="006B40E8">
              <w:rPr>
                <w:sz w:val="20"/>
              </w:rPr>
              <w:t xml:space="preserve"> finden die Fehler</w:t>
            </w:r>
          </w:p>
          <w:p w14:paraId="2F515075" w14:textId="7FDCCE54" w:rsidR="00C86D90" w:rsidRDefault="009C316A" w:rsidP="00E8669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Collage-Ausstellung: </w:t>
            </w:r>
            <w:proofErr w:type="spellStart"/>
            <w:r w:rsidR="00C86D90">
              <w:rPr>
                <w:sz w:val="20"/>
              </w:rPr>
              <w:t>SuS</w:t>
            </w:r>
            <w:proofErr w:type="spellEnd"/>
            <w:r w:rsidR="00C86D90">
              <w:rPr>
                <w:sz w:val="20"/>
              </w:rPr>
              <w:t xml:space="preserve"> erklären sich gegenseitig </w:t>
            </w:r>
            <w:r w:rsidR="00D0056F">
              <w:rPr>
                <w:sz w:val="20"/>
              </w:rPr>
              <w:t xml:space="preserve">den </w:t>
            </w:r>
            <w:r w:rsidR="006B40E8">
              <w:rPr>
                <w:sz w:val="20"/>
              </w:rPr>
              <w:t>‚</w:t>
            </w:r>
            <w:r w:rsidR="00D0056F">
              <w:rPr>
                <w:sz w:val="20"/>
              </w:rPr>
              <w:t>Sinn</w:t>
            </w:r>
            <w:r w:rsidR="006B40E8">
              <w:rPr>
                <w:sz w:val="20"/>
              </w:rPr>
              <w:t>‘</w:t>
            </w:r>
            <w:r w:rsidR="00D0056F">
              <w:rPr>
                <w:sz w:val="20"/>
              </w:rPr>
              <w:t xml:space="preserve"> der</w:t>
            </w:r>
            <w:r w:rsidR="00C86D90">
              <w:rPr>
                <w:sz w:val="20"/>
              </w:rPr>
              <w:t xml:space="preserve"> Schöpfungen</w:t>
            </w:r>
          </w:p>
          <w:p w14:paraId="2F515076" w14:textId="62D4D70D" w:rsidR="00062DF1" w:rsidRPr="00062DF1" w:rsidRDefault="004D4006" w:rsidP="00062DF1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Puzzle: </w:t>
            </w:r>
            <w:proofErr w:type="spellStart"/>
            <w:r>
              <w:rPr>
                <w:sz w:val="20"/>
              </w:rPr>
              <w:t>SuS</w:t>
            </w:r>
            <w:proofErr w:type="spellEnd"/>
            <w:r>
              <w:rPr>
                <w:sz w:val="20"/>
              </w:rPr>
              <w:t xml:space="preserve"> legen das </w:t>
            </w:r>
            <w:r w:rsidR="008E5AB3">
              <w:rPr>
                <w:sz w:val="20"/>
              </w:rPr>
              <w:t>mehr</w:t>
            </w:r>
            <w:r w:rsidR="009300DD">
              <w:rPr>
                <w:sz w:val="20"/>
              </w:rPr>
              <w:t xml:space="preserve">teilige </w:t>
            </w:r>
            <w:proofErr w:type="spellStart"/>
            <w:r w:rsidR="009300DD">
              <w:rPr>
                <w:sz w:val="20"/>
              </w:rPr>
              <w:t>Tau</w:t>
            </w:r>
            <w:r>
              <w:rPr>
                <w:sz w:val="20"/>
              </w:rPr>
              <w:t>hid</w:t>
            </w:r>
            <w:proofErr w:type="spellEnd"/>
            <w:r>
              <w:rPr>
                <w:sz w:val="20"/>
              </w:rPr>
              <w:t>-Puzzle</w:t>
            </w:r>
            <w:r w:rsidR="00C86D90">
              <w:rPr>
                <w:sz w:val="20"/>
              </w:rPr>
              <w:t xml:space="preserve"> </w:t>
            </w:r>
            <w:r w:rsidR="008E5AB3">
              <w:rPr>
                <w:sz w:val="20"/>
              </w:rPr>
              <w:t>richtig zusammen.</w:t>
            </w:r>
          </w:p>
          <w:p w14:paraId="2F515077" w14:textId="4144EAAA" w:rsidR="00D0056F" w:rsidRDefault="009300DD" w:rsidP="00E8669B">
            <w:pPr>
              <w:numPr>
                <w:ilvl w:val="0"/>
                <w:numId w:val="5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Tau</w:t>
            </w:r>
            <w:r w:rsidR="00062DF1">
              <w:rPr>
                <w:sz w:val="20"/>
              </w:rPr>
              <w:t>hid</w:t>
            </w:r>
            <w:proofErr w:type="spellEnd"/>
            <w:r w:rsidR="00062DF1">
              <w:rPr>
                <w:sz w:val="20"/>
              </w:rPr>
              <w:t xml:space="preserve"> im Alltag: </w:t>
            </w:r>
            <w:proofErr w:type="spellStart"/>
            <w:r w:rsidR="00062DF1">
              <w:rPr>
                <w:sz w:val="20"/>
              </w:rPr>
              <w:t>SuS</w:t>
            </w:r>
            <w:proofErr w:type="spellEnd"/>
            <w:r w:rsidR="00062DF1">
              <w:rPr>
                <w:sz w:val="20"/>
              </w:rPr>
              <w:t xml:space="preserve"> </w:t>
            </w:r>
            <w:r w:rsidR="00D0056F">
              <w:rPr>
                <w:sz w:val="20"/>
              </w:rPr>
              <w:t xml:space="preserve">erklären, in welchen Situationen die Glaubensaussage gesprochen wird bzw. </w:t>
            </w:r>
            <w:r w:rsidR="006B40E8">
              <w:rPr>
                <w:sz w:val="20"/>
              </w:rPr>
              <w:t>gesprochen werden kann</w:t>
            </w:r>
          </w:p>
          <w:p w14:paraId="2F515078" w14:textId="77777777" w:rsidR="00E8669B" w:rsidRPr="00382C7A" w:rsidRDefault="00E8669B" w:rsidP="009300DD">
            <w:pPr>
              <w:rPr>
                <w:sz w:val="20"/>
              </w:rPr>
            </w:pPr>
          </w:p>
        </w:tc>
      </w:tr>
    </w:tbl>
    <w:p w14:paraId="2F51507A" w14:textId="77777777" w:rsidR="005E1EE9" w:rsidRDefault="005E1EE9"/>
    <w:p w14:paraId="30465AC8" w14:textId="77777777" w:rsidR="00ED739F" w:rsidRDefault="00ED739F"/>
    <w:p w14:paraId="16157F54" w14:textId="77777777" w:rsidR="00ED739F" w:rsidRDefault="00ED739F"/>
    <w:p w14:paraId="51C276BB" w14:textId="77777777" w:rsidR="00ED739F" w:rsidRDefault="00ED739F"/>
    <w:p w14:paraId="2C51CD22" w14:textId="77777777" w:rsidR="00ED739F" w:rsidRDefault="00ED739F"/>
    <w:p w14:paraId="59376C17" w14:textId="77777777" w:rsidR="00ED739F" w:rsidRDefault="00ED739F"/>
    <w:p w14:paraId="3E3A86EC" w14:textId="77777777" w:rsidR="00ED739F" w:rsidRDefault="00ED739F"/>
    <w:p w14:paraId="6656DA08" w14:textId="77777777" w:rsidR="00ED739F" w:rsidRDefault="00ED739F"/>
    <w:p w14:paraId="2CF75DFE" w14:textId="77777777" w:rsidR="00ED739F" w:rsidRDefault="00ED739F"/>
    <w:p w14:paraId="28DDA122" w14:textId="77777777" w:rsidR="00ED739F" w:rsidRDefault="00ED739F"/>
    <w:p w14:paraId="0F79C0BB" w14:textId="77777777" w:rsidR="002B1C74" w:rsidRDefault="002B1C74"/>
    <w:p w14:paraId="597B503E" w14:textId="77777777" w:rsidR="00ED739F" w:rsidRDefault="00ED739F"/>
    <w:p w14:paraId="1A397495" w14:textId="46F43C65" w:rsidR="006E477F" w:rsidRDefault="006E477F" w:rsidP="002B1C7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1</w:t>
      </w:r>
      <w:r w:rsidRPr="00414B88">
        <w:rPr>
          <w:b/>
          <w:i/>
          <w:sz w:val="22"/>
          <w:szCs w:val="22"/>
        </w:rPr>
        <w:t xml:space="preserve">: Unterrichtsvorhaben </w:t>
      </w:r>
      <w:r>
        <w:rPr>
          <w:b/>
          <w:i/>
          <w:sz w:val="22"/>
          <w:szCs w:val="22"/>
        </w:rPr>
        <w:t>II</w:t>
      </w:r>
      <w:r w:rsidRPr="00414B88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Zeitbedarf: ca.8 Std.</w:t>
      </w:r>
    </w:p>
    <w:p w14:paraId="22BDC7DC" w14:textId="77777777" w:rsidR="002B1C74" w:rsidRPr="002B1C74" w:rsidRDefault="002B1C74" w:rsidP="002B1C74">
      <w:pPr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781"/>
        <w:gridCol w:w="2718"/>
        <w:gridCol w:w="8275"/>
      </w:tblGrid>
      <w:tr w:rsidR="006E477F" w:rsidRPr="0042225D" w14:paraId="4A19BFE0" w14:textId="77777777" w:rsidTr="00AA5059">
        <w:tc>
          <w:tcPr>
            <w:tcW w:w="596" w:type="pct"/>
            <w:tcBorders>
              <w:right w:val="nil"/>
            </w:tcBorders>
            <w:shd w:val="clear" w:color="auto" w:fill="CCCCCC"/>
          </w:tcPr>
          <w:p w14:paraId="293A398B" w14:textId="77777777" w:rsidR="006E477F" w:rsidRPr="0042225D" w:rsidRDefault="006E477F" w:rsidP="00AA5059">
            <w:pPr>
              <w:tabs>
                <w:tab w:val="left" w:pos="1050"/>
              </w:tabs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Thema</w:t>
            </w:r>
            <w:r w:rsidRPr="0042225D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614" w:type="pct"/>
            <w:tcBorders>
              <w:left w:val="nil"/>
              <w:right w:val="nil"/>
            </w:tcBorders>
            <w:shd w:val="clear" w:color="auto" w:fill="CCCCCC"/>
          </w:tcPr>
          <w:p w14:paraId="39BE52ED" w14:textId="77777777" w:rsidR="006E477F" w:rsidRPr="0042225D" w:rsidRDefault="006E477F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 xml:space="preserve">Bereich(e) </w:t>
            </w:r>
          </w:p>
        </w:tc>
        <w:tc>
          <w:tcPr>
            <w:tcW w:w="937" w:type="pct"/>
            <w:tcBorders>
              <w:left w:val="nil"/>
              <w:right w:val="nil"/>
            </w:tcBorders>
            <w:shd w:val="clear" w:color="auto" w:fill="CCCCCC"/>
          </w:tcPr>
          <w:p w14:paraId="5580283C" w14:textId="77777777" w:rsidR="006E477F" w:rsidRPr="0042225D" w:rsidRDefault="006E477F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Schwerpunkt(e)</w:t>
            </w:r>
          </w:p>
        </w:tc>
        <w:tc>
          <w:tcPr>
            <w:tcW w:w="2853" w:type="pct"/>
            <w:tcBorders>
              <w:left w:val="nil"/>
            </w:tcBorders>
            <w:shd w:val="clear" w:color="auto" w:fill="CCCCCC"/>
          </w:tcPr>
          <w:p w14:paraId="30947358" w14:textId="77777777" w:rsidR="006E477F" w:rsidRPr="0042225D" w:rsidRDefault="006E477F" w:rsidP="00AA50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Inhaltliche Akzente des Vorhabens</w:t>
            </w:r>
          </w:p>
        </w:tc>
      </w:tr>
      <w:tr w:rsidR="006E477F" w:rsidRPr="00C93283" w14:paraId="1617ABEA" w14:textId="77777777" w:rsidTr="00AA5059">
        <w:tc>
          <w:tcPr>
            <w:tcW w:w="596" w:type="pct"/>
          </w:tcPr>
          <w:p w14:paraId="58E2C419" w14:textId="77777777" w:rsidR="006E477F" w:rsidRPr="00C93283" w:rsidRDefault="006E477F" w:rsidP="006E477F">
            <w:pPr>
              <w:pStyle w:val="Kommentartext"/>
              <w:numPr>
                <w:ilvl w:val="0"/>
                <w:numId w:val="26"/>
              </w:numPr>
              <w:jc w:val="left"/>
              <w:rPr>
                <w:rFonts w:cs="Arial"/>
                <w:b/>
              </w:rPr>
            </w:pPr>
            <w:r w:rsidRPr="00C93283">
              <w:rPr>
                <w:rFonts w:cs="Arial"/>
                <w:b/>
              </w:rPr>
              <w:t>Prophet Muhammad war auch ein Kind</w:t>
            </w:r>
          </w:p>
        </w:tc>
        <w:tc>
          <w:tcPr>
            <w:tcW w:w="614" w:type="pct"/>
          </w:tcPr>
          <w:p w14:paraId="0E89D71D" w14:textId="77777777" w:rsidR="006E477F" w:rsidRPr="00C93283" w:rsidRDefault="006E477F" w:rsidP="006E477F">
            <w:pPr>
              <w:numPr>
                <w:ilvl w:val="0"/>
                <w:numId w:val="26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Die Weg-weiser – die </w:t>
            </w:r>
            <w:r w:rsidRPr="00C93283">
              <w:rPr>
                <w:rFonts w:cs="Arial"/>
                <w:sz w:val="20"/>
              </w:rPr>
              <w:t>Gemein</w:t>
            </w:r>
            <w:r>
              <w:rPr>
                <w:rFonts w:cs="Arial"/>
                <w:sz w:val="20"/>
              </w:rPr>
              <w:t>-</w:t>
            </w:r>
            <w:proofErr w:type="spellStart"/>
            <w:r w:rsidRPr="00C93283">
              <w:rPr>
                <w:rFonts w:cs="Arial"/>
                <w:sz w:val="20"/>
              </w:rPr>
              <w:t>schaft</w:t>
            </w:r>
            <w:proofErr w:type="spellEnd"/>
            <w:r w:rsidRPr="00C93283">
              <w:rPr>
                <w:rFonts w:cs="Arial"/>
                <w:sz w:val="20"/>
              </w:rPr>
              <w:t xml:space="preserve"> der Propheten und Muhammad der letzte Gesandte Gottes </w:t>
            </w:r>
          </w:p>
          <w:p w14:paraId="590E39D1" w14:textId="77777777" w:rsidR="006E477F" w:rsidRPr="00C93283" w:rsidRDefault="006E477F" w:rsidP="006E477F">
            <w:pPr>
              <w:numPr>
                <w:ilvl w:val="0"/>
                <w:numId w:val="26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Leben in der Welt </w:t>
            </w:r>
            <w:proofErr w:type="spellStart"/>
            <w:r w:rsidRPr="00C93283">
              <w:rPr>
                <w:rFonts w:cs="Arial"/>
                <w:sz w:val="20"/>
              </w:rPr>
              <w:t>Verant</w:t>
            </w:r>
            <w:r>
              <w:rPr>
                <w:rFonts w:cs="Arial"/>
                <w:sz w:val="20"/>
              </w:rPr>
              <w:t>-</w:t>
            </w:r>
            <w:r w:rsidRPr="00C93283">
              <w:rPr>
                <w:rFonts w:cs="Arial"/>
                <w:sz w:val="20"/>
              </w:rPr>
              <w:t>wortung</w:t>
            </w:r>
            <w:proofErr w:type="spellEnd"/>
            <w:r w:rsidRPr="00C93283">
              <w:rPr>
                <w:rFonts w:cs="Arial"/>
                <w:sz w:val="20"/>
              </w:rPr>
              <w:t xml:space="preserve"> wagen </w:t>
            </w:r>
          </w:p>
          <w:p w14:paraId="11CCEF4E" w14:textId="77777777" w:rsidR="006E477F" w:rsidRPr="00C93283" w:rsidRDefault="006E477F" w:rsidP="00AA5059">
            <w:pPr>
              <w:ind w:left="360"/>
              <w:rPr>
                <w:rFonts w:cs="Arial"/>
                <w:sz w:val="20"/>
              </w:rPr>
            </w:pPr>
          </w:p>
        </w:tc>
        <w:tc>
          <w:tcPr>
            <w:tcW w:w="937" w:type="pct"/>
          </w:tcPr>
          <w:p w14:paraId="7E0537C8" w14:textId="77777777" w:rsidR="006E477F" w:rsidRPr="00C93283" w:rsidRDefault="006E477F" w:rsidP="006E477F">
            <w:pPr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Muhammad: Prophet und Mensch</w:t>
            </w:r>
          </w:p>
          <w:p w14:paraId="2939F98E" w14:textId="77777777" w:rsidR="006E477F" w:rsidRPr="00C93283" w:rsidRDefault="006E477F" w:rsidP="006E477F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Respektvolles Miteinander</w:t>
            </w:r>
          </w:p>
          <w:p w14:paraId="302786D7" w14:textId="77777777" w:rsidR="006E477F" w:rsidRPr="00C93283" w:rsidRDefault="006E477F" w:rsidP="00AA5059">
            <w:pPr>
              <w:ind w:left="360"/>
              <w:rPr>
                <w:rFonts w:cs="Arial"/>
                <w:sz w:val="20"/>
              </w:rPr>
            </w:pPr>
          </w:p>
        </w:tc>
        <w:tc>
          <w:tcPr>
            <w:tcW w:w="2853" w:type="pct"/>
          </w:tcPr>
          <w:p w14:paraId="776CC02B" w14:textId="77777777" w:rsidR="006E477F" w:rsidRPr="00C93283" w:rsidRDefault="006E477F" w:rsidP="006E477F">
            <w:pPr>
              <w:numPr>
                <w:ilvl w:val="0"/>
                <w:numId w:val="27"/>
              </w:num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Beziehung Allah/Gott- Mensch- Prophet</w:t>
            </w:r>
          </w:p>
          <w:p w14:paraId="22151833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Erläuterung der Begriffe Gott-Mensch und Propheten und ihre Beziehung zueinander</w:t>
            </w:r>
          </w:p>
          <w:p w14:paraId="1E4E29A2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  <w:p w14:paraId="379FDBCE" w14:textId="77777777" w:rsidR="006E477F" w:rsidRPr="00C93283" w:rsidRDefault="006E477F" w:rsidP="006E477F">
            <w:pPr>
              <w:numPr>
                <w:ilvl w:val="0"/>
                <w:numId w:val="27"/>
              </w:num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 xml:space="preserve">Muhammads Biographie von seiner Geburt bis zur Hochzeit mit </w:t>
            </w:r>
            <w:proofErr w:type="spellStart"/>
            <w:r w:rsidRPr="00C93283">
              <w:rPr>
                <w:rFonts w:cs="Arial"/>
                <w:b/>
                <w:sz w:val="20"/>
              </w:rPr>
              <w:t>Chadischa</w:t>
            </w:r>
            <w:proofErr w:type="spellEnd"/>
          </w:p>
          <w:p w14:paraId="0AC05145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 xml:space="preserve">Geschichte von Muhammad von seiner Geburt bis zur Hochzeit mit </w:t>
            </w:r>
            <w:proofErr w:type="spellStart"/>
            <w:r w:rsidRPr="00C93283">
              <w:rPr>
                <w:rFonts w:cs="Arial"/>
                <w:sz w:val="20"/>
              </w:rPr>
              <w:t>Chadischa</w:t>
            </w:r>
            <w:proofErr w:type="spellEnd"/>
            <w:r w:rsidRPr="00C93283">
              <w:rPr>
                <w:rFonts w:cs="Arial"/>
                <w:sz w:val="20"/>
              </w:rPr>
              <w:t>; Klärung von Verwandtschaftsverhältnissen (Mutt</w:t>
            </w:r>
            <w:r>
              <w:rPr>
                <w:rFonts w:cs="Arial"/>
                <w:sz w:val="20"/>
              </w:rPr>
              <w:t xml:space="preserve">er, Vater, Opa…); </w:t>
            </w:r>
            <w:r w:rsidRPr="00C93283">
              <w:rPr>
                <w:rFonts w:cs="Arial"/>
                <w:sz w:val="20"/>
              </w:rPr>
              <w:t>Muhammad als Waisenkind.</w:t>
            </w:r>
          </w:p>
          <w:p w14:paraId="0EFA78F8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  <w:p w14:paraId="39FF7EB6" w14:textId="77777777" w:rsidR="006E477F" w:rsidRPr="00C93283" w:rsidRDefault="006E477F" w:rsidP="006E477F">
            <w:pPr>
              <w:numPr>
                <w:ilvl w:val="0"/>
                <w:numId w:val="27"/>
              </w:num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Kindheit heute und der Vergleich mit Muhammads Kindheit</w:t>
            </w:r>
          </w:p>
          <w:p w14:paraId="19ACE3F0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 xml:space="preserve">Bezug zwischen der Kindheit des Propheten und ihrer </w:t>
            </w:r>
            <w:r>
              <w:rPr>
                <w:rFonts w:cs="Arial"/>
                <w:sz w:val="20"/>
              </w:rPr>
              <w:t xml:space="preserve">(d. h. der </w:t>
            </w:r>
            <w:proofErr w:type="spellStart"/>
            <w:r>
              <w:rPr>
                <w:rFonts w:cs="Arial"/>
                <w:sz w:val="20"/>
              </w:rPr>
              <w:t>SuS</w:t>
            </w:r>
            <w:proofErr w:type="spellEnd"/>
            <w:r>
              <w:rPr>
                <w:rFonts w:cs="Arial"/>
                <w:sz w:val="20"/>
              </w:rPr>
              <w:t xml:space="preserve">) </w:t>
            </w:r>
            <w:r w:rsidRPr="00C93283">
              <w:rPr>
                <w:rFonts w:cs="Arial"/>
                <w:sz w:val="20"/>
              </w:rPr>
              <w:t>eigenen</w:t>
            </w:r>
          </w:p>
          <w:p w14:paraId="18B11D2C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  <w:p w14:paraId="5DB8D030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</w:tc>
      </w:tr>
    </w:tbl>
    <w:p w14:paraId="09940B14" w14:textId="77777777" w:rsidR="002B1C74" w:rsidRDefault="002B1C74" w:rsidP="006E477F">
      <w:pPr>
        <w:tabs>
          <w:tab w:val="left" w:pos="12820"/>
        </w:tabs>
        <w:rPr>
          <w:rFonts w:cs="Arial"/>
          <w:sz w:val="20"/>
        </w:rPr>
      </w:pPr>
    </w:p>
    <w:p w14:paraId="1E047C9D" w14:textId="77777777" w:rsidR="002B1C74" w:rsidRDefault="002B1C74" w:rsidP="006E477F">
      <w:pPr>
        <w:tabs>
          <w:tab w:val="left" w:pos="12820"/>
        </w:tabs>
        <w:rPr>
          <w:rFonts w:cs="Arial"/>
          <w:sz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2983"/>
        <w:gridCol w:w="3403"/>
        <w:gridCol w:w="3621"/>
        <w:gridCol w:w="64"/>
      </w:tblGrid>
      <w:tr w:rsidR="006E477F" w:rsidRPr="00C93283" w14:paraId="61A54900" w14:textId="77777777" w:rsidTr="00AA5059">
        <w:trPr>
          <w:gridAfter w:val="1"/>
          <w:wAfter w:w="22" w:type="pct"/>
          <w:trHeight w:val="220"/>
        </w:trPr>
        <w:tc>
          <w:tcPr>
            <w:tcW w:w="4978" w:type="pct"/>
            <w:gridSpan w:val="4"/>
            <w:shd w:val="clear" w:color="auto" w:fill="CCCCCC"/>
            <w:vAlign w:val="center"/>
          </w:tcPr>
          <w:p w14:paraId="7A09B658" w14:textId="4E32BA2A" w:rsidR="006E477F" w:rsidRPr="00C93283" w:rsidRDefault="002B1C74" w:rsidP="00AA505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</w:t>
            </w:r>
            <w:r w:rsidR="006E477F" w:rsidRPr="00C93283">
              <w:rPr>
                <w:rFonts w:cs="Arial"/>
                <w:b/>
                <w:sz w:val="20"/>
              </w:rPr>
              <w:t>u entwickelnde Kompetenzen</w:t>
            </w:r>
          </w:p>
        </w:tc>
      </w:tr>
      <w:tr w:rsidR="006E477F" w:rsidRPr="00C93283" w14:paraId="00675567" w14:textId="77777777" w:rsidTr="00AA5059">
        <w:trPr>
          <w:gridAfter w:val="1"/>
          <w:wAfter w:w="22" w:type="pct"/>
          <w:trHeight w:val="274"/>
        </w:trPr>
        <w:tc>
          <w:tcPr>
            <w:tcW w:w="4978" w:type="pct"/>
            <w:gridSpan w:val="4"/>
          </w:tcPr>
          <w:p w14:paraId="1CEE68BB" w14:textId="77777777" w:rsidR="006E477F" w:rsidRPr="00C93283" w:rsidRDefault="006E477F" w:rsidP="006E477F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b/>
                <w:bCs/>
                <w:sz w:val="20"/>
              </w:rPr>
            </w:pPr>
            <w:r w:rsidRPr="00C93283">
              <w:rPr>
                <w:rFonts w:cs="Arial"/>
                <w:sz w:val="20"/>
              </w:rPr>
              <w:t>geben wesentliche Elemente der Kindheitsgeschichte des Propheten Muhammad wieder und tragen sie gestalterisch vor</w:t>
            </w:r>
          </w:p>
          <w:p w14:paraId="01349EB6" w14:textId="77777777" w:rsidR="006E477F" w:rsidRPr="00C93283" w:rsidRDefault="006E477F" w:rsidP="006E477F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b/>
                <w:bCs/>
                <w:sz w:val="20"/>
              </w:rPr>
            </w:pPr>
            <w:r w:rsidRPr="00C93283">
              <w:rPr>
                <w:rFonts w:cs="Arial"/>
                <w:sz w:val="20"/>
              </w:rPr>
              <w:t>stellen Bezüge zwischen der Kindheit des Propheten Muhammad und ihrer eigenen bzw. der anderer Kinder her</w:t>
            </w:r>
          </w:p>
          <w:p w14:paraId="5AB95840" w14:textId="77777777" w:rsidR="006E477F" w:rsidRPr="00C93283" w:rsidRDefault="006E477F" w:rsidP="006E477F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b/>
                <w:bCs/>
                <w:sz w:val="20"/>
              </w:rPr>
            </w:pPr>
            <w:r w:rsidRPr="00C93283">
              <w:rPr>
                <w:rFonts w:cs="Arial"/>
                <w:sz w:val="20"/>
              </w:rPr>
              <w:t>benennen den Propheten Muhammad als den letzten Gesandten Gottes</w:t>
            </w:r>
          </w:p>
          <w:p w14:paraId="0B1CB5AD" w14:textId="77777777" w:rsidR="006E477F" w:rsidRPr="002B1C74" w:rsidRDefault="006E477F" w:rsidP="006E477F">
            <w:pPr>
              <w:pStyle w:val="Listenabsatz"/>
              <w:numPr>
                <w:ilvl w:val="0"/>
                <w:numId w:val="30"/>
              </w:numPr>
              <w:ind w:left="360"/>
              <w:rPr>
                <w:rFonts w:cs="Arial"/>
                <w:b/>
                <w:bCs/>
                <w:sz w:val="20"/>
              </w:rPr>
            </w:pPr>
            <w:r w:rsidRPr="00C93283">
              <w:rPr>
                <w:rFonts w:cs="Arial"/>
                <w:sz w:val="20"/>
              </w:rPr>
              <w:t>beschreiben, was es bedeutet, für andere „da zu sein“ (z. B. in der Familie, Gruppe, Partnerschaften)</w:t>
            </w:r>
          </w:p>
          <w:p w14:paraId="2D2D647C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4174AD88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343214FF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005C4545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6EDA183E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3FE0FADC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3504A735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0E8F7B91" w14:textId="77777777" w:rsid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  <w:p w14:paraId="137B6892" w14:textId="77777777" w:rsidR="002B1C74" w:rsidRPr="002B1C74" w:rsidRDefault="002B1C74" w:rsidP="002B1C74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6E477F" w:rsidRPr="00C93283" w14:paraId="2AF2B999" w14:textId="77777777" w:rsidTr="00AA5059">
        <w:trPr>
          <w:trHeight w:val="889"/>
        </w:trPr>
        <w:tc>
          <w:tcPr>
            <w:tcW w:w="1543" w:type="pct"/>
            <w:shd w:val="clear" w:color="auto" w:fill="E0E0E0"/>
          </w:tcPr>
          <w:p w14:paraId="1743F1EA" w14:textId="77777777" w:rsidR="006E477F" w:rsidRPr="00C93283" w:rsidRDefault="006E477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lastRenderedPageBreak/>
              <w:t>Methodische/ didaktische Zugänge</w:t>
            </w:r>
          </w:p>
        </w:tc>
        <w:tc>
          <w:tcPr>
            <w:tcW w:w="1024" w:type="pct"/>
            <w:shd w:val="clear" w:color="auto" w:fill="E0E0E0"/>
          </w:tcPr>
          <w:p w14:paraId="24A458E8" w14:textId="77777777" w:rsidR="006E477F" w:rsidRPr="00C93283" w:rsidRDefault="006E477F" w:rsidP="00AA5059">
            <w:p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Lernmittel/</w:t>
            </w:r>
          </w:p>
          <w:p w14:paraId="4FF37548" w14:textId="77777777" w:rsidR="006E477F" w:rsidRPr="00C93283" w:rsidRDefault="006E477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1168" w:type="pct"/>
            <w:shd w:val="clear" w:color="auto" w:fill="E0E0E0"/>
          </w:tcPr>
          <w:p w14:paraId="49E735A1" w14:textId="77777777" w:rsidR="006E477F" w:rsidRPr="00C93283" w:rsidRDefault="006E477F" w:rsidP="00AA5059">
            <w:p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Fachübergreifende Kooperationen / außerschulische Partner</w:t>
            </w:r>
          </w:p>
        </w:tc>
        <w:tc>
          <w:tcPr>
            <w:tcW w:w="1265" w:type="pct"/>
            <w:gridSpan w:val="2"/>
            <w:shd w:val="clear" w:color="auto" w:fill="E0E0E0"/>
          </w:tcPr>
          <w:p w14:paraId="46013F99" w14:textId="77777777" w:rsidR="006E477F" w:rsidRPr="00C93283" w:rsidRDefault="006E477F" w:rsidP="00AA5059">
            <w:p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Feedback/</w:t>
            </w:r>
          </w:p>
          <w:p w14:paraId="38F1AFD1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 xml:space="preserve">Leistungsbewertung </w:t>
            </w:r>
          </w:p>
        </w:tc>
      </w:tr>
      <w:tr w:rsidR="006E477F" w:rsidRPr="00C93283" w14:paraId="5C00D345" w14:textId="77777777" w:rsidTr="00AA5059">
        <w:trPr>
          <w:trHeight w:val="3437"/>
        </w:trPr>
        <w:tc>
          <w:tcPr>
            <w:tcW w:w="1543" w:type="pct"/>
          </w:tcPr>
          <w:p w14:paraId="34847E4F" w14:textId="77777777" w:rsidR="006E477F" w:rsidRPr="004945C5" w:rsidRDefault="006E477F" w:rsidP="006E477F">
            <w:pPr>
              <w:pStyle w:val="Fuzeile"/>
              <w:widowControl/>
              <w:numPr>
                <w:ilvl w:val="0"/>
                <w:numId w:val="28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C93283">
              <w:rPr>
                <w:rFonts w:cs="Arial"/>
                <w:noProof w:val="0"/>
                <w:sz w:val="20"/>
              </w:rPr>
              <w:t xml:space="preserve">Mit Hilfe eines Einstiegsbildes wird den Schülern der Zusammenhang zwischen Allah – Mensch – Prophet - Engel verdeutlicht. </w:t>
            </w:r>
          </w:p>
          <w:p w14:paraId="59EE7770" w14:textId="77777777" w:rsidR="006E477F" w:rsidRPr="004945C5" w:rsidRDefault="006E477F" w:rsidP="006E477F">
            <w:pPr>
              <w:pStyle w:val="Fuzeile"/>
              <w:widowControl/>
              <w:numPr>
                <w:ilvl w:val="0"/>
                <w:numId w:val="28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C93283">
              <w:rPr>
                <w:rFonts w:cs="Arial"/>
                <w:noProof w:val="0"/>
                <w:sz w:val="20"/>
              </w:rPr>
              <w:t xml:space="preserve">Die Geschichte von Muhammads Kindheit wird den </w:t>
            </w:r>
            <w:r>
              <w:rPr>
                <w:rFonts w:cs="Arial"/>
                <w:noProof w:val="0"/>
                <w:sz w:val="20"/>
              </w:rPr>
              <w:t xml:space="preserve">Schülerinnen und </w:t>
            </w:r>
            <w:r w:rsidRPr="00C93283">
              <w:rPr>
                <w:rFonts w:cs="Arial"/>
                <w:noProof w:val="0"/>
                <w:sz w:val="20"/>
              </w:rPr>
              <w:t xml:space="preserve">Schülern mit Hilfe von Bildkarten erzählt. Aus denselben Bildkarten ein </w:t>
            </w:r>
            <w:proofErr w:type="spellStart"/>
            <w:r w:rsidRPr="00C93283">
              <w:rPr>
                <w:rFonts w:cs="Arial"/>
                <w:noProof w:val="0"/>
                <w:sz w:val="20"/>
              </w:rPr>
              <w:t>Minibuch</w:t>
            </w:r>
            <w:proofErr w:type="spellEnd"/>
            <w:r w:rsidRPr="00C93283">
              <w:rPr>
                <w:rFonts w:cs="Arial"/>
                <w:noProof w:val="0"/>
                <w:sz w:val="20"/>
              </w:rPr>
              <w:t xml:space="preserve"> erstellen. </w:t>
            </w:r>
          </w:p>
          <w:p w14:paraId="2C68DC41" w14:textId="77777777" w:rsidR="006E477F" w:rsidRDefault="006E477F" w:rsidP="006E477F">
            <w:pPr>
              <w:pStyle w:val="Fuzeile"/>
              <w:widowControl/>
              <w:numPr>
                <w:ilvl w:val="0"/>
                <w:numId w:val="28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C93283">
              <w:rPr>
                <w:rFonts w:cs="Arial"/>
                <w:noProof w:val="0"/>
                <w:sz w:val="20"/>
              </w:rPr>
              <w:t xml:space="preserve">Ein </w:t>
            </w:r>
            <w:proofErr w:type="spellStart"/>
            <w:r w:rsidRPr="00C93283">
              <w:rPr>
                <w:rFonts w:cs="Arial"/>
                <w:noProof w:val="0"/>
                <w:sz w:val="20"/>
              </w:rPr>
              <w:t>Minibuch</w:t>
            </w:r>
            <w:proofErr w:type="spellEnd"/>
            <w:r w:rsidRPr="00C93283">
              <w:rPr>
                <w:rFonts w:cs="Arial"/>
                <w:noProof w:val="0"/>
                <w:sz w:val="20"/>
              </w:rPr>
              <w:t xml:space="preserve"> zur ihrer eigenen Biographie erstellen.</w:t>
            </w:r>
          </w:p>
          <w:p w14:paraId="4DD677EA" w14:textId="77777777" w:rsidR="006E477F" w:rsidRPr="004945C5" w:rsidRDefault="006E477F" w:rsidP="006E477F">
            <w:pPr>
              <w:pStyle w:val="Fuzeile"/>
              <w:widowControl/>
              <w:numPr>
                <w:ilvl w:val="0"/>
                <w:numId w:val="28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von unterschiedlichsten Familien-konstellationen und Lebensbedingungen für Kinder und Jugendliche erzählen; Typisches aus dem eigenen Familienleben; Collagen erstellen</w:t>
            </w:r>
          </w:p>
          <w:p w14:paraId="37C31EBB" w14:textId="77777777" w:rsidR="006E477F" w:rsidRPr="004945C5" w:rsidRDefault="006E477F" w:rsidP="006E477F">
            <w:pPr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 xml:space="preserve">Die </w:t>
            </w:r>
            <w:r>
              <w:rPr>
                <w:rFonts w:cs="Arial"/>
                <w:sz w:val="20"/>
              </w:rPr>
              <w:t xml:space="preserve">Schülerinnen und </w:t>
            </w:r>
            <w:r w:rsidRPr="00C93283">
              <w:rPr>
                <w:rFonts w:cs="Arial"/>
                <w:sz w:val="20"/>
              </w:rPr>
              <w:t xml:space="preserve">Schüler ordnen mit Hilfe von Wortkarten die Namen den Verwandtschaftsbezeichnungen zu: Vater -Abdullah, Mutter - Amina , Großvater - </w:t>
            </w:r>
            <w:proofErr w:type="spellStart"/>
            <w:r w:rsidRPr="00C93283">
              <w:rPr>
                <w:rFonts w:cs="Arial"/>
                <w:sz w:val="20"/>
              </w:rPr>
              <w:t>Abdulmuttalib</w:t>
            </w:r>
            <w:proofErr w:type="spellEnd"/>
            <w:r w:rsidRPr="00C93283">
              <w:rPr>
                <w:rFonts w:cs="Arial"/>
                <w:sz w:val="20"/>
              </w:rPr>
              <w:t xml:space="preserve">, Onkel-Abu </w:t>
            </w:r>
            <w:proofErr w:type="spellStart"/>
            <w:r w:rsidRPr="00C93283">
              <w:rPr>
                <w:rFonts w:cs="Arial"/>
                <w:sz w:val="20"/>
              </w:rPr>
              <w:t>Talib</w:t>
            </w:r>
            <w:proofErr w:type="spellEnd"/>
            <w:r w:rsidRPr="00C93283">
              <w:rPr>
                <w:rFonts w:cs="Arial"/>
                <w:sz w:val="20"/>
              </w:rPr>
              <w:t>, Amme -Halima, Ehefrau –</w:t>
            </w:r>
            <w:proofErr w:type="spellStart"/>
            <w:r w:rsidRPr="00C93283">
              <w:rPr>
                <w:rFonts w:cs="Arial"/>
                <w:sz w:val="20"/>
              </w:rPr>
              <w:t>Chadidscha</w:t>
            </w:r>
            <w:proofErr w:type="spellEnd"/>
          </w:p>
          <w:p w14:paraId="537EB3CA" w14:textId="77777777" w:rsidR="006E477F" w:rsidRDefault="006E477F" w:rsidP="006E477F">
            <w:pPr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Stammbaum zu</w:t>
            </w:r>
            <w:r w:rsidRPr="00C93283">
              <w:rPr>
                <w:rFonts w:cs="Arial"/>
                <w:sz w:val="20"/>
              </w:rPr>
              <w:t xml:space="preserve"> Muhammads Familie erstellen. </w:t>
            </w:r>
          </w:p>
          <w:p w14:paraId="3C083D0A" w14:textId="4F09D53F" w:rsidR="002B1C74" w:rsidRDefault="002B1C74" w:rsidP="006E477F">
            <w:pPr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  <w:p w14:paraId="4746ADE6" w14:textId="12AAFC44" w:rsidR="002B1C74" w:rsidRPr="00C93283" w:rsidRDefault="002B1C74" w:rsidP="006E477F">
            <w:pPr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  <w:p w14:paraId="3EC42DA4" w14:textId="77777777" w:rsidR="006E477F" w:rsidRPr="00C93283" w:rsidRDefault="006E477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</w:p>
        </w:tc>
        <w:tc>
          <w:tcPr>
            <w:tcW w:w="1024" w:type="pct"/>
          </w:tcPr>
          <w:p w14:paraId="0717BD94" w14:textId="77777777" w:rsidR="006E477F" w:rsidRPr="00C93283" w:rsidRDefault="006E477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noProof w:val="0"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Lernmittel</w:t>
            </w:r>
          </w:p>
          <w:p w14:paraId="34D097CE" w14:textId="77777777" w:rsidR="006E477F" w:rsidRPr="00C93283" w:rsidRDefault="006E477F" w:rsidP="006E477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 xml:space="preserve">Schulbuch </w:t>
            </w:r>
          </w:p>
          <w:p w14:paraId="415C86CA" w14:textId="77777777" w:rsidR="006E477F" w:rsidRPr="00C93283" w:rsidRDefault="006E477F" w:rsidP="006E477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Einstiegsbild</w:t>
            </w:r>
          </w:p>
          <w:p w14:paraId="15ABBBC4" w14:textId="77777777" w:rsidR="006E477F" w:rsidRPr="00C93283" w:rsidRDefault="006E477F" w:rsidP="006E477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Tafel</w:t>
            </w:r>
          </w:p>
          <w:p w14:paraId="784F1382" w14:textId="77777777" w:rsidR="006E477F" w:rsidRPr="00C93283" w:rsidRDefault="006E477F" w:rsidP="006E477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Wortkarten</w:t>
            </w:r>
          </w:p>
          <w:p w14:paraId="0CAC631B" w14:textId="77777777" w:rsidR="006E477F" w:rsidRPr="00C93283" w:rsidRDefault="006E477F" w:rsidP="006E477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Bildkarten</w:t>
            </w:r>
          </w:p>
          <w:p w14:paraId="4C62C678" w14:textId="77777777" w:rsidR="006E477F" w:rsidRPr="00C93283" w:rsidRDefault="006E477F" w:rsidP="006E477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Arbeitsblätter</w:t>
            </w:r>
          </w:p>
          <w:p w14:paraId="0464C443" w14:textId="77777777" w:rsidR="006E477F" w:rsidRPr="00C93283" w:rsidRDefault="006E477F" w:rsidP="00AA5059">
            <w:pPr>
              <w:pStyle w:val="Fuzeile"/>
              <w:widowControl/>
              <w:tabs>
                <w:tab w:val="clear" w:pos="9072"/>
              </w:tabs>
              <w:ind w:left="360"/>
              <w:rPr>
                <w:rFonts w:cs="Arial"/>
                <w:sz w:val="20"/>
              </w:rPr>
            </w:pPr>
          </w:p>
          <w:p w14:paraId="28C9E993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  <w:p w14:paraId="65127ED2" w14:textId="77777777" w:rsidR="006E477F" w:rsidRPr="00C93283" w:rsidRDefault="006E477F" w:rsidP="00AA5059">
            <w:p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Lernorte</w:t>
            </w:r>
          </w:p>
          <w:p w14:paraId="11983700" w14:textId="77777777" w:rsidR="006E477F" w:rsidRPr="00C93283" w:rsidRDefault="006E477F" w:rsidP="006E477F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Klassenraum</w:t>
            </w:r>
          </w:p>
          <w:p w14:paraId="1782C661" w14:textId="77777777" w:rsidR="006E477F" w:rsidRPr="00C93283" w:rsidRDefault="006E477F" w:rsidP="006E477F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Kunstraum</w:t>
            </w:r>
          </w:p>
          <w:p w14:paraId="0F0146BE" w14:textId="77777777" w:rsidR="006E477F" w:rsidRPr="00C93283" w:rsidRDefault="006E477F" w:rsidP="00AA5059">
            <w:pPr>
              <w:ind w:left="360"/>
              <w:rPr>
                <w:rFonts w:cs="Arial"/>
                <w:i/>
                <w:sz w:val="20"/>
              </w:rPr>
            </w:pPr>
          </w:p>
        </w:tc>
        <w:tc>
          <w:tcPr>
            <w:tcW w:w="1168" w:type="pct"/>
          </w:tcPr>
          <w:p w14:paraId="3F038FC9" w14:textId="77777777" w:rsidR="006E477F" w:rsidRPr="00C93283" w:rsidRDefault="006E477F" w:rsidP="00AA5059">
            <w:p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außerschulische Partner</w:t>
            </w:r>
          </w:p>
          <w:p w14:paraId="06AFE4AB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ggf. </w:t>
            </w:r>
            <w:r w:rsidRPr="00C93283">
              <w:rPr>
                <w:rFonts w:cs="Arial"/>
                <w:sz w:val="20"/>
              </w:rPr>
              <w:t xml:space="preserve">Kinderheim / </w:t>
            </w:r>
            <w:r>
              <w:rPr>
                <w:rFonts w:cs="Arial"/>
                <w:sz w:val="20"/>
              </w:rPr>
              <w:t>Wohngemein-</w:t>
            </w:r>
            <w:proofErr w:type="spellStart"/>
            <w:r>
              <w:rPr>
                <w:rFonts w:cs="Arial"/>
                <w:sz w:val="20"/>
              </w:rPr>
              <w:t>schaft</w:t>
            </w:r>
            <w:proofErr w:type="spellEnd"/>
            <w:r>
              <w:rPr>
                <w:rFonts w:cs="Arial"/>
                <w:sz w:val="20"/>
              </w:rPr>
              <w:t xml:space="preserve">/-gruppe / </w:t>
            </w:r>
            <w:r w:rsidRPr="00C93283">
              <w:rPr>
                <w:rFonts w:cs="Arial"/>
                <w:sz w:val="20"/>
              </w:rPr>
              <w:t xml:space="preserve">soziale </w:t>
            </w:r>
            <w:proofErr w:type="spellStart"/>
            <w:r w:rsidRPr="00C93283">
              <w:rPr>
                <w:rFonts w:cs="Arial"/>
                <w:sz w:val="20"/>
              </w:rPr>
              <w:t>Einrich</w:t>
            </w:r>
            <w:r>
              <w:rPr>
                <w:rFonts w:cs="Arial"/>
                <w:sz w:val="20"/>
              </w:rPr>
              <w:t>-</w:t>
            </w:r>
            <w:r w:rsidRPr="00C93283">
              <w:rPr>
                <w:rFonts w:cs="Arial"/>
                <w:sz w:val="20"/>
              </w:rPr>
              <w:t>tung</w:t>
            </w:r>
            <w:proofErr w:type="spellEnd"/>
            <w:r>
              <w:rPr>
                <w:rFonts w:cs="Arial"/>
                <w:sz w:val="20"/>
              </w:rPr>
              <w:t xml:space="preserve"> für Jugendliche </w:t>
            </w:r>
          </w:p>
          <w:p w14:paraId="24E43503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  <w:p w14:paraId="61D2731A" w14:textId="77777777" w:rsidR="006E477F" w:rsidRPr="00C93283" w:rsidRDefault="006E477F" w:rsidP="00AA5059">
            <w:pPr>
              <w:rPr>
                <w:rFonts w:cs="Arial"/>
                <w:b/>
                <w:sz w:val="20"/>
              </w:rPr>
            </w:pPr>
            <w:r w:rsidRPr="00C93283">
              <w:rPr>
                <w:rFonts w:cs="Arial"/>
                <w:b/>
                <w:sz w:val="20"/>
              </w:rPr>
              <w:t>Fachübergreifende Kooperationen</w:t>
            </w:r>
          </w:p>
          <w:p w14:paraId="6196A36E" w14:textId="77777777" w:rsidR="006E477F" w:rsidRPr="00C93283" w:rsidRDefault="006E477F" w:rsidP="00AA5059">
            <w:pPr>
              <w:rPr>
                <w:rFonts w:cs="Arial"/>
                <w:b/>
                <w:sz w:val="20"/>
              </w:rPr>
            </w:pPr>
          </w:p>
          <w:p w14:paraId="6B089DE2" w14:textId="77777777" w:rsidR="006E477F" w:rsidRPr="00C93283" w:rsidRDefault="006E477F" w:rsidP="006E477F">
            <w:pPr>
              <w:numPr>
                <w:ilvl w:val="0"/>
                <w:numId w:val="29"/>
              </w:numPr>
              <w:rPr>
                <w:rFonts w:cs="Arial"/>
                <w:sz w:val="20"/>
              </w:rPr>
            </w:pPr>
            <w:r w:rsidRPr="00C93283">
              <w:rPr>
                <w:rFonts w:cs="Arial"/>
                <w:sz w:val="20"/>
              </w:rPr>
              <w:t>Kunstunterricht</w:t>
            </w:r>
          </w:p>
          <w:p w14:paraId="449DC8A9" w14:textId="77777777" w:rsidR="006E477F" w:rsidRPr="00C93283" w:rsidRDefault="006E477F" w:rsidP="00AA5059">
            <w:pPr>
              <w:ind w:left="600"/>
              <w:rPr>
                <w:rFonts w:cs="Arial"/>
                <w:b/>
                <w:sz w:val="20"/>
              </w:rPr>
            </w:pPr>
          </w:p>
        </w:tc>
        <w:tc>
          <w:tcPr>
            <w:tcW w:w="1265" w:type="pct"/>
            <w:gridSpan w:val="2"/>
          </w:tcPr>
          <w:p w14:paraId="7427C20D" w14:textId="77777777" w:rsidR="006E477F" w:rsidRPr="000E66C7" w:rsidRDefault="006E477F" w:rsidP="000E66C7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r w:rsidRPr="000E66C7">
              <w:rPr>
                <w:rFonts w:cs="Arial"/>
                <w:sz w:val="20"/>
              </w:rPr>
              <w:t>Bilder zur Geschichte von Muhammad chronologisch zuordnen.</w:t>
            </w:r>
          </w:p>
          <w:p w14:paraId="344C5194" w14:textId="77777777" w:rsidR="006E477F" w:rsidRPr="00C93283" w:rsidRDefault="006E477F" w:rsidP="00AA5059">
            <w:pPr>
              <w:ind w:left="170"/>
              <w:rPr>
                <w:rFonts w:cs="Arial"/>
                <w:sz w:val="20"/>
              </w:rPr>
            </w:pPr>
          </w:p>
          <w:p w14:paraId="6EE2611F" w14:textId="77777777" w:rsidR="006E477F" w:rsidRPr="00C93283" w:rsidRDefault="006E477F" w:rsidP="006E477F">
            <w:pPr>
              <w:numPr>
                <w:ilvl w:val="0"/>
                <w:numId w:val="5"/>
              </w:numPr>
              <w:rPr>
                <w:rFonts w:cs="Arial"/>
                <w:sz w:val="20"/>
              </w:rPr>
            </w:pPr>
            <w:proofErr w:type="spellStart"/>
            <w:r w:rsidRPr="00C93283">
              <w:rPr>
                <w:rFonts w:cs="Arial"/>
                <w:sz w:val="20"/>
              </w:rPr>
              <w:t>SuS</w:t>
            </w:r>
            <w:proofErr w:type="spellEnd"/>
            <w:r w:rsidRPr="00C93283">
              <w:rPr>
                <w:rFonts w:cs="Arial"/>
                <w:sz w:val="20"/>
              </w:rPr>
              <w:t xml:space="preserve"> vervollständigen den Stammbaum</w:t>
            </w:r>
          </w:p>
          <w:p w14:paraId="7DB4D19A" w14:textId="77777777" w:rsidR="006E477F" w:rsidRPr="00C93283" w:rsidRDefault="006E477F" w:rsidP="00AA5059">
            <w:pPr>
              <w:ind w:left="170"/>
              <w:rPr>
                <w:rFonts w:cs="Arial"/>
                <w:sz w:val="20"/>
              </w:rPr>
            </w:pPr>
          </w:p>
          <w:p w14:paraId="1CD9FE27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  <w:p w14:paraId="71F7E5B9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  <w:p w14:paraId="4E34D5F4" w14:textId="77777777" w:rsidR="006E477F" w:rsidRPr="00C93283" w:rsidRDefault="006E477F" w:rsidP="00AA5059">
            <w:pPr>
              <w:rPr>
                <w:rFonts w:cs="Arial"/>
                <w:sz w:val="20"/>
              </w:rPr>
            </w:pPr>
          </w:p>
        </w:tc>
      </w:tr>
    </w:tbl>
    <w:p w14:paraId="6163C417" w14:textId="77777777" w:rsidR="006E477F" w:rsidRDefault="006E477F"/>
    <w:p w14:paraId="012AEA52" w14:textId="77777777" w:rsidR="00A83BF6" w:rsidRDefault="00A83BF6" w:rsidP="001F05D3">
      <w:pPr>
        <w:ind w:firstLine="708"/>
      </w:pPr>
    </w:p>
    <w:p w14:paraId="385AA743" w14:textId="77777777" w:rsidR="000E66C7" w:rsidRDefault="000E66C7" w:rsidP="001F05D3">
      <w:pPr>
        <w:ind w:firstLine="708"/>
      </w:pPr>
    </w:p>
    <w:p w14:paraId="08CF8943" w14:textId="77777777" w:rsidR="000E66C7" w:rsidRDefault="000E66C7" w:rsidP="001F05D3">
      <w:pPr>
        <w:ind w:firstLine="708"/>
      </w:pPr>
    </w:p>
    <w:p w14:paraId="5074377B" w14:textId="77777777" w:rsidR="000E66C7" w:rsidRDefault="000E66C7" w:rsidP="001F05D3">
      <w:pPr>
        <w:ind w:firstLine="708"/>
      </w:pPr>
    </w:p>
    <w:p w14:paraId="31841EF3" w14:textId="77777777" w:rsidR="002B1C74" w:rsidRDefault="002B1C74" w:rsidP="001F05D3">
      <w:pPr>
        <w:ind w:firstLine="708"/>
      </w:pPr>
    </w:p>
    <w:p w14:paraId="15813F1B" w14:textId="77777777" w:rsidR="000E66C7" w:rsidRDefault="000E66C7" w:rsidP="001F05D3">
      <w:pPr>
        <w:ind w:firstLine="708"/>
      </w:pPr>
    </w:p>
    <w:p w14:paraId="4B25374B" w14:textId="77777777" w:rsidR="00B46F1F" w:rsidRDefault="00B46F1F" w:rsidP="00B46F1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Klasse 1</w:t>
      </w:r>
      <w:r w:rsidRPr="00414B88">
        <w:rPr>
          <w:b/>
          <w:i/>
          <w:sz w:val="22"/>
          <w:szCs w:val="22"/>
        </w:rPr>
        <w:t xml:space="preserve">: Unterrichtsvorhaben </w:t>
      </w:r>
      <w:r>
        <w:rPr>
          <w:b/>
          <w:i/>
          <w:sz w:val="22"/>
          <w:szCs w:val="22"/>
        </w:rPr>
        <w:t>III</w:t>
      </w:r>
      <w:r w:rsidRPr="00414B88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Zeitbedarf: ca.12 Std.</w:t>
      </w:r>
    </w:p>
    <w:p w14:paraId="6DC716E1" w14:textId="77777777" w:rsidR="00B46F1F" w:rsidRDefault="00B46F1F" w:rsidP="00B46F1F">
      <w:pPr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619"/>
        <w:gridCol w:w="2880"/>
        <w:gridCol w:w="8275"/>
      </w:tblGrid>
      <w:tr w:rsidR="00B46F1F" w:rsidRPr="0042225D" w14:paraId="7DCA565D" w14:textId="77777777" w:rsidTr="002B1C74">
        <w:tc>
          <w:tcPr>
            <w:tcW w:w="596" w:type="pct"/>
            <w:tcBorders>
              <w:right w:val="nil"/>
            </w:tcBorders>
            <w:shd w:val="clear" w:color="auto" w:fill="CCCCCC"/>
          </w:tcPr>
          <w:p w14:paraId="3AA39835" w14:textId="77777777" w:rsidR="00B46F1F" w:rsidRPr="0042225D" w:rsidRDefault="00B46F1F" w:rsidP="00AA5059">
            <w:pPr>
              <w:tabs>
                <w:tab w:val="left" w:pos="1050"/>
              </w:tabs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Thema</w:t>
            </w:r>
            <w:r w:rsidRPr="0042225D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558" w:type="pct"/>
            <w:tcBorders>
              <w:left w:val="nil"/>
              <w:right w:val="nil"/>
            </w:tcBorders>
            <w:shd w:val="clear" w:color="auto" w:fill="CCCCCC"/>
          </w:tcPr>
          <w:p w14:paraId="3112F588" w14:textId="77777777" w:rsidR="00B46F1F" w:rsidRPr="0042225D" w:rsidRDefault="00B46F1F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 xml:space="preserve">Bereich(e) </w:t>
            </w:r>
          </w:p>
        </w:tc>
        <w:tc>
          <w:tcPr>
            <w:tcW w:w="993" w:type="pct"/>
            <w:tcBorders>
              <w:left w:val="nil"/>
              <w:right w:val="nil"/>
            </w:tcBorders>
            <w:shd w:val="clear" w:color="auto" w:fill="CCCCCC"/>
          </w:tcPr>
          <w:p w14:paraId="3F6238CD" w14:textId="77777777" w:rsidR="00B46F1F" w:rsidRPr="0042225D" w:rsidRDefault="00B46F1F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Schwerpunkt(e)</w:t>
            </w:r>
          </w:p>
        </w:tc>
        <w:tc>
          <w:tcPr>
            <w:tcW w:w="2853" w:type="pct"/>
            <w:tcBorders>
              <w:left w:val="nil"/>
            </w:tcBorders>
            <w:shd w:val="clear" w:color="auto" w:fill="CCCCCC"/>
          </w:tcPr>
          <w:p w14:paraId="3629D482" w14:textId="77777777" w:rsidR="00B46F1F" w:rsidRPr="0042225D" w:rsidRDefault="00B46F1F" w:rsidP="00AA50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Inhaltliche Akzente des Vorhabens</w:t>
            </w:r>
          </w:p>
        </w:tc>
      </w:tr>
      <w:tr w:rsidR="00B46F1F" w:rsidRPr="003727DD" w14:paraId="36780CB2" w14:textId="77777777" w:rsidTr="002B1C74">
        <w:tc>
          <w:tcPr>
            <w:tcW w:w="596" w:type="pct"/>
          </w:tcPr>
          <w:p w14:paraId="56603781" w14:textId="77777777" w:rsidR="00B46F1F" w:rsidRPr="003727DD" w:rsidRDefault="00B46F1F" w:rsidP="00B46F1F">
            <w:pPr>
              <w:pStyle w:val="Kommentartext"/>
              <w:numPr>
                <w:ilvl w:val="0"/>
                <w:numId w:val="26"/>
              </w:numPr>
              <w:rPr>
                <w:rFonts w:cs="Arial"/>
                <w:b/>
              </w:rPr>
            </w:pPr>
            <w:r w:rsidRPr="003727DD">
              <w:rPr>
                <w:rFonts w:cs="Arial"/>
              </w:rPr>
              <w:t>Wir entdecken  den Koran</w:t>
            </w:r>
          </w:p>
        </w:tc>
        <w:tc>
          <w:tcPr>
            <w:tcW w:w="558" w:type="pct"/>
          </w:tcPr>
          <w:p w14:paraId="443E244F" w14:textId="77777777" w:rsidR="00B46F1F" w:rsidRPr="003727DD" w:rsidRDefault="00B46F1F" w:rsidP="00B46F1F">
            <w:pPr>
              <w:numPr>
                <w:ilvl w:val="0"/>
                <w:numId w:val="26"/>
              </w:numPr>
              <w:rPr>
                <w:rFonts w:cs="Arial"/>
                <w:bCs/>
                <w:sz w:val="20"/>
              </w:rPr>
            </w:pPr>
            <w:r w:rsidRPr="003727DD">
              <w:rPr>
                <w:rFonts w:cs="Arial"/>
                <w:bCs/>
                <w:sz w:val="20"/>
              </w:rPr>
              <w:t>Die heiligen Schriften und der Koran als Wort Gottes</w:t>
            </w:r>
          </w:p>
          <w:p w14:paraId="1F03B960" w14:textId="77777777" w:rsidR="00B46F1F" w:rsidRPr="003727DD" w:rsidRDefault="00B46F1F" w:rsidP="00B46F1F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>Die heiligen Schriften und der Koran als Wort Gottes</w:t>
            </w:r>
          </w:p>
          <w:p w14:paraId="6CEB6712" w14:textId="77777777" w:rsidR="00B46F1F" w:rsidRPr="003727DD" w:rsidRDefault="00B46F1F" w:rsidP="00AA5059">
            <w:pPr>
              <w:ind w:left="360"/>
              <w:rPr>
                <w:rFonts w:cs="Arial"/>
                <w:bCs/>
                <w:sz w:val="20"/>
              </w:rPr>
            </w:pPr>
          </w:p>
          <w:p w14:paraId="1DDE1D85" w14:textId="77777777" w:rsidR="00B46F1F" w:rsidRPr="003727DD" w:rsidRDefault="00B46F1F" w:rsidP="00AA5059">
            <w:pPr>
              <w:pStyle w:val="Listenabsatz1"/>
              <w:tabs>
                <w:tab w:val="center" w:pos="1700"/>
              </w:tabs>
              <w:ind w:left="0"/>
              <w:rPr>
                <w:rFonts w:cs="Arial"/>
                <w:sz w:val="20"/>
              </w:rPr>
            </w:pPr>
          </w:p>
        </w:tc>
        <w:tc>
          <w:tcPr>
            <w:tcW w:w="993" w:type="pct"/>
          </w:tcPr>
          <w:p w14:paraId="6D1F3415" w14:textId="77777777" w:rsidR="00B46F1F" w:rsidRPr="003727DD" w:rsidRDefault="00B46F1F" w:rsidP="00AA5059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3727DD">
              <w:rPr>
                <w:rFonts w:cs="Arial"/>
                <w:bCs/>
                <w:sz w:val="20"/>
              </w:rPr>
              <w:t>Die erste Offenbarung und Verkündigung (</w:t>
            </w:r>
            <w:proofErr w:type="spellStart"/>
            <w:r w:rsidRPr="003727DD">
              <w:rPr>
                <w:rFonts w:cs="Arial"/>
                <w:bCs/>
                <w:i/>
                <w:iCs/>
                <w:sz w:val="20"/>
              </w:rPr>
              <w:t>Tablig</w:t>
            </w:r>
            <w:proofErr w:type="spellEnd"/>
            <w:r w:rsidRPr="003727DD">
              <w:rPr>
                <w:rFonts w:cs="Arial"/>
                <w:bCs/>
                <w:sz w:val="20"/>
              </w:rPr>
              <w:t>)</w:t>
            </w:r>
          </w:p>
          <w:p w14:paraId="611DEF61" w14:textId="77777777" w:rsidR="00B46F1F" w:rsidRPr="003727DD" w:rsidRDefault="00B46F1F" w:rsidP="00AA5059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3727DD">
              <w:rPr>
                <w:rFonts w:cs="Arial"/>
                <w:bCs/>
                <w:sz w:val="20"/>
              </w:rPr>
              <w:t>Die Ästhetik des Koran</w:t>
            </w:r>
          </w:p>
          <w:p w14:paraId="54754FDA" w14:textId="77777777" w:rsidR="00B46F1F" w:rsidRPr="003727DD" w:rsidRDefault="00B46F1F" w:rsidP="00AA5059">
            <w:pPr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3727DD">
              <w:rPr>
                <w:rFonts w:cs="Arial"/>
                <w:bCs/>
                <w:sz w:val="20"/>
              </w:rPr>
              <w:t>Der Koran als Buch</w:t>
            </w:r>
          </w:p>
          <w:p w14:paraId="33854273" w14:textId="77777777" w:rsidR="00B46F1F" w:rsidRPr="003727DD" w:rsidRDefault="00B46F1F" w:rsidP="00AA50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  <w:r w:rsidRPr="003727DD">
              <w:rPr>
                <w:rFonts w:cs="Arial"/>
                <w:bCs/>
                <w:sz w:val="20"/>
              </w:rPr>
              <w:t>Die heiligen Schriften vor dem Koran</w:t>
            </w:r>
          </w:p>
          <w:p w14:paraId="1A5310F8" w14:textId="77777777" w:rsidR="00B46F1F" w:rsidRPr="003727DD" w:rsidRDefault="00B46F1F" w:rsidP="00AA505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853" w:type="pct"/>
          </w:tcPr>
          <w:p w14:paraId="7FBEAFBD" w14:textId="77777777" w:rsidR="00B46F1F" w:rsidRPr="003727DD" w:rsidRDefault="00B46F1F" w:rsidP="00AA5059">
            <w:pPr>
              <w:pStyle w:val="Fuzeile"/>
              <w:widowControl/>
              <w:numPr>
                <w:ilvl w:val="0"/>
                <w:numId w:val="3"/>
              </w:numPr>
              <w:tabs>
                <w:tab w:val="clear" w:pos="9072"/>
              </w:tabs>
              <w:rPr>
                <w:rFonts w:cs="Arial"/>
                <w:b/>
                <w:bCs/>
                <w:sz w:val="20"/>
              </w:rPr>
            </w:pPr>
            <w:r w:rsidRPr="003727DD">
              <w:rPr>
                <w:rFonts w:cs="Arial"/>
                <w:b/>
                <w:bCs/>
                <w:sz w:val="20"/>
              </w:rPr>
              <w:t>Die strukturellen Merkmale des Koran</w:t>
            </w:r>
          </w:p>
          <w:p w14:paraId="5168E7F6" w14:textId="77777777" w:rsidR="00B46F1F" w:rsidRDefault="00B46F1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>Verse, Einleitungsformel, Kapiltelbeginn bzw. -ende und Verszahl einer Sure im Koran</w:t>
            </w:r>
            <w:r>
              <w:rPr>
                <w:rFonts w:cs="Arial"/>
                <w:sz w:val="20"/>
              </w:rPr>
              <w:t>;</w:t>
            </w:r>
            <w:r w:rsidRPr="003727D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Namen einiger Koransuren</w:t>
            </w:r>
            <w:r w:rsidRPr="003727DD">
              <w:rPr>
                <w:rFonts w:cs="Arial"/>
                <w:sz w:val="20"/>
              </w:rPr>
              <w:t xml:space="preserve"> </w:t>
            </w:r>
          </w:p>
          <w:p w14:paraId="40979D69" w14:textId="77777777" w:rsidR="00B46F1F" w:rsidRPr="003727DD" w:rsidRDefault="00B46F1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</w:p>
          <w:p w14:paraId="137EA535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rPr>
                <w:rFonts w:cs="Arial"/>
                <w:b/>
                <w:bCs/>
                <w:sz w:val="20"/>
              </w:rPr>
            </w:pPr>
            <w:r w:rsidRPr="003727DD">
              <w:rPr>
                <w:rFonts w:cs="Arial"/>
                <w:b/>
                <w:bCs/>
                <w:sz w:val="20"/>
              </w:rPr>
              <w:t xml:space="preserve">Die Kunst der Koranrezitation und -schrift </w:t>
            </w:r>
          </w:p>
          <w:p w14:paraId="7C94907B" w14:textId="77777777" w:rsidR="00B46F1F" w:rsidRPr="003727DD" w:rsidRDefault="00B46F1F" w:rsidP="00AA5059">
            <w:pPr>
              <w:pStyle w:val="Fuzeile"/>
              <w:widowControl/>
              <w:tabs>
                <w:tab w:val="clear" w:pos="9072"/>
              </w:tabs>
              <w:ind w:left="53"/>
              <w:rPr>
                <w:rFonts w:cs="Arial"/>
                <w:sz w:val="20"/>
              </w:rPr>
            </w:pPr>
          </w:p>
          <w:p w14:paraId="6A77C1A8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rPr>
                <w:rFonts w:cs="Arial"/>
                <w:b/>
                <w:bCs/>
                <w:sz w:val="20"/>
              </w:rPr>
            </w:pPr>
            <w:r w:rsidRPr="003727DD">
              <w:rPr>
                <w:rFonts w:cs="Arial"/>
                <w:b/>
                <w:bCs/>
                <w:sz w:val="20"/>
              </w:rPr>
              <w:t>Der Koran als Dialog zwischen Gott und Menschen</w:t>
            </w:r>
          </w:p>
          <w:p w14:paraId="0F4D375B" w14:textId="77777777" w:rsidR="00B46F1F" w:rsidRDefault="00B46F1F" w:rsidP="00AA5059">
            <w:pPr>
              <w:pStyle w:val="Fuzeile"/>
              <w:widowControl/>
              <w:tabs>
                <w:tab w:val="clear" w:pos="9072"/>
              </w:tabs>
              <w:ind w:left="53"/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 xml:space="preserve">Das erste Offenbarungsereignis und der Offenbarungsprozess (23 Jahre andauernde Offenbarung) </w:t>
            </w:r>
          </w:p>
          <w:p w14:paraId="20515210" w14:textId="77777777" w:rsidR="00B46F1F" w:rsidRPr="003727DD" w:rsidRDefault="00B46F1F" w:rsidP="00AA5059">
            <w:pPr>
              <w:pStyle w:val="Fuzeile"/>
              <w:widowControl/>
              <w:tabs>
                <w:tab w:val="clear" w:pos="9072"/>
              </w:tabs>
              <w:ind w:left="53"/>
              <w:rPr>
                <w:rFonts w:cs="Arial"/>
                <w:sz w:val="20"/>
              </w:rPr>
            </w:pPr>
          </w:p>
          <w:p w14:paraId="6AC5E589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31"/>
              </w:numPr>
              <w:tabs>
                <w:tab w:val="clear" w:pos="9072"/>
              </w:tabs>
              <w:rPr>
                <w:rFonts w:cs="Arial"/>
                <w:b/>
                <w:bCs/>
                <w:sz w:val="20"/>
              </w:rPr>
            </w:pPr>
            <w:r w:rsidRPr="003727DD">
              <w:rPr>
                <w:rFonts w:cs="Arial"/>
                <w:b/>
                <w:bCs/>
                <w:sz w:val="20"/>
              </w:rPr>
              <w:t>Der Koran und andere heilige Bücher</w:t>
            </w:r>
          </w:p>
          <w:p w14:paraId="45039BAD" w14:textId="77777777" w:rsidR="00B46F1F" w:rsidRPr="003727DD" w:rsidRDefault="00B46F1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bCs/>
                <w:sz w:val="20"/>
              </w:rPr>
            </w:pPr>
            <w:r w:rsidRPr="003727DD">
              <w:rPr>
                <w:rFonts w:cs="Arial"/>
                <w:sz w:val="20"/>
              </w:rPr>
              <w:t xml:space="preserve">Begegnung mit den heiligen Büchern der Juden und Christen (vor allem namentliche Zuordnung, wesentliche äußerliche Merkmale wie z.B. Rolle, Kreuz; Zuordnung der Bücher zu den Propheten nach islamischem Verständnis). </w:t>
            </w:r>
          </w:p>
        </w:tc>
      </w:tr>
    </w:tbl>
    <w:p w14:paraId="368BE221" w14:textId="77777777" w:rsidR="00B46F1F" w:rsidRPr="003727DD" w:rsidRDefault="00B46F1F" w:rsidP="00B46F1F">
      <w:pPr>
        <w:tabs>
          <w:tab w:val="left" w:pos="12820"/>
        </w:tabs>
        <w:rPr>
          <w:rFonts w:cs="Arial"/>
          <w:sz w:val="20"/>
        </w:rPr>
      </w:pPr>
    </w:p>
    <w:p w14:paraId="2F6EE12F" w14:textId="77777777" w:rsidR="00B46F1F" w:rsidRPr="003727DD" w:rsidRDefault="00B46F1F" w:rsidP="00B46F1F">
      <w:pPr>
        <w:tabs>
          <w:tab w:val="left" w:pos="12820"/>
        </w:tabs>
        <w:rPr>
          <w:rFonts w:cs="Arial"/>
          <w:sz w:val="20"/>
        </w:rPr>
      </w:pPr>
    </w:p>
    <w:p w14:paraId="4BC18FB5" w14:textId="77777777" w:rsidR="00B46F1F" w:rsidRPr="003727DD" w:rsidRDefault="00B46F1F" w:rsidP="00B46F1F">
      <w:pPr>
        <w:tabs>
          <w:tab w:val="left" w:pos="12820"/>
        </w:tabs>
        <w:rPr>
          <w:rFonts w:cs="Arial"/>
          <w:sz w:val="20"/>
        </w:rPr>
      </w:pPr>
      <w:r w:rsidRPr="003727DD">
        <w:rPr>
          <w:rFonts w:cs="Arial"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B46F1F" w:rsidRPr="003727DD" w14:paraId="7825EC2B" w14:textId="77777777" w:rsidTr="00AA5059">
        <w:trPr>
          <w:trHeight w:val="220"/>
        </w:trPr>
        <w:tc>
          <w:tcPr>
            <w:tcW w:w="5000" w:type="pct"/>
            <w:shd w:val="clear" w:color="auto" w:fill="CCCCCC"/>
          </w:tcPr>
          <w:p w14:paraId="5BB2DF1B" w14:textId="77777777" w:rsidR="00B46F1F" w:rsidRPr="003727DD" w:rsidRDefault="00B46F1F" w:rsidP="00AA5059">
            <w:pPr>
              <w:jc w:val="center"/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zu entwickelnde Kompetenzen</w:t>
            </w:r>
          </w:p>
        </w:tc>
      </w:tr>
      <w:tr w:rsidR="00B46F1F" w:rsidRPr="003727DD" w14:paraId="6E0C32CE" w14:textId="77777777" w:rsidTr="00AA5059">
        <w:trPr>
          <w:trHeight w:val="274"/>
        </w:trPr>
        <w:tc>
          <w:tcPr>
            <w:tcW w:w="5000" w:type="pct"/>
          </w:tcPr>
          <w:p w14:paraId="61E213E5" w14:textId="77777777" w:rsidR="00B46F1F" w:rsidRPr="003727DD" w:rsidRDefault="00B46F1F" w:rsidP="00B46F1F">
            <w:pPr>
              <w:numPr>
                <w:ilvl w:val="0"/>
                <w:numId w:val="32"/>
              </w:numPr>
              <w:ind w:left="357" w:hanging="357"/>
              <w:jc w:val="left"/>
              <w:outlineLvl w:val="0"/>
              <w:rPr>
                <w:rFonts w:cs="Arial"/>
                <w:sz w:val="20"/>
              </w:rPr>
            </w:pPr>
            <w:bookmarkStart w:id="13" w:name="_Toc346714592"/>
            <w:bookmarkStart w:id="14" w:name="_Toc346815492"/>
            <w:r w:rsidRPr="003727DD">
              <w:rPr>
                <w:rFonts w:cs="Arial"/>
                <w:sz w:val="20"/>
              </w:rPr>
              <w:t xml:space="preserve">unterscheiden strukturelle Merkmale des Koran: die Anzahl von </w:t>
            </w:r>
            <w:proofErr w:type="spellStart"/>
            <w:r w:rsidRPr="003727DD">
              <w:rPr>
                <w:rFonts w:cs="Arial"/>
                <w:i/>
                <w:sz w:val="20"/>
              </w:rPr>
              <w:t>Ayat</w:t>
            </w:r>
            <w:proofErr w:type="spellEnd"/>
            <w:r w:rsidRPr="003727DD">
              <w:rPr>
                <w:rFonts w:cs="Arial"/>
                <w:sz w:val="20"/>
              </w:rPr>
              <w:t xml:space="preserve">, </w:t>
            </w:r>
            <w:proofErr w:type="spellStart"/>
            <w:r w:rsidRPr="003727DD">
              <w:rPr>
                <w:rFonts w:cs="Arial"/>
                <w:i/>
                <w:sz w:val="20"/>
              </w:rPr>
              <w:t>Sura</w:t>
            </w:r>
            <w:proofErr w:type="spellEnd"/>
            <w:r w:rsidRPr="003727DD">
              <w:rPr>
                <w:rFonts w:cs="Arial"/>
                <w:sz w:val="20"/>
              </w:rPr>
              <w:t xml:space="preserve"> und </w:t>
            </w:r>
            <w:proofErr w:type="spellStart"/>
            <w:r w:rsidRPr="003727DD">
              <w:rPr>
                <w:rFonts w:cs="Arial"/>
                <w:i/>
                <w:sz w:val="20"/>
              </w:rPr>
              <w:t>Dschuz</w:t>
            </w:r>
            <w:bookmarkEnd w:id="13"/>
            <w:bookmarkEnd w:id="14"/>
            <w:proofErr w:type="spellEnd"/>
            <w:r w:rsidRPr="003727DD">
              <w:rPr>
                <w:rFonts w:cs="Arial"/>
                <w:sz w:val="20"/>
              </w:rPr>
              <w:t xml:space="preserve"> </w:t>
            </w:r>
          </w:p>
          <w:p w14:paraId="39223626" w14:textId="77777777" w:rsidR="00B46F1F" w:rsidRPr="003727DD" w:rsidRDefault="00B46F1F" w:rsidP="00AA5059">
            <w:pPr>
              <w:numPr>
                <w:ilvl w:val="0"/>
                <w:numId w:val="2"/>
              </w:numPr>
              <w:jc w:val="left"/>
              <w:outlineLvl w:val="0"/>
              <w:rPr>
                <w:rFonts w:cs="Arial"/>
                <w:sz w:val="20"/>
              </w:rPr>
            </w:pPr>
            <w:bookmarkStart w:id="15" w:name="_Toc346714575"/>
            <w:bookmarkStart w:id="16" w:name="_Toc346815475"/>
            <w:r w:rsidRPr="003727DD">
              <w:rPr>
                <w:rFonts w:cs="Arial"/>
                <w:sz w:val="20"/>
              </w:rPr>
              <w:t>benennen Ort, Zeit und Ablauf der ersten Offenbarung</w:t>
            </w:r>
            <w:bookmarkEnd w:id="15"/>
            <w:bookmarkEnd w:id="16"/>
            <w:r w:rsidRPr="003727DD">
              <w:rPr>
                <w:rFonts w:cs="Arial"/>
                <w:sz w:val="20"/>
              </w:rPr>
              <w:t xml:space="preserve"> </w:t>
            </w:r>
          </w:p>
          <w:p w14:paraId="7084103E" w14:textId="77777777" w:rsidR="00B46F1F" w:rsidRPr="003727DD" w:rsidRDefault="00B46F1F" w:rsidP="00AA5059">
            <w:pPr>
              <w:numPr>
                <w:ilvl w:val="0"/>
                <w:numId w:val="2"/>
              </w:numPr>
              <w:jc w:val="left"/>
              <w:outlineLvl w:val="0"/>
              <w:rPr>
                <w:rFonts w:cs="Arial"/>
                <w:sz w:val="20"/>
              </w:rPr>
            </w:pPr>
            <w:bookmarkStart w:id="17" w:name="_Toc346714585"/>
            <w:bookmarkStart w:id="18" w:name="_Toc346815485"/>
            <w:r w:rsidRPr="003727DD">
              <w:rPr>
                <w:rFonts w:cs="Arial"/>
                <w:sz w:val="20"/>
              </w:rPr>
              <w:t>beschreiben ästhetische</w:t>
            </w:r>
            <w:r w:rsidRPr="003727DD">
              <w:rPr>
                <w:rFonts w:cs="Arial"/>
                <w:color w:val="0070C0"/>
                <w:sz w:val="20"/>
              </w:rPr>
              <w:t xml:space="preserve"> </w:t>
            </w:r>
            <w:r w:rsidRPr="003727DD">
              <w:rPr>
                <w:rFonts w:cs="Arial"/>
                <w:sz w:val="20"/>
              </w:rPr>
              <w:t>Merkmale der Koranrezitation (z. B. Reim, Rhythmus, Pausen)</w:t>
            </w:r>
            <w:bookmarkEnd w:id="17"/>
            <w:bookmarkEnd w:id="18"/>
          </w:p>
          <w:p w14:paraId="156FFC75" w14:textId="77777777" w:rsidR="00B46F1F" w:rsidRPr="003727DD" w:rsidRDefault="00B46F1F" w:rsidP="00AA5059">
            <w:pPr>
              <w:numPr>
                <w:ilvl w:val="0"/>
                <w:numId w:val="2"/>
              </w:numPr>
              <w:jc w:val="left"/>
              <w:outlineLvl w:val="0"/>
              <w:rPr>
                <w:rFonts w:cs="Arial"/>
                <w:sz w:val="20"/>
              </w:rPr>
            </w:pPr>
            <w:bookmarkStart w:id="19" w:name="_Toc346714586"/>
            <w:bookmarkStart w:id="20" w:name="_Toc346815486"/>
            <w:r w:rsidRPr="003727DD">
              <w:rPr>
                <w:rFonts w:cs="Arial"/>
                <w:sz w:val="20"/>
              </w:rPr>
              <w:t>beschreiben ästhetische Elemente der arabischen Schrift anhand von kalligraphischen Beispielen aus dem Koran</w:t>
            </w:r>
            <w:bookmarkEnd w:id="19"/>
            <w:bookmarkEnd w:id="20"/>
          </w:p>
          <w:p w14:paraId="0434D792" w14:textId="77777777" w:rsidR="00B46F1F" w:rsidRPr="003727DD" w:rsidRDefault="00B46F1F" w:rsidP="00AA50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bookmarkStart w:id="21" w:name="_Toc346714593"/>
            <w:bookmarkStart w:id="22" w:name="_Toc346815493"/>
            <w:r w:rsidRPr="003727DD">
              <w:rPr>
                <w:rFonts w:cs="Arial"/>
                <w:sz w:val="20"/>
              </w:rPr>
              <w:t xml:space="preserve">erläutern die Hinweiszeichen auf einer beliebigen Koranseite (z. B. </w:t>
            </w:r>
            <w:proofErr w:type="spellStart"/>
            <w:r w:rsidRPr="003727DD">
              <w:rPr>
                <w:rFonts w:cs="Arial"/>
                <w:sz w:val="20"/>
              </w:rPr>
              <w:t>Verszahl</w:t>
            </w:r>
            <w:proofErr w:type="spellEnd"/>
            <w:r w:rsidRPr="003727DD">
              <w:rPr>
                <w:rFonts w:cs="Arial"/>
                <w:sz w:val="20"/>
              </w:rPr>
              <w:t xml:space="preserve">, </w:t>
            </w:r>
            <w:proofErr w:type="spellStart"/>
            <w:r w:rsidRPr="003727DD">
              <w:rPr>
                <w:rFonts w:cs="Arial"/>
                <w:sz w:val="20"/>
              </w:rPr>
              <w:t>Surentitel</w:t>
            </w:r>
            <w:proofErr w:type="spellEnd"/>
            <w:r w:rsidRPr="003727DD">
              <w:rPr>
                <w:rFonts w:cs="Arial"/>
                <w:sz w:val="20"/>
              </w:rPr>
              <w:t>)</w:t>
            </w:r>
            <w:bookmarkEnd w:id="21"/>
            <w:bookmarkEnd w:id="22"/>
          </w:p>
          <w:p w14:paraId="7A3E9EF4" w14:textId="77777777" w:rsidR="00B46F1F" w:rsidRPr="003727DD" w:rsidRDefault="00B46F1F" w:rsidP="00AA5059">
            <w:pPr>
              <w:numPr>
                <w:ilvl w:val="0"/>
                <w:numId w:val="2"/>
              </w:numPr>
              <w:jc w:val="left"/>
              <w:outlineLvl w:val="0"/>
              <w:rPr>
                <w:rFonts w:cs="Arial"/>
                <w:sz w:val="20"/>
              </w:rPr>
            </w:pPr>
            <w:bookmarkStart w:id="23" w:name="_Toc346714602"/>
            <w:bookmarkStart w:id="24" w:name="_Toc346815502"/>
            <w:r w:rsidRPr="003727DD">
              <w:rPr>
                <w:rFonts w:cs="Arial"/>
                <w:sz w:val="20"/>
              </w:rPr>
              <w:t>benennen Namen der Propheten, denen die „Heiligen Bücher“ offenbart wurde</w:t>
            </w:r>
            <w:bookmarkEnd w:id="23"/>
            <w:bookmarkEnd w:id="24"/>
            <w:r w:rsidRPr="003727DD">
              <w:rPr>
                <w:rFonts w:cs="Arial"/>
                <w:sz w:val="20"/>
              </w:rPr>
              <w:t>n</w:t>
            </w:r>
          </w:p>
          <w:p w14:paraId="4F64E935" w14:textId="77777777" w:rsidR="00B46F1F" w:rsidRPr="003727DD" w:rsidRDefault="00B46F1F" w:rsidP="00AA50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bookmarkStart w:id="25" w:name="_Toc346714603"/>
            <w:bookmarkStart w:id="26" w:name="_Toc346815503"/>
            <w:r w:rsidRPr="003727DD">
              <w:rPr>
                <w:rFonts w:cs="Arial"/>
                <w:sz w:val="20"/>
              </w:rPr>
              <w:t>ordnen die Namen der im Koran benannten heiligen Bücher ihren gängigen Namen im Deutschen richtig zu</w:t>
            </w:r>
            <w:bookmarkEnd w:id="25"/>
            <w:bookmarkEnd w:id="26"/>
          </w:p>
          <w:p w14:paraId="6D5365C0" w14:textId="77777777" w:rsidR="00B46F1F" w:rsidRPr="003727DD" w:rsidRDefault="00B46F1F" w:rsidP="00AA5059">
            <w:pPr>
              <w:numPr>
                <w:ilvl w:val="0"/>
                <w:numId w:val="2"/>
              </w:numPr>
              <w:jc w:val="left"/>
              <w:outlineLvl w:val="0"/>
              <w:rPr>
                <w:rFonts w:cs="Arial"/>
                <w:sz w:val="20"/>
              </w:rPr>
            </w:pPr>
            <w:bookmarkStart w:id="27" w:name="_Toc346714601"/>
            <w:bookmarkStart w:id="28" w:name="_Toc346815501"/>
            <w:r w:rsidRPr="003727DD">
              <w:rPr>
                <w:rFonts w:cs="Arial"/>
                <w:color w:val="000000"/>
                <w:sz w:val="20"/>
              </w:rPr>
              <w:t>benennen</w:t>
            </w:r>
            <w:r w:rsidRPr="003727DD">
              <w:rPr>
                <w:rFonts w:cs="Arial"/>
                <w:sz w:val="20"/>
              </w:rPr>
              <w:t>, dass auch Judentum und Christentum über ein „Heiliges Buch“ verfügen</w:t>
            </w:r>
            <w:bookmarkEnd w:id="27"/>
            <w:bookmarkEnd w:id="28"/>
          </w:p>
          <w:p w14:paraId="33736C3D" w14:textId="77777777" w:rsidR="00B46F1F" w:rsidRPr="003727DD" w:rsidRDefault="00B46F1F" w:rsidP="00AA505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6505F016" w14:textId="77777777" w:rsidR="00B46F1F" w:rsidRPr="003727DD" w:rsidRDefault="00B46F1F" w:rsidP="00B46F1F">
      <w:pPr>
        <w:ind w:firstLine="708"/>
        <w:rPr>
          <w:rFonts w:cs="Arial"/>
          <w:sz w:val="20"/>
        </w:rPr>
      </w:pPr>
    </w:p>
    <w:p w14:paraId="2FD86185" w14:textId="77777777" w:rsidR="00B46F1F" w:rsidRPr="003727DD" w:rsidRDefault="00B46F1F" w:rsidP="00B46F1F">
      <w:pPr>
        <w:ind w:firstLine="708"/>
        <w:rPr>
          <w:rFonts w:cs="Arial"/>
          <w:b/>
          <w:sz w:val="20"/>
        </w:rPr>
      </w:pPr>
    </w:p>
    <w:p w14:paraId="1B2209E1" w14:textId="77777777" w:rsidR="00B46F1F" w:rsidRPr="003727DD" w:rsidRDefault="00B46F1F" w:rsidP="00B46F1F">
      <w:pPr>
        <w:ind w:firstLine="708"/>
        <w:rPr>
          <w:rFonts w:cs="Arial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983"/>
        <w:gridCol w:w="3402"/>
        <w:gridCol w:w="3686"/>
      </w:tblGrid>
      <w:tr w:rsidR="00B46F1F" w:rsidRPr="003727DD" w14:paraId="082D7FD9" w14:textId="77777777" w:rsidTr="00AA5059">
        <w:trPr>
          <w:trHeight w:val="889"/>
        </w:trPr>
        <w:tc>
          <w:tcPr>
            <w:tcW w:w="4496" w:type="dxa"/>
            <w:shd w:val="clear" w:color="auto" w:fill="E0E0E0"/>
          </w:tcPr>
          <w:p w14:paraId="03E1B90F" w14:textId="77777777" w:rsidR="00B46F1F" w:rsidRPr="003727DD" w:rsidRDefault="00B46F1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lastRenderedPageBreak/>
              <w:t>Methodische/ didaktische Zugänge</w:t>
            </w:r>
          </w:p>
        </w:tc>
        <w:tc>
          <w:tcPr>
            <w:tcW w:w="2983" w:type="dxa"/>
            <w:shd w:val="clear" w:color="auto" w:fill="E0E0E0"/>
          </w:tcPr>
          <w:p w14:paraId="05853065" w14:textId="77777777" w:rsidR="00B46F1F" w:rsidRPr="003727DD" w:rsidRDefault="00B46F1F" w:rsidP="00AA5059">
            <w:pPr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Lernmittel/</w:t>
            </w:r>
          </w:p>
          <w:p w14:paraId="619E5227" w14:textId="77777777" w:rsidR="00B46F1F" w:rsidRPr="003727DD" w:rsidRDefault="00B46F1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02" w:type="dxa"/>
            <w:shd w:val="clear" w:color="auto" w:fill="E0E0E0"/>
          </w:tcPr>
          <w:p w14:paraId="11C29C9B" w14:textId="77777777" w:rsidR="00B46F1F" w:rsidRPr="003727DD" w:rsidRDefault="00B46F1F" w:rsidP="00AA5059">
            <w:pPr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Fachübergreifende Kooperationen / außerschulische Partner</w:t>
            </w:r>
          </w:p>
        </w:tc>
        <w:tc>
          <w:tcPr>
            <w:tcW w:w="3686" w:type="dxa"/>
            <w:shd w:val="clear" w:color="auto" w:fill="E0E0E0"/>
          </w:tcPr>
          <w:p w14:paraId="71FE9224" w14:textId="77777777" w:rsidR="00B46F1F" w:rsidRPr="003727DD" w:rsidRDefault="00B46F1F" w:rsidP="00AA5059">
            <w:pPr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Feedback/</w:t>
            </w:r>
          </w:p>
          <w:p w14:paraId="4E3952E2" w14:textId="77777777" w:rsidR="00B46F1F" w:rsidRPr="003727DD" w:rsidRDefault="00B46F1F" w:rsidP="00AA5059">
            <w:pPr>
              <w:rPr>
                <w:rFonts w:cs="Arial"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B46F1F" w:rsidRPr="003727DD" w14:paraId="7D0770A2" w14:textId="77777777" w:rsidTr="00AA5059">
        <w:trPr>
          <w:trHeight w:val="3437"/>
        </w:trPr>
        <w:tc>
          <w:tcPr>
            <w:tcW w:w="4496" w:type="dxa"/>
          </w:tcPr>
          <w:p w14:paraId="548E4FD8" w14:textId="77777777" w:rsidR="00B46F1F" w:rsidRPr="003727DD" w:rsidRDefault="00B46F1F" w:rsidP="00AA5059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727DD">
              <w:rPr>
                <w:rFonts w:cs="Arial"/>
                <w:noProof w:val="0"/>
                <w:sz w:val="20"/>
              </w:rPr>
              <w:t xml:space="preserve">Einsatz unterschiedlicher Koranexemplare bezüglich ihrer Größe, Schriftart (Arten von Kalligraphie) und Gestaltung sowie ihrer Handhabung. Feststellen ihrer Besonderheiten. </w:t>
            </w:r>
          </w:p>
          <w:p w14:paraId="7299EB28" w14:textId="77777777" w:rsidR="00B46F1F" w:rsidRPr="003727DD" w:rsidRDefault="00B46F1F" w:rsidP="00AA5059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727DD">
              <w:rPr>
                <w:rFonts w:cs="Arial"/>
                <w:noProof w:val="0"/>
                <w:sz w:val="20"/>
              </w:rPr>
              <w:t xml:space="preserve">Merkmale einer kopierten Koranseite  (Vers, Einleitungsformel, Punkt mit Zahl, Namensschild des Kapitels) als Markierungs- und  Zuordnungsaufgabe (ggf. DIN A3-Plakat). </w:t>
            </w:r>
          </w:p>
          <w:p w14:paraId="15DF47A2" w14:textId="77777777" w:rsidR="00B46F1F" w:rsidRPr="003727DD" w:rsidRDefault="00B46F1F" w:rsidP="00AA5059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727DD">
              <w:rPr>
                <w:rFonts w:cs="Arial"/>
                <w:noProof w:val="0"/>
                <w:sz w:val="20"/>
              </w:rPr>
              <w:t xml:space="preserve">„Rezitations-Contest“: Wettbewerb mit Schülerjury zur Koranrezitation (ggf. Gebetsruf/Liedgesang). </w:t>
            </w:r>
          </w:p>
          <w:p w14:paraId="31CBCD1F" w14:textId="77777777" w:rsidR="00B46F1F" w:rsidRPr="003727DD" w:rsidRDefault="00B46F1F" w:rsidP="00AA5059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3727DD">
              <w:rPr>
                <w:rFonts w:cs="Arial"/>
                <w:noProof w:val="0"/>
                <w:sz w:val="20"/>
              </w:rPr>
              <w:t>Malen und Nachzeichnen anhand arabischer Schriftvorlagen (z.B. Namen Gottes, Prophetennamen, kurze Koransuren/-verse, eigener</w:t>
            </w:r>
            <w:r w:rsidRPr="003727DD">
              <w:rPr>
                <w:rFonts w:cs="Arial"/>
                <w:sz w:val="20"/>
              </w:rPr>
              <w:t xml:space="preserve"> Name) </w:t>
            </w:r>
          </w:p>
          <w:p w14:paraId="7288EBBC" w14:textId="77777777" w:rsidR="00B46F1F" w:rsidRPr="003727DD" w:rsidRDefault="00B46F1F" w:rsidP="00AA5059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g</w:t>
            </w:r>
            <w:r w:rsidRPr="003727DD">
              <w:rPr>
                <w:rFonts w:cs="Arial"/>
                <w:noProof w:val="0"/>
                <w:sz w:val="20"/>
              </w:rPr>
              <w:t>emeinsame Rezitation der ersten Sure des Koran in Begleitung der Lehrkraft oder mithilfe einer Audio-CD</w:t>
            </w:r>
          </w:p>
          <w:p w14:paraId="09C88476" w14:textId="77777777" w:rsidR="00B46F1F" w:rsidRPr="003727DD" w:rsidRDefault="00B46F1F" w:rsidP="00AA5059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727DD">
              <w:rPr>
                <w:rFonts w:cs="Arial"/>
                <w:noProof w:val="0"/>
                <w:sz w:val="20"/>
              </w:rPr>
              <w:t>Bildgeschichte und/oder Audio-Datei zur ersten Offenbarung</w:t>
            </w:r>
          </w:p>
          <w:p w14:paraId="6F5E426C" w14:textId="77777777" w:rsidR="00B46F1F" w:rsidRDefault="00B46F1F" w:rsidP="00B46F1F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727DD">
              <w:rPr>
                <w:rFonts w:cs="Arial"/>
                <w:noProof w:val="0"/>
                <w:sz w:val="20"/>
              </w:rPr>
              <w:t xml:space="preserve">Präsentation unterschiedlicher Exemplare von Bibel und </w:t>
            </w:r>
            <w:proofErr w:type="spellStart"/>
            <w:r w:rsidRPr="003727DD">
              <w:rPr>
                <w:rFonts w:cs="Arial"/>
                <w:noProof w:val="0"/>
                <w:sz w:val="20"/>
              </w:rPr>
              <w:t>Tora</w:t>
            </w:r>
            <w:proofErr w:type="spellEnd"/>
            <w:r w:rsidRPr="003727DD">
              <w:rPr>
                <w:rFonts w:cs="Arial"/>
                <w:noProof w:val="0"/>
                <w:sz w:val="20"/>
              </w:rPr>
              <w:t xml:space="preserve"> </w:t>
            </w:r>
          </w:p>
          <w:p w14:paraId="4E4D4BEF" w14:textId="77777777" w:rsidR="00D436C2" w:rsidRDefault="00D436C2" w:rsidP="00B46F1F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  <w:p w14:paraId="6C8E4B67" w14:textId="773FD7FC" w:rsidR="00D436C2" w:rsidRPr="00B46F1F" w:rsidRDefault="00D436C2" w:rsidP="00B46F1F">
            <w:pPr>
              <w:pStyle w:val="Fuzeile"/>
              <w:widowControl/>
              <w:numPr>
                <w:ilvl w:val="0"/>
                <w:numId w:val="4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</w:tc>
        <w:tc>
          <w:tcPr>
            <w:tcW w:w="2983" w:type="dxa"/>
          </w:tcPr>
          <w:p w14:paraId="29EF9286" w14:textId="77777777" w:rsidR="00B46F1F" w:rsidRPr="003727DD" w:rsidRDefault="00B46F1F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noProof w:val="0"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Lernmittel</w:t>
            </w:r>
          </w:p>
          <w:p w14:paraId="66D4EBEE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 xml:space="preserve">Schulbuch </w:t>
            </w:r>
          </w:p>
          <w:p w14:paraId="116BEDB8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 xml:space="preserve">Koranexemplare </w:t>
            </w:r>
          </w:p>
          <w:p w14:paraId="748B60AA" w14:textId="77777777" w:rsidR="00B46F1F" w:rsidRPr="00B46F1F" w:rsidRDefault="00B46F1F" w:rsidP="00B46F1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sz w:val="20"/>
                <w:lang w:val="en-US"/>
              </w:rPr>
            </w:pPr>
            <w:r w:rsidRPr="00B46F1F">
              <w:rPr>
                <w:rFonts w:cs="Arial"/>
                <w:sz w:val="20"/>
                <w:lang w:val="en-US"/>
              </w:rPr>
              <w:t>Bibelexemplare, Toraexemplare, ggf. Bilder von Torarollen</w:t>
            </w:r>
          </w:p>
          <w:p w14:paraId="22085C23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727DD">
              <w:rPr>
                <w:rFonts w:cs="Arial"/>
                <w:iCs/>
                <w:sz w:val="20"/>
              </w:rPr>
              <w:t>Fotos, Bilder, Darstellungen von Kalligraphien,  Koranrezitatoren, Imamen, Gebetsrufern</w:t>
            </w:r>
          </w:p>
          <w:p w14:paraId="35C3604A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727DD">
              <w:rPr>
                <w:rFonts w:cs="Arial"/>
                <w:iCs/>
                <w:sz w:val="20"/>
              </w:rPr>
              <w:t>Audio/Videodateien</w:t>
            </w:r>
          </w:p>
          <w:p w14:paraId="2351CBDB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727DD">
              <w:rPr>
                <w:rFonts w:cs="Arial"/>
                <w:iCs/>
                <w:sz w:val="20"/>
              </w:rPr>
              <w:t>Schere und Kleberstifte, Farbstifte</w:t>
            </w:r>
          </w:p>
          <w:p w14:paraId="1406434A" w14:textId="77777777" w:rsidR="00B46F1F" w:rsidRPr="003727DD" w:rsidRDefault="00B46F1F" w:rsidP="00B46F1F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727DD">
              <w:rPr>
                <w:rFonts w:cs="Arial"/>
                <w:iCs/>
                <w:sz w:val="20"/>
              </w:rPr>
              <w:t>DIN A3- bzw. großes Plakat</w:t>
            </w:r>
          </w:p>
          <w:p w14:paraId="4F50203C" w14:textId="77777777" w:rsidR="00B46F1F" w:rsidRPr="003727DD" w:rsidRDefault="00B46F1F" w:rsidP="00AA5059">
            <w:pPr>
              <w:rPr>
                <w:rFonts w:cs="Arial"/>
                <w:sz w:val="20"/>
              </w:rPr>
            </w:pPr>
          </w:p>
          <w:p w14:paraId="4FF17A08" w14:textId="77777777" w:rsidR="00B46F1F" w:rsidRPr="003727DD" w:rsidRDefault="00B46F1F" w:rsidP="00AA5059">
            <w:pPr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Lernorte</w:t>
            </w:r>
          </w:p>
          <w:p w14:paraId="7DE375BF" w14:textId="77777777" w:rsidR="00B46F1F" w:rsidRPr="003727DD" w:rsidRDefault="00B46F1F" w:rsidP="00B46F1F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>Klassenraum</w:t>
            </w:r>
          </w:p>
          <w:p w14:paraId="1A290F5C" w14:textId="77777777" w:rsidR="00B46F1F" w:rsidRPr="003727DD" w:rsidRDefault="00B46F1F" w:rsidP="00B46F1F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>ggf. Moschee</w:t>
            </w:r>
          </w:p>
          <w:p w14:paraId="343EF059" w14:textId="77777777" w:rsidR="00B46F1F" w:rsidRPr="003727DD" w:rsidRDefault="00B46F1F" w:rsidP="00B46F1F">
            <w:pPr>
              <w:numPr>
                <w:ilvl w:val="0"/>
                <w:numId w:val="9"/>
              </w:numPr>
              <w:jc w:val="left"/>
              <w:rPr>
                <w:rFonts w:cs="Arial"/>
                <w:i/>
                <w:sz w:val="20"/>
              </w:rPr>
            </w:pPr>
            <w:r w:rsidRPr="003727DD">
              <w:rPr>
                <w:rFonts w:cs="Arial"/>
                <w:sz w:val="20"/>
              </w:rPr>
              <w:t>ggf. Veranstaltungen, Feierlichkeiten zu Koranrezitationen</w:t>
            </w:r>
          </w:p>
        </w:tc>
        <w:tc>
          <w:tcPr>
            <w:tcW w:w="3402" w:type="dxa"/>
          </w:tcPr>
          <w:p w14:paraId="6D975B73" w14:textId="77777777" w:rsidR="00B46F1F" w:rsidRPr="003727DD" w:rsidRDefault="00B46F1F" w:rsidP="00AA5059">
            <w:pPr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Außerschulische Partner</w:t>
            </w:r>
          </w:p>
          <w:p w14:paraId="629C31CD" w14:textId="77777777" w:rsidR="00B46F1F" w:rsidRPr="003727DD" w:rsidRDefault="00B46F1F" w:rsidP="00AA5059">
            <w:pPr>
              <w:jc w:val="left"/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>Koranrezitatoren / Muezzin / Imame, Medienzentrum</w:t>
            </w:r>
          </w:p>
          <w:p w14:paraId="1D2F7C63" w14:textId="77777777" w:rsidR="00B46F1F" w:rsidRPr="003727DD" w:rsidRDefault="00B46F1F" w:rsidP="00AA5059">
            <w:pPr>
              <w:jc w:val="left"/>
              <w:rPr>
                <w:rFonts w:cs="Arial"/>
                <w:sz w:val="20"/>
              </w:rPr>
            </w:pPr>
          </w:p>
          <w:p w14:paraId="41C39F8E" w14:textId="77777777" w:rsidR="00B46F1F" w:rsidRPr="003727DD" w:rsidRDefault="00B46F1F" w:rsidP="00AA5059">
            <w:pPr>
              <w:jc w:val="left"/>
              <w:rPr>
                <w:rFonts w:cs="Arial"/>
                <w:b/>
                <w:sz w:val="20"/>
              </w:rPr>
            </w:pPr>
            <w:r w:rsidRPr="003727DD">
              <w:rPr>
                <w:rFonts w:cs="Arial"/>
                <w:b/>
                <w:sz w:val="20"/>
              </w:rPr>
              <w:t>Fachübergreifende Kooperationen</w:t>
            </w:r>
          </w:p>
          <w:p w14:paraId="08CCF044" w14:textId="77777777" w:rsidR="00B46F1F" w:rsidRPr="003727DD" w:rsidRDefault="00B46F1F" w:rsidP="00AA5059">
            <w:pPr>
              <w:rPr>
                <w:rFonts w:cs="Arial"/>
                <w:sz w:val="20"/>
              </w:rPr>
            </w:pPr>
          </w:p>
          <w:p w14:paraId="392A26D6" w14:textId="77777777" w:rsidR="00B46F1F" w:rsidRPr="003727DD" w:rsidRDefault="00B46F1F" w:rsidP="00AA5059">
            <w:pPr>
              <w:jc w:val="left"/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 xml:space="preserve">Ev./Kath. Religionsunterricht, Kunst-/Musikunterricht </w:t>
            </w:r>
          </w:p>
          <w:p w14:paraId="2120BA2F" w14:textId="77777777" w:rsidR="00B46F1F" w:rsidRPr="003727DD" w:rsidRDefault="00B46F1F" w:rsidP="00AA50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6" w:type="dxa"/>
          </w:tcPr>
          <w:p w14:paraId="7F9359C3" w14:textId="77777777" w:rsidR="00B46F1F" w:rsidRPr="003727DD" w:rsidRDefault="00B46F1F" w:rsidP="00AA5059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>Koranseite als Plakat erstellen mit Hinweisen zu den einzelnen Merkmalen</w:t>
            </w:r>
          </w:p>
          <w:p w14:paraId="52E792FD" w14:textId="77777777" w:rsidR="00B46F1F" w:rsidRPr="003727DD" w:rsidRDefault="00B46F1F" w:rsidP="00AA5059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 w:rsidRPr="003727DD">
              <w:rPr>
                <w:rFonts w:cs="Arial"/>
                <w:sz w:val="20"/>
              </w:rPr>
              <w:t xml:space="preserve">Erstellen eines </w:t>
            </w:r>
            <w:proofErr w:type="spellStart"/>
            <w:r w:rsidRPr="003727DD">
              <w:rPr>
                <w:rFonts w:cs="Arial"/>
                <w:sz w:val="20"/>
              </w:rPr>
              <w:t>Kalligraphieheftchens</w:t>
            </w:r>
            <w:proofErr w:type="spellEnd"/>
            <w:r w:rsidRPr="003727DD">
              <w:rPr>
                <w:rFonts w:cs="Arial"/>
                <w:sz w:val="20"/>
              </w:rPr>
              <w:t xml:space="preserve"> (z.B. Buddy-Book)</w:t>
            </w:r>
          </w:p>
          <w:p w14:paraId="18FEC536" w14:textId="77777777" w:rsidR="00B46F1F" w:rsidRPr="003727DD" w:rsidRDefault="00B46F1F" w:rsidP="00AA5059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3727DD">
              <w:rPr>
                <w:rFonts w:cs="Arial"/>
                <w:sz w:val="20"/>
              </w:rPr>
              <w:t>elbstständige Bearbeitung themenbezogener Arbeitsblätter</w:t>
            </w:r>
          </w:p>
          <w:p w14:paraId="00E05F2B" w14:textId="77777777" w:rsidR="00B46F1F" w:rsidRPr="003727DD" w:rsidRDefault="00B46F1F" w:rsidP="00AA5059">
            <w:pPr>
              <w:numPr>
                <w:ilvl w:val="0"/>
                <w:numId w:val="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3727DD">
              <w:rPr>
                <w:rFonts w:cs="Arial"/>
                <w:sz w:val="20"/>
              </w:rPr>
              <w:t>ktive Teilnahme an Lernspielen (z.B. „Rezitations-Contest“)</w:t>
            </w:r>
          </w:p>
          <w:p w14:paraId="3AAFB117" w14:textId="77777777" w:rsidR="00B46F1F" w:rsidRPr="003727DD" w:rsidRDefault="00B46F1F" w:rsidP="00AA5059">
            <w:pPr>
              <w:jc w:val="left"/>
              <w:rPr>
                <w:rFonts w:cs="Arial"/>
                <w:sz w:val="20"/>
              </w:rPr>
            </w:pPr>
          </w:p>
          <w:p w14:paraId="0129893D" w14:textId="77777777" w:rsidR="00B46F1F" w:rsidRPr="003727DD" w:rsidRDefault="00B46F1F" w:rsidP="00AA5059">
            <w:pPr>
              <w:rPr>
                <w:rFonts w:cs="Arial"/>
                <w:sz w:val="20"/>
              </w:rPr>
            </w:pPr>
          </w:p>
          <w:p w14:paraId="3182ABD9" w14:textId="77777777" w:rsidR="00B46F1F" w:rsidRPr="003727DD" w:rsidRDefault="00B46F1F" w:rsidP="00AA5059">
            <w:pPr>
              <w:rPr>
                <w:rFonts w:cs="Arial"/>
                <w:sz w:val="20"/>
              </w:rPr>
            </w:pPr>
          </w:p>
        </w:tc>
      </w:tr>
    </w:tbl>
    <w:p w14:paraId="1A5EA4FC" w14:textId="77777777" w:rsidR="000E66C7" w:rsidRDefault="000E66C7" w:rsidP="00B46F1F">
      <w:pPr>
        <w:ind w:firstLine="708"/>
      </w:pPr>
    </w:p>
    <w:p w14:paraId="34A42FBD" w14:textId="77777777" w:rsidR="002B1C74" w:rsidRDefault="002B1C74" w:rsidP="00B46F1F">
      <w:pPr>
        <w:ind w:firstLine="708"/>
      </w:pPr>
    </w:p>
    <w:p w14:paraId="19C828E0" w14:textId="77777777" w:rsidR="002B1C74" w:rsidRDefault="002B1C74" w:rsidP="00B46F1F">
      <w:pPr>
        <w:ind w:firstLine="708"/>
      </w:pPr>
    </w:p>
    <w:p w14:paraId="2ED4CA3B" w14:textId="77777777" w:rsidR="002B1C74" w:rsidRDefault="002B1C74" w:rsidP="00B46F1F">
      <w:pPr>
        <w:ind w:firstLine="708"/>
      </w:pPr>
    </w:p>
    <w:p w14:paraId="1C9E94C3" w14:textId="77777777" w:rsidR="002B1C74" w:rsidRDefault="002B1C74" w:rsidP="00B46F1F">
      <w:pPr>
        <w:ind w:firstLine="708"/>
      </w:pPr>
    </w:p>
    <w:p w14:paraId="0ABDD0C3" w14:textId="77777777" w:rsidR="002B1C74" w:rsidRDefault="002B1C74" w:rsidP="00B46F1F">
      <w:pPr>
        <w:ind w:firstLine="708"/>
      </w:pPr>
    </w:p>
    <w:p w14:paraId="2EFE8D1A" w14:textId="77777777" w:rsidR="002B1C74" w:rsidRDefault="002B1C74" w:rsidP="00B46F1F">
      <w:pPr>
        <w:ind w:firstLine="708"/>
      </w:pPr>
    </w:p>
    <w:p w14:paraId="6FBA8B06" w14:textId="77777777" w:rsidR="008C2E37" w:rsidRDefault="008C2E37" w:rsidP="008C2E3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Klasse 1</w:t>
      </w:r>
      <w:r w:rsidRPr="00414B88">
        <w:rPr>
          <w:b/>
          <w:i/>
          <w:sz w:val="22"/>
          <w:szCs w:val="22"/>
        </w:rPr>
        <w:t>: Unterrichtsvorhaben</w:t>
      </w:r>
      <w:r>
        <w:rPr>
          <w:b/>
          <w:i/>
          <w:sz w:val="22"/>
          <w:szCs w:val="22"/>
        </w:rPr>
        <w:t xml:space="preserve"> V</w:t>
      </w:r>
      <w:r w:rsidRPr="00414B88">
        <w:rPr>
          <w:b/>
          <w:i/>
          <w:sz w:val="22"/>
          <w:szCs w:val="22"/>
        </w:rPr>
        <w:t xml:space="preserve"> , </w:t>
      </w:r>
      <w:r>
        <w:rPr>
          <w:b/>
          <w:i/>
          <w:sz w:val="22"/>
          <w:szCs w:val="22"/>
        </w:rPr>
        <w:t>Zeitbedarf: ca.10 Std.</w:t>
      </w:r>
    </w:p>
    <w:p w14:paraId="62744F5A" w14:textId="77777777" w:rsidR="008C2E37" w:rsidRDefault="008C2E37" w:rsidP="008C2E37">
      <w:pPr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568"/>
        <w:gridCol w:w="3261"/>
        <w:gridCol w:w="6880"/>
      </w:tblGrid>
      <w:tr w:rsidR="008C2E37" w:rsidRPr="0042225D" w14:paraId="06282312" w14:textId="77777777" w:rsidTr="00AA5059">
        <w:tc>
          <w:tcPr>
            <w:tcW w:w="618" w:type="pct"/>
            <w:tcBorders>
              <w:right w:val="nil"/>
            </w:tcBorders>
            <w:shd w:val="clear" w:color="auto" w:fill="CCCCCC"/>
          </w:tcPr>
          <w:p w14:paraId="49FA7B80" w14:textId="77777777" w:rsidR="008C2E37" w:rsidRPr="0042225D" w:rsidRDefault="008C2E37" w:rsidP="00AA5059">
            <w:pPr>
              <w:tabs>
                <w:tab w:val="left" w:pos="1050"/>
              </w:tabs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Thema</w:t>
            </w:r>
            <w:r w:rsidRPr="0042225D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885" w:type="pct"/>
            <w:tcBorders>
              <w:left w:val="nil"/>
              <w:right w:val="nil"/>
            </w:tcBorders>
            <w:shd w:val="clear" w:color="auto" w:fill="CCCCCC"/>
          </w:tcPr>
          <w:p w14:paraId="2960A98E" w14:textId="77777777" w:rsidR="008C2E37" w:rsidRPr="0042225D" w:rsidRDefault="008C2E37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 xml:space="preserve">Bereich(e) </w:t>
            </w:r>
          </w:p>
        </w:tc>
        <w:tc>
          <w:tcPr>
            <w:tcW w:w="1124" w:type="pct"/>
            <w:tcBorders>
              <w:left w:val="nil"/>
              <w:right w:val="nil"/>
            </w:tcBorders>
            <w:shd w:val="clear" w:color="auto" w:fill="CCCCCC"/>
          </w:tcPr>
          <w:p w14:paraId="7C556E12" w14:textId="77777777" w:rsidR="008C2E37" w:rsidRPr="0042225D" w:rsidRDefault="008C2E37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Schwerpunkt(e)</w:t>
            </w:r>
          </w:p>
        </w:tc>
        <w:tc>
          <w:tcPr>
            <w:tcW w:w="2372" w:type="pct"/>
            <w:tcBorders>
              <w:left w:val="nil"/>
            </w:tcBorders>
            <w:shd w:val="clear" w:color="auto" w:fill="CCCCCC"/>
          </w:tcPr>
          <w:p w14:paraId="746C9F4C" w14:textId="77777777" w:rsidR="008C2E37" w:rsidRPr="0042225D" w:rsidRDefault="008C2E37" w:rsidP="00AA50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Inhaltliche Akzente des Vorhabens</w:t>
            </w:r>
          </w:p>
        </w:tc>
      </w:tr>
      <w:tr w:rsidR="008C2E37" w:rsidRPr="0035090A" w14:paraId="328299EE" w14:textId="77777777" w:rsidTr="00AA5059">
        <w:tc>
          <w:tcPr>
            <w:tcW w:w="618" w:type="pct"/>
          </w:tcPr>
          <w:p w14:paraId="4CD611C6" w14:textId="77777777" w:rsidR="008C2E37" w:rsidRPr="0035090A" w:rsidRDefault="008C2E37" w:rsidP="008C2E37">
            <w:pPr>
              <w:pStyle w:val="Kommentartext"/>
              <w:numPr>
                <w:ilvl w:val="0"/>
                <w:numId w:val="26"/>
              </w:numPr>
              <w:rPr>
                <w:rFonts w:cs="Arial"/>
                <w:b/>
              </w:rPr>
            </w:pPr>
            <w:r w:rsidRPr="0035090A">
              <w:rPr>
                <w:rFonts w:cs="Arial"/>
              </w:rPr>
              <w:t>Meine Umwelt und ich- Sauberkeit gehört dazu</w:t>
            </w:r>
          </w:p>
        </w:tc>
        <w:tc>
          <w:tcPr>
            <w:tcW w:w="885" w:type="pct"/>
          </w:tcPr>
          <w:p w14:paraId="4B74C786" w14:textId="77777777" w:rsidR="008C2E37" w:rsidRPr="0035090A" w:rsidRDefault="008C2E37" w:rsidP="00AA5059">
            <w:pPr>
              <w:rPr>
                <w:rFonts w:cs="Arial"/>
                <w:bCs/>
                <w:sz w:val="20"/>
              </w:rPr>
            </w:pPr>
          </w:p>
          <w:p w14:paraId="5A173D6A" w14:textId="77777777" w:rsidR="008C2E37" w:rsidRPr="0035090A" w:rsidRDefault="008C2E37" w:rsidP="008C2E37">
            <w:pPr>
              <w:pStyle w:val="Listenabsatz"/>
              <w:numPr>
                <w:ilvl w:val="0"/>
                <w:numId w:val="11"/>
              </w:numPr>
              <w:ind w:left="326"/>
              <w:rPr>
                <w:rFonts w:cs="Arial"/>
                <w:sz w:val="20"/>
              </w:rPr>
            </w:pPr>
            <w:r w:rsidRPr="0035090A">
              <w:rPr>
                <w:rFonts w:cs="Arial"/>
                <w:bCs/>
                <w:sz w:val="20"/>
              </w:rPr>
              <w:t>Leben in der Welt – Verantwortung wagen</w:t>
            </w:r>
          </w:p>
          <w:p w14:paraId="489BEE43" w14:textId="77777777" w:rsidR="008C2E37" w:rsidRPr="0035090A" w:rsidRDefault="008C2E37" w:rsidP="008C2E37">
            <w:pPr>
              <w:pStyle w:val="Listenabsatz"/>
              <w:numPr>
                <w:ilvl w:val="0"/>
                <w:numId w:val="11"/>
              </w:numPr>
              <w:ind w:left="326"/>
              <w:jc w:val="left"/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sz w:val="20"/>
              </w:rPr>
              <w:t>Die Wegweiser – die Gemeinschaft der Propheten und Muhammad, der letzte Gesandte Gottes</w:t>
            </w:r>
          </w:p>
          <w:p w14:paraId="2110699E" w14:textId="77777777" w:rsidR="008C2E37" w:rsidRPr="0035090A" w:rsidRDefault="008C2E37" w:rsidP="008C2E37">
            <w:pPr>
              <w:pStyle w:val="Listenabsatz"/>
              <w:numPr>
                <w:ilvl w:val="0"/>
                <w:numId w:val="11"/>
              </w:numPr>
              <w:ind w:left="326"/>
              <w:jc w:val="left"/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sz w:val="20"/>
              </w:rPr>
              <w:t>Gemeinschaft aller Menschen als Geschöpfe Allahs/Gottes</w:t>
            </w:r>
          </w:p>
          <w:p w14:paraId="0DB08DBF" w14:textId="77777777" w:rsidR="008C2E37" w:rsidRPr="0035090A" w:rsidRDefault="008C2E37" w:rsidP="008C2E37">
            <w:pPr>
              <w:pStyle w:val="Listenabsatz"/>
              <w:numPr>
                <w:ilvl w:val="0"/>
                <w:numId w:val="11"/>
              </w:numPr>
              <w:ind w:left="326"/>
              <w:jc w:val="left"/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Cs/>
                <w:sz w:val="20"/>
              </w:rPr>
              <w:t>Religion und Glaube im Leben der Menschen</w:t>
            </w:r>
          </w:p>
        </w:tc>
        <w:tc>
          <w:tcPr>
            <w:tcW w:w="1124" w:type="pct"/>
          </w:tcPr>
          <w:p w14:paraId="493A8678" w14:textId="77777777" w:rsidR="008C2E37" w:rsidRPr="0035090A" w:rsidRDefault="008C2E37" w:rsidP="008C2E37">
            <w:pPr>
              <w:pStyle w:val="Listenabsatz"/>
              <w:numPr>
                <w:ilvl w:val="0"/>
                <w:numId w:val="11"/>
              </w:numPr>
              <w:ind w:left="417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Verantwortlicher Umgang mit der Schöpfung</w:t>
            </w:r>
          </w:p>
          <w:p w14:paraId="65457844" w14:textId="77777777" w:rsidR="008C2E37" w:rsidRPr="0035090A" w:rsidRDefault="008C2E37" w:rsidP="008C2E37">
            <w:pPr>
              <w:pStyle w:val="Listenabsatz"/>
              <w:numPr>
                <w:ilvl w:val="0"/>
                <w:numId w:val="11"/>
              </w:numPr>
              <w:ind w:left="417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Vorbilder für die Menschen</w:t>
            </w:r>
          </w:p>
          <w:p w14:paraId="3523BE44" w14:textId="77777777" w:rsidR="008C2E37" w:rsidRPr="0035090A" w:rsidRDefault="008C2E37" w:rsidP="008C2E37">
            <w:pPr>
              <w:pStyle w:val="Listenabsatz"/>
              <w:numPr>
                <w:ilvl w:val="0"/>
                <w:numId w:val="11"/>
              </w:numPr>
              <w:ind w:left="417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Der Mensch als Geschöpf Gottes</w:t>
            </w:r>
          </w:p>
          <w:p w14:paraId="37471051" w14:textId="77777777" w:rsidR="008C2E37" w:rsidRPr="0035090A" w:rsidRDefault="008C2E37" w:rsidP="008C2E37">
            <w:pPr>
              <w:pStyle w:val="Listenabsatz"/>
              <w:numPr>
                <w:ilvl w:val="0"/>
                <w:numId w:val="37"/>
              </w:numPr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Den Glauben an Allah/Gott zum Ausdruck bringen</w:t>
            </w:r>
          </w:p>
          <w:p w14:paraId="3C49D68E" w14:textId="77777777" w:rsidR="008C2E37" w:rsidRPr="0035090A" w:rsidRDefault="008C2E37" w:rsidP="00AA5059">
            <w:pPr>
              <w:pStyle w:val="Listenabsatz2"/>
              <w:ind w:left="417"/>
              <w:rPr>
                <w:rFonts w:cs="Arial"/>
                <w:bCs/>
                <w:sz w:val="20"/>
              </w:rPr>
            </w:pPr>
          </w:p>
        </w:tc>
        <w:tc>
          <w:tcPr>
            <w:tcW w:w="2372" w:type="pct"/>
          </w:tcPr>
          <w:p w14:paraId="77B8EB56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11"/>
              </w:numPr>
              <w:tabs>
                <w:tab w:val="clear" w:pos="9072"/>
                <w:tab w:val="num" w:pos="414"/>
              </w:tabs>
              <w:ind w:left="414"/>
              <w:rPr>
                <w:rFonts w:cs="Arial"/>
                <w:b/>
                <w:bCs/>
                <w:sz w:val="20"/>
              </w:rPr>
            </w:pPr>
            <w:r w:rsidRPr="0035090A">
              <w:rPr>
                <w:rFonts w:cs="Arial"/>
                <w:b/>
                <w:bCs/>
                <w:sz w:val="20"/>
              </w:rPr>
              <w:t>Menschen und ihre Nachbar</w:t>
            </w:r>
          </w:p>
          <w:p w14:paraId="0C2935B6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54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Leb</w:t>
            </w:r>
            <w:r>
              <w:rPr>
                <w:rFonts w:cs="Arial"/>
                <w:sz w:val="20"/>
              </w:rPr>
              <w:t xml:space="preserve">en in meiner Umwelt; Tiere und </w:t>
            </w:r>
            <w:r w:rsidRPr="0035090A">
              <w:rPr>
                <w:rFonts w:cs="Arial"/>
                <w:sz w:val="20"/>
              </w:rPr>
              <w:t>Pflanzen</w:t>
            </w:r>
          </w:p>
          <w:p w14:paraId="23FE3726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54"/>
              <w:rPr>
                <w:rFonts w:cs="Arial"/>
                <w:b/>
                <w:bCs/>
                <w:sz w:val="20"/>
              </w:rPr>
            </w:pPr>
          </w:p>
          <w:p w14:paraId="6A9670D6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34"/>
              </w:numPr>
              <w:tabs>
                <w:tab w:val="clear" w:pos="9072"/>
              </w:tabs>
              <w:rPr>
                <w:rFonts w:cs="Arial"/>
                <w:b/>
                <w:bCs/>
                <w:sz w:val="20"/>
              </w:rPr>
            </w:pPr>
            <w:r w:rsidRPr="0035090A">
              <w:rPr>
                <w:rFonts w:cs="Arial"/>
                <w:b/>
                <w:bCs/>
                <w:sz w:val="20"/>
              </w:rPr>
              <w:t>Menscliche Aktivitäten und ihre Folgen</w:t>
            </w:r>
          </w:p>
          <w:p w14:paraId="2873BF40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54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Bauen, </w:t>
            </w:r>
            <w:r>
              <w:rPr>
                <w:rFonts w:cs="Arial"/>
                <w:sz w:val="20"/>
              </w:rPr>
              <w:t>H</w:t>
            </w:r>
            <w:r w:rsidRPr="0035090A">
              <w:rPr>
                <w:rFonts w:cs="Arial"/>
                <w:sz w:val="20"/>
              </w:rPr>
              <w:t>erstellen, Sauberkeit, Gesundheit, Sicherheit</w:t>
            </w:r>
            <w:r>
              <w:rPr>
                <w:rFonts w:cs="Arial"/>
                <w:sz w:val="20"/>
              </w:rPr>
              <w:t xml:space="preserve">; </w:t>
            </w:r>
            <w:r w:rsidRPr="0035090A">
              <w:rPr>
                <w:rFonts w:cs="Arial"/>
                <w:sz w:val="20"/>
              </w:rPr>
              <w:t>Verhalten von Menschen</w:t>
            </w:r>
            <w:r>
              <w:rPr>
                <w:rFonts w:cs="Arial"/>
                <w:sz w:val="20"/>
              </w:rPr>
              <w:t>: die Natur schonen, der Natur schaden</w:t>
            </w:r>
          </w:p>
          <w:p w14:paraId="7B7CB73D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54"/>
              <w:rPr>
                <w:rFonts w:cs="Arial"/>
                <w:sz w:val="20"/>
              </w:rPr>
            </w:pPr>
          </w:p>
          <w:p w14:paraId="7A8E99D1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36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35090A">
              <w:rPr>
                <w:rFonts w:cs="Arial"/>
                <w:b/>
                <w:bCs/>
                <w:sz w:val="20"/>
              </w:rPr>
              <w:t xml:space="preserve">    Ordnung in der Natur</w:t>
            </w:r>
          </w:p>
          <w:p w14:paraId="4BAFCE1A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54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Lebensräume </w:t>
            </w:r>
            <w:r>
              <w:rPr>
                <w:rFonts w:cs="Arial"/>
                <w:sz w:val="20"/>
              </w:rPr>
              <w:t>von Lebewesen</w:t>
            </w:r>
            <w:r w:rsidRPr="0035090A">
              <w:rPr>
                <w:rFonts w:cs="Arial"/>
                <w:sz w:val="20"/>
              </w:rPr>
              <w:t xml:space="preserve"> </w:t>
            </w:r>
          </w:p>
        </w:tc>
      </w:tr>
    </w:tbl>
    <w:p w14:paraId="6A174D69" w14:textId="77777777" w:rsidR="008C2E37" w:rsidRPr="0035090A" w:rsidRDefault="008C2E37" w:rsidP="008C2E37">
      <w:pPr>
        <w:tabs>
          <w:tab w:val="left" w:pos="12820"/>
        </w:tabs>
        <w:rPr>
          <w:rFonts w:cs="Arial"/>
          <w:sz w:val="20"/>
        </w:rPr>
      </w:pPr>
    </w:p>
    <w:p w14:paraId="1B019A9A" w14:textId="77777777" w:rsidR="008C2E37" w:rsidRPr="0035090A" w:rsidRDefault="008C2E37" w:rsidP="008C2E37">
      <w:pPr>
        <w:tabs>
          <w:tab w:val="left" w:pos="12820"/>
        </w:tabs>
        <w:rPr>
          <w:rFonts w:cs="Arial"/>
          <w:sz w:val="20"/>
        </w:rPr>
      </w:pPr>
      <w:r w:rsidRPr="0035090A">
        <w:rPr>
          <w:rFonts w:cs="Arial"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8C2E37" w:rsidRPr="0035090A" w14:paraId="0F43F9CA" w14:textId="77777777" w:rsidTr="00AA5059">
        <w:trPr>
          <w:trHeight w:val="220"/>
        </w:trPr>
        <w:tc>
          <w:tcPr>
            <w:tcW w:w="5000" w:type="pct"/>
            <w:shd w:val="clear" w:color="auto" w:fill="CCCCCC"/>
          </w:tcPr>
          <w:p w14:paraId="2794B72D" w14:textId="77777777" w:rsidR="008C2E37" w:rsidRPr="0035090A" w:rsidRDefault="008C2E37" w:rsidP="00AA5059">
            <w:pPr>
              <w:jc w:val="center"/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zu entwickelnde Kompetenzen</w:t>
            </w:r>
          </w:p>
        </w:tc>
      </w:tr>
      <w:tr w:rsidR="008C2E37" w:rsidRPr="0035090A" w14:paraId="7EAF9368" w14:textId="77777777" w:rsidTr="00AA5059">
        <w:trPr>
          <w:trHeight w:val="274"/>
        </w:trPr>
        <w:tc>
          <w:tcPr>
            <w:tcW w:w="5000" w:type="pct"/>
          </w:tcPr>
          <w:p w14:paraId="3DD275F4" w14:textId="77777777" w:rsidR="008C2E37" w:rsidRPr="0035090A" w:rsidRDefault="008C2E37" w:rsidP="008C2E37">
            <w:pPr>
              <w:numPr>
                <w:ilvl w:val="0"/>
                <w:numId w:val="23"/>
              </w:numPr>
              <w:tabs>
                <w:tab w:val="num" w:pos="448"/>
              </w:tabs>
              <w:ind w:left="448" w:hanging="357"/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beschreiben positive und negative Folgen unterschiedlicher Verhaltensweisen von Menschen </w:t>
            </w:r>
          </w:p>
          <w:p w14:paraId="4E03D4A0" w14:textId="77777777" w:rsidR="008C2E37" w:rsidRPr="0035090A" w:rsidRDefault="008C2E37" w:rsidP="008C2E37">
            <w:pPr>
              <w:numPr>
                <w:ilvl w:val="0"/>
                <w:numId w:val="23"/>
              </w:numPr>
              <w:tabs>
                <w:tab w:val="num" w:pos="448"/>
              </w:tabs>
              <w:ind w:left="448" w:hanging="357"/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begründen, warum bzw. wann sie das Verhalten von Menschen in ihrem Lebensumfeld für vorbildlich halten</w:t>
            </w:r>
          </w:p>
          <w:p w14:paraId="0400E6CE" w14:textId="77777777" w:rsidR="008C2E37" w:rsidRPr="0035090A" w:rsidRDefault="008C2E37" w:rsidP="008C2E37">
            <w:pPr>
              <w:numPr>
                <w:ilvl w:val="0"/>
                <w:numId w:val="23"/>
              </w:numPr>
              <w:tabs>
                <w:tab w:val="num" w:pos="448"/>
              </w:tabs>
              <w:ind w:left="448" w:hanging="357"/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nehmen die Vielfältigkeit ihres Lebensumfeldes unter Einbeziehung aller Sinne differenziert wahr und beschreiben ihre Wahrnehmungen </w:t>
            </w:r>
          </w:p>
          <w:p w14:paraId="31A316CC" w14:textId="77777777" w:rsidR="008C2E37" w:rsidRPr="0035090A" w:rsidRDefault="008C2E37" w:rsidP="008C2E37">
            <w:pPr>
              <w:numPr>
                <w:ilvl w:val="0"/>
                <w:numId w:val="23"/>
              </w:numPr>
              <w:tabs>
                <w:tab w:val="num" w:pos="448"/>
              </w:tabs>
              <w:ind w:left="448" w:hanging="357"/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nehmen ihre Persönlichkeit in Bezug auf ihr Umfeld bewusst wahr und beschreiben sie</w:t>
            </w:r>
          </w:p>
          <w:p w14:paraId="58AE5F28" w14:textId="77777777" w:rsidR="008C2E37" w:rsidRPr="0035090A" w:rsidRDefault="008C2E37" w:rsidP="008C2E37">
            <w:pPr>
              <w:numPr>
                <w:ilvl w:val="0"/>
                <w:numId w:val="23"/>
              </w:numPr>
              <w:tabs>
                <w:tab w:val="num" w:pos="448"/>
              </w:tabs>
              <w:ind w:left="448" w:hanging="357"/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benennen die fünf Säulen des Islam als Grundlage der Glaubenspraxis und ordnen die dazu gehörenden Elemente der Glaubenspraxis einander zu (z. B. Ritualwaschung (</w:t>
            </w:r>
            <w:r w:rsidRPr="0035090A">
              <w:rPr>
                <w:rFonts w:cs="Arial"/>
                <w:i/>
                <w:iCs/>
                <w:sz w:val="20"/>
              </w:rPr>
              <w:t>Wudu/</w:t>
            </w:r>
            <w:proofErr w:type="spellStart"/>
            <w:r w:rsidRPr="0035090A">
              <w:rPr>
                <w:rFonts w:cs="Arial"/>
                <w:i/>
                <w:iCs/>
                <w:sz w:val="20"/>
              </w:rPr>
              <w:t>Abdest</w:t>
            </w:r>
            <w:proofErr w:type="spellEnd"/>
            <w:r w:rsidRPr="0035090A">
              <w:rPr>
                <w:rFonts w:cs="Arial"/>
                <w:sz w:val="20"/>
              </w:rPr>
              <w:t>) ↔ Ritualgebet (</w:t>
            </w:r>
            <w:r w:rsidRPr="0035090A">
              <w:rPr>
                <w:rFonts w:cs="Arial"/>
                <w:i/>
                <w:iCs/>
                <w:sz w:val="20"/>
              </w:rPr>
              <w:t>Salat/</w:t>
            </w:r>
            <w:proofErr w:type="spellStart"/>
            <w:r w:rsidRPr="0035090A">
              <w:rPr>
                <w:rFonts w:cs="Arial"/>
                <w:i/>
                <w:iCs/>
                <w:sz w:val="20"/>
              </w:rPr>
              <w:t>Namaz</w:t>
            </w:r>
            <w:proofErr w:type="spellEnd"/>
            <w:r w:rsidRPr="0035090A">
              <w:rPr>
                <w:rFonts w:cs="Arial"/>
                <w:sz w:val="20"/>
              </w:rPr>
              <w:t>); Ramadan ↔ Fasten (</w:t>
            </w:r>
            <w:r w:rsidRPr="0035090A">
              <w:rPr>
                <w:rFonts w:cs="Arial"/>
                <w:i/>
                <w:iCs/>
                <w:sz w:val="20"/>
              </w:rPr>
              <w:t>Saum/Oruc</w:t>
            </w:r>
            <w:r w:rsidRPr="0035090A">
              <w:rPr>
                <w:rFonts w:cs="Arial"/>
                <w:sz w:val="20"/>
              </w:rPr>
              <w:t>); Kaaba ↔ Pilgerfahrt (</w:t>
            </w:r>
            <w:r w:rsidRPr="0035090A">
              <w:rPr>
                <w:rFonts w:cs="Arial"/>
                <w:i/>
                <w:iCs/>
                <w:sz w:val="20"/>
              </w:rPr>
              <w:t>Hadsch</w:t>
            </w:r>
            <w:r w:rsidRPr="0035090A">
              <w:rPr>
                <w:rFonts w:cs="Arial"/>
                <w:sz w:val="20"/>
              </w:rPr>
              <w:t>))</w:t>
            </w:r>
          </w:p>
          <w:p w14:paraId="34857393" w14:textId="77777777" w:rsidR="008C2E37" w:rsidRPr="0035090A" w:rsidRDefault="008C2E37" w:rsidP="008C2E37">
            <w:pPr>
              <w:numPr>
                <w:ilvl w:val="0"/>
                <w:numId w:val="23"/>
              </w:numPr>
              <w:tabs>
                <w:tab w:val="num" w:pos="448"/>
              </w:tabs>
              <w:ind w:left="448" w:hanging="357"/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beurteilen ansatzweise Einflussmöglichkeiten und Verantwortung von Menschen für die Schöpfung Gottes in ihrem Lebensumfeld und bringen dies auf unterschiedliche Weise zum Ausdruck (z. B. in Worten, Texten, Bildern, Liedern</w:t>
            </w:r>
          </w:p>
        </w:tc>
      </w:tr>
    </w:tbl>
    <w:p w14:paraId="30B70826" w14:textId="77777777" w:rsidR="008C2E37" w:rsidRDefault="008C2E37" w:rsidP="008C2E37">
      <w:pPr>
        <w:ind w:firstLine="708"/>
        <w:rPr>
          <w:rFonts w:cs="Arial"/>
          <w:sz w:val="20"/>
        </w:rPr>
      </w:pPr>
    </w:p>
    <w:p w14:paraId="7677E420" w14:textId="77777777" w:rsidR="002B1C74" w:rsidRDefault="002B1C74" w:rsidP="008C2E37">
      <w:pPr>
        <w:ind w:firstLine="708"/>
        <w:rPr>
          <w:rFonts w:cs="Arial"/>
          <w:sz w:val="20"/>
        </w:rPr>
      </w:pPr>
    </w:p>
    <w:p w14:paraId="70779CFA" w14:textId="77777777" w:rsidR="002B1C74" w:rsidRDefault="002B1C74" w:rsidP="008C2E37">
      <w:pPr>
        <w:ind w:firstLine="708"/>
        <w:rPr>
          <w:rFonts w:cs="Arial"/>
          <w:sz w:val="20"/>
        </w:rPr>
      </w:pPr>
    </w:p>
    <w:p w14:paraId="37CE1EAD" w14:textId="77777777" w:rsidR="002B1C74" w:rsidRDefault="002B1C74" w:rsidP="008C2E37">
      <w:pPr>
        <w:ind w:firstLine="708"/>
        <w:rPr>
          <w:rFonts w:cs="Arial"/>
          <w:sz w:val="20"/>
        </w:rPr>
      </w:pPr>
    </w:p>
    <w:p w14:paraId="797BB66D" w14:textId="77777777" w:rsidR="002B1C74" w:rsidRDefault="002B1C74" w:rsidP="008C2E37">
      <w:pPr>
        <w:ind w:firstLine="708"/>
        <w:rPr>
          <w:rFonts w:cs="Arial"/>
          <w:sz w:val="20"/>
        </w:rPr>
      </w:pPr>
    </w:p>
    <w:p w14:paraId="674DDBE6" w14:textId="77777777" w:rsidR="00D436C2" w:rsidRDefault="00D436C2" w:rsidP="008C2E37">
      <w:pPr>
        <w:ind w:firstLine="708"/>
        <w:rPr>
          <w:rFonts w:cs="Arial"/>
          <w:sz w:val="20"/>
        </w:rPr>
      </w:pPr>
    </w:p>
    <w:p w14:paraId="4D7ED8D9" w14:textId="77777777" w:rsidR="002B1C74" w:rsidRPr="0035090A" w:rsidRDefault="002B1C74" w:rsidP="008C2E37">
      <w:pPr>
        <w:ind w:firstLine="708"/>
        <w:rPr>
          <w:rFonts w:cs="Arial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983"/>
        <w:gridCol w:w="3402"/>
        <w:gridCol w:w="3686"/>
      </w:tblGrid>
      <w:tr w:rsidR="008C2E37" w:rsidRPr="0035090A" w14:paraId="37DAAD9B" w14:textId="77777777" w:rsidTr="00AA5059">
        <w:trPr>
          <w:trHeight w:val="889"/>
        </w:trPr>
        <w:tc>
          <w:tcPr>
            <w:tcW w:w="4496" w:type="dxa"/>
            <w:shd w:val="clear" w:color="auto" w:fill="E0E0E0"/>
          </w:tcPr>
          <w:p w14:paraId="7E83BAE1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lastRenderedPageBreak/>
              <w:t>Methodische/ didaktische Zugänge</w:t>
            </w:r>
          </w:p>
        </w:tc>
        <w:tc>
          <w:tcPr>
            <w:tcW w:w="2983" w:type="dxa"/>
            <w:shd w:val="clear" w:color="auto" w:fill="E0E0E0"/>
          </w:tcPr>
          <w:p w14:paraId="1EA55628" w14:textId="77777777" w:rsidR="008C2E37" w:rsidRPr="0035090A" w:rsidRDefault="008C2E37" w:rsidP="00AA5059">
            <w:pPr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Lernmittel/</w:t>
            </w:r>
          </w:p>
          <w:p w14:paraId="47E6FF4B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02" w:type="dxa"/>
            <w:shd w:val="clear" w:color="auto" w:fill="E0E0E0"/>
          </w:tcPr>
          <w:p w14:paraId="03DCB405" w14:textId="77777777" w:rsidR="008C2E37" w:rsidRPr="0035090A" w:rsidRDefault="008C2E37" w:rsidP="00AA5059">
            <w:pPr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Fachübergreifende Kooperationen / außerschulische Partner</w:t>
            </w:r>
          </w:p>
        </w:tc>
        <w:tc>
          <w:tcPr>
            <w:tcW w:w="3686" w:type="dxa"/>
            <w:shd w:val="clear" w:color="auto" w:fill="E0E0E0"/>
          </w:tcPr>
          <w:p w14:paraId="44F2DA24" w14:textId="77777777" w:rsidR="008C2E37" w:rsidRPr="0035090A" w:rsidRDefault="008C2E37" w:rsidP="00AA5059">
            <w:pPr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Feedback/</w:t>
            </w:r>
          </w:p>
          <w:p w14:paraId="33A76501" w14:textId="77777777" w:rsidR="008C2E37" w:rsidRPr="0035090A" w:rsidRDefault="008C2E37" w:rsidP="00AA5059">
            <w:pPr>
              <w:rPr>
                <w:rFonts w:cs="Arial"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8C2E37" w:rsidRPr="0035090A" w14:paraId="044F4A43" w14:textId="77777777" w:rsidTr="00AA5059">
        <w:trPr>
          <w:trHeight w:val="3437"/>
        </w:trPr>
        <w:tc>
          <w:tcPr>
            <w:tcW w:w="4496" w:type="dxa"/>
          </w:tcPr>
          <w:p w14:paraId="5B42EFC5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proofErr w:type="spellStart"/>
            <w:r w:rsidRPr="0035090A">
              <w:rPr>
                <w:rFonts w:cs="Arial"/>
                <w:noProof w:val="0"/>
                <w:sz w:val="20"/>
              </w:rPr>
              <w:t>SuS</w:t>
            </w:r>
            <w:proofErr w:type="spellEnd"/>
            <w:r w:rsidRPr="0035090A">
              <w:rPr>
                <w:rFonts w:cs="Arial"/>
                <w:noProof w:val="0"/>
                <w:sz w:val="20"/>
              </w:rPr>
              <w:t xml:space="preserve"> bringen ihre Kuscheltiere</w:t>
            </w:r>
            <w:r>
              <w:rPr>
                <w:rFonts w:cs="Arial"/>
                <w:noProof w:val="0"/>
                <w:sz w:val="20"/>
              </w:rPr>
              <w:t>,</w:t>
            </w:r>
            <w:r w:rsidRPr="0035090A">
              <w:rPr>
                <w:rFonts w:cs="Arial"/>
                <w:noProof w:val="0"/>
                <w:sz w:val="20"/>
              </w:rPr>
              <w:t xml:space="preserve"> ggf. Bilder von Tieren</w:t>
            </w:r>
            <w:r>
              <w:rPr>
                <w:rFonts w:cs="Arial"/>
                <w:noProof w:val="0"/>
                <w:sz w:val="20"/>
              </w:rPr>
              <w:t xml:space="preserve"> mit</w:t>
            </w:r>
            <w:r w:rsidRPr="0035090A">
              <w:rPr>
                <w:rFonts w:cs="Arial"/>
                <w:noProof w:val="0"/>
                <w:sz w:val="20"/>
              </w:rPr>
              <w:t xml:space="preserve"> in die Klasse und erzählen/begründen, warum sie sie mögen. Sie benennen einige Besonderheiten / Eigenschaften / Lebensräume ihrer Lieblingstiere und </w:t>
            </w:r>
            <w:proofErr w:type="spellStart"/>
            <w:r w:rsidRPr="0035090A">
              <w:rPr>
                <w:rFonts w:cs="Arial"/>
                <w:noProof w:val="0"/>
                <w:sz w:val="20"/>
              </w:rPr>
              <w:t>Lieblinspflanzen</w:t>
            </w:r>
            <w:proofErr w:type="spellEnd"/>
            <w:r w:rsidRPr="0035090A">
              <w:rPr>
                <w:rFonts w:cs="Arial"/>
                <w:noProof w:val="0"/>
                <w:sz w:val="20"/>
              </w:rPr>
              <w:t xml:space="preserve"> </w:t>
            </w:r>
          </w:p>
          <w:p w14:paraId="31F537F4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</w:p>
          <w:p w14:paraId="277047E3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r w:rsidRPr="0035090A">
              <w:rPr>
                <w:rFonts w:cs="Arial"/>
                <w:noProof w:val="0"/>
                <w:sz w:val="20"/>
              </w:rPr>
              <w:t>Sie benennen, welche Tiere für welche andere gefährlich sein könnten.</w:t>
            </w:r>
          </w:p>
          <w:p w14:paraId="19828471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</w:p>
          <w:p w14:paraId="3F1FA6A3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proofErr w:type="spellStart"/>
            <w:r w:rsidRPr="0035090A">
              <w:rPr>
                <w:rFonts w:cs="Arial"/>
                <w:noProof w:val="0"/>
                <w:sz w:val="20"/>
              </w:rPr>
              <w:t>SuS</w:t>
            </w:r>
            <w:proofErr w:type="spellEnd"/>
            <w:r w:rsidRPr="0035090A">
              <w:rPr>
                <w:rFonts w:cs="Arial"/>
                <w:noProof w:val="0"/>
                <w:sz w:val="20"/>
              </w:rPr>
              <w:t xml:space="preserve"> malen 4 Tiere aus, deren Namen die Namen</w:t>
            </w:r>
            <w:r>
              <w:rPr>
                <w:rFonts w:cs="Arial"/>
                <w:noProof w:val="0"/>
                <w:sz w:val="20"/>
              </w:rPr>
              <w:t xml:space="preserve"> von </w:t>
            </w:r>
            <w:r w:rsidRPr="0035090A">
              <w:rPr>
                <w:rFonts w:cs="Arial"/>
                <w:noProof w:val="0"/>
                <w:sz w:val="20"/>
              </w:rPr>
              <w:t xml:space="preserve">Koransuren sind. </w:t>
            </w:r>
          </w:p>
          <w:p w14:paraId="3C488EE9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</w:p>
          <w:p w14:paraId="469F565D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proofErr w:type="spellStart"/>
            <w:r w:rsidRPr="0035090A">
              <w:rPr>
                <w:rFonts w:cs="Arial"/>
                <w:noProof w:val="0"/>
                <w:sz w:val="20"/>
              </w:rPr>
              <w:t>SuS</w:t>
            </w:r>
            <w:proofErr w:type="spellEnd"/>
            <w:r w:rsidRPr="0035090A">
              <w:rPr>
                <w:rFonts w:cs="Arial"/>
                <w:noProof w:val="0"/>
                <w:sz w:val="20"/>
              </w:rPr>
              <w:t xml:space="preserve"> kreuzen die Bilder/Piktogramme von Pflanzen/Tiere und Stoffe</w:t>
            </w:r>
            <w:r>
              <w:rPr>
                <w:rFonts w:cs="Arial"/>
                <w:noProof w:val="0"/>
                <w:sz w:val="20"/>
              </w:rPr>
              <w:t xml:space="preserve"> an</w:t>
            </w:r>
            <w:r w:rsidRPr="0035090A">
              <w:rPr>
                <w:rFonts w:cs="Arial"/>
                <w:noProof w:val="0"/>
                <w:sz w:val="20"/>
              </w:rPr>
              <w:t xml:space="preserve">, die Menschen mit Tiere </w:t>
            </w:r>
            <w:r>
              <w:rPr>
                <w:rFonts w:cs="Arial"/>
                <w:noProof w:val="0"/>
                <w:sz w:val="20"/>
              </w:rPr>
              <w:t xml:space="preserve">(in der Natur) </w:t>
            </w:r>
            <w:r w:rsidRPr="0035090A">
              <w:rPr>
                <w:rFonts w:cs="Arial"/>
                <w:noProof w:val="0"/>
                <w:sz w:val="20"/>
              </w:rPr>
              <w:t>gemeinsam verbrauchen</w:t>
            </w:r>
            <w:r>
              <w:rPr>
                <w:rFonts w:cs="Arial"/>
                <w:noProof w:val="0"/>
                <w:sz w:val="20"/>
              </w:rPr>
              <w:t xml:space="preserve"> und sprechen darüber. </w:t>
            </w:r>
          </w:p>
          <w:p w14:paraId="69C0FFD4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</w:p>
          <w:p w14:paraId="2C236440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r w:rsidRPr="0035090A">
              <w:rPr>
                <w:rFonts w:cs="Arial"/>
                <w:noProof w:val="0"/>
                <w:sz w:val="20"/>
              </w:rPr>
              <w:t>Was isst du gerne? Welche</w:t>
            </w:r>
            <w:r>
              <w:rPr>
                <w:rFonts w:cs="Arial"/>
                <w:noProof w:val="0"/>
                <w:sz w:val="20"/>
              </w:rPr>
              <w:t>s</w:t>
            </w:r>
            <w:r w:rsidRPr="0035090A">
              <w:rPr>
                <w:rFonts w:cs="Arial"/>
                <w:noProof w:val="0"/>
                <w:sz w:val="20"/>
              </w:rPr>
              <w:t xml:space="preserve"> </w:t>
            </w:r>
            <w:r>
              <w:rPr>
                <w:rFonts w:cs="Arial"/>
                <w:noProof w:val="0"/>
                <w:sz w:val="20"/>
              </w:rPr>
              <w:t xml:space="preserve">Obst, </w:t>
            </w:r>
            <w:r w:rsidRPr="0035090A">
              <w:rPr>
                <w:rFonts w:cs="Arial"/>
                <w:noProof w:val="0"/>
                <w:sz w:val="20"/>
              </w:rPr>
              <w:t xml:space="preserve">welche Gemüse. </w:t>
            </w:r>
          </w:p>
          <w:p w14:paraId="64C9A4DE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</w:p>
          <w:p w14:paraId="26C6CCA4" w14:textId="77777777" w:rsidR="008C2E37" w:rsidRDefault="008C2E37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r w:rsidRPr="0035090A">
              <w:rPr>
                <w:rFonts w:cs="Arial"/>
                <w:noProof w:val="0"/>
                <w:sz w:val="20"/>
              </w:rPr>
              <w:t xml:space="preserve">Ordnung </w:t>
            </w:r>
            <w:r>
              <w:rPr>
                <w:rFonts w:cs="Arial"/>
                <w:noProof w:val="0"/>
                <w:sz w:val="20"/>
              </w:rPr>
              <w:t>in der Natur;</w:t>
            </w:r>
            <w:r w:rsidRPr="0035090A">
              <w:rPr>
                <w:rFonts w:cs="Arial"/>
                <w:noProof w:val="0"/>
                <w:sz w:val="20"/>
              </w:rPr>
              <w:t xml:space="preserve"> Geschichte </w:t>
            </w:r>
            <w:r>
              <w:rPr>
                <w:rFonts w:cs="Arial"/>
                <w:noProof w:val="0"/>
                <w:sz w:val="20"/>
              </w:rPr>
              <w:t>„</w:t>
            </w:r>
            <w:proofErr w:type="spellStart"/>
            <w:r w:rsidRPr="0035090A">
              <w:rPr>
                <w:rFonts w:cs="Arial"/>
                <w:noProof w:val="0"/>
                <w:sz w:val="20"/>
              </w:rPr>
              <w:t>Nasreddin</w:t>
            </w:r>
            <w:proofErr w:type="spellEnd"/>
            <w:r w:rsidRPr="0035090A">
              <w:rPr>
                <w:rFonts w:cs="Arial"/>
                <w:noProof w:val="0"/>
                <w:sz w:val="20"/>
              </w:rPr>
              <w:t xml:space="preserve"> Hodscha mit Kürbis</w:t>
            </w:r>
            <w:r>
              <w:rPr>
                <w:rFonts w:cs="Arial"/>
                <w:noProof w:val="0"/>
                <w:sz w:val="20"/>
              </w:rPr>
              <w:t>“</w:t>
            </w:r>
            <w:r w:rsidRPr="0035090A">
              <w:rPr>
                <w:rFonts w:cs="Arial"/>
                <w:noProof w:val="0"/>
                <w:sz w:val="20"/>
              </w:rPr>
              <w:t xml:space="preserve"> </w:t>
            </w:r>
            <w:r>
              <w:rPr>
                <w:rFonts w:cs="Arial"/>
                <w:noProof w:val="0"/>
                <w:sz w:val="20"/>
              </w:rPr>
              <w:t>a</w:t>
            </w:r>
            <w:r w:rsidRPr="0035090A">
              <w:rPr>
                <w:rFonts w:cs="Arial"/>
                <w:noProof w:val="0"/>
                <w:sz w:val="20"/>
              </w:rPr>
              <w:t xml:space="preserve">ls Bildergeschichte. Der Text wird zu den Bildern zugeordnet. </w:t>
            </w:r>
          </w:p>
          <w:p w14:paraId="3F617A22" w14:textId="31B1F098" w:rsidR="002B1C74" w:rsidRDefault="002B1C74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  <w:p w14:paraId="1267C1DA" w14:textId="33616FBC" w:rsidR="002B1C74" w:rsidRPr="0035090A" w:rsidRDefault="002B1C74" w:rsidP="008C2E37">
            <w:pPr>
              <w:pStyle w:val="Fuzeile"/>
              <w:widowControl/>
              <w:numPr>
                <w:ilvl w:val="0"/>
                <w:numId w:val="38"/>
              </w:numPr>
              <w:tabs>
                <w:tab w:val="clear" w:pos="9072"/>
              </w:tabs>
              <w:ind w:left="284"/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  <w:p w14:paraId="33A569F3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</w:p>
        </w:tc>
        <w:tc>
          <w:tcPr>
            <w:tcW w:w="2983" w:type="dxa"/>
          </w:tcPr>
          <w:p w14:paraId="6BDE55DC" w14:textId="77777777" w:rsidR="008C2E37" w:rsidRPr="0035090A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noProof w:val="0"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Lernmittel</w:t>
            </w:r>
          </w:p>
          <w:p w14:paraId="4B90B6CF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Schulbuch </w:t>
            </w:r>
          </w:p>
          <w:p w14:paraId="09C1ED9B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Kuscheltiere</w:t>
            </w:r>
          </w:p>
          <w:p w14:paraId="6FC514F1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5090A">
              <w:rPr>
                <w:rFonts w:cs="Arial"/>
                <w:iCs/>
                <w:sz w:val="20"/>
              </w:rPr>
              <w:t>Bilder – Ausmalbilder –Tiere Pflanzen.</w:t>
            </w:r>
          </w:p>
          <w:p w14:paraId="76C1663F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5090A">
              <w:rPr>
                <w:rFonts w:cs="Arial"/>
                <w:iCs/>
                <w:sz w:val="20"/>
              </w:rPr>
              <w:t>Piktogramme</w:t>
            </w:r>
          </w:p>
          <w:p w14:paraId="747C7319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5090A">
              <w:rPr>
                <w:rFonts w:cs="Arial"/>
                <w:iCs/>
                <w:sz w:val="20"/>
              </w:rPr>
              <w:t xml:space="preserve">Farbige Kartonpapier </w:t>
            </w:r>
          </w:p>
          <w:p w14:paraId="65587BCB" w14:textId="77777777" w:rsidR="008C2E37" w:rsidRPr="0035090A" w:rsidRDefault="008C2E37" w:rsidP="008C2E37">
            <w:pPr>
              <w:pStyle w:val="Fuzeile"/>
              <w:widowControl/>
              <w:numPr>
                <w:ilvl w:val="0"/>
                <w:numId w:val="8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35090A">
              <w:rPr>
                <w:rFonts w:cs="Arial"/>
                <w:iCs/>
                <w:sz w:val="20"/>
              </w:rPr>
              <w:t>Klebestifte</w:t>
            </w:r>
          </w:p>
          <w:p w14:paraId="0E920260" w14:textId="77777777" w:rsidR="008C2E37" w:rsidRPr="0035090A" w:rsidRDefault="008C2E37" w:rsidP="00AA5059">
            <w:pPr>
              <w:rPr>
                <w:rFonts w:cs="Arial"/>
                <w:sz w:val="20"/>
              </w:rPr>
            </w:pPr>
          </w:p>
          <w:p w14:paraId="1271D85F" w14:textId="77777777" w:rsidR="008C2E37" w:rsidRPr="0035090A" w:rsidRDefault="008C2E37" w:rsidP="00AA5059">
            <w:pPr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Lernorte</w:t>
            </w:r>
          </w:p>
          <w:p w14:paraId="34867088" w14:textId="77777777" w:rsidR="008C2E37" w:rsidRPr="0035090A" w:rsidRDefault="008C2E37" w:rsidP="008C2E37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Klassenraum</w:t>
            </w:r>
          </w:p>
          <w:p w14:paraId="2497D7D7" w14:textId="77777777" w:rsidR="008C2E37" w:rsidRPr="0035090A" w:rsidRDefault="008C2E37" w:rsidP="008C2E37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Zoo</w:t>
            </w:r>
          </w:p>
          <w:p w14:paraId="7040230D" w14:textId="77777777" w:rsidR="008C2E37" w:rsidRPr="0035090A" w:rsidRDefault="008C2E37" w:rsidP="008C2E37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Tierheim</w:t>
            </w:r>
          </w:p>
          <w:p w14:paraId="678DA2A8" w14:textId="77777777" w:rsidR="008C2E37" w:rsidRPr="0035090A" w:rsidRDefault="008C2E37" w:rsidP="008C2E37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Bauernhof</w:t>
            </w:r>
          </w:p>
          <w:p w14:paraId="3FA5E777" w14:textId="77777777" w:rsidR="008C2E37" w:rsidRPr="0035090A" w:rsidRDefault="008C2E37" w:rsidP="008C2E37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Schulhof – Schulgarten </w:t>
            </w:r>
          </w:p>
          <w:p w14:paraId="5AAD914D" w14:textId="77777777" w:rsidR="008C2E37" w:rsidRPr="0035090A" w:rsidRDefault="008C2E37" w:rsidP="00AA5059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4FAC2557" w14:textId="77777777" w:rsidR="008C2E37" w:rsidRPr="0035090A" w:rsidRDefault="008C2E37" w:rsidP="00AA5059">
            <w:pPr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außerschulische Partner</w:t>
            </w:r>
          </w:p>
          <w:p w14:paraId="1A2169CD" w14:textId="77777777" w:rsidR="008C2E37" w:rsidRPr="0035090A" w:rsidRDefault="008C2E37" w:rsidP="00AA5059">
            <w:p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Bauernvereine </w:t>
            </w:r>
          </w:p>
          <w:p w14:paraId="0EE4A63B" w14:textId="77777777" w:rsidR="008C2E37" w:rsidRPr="0035090A" w:rsidRDefault="008C2E37" w:rsidP="00AA5059">
            <w:p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Tiervereine</w:t>
            </w:r>
          </w:p>
          <w:p w14:paraId="74C9E738" w14:textId="77777777" w:rsidR="008C2E37" w:rsidRPr="0035090A" w:rsidRDefault="008C2E37" w:rsidP="00AA5059">
            <w:p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Zoo</w:t>
            </w:r>
          </w:p>
          <w:p w14:paraId="00B83B9F" w14:textId="77777777" w:rsidR="008C2E37" w:rsidRPr="0035090A" w:rsidRDefault="008C2E37" w:rsidP="00AA5059">
            <w:p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Tierärztin/ Tierarzt</w:t>
            </w:r>
          </w:p>
          <w:p w14:paraId="36D3E202" w14:textId="77777777" w:rsidR="008C2E37" w:rsidRPr="0035090A" w:rsidRDefault="008C2E37" w:rsidP="00AA5059">
            <w:p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Gärtner </w:t>
            </w:r>
          </w:p>
          <w:p w14:paraId="799236BF" w14:textId="77777777" w:rsidR="008C2E37" w:rsidRPr="0035090A" w:rsidRDefault="008C2E37" w:rsidP="00AA5059">
            <w:p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 </w:t>
            </w:r>
          </w:p>
          <w:p w14:paraId="794B48C0" w14:textId="77777777" w:rsidR="008C2E37" w:rsidRPr="0035090A" w:rsidRDefault="008C2E37" w:rsidP="00AA5059">
            <w:pPr>
              <w:jc w:val="left"/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b/>
                <w:sz w:val="20"/>
              </w:rPr>
              <w:t>Fachübergreifende Kooperationen</w:t>
            </w:r>
          </w:p>
          <w:p w14:paraId="5832E842" w14:textId="77777777" w:rsidR="008C2E37" w:rsidRPr="0035090A" w:rsidRDefault="008C2E37" w:rsidP="00AA5059">
            <w:pPr>
              <w:jc w:val="left"/>
              <w:rPr>
                <w:rFonts w:cs="Arial"/>
                <w:b/>
                <w:sz w:val="20"/>
              </w:rPr>
            </w:pPr>
          </w:p>
          <w:p w14:paraId="34050538" w14:textId="77777777" w:rsidR="008C2E37" w:rsidRPr="0035090A" w:rsidRDefault="008C2E37" w:rsidP="00AA5059">
            <w:p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Sachunterricht</w:t>
            </w:r>
          </w:p>
          <w:p w14:paraId="3FA5F5A2" w14:textId="77777777" w:rsidR="008C2E37" w:rsidRPr="0035090A" w:rsidRDefault="008C2E37" w:rsidP="00AA5059">
            <w:pPr>
              <w:jc w:val="left"/>
              <w:rPr>
                <w:rFonts w:cs="Arial"/>
                <w:b/>
                <w:sz w:val="20"/>
              </w:rPr>
            </w:pPr>
            <w:r w:rsidRPr="0035090A">
              <w:rPr>
                <w:rFonts w:cs="Arial"/>
                <w:sz w:val="20"/>
              </w:rPr>
              <w:t>Katholische und Evangelische Religionsunterricht</w:t>
            </w:r>
          </w:p>
          <w:p w14:paraId="5CCD1BD8" w14:textId="77777777" w:rsidR="008C2E37" w:rsidRPr="0035090A" w:rsidRDefault="008C2E37" w:rsidP="00AA5059">
            <w:pPr>
              <w:ind w:left="176"/>
              <w:jc w:val="left"/>
              <w:rPr>
                <w:rFonts w:cs="Arial"/>
                <w:sz w:val="20"/>
              </w:rPr>
            </w:pPr>
          </w:p>
          <w:p w14:paraId="43B21F0F" w14:textId="77777777" w:rsidR="008C2E37" w:rsidRPr="0035090A" w:rsidRDefault="008C2E37" w:rsidP="00AA50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6" w:type="dxa"/>
          </w:tcPr>
          <w:p w14:paraId="235E6A60" w14:textId="77777777" w:rsidR="008C2E37" w:rsidRPr="0035090A" w:rsidRDefault="008C2E37" w:rsidP="008C2E37">
            <w:pPr>
              <w:numPr>
                <w:ilvl w:val="0"/>
                <w:numId w:val="35"/>
              </w:num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>Begründung / Erklärung der Gründe für den Besitz bestimmter Kuscheltiere/Tiere</w:t>
            </w:r>
          </w:p>
          <w:p w14:paraId="7823BC3D" w14:textId="77777777" w:rsidR="008C2E37" w:rsidRPr="0035090A" w:rsidRDefault="008C2E37" w:rsidP="008C2E37">
            <w:pPr>
              <w:numPr>
                <w:ilvl w:val="0"/>
                <w:numId w:val="35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Benennung der</w:t>
            </w:r>
            <w:r w:rsidRPr="0035090A">
              <w:rPr>
                <w:rFonts w:cs="Arial"/>
                <w:sz w:val="20"/>
              </w:rPr>
              <w:t xml:space="preserve"> Eigenschaften / Lebensräume einiger Tiere und Pflanzen</w:t>
            </w:r>
          </w:p>
          <w:p w14:paraId="0DF9686C" w14:textId="77777777" w:rsidR="008C2E37" w:rsidRPr="0035090A" w:rsidRDefault="008C2E37" w:rsidP="008C2E37">
            <w:pPr>
              <w:numPr>
                <w:ilvl w:val="0"/>
                <w:numId w:val="35"/>
              </w:num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Zuordnung des Textes zu den Bildern: </w:t>
            </w:r>
            <w:proofErr w:type="spellStart"/>
            <w:r w:rsidRPr="0035090A">
              <w:rPr>
                <w:rFonts w:cs="Arial"/>
                <w:sz w:val="20"/>
              </w:rPr>
              <w:t>Nasreddin</w:t>
            </w:r>
            <w:proofErr w:type="spellEnd"/>
            <w:r w:rsidRPr="0035090A">
              <w:rPr>
                <w:rFonts w:cs="Arial"/>
                <w:sz w:val="20"/>
              </w:rPr>
              <w:t xml:space="preserve"> Hodscha und Kürbisse</w:t>
            </w:r>
          </w:p>
          <w:p w14:paraId="3427BF3E" w14:textId="77777777" w:rsidR="008C2E37" w:rsidRPr="0035090A" w:rsidRDefault="008C2E37" w:rsidP="008C2E37">
            <w:pPr>
              <w:numPr>
                <w:ilvl w:val="0"/>
                <w:numId w:val="35"/>
              </w:num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Benennung der von </w:t>
            </w:r>
            <w:r>
              <w:rPr>
                <w:rFonts w:cs="Arial"/>
                <w:sz w:val="20"/>
              </w:rPr>
              <w:t>N</w:t>
            </w:r>
            <w:r w:rsidRPr="0035090A">
              <w:rPr>
                <w:rFonts w:cs="Arial"/>
                <w:sz w:val="20"/>
              </w:rPr>
              <w:t xml:space="preserve">atur aus verfeindeten Tierpaare. </w:t>
            </w:r>
          </w:p>
          <w:p w14:paraId="73E0765A" w14:textId="77777777" w:rsidR="008C2E37" w:rsidRPr="0035090A" w:rsidRDefault="008C2E37" w:rsidP="008C2E37">
            <w:pPr>
              <w:numPr>
                <w:ilvl w:val="0"/>
                <w:numId w:val="35"/>
              </w:numPr>
              <w:jc w:val="left"/>
              <w:rPr>
                <w:rFonts w:cs="Arial"/>
                <w:sz w:val="20"/>
              </w:rPr>
            </w:pPr>
            <w:r w:rsidRPr="0035090A">
              <w:rPr>
                <w:rFonts w:cs="Arial"/>
                <w:sz w:val="20"/>
              </w:rPr>
              <w:t xml:space="preserve"> </w:t>
            </w:r>
          </w:p>
          <w:p w14:paraId="052949D1" w14:textId="77777777" w:rsidR="008C2E37" w:rsidRPr="0035090A" w:rsidRDefault="008C2E37" w:rsidP="00AA5059">
            <w:pPr>
              <w:rPr>
                <w:rFonts w:cs="Arial"/>
                <w:sz w:val="20"/>
              </w:rPr>
            </w:pPr>
          </w:p>
          <w:p w14:paraId="1C0198CA" w14:textId="77777777" w:rsidR="008C2E37" w:rsidRPr="0035090A" w:rsidRDefault="008C2E37" w:rsidP="00AA5059">
            <w:pPr>
              <w:rPr>
                <w:rFonts w:cs="Arial"/>
                <w:sz w:val="20"/>
              </w:rPr>
            </w:pPr>
          </w:p>
        </w:tc>
      </w:tr>
    </w:tbl>
    <w:p w14:paraId="1CD4C48B" w14:textId="77777777" w:rsidR="00846D3A" w:rsidRDefault="00846D3A" w:rsidP="00B46F1F">
      <w:pPr>
        <w:ind w:firstLine="708"/>
      </w:pPr>
    </w:p>
    <w:p w14:paraId="1651D566" w14:textId="77777777" w:rsidR="002B1C74" w:rsidRDefault="002B1C74" w:rsidP="00B46F1F">
      <w:pPr>
        <w:ind w:firstLine="708"/>
      </w:pPr>
    </w:p>
    <w:p w14:paraId="5C74785A" w14:textId="77777777" w:rsidR="002B1C74" w:rsidRDefault="002B1C74" w:rsidP="00B46F1F">
      <w:pPr>
        <w:ind w:firstLine="708"/>
      </w:pPr>
    </w:p>
    <w:p w14:paraId="7B3A0DC7" w14:textId="77777777" w:rsidR="002B1C74" w:rsidRDefault="002B1C74" w:rsidP="00B46F1F">
      <w:pPr>
        <w:ind w:firstLine="708"/>
      </w:pPr>
    </w:p>
    <w:p w14:paraId="7D2F7982" w14:textId="77777777" w:rsidR="002B1C74" w:rsidRDefault="002B1C74" w:rsidP="00B46F1F">
      <w:pPr>
        <w:ind w:firstLine="708"/>
      </w:pPr>
    </w:p>
    <w:p w14:paraId="306340BC" w14:textId="77777777" w:rsidR="008C2E37" w:rsidRDefault="008C2E37" w:rsidP="008C2E3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Klasse 1</w:t>
      </w:r>
      <w:r w:rsidRPr="00414B88">
        <w:rPr>
          <w:b/>
          <w:i/>
          <w:sz w:val="22"/>
          <w:szCs w:val="22"/>
        </w:rPr>
        <w:t xml:space="preserve">: Unterrichtsvorhaben </w:t>
      </w:r>
      <w:r>
        <w:rPr>
          <w:b/>
          <w:i/>
          <w:sz w:val="22"/>
          <w:szCs w:val="22"/>
        </w:rPr>
        <w:t>VI</w:t>
      </w:r>
      <w:r w:rsidRPr="00414B88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Zeitbedarf: ca.12 Std</w:t>
      </w:r>
    </w:p>
    <w:p w14:paraId="6AB73DAB" w14:textId="77777777" w:rsidR="008C2E37" w:rsidRDefault="008C2E37" w:rsidP="008C2E37">
      <w:pPr>
        <w:rPr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923"/>
        <w:gridCol w:w="2576"/>
        <w:gridCol w:w="8275"/>
      </w:tblGrid>
      <w:tr w:rsidR="008C2E37" w:rsidRPr="0042225D" w14:paraId="0CA4F949" w14:textId="77777777" w:rsidTr="00AA5059">
        <w:tc>
          <w:tcPr>
            <w:tcW w:w="596" w:type="pct"/>
            <w:tcBorders>
              <w:right w:val="nil"/>
            </w:tcBorders>
            <w:shd w:val="clear" w:color="auto" w:fill="CCCCCC"/>
          </w:tcPr>
          <w:p w14:paraId="2E0D9594" w14:textId="77777777" w:rsidR="008C2E37" w:rsidRPr="0042225D" w:rsidRDefault="008C2E37" w:rsidP="00AA5059">
            <w:pPr>
              <w:tabs>
                <w:tab w:val="left" w:pos="1050"/>
              </w:tabs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Thema</w:t>
            </w:r>
            <w:r w:rsidRPr="0042225D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CCCCCC"/>
          </w:tcPr>
          <w:p w14:paraId="5A300EFA" w14:textId="77777777" w:rsidR="008C2E37" w:rsidRPr="0042225D" w:rsidRDefault="008C2E37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 xml:space="preserve">Bereich(e) 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CCCCCC"/>
          </w:tcPr>
          <w:p w14:paraId="00BB8037" w14:textId="77777777" w:rsidR="008C2E37" w:rsidRPr="0042225D" w:rsidRDefault="008C2E37" w:rsidP="00AA5059">
            <w:pPr>
              <w:rPr>
                <w:rFonts w:cs="Arial"/>
                <w:b/>
                <w:sz w:val="20"/>
              </w:rPr>
            </w:pPr>
            <w:r w:rsidRPr="0042225D">
              <w:rPr>
                <w:rFonts w:cs="Arial"/>
                <w:b/>
                <w:sz w:val="20"/>
              </w:rPr>
              <w:t>Schwerpunkt(e)</w:t>
            </w:r>
          </w:p>
        </w:tc>
        <w:tc>
          <w:tcPr>
            <w:tcW w:w="2853" w:type="pct"/>
            <w:tcBorders>
              <w:left w:val="nil"/>
            </w:tcBorders>
            <w:shd w:val="clear" w:color="auto" w:fill="CCCCCC"/>
          </w:tcPr>
          <w:p w14:paraId="343266F8" w14:textId="77777777" w:rsidR="008C2E37" w:rsidRPr="0042225D" w:rsidRDefault="008C2E37" w:rsidP="00AA50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Inhaltliche Akzente des Vorhabens</w:t>
            </w:r>
          </w:p>
        </w:tc>
      </w:tr>
      <w:tr w:rsidR="008C2E37" w:rsidRPr="004A217E" w14:paraId="43255265" w14:textId="77777777" w:rsidTr="00AA5059">
        <w:tc>
          <w:tcPr>
            <w:tcW w:w="596" w:type="pct"/>
          </w:tcPr>
          <w:p w14:paraId="2FFC258C" w14:textId="77777777" w:rsidR="008C2E37" w:rsidRPr="004A217E" w:rsidRDefault="008C2E37" w:rsidP="008C2E37">
            <w:pPr>
              <w:pStyle w:val="Kommentartext"/>
              <w:numPr>
                <w:ilvl w:val="0"/>
                <w:numId w:val="20"/>
              </w:numPr>
              <w:rPr>
                <w:rFonts w:cs="Arial"/>
                <w:b/>
              </w:rPr>
            </w:pPr>
            <w:r w:rsidRPr="004A217E">
              <w:rPr>
                <w:rFonts w:cs="Arial"/>
              </w:rPr>
              <w:t>Wie wir feiern?</w:t>
            </w:r>
          </w:p>
        </w:tc>
        <w:tc>
          <w:tcPr>
            <w:tcW w:w="663" w:type="pct"/>
          </w:tcPr>
          <w:p w14:paraId="77393AA5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ind w:left="326"/>
              <w:rPr>
                <w:rFonts w:cs="Arial"/>
                <w:sz w:val="20"/>
              </w:rPr>
            </w:pPr>
            <w:r w:rsidRPr="004A217E">
              <w:rPr>
                <w:rFonts w:cs="Arial"/>
                <w:bCs/>
                <w:sz w:val="20"/>
              </w:rPr>
              <w:t>Religion und Glaube im Leben der Menschen</w:t>
            </w:r>
          </w:p>
          <w:p w14:paraId="698BB8C6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ind w:left="326"/>
              <w:rPr>
                <w:rFonts w:cs="Arial"/>
                <w:sz w:val="20"/>
              </w:rPr>
            </w:pPr>
            <w:r w:rsidRPr="004A217E">
              <w:rPr>
                <w:rFonts w:cs="Arial"/>
                <w:bCs/>
                <w:sz w:val="20"/>
              </w:rPr>
              <w:t>Leben in der Welt – Verantwortung wagen</w:t>
            </w:r>
          </w:p>
          <w:p w14:paraId="303C6AA8" w14:textId="77777777" w:rsidR="008C2E37" w:rsidRPr="004A217E" w:rsidRDefault="008C2E37" w:rsidP="00AA5059">
            <w:pPr>
              <w:tabs>
                <w:tab w:val="center" w:pos="1700"/>
              </w:tabs>
              <w:rPr>
                <w:rFonts w:cs="Arial"/>
                <w:sz w:val="20"/>
              </w:rPr>
            </w:pPr>
          </w:p>
        </w:tc>
        <w:tc>
          <w:tcPr>
            <w:tcW w:w="888" w:type="pct"/>
          </w:tcPr>
          <w:p w14:paraId="18D489FF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ind w:left="417"/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Feste und Rituale in der Gemeinschaft</w:t>
            </w:r>
          </w:p>
          <w:p w14:paraId="2CBEC2BF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ind w:left="417"/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Respektvolles Miteinander</w:t>
            </w:r>
          </w:p>
        </w:tc>
        <w:tc>
          <w:tcPr>
            <w:tcW w:w="2853" w:type="pct"/>
          </w:tcPr>
          <w:p w14:paraId="2D41DB53" w14:textId="77777777" w:rsidR="008C2E37" w:rsidRPr="004A217E" w:rsidRDefault="008C2E37" w:rsidP="008C2E37">
            <w:pPr>
              <w:numPr>
                <w:ilvl w:val="0"/>
                <w:numId w:val="39"/>
              </w:numPr>
              <w:rPr>
                <w:rFonts w:cs="Arial"/>
                <w:b/>
                <w:bCs/>
                <w:sz w:val="20"/>
              </w:rPr>
            </w:pPr>
            <w:r w:rsidRPr="004A217E">
              <w:rPr>
                <w:rFonts w:cs="Arial"/>
                <w:b/>
                <w:bCs/>
                <w:sz w:val="20"/>
              </w:rPr>
              <w:t xml:space="preserve"> Welche Feste feiern wir als Muslime</w:t>
            </w:r>
          </w:p>
          <w:p w14:paraId="5287D2FF" w14:textId="77777777" w:rsidR="008C2E37" w:rsidRPr="004A217E" w:rsidRDefault="008C2E37" w:rsidP="00AA5059">
            <w:pPr>
              <w:rPr>
                <w:rFonts w:cs="Arial"/>
                <w:sz w:val="20"/>
              </w:rPr>
            </w:pPr>
            <w:proofErr w:type="spellStart"/>
            <w:r w:rsidRPr="004A217E">
              <w:rPr>
                <w:rFonts w:cs="Arial"/>
                <w:sz w:val="20"/>
              </w:rPr>
              <w:t>Ramadanfest</w:t>
            </w:r>
            <w:proofErr w:type="spellEnd"/>
            <w:r>
              <w:rPr>
                <w:rFonts w:cs="Arial"/>
                <w:sz w:val="20"/>
              </w:rPr>
              <w:t xml:space="preserve"> – </w:t>
            </w:r>
            <w:r w:rsidRPr="004A217E">
              <w:rPr>
                <w:rFonts w:cs="Arial"/>
                <w:sz w:val="20"/>
              </w:rPr>
              <w:t>Opferfest</w:t>
            </w:r>
            <w:r>
              <w:rPr>
                <w:rFonts w:cs="Arial"/>
                <w:sz w:val="20"/>
              </w:rPr>
              <w:t xml:space="preserve"> – </w:t>
            </w:r>
            <w:r w:rsidRPr="004A217E">
              <w:rPr>
                <w:rFonts w:cs="Arial"/>
                <w:sz w:val="20"/>
              </w:rPr>
              <w:t>Gesegnete Nächte</w:t>
            </w:r>
            <w:r>
              <w:rPr>
                <w:rFonts w:cs="Arial"/>
                <w:sz w:val="20"/>
              </w:rPr>
              <w:t xml:space="preserve"> –</w:t>
            </w:r>
            <w:r w:rsidRPr="004A217E">
              <w:rPr>
                <w:rFonts w:cs="Arial"/>
                <w:sz w:val="20"/>
              </w:rPr>
              <w:t xml:space="preserve"> Beschneidungsfest</w:t>
            </w:r>
            <w:r>
              <w:rPr>
                <w:rFonts w:cs="Arial"/>
                <w:sz w:val="20"/>
              </w:rPr>
              <w:t xml:space="preserve"> </w:t>
            </w:r>
            <w:r w:rsidRPr="004A217E">
              <w:rPr>
                <w:rFonts w:cs="Arial"/>
                <w:sz w:val="20"/>
              </w:rPr>
              <w:t>…</w:t>
            </w:r>
          </w:p>
          <w:p w14:paraId="3FB6644B" w14:textId="77777777" w:rsidR="008C2E37" w:rsidRPr="004A217E" w:rsidRDefault="008C2E37" w:rsidP="00AA5059">
            <w:pPr>
              <w:rPr>
                <w:rFonts w:cs="Arial"/>
                <w:sz w:val="20"/>
              </w:rPr>
            </w:pPr>
          </w:p>
          <w:p w14:paraId="53325B0D" w14:textId="77777777" w:rsidR="008C2E37" w:rsidRPr="004A217E" w:rsidRDefault="008C2E37" w:rsidP="008C2E37">
            <w:pPr>
              <w:numPr>
                <w:ilvl w:val="0"/>
                <w:numId w:val="39"/>
              </w:numPr>
              <w:rPr>
                <w:rFonts w:cs="Arial"/>
                <w:b/>
                <w:bCs/>
                <w:sz w:val="20"/>
              </w:rPr>
            </w:pPr>
            <w:r w:rsidRPr="004A217E">
              <w:rPr>
                <w:rFonts w:cs="Arial"/>
                <w:b/>
                <w:bCs/>
                <w:sz w:val="20"/>
              </w:rPr>
              <w:t xml:space="preserve"> Die Bedeutung und der Sinn der Feste</w:t>
            </w:r>
          </w:p>
          <w:p w14:paraId="4DDBD857" w14:textId="77777777" w:rsidR="008C2E37" w:rsidRPr="004A217E" w:rsidRDefault="008C2E37" w:rsidP="00AA50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Hintergründe, Anlässe der F</w:t>
            </w:r>
            <w:r w:rsidRPr="004A217E">
              <w:rPr>
                <w:rFonts w:cs="Arial"/>
                <w:sz w:val="20"/>
              </w:rPr>
              <w:t>este</w:t>
            </w:r>
          </w:p>
          <w:p w14:paraId="06075A8D" w14:textId="77777777" w:rsidR="008C2E37" w:rsidRPr="004A217E" w:rsidRDefault="008C2E37" w:rsidP="00AA5059">
            <w:pPr>
              <w:ind w:left="360"/>
              <w:rPr>
                <w:rFonts w:cs="Arial"/>
                <w:sz w:val="20"/>
              </w:rPr>
            </w:pPr>
          </w:p>
          <w:p w14:paraId="632977A3" w14:textId="77777777" w:rsidR="008C2E37" w:rsidRPr="004A217E" w:rsidRDefault="008C2E37" w:rsidP="008C2E37">
            <w:pPr>
              <w:numPr>
                <w:ilvl w:val="0"/>
                <w:numId w:val="39"/>
              </w:numPr>
              <w:rPr>
                <w:rFonts w:cs="Arial"/>
                <w:b/>
                <w:bCs/>
                <w:sz w:val="20"/>
              </w:rPr>
            </w:pPr>
            <w:r w:rsidRPr="004A217E">
              <w:rPr>
                <w:rFonts w:cs="Arial"/>
                <w:b/>
                <w:bCs/>
                <w:sz w:val="20"/>
              </w:rPr>
              <w:t>Feste im Vergleich</w:t>
            </w:r>
          </w:p>
          <w:p w14:paraId="48DF8CB2" w14:textId="77777777" w:rsidR="008C2E37" w:rsidRPr="004A217E" w:rsidRDefault="008C2E37" w:rsidP="00AA50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4A217E">
              <w:rPr>
                <w:rFonts w:cs="Arial"/>
                <w:sz w:val="20"/>
              </w:rPr>
              <w:t>uslimische</w:t>
            </w:r>
            <w:r>
              <w:rPr>
                <w:rFonts w:cs="Arial"/>
                <w:sz w:val="20"/>
              </w:rPr>
              <w:t>,</w:t>
            </w:r>
            <w:r w:rsidRPr="004A217E">
              <w:rPr>
                <w:rFonts w:cs="Arial"/>
                <w:sz w:val="20"/>
              </w:rPr>
              <w:t xml:space="preserve"> christliche</w:t>
            </w:r>
            <w:r>
              <w:rPr>
                <w:rFonts w:cs="Arial"/>
                <w:sz w:val="20"/>
              </w:rPr>
              <w:t>,</w:t>
            </w:r>
            <w:r w:rsidRPr="004A217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</w:t>
            </w:r>
            <w:r w:rsidRPr="004A217E">
              <w:rPr>
                <w:rFonts w:cs="Arial"/>
                <w:sz w:val="20"/>
              </w:rPr>
              <w:t>üdische Feste vergleichen</w:t>
            </w:r>
          </w:p>
        </w:tc>
      </w:tr>
    </w:tbl>
    <w:p w14:paraId="52189486" w14:textId="3181462E" w:rsidR="008C2E37" w:rsidRPr="004A217E" w:rsidRDefault="008C2E37" w:rsidP="008C2E37">
      <w:pPr>
        <w:tabs>
          <w:tab w:val="left" w:pos="12820"/>
        </w:tabs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3"/>
      </w:tblGrid>
      <w:tr w:rsidR="008C2E37" w:rsidRPr="004A217E" w14:paraId="621AB18B" w14:textId="77777777" w:rsidTr="00AA5059">
        <w:trPr>
          <w:trHeight w:val="220"/>
        </w:trPr>
        <w:tc>
          <w:tcPr>
            <w:tcW w:w="5000" w:type="pct"/>
            <w:shd w:val="clear" w:color="auto" w:fill="CCCCCC"/>
          </w:tcPr>
          <w:p w14:paraId="1406C0AF" w14:textId="77777777" w:rsidR="008C2E37" w:rsidRPr="004A217E" w:rsidRDefault="008C2E37" w:rsidP="00AA5059">
            <w:pPr>
              <w:jc w:val="center"/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t>zu entwickelnde Kompetenzen</w:t>
            </w:r>
          </w:p>
        </w:tc>
      </w:tr>
      <w:tr w:rsidR="008C2E37" w:rsidRPr="004A217E" w14:paraId="54B3E9DC" w14:textId="77777777" w:rsidTr="00AA5059">
        <w:trPr>
          <w:trHeight w:val="274"/>
        </w:trPr>
        <w:tc>
          <w:tcPr>
            <w:tcW w:w="5000" w:type="pct"/>
          </w:tcPr>
          <w:p w14:paraId="351A15A3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erklären die Bedeutung von islamischen Festen, religiösen Tagen und Feierlichkeiten in besonderen Lebensstationen (z. B. Namensgebung, Beschneidung) für die Familie</w:t>
            </w:r>
          </w:p>
          <w:p w14:paraId="44BCD685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beschreiben musikalische Traditionen der Feste und Feierlichkeiten und identifizieren sie als Elemente der islamischen Kultur</w:t>
            </w:r>
          </w:p>
          <w:p w14:paraId="1B7E9106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 xml:space="preserve">ordnen bestimmte Feste anderen Religionen zu (z. B. Ostern, Weihnachten – Christentum, Laubhüttenfest, </w:t>
            </w:r>
            <w:proofErr w:type="spellStart"/>
            <w:r w:rsidRPr="004A217E">
              <w:rPr>
                <w:rFonts w:cs="Arial"/>
                <w:sz w:val="20"/>
              </w:rPr>
              <w:t>Schabbat</w:t>
            </w:r>
            <w:proofErr w:type="spellEnd"/>
            <w:r w:rsidRPr="004A217E">
              <w:rPr>
                <w:rFonts w:cs="Arial"/>
                <w:sz w:val="20"/>
              </w:rPr>
              <w:t xml:space="preserve"> – Judentum)</w:t>
            </w:r>
          </w:p>
          <w:p w14:paraId="618E4B73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beschreiben, was es bedeutet, für andere „da zu sein“ (z. B. in der Familie, Gruppe, Partnerschaften)</w:t>
            </w:r>
          </w:p>
          <w:p w14:paraId="2AF1646E" w14:textId="77777777" w:rsidR="008C2E37" w:rsidRPr="004A217E" w:rsidRDefault="008C2E37" w:rsidP="008C2E37">
            <w:pPr>
              <w:pStyle w:val="Listenabsatz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benennen an Beispielen Möglichkeiten der Aufgaben- und Verantwortungsübernahme im eigenen Umfeld (z. B. Familie, Freunde, Gemeinde)</w:t>
            </w:r>
          </w:p>
          <w:p w14:paraId="09A687C9" w14:textId="77777777" w:rsidR="008C2E37" w:rsidRPr="004A217E" w:rsidRDefault="008C2E37" w:rsidP="00AA5059">
            <w:pPr>
              <w:spacing w:after="120"/>
              <w:ind w:left="113"/>
              <w:jc w:val="left"/>
              <w:rPr>
                <w:rFonts w:cs="Arial"/>
                <w:sz w:val="20"/>
              </w:rPr>
            </w:pPr>
          </w:p>
        </w:tc>
      </w:tr>
    </w:tbl>
    <w:p w14:paraId="151F6D79" w14:textId="77777777" w:rsidR="008C2E37" w:rsidRPr="004A217E" w:rsidRDefault="008C2E37" w:rsidP="008C2E37">
      <w:pPr>
        <w:ind w:firstLine="708"/>
        <w:rPr>
          <w:rFonts w:cs="Arial"/>
          <w:sz w:val="20"/>
        </w:rPr>
      </w:pPr>
    </w:p>
    <w:p w14:paraId="71B7788C" w14:textId="77777777" w:rsidR="008C2E37" w:rsidRPr="004A217E" w:rsidRDefault="008C2E37" w:rsidP="008C2E37">
      <w:pPr>
        <w:ind w:firstLine="708"/>
        <w:rPr>
          <w:rFonts w:cs="Arial"/>
          <w:sz w:val="20"/>
        </w:rPr>
      </w:pPr>
    </w:p>
    <w:p w14:paraId="2698788A" w14:textId="77777777" w:rsidR="008C2E37" w:rsidRPr="004A217E" w:rsidRDefault="008C2E37" w:rsidP="008C2E37">
      <w:pPr>
        <w:ind w:firstLine="708"/>
        <w:rPr>
          <w:rFonts w:cs="Arial"/>
          <w:b/>
          <w:sz w:val="20"/>
        </w:rPr>
      </w:pPr>
    </w:p>
    <w:p w14:paraId="42550C57" w14:textId="77777777" w:rsidR="008C2E37" w:rsidRPr="004A217E" w:rsidRDefault="008C2E37" w:rsidP="008C2E37">
      <w:pPr>
        <w:ind w:firstLine="708"/>
        <w:rPr>
          <w:rFonts w:cs="Arial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983"/>
        <w:gridCol w:w="3402"/>
        <w:gridCol w:w="3686"/>
      </w:tblGrid>
      <w:tr w:rsidR="008C2E37" w:rsidRPr="004A217E" w14:paraId="1B3EA9FB" w14:textId="77777777" w:rsidTr="00AA5059">
        <w:trPr>
          <w:trHeight w:val="889"/>
        </w:trPr>
        <w:tc>
          <w:tcPr>
            <w:tcW w:w="4496" w:type="dxa"/>
            <w:shd w:val="clear" w:color="auto" w:fill="E0E0E0"/>
          </w:tcPr>
          <w:p w14:paraId="53C74703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t>Methodische/ didaktische Zugänge</w:t>
            </w:r>
          </w:p>
        </w:tc>
        <w:tc>
          <w:tcPr>
            <w:tcW w:w="2983" w:type="dxa"/>
            <w:shd w:val="clear" w:color="auto" w:fill="E0E0E0"/>
          </w:tcPr>
          <w:p w14:paraId="1EFC1D07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t>Lernmittel/</w:t>
            </w:r>
          </w:p>
          <w:p w14:paraId="48F24E57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t>Lernorte</w:t>
            </w:r>
          </w:p>
        </w:tc>
        <w:tc>
          <w:tcPr>
            <w:tcW w:w="3402" w:type="dxa"/>
            <w:shd w:val="clear" w:color="auto" w:fill="E0E0E0"/>
          </w:tcPr>
          <w:p w14:paraId="12B42D4F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t>Fachübergreifende Kooperationen / außerschulische Partner</w:t>
            </w:r>
          </w:p>
        </w:tc>
        <w:tc>
          <w:tcPr>
            <w:tcW w:w="3686" w:type="dxa"/>
            <w:shd w:val="clear" w:color="auto" w:fill="E0E0E0"/>
          </w:tcPr>
          <w:p w14:paraId="253AF10A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t>Feedback/</w:t>
            </w:r>
          </w:p>
          <w:p w14:paraId="613DCF18" w14:textId="77777777" w:rsidR="008C2E37" w:rsidRPr="004A217E" w:rsidRDefault="008C2E37" w:rsidP="00AA5059">
            <w:pPr>
              <w:rPr>
                <w:rFonts w:cs="Arial"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t>Leistungsbewertung</w:t>
            </w:r>
          </w:p>
        </w:tc>
      </w:tr>
      <w:tr w:rsidR="008C2E37" w:rsidRPr="004A217E" w14:paraId="670DF505" w14:textId="77777777" w:rsidTr="00AA5059">
        <w:trPr>
          <w:trHeight w:val="1480"/>
        </w:trPr>
        <w:tc>
          <w:tcPr>
            <w:tcW w:w="4496" w:type="dxa"/>
          </w:tcPr>
          <w:p w14:paraId="4E0BC8FE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4A217E">
              <w:rPr>
                <w:rFonts w:cs="Arial"/>
                <w:noProof w:val="0"/>
                <w:sz w:val="20"/>
              </w:rPr>
              <w:t xml:space="preserve"> Erzählen von Erfahrungen mit Opferfest und </w:t>
            </w:r>
            <w:proofErr w:type="spellStart"/>
            <w:r w:rsidRPr="004A217E">
              <w:rPr>
                <w:rFonts w:cs="Arial"/>
                <w:noProof w:val="0"/>
                <w:sz w:val="20"/>
              </w:rPr>
              <w:t>Ramadanfest</w:t>
            </w:r>
            <w:proofErr w:type="spellEnd"/>
            <w:r w:rsidRPr="004A217E">
              <w:rPr>
                <w:rFonts w:cs="Arial"/>
                <w:noProof w:val="0"/>
                <w:sz w:val="20"/>
              </w:rPr>
              <w:t>: Unterschiede zwischen beid</w:t>
            </w:r>
            <w:r>
              <w:rPr>
                <w:rFonts w:cs="Arial"/>
                <w:noProof w:val="0"/>
                <w:sz w:val="20"/>
              </w:rPr>
              <w:t>en Festen zum Ausdruck bringen</w:t>
            </w:r>
          </w:p>
          <w:p w14:paraId="352A84B4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4A217E">
              <w:rPr>
                <w:rFonts w:cs="Arial"/>
                <w:noProof w:val="0"/>
                <w:sz w:val="20"/>
              </w:rPr>
              <w:t xml:space="preserve"> Erstellen von Gruß</w:t>
            </w:r>
            <w:r>
              <w:rPr>
                <w:rFonts w:cs="Arial"/>
                <w:noProof w:val="0"/>
                <w:sz w:val="20"/>
              </w:rPr>
              <w:t>karte zu Ramadan- und Opferfest</w:t>
            </w:r>
          </w:p>
          <w:p w14:paraId="3B31AB5B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 xml:space="preserve"> Vorbereitung</w:t>
            </w:r>
            <w:r w:rsidRPr="004A217E">
              <w:rPr>
                <w:rFonts w:cs="Arial"/>
                <w:noProof w:val="0"/>
                <w:sz w:val="20"/>
              </w:rPr>
              <w:t xml:space="preserve"> einer Festfeier in der Klasse. </w:t>
            </w:r>
            <w:proofErr w:type="spellStart"/>
            <w:r w:rsidRPr="004A217E">
              <w:rPr>
                <w:rFonts w:cs="Arial"/>
                <w:noProof w:val="0"/>
                <w:sz w:val="20"/>
              </w:rPr>
              <w:t>SuS</w:t>
            </w:r>
            <w:proofErr w:type="spellEnd"/>
            <w:r w:rsidRPr="004A217E">
              <w:rPr>
                <w:rFonts w:cs="Arial"/>
                <w:noProof w:val="0"/>
                <w:sz w:val="20"/>
              </w:rPr>
              <w:t xml:space="preserve"> wünschen sich gegenseitig </w:t>
            </w:r>
            <w:r>
              <w:rPr>
                <w:rFonts w:cs="Arial"/>
                <w:noProof w:val="0"/>
                <w:sz w:val="20"/>
              </w:rPr>
              <w:t>‚</w:t>
            </w:r>
            <w:r w:rsidRPr="004A217E">
              <w:rPr>
                <w:rFonts w:cs="Arial"/>
                <w:noProof w:val="0"/>
                <w:sz w:val="20"/>
              </w:rPr>
              <w:t>Alles Gute</w:t>
            </w:r>
            <w:r>
              <w:rPr>
                <w:rFonts w:cs="Arial"/>
                <w:noProof w:val="0"/>
                <w:sz w:val="20"/>
              </w:rPr>
              <w:t>‘</w:t>
            </w:r>
            <w:r w:rsidRPr="004A217E">
              <w:rPr>
                <w:rFonts w:cs="Arial"/>
                <w:noProof w:val="0"/>
                <w:sz w:val="20"/>
              </w:rPr>
              <w:t xml:space="preserve"> zum Fest in der Klasse.</w:t>
            </w:r>
          </w:p>
          <w:p w14:paraId="7B87A436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4A217E">
              <w:rPr>
                <w:rFonts w:cs="Arial"/>
                <w:noProof w:val="0"/>
                <w:sz w:val="20"/>
              </w:rPr>
              <w:lastRenderedPageBreak/>
              <w:t xml:space="preserve">Singen eines Liedes zum Opferfest bzw. </w:t>
            </w:r>
            <w:proofErr w:type="spellStart"/>
            <w:r w:rsidRPr="004A217E">
              <w:rPr>
                <w:rFonts w:cs="Arial"/>
                <w:noProof w:val="0"/>
                <w:sz w:val="20"/>
              </w:rPr>
              <w:t>Ramadanfest</w:t>
            </w:r>
            <w:proofErr w:type="spellEnd"/>
            <w:r w:rsidRPr="004A217E">
              <w:rPr>
                <w:rFonts w:cs="Arial"/>
                <w:noProof w:val="0"/>
                <w:sz w:val="20"/>
              </w:rPr>
              <w:t xml:space="preserve"> </w:t>
            </w:r>
          </w:p>
          <w:p w14:paraId="1DB3A9E0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4A217E">
              <w:rPr>
                <w:rFonts w:cs="Arial"/>
                <w:noProof w:val="0"/>
                <w:sz w:val="20"/>
              </w:rPr>
              <w:t xml:space="preserve"> Kreatives Gestalten eine</w:t>
            </w:r>
            <w:r>
              <w:rPr>
                <w:rFonts w:cs="Arial"/>
                <w:noProof w:val="0"/>
                <w:sz w:val="20"/>
              </w:rPr>
              <w:t>s/r</w:t>
            </w:r>
            <w:r w:rsidRPr="004A217E">
              <w:rPr>
                <w:rFonts w:cs="Arial"/>
                <w:noProof w:val="0"/>
                <w:sz w:val="20"/>
              </w:rPr>
              <w:t xml:space="preserve"> Plakat</w:t>
            </w:r>
            <w:r>
              <w:rPr>
                <w:rFonts w:cs="Arial"/>
                <w:noProof w:val="0"/>
                <w:sz w:val="20"/>
              </w:rPr>
              <w:t xml:space="preserve">s/Collage zur Erinnerung an das Fest; </w:t>
            </w:r>
            <w:proofErr w:type="spellStart"/>
            <w:r>
              <w:rPr>
                <w:rFonts w:cs="Arial"/>
                <w:noProof w:val="0"/>
                <w:sz w:val="20"/>
              </w:rPr>
              <w:t>SuS</w:t>
            </w:r>
            <w:proofErr w:type="spellEnd"/>
            <w:r>
              <w:rPr>
                <w:rFonts w:cs="Arial"/>
                <w:noProof w:val="0"/>
                <w:sz w:val="20"/>
              </w:rPr>
              <w:t xml:space="preserve"> </w:t>
            </w:r>
            <w:r w:rsidRPr="004A217E">
              <w:rPr>
                <w:rFonts w:cs="Arial"/>
                <w:noProof w:val="0"/>
                <w:sz w:val="20"/>
              </w:rPr>
              <w:t>schreiben darauf Erinnerungssprüche</w:t>
            </w:r>
          </w:p>
          <w:p w14:paraId="1088AC67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 w:rsidRPr="004A217E">
              <w:rPr>
                <w:rFonts w:cs="Arial"/>
                <w:noProof w:val="0"/>
                <w:sz w:val="20"/>
              </w:rPr>
              <w:t>Erklären/Erzählen von den anderen Festen</w:t>
            </w:r>
            <w:r>
              <w:rPr>
                <w:rFonts w:cs="Arial"/>
                <w:noProof w:val="0"/>
                <w:sz w:val="20"/>
              </w:rPr>
              <w:t>:</w:t>
            </w:r>
            <w:r w:rsidRPr="004A217E">
              <w:rPr>
                <w:rFonts w:cs="Arial"/>
                <w:noProof w:val="0"/>
                <w:sz w:val="20"/>
              </w:rPr>
              <w:t xml:space="preserve"> von gesegneten Nächten, Hochzeiten, Beschneidungsfeier. </w:t>
            </w:r>
          </w:p>
          <w:p w14:paraId="664A9D78" w14:textId="77777777" w:rsidR="008C2E37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 xml:space="preserve"> c</w:t>
            </w:r>
            <w:r w:rsidRPr="004A217E">
              <w:rPr>
                <w:rFonts w:cs="Arial"/>
                <w:noProof w:val="0"/>
                <w:sz w:val="20"/>
              </w:rPr>
              <w:t>hristliche</w:t>
            </w:r>
            <w:r>
              <w:rPr>
                <w:rFonts w:cs="Arial"/>
                <w:noProof w:val="0"/>
                <w:sz w:val="20"/>
              </w:rPr>
              <w:t>,</w:t>
            </w:r>
            <w:r w:rsidRPr="004A217E">
              <w:rPr>
                <w:rFonts w:cs="Arial"/>
                <w:noProof w:val="0"/>
                <w:sz w:val="20"/>
              </w:rPr>
              <w:t xml:space="preserve"> ggf. jüdische </w:t>
            </w:r>
            <w:proofErr w:type="spellStart"/>
            <w:r w:rsidRPr="004A217E">
              <w:rPr>
                <w:rFonts w:cs="Arial"/>
                <w:noProof w:val="0"/>
                <w:sz w:val="20"/>
              </w:rPr>
              <w:t>SuS</w:t>
            </w:r>
            <w:proofErr w:type="spellEnd"/>
            <w:r w:rsidRPr="004A217E">
              <w:rPr>
                <w:rFonts w:cs="Arial"/>
                <w:noProof w:val="0"/>
                <w:sz w:val="20"/>
              </w:rPr>
              <w:t xml:space="preserve"> aus der Parallelklasse einladen</w:t>
            </w:r>
            <w:r>
              <w:rPr>
                <w:rFonts w:cs="Arial"/>
                <w:noProof w:val="0"/>
                <w:sz w:val="20"/>
              </w:rPr>
              <w:t xml:space="preserve">; </w:t>
            </w:r>
            <w:proofErr w:type="spellStart"/>
            <w:r w:rsidRPr="004A217E">
              <w:rPr>
                <w:rFonts w:cs="Arial"/>
                <w:noProof w:val="0"/>
                <w:sz w:val="20"/>
              </w:rPr>
              <w:t>SuS</w:t>
            </w:r>
            <w:proofErr w:type="spellEnd"/>
            <w:r w:rsidRPr="004A217E">
              <w:rPr>
                <w:rFonts w:cs="Arial"/>
                <w:noProof w:val="0"/>
                <w:sz w:val="20"/>
              </w:rPr>
              <w:t xml:space="preserve"> </w:t>
            </w:r>
            <w:r>
              <w:rPr>
                <w:rFonts w:cs="Arial"/>
                <w:noProof w:val="0"/>
                <w:sz w:val="20"/>
              </w:rPr>
              <w:t xml:space="preserve">tauschen </w:t>
            </w:r>
            <w:r w:rsidRPr="004A217E">
              <w:rPr>
                <w:rFonts w:cs="Arial"/>
                <w:noProof w:val="0"/>
                <w:sz w:val="20"/>
              </w:rPr>
              <w:t>ihre Erfahrungen untereinander</w:t>
            </w:r>
            <w:r>
              <w:rPr>
                <w:rFonts w:cs="Arial"/>
                <w:noProof w:val="0"/>
                <w:sz w:val="20"/>
              </w:rPr>
              <w:t xml:space="preserve"> aus</w:t>
            </w:r>
            <w:r w:rsidRPr="004A217E">
              <w:rPr>
                <w:rFonts w:cs="Arial"/>
                <w:noProof w:val="0"/>
                <w:sz w:val="20"/>
              </w:rPr>
              <w:t>.</w:t>
            </w:r>
          </w:p>
          <w:p w14:paraId="476E1BEA" w14:textId="462BB557" w:rsidR="002B1C74" w:rsidRDefault="002B1C74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  <w:p w14:paraId="15D8A4E6" w14:textId="79A1630A" w:rsidR="002B1C74" w:rsidRPr="004A217E" w:rsidRDefault="002B1C74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noProof w:val="0"/>
                <w:sz w:val="20"/>
              </w:rPr>
            </w:pPr>
            <w:r>
              <w:rPr>
                <w:rFonts w:cs="Arial"/>
                <w:noProof w:val="0"/>
                <w:sz w:val="20"/>
              </w:rPr>
              <w:t>…</w:t>
            </w:r>
          </w:p>
          <w:p w14:paraId="5787EB52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ind w:left="113"/>
              <w:rPr>
                <w:rFonts w:cs="Arial"/>
                <w:noProof w:val="0"/>
                <w:sz w:val="20"/>
              </w:rPr>
            </w:pPr>
          </w:p>
        </w:tc>
        <w:tc>
          <w:tcPr>
            <w:tcW w:w="2983" w:type="dxa"/>
          </w:tcPr>
          <w:p w14:paraId="145B83C1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lastRenderedPageBreak/>
              <w:t>Lernmittel</w:t>
            </w:r>
          </w:p>
          <w:p w14:paraId="15DA4A39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sz w:val="20"/>
              </w:rPr>
            </w:pPr>
          </w:p>
          <w:p w14:paraId="725E2EA4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 xml:space="preserve">Schulbuch </w:t>
            </w:r>
          </w:p>
          <w:p w14:paraId="223043CA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4A217E">
              <w:rPr>
                <w:rFonts w:cs="Arial"/>
                <w:iCs/>
                <w:sz w:val="20"/>
              </w:rPr>
              <w:t>Verschiedenfarbige Stifte</w:t>
            </w:r>
          </w:p>
          <w:p w14:paraId="30A559C0" w14:textId="77777777" w:rsidR="008C2E37" w:rsidRPr="004A217E" w:rsidRDefault="008C2E37" w:rsidP="008C2E37">
            <w:pPr>
              <w:pStyle w:val="Fuzeile"/>
              <w:widowControl/>
              <w:numPr>
                <w:ilvl w:val="0"/>
                <w:numId w:val="40"/>
              </w:numPr>
              <w:tabs>
                <w:tab w:val="clear" w:pos="9072"/>
              </w:tabs>
              <w:jc w:val="left"/>
              <w:rPr>
                <w:rFonts w:cs="Arial"/>
                <w:iCs/>
                <w:sz w:val="20"/>
              </w:rPr>
            </w:pPr>
            <w:r w:rsidRPr="004A217E">
              <w:rPr>
                <w:rFonts w:cs="Arial"/>
                <w:iCs/>
                <w:sz w:val="20"/>
              </w:rPr>
              <w:t>Pappe, Flipchart-Bogen oder großes Plakat</w:t>
            </w:r>
          </w:p>
          <w:p w14:paraId="5270EB86" w14:textId="77777777" w:rsidR="008C2E37" w:rsidRPr="004A217E" w:rsidRDefault="008C2E37" w:rsidP="008C2E37">
            <w:pPr>
              <w:numPr>
                <w:ilvl w:val="0"/>
                <w:numId w:val="40"/>
              </w:numPr>
              <w:rPr>
                <w:rFonts w:cs="Arial"/>
                <w:bCs/>
                <w:sz w:val="20"/>
              </w:rPr>
            </w:pPr>
            <w:r w:rsidRPr="004A217E">
              <w:rPr>
                <w:rFonts w:cs="Arial"/>
                <w:bCs/>
                <w:sz w:val="20"/>
              </w:rPr>
              <w:t xml:space="preserve">Klebestift und Schere </w:t>
            </w:r>
          </w:p>
          <w:p w14:paraId="5108462D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</w:p>
          <w:p w14:paraId="454EF354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lastRenderedPageBreak/>
              <w:t>Lernorte</w:t>
            </w:r>
          </w:p>
          <w:p w14:paraId="00D9A91F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Cs/>
                <w:sz w:val="20"/>
              </w:rPr>
            </w:pPr>
          </w:p>
          <w:p w14:paraId="3939C84E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Cs/>
                <w:sz w:val="20"/>
              </w:rPr>
            </w:pPr>
            <w:r w:rsidRPr="004A217E">
              <w:rPr>
                <w:rFonts w:cs="Arial"/>
                <w:bCs/>
                <w:sz w:val="20"/>
              </w:rPr>
              <w:t>Klassenraum</w:t>
            </w:r>
          </w:p>
          <w:p w14:paraId="78C61B18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Cs/>
                <w:sz w:val="20"/>
              </w:rPr>
            </w:pPr>
            <w:r w:rsidRPr="004A217E">
              <w:rPr>
                <w:rFonts w:cs="Arial"/>
                <w:bCs/>
                <w:sz w:val="20"/>
              </w:rPr>
              <w:t>Aula</w:t>
            </w:r>
          </w:p>
          <w:p w14:paraId="630A6D50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Cs/>
                <w:sz w:val="20"/>
              </w:rPr>
            </w:pPr>
            <w:r w:rsidRPr="004A217E">
              <w:rPr>
                <w:rFonts w:cs="Arial"/>
                <w:bCs/>
                <w:sz w:val="20"/>
              </w:rPr>
              <w:t>Musikraum</w:t>
            </w:r>
          </w:p>
          <w:p w14:paraId="2210912C" w14:textId="77777777" w:rsidR="008C2E37" w:rsidRPr="004A217E" w:rsidRDefault="008C2E37" w:rsidP="00AA5059">
            <w:pPr>
              <w:pStyle w:val="Fuzeile"/>
              <w:widowControl/>
              <w:tabs>
                <w:tab w:val="clear" w:pos="9072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3402" w:type="dxa"/>
          </w:tcPr>
          <w:p w14:paraId="709E092B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lastRenderedPageBreak/>
              <w:t>Fachübergreifende Kooperationen</w:t>
            </w:r>
          </w:p>
          <w:p w14:paraId="79D29BB2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</w:p>
          <w:p w14:paraId="1FABFD38" w14:textId="77777777" w:rsidR="008C2E37" w:rsidRPr="004A217E" w:rsidRDefault="008C2E37" w:rsidP="00AA505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z.B. </w:t>
            </w:r>
            <w:r w:rsidRPr="004A217E">
              <w:rPr>
                <w:rFonts w:cs="Arial"/>
                <w:bCs/>
                <w:sz w:val="20"/>
              </w:rPr>
              <w:t>Katholischer und Evan</w:t>
            </w:r>
            <w:r>
              <w:rPr>
                <w:rFonts w:cs="Arial"/>
                <w:bCs/>
                <w:sz w:val="20"/>
              </w:rPr>
              <w:t>-</w:t>
            </w:r>
            <w:proofErr w:type="spellStart"/>
            <w:r w:rsidRPr="004A217E">
              <w:rPr>
                <w:rFonts w:cs="Arial"/>
                <w:bCs/>
                <w:sz w:val="20"/>
              </w:rPr>
              <w:t>gelischer</w:t>
            </w:r>
            <w:proofErr w:type="spellEnd"/>
            <w:r w:rsidRPr="004A217E">
              <w:rPr>
                <w:rFonts w:cs="Arial"/>
                <w:bCs/>
                <w:sz w:val="20"/>
              </w:rPr>
              <w:t xml:space="preserve"> Religionsunterricht</w:t>
            </w:r>
            <w:r>
              <w:rPr>
                <w:rFonts w:cs="Arial"/>
                <w:bCs/>
                <w:sz w:val="20"/>
              </w:rPr>
              <w:t xml:space="preserve">; </w:t>
            </w:r>
          </w:p>
          <w:p w14:paraId="241E0312" w14:textId="77777777" w:rsidR="008C2E37" w:rsidRPr="004A217E" w:rsidRDefault="008C2E37" w:rsidP="00AA5059">
            <w:pPr>
              <w:rPr>
                <w:rFonts w:cs="Arial"/>
                <w:bCs/>
                <w:sz w:val="20"/>
              </w:rPr>
            </w:pPr>
            <w:r w:rsidRPr="004A217E">
              <w:rPr>
                <w:rFonts w:cs="Arial"/>
                <w:bCs/>
                <w:sz w:val="20"/>
              </w:rPr>
              <w:t>Musikunterricht</w:t>
            </w:r>
          </w:p>
          <w:p w14:paraId="2E688615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</w:p>
          <w:p w14:paraId="7AECA479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</w:p>
          <w:p w14:paraId="14C1152C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</w:p>
          <w:p w14:paraId="5099C555" w14:textId="77777777" w:rsidR="008C2E37" w:rsidRPr="004A217E" w:rsidRDefault="008C2E37" w:rsidP="00AA5059">
            <w:pPr>
              <w:jc w:val="left"/>
              <w:rPr>
                <w:rFonts w:cs="Arial"/>
                <w:sz w:val="20"/>
              </w:rPr>
            </w:pPr>
            <w:r w:rsidRPr="004A217E">
              <w:rPr>
                <w:rFonts w:cs="Arial"/>
                <w:b/>
                <w:sz w:val="20"/>
              </w:rPr>
              <w:lastRenderedPageBreak/>
              <w:t>außerschulische Partner</w:t>
            </w:r>
            <w:r w:rsidRPr="004A217E">
              <w:rPr>
                <w:rFonts w:cs="Arial"/>
                <w:sz w:val="20"/>
              </w:rPr>
              <w:t xml:space="preserve"> </w:t>
            </w:r>
          </w:p>
          <w:p w14:paraId="363432F5" w14:textId="77777777" w:rsidR="008C2E37" w:rsidRPr="004A217E" w:rsidRDefault="008C2E37" w:rsidP="00AA5059">
            <w:pPr>
              <w:jc w:val="left"/>
              <w:rPr>
                <w:rFonts w:cs="Arial"/>
                <w:sz w:val="20"/>
              </w:rPr>
            </w:pPr>
          </w:p>
          <w:p w14:paraId="0B93BC1F" w14:textId="77777777" w:rsidR="008C2E37" w:rsidRPr="004A217E" w:rsidRDefault="008C2E37" w:rsidP="00AA5059">
            <w:pPr>
              <w:jc w:val="left"/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Imam / Pfarrer / Rabbiner</w:t>
            </w:r>
          </w:p>
          <w:p w14:paraId="3DA49FF1" w14:textId="77777777" w:rsidR="008C2E37" w:rsidRPr="004A217E" w:rsidRDefault="008C2E37" w:rsidP="00AA50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686" w:type="dxa"/>
          </w:tcPr>
          <w:p w14:paraId="6F98C09B" w14:textId="77777777" w:rsidR="008C2E37" w:rsidRPr="004A217E" w:rsidRDefault="008C2E37" w:rsidP="008C2E37">
            <w:pPr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lastRenderedPageBreak/>
              <w:t>Feste namentlich und inhaltlich voneinander unterscheiden.</w:t>
            </w:r>
          </w:p>
          <w:p w14:paraId="5221F544" w14:textId="77777777" w:rsidR="008C2E37" w:rsidRPr="004A217E" w:rsidRDefault="008C2E37" w:rsidP="008C2E37">
            <w:pPr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>passende Wörter und Begriffe um die Feste anwenden.</w:t>
            </w:r>
          </w:p>
          <w:p w14:paraId="7BCB0E63" w14:textId="77777777" w:rsidR="008C2E37" w:rsidRPr="004A217E" w:rsidRDefault="008C2E37" w:rsidP="008C2E37">
            <w:pPr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Pr="004A217E">
              <w:rPr>
                <w:rFonts w:cs="Arial"/>
                <w:sz w:val="20"/>
              </w:rPr>
              <w:t>emeinsamer Austausch über die Herstellung der Plakate/Collage</w:t>
            </w:r>
          </w:p>
          <w:p w14:paraId="37F3E041" w14:textId="77777777" w:rsidR="008C2E37" w:rsidRPr="004A217E" w:rsidRDefault="008C2E37" w:rsidP="008C2E37">
            <w:pPr>
              <w:numPr>
                <w:ilvl w:val="0"/>
                <w:numId w:val="41"/>
              </w:numPr>
              <w:rPr>
                <w:rFonts w:cs="Arial"/>
                <w:sz w:val="20"/>
              </w:rPr>
            </w:pPr>
            <w:r w:rsidRPr="004A217E">
              <w:rPr>
                <w:rFonts w:cs="Arial"/>
                <w:sz w:val="20"/>
              </w:rPr>
              <w:t xml:space="preserve">Transfer zu den muslimischen, christlichen und jüdischen Festen </w:t>
            </w:r>
            <w:r w:rsidRPr="004A217E">
              <w:rPr>
                <w:rFonts w:cs="Arial"/>
                <w:sz w:val="20"/>
              </w:rPr>
              <w:lastRenderedPageBreak/>
              <w:t xml:space="preserve">verschaffen und Fragen formulieren.  </w:t>
            </w:r>
          </w:p>
          <w:p w14:paraId="21EEF3DC" w14:textId="77777777" w:rsidR="008C2E37" w:rsidRPr="004A217E" w:rsidRDefault="008C2E37" w:rsidP="00AA5059">
            <w:pPr>
              <w:rPr>
                <w:rFonts w:cs="Arial"/>
                <w:sz w:val="20"/>
              </w:rPr>
            </w:pPr>
          </w:p>
        </w:tc>
      </w:tr>
    </w:tbl>
    <w:p w14:paraId="70E0ADC0" w14:textId="77777777" w:rsidR="008C2E37" w:rsidRDefault="008C2E37" w:rsidP="00B46F1F">
      <w:pPr>
        <w:ind w:firstLine="708"/>
      </w:pPr>
    </w:p>
    <w:sectPr w:rsidR="008C2E37" w:rsidSect="00E8669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4F8"/>
    <w:multiLevelType w:val="hybridMultilevel"/>
    <w:tmpl w:val="DFB6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76F"/>
    <w:multiLevelType w:val="hybridMultilevel"/>
    <w:tmpl w:val="0EB224B6"/>
    <w:lvl w:ilvl="0" w:tplc="4510E5A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E25B0"/>
    <w:multiLevelType w:val="hybridMultilevel"/>
    <w:tmpl w:val="375C3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2E7575"/>
    <w:multiLevelType w:val="hybridMultilevel"/>
    <w:tmpl w:val="23DAEDBC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7501E"/>
    <w:multiLevelType w:val="hybridMultilevel"/>
    <w:tmpl w:val="334EB3D2"/>
    <w:lvl w:ilvl="0" w:tplc="06D2F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E783D"/>
    <w:multiLevelType w:val="hybridMultilevel"/>
    <w:tmpl w:val="18FA94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9E5440"/>
    <w:multiLevelType w:val="hybridMultilevel"/>
    <w:tmpl w:val="1C44BCD4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AF00BB"/>
    <w:multiLevelType w:val="hybridMultilevel"/>
    <w:tmpl w:val="D03AEB94"/>
    <w:lvl w:ilvl="0" w:tplc="000000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704B8"/>
    <w:multiLevelType w:val="hybridMultilevel"/>
    <w:tmpl w:val="96560E18"/>
    <w:lvl w:ilvl="0" w:tplc="20E66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EA5911"/>
    <w:multiLevelType w:val="hybridMultilevel"/>
    <w:tmpl w:val="6298EB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DD213E"/>
    <w:multiLevelType w:val="hybridMultilevel"/>
    <w:tmpl w:val="17C68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74652E"/>
    <w:multiLevelType w:val="hybridMultilevel"/>
    <w:tmpl w:val="B8CE264C"/>
    <w:lvl w:ilvl="0" w:tplc="4510E5A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329EA"/>
    <w:multiLevelType w:val="hybridMultilevel"/>
    <w:tmpl w:val="F1BEC5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AA1262"/>
    <w:multiLevelType w:val="hybridMultilevel"/>
    <w:tmpl w:val="D800EF8E"/>
    <w:lvl w:ilvl="0" w:tplc="1ED2A4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411BF8"/>
    <w:multiLevelType w:val="hybridMultilevel"/>
    <w:tmpl w:val="F0D0DCAE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FB4DF9"/>
    <w:multiLevelType w:val="hybridMultilevel"/>
    <w:tmpl w:val="28DE5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C3BD8"/>
    <w:multiLevelType w:val="hybridMultilevel"/>
    <w:tmpl w:val="2A347FE2"/>
    <w:lvl w:ilvl="0" w:tplc="D0E09C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0A43F1"/>
    <w:multiLevelType w:val="hybridMultilevel"/>
    <w:tmpl w:val="525E3EFC"/>
    <w:lvl w:ilvl="0" w:tplc="4510E5A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5C4"/>
    <w:multiLevelType w:val="hybridMultilevel"/>
    <w:tmpl w:val="DFA66C8A"/>
    <w:lvl w:ilvl="0" w:tplc="4510E5AA">
      <w:start w:val="1"/>
      <w:numFmt w:val="bullet"/>
      <w:lvlText w:val=""/>
      <w:lvlJc w:val="left"/>
      <w:pPr>
        <w:tabs>
          <w:tab w:val="num" w:pos="167"/>
        </w:tabs>
        <w:ind w:left="167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9">
    <w:nsid w:val="46057DDA"/>
    <w:multiLevelType w:val="hybridMultilevel"/>
    <w:tmpl w:val="A9743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71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A5607B4"/>
    <w:multiLevelType w:val="hybridMultilevel"/>
    <w:tmpl w:val="6590C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3701A9"/>
    <w:multiLevelType w:val="hybridMultilevel"/>
    <w:tmpl w:val="9D3446C4"/>
    <w:lvl w:ilvl="0" w:tplc="0407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3">
    <w:nsid w:val="4EAE3692"/>
    <w:multiLevelType w:val="hybridMultilevel"/>
    <w:tmpl w:val="24761F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0C530A"/>
    <w:multiLevelType w:val="hybridMultilevel"/>
    <w:tmpl w:val="34C4D5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957438"/>
    <w:multiLevelType w:val="hybridMultilevel"/>
    <w:tmpl w:val="8EDE471C"/>
    <w:lvl w:ilvl="0" w:tplc="1ED2A4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84A96"/>
    <w:multiLevelType w:val="hybridMultilevel"/>
    <w:tmpl w:val="4BECEB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423A42"/>
    <w:multiLevelType w:val="hybridMultilevel"/>
    <w:tmpl w:val="9AD8D116"/>
    <w:lvl w:ilvl="0" w:tplc="CC069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9105C5"/>
    <w:multiLevelType w:val="hybridMultilevel"/>
    <w:tmpl w:val="EBB2BCBE"/>
    <w:lvl w:ilvl="0" w:tplc="0407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>
    <w:nsid w:val="5DCB77EA"/>
    <w:multiLevelType w:val="hybridMultilevel"/>
    <w:tmpl w:val="AE28B552"/>
    <w:lvl w:ilvl="0" w:tplc="0407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62C3A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712B09"/>
    <w:multiLevelType w:val="hybridMultilevel"/>
    <w:tmpl w:val="686ECC62"/>
    <w:lvl w:ilvl="0" w:tplc="4510E5A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083B9D"/>
    <w:multiLevelType w:val="hybridMultilevel"/>
    <w:tmpl w:val="65B42A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811ECE"/>
    <w:multiLevelType w:val="hybridMultilevel"/>
    <w:tmpl w:val="2AB25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20A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BC53BE"/>
    <w:multiLevelType w:val="hybridMultilevel"/>
    <w:tmpl w:val="C1266C5E"/>
    <w:lvl w:ilvl="0" w:tplc="D0E09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C5A4D"/>
    <w:multiLevelType w:val="hybridMultilevel"/>
    <w:tmpl w:val="EE0AA31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AE40A6"/>
    <w:multiLevelType w:val="hybridMultilevel"/>
    <w:tmpl w:val="A0C411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CD55A0"/>
    <w:multiLevelType w:val="hybridMultilevel"/>
    <w:tmpl w:val="E4EAA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307D9"/>
    <w:multiLevelType w:val="hybridMultilevel"/>
    <w:tmpl w:val="9B42C112"/>
    <w:lvl w:ilvl="0" w:tplc="4510E5AA">
      <w:start w:val="1"/>
      <w:numFmt w:val="bullet"/>
      <w:lvlText w:val=""/>
      <w:lvlJc w:val="left"/>
      <w:pPr>
        <w:tabs>
          <w:tab w:val="num" w:pos="173"/>
        </w:tabs>
        <w:ind w:left="17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8D606AB"/>
    <w:multiLevelType w:val="hybridMultilevel"/>
    <w:tmpl w:val="A1023C54"/>
    <w:lvl w:ilvl="0" w:tplc="87FAFD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num w:numId="1">
    <w:abstractNumId w:val="33"/>
  </w:num>
  <w:num w:numId="2">
    <w:abstractNumId w:val="20"/>
  </w:num>
  <w:num w:numId="3">
    <w:abstractNumId w:val="6"/>
  </w:num>
  <w:num w:numId="4">
    <w:abstractNumId w:val="3"/>
  </w:num>
  <w:num w:numId="5">
    <w:abstractNumId w:val="39"/>
  </w:num>
  <w:num w:numId="6">
    <w:abstractNumId w:val="31"/>
  </w:num>
  <w:num w:numId="7">
    <w:abstractNumId w:val="2"/>
  </w:num>
  <w:num w:numId="8">
    <w:abstractNumId w:val="23"/>
  </w:num>
  <w:num w:numId="9">
    <w:abstractNumId w:val="27"/>
  </w:num>
  <w:num w:numId="10">
    <w:abstractNumId w:val="37"/>
  </w:num>
  <w:num w:numId="11">
    <w:abstractNumId w:val="19"/>
  </w:num>
  <w:num w:numId="12">
    <w:abstractNumId w:val="7"/>
  </w:num>
  <w:num w:numId="13">
    <w:abstractNumId w:val="8"/>
  </w:num>
  <w:num w:numId="14">
    <w:abstractNumId w:val="40"/>
  </w:num>
  <w:num w:numId="15">
    <w:abstractNumId w:val="4"/>
  </w:num>
  <w:num w:numId="16">
    <w:abstractNumId w:val="36"/>
  </w:num>
  <w:num w:numId="17">
    <w:abstractNumId w:val="21"/>
  </w:num>
  <w:num w:numId="18">
    <w:abstractNumId w:val="34"/>
  </w:num>
  <w:num w:numId="19">
    <w:abstractNumId w:val="16"/>
  </w:num>
  <w:num w:numId="20">
    <w:abstractNumId w:val="29"/>
  </w:num>
  <w:num w:numId="21">
    <w:abstractNumId w:val="30"/>
  </w:num>
  <w:num w:numId="22">
    <w:abstractNumId w:val="9"/>
  </w:num>
  <w:num w:numId="23">
    <w:abstractNumId w:val="32"/>
  </w:num>
  <w:num w:numId="24">
    <w:abstractNumId w:val="26"/>
  </w:num>
  <w:num w:numId="25">
    <w:abstractNumId w:val="10"/>
  </w:num>
  <w:num w:numId="26">
    <w:abstractNumId w:val="35"/>
  </w:num>
  <w:num w:numId="27">
    <w:abstractNumId w:val="13"/>
  </w:num>
  <w:num w:numId="28">
    <w:abstractNumId w:val="25"/>
  </w:num>
  <w:num w:numId="29">
    <w:abstractNumId w:val="5"/>
  </w:num>
  <w:num w:numId="30">
    <w:abstractNumId w:val="0"/>
  </w:num>
  <w:num w:numId="31">
    <w:abstractNumId w:val="14"/>
  </w:num>
  <w:num w:numId="32">
    <w:abstractNumId w:val="24"/>
  </w:num>
  <w:num w:numId="33">
    <w:abstractNumId w:val="12"/>
  </w:num>
  <w:num w:numId="34">
    <w:abstractNumId w:val="22"/>
  </w:num>
  <w:num w:numId="35">
    <w:abstractNumId w:val="38"/>
  </w:num>
  <w:num w:numId="36">
    <w:abstractNumId w:val="18"/>
  </w:num>
  <w:num w:numId="37">
    <w:abstractNumId w:val="28"/>
  </w:num>
  <w:num w:numId="38">
    <w:abstractNumId w:val="15"/>
  </w:num>
  <w:num w:numId="39">
    <w:abstractNumId w:val="17"/>
  </w:num>
  <w:num w:numId="40">
    <w:abstractNumId w:val="1"/>
  </w:num>
  <w:num w:numId="41">
    <w:abstractNumId w:val="1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9B"/>
    <w:rsid w:val="00054359"/>
    <w:rsid w:val="00062DF1"/>
    <w:rsid w:val="000C1D79"/>
    <w:rsid w:val="000C434F"/>
    <w:rsid w:val="000C7354"/>
    <w:rsid w:val="000E66C7"/>
    <w:rsid w:val="00125B1F"/>
    <w:rsid w:val="00191FA4"/>
    <w:rsid w:val="001A6C3A"/>
    <w:rsid w:val="001B5A2D"/>
    <w:rsid w:val="001C0F0F"/>
    <w:rsid w:val="001E218F"/>
    <w:rsid w:val="001F05D3"/>
    <w:rsid w:val="00266BDC"/>
    <w:rsid w:val="002A166F"/>
    <w:rsid w:val="002A497F"/>
    <w:rsid w:val="002B1C74"/>
    <w:rsid w:val="003526BE"/>
    <w:rsid w:val="0035666D"/>
    <w:rsid w:val="003904E6"/>
    <w:rsid w:val="00410C3D"/>
    <w:rsid w:val="0042225D"/>
    <w:rsid w:val="0043732D"/>
    <w:rsid w:val="004A4D1D"/>
    <w:rsid w:val="004A693D"/>
    <w:rsid w:val="004D4006"/>
    <w:rsid w:val="00513C9C"/>
    <w:rsid w:val="005C26DE"/>
    <w:rsid w:val="005C6194"/>
    <w:rsid w:val="005E0304"/>
    <w:rsid w:val="005E1EE9"/>
    <w:rsid w:val="00632FA3"/>
    <w:rsid w:val="00660201"/>
    <w:rsid w:val="006608D6"/>
    <w:rsid w:val="006636EF"/>
    <w:rsid w:val="00684A7C"/>
    <w:rsid w:val="006B3E4E"/>
    <w:rsid w:val="006B40E8"/>
    <w:rsid w:val="006C3A2B"/>
    <w:rsid w:val="006D25BB"/>
    <w:rsid w:val="006E477F"/>
    <w:rsid w:val="006F40CA"/>
    <w:rsid w:val="0074400C"/>
    <w:rsid w:val="007C6001"/>
    <w:rsid w:val="007F51A8"/>
    <w:rsid w:val="00821688"/>
    <w:rsid w:val="00846D3A"/>
    <w:rsid w:val="008649E0"/>
    <w:rsid w:val="0089581D"/>
    <w:rsid w:val="008A0C02"/>
    <w:rsid w:val="008C2E37"/>
    <w:rsid w:val="008D6C11"/>
    <w:rsid w:val="008E5AB3"/>
    <w:rsid w:val="008F4213"/>
    <w:rsid w:val="009300DD"/>
    <w:rsid w:val="00933AE4"/>
    <w:rsid w:val="009352D4"/>
    <w:rsid w:val="00967078"/>
    <w:rsid w:val="00973ACE"/>
    <w:rsid w:val="0097400E"/>
    <w:rsid w:val="009C316A"/>
    <w:rsid w:val="00A83BF6"/>
    <w:rsid w:val="00A95B69"/>
    <w:rsid w:val="00AD511B"/>
    <w:rsid w:val="00B212E0"/>
    <w:rsid w:val="00B46F1F"/>
    <w:rsid w:val="00B513FF"/>
    <w:rsid w:val="00B55D53"/>
    <w:rsid w:val="00B562E6"/>
    <w:rsid w:val="00B56BCE"/>
    <w:rsid w:val="00BE3224"/>
    <w:rsid w:val="00C10E08"/>
    <w:rsid w:val="00C557C9"/>
    <w:rsid w:val="00C747CF"/>
    <w:rsid w:val="00C86D90"/>
    <w:rsid w:val="00CC3F02"/>
    <w:rsid w:val="00CC5A48"/>
    <w:rsid w:val="00CC76C3"/>
    <w:rsid w:val="00CE36B0"/>
    <w:rsid w:val="00D0056F"/>
    <w:rsid w:val="00D108FF"/>
    <w:rsid w:val="00D35B4B"/>
    <w:rsid w:val="00D436C2"/>
    <w:rsid w:val="00DA52EF"/>
    <w:rsid w:val="00DC68AA"/>
    <w:rsid w:val="00DF27CB"/>
    <w:rsid w:val="00E8669B"/>
    <w:rsid w:val="00EA0AF2"/>
    <w:rsid w:val="00EA7D96"/>
    <w:rsid w:val="00EB5669"/>
    <w:rsid w:val="00ED739F"/>
    <w:rsid w:val="00F1332C"/>
    <w:rsid w:val="00F2160B"/>
    <w:rsid w:val="00F536B3"/>
    <w:rsid w:val="00F72437"/>
    <w:rsid w:val="00FA4CCF"/>
    <w:rsid w:val="00FB0430"/>
    <w:rsid w:val="00FE0364"/>
    <w:rsid w:val="00FE619B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15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69B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8669B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basedOn w:val="Absatz-Standardschriftart"/>
    <w:link w:val="Fuzeile"/>
    <w:rsid w:val="00E8669B"/>
    <w:rPr>
      <w:rFonts w:ascii="Arial" w:hAnsi="Arial"/>
      <w:noProof/>
      <w:sz w:val="24"/>
    </w:rPr>
  </w:style>
  <w:style w:type="paragraph" w:styleId="Kommentartext">
    <w:name w:val="annotation text"/>
    <w:basedOn w:val="Standard"/>
    <w:link w:val="KommentartextZchn"/>
    <w:rsid w:val="00E866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8669B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C434F"/>
    <w:pPr>
      <w:ind w:left="720"/>
      <w:contextualSpacing/>
    </w:pPr>
  </w:style>
  <w:style w:type="paragraph" w:customStyle="1" w:styleId="ZW-Zusatz">
    <w:name w:val="ZW-Zusatz"/>
    <w:basedOn w:val="Standard"/>
    <w:next w:val="Standard"/>
    <w:rsid w:val="007C6001"/>
    <w:pPr>
      <w:keepNext/>
      <w:numPr>
        <w:numId w:val="14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Listenabsatz1">
    <w:name w:val="Listenabsatz1"/>
    <w:basedOn w:val="Standard"/>
    <w:rsid w:val="00B46F1F"/>
    <w:pPr>
      <w:ind w:left="720"/>
      <w:contextualSpacing/>
    </w:pPr>
  </w:style>
  <w:style w:type="paragraph" w:customStyle="1" w:styleId="Listenabsatz2">
    <w:name w:val="Listenabsatz2"/>
    <w:basedOn w:val="Standard"/>
    <w:rsid w:val="008C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69B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8669B"/>
    <w:pPr>
      <w:widowControl w:val="0"/>
      <w:tabs>
        <w:tab w:val="right" w:pos="9072"/>
      </w:tabs>
    </w:pPr>
    <w:rPr>
      <w:noProof/>
    </w:rPr>
  </w:style>
  <w:style w:type="character" w:customStyle="1" w:styleId="FuzeileZchn">
    <w:name w:val="Fußzeile Zchn"/>
    <w:basedOn w:val="Absatz-Standardschriftart"/>
    <w:link w:val="Fuzeile"/>
    <w:rsid w:val="00E8669B"/>
    <w:rPr>
      <w:rFonts w:ascii="Arial" w:hAnsi="Arial"/>
      <w:noProof/>
      <w:sz w:val="24"/>
    </w:rPr>
  </w:style>
  <w:style w:type="paragraph" w:styleId="Kommentartext">
    <w:name w:val="annotation text"/>
    <w:basedOn w:val="Standard"/>
    <w:link w:val="KommentartextZchn"/>
    <w:rsid w:val="00E866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8669B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C434F"/>
    <w:pPr>
      <w:ind w:left="720"/>
      <w:contextualSpacing/>
    </w:pPr>
  </w:style>
  <w:style w:type="paragraph" w:customStyle="1" w:styleId="ZW-Zusatz">
    <w:name w:val="ZW-Zusatz"/>
    <w:basedOn w:val="Standard"/>
    <w:next w:val="Standard"/>
    <w:rsid w:val="007C6001"/>
    <w:pPr>
      <w:keepNext/>
      <w:numPr>
        <w:numId w:val="14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Listenabsatz1">
    <w:name w:val="Listenabsatz1"/>
    <w:basedOn w:val="Standard"/>
    <w:rsid w:val="00B46F1F"/>
    <w:pPr>
      <w:ind w:left="720"/>
      <w:contextualSpacing/>
    </w:pPr>
  </w:style>
  <w:style w:type="paragraph" w:customStyle="1" w:styleId="Listenabsatz2">
    <w:name w:val="Listenabsatz2"/>
    <w:basedOn w:val="Standard"/>
    <w:rsid w:val="008C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B733E62-F4F9-4D08-89D4-DCFFDB5E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7166FA4B.dotm</Template>
  <TotalTime>0</TotalTime>
  <Pages>11</Pages>
  <Words>2075</Words>
  <Characters>15132</Characters>
  <Application>Microsoft Office Word</Application>
  <DocSecurity>0</DocSecurity>
  <Lines>126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MSW NRW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Hartwig, Cordula</dc:creator>
  <cp:lastModifiedBy>Hartwig, Cordula</cp:lastModifiedBy>
  <cp:revision>7</cp:revision>
  <cp:lastPrinted>2014-05-22T06:28:00Z</cp:lastPrinted>
  <dcterms:created xsi:type="dcterms:W3CDTF">2014-09-15T11:35:00Z</dcterms:created>
  <dcterms:modified xsi:type="dcterms:W3CDTF">2015-02-13T11:32:00Z</dcterms:modified>
</cp:coreProperties>
</file>