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F5C3" w14:textId="77777777" w:rsidR="00071832" w:rsidRDefault="0089146C" w:rsidP="00071832">
      <w:pPr>
        <w:jc w:val="left"/>
        <w:rPr>
          <w:b/>
          <w:szCs w:val="24"/>
        </w:rPr>
      </w:pPr>
      <w:bookmarkStart w:id="0" w:name="_Toc176151041"/>
      <w:r>
        <w:rPr>
          <w:b/>
          <w:szCs w:val="24"/>
        </w:rPr>
        <w:t xml:space="preserve">Grundkurs und </w:t>
      </w:r>
      <w:r w:rsidR="00A97741" w:rsidRPr="00860E6B">
        <w:rPr>
          <w:b/>
          <w:color w:val="0070C0"/>
          <w:szCs w:val="24"/>
        </w:rPr>
        <w:t>Leistungskurs</w:t>
      </w:r>
      <w:r w:rsidR="00655AD4">
        <w:rPr>
          <w:b/>
          <w:szCs w:val="24"/>
        </w:rPr>
        <w:t xml:space="preserve"> – Q 1</w:t>
      </w:r>
      <w:r w:rsidR="00071832" w:rsidRPr="00071832">
        <w:rPr>
          <w:b/>
          <w:szCs w:val="24"/>
        </w:rPr>
        <w:t>:</w:t>
      </w:r>
    </w:p>
    <w:p w14:paraId="2A88F1D0" w14:textId="77777777" w:rsidR="005D21AF" w:rsidRPr="00071832" w:rsidRDefault="005D21AF" w:rsidP="00071832">
      <w:pPr>
        <w:jc w:val="left"/>
        <w:rPr>
          <w:b/>
          <w:szCs w:val="24"/>
        </w:rPr>
      </w:pPr>
    </w:p>
    <w:p w14:paraId="62B18656" w14:textId="77777777" w:rsidR="00071832" w:rsidRPr="00071832" w:rsidRDefault="00071832" w:rsidP="00071832">
      <w:pPr>
        <w:jc w:val="left"/>
        <w:rPr>
          <w:rFonts w:cs="Arial"/>
          <w:b/>
          <w:szCs w:val="24"/>
        </w:rPr>
      </w:pPr>
      <w:r w:rsidRPr="00071832">
        <w:rPr>
          <w:rFonts w:cs="Arial"/>
          <w:b/>
          <w:szCs w:val="24"/>
        </w:rPr>
        <w:t>Inhaltsfeld</w:t>
      </w:r>
      <w:r w:rsidR="00A81A05">
        <w:rPr>
          <w:rFonts w:cs="Arial"/>
          <w:szCs w:val="24"/>
        </w:rPr>
        <w:t>: IF 5</w:t>
      </w:r>
      <w:r>
        <w:rPr>
          <w:rFonts w:cs="Arial"/>
          <w:szCs w:val="24"/>
        </w:rPr>
        <w:t xml:space="preserve"> </w:t>
      </w:r>
      <w:r w:rsidR="00655AD4">
        <w:rPr>
          <w:rFonts w:cs="Arial"/>
          <w:szCs w:val="24"/>
        </w:rPr>
        <w:t>(</w:t>
      </w:r>
      <w:r w:rsidR="00A81A05">
        <w:rPr>
          <w:rFonts w:cs="Arial"/>
          <w:szCs w:val="24"/>
        </w:rPr>
        <w:t>Ökologie</w:t>
      </w:r>
      <w:r w:rsidR="00655AD4">
        <w:rPr>
          <w:rFonts w:cs="Arial"/>
          <w:szCs w:val="24"/>
        </w:rPr>
        <w:t xml:space="preserve">) </w:t>
      </w:r>
    </w:p>
    <w:p w14:paraId="4F7B7FE9" w14:textId="77777777" w:rsidR="00071832" w:rsidRPr="00071832" w:rsidRDefault="00071832" w:rsidP="00071832">
      <w:pPr>
        <w:jc w:val="left"/>
        <w:rPr>
          <w:szCs w:val="24"/>
        </w:rPr>
      </w:pPr>
    </w:p>
    <w:p w14:paraId="4FE6F259" w14:textId="50F3CA19" w:rsidR="00A81A05" w:rsidRPr="00860E6B" w:rsidRDefault="00071832" w:rsidP="00A81A05">
      <w:pPr>
        <w:numPr>
          <w:ilvl w:val="0"/>
          <w:numId w:val="8"/>
        </w:numPr>
        <w:jc w:val="left"/>
        <w:rPr>
          <w:rFonts w:cs="Arial"/>
          <w:i/>
          <w:sz w:val="22"/>
          <w:szCs w:val="22"/>
        </w:rPr>
      </w:pPr>
      <w:r w:rsidRPr="00885A25">
        <w:rPr>
          <w:rFonts w:cs="Arial"/>
          <w:b/>
          <w:sz w:val="22"/>
          <w:szCs w:val="22"/>
        </w:rPr>
        <w:t xml:space="preserve">Unterrichtsvorhaben </w:t>
      </w:r>
      <w:r w:rsidR="00002662">
        <w:rPr>
          <w:rFonts w:cs="Arial"/>
          <w:b/>
          <w:sz w:val="22"/>
          <w:szCs w:val="22"/>
        </w:rPr>
        <w:t>III</w:t>
      </w:r>
      <w:r w:rsidRPr="00885A25">
        <w:rPr>
          <w:rFonts w:cs="Arial"/>
          <w:sz w:val="22"/>
          <w:szCs w:val="22"/>
        </w:rPr>
        <w:t xml:space="preserve">: </w:t>
      </w:r>
      <w:proofErr w:type="spellStart"/>
      <w:r w:rsidR="00885A25" w:rsidRPr="00885A25">
        <w:rPr>
          <w:rFonts w:cs="Arial"/>
          <w:sz w:val="22"/>
          <w:szCs w:val="22"/>
        </w:rPr>
        <w:t>Autökologische</w:t>
      </w:r>
      <w:proofErr w:type="spellEnd"/>
      <w:r w:rsidR="00885A25" w:rsidRPr="00885A25">
        <w:rPr>
          <w:rFonts w:cs="Arial"/>
          <w:sz w:val="22"/>
          <w:szCs w:val="22"/>
        </w:rPr>
        <w:t xml:space="preserve"> Untersuchungen </w:t>
      </w:r>
      <w:r w:rsidR="00ED4D48">
        <w:rPr>
          <w:rFonts w:cs="Arial"/>
          <w:sz w:val="22"/>
          <w:szCs w:val="22"/>
        </w:rPr>
        <w:t>-</w:t>
      </w:r>
      <w:r w:rsidR="00ED4D48">
        <w:rPr>
          <w:rFonts w:cs="Arial"/>
          <w:sz w:val="22"/>
          <w:szCs w:val="22"/>
        </w:rPr>
        <w:br/>
      </w:r>
      <w:r w:rsidR="00885A25" w:rsidRPr="00860E6B">
        <w:rPr>
          <w:rFonts w:cs="Arial"/>
          <w:i/>
          <w:sz w:val="22"/>
          <w:szCs w:val="22"/>
        </w:rPr>
        <w:t xml:space="preserve">Welchen Einfluss haben abiotische Faktoren auf die Standortwahl und </w:t>
      </w:r>
      <w:r w:rsidR="00ED4D48" w:rsidRPr="00860E6B">
        <w:rPr>
          <w:rFonts w:cs="Arial"/>
          <w:i/>
          <w:sz w:val="22"/>
          <w:szCs w:val="22"/>
        </w:rPr>
        <w:br/>
      </w:r>
      <w:r w:rsidR="00885A25" w:rsidRPr="00860E6B">
        <w:rPr>
          <w:rFonts w:cs="Arial"/>
          <w:i/>
          <w:sz w:val="22"/>
          <w:szCs w:val="22"/>
        </w:rPr>
        <w:t>Angepasstheiten von Organismen?</w:t>
      </w:r>
    </w:p>
    <w:p w14:paraId="69EC1EF7" w14:textId="77777777" w:rsidR="00885A25" w:rsidRPr="00885A25" w:rsidRDefault="00885A25" w:rsidP="00885A25">
      <w:pPr>
        <w:ind w:left="360"/>
        <w:jc w:val="left"/>
        <w:rPr>
          <w:rFonts w:cs="Arial"/>
          <w:i/>
          <w:sz w:val="22"/>
          <w:szCs w:val="22"/>
        </w:rPr>
      </w:pPr>
    </w:p>
    <w:p w14:paraId="226CD362" w14:textId="77777777" w:rsidR="00A81A05" w:rsidRPr="003633D1" w:rsidRDefault="00A81A05" w:rsidP="00A81A05">
      <w:pPr>
        <w:numPr>
          <w:ilvl w:val="0"/>
          <w:numId w:val="8"/>
        </w:numPr>
        <w:jc w:val="left"/>
        <w:rPr>
          <w:rFonts w:cs="Arial"/>
          <w:i/>
          <w:sz w:val="22"/>
          <w:szCs w:val="22"/>
        </w:rPr>
      </w:pPr>
      <w:r w:rsidRPr="003633D1">
        <w:rPr>
          <w:rFonts w:cs="Arial"/>
          <w:b/>
          <w:color w:val="0070C0"/>
          <w:sz w:val="22"/>
          <w:szCs w:val="22"/>
        </w:rPr>
        <w:t xml:space="preserve">Unterrichtsvorhaben </w:t>
      </w:r>
      <w:r w:rsidR="00002662" w:rsidRPr="003633D1">
        <w:rPr>
          <w:rFonts w:cs="Arial"/>
          <w:b/>
          <w:color w:val="0070C0"/>
          <w:sz w:val="22"/>
          <w:szCs w:val="22"/>
        </w:rPr>
        <w:t>I</w:t>
      </w:r>
      <w:r w:rsidRPr="003633D1">
        <w:rPr>
          <w:rFonts w:cs="Arial"/>
          <w:b/>
          <w:color w:val="0070C0"/>
          <w:sz w:val="22"/>
          <w:szCs w:val="22"/>
        </w:rPr>
        <w:t>V</w:t>
      </w:r>
      <w:r w:rsidR="00071832" w:rsidRPr="003633D1">
        <w:rPr>
          <w:rFonts w:cs="Arial"/>
          <w:b/>
          <w:color w:val="0070C0"/>
          <w:sz w:val="22"/>
          <w:szCs w:val="22"/>
        </w:rPr>
        <w:t>:</w:t>
      </w:r>
      <w:r w:rsidR="00833FE0" w:rsidRPr="003633D1">
        <w:rPr>
          <w:rFonts w:cs="Arial"/>
          <w:b/>
          <w:color w:val="0070C0"/>
          <w:sz w:val="22"/>
          <w:szCs w:val="22"/>
        </w:rPr>
        <w:t xml:space="preserve"> </w:t>
      </w:r>
      <w:r w:rsidR="00BF3A57" w:rsidRPr="003633D1">
        <w:rPr>
          <w:rFonts w:cs="Arial"/>
          <w:color w:val="0070C0"/>
          <w:sz w:val="22"/>
          <w:szCs w:val="22"/>
        </w:rPr>
        <w:t xml:space="preserve">Fotosynthese – </w:t>
      </w:r>
      <w:r w:rsidR="00ED4D48" w:rsidRPr="003633D1">
        <w:rPr>
          <w:rFonts w:cs="Arial"/>
          <w:color w:val="0070C0"/>
          <w:sz w:val="22"/>
          <w:szCs w:val="22"/>
        </w:rPr>
        <w:br/>
      </w:r>
      <w:r w:rsidR="00BF3A57" w:rsidRPr="003633D1">
        <w:rPr>
          <w:rFonts w:cs="Arial"/>
          <w:i/>
          <w:color w:val="0070C0"/>
          <w:sz w:val="22"/>
          <w:szCs w:val="22"/>
        </w:rPr>
        <w:t>Wie wird Licht</w:t>
      </w:r>
      <w:r w:rsidR="00885A25" w:rsidRPr="003633D1">
        <w:rPr>
          <w:rFonts w:cs="Arial"/>
          <w:i/>
          <w:color w:val="0070C0"/>
          <w:sz w:val="22"/>
          <w:szCs w:val="22"/>
        </w:rPr>
        <w:t xml:space="preserve">energie in eine für alle Lebewesen nutzbare Energie </w:t>
      </w:r>
      <w:r w:rsidR="00ED4D48" w:rsidRPr="003633D1">
        <w:rPr>
          <w:rFonts w:cs="Arial"/>
          <w:i/>
          <w:color w:val="0070C0"/>
          <w:sz w:val="22"/>
          <w:szCs w:val="22"/>
        </w:rPr>
        <w:br/>
      </w:r>
      <w:r w:rsidR="00885A25" w:rsidRPr="003633D1">
        <w:rPr>
          <w:rFonts w:cs="Arial"/>
          <w:i/>
          <w:color w:val="0070C0"/>
          <w:sz w:val="22"/>
          <w:szCs w:val="22"/>
        </w:rPr>
        <w:t>umgewandelt?</w:t>
      </w:r>
      <w:r w:rsidR="00885A25" w:rsidRPr="003633D1">
        <w:rPr>
          <w:rFonts w:cs="Arial"/>
          <w:i/>
          <w:sz w:val="22"/>
          <w:szCs w:val="22"/>
        </w:rPr>
        <w:t xml:space="preserve"> </w:t>
      </w:r>
    </w:p>
    <w:p w14:paraId="43F60E6C" w14:textId="77777777" w:rsidR="00885A25" w:rsidRPr="00885A25" w:rsidRDefault="00885A25" w:rsidP="00885A25">
      <w:pPr>
        <w:jc w:val="left"/>
        <w:rPr>
          <w:rFonts w:cs="Arial"/>
          <w:i/>
          <w:sz w:val="22"/>
          <w:szCs w:val="22"/>
        </w:rPr>
      </w:pPr>
    </w:p>
    <w:p w14:paraId="51942B70" w14:textId="77777777" w:rsidR="005A7502" w:rsidRPr="00860E6B" w:rsidRDefault="00002662" w:rsidP="005A7502">
      <w:pPr>
        <w:numPr>
          <w:ilvl w:val="0"/>
          <w:numId w:val="8"/>
        </w:numPr>
        <w:jc w:val="left"/>
        <w:rPr>
          <w:rFonts w:cs="Arial"/>
          <w:b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Unterrichtsvorhaben V</w:t>
      </w:r>
      <w:r w:rsidR="00071832" w:rsidRPr="00E42E18">
        <w:rPr>
          <w:rFonts w:cs="Arial"/>
          <w:b/>
          <w:sz w:val="22"/>
          <w:szCs w:val="22"/>
        </w:rPr>
        <w:t xml:space="preserve">: </w:t>
      </w:r>
      <w:proofErr w:type="spellStart"/>
      <w:r w:rsidR="00E42E18" w:rsidRPr="00E42E18">
        <w:rPr>
          <w:rFonts w:cstheme="minorHAnsi"/>
          <w:sz w:val="22"/>
          <w:szCs w:val="22"/>
        </w:rPr>
        <w:t>Trophieebenen</w:t>
      </w:r>
      <w:proofErr w:type="spellEnd"/>
      <w:r w:rsidR="00ED4D48">
        <w:rPr>
          <w:rFonts w:cstheme="minorHAnsi"/>
          <w:sz w:val="22"/>
          <w:szCs w:val="22"/>
        </w:rPr>
        <w:t xml:space="preserve"> </w:t>
      </w:r>
      <w:r w:rsidR="00E42E18" w:rsidRPr="00E42E18">
        <w:rPr>
          <w:rFonts w:cstheme="minorHAnsi"/>
          <w:i/>
          <w:sz w:val="22"/>
          <w:szCs w:val="22"/>
        </w:rPr>
        <w:t xml:space="preserve">– </w:t>
      </w:r>
      <w:r w:rsidR="00ED4D48">
        <w:rPr>
          <w:rFonts w:cstheme="minorHAnsi"/>
          <w:i/>
          <w:sz w:val="22"/>
          <w:szCs w:val="22"/>
        </w:rPr>
        <w:br/>
      </w:r>
      <w:r w:rsidR="00E42E18" w:rsidRPr="00860E6B">
        <w:rPr>
          <w:rFonts w:cstheme="minorHAnsi"/>
          <w:i/>
          <w:sz w:val="22"/>
          <w:szCs w:val="22"/>
        </w:rPr>
        <w:t xml:space="preserve">Was passiert mit der von den Pflanzen </w:t>
      </w:r>
      <w:proofErr w:type="gramStart"/>
      <w:r w:rsidR="00E42E18" w:rsidRPr="00860E6B">
        <w:rPr>
          <w:rFonts w:cstheme="minorHAnsi"/>
          <w:i/>
          <w:sz w:val="22"/>
          <w:szCs w:val="22"/>
        </w:rPr>
        <w:t>umgewandelten</w:t>
      </w:r>
      <w:proofErr w:type="gramEnd"/>
      <w:r w:rsidR="00E42E18" w:rsidRPr="00860E6B">
        <w:rPr>
          <w:rFonts w:cstheme="minorHAnsi"/>
          <w:i/>
          <w:sz w:val="22"/>
          <w:szCs w:val="22"/>
        </w:rPr>
        <w:t xml:space="preserve"> Energie?</w:t>
      </w:r>
    </w:p>
    <w:p w14:paraId="3C53383C" w14:textId="77777777" w:rsidR="00E42E18" w:rsidRPr="00860E6B" w:rsidRDefault="00E42E18" w:rsidP="00560527">
      <w:pPr>
        <w:ind w:left="360"/>
        <w:jc w:val="left"/>
        <w:rPr>
          <w:rFonts w:cs="Arial"/>
          <w:b/>
          <w:i/>
          <w:sz w:val="22"/>
          <w:szCs w:val="22"/>
        </w:rPr>
      </w:pPr>
    </w:p>
    <w:p w14:paraId="5FA139C0" w14:textId="77777777" w:rsidR="00A81A05" w:rsidRPr="00E42E18" w:rsidRDefault="00002662" w:rsidP="00A81A05">
      <w:pPr>
        <w:numPr>
          <w:ilvl w:val="0"/>
          <w:numId w:val="8"/>
        </w:num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Unterrichtsvorhaben VI</w:t>
      </w:r>
      <w:r w:rsidR="005A7502" w:rsidRPr="00E42E18">
        <w:rPr>
          <w:rFonts w:cs="Arial"/>
          <w:b/>
          <w:sz w:val="22"/>
          <w:szCs w:val="22"/>
        </w:rPr>
        <w:t>:</w:t>
      </w:r>
      <w:r w:rsidR="005A7502" w:rsidRPr="00E42E18">
        <w:rPr>
          <w:rFonts w:cs="Arial"/>
          <w:sz w:val="22"/>
          <w:szCs w:val="22"/>
        </w:rPr>
        <w:t xml:space="preserve"> </w:t>
      </w:r>
      <w:r w:rsidR="00E42E18" w:rsidRPr="00E42E18">
        <w:rPr>
          <w:rFonts w:cstheme="minorHAnsi"/>
          <w:sz w:val="22"/>
          <w:szCs w:val="22"/>
        </w:rPr>
        <w:t xml:space="preserve">Populationsdynamik  – </w:t>
      </w:r>
      <w:r w:rsidR="00ED4D48">
        <w:rPr>
          <w:rFonts w:cstheme="minorHAnsi"/>
          <w:sz w:val="22"/>
          <w:szCs w:val="22"/>
        </w:rPr>
        <w:br/>
      </w:r>
      <w:r w:rsidR="00E42E18" w:rsidRPr="00860E6B">
        <w:rPr>
          <w:rFonts w:cstheme="minorHAnsi"/>
          <w:i/>
          <w:sz w:val="22"/>
          <w:szCs w:val="22"/>
        </w:rPr>
        <w:t xml:space="preserve">Welchen Einfluss haben inter- und intraspezifische Beziehungen auf </w:t>
      </w:r>
      <w:r w:rsidR="00ED4D48" w:rsidRPr="00860E6B">
        <w:rPr>
          <w:rFonts w:cstheme="minorHAnsi"/>
          <w:i/>
          <w:sz w:val="22"/>
          <w:szCs w:val="22"/>
        </w:rPr>
        <w:br/>
      </w:r>
      <w:r w:rsidR="00E42E18" w:rsidRPr="00860E6B">
        <w:rPr>
          <w:rFonts w:cstheme="minorHAnsi"/>
          <w:i/>
          <w:sz w:val="22"/>
          <w:szCs w:val="22"/>
        </w:rPr>
        <w:t>Populationen?</w:t>
      </w:r>
    </w:p>
    <w:p w14:paraId="4731606D" w14:textId="77777777" w:rsidR="00E42E18" w:rsidRPr="00E42E18" w:rsidRDefault="00E42E18" w:rsidP="00560527">
      <w:pPr>
        <w:ind w:left="360"/>
        <w:jc w:val="left"/>
        <w:rPr>
          <w:rFonts w:cs="Arial"/>
          <w:b/>
          <w:i/>
          <w:sz w:val="22"/>
          <w:szCs w:val="22"/>
        </w:rPr>
      </w:pPr>
    </w:p>
    <w:p w14:paraId="4C4D2218" w14:textId="77777777" w:rsidR="00A81A05" w:rsidRPr="00860E6B" w:rsidRDefault="00A81A05" w:rsidP="00A81A05">
      <w:pPr>
        <w:numPr>
          <w:ilvl w:val="0"/>
          <w:numId w:val="8"/>
        </w:numPr>
        <w:jc w:val="left"/>
        <w:rPr>
          <w:rFonts w:cs="Arial"/>
          <w:b/>
          <w:i/>
          <w:sz w:val="22"/>
          <w:szCs w:val="22"/>
        </w:rPr>
      </w:pPr>
      <w:r w:rsidRPr="00E42E18">
        <w:rPr>
          <w:rFonts w:cs="Arial"/>
          <w:b/>
          <w:sz w:val="22"/>
          <w:szCs w:val="22"/>
        </w:rPr>
        <w:t>Unterrichtsvorhaben VII:</w:t>
      </w:r>
      <w:r w:rsidRPr="00E42E18">
        <w:rPr>
          <w:rFonts w:cs="Arial"/>
          <w:sz w:val="22"/>
          <w:szCs w:val="22"/>
        </w:rPr>
        <w:t xml:space="preserve"> </w:t>
      </w:r>
      <w:r w:rsidR="00E42E18" w:rsidRPr="00E42E18">
        <w:rPr>
          <w:rFonts w:cs="Arial"/>
          <w:sz w:val="22"/>
          <w:szCs w:val="22"/>
        </w:rPr>
        <w:t xml:space="preserve">Veränderungen von Ökosystemen – </w:t>
      </w:r>
      <w:r w:rsidR="00ED4D48">
        <w:rPr>
          <w:rFonts w:cs="Arial"/>
          <w:sz w:val="22"/>
          <w:szCs w:val="22"/>
        </w:rPr>
        <w:br/>
      </w:r>
      <w:r w:rsidR="00E42E18" w:rsidRPr="00860E6B">
        <w:rPr>
          <w:rFonts w:cs="Arial"/>
          <w:i/>
          <w:sz w:val="22"/>
          <w:szCs w:val="22"/>
        </w:rPr>
        <w:t xml:space="preserve">Welchen Einfluss haben anthropogene Faktoren auf ausgewählte </w:t>
      </w:r>
      <w:r w:rsidR="00ED4D48" w:rsidRPr="00860E6B">
        <w:rPr>
          <w:rFonts w:cs="Arial"/>
          <w:i/>
          <w:sz w:val="22"/>
          <w:szCs w:val="22"/>
        </w:rPr>
        <w:br/>
      </w:r>
      <w:r w:rsidR="00E42E18" w:rsidRPr="00860E6B">
        <w:rPr>
          <w:rFonts w:cs="Arial"/>
          <w:i/>
          <w:sz w:val="22"/>
          <w:szCs w:val="22"/>
        </w:rPr>
        <w:t>Ökosysteme?</w:t>
      </w:r>
    </w:p>
    <w:p w14:paraId="4621CD28" w14:textId="77777777" w:rsidR="004F4A00" w:rsidRPr="00A81A05" w:rsidRDefault="004F4A00" w:rsidP="00A81A05">
      <w:pPr>
        <w:ind w:left="360"/>
        <w:jc w:val="left"/>
        <w:rPr>
          <w:rFonts w:cs="Arial"/>
          <w:b/>
          <w:szCs w:val="24"/>
        </w:rPr>
      </w:pPr>
    </w:p>
    <w:p w14:paraId="19C85A97" w14:textId="77777777" w:rsidR="00117521" w:rsidRDefault="00117521" w:rsidP="00071832">
      <w:pPr>
        <w:jc w:val="left"/>
        <w:rPr>
          <w:rFonts w:cs="Arial"/>
          <w:b/>
          <w:sz w:val="22"/>
          <w:szCs w:val="22"/>
        </w:rPr>
      </w:pPr>
    </w:p>
    <w:p w14:paraId="36480B47" w14:textId="77777777" w:rsidR="00071832" w:rsidRPr="00117521" w:rsidRDefault="00071832" w:rsidP="00071832">
      <w:pPr>
        <w:jc w:val="left"/>
        <w:rPr>
          <w:rFonts w:cs="Arial"/>
          <w:sz w:val="22"/>
          <w:szCs w:val="22"/>
        </w:rPr>
      </w:pPr>
      <w:r w:rsidRPr="00117521">
        <w:rPr>
          <w:rFonts w:cs="Arial"/>
          <w:b/>
          <w:sz w:val="22"/>
          <w:szCs w:val="22"/>
        </w:rPr>
        <w:t>Inhaltliche Schwerpunkte</w:t>
      </w:r>
      <w:r w:rsidRPr="00117521">
        <w:rPr>
          <w:rFonts w:cs="Arial"/>
          <w:sz w:val="22"/>
          <w:szCs w:val="22"/>
        </w:rPr>
        <w:t>:</w:t>
      </w:r>
    </w:p>
    <w:p w14:paraId="04E57405" w14:textId="77777777" w:rsidR="00071832" w:rsidRPr="00117521" w:rsidRDefault="00071832" w:rsidP="00071832">
      <w:pPr>
        <w:jc w:val="left"/>
        <w:rPr>
          <w:rFonts w:cs="Arial"/>
          <w:bCs/>
          <w:sz w:val="22"/>
          <w:szCs w:val="22"/>
        </w:rPr>
      </w:pPr>
    </w:p>
    <w:p w14:paraId="71A09365" w14:textId="77777777" w:rsidR="00071832" w:rsidRPr="00117521" w:rsidRDefault="00A81A05" w:rsidP="007B7F89">
      <w:pPr>
        <w:pStyle w:val="Listenabsatz"/>
        <w:numPr>
          <w:ilvl w:val="0"/>
          <w:numId w:val="9"/>
        </w:numPr>
        <w:jc w:val="left"/>
        <w:rPr>
          <w:sz w:val="22"/>
          <w:szCs w:val="22"/>
        </w:rPr>
      </w:pPr>
      <w:r w:rsidRPr="00117521">
        <w:rPr>
          <w:sz w:val="22"/>
          <w:szCs w:val="22"/>
        </w:rPr>
        <w:t>Umweltfaktoren und ökologische Potenz</w:t>
      </w:r>
    </w:p>
    <w:p w14:paraId="384370A5" w14:textId="77777777" w:rsidR="00A81A05" w:rsidRPr="00117521" w:rsidRDefault="00A81A05" w:rsidP="007B7F89">
      <w:pPr>
        <w:pStyle w:val="Listenabsatz"/>
        <w:numPr>
          <w:ilvl w:val="0"/>
          <w:numId w:val="9"/>
        </w:numPr>
        <w:jc w:val="left"/>
        <w:rPr>
          <w:sz w:val="22"/>
          <w:szCs w:val="22"/>
        </w:rPr>
      </w:pPr>
      <w:r w:rsidRPr="00117521">
        <w:rPr>
          <w:sz w:val="22"/>
          <w:szCs w:val="22"/>
        </w:rPr>
        <w:t>Dynamik von Populationen</w:t>
      </w:r>
    </w:p>
    <w:p w14:paraId="0E453399" w14:textId="77777777" w:rsidR="00A81A05" w:rsidRPr="00117521" w:rsidRDefault="00696B20" w:rsidP="007B7F89">
      <w:pPr>
        <w:pStyle w:val="Listenabsatz"/>
        <w:numPr>
          <w:ilvl w:val="0"/>
          <w:numId w:val="9"/>
        </w:numPr>
        <w:jc w:val="left"/>
        <w:rPr>
          <w:sz w:val="22"/>
          <w:szCs w:val="22"/>
        </w:rPr>
      </w:pPr>
      <w:r>
        <w:rPr>
          <w:sz w:val="22"/>
          <w:szCs w:val="22"/>
        </w:rPr>
        <w:t>Stoffkreislauf</w:t>
      </w:r>
      <w:r w:rsidR="00A81A05" w:rsidRPr="00117521">
        <w:rPr>
          <w:sz w:val="22"/>
          <w:szCs w:val="22"/>
        </w:rPr>
        <w:t xml:space="preserve"> und Energiefluss</w:t>
      </w:r>
    </w:p>
    <w:p w14:paraId="0FD93D44" w14:textId="77777777" w:rsidR="00AF447A" w:rsidRPr="00860E6B" w:rsidRDefault="00AF447A" w:rsidP="007B7F89">
      <w:pPr>
        <w:pStyle w:val="Listenabsatz"/>
        <w:numPr>
          <w:ilvl w:val="0"/>
          <w:numId w:val="9"/>
        </w:numPr>
        <w:jc w:val="left"/>
        <w:rPr>
          <w:color w:val="0070C0"/>
          <w:sz w:val="22"/>
          <w:szCs w:val="22"/>
        </w:rPr>
      </w:pPr>
      <w:r w:rsidRPr="00860E6B">
        <w:rPr>
          <w:color w:val="0070C0"/>
          <w:sz w:val="22"/>
          <w:szCs w:val="22"/>
        </w:rPr>
        <w:t>Fotosynthese</w:t>
      </w:r>
    </w:p>
    <w:p w14:paraId="1C101486" w14:textId="77777777" w:rsidR="00A81A05" w:rsidRPr="00117521" w:rsidRDefault="00A81A05" w:rsidP="007B7F89">
      <w:pPr>
        <w:pStyle w:val="Listenabsatz"/>
        <w:numPr>
          <w:ilvl w:val="0"/>
          <w:numId w:val="9"/>
        </w:numPr>
        <w:jc w:val="left"/>
        <w:rPr>
          <w:sz w:val="22"/>
          <w:szCs w:val="22"/>
        </w:rPr>
      </w:pPr>
      <w:r w:rsidRPr="00117521">
        <w:rPr>
          <w:sz w:val="22"/>
          <w:szCs w:val="22"/>
        </w:rPr>
        <w:t>Mensch und Ökosysteme</w:t>
      </w:r>
    </w:p>
    <w:p w14:paraId="2FF022B6" w14:textId="77777777" w:rsidR="004F4A00" w:rsidRDefault="004F4A00" w:rsidP="00A81A05">
      <w:pPr>
        <w:pStyle w:val="Listenabsatz"/>
        <w:jc w:val="left"/>
        <w:rPr>
          <w:szCs w:val="24"/>
        </w:rPr>
      </w:pPr>
    </w:p>
    <w:p w14:paraId="2A706547" w14:textId="77777777" w:rsidR="0029661E" w:rsidRDefault="0029661E" w:rsidP="00071832">
      <w:pPr>
        <w:jc w:val="left"/>
        <w:rPr>
          <w:b/>
          <w:sz w:val="22"/>
          <w:szCs w:val="22"/>
        </w:rPr>
      </w:pPr>
    </w:p>
    <w:p w14:paraId="34EA215F" w14:textId="77777777" w:rsidR="00071832" w:rsidRPr="00B37396" w:rsidRDefault="00071832" w:rsidP="00071832">
      <w:pPr>
        <w:jc w:val="left"/>
        <w:rPr>
          <w:b/>
          <w:sz w:val="22"/>
          <w:szCs w:val="22"/>
        </w:rPr>
      </w:pPr>
      <w:r w:rsidRPr="00B37396">
        <w:rPr>
          <w:b/>
          <w:sz w:val="22"/>
          <w:szCs w:val="22"/>
        </w:rPr>
        <w:t>Basiskonzepte:</w:t>
      </w:r>
    </w:p>
    <w:p w14:paraId="150F056B" w14:textId="77777777" w:rsidR="00071832" w:rsidRPr="00071832" w:rsidRDefault="00071832" w:rsidP="00071832">
      <w:pPr>
        <w:jc w:val="left"/>
        <w:rPr>
          <w:szCs w:val="24"/>
        </w:rPr>
      </w:pPr>
    </w:p>
    <w:p w14:paraId="7C4F8D6B" w14:textId="77777777" w:rsidR="00071832" w:rsidRPr="00071832" w:rsidRDefault="00071832" w:rsidP="00071832">
      <w:pPr>
        <w:snapToGrid w:val="0"/>
        <w:jc w:val="left"/>
        <w:rPr>
          <w:rFonts w:cs="Arial"/>
          <w:b/>
          <w:sz w:val="22"/>
          <w:szCs w:val="22"/>
          <w:lang w:eastAsia="ar-SA"/>
        </w:rPr>
      </w:pPr>
      <w:r w:rsidRPr="00071832">
        <w:rPr>
          <w:rFonts w:cs="Arial"/>
          <w:b/>
          <w:sz w:val="22"/>
          <w:szCs w:val="22"/>
          <w:lang w:eastAsia="ar-SA"/>
        </w:rPr>
        <w:t>System</w:t>
      </w:r>
    </w:p>
    <w:p w14:paraId="12F140E1" w14:textId="77777777" w:rsidR="00655AD4" w:rsidRDefault="00A81A05" w:rsidP="00071832">
      <w:pPr>
        <w:jc w:val="left"/>
        <w:rPr>
          <w:rFonts w:cs="Arial"/>
          <w:sz w:val="22"/>
          <w:szCs w:val="22"/>
          <w:lang w:eastAsia="ar-SA"/>
        </w:rPr>
      </w:pPr>
      <w:r w:rsidRPr="00A81A05">
        <w:rPr>
          <w:rFonts w:cs="Arial"/>
          <w:sz w:val="22"/>
          <w:szCs w:val="22"/>
          <w:lang w:eastAsia="ar-SA"/>
        </w:rPr>
        <w:t>Öko</w:t>
      </w:r>
      <w:r>
        <w:rPr>
          <w:rFonts w:cs="Arial"/>
          <w:sz w:val="22"/>
          <w:szCs w:val="22"/>
          <w:lang w:eastAsia="ar-SA"/>
        </w:rPr>
        <w:t>system, Biozönose, Population, Organismus, Symbiose, Parasitismus, Ko</w:t>
      </w:r>
      <w:r>
        <w:rPr>
          <w:rFonts w:cs="Arial"/>
          <w:sz w:val="22"/>
          <w:szCs w:val="22"/>
          <w:lang w:eastAsia="ar-SA"/>
        </w:rPr>
        <w:t>n</w:t>
      </w:r>
      <w:r>
        <w:rPr>
          <w:rFonts w:cs="Arial"/>
          <w:sz w:val="22"/>
          <w:szCs w:val="22"/>
          <w:lang w:eastAsia="ar-SA"/>
        </w:rPr>
        <w:t>kurrenz, Kompartiment, Fotosynthese, Stoffkreislauf</w:t>
      </w:r>
    </w:p>
    <w:p w14:paraId="4C52A6B8" w14:textId="77777777" w:rsidR="00A81A05" w:rsidRPr="00A81A05" w:rsidRDefault="00A81A05" w:rsidP="00071832">
      <w:pPr>
        <w:jc w:val="left"/>
        <w:rPr>
          <w:rFonts w:cs="Arial"/>
          <w:sz w:val="22"/>
          <w:szCs w:val="22"/>
          <w:lang w:eastAsia="ar-SA"/>
        </w:rPr>
      </w:pPr>
    </w:p>
    <w:p w14:paraId="19D2B66A" w14:textId="77777777" w:rsidR="00071832" w:rsidRPr="00071832" w:rsidRDefault="00071832" w:rsidP="00071832">
      <w:pPr>
        <w:jc w:val="left"/>
        <w:rPr>
          <w:rFonts w:cs="Arial"/>
          <w:b/>
          <w:sz w:val="22"/>
          <w:szCs w:val="22"/>
          <w:lang w:eastAsia="ar-SA"/>
        </w:rPr>
      </w:pPr>
      <w:r w:rsidRPr="00071832">
        <w:rPr>
          <w:rFonts w:cs="Arial"/>
          <w:b/>
          <w:sz w:val="22"/>
          <w:szCs w:val="22"/>
          <w:lang w:eastAsia="ar-SA"/>
        </w:rPr>
        <w:t>Struktur und Funktion</w:t>
      </w:r>
    </w:p>
    <w:p w14:paraId="43ACC49E" w14:textId="77777777" w:rsidR="00655AD4" w:rsidRDefault="00A81A05" w:rsidP="00071832">
      <w:pPr>
        <w:jc w:val="left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Chloroplast, ökologische Nische, ökologische Potenz, Populationsdichte</w:t>
      </w:r>
    </w:p>
    <w:p w14:paraId="55FFBF82" w14:textId="77777777" w:rsidR="00A81A05" w:rsidRPr="00071832" w:rsidRDefault="00A81A05" w:rsidP="00071832">
      <w:pPr>
        <w:jc w:val="left"/>
        <w:rPr>
          <w:rFonts w:cs="Arial"/>
          <w:sz w:val="22"/>
          <w:szCs w:val="22"/>
          <w:lang w:eastAsia="ar-SA"/>
        </w:rPr>
      </w:pPr>
    </w:p>
    <w:p w14:paraId="4F62BD76" w14:textId="77777777" w:rsidR="00F05CA6" w:rsidRDefault="00071832" w:rsidP="00071832">
      <w:pPr>
        <w:jc w:val="left"/>
        <w:rPr>
          <w:rFonts w:cs="Arial"/>
          <w:b/>
          <w:sz w:val="22"/>
          <w:szCs w:val="22"/>
          <w:lang w:eastAsia="ar-SA"/>
        </w:rPr>
      </w:pPr>
      <w:r w:rsidRPr="00071832">
        <w:rPr>
          <w:rFonts w:cs="Arial"/>
          <w:b/>
          <w:sz w:val="22"/>
          <w:szCs w:val="22"/>
          <w:lang w:eastAsia="ar-SA"/>
        </w:rPr>
        <w:t>Entwicklung</w:t>
      </w:r>
    </w:p>
    <w:p w14:paraId="1A0B2C8A" w14:textId="77777777" w:rsidR="00567A02" w:rsidRPr="00F05CA6" w:rsidRDefault="001F4D9E" w:rsidP="00071832">
      <w:pPr>
        <w:jc w:val="left"/>
        <w:rPr>
          <w:rFonts w:cs="Arial"/>
          <w:b/>
          <w:sz w:val="22"/>
          <w:szCs w:val="22"/>
          <w:lang w:eastAsia="ar-SA"/>
        </w:rPr>
      </w:pPr>
      <w:r w:rsidRPr="00567A02">
        <w:rPr>
          <w:sz w:val="22"/>
          <w:szCs w:val="22"/>
        </w:rPr>
        <w:t xml:space="preserve">Sukzession, Populationswachstum, </w:t>
      </w:r>
      <w:r w:rsidR="00093F3D" w:rsidRPr="00567A02">
        <w:rPr>
          <w:sz w:val="22"/>
          <w:szCs w:val="22"/>
        </w:rPr>
        <w:t>Lebenszyklusstrategie</w:t>
      </w:r>
    </w:p>
    <w:p w14:paraId="39B8675A" w14:textId="77777777" w:rsidR="00CA459F" w:rsidRDefault="00CA459F" w:rsidP="00071832">
      <w:pPr>
        <w:jc w:val="left"/>
        <w:rPr>
          <w:b/>
          <w:sz w:val="22"/>
          <w:szCs w:val="22"/>
        </w:rPr>
      </w:pPr>
    </w:p>
    <w:p w14:paraId="7261AA87" w14:textId="77777777" w:rsidR="00ED4D48" w:rsidRPr="00B37396" w:rsidRDefault="00ED4D48" w:rsidP="00071832">
      <w:pPr>
        <w:jc w:val="left"/>
        <w:rPr>
          <w:b/>
          <w:sz w:val="22"/>
          <w:szCs w:val="22"/>
        </w:rPr>
      </w:pPr>
    </w:p>
    <w:p w14:paraId="27D7FE25" w14:textId="77777777" w:rsidR="0007017E" w:rsidRDefault="00071832" w:rsidP="00071832">
      <w:pPr>
        <w:jc w:val="left"/>
        <w:rPr>
          <w:sz w:val="22"/>
          <w:szCs w:val="22"/>
        </w:rPr>
      </w:pPr>
      <w:r w:rsidRPr="00B37396">
        <w:rPr>
          <w:b/>
          <w:sz w:val="22"/>
          <w:szCs w:val="22"/>
        </w:rPr>
        <w:t>Zeitbedarf</w:t>
      </w:r>
      <w:r w:rsidR="0089146C" w:rsidRPr="00B37396">
        <w:rPr>
          <w:sz w:val="22"/>
          <w:szCs w:val="22"/>
        </w:rPr>
        <w:t xml:space="preserve">: </w:t>
      </w:r>
    </w:p>
    <w:p w14:paraId="0645DD83" w14:textId="3130EF16" w:rsidR="00061B19" w:rsidRDefault="001F4D9E" w:rsidP="00071832">
      <w:pPr>
        <w:jc w:val="left"/>
        <w:rPr>
          <w:sz w:val="22"/>
          <w:szCs w:val="22"/>
        </w:rPr>
      </w:pPr>
      <w:r w:rsidRPr="00B37396">
        <w:rPr>
          <w:sz w:val="22"/>
          <w:szCs w:val="22"/>
        </w:rPr>
        <w:t xml:space="preserve">ca. </w:t>
      </w:r>
      <w:r w:rsidR="00567955">
        <w:rPr>
          <w:sz w:val="22"/>
          <w:szCs w:val="22"/>
        </w:rPr>
        <w:t>33</w:t>
      </w:r>
      <w:r w:rsidR="0089146C" w:rsidRPr="00B37396">
        <w:rPr>
          <w:sz w:val="22"/>
          <w:szCs w:val="22"/>
        </w:rPr>
        <w:t xml:space="preserve"> </w:t>
      </w:r>
      <w:proofErr w:type="spellStart"/>
      <w:r w:rsidR="00443BBE" w:rsidRPr="00B37396">
        <w:rPr>
          <w:sz w:val="22"/>
          <w:szCs w:val="22"/>
        </w:rPr>
        <w:t>U</w:t>
      </w:r>
      <w:r w:rsidR="00071832" w:rsidRPr="00B37396">
        <w:rPr>
          <w:sz w:val="22"/>
          <w:szCs w:val="22"/>
        </w:rPr>
        <w:t>Std</w:t>
      </w:r>
      <w:proofErr w:type="spellEnd"/>
      <w:r w:rsidR="00071832" w:rsidRPr="00B37396">
        <w:rPr>
          <w:sz w:val="22"/>
          <w:szCs w:val="22"/>
        </w:rPr>
        <w:t>. à 45 Minuten</w:t>
      </w:r>
      <w:r w:rsidR="0089146C" w:rsidRPr="00B37396">
        <w:rPr>
          <w:sz w:val="22"/>
          <w:szCs w:val="22"/>
        </w:rPr>
        <w:t xml:space="preserve"> (Grun</w:t>
      </w:r>
      <w:r w:rsidR="0007017E">
        <w:rPr>
          <w:sz w:val="22"/>
          <w:szCs w:val="22"/>
        </w:rPr>
        <w:t>dkurs)</w:t>
      </w:r>
    </w:p>
    <w:p w14:paraId="6CB2BCE5" w14:textId="77777777" w:rsidR="0089146C" w:rsidRPr="00860E6B" w:rsidRDefault="009B4078" w:rsidP="00071832">
      <w:pPr>
        <w:jc w:val="left"/>
        <w:rPr>
          <w:sz w:val="22"/>
          <w:szCs w:val="22"/>
        </w:rPr>
      </w:pPr>
      <w:r w:rsidRPr="00860E6B">
        <w:rPr>
          <w:color w:val="0070C0"/>
          <w:sz w:val="22"/>
          <w:szCs w:val="22"/>
        </w:rPr>
        <w:t xml:space="preserve">ca. </w:t>
      </w:r>
      <w:r w:rsidR="005712BE">
        <w:rPr>
          <w:color w:val="0070C0"/>
          <w:sz w:val="22"/>
          <w:szCs w:val="22"/>
        </w:rPr>
        <w:t>66</w:t>
      </w:r>
      <w:r w:rsidR="00B37396" w:rsidRPr="00860E6B">
        <w:rPr>
          <w:color w:val="0070C0"/>
          <w:sz w:val="22"/>
          <w:szCs w:val="22"/>
        </w:rPr>
        <w:t xml:space="preserve"> </w:t>
      </w:r>
      <w:proofErr w:type="spellStart"/>
      <w:r w:rsidR="00443BBE" w:rsidRPr="00860E6B">
        <w:rPr>
          <w:color w:val="0070C0"/>
          <w:sz w:val="22"/>
          <w:szCs w:val="22"/>
        </w:rPr>
        <w:t>U</w:t>
      </w:r>
      <w:r w:rsidR="0089146C" w:rsidRPr="00860E6B">
        <w:rPr>
          <w:color w:val="0070C0"/>
          <w:sz w:val="22"/>
          <w:szCs w:val="22"/>
        </w:rPr>
        <w:t>Std</w:t>
      </w:r>
      <w:proofErr w:type="spellEnd"/>
      <w:r w:rsidR="0089146C" w:rsidRPr="00860E6B">
        <w:rPr>
          <w:color w:val="0070C0"/>
          <w:sz w:val="22"/>
          <w:szCs w:val="22"/>
        </w:rPr>
        <w:t>. à 45 Minuten (Leistungskurs</w:t>
      </w:r>
      <w:r w:rsidR="0089146C" w:rsidRPr="00860E6B">
        <w:rPr>
          <w:sz w:val="22"/>
          <w:szCs w:val="22"/>
        </w:rPr>
        <w:t>)</w:t>
      </w:r>
    </w:p>
    <w:p w14:paraId="20059228" w14:textId="77777777" w:rsidR="0089146C" w:rsidRPr="00567A02" w:rsidRDefault="0089146C" w:rsidP="00071832">
      <w:pPr>
        <w:jc w:val="left"/>
        <w:rPr>
          <w:sz w:val="22"/>
          <w:szCs w:val="22"/>
        </w:rPr>
      </w:pPr>
    </w:p>
    <w:p w14:paraId="10C4D0D7" w14:textId="77777777" w:rsidR="00E56B14" w:rsidRPr="00071832" w:rsidRDefault="00E56B14" w:rsidP="00071832">
      <w:pPr>
        <w:jc w:val="left"/>
        <w:rPr>
          <w:szCs w:val="24"/>
        </w:rPr>
        <w:sectPr w:rsidR="00E56B14" w:rsidRPr="00071832" w:rsidSect="00FA2EB6">
          <w:headerReference w:type="default" r:id="rId9"/>
          <w:footerReference w:type="default" r:id="rId10"/>
          <w:pgSz w:w="11904" w:h="16838"/>
          <w:pgMar w:top="1276" w:right="1985" w:bottom="851" w:left="1985" w:header="709" w:footer="1134" w:gutter="0"/>
          <w:pgNumType w:start="1"/>
          <w:cols w:space="720"/>
          <w:docGrid w:linePitch="326"/>
        </w:sectPr>
      </w:pPr>
    </w:p>
    <w:p w14:paraId="698C8672" w14:textId="77777777" w:rsidR="00F617A5" w:rsidRDefault="00F617A5" w:rsidP="00374B36">
      <w:pPr>
        <w:jc w:val="left"/>
        <w:rPr>
          <w:rFonts w:cs="Arial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512"/>
      </w:tblGrid>
      <w:tr w:rsidR="00B9162E" w:rsidRPr="0062665E" w14:paraId="47F822EC" w14:textId="77777777" w:rsidTr="004B4AA0">
        <w:tc>
          <w:tcPr>
            <w:tcW w:w="14850" w:type="dxa"/>
            <w:gridSpan w:val="2"/>
            <w:shd w:val="clear" w:color="auto" w:fill="D9D9D9" w:themeFill="background1" w:themeFillShade="D9"/>
          </w:tcPr>
          <w:p w14:paraId="4F0EA20C" w14:textId="77777777" w:rsidR="0067181F" w:rsidRDefault="00043DDD" w:rsidP="0067181F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 w:rsidRPr="00444C6F">
              <w:rPr>
                <w:rFonts w:cs="Arial"/>
                <w:b/>
                <w:szCs w:val="24"/>
              </w:rPr>
              <w:t>Unterrichtsvorhaben</w:t>
            </w:r>
            <w:r w:rsidR="00002662">
              <w:rPr>
                <w:rFonts w:cs="Arial"/>
                <w:b/>
                <w:szCs w:val="24"/>
              </w:rPr>
              <w:t xml:space="preserve"> III</w:t>
            </w:r>
          </w:p>
          <w:p w14:paraId="7F6B9001" w14:textId="77777777" w:rsidR="0067181F" w:rsidRDefault="0067181F" w:rsidP="0067181F">
            <w:pPr>
              <w:jc w:val="left"/>
              <w:rPr>
                <w:rFonts w:cs="Arial"/>
                <w:b/>
                <w:szCs w:val="24"/>
              </w:rPr>
            </w:pPr>
          </w:p>
          <w:p w14:paraId="5C807AE9" w14:textId="77777777" w:rsidR="00E83BB1" w:rsidRPr="0067181F" w:rsidRDefault="00E87D26" w:rsidP="0057061B">
            <w:pPr>
              <w:jc w:val="left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Thema/Kontext: </w:t>
            </w:r>
            <w:proofErr w:type="spellStart"/>
            <w:r w:rsidR="00833FE0">
              <w:rPr>
                <w:rFonts w:cs="Arial"/>
                <w:szCs w:val="24"/>
              </w:rPr>
              <w:t>Autökologische</w:t>
            </w:r>
            <w:proofErr w:type="spellEnd"/>
            <w:r w:rsidR="00833FE0">
              <w:rPr>
                <w:rFonts w:cs="Arial"/>
                <w:szCs w:val="24"/>
              </w:rPr>
              <w:t xml:space="preserve"> Untersuchungen  - </w:t>
            </w:r>
            <w:r w:rsidR="00117521" w:rsidRPr="009F4EF4">
              <w:rPr>
                <w:rFonts w:cs="Arial"/>
                <w:i/>
                <w:szCs w:val="24"/>
              </w:rPr>
              <w:t xml:space="preserve">Welchen Einfluss haben abiotische Faktoren auf die Standortwahl und </w:t>
            </w:r>
            <w:r w:rsidR="00117521" w:rsidRPr="009F4EF4">
              <w:rPr>
                <w:rFonts w:cs="Arial"/>
                <w:i/>
                <w:szCs w:val="24"/>
              </w:rPr>
              <w:br/>
              <w:t xml:space="preserve">                            Angepasstheiten von Organismen?</w:t>
            </w:r>
          </w:p>
        </w:tc>
      </w:tr>
      <w:tr w:rsidR="00B9162E" w:rsidRPr="0062665E" w14:paraId="34646A16" w14:textId="77777777" w:rsidTr="004B4AA0">
        <w:tc>
          <w:tcPr>
            <w:tcW w:w="14850" w:type="dxa"/>
            <w:gridSpan w:val="2"/>
            <w:shd w:val="clear" w:color="auto" w:fill="D9D9D9" w:themeFill="background1" w:themeFillShade="D9"/>
          </w:tcPr>
          <w:p w14:paraId="15608F41" w14:textId="77777777" w:rsidR="003F2443" w:rsidRPr="0062665E" w:rsidRDefault="003F14DC" w:rsidP="00E83BB1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Inhaltsfeld</w:t>
            </w:r>
            <w:r w:rsidR="001F4D9E">
              <w:rPr>
                <w:rFonts w:cs="Arial"/>
                <w:b/>
                <w:sz w:val="22"/>
                <w:szCs w:val="22"/>
              </w:rPr>
              <w:t xml:space="preserve"> 5</w:t>
            </w:r>
            <w:r w:rsidR="00655AD4">
              <w:rPr>
                <w:rFonts w:cs="Arial"/>
                <w:b/>
                <w:sz w:val="22"/>
                <w:szCs w:val="22"/>
              </w:rPr>
              <w:t>: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F4D9E">
              <w:rPr>
                <w:rFonts w:cs="Arial"/>
                <w:sz w:val="22"/>
                <w:szCs w:val="22"/>
              </w:rPr>
              <w:t>Ökologie</w:t>
            </w:r>
            <w:r w:rsidR="006832C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                  </w:t>
            </w:r>
          </w:p>
        </w:tc>
      </w:tr>
      <w:tr w:rsidR="00B9162E" w:rsidRPr="0062665E" w14:paraId="5BEAC285" w14:textId="77777777" w:rsidTr="00EA3E9E">
        <w:trPr>
          <w:trHeight w:val="3313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0B468DAF" w14:textId="77777777" w:rsidR="0060771C" w:rsidRDefault="0060771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CB63530" w14:textId="77777777" w:rsidR="003F14DC" w:rsidRDefault="0060771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Inhaltliche</w:t>
            </w:r>
            <w:r w:rsidR="00443BBE">
              <w:rPr>
                <w:rFonts w:cs="Arial"/>
                <w:b/>
                <w:sz w:val="22"/>
                <w:szCs w:val="22"/>
              </w:rPr>
              <w:t>r</w:t>
            </w:r>
            <w:r w:rsidR="007D7950">
              <w:rPr>
                <w:rFonts w:cs="Arial"/>
                <w:b/>
                <w:sz w:val="22"/>
                <w:szCs w:val="22"/>
              </w:rPr>
              <w:t xml:space="preserve"> Schwerpunkt:</w:t>
            </w:r>
          </w:p>
          <w:p w14:paraId="65233845" w14:textId="77777777" w:rsidR="007D7950" w:rsidRDefault="007D7950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33293FF" w14:textId="77777777" w:rsidR="007D7950" w:rsidRPr="007D7950" w:rsidRDefault="007D7950" w:rsidP="00CE1336">
            <w:pPr>
              <w:jc w:val="left"/>
              <w:rPr>
                <w:rFonts w:cs="Arial"/>
                <w:sz w:val="22"/>
                <w:szCs w:val="22"/>
              </w:rPr>
            </w:pPr>
            <w:r w:rsidRPr="007D7950">
              <w:rPr>
                <w:rFonts w:cs="Arial"/>
                <w:sz w:val="22"/>
                <w:szCs w:val="22"/>
              </w:rPr>
              <w:t>Umweltfaktoren und ökologische Potenz</w:t>
            </w:r>
          </w:p>
          <w:p w14:paraId="16646AD1" w14:textId="77777777" w:rsidR="001F4D9E" w:rsidRDefault="001F4D9E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5628ADA" w14:textId="77777777" w:rsidR="0060771C" w:rsidRPr="0062665E" w:rsidRDefault="0060771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0758624" w14:textId="77777777" w:rsidR="0037722C" w:rsidRPr="0062665E" w:rsidRDefault="0037722C" w:rsidP="00CE1336">
            <w:pPr>
              <w:ind w:left="426"/>
              <w:jc w:val="left"/>
              <w:rPr>
                <w:rFonts w:cs="Arial"/>
                <w:sz w:val="22"/>
                <w:szCs w:val="22"/>
              </w:rPr>
            </w:pPr>
          </w:p>
          <w:p w14:paraId="47A7EEB7" w14:textId="77777777" w:rsidR="0060771C" w:rsidRDefault="0060771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07DC1F1" w14:textId="77777777" w:rsidR="00E37815" w:rsidRDefault="00E37815" w:rsidP="0007375C">
            <w:pPr>
              <w:jc w:val="left"/>
              <w:rPr>
                <w:rFonts w:cs="Arial"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Zeitbedarf</w:t>
            </w:r>
            <w:r w:rsidRPr="0062665E">
              <w:rPr>
                <w:rFonts w:cs="Arial"/>
                <w:sz w:val="22"/>
                <w:szCs w:val="22"/>
              </w:rPr>
              <w:t xml:space="preserve">: </w:t>
            </w:r>
          </w:p>
          <w:p w14:paraId="4385FDC3" w14:textId="77777777" w:rsidR="003B6FC6" w:rsidRDefault="003B6FC6" w:rsidP="0007375C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664F90F" w14:textId="77777777" w:rsidR="007B7F89" w:rsidRDefault="0007375C" w:rsidP="0007375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</w:t>
            </w:r>
            <w:r w:rsidRPr="007D7950">
              <w:rPr>
                <w:rFonts w:cs="Arial"/>
                <w:sz w:val="22"/>
                <w:szCs w:val="22"/>
              </w:rPr>
              <w:t xml:space="preserve">. </w:t>
            </w:r>
            <w:r w:rsidR="007D7950" w:rsidRPr="007D7950">
              <w:rPr>
                <w:rFonts w:cs="Arial"/>
                <w:sz w:val="22"/>
                <w:szCs w:val="22"/>
              </w:rPr>
              <w:t>12</w:t>
            </w:r>
            <w:r w:rsidRPr="007D795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02BE6">
              <w:rPr>
                <w:rFonts w:cs="Arial"/>
                <w:sz w:val="22"/>
                <w:szCs w:val="22"/>
              </w:rPr>
              <w:t>U</w:t>
            </w:r>
            <w:r w:rsidRPr="007D7950">
              <w:rPr>
                <w:rFonts w:cs="Arial"/>
                <w:sz w:val="22"/>
                <w:szCs w:val="22"/>
              </w:rPr>
              <w:t>Std</w:t>
            </w:r>
            <w:proofErr w:type="spellEnd"/>
            <w:r w:rsidRPr="007D7950">
              <w:rPr>
                <w:rFonts w:cs="Arial"/>
                <w:sz w:val="22"/>
                <w:szCs w:val="22"/>
              </w:rPr>
              <w:t>. à 45 Minuten (Grundkurs)</w:t>
            </w:r>
          </w:p>
          <w:p w14:paraId="6AB37868" w14:textId="77777777" w:rsidR="003B6FC6" w:rsidRPr="00860E6B" w:rsidRDefault="003B6FC6" w:rsidP="0007375C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</w:p>
          <w:p w14:paraId="021F2452" w14:textId="77777777" w:rsidR="0007375C" w:rsidRPr="0007375C" w:rsidRDefault="0007375C" w:rsidP="0007375C">
            <w:pPr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860E6B">
              <w:rPr>
                <w:rFonts w:cs="Arial"/>
                <w:color w:val="0070C0"/>
                <w:sz w:val="22"/>
                <w:szCs w:val="22"/>
              </w:rPr>
              <w:t xml:space="preserve">ca. </w:t>
            </w:r>
            <w:r w:rsidR="007D7950" w:rsidRPr="00860E6B">
              <w:rPr>
                <w:rFonts w:cs="Arial"/>
                <w:color w:val="0070C0"/>
                <w:sz w:val="22"/>
                <w:szCs w:val="22"/>
              </w:rPr>
              <w:t>20</w:t>
            </w:r>
            <w:r w:rsidRPr="00860E6B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C02BE6" w:rsidRPr="00860E6B">
              <w:rPr>
                <w:rFonts w:cs="Arial"/>
                <w:color w:val="0070C0"/>
                <w:sz w:val="22"/>
                <w:szCs w:val="22"/>
              </w:rPr>
              <w:t>U</w:t>
            </w:r>
            <w:r w:rsidRPr="00860E6B">
              <w:rPr>
                <w:rFonts w:cs="Arial"/>
                <w:color w:val="0070C0"/>
                <w:sz w:val="22"/>
                <w:szCs w:val="22"/>
              </w:rPr>
              <w:t>Std</w:t>
            </w:r>
            <w:proofErr w:type="spellEnd"/>
            <w:r w:rsidRPr="00860E6B">
              <w:rPr>
                <w:rFonts w:cs="Arial"/>
                <w:color w:val="0070C0"/>
                <w:sz w:val="22"/>
                <w:szCs w:val="22"/>
              </w:rPr>
              <w:t>. à 45 Minuten (Leistungskurs)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7FC11EE6" w14:textId="77777777" w:rsidR="0060771C" w:rsidRDefault="0060771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ECB57D7" w14:textId="77777777" w:rsidR="004A29BD" w:rsidRDefault="003F14DC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43152B">
              <w:rPr>
                <w:rFonts w:cs="Arial"/>
                <w:b/>
                <w:sz w:val="22"/>
                <w:szCs w:val="22"/>
              </w:rPr>
              <w:t>Schwerpunkte</w:t>
            </w:r>
            <w:r w:rsidRPr="0043152B">
              <w:rPr>
                <w:rFonts w:cs="Arial"/>
                <w:sz w:val="22"/>
                <w:szCs w:val="22"/>
              </w:rPr>
              <w:t xml:space="preserve"> </w:t>
            </w:r>
            <w:r w:rsidRPr="0043152B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14:paraId="49F5AE71" w14:textId="77777777" w:rsidR="00E309BE" w:rsidRDefault="00E309BE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1320EFF" w14:textId="77777777" w:rsidR="00E309BE" w:rsidRPr="00444C6F" w:rsidRDefault="00E309BE" w:rsidP="00CE1336">
            <w:pPr>
              <w:jc w:val="left"/>
              <w:rPr>
                <w:rFonts w:cs="Arial"/>
                <w:sz w:val="22"/>
                <w:szCs w:val="22"/>
              </w:rPr>
            </w:pPr>
            <w:r w:rsidRPr="00444C6F">
              <w:rPr>
                <w:rFonts w:cs="Arial"/>
                <w:sz w:val="22"/>
                <w:szCs w:val="22"/>
              </w:rPr>
              <w:t>Die Schülerinnen und Schüler können…</w:t>
            </w:r>
          </w:p>
          <w:p w14:paraId="1B5156F8" w14:textId="77777777" w:rsidR="00C53A8B" w:rsidRPr="004A64A9" w:rsidRDefault="00C53A8B" w:rsidP="004A64A9">
            <w:pPr>
              <w:spacing w:line="160" w:lineRule="exact"/>
              <w:jc w:val="left"/>
              <w:rPr>
                <w:sz w:val="22"/>
              </w:rPr>
            </w:pPr>
          </w:p>
          <w:p w14:paraId="264F9185" w14:textId="77777777" w:rsidR="00860E6B" w:rsidRDefault="00860E6B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UF</w:t>
            </w:r>
            <w:r w:rsidRPr="007D7950">
              <w:rPr>
                <w:rFonts w:cs="Arial"/>
                <w:b/>
                <w:sz w:val="22"/>
                <w:szCs w:val="22"/>
              </w:rPr>
              <w:t>3</w:t>
            </w:r>
            <w:r w:rsidRPr="007D7950">
              <w:rPr>
                <w:rFonts w:cs="Arial"/>
                <w:sz w:val="22"/>
                <w:szCs w:val="22"/>
              </w:rPr>
              <w:t xml:space="preserve"> biologische Sachverhalte und Erkenntnisse nach fachlichen Krit</w:t>
            </w:r>
            <w:r w:rsidRPr="007D7950">
              <w:rPr>
                <w:rFonts w:cs="Arial"/>
                <w:sz w:val="22"/>
                <w:szCs w:val="22"/>
              </w:rPr>
              <w:t>e</w:t>
            </w:r>
            <w:r w:rsidRPr="007D7950">
              <w:rPr>
                <w:rFonts w:cs="Arial"/>
                <w:sz w:val="22"/>
                <w:szCs w:val="22"/>
              </w:rPr>
              <w:t>rien ordnen, strukturieren und ihre Entscheidung begründen.</w:t>
            </w:r>
          </w:p>
          <w:p w14:paraId="558E6D10" w14:textId="77777777" w:rsidR="007534CE" w:rsidRPr="00225149" w:rsidRDefault="007534CE" w:rsidP="007534CE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53FADF2B" w14:textId="77777777" w:rsidR="007D7950" w:rsidRDefault="007D7950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</w:t>
            </w:r>
            <w:r w:rsidRPr="007D7950">
              <w:rPr>
                <w:rFonts w:cs="Arial"/>
                <w:b/>
                <w:sz w:val="22"/>
                <w:szCs w:val="22"/>
              </w:rPr>
              <w:t>1</w:t>
            </w:r>
            <w:r w:rsidRPr="007D7950">
              <w:rPr>
                <w:rFonts w:cs="Arial"/>
                <w:sz w:val="22"/>
                <w:szCs w:val="22"/>
              </w:rPr>
              <w:t xml:space="preserve"> selbstständig in unterschiedlichen Kontexten biologische Probleme identifizieren, analysieren und in Form biologischer Fragestellungen präzisieren.</w:t>
            </w:r>
          </w:p>
          <w:p w14:paraId="5A506516" w14:textId="77777777" w:rsidR="007534CE" w:rsidRPr="007D7950" w:rsidRDefault="007534CE" w:rsidP="007534CE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5942EF7B" w14:textId="77777777" w:rsidR="007D7950" w:rsidRDefault="007D7950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color w:val="0070C0"/>
                <w:sz w:val="22"/>
                <w:szCs w:val="22"/>
              </w:rPr>
            </w:pPr>
            <w:r w:rsidRPr="00753AEE">
              <w:rPr>
                <w:rFonts w:cs="Arial"/>
                <w:b/>
                <w:color w:val="0070C0"/>
                <w:sz w:val="22"/>
                <w:szCs w:val="22"/>
              </w:rPr>
              <w:t xml:space="preserve">E2 </w:t>
            </w:r>
            <w:r w:rsidR="00860E6B" w:rsidRPr="009F4EF4">
              <w:rPr>
                <w:rFonts w:cs="Arial"/>
                <w:color w:val="0070C0"/>
                <w:sz w:val="22"/>
                <w:szCs w:val="22"/>
              </w:rPr>
              <w:t>Beobachtungen und Messungen, auch mithilfe komplexer Appar</w:t>
            </w:r>
            <w:r w:rsidR="00860E6B" w:rsidRPr="009F4EF4">
              <w:rPr>
                <w:rFonts w:cs="Arial"/>
                <w:color w:val="0070C0"/>
                <w:sz w:val="22"/>
                <w:szCs w:val="22"/>
              </w:rPr>
              <w:t>a</w:t>
            </w:r>
            <w:r w:rsidR="00860E6B" w:rsidRPr="009F4EF4">
              <w:rPr>
                <w:rFonts w:cs="Arial"/>
                <w:color w:val="0070C0"/>
                <w:sz w:val="22"/>
                <w:szCs w:val="22"/>
              </w:rPr>
              <w:t>turen, sachgerecht erläutern.</w:t>
            </w:r>
          </w:p>
          <w:p w14:paraId="77EA3080" w14:textId="77777777" w:rsidR="007534CE" w:rsidRPr="009F4EF4" w:rsidRDefault="007534CE" w:rsidP="007534CE">
            <w:pPr>
              <w:pStyle w:val="Listenabsatz"/>
              <w:ind w:left="360"/>
              <w:rPr>
                <w:rFonts w:cs="Arial"/>
                <w:color w:val="0070C0"/>
                <w:sz w:val="22"/>
                <w:szCs w:val="22"/>
              </w:rPr>
            </w:pPr>
          </w:p>
          <w:p w14:paraId="6E539123" w14:textId="77777777" w:rsidR="007D7950" w:rsidRDefault="007D7950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7D7950">
              <w:rPr>
                <w:rFonts w:cs="Arial"/>
                <w:b/>
                <w:sz w:val="22"/>
                <w:szCs w:val="22"/>
              </w:rPr>
              <w:t>E4</w:t>
            </w:r>
            <w:r w:rsidRPr="007D7950">
              <w:rPr>
                <w:rFonts w:cs="Arial"/>
                <w:sz w:val="22"/>
                <w:szCs w:val="22"/>
              </w:rPr>
              <w:t xml:space="preserve"> Experimente mit komplexen Versuchsplänen und –aufbauten mit Bezug auf ihre Zielsetzungen erläutern und unter Beachtung fachlicher Qualitätskriterien (Sicherheit, Messvorschriften, Variablenkontrolle, Fehleranalyse) durchführen. </w:t>
            </w:r>
          </w:p>
          <w:p w14:paraId="16F3E8A0" w14:textId="77777777" w:rsidR="007534CE" w:rsidRPr="007D7950" w:rsidRDefault="007534CE" w:rsidP="007534CE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</w:p>
          <w:p w14:paraId="262FEDCF" w14:textId="77777777" w:rsidR="007D7950" w:rsidRDefault="007D7950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7D7950">
              <w:rPr>
                <w:rFonts w:cs="Arial"/>
                <w:b/>
                <w:sz w:val="22"/>
                <w:szCs w:val="22"/>
              </w:rPr>
              <w:t>E5</w:t>
            </w:r>
            <w:r w:rsidRPr="007D7950">
              <w:rPr>
                <w:rFonts w:cs="Arial"/>
                <w:sz w:val="22"/>
                <w:szCs w:val="22"/>
              </w:rPr>
              <w:t xml:space="preserve">  Daten und Messwerte qualitativ und quantitativ im Hinblick auf </w:t>
            </w:r>
            <w:r w:rsidR="00225149">
              <w:rPr>
                <w:rFonts w:cs="Arial"/>
                <w:sz w:val="22"/>
                <w:szCs w:val="22"/>
              </w:rPr>
              <w:br/>
            </w:r>
            <w:r w:rsidRPr="007D7950">
              <w:rPr>
                <w:rFonts w:cs="Arial"/>
                <w:sz w:val="22"/>
                <w:szCs w:val="22"/>
              </w:rPr>
              <w:t xml:space="preserve">Zusammenhänge, Regeln oder Gesetzmäßigkeiten analysieren und Ergebnisse verallgemeinern. </w:t>
            </w:r>
          </w:p>
          <w:p w14:paraId="2791E568" w14:textId="77777777" w:rsidR="00C53A8B" w:rsidRPr="004A64A9" w:rsidRDefault="00C53A8B" w:rsidP="004A64A9">
            <w:pPr>
              <w:pStyle w:val="Listenabsatz"/>
              <w:rPr>
                <w:sz w:val="22"/>
              </w:rPr>
            </w:pPr>
          </w:p>
          <w:p w14:paraId="5702F585" w14:textId="49256C70" w:rsidR="00C53A8B" w:rsidRPr="007D7950" w:rsidRDefault="00C53A8B" w:rsidP="00225149">
            <w:pPr>
              <w:pStyle w:val="Listenabsatz"/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 w:rsidRPr="00C53A8B">
              <w:rPr>
                <w:rFonts w:cs="Arial"/>
                <w:b/>
                <w:sz w:val="22"/>
                <w:szCs w:val="22"/>
              </w:rPr>
              <w:t>K4</w:t>
            </w:r>
            <w:r>
              <w:rPr>
                <w:rFonts w:cs="Arial"/>
                <w:sz w:val="22"/>
                <w:szCs w:val="22"/>
              </w:rPr>
              <w:t xml:space="preserve"> sich mit anderen über biologische Sachverhalte kritisch-konstruktiv austauschen und dabei Behauptungen oder Beurteilungen belegen bzw. widerlegen.</w:t>
            </w:r>
          </w:p>
          <w:p w14:paraId="17C2F412" w14:textId="77777777" w:rsidR="007D7950" w:rsidRPr="00860E6B" w:rsidRDefault="007D7950" w:rsidP="00860E6B">
            <w:pPr>
              <w:jc w:val="left"/>
              <w:rPr>
                <w:rFonts w:cs="Arial"/>
                <w:color w:val="FF0000"/>
                <w:sz w:val="22"/>
                <w:szCs w:val="22"/>
              </w:rPr>
            </w:pPr>
          </w:p>
          <w:p w14:paraId="2D1A1029" w14:textId="77777777" w:rsidR="00BE44A1" w:rsidRPr="0090014B" w:rsidRDefault="00BE44A1" w:rsidP="00860E6B">
            <w:pPr>
              <w:pStyle w:val="Listenabsatz"/>
              <w:ind w:left="360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2EA31439" w14:textId="77777777" w:rsidR="00EA3E9E" w:rsidRPr="0062665E" w:rsidRDefault="00EA3E9E" w:rsidP="00EA3E9E">
      <w:pPr>
        <w:jc w:val="left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5195"/>
        <w:gridCol w:w="6007"/>
      </w:tblGrid>
      <w:tr w:rsidR="007B7F89" w:rsidRPr="00197044" w14:paraId="0E7E41C2" w14:textId="77777777" w:rsidTr="00B24DB6">
        <w:trPr>
          <w:tblHeader/>
        </w:trPr>
        <w:tc>
          <w:tcPr>
            <w:tcW w:w="1138" w:type="pct"/>
            <w:shd w:val="clear" w:color="auto" w:fill="D9D9D9" w:themeFill="background1" w:themeFillShade="D9"/>
          </w:tcPr>
          <w:p w14:paraId="414B9909" w14:textId="77777777" w:rsidR="007B7F89" w:rsidRPr="009F6CB6" w:rsidRDefault="007B7F89" w:rsidP="00B24DB6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Sequenzierung:</w:t>
            </w:r>
          </w:p>
          <w:p w14:paraId="0C3ACF4E" w14:textId="77777777" w:rsidR="007B7F89" w:rsidRPr="009F4EF4" w:rsidRDefault="007B7F89" w:rsidP="00B24DB6">
            <w:pPr>
              <w:spacing w:before="60"/>
              <w:rPr>
                <w:rFonts w:cs="Arial"/>
                <w:b/>
                <w:i/>
                <w:sz w:val="22"/>
                <w:szCs w:val="22"/>
              </w:rPr>
            </w:pPr>
            <w:r w:rsidRPr="009F4EF4">
              <w:rPr>
                <w:rFonts w:cs="Arial"/>
                <w:b/>
                <w:i/>
                <w:sz w:val="22"/>
                <w:szCs w:val="22"/>
              </w:rPr>
              <w:t>Fragestellungen</w:t>
            </w:r>
          </w:p>
          <w:p w14:paraId="472F9F6E" w14:textId="77777777" w:rsidR="007B7F89" w:rsidRPr="009F6CB6" w:rsidRDefault="007B7F89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inhaltliche Aspekte</w:t>
            </w:r>
          </w:p>
        </w:tc>
        <w:tc>
          <w:tcPr>
            <w:tcW w:w="1791" w:type="pct"/>
            <w:shd w:val="clear" w:color="auto" w:fill="D9D9D9" w:themeFill="background1" w:themeFillShade="D9"/>
            <w:vAlign w:val="center"/>
          </w:tcPr>
          <w:p w14:paraId="09040C5E" w14:textId="77777777" w:rsidR="007B7F89" w:rsidRPr="009F6CB6" w:rsidRDefault="007B7F89" w:rsidP="00CF65D9">
            <w:pPr>
              <w:spacing w:beforeLines="40" w:before="96" w:afterLines="40" w:after="96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Kompetenzerwartungen des Kernlehrplans</w:t>
            </w:r>
          </w:p>
          <w:p w14:paraId="7B5B179C" w14:textId="77777777" w:rsidR="007B7F89" w:rsidRPr="009F6CB6" w:rsidRDefault="007B7F89" w:rsidP="00B24DB6">
            <w:pPr>
              <w:spacing w:before="60" w:after="6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Die Schülerinnen und Schüler…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70A5B4FA" w14:textId="77777777" w:rsidR="007B7F89" w:rsidRPr="009F6CB6" w:rsidRDefault="007B7F89" w:rsidP="00B24DB6">
            <w:pPr>
              <w:spacing w:before="60"/>
              <w:jc w:val="left"/>
              <w:rPr>
                <w:rFonts w:eastAsia="Droid Sans Fallback" w:cs="Arial"/>
                <w:b/>
                <w:sz w:val="22"/>
                <w:szCs w:val="22"/>
              </w:rPr>
            </w:pPr>
            <w:r w:rsidRPr="009F6CB6">
              <w:rPr>
                <w:rFonts w:eastAsia="Droid Sans Fallback" w:cs="Arial"/>
                <w:b/>
                <w:sz w:val="22"/>
                <w:szCs w:val="22"/>
              </w:rPr>
              <w:t xml:space="preserve">Didaktisch-methodische Anmerkungen und </w:t>
            </w:r>
            <w:r w:rsidRPr="009F6CB6">
              <w:rPr>
                <w:rFonts w:eastAsia="Droid Sans Fallback" w:cs="Arial"/>
                <w:b/>
                <w:sz w:val="22"/>
                <w:szCs w:val="22"/>
              </w:rPr>
              <w:br/>
              <w:t>Empfehlungen</w:t>
            </w:r>
          </w:p>
          <w:p w14:paraId="201CDE06" w14:textId="77777777" w:rsidR="007B7F89" w:rsidRPr="009F6CB6" w:rsidRDefault="007B7F89" w:rsidP="00B24DB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Verbindliche Absprachen im Fettdruck</w:t>
            </w:r>
          </w:p>
        </w:tc>
      </w:tr>
      <w:tr w:rsidR="007D7950" w:rsidRPr="00197044" w14:paraId="1BE41759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1CAD5E16" w14:textId="77777777" w:rsidR="007D7950" w:rsidRPr="009F4EF4" w:rsidRDefault="007D7950" w:rsidP="001E6CD0">
            <w:pPr>
              <w:spacing w:before="60"/>
              <w:jc w:val="left"/>
              <w:rPr>
                <w:rFonts w:cs="Arial"/>
                <w:i/>
                <w:sz w:val="20"/>
              </w:rPr>
            </w:pPr>
            <w:r w:rsidRPr="009F4EF4">
              <w:rPr>
                <w:rFonts w:cs="Arial"/>
                <w:i/>
                <w:sz w:val="20"/>
              </w:rPr>
              <w:t xml:space="preserve">Wie können die Lebensprozesse in einem geschlossenen System </w:t>
            </w:r>
            <w:proofErr w:type="gramStart"/>
            <w:r w:rsidRPr="009F4EF4">
              <w:rPr>
                <w:rFonts w:cs="Arial"/>
                <w:i/>
                <w:sz w:val="20"/>
              </w:rPr>
              <w:t>aufrecht erhalten</w:t>
            </w:r>
            <w:proofErr w:type="gramEnd"/>
            <w:r w:rsidRPr="009F4EF4">
              <w:rPr>
                <w:rFonts w:cs="Arial"/>
                <w:i/>
                <w:sz w:val="20"/>
              </w:rPr>
              <w:t xml:space="preserve"> werden?</w:t>
            </w:r>
          </w:p>
          <w:p w14:paraId="41FF24B8" w14:textId="77777777" w:rsidR="007D7950" w:rsidRPr="007D7950" w:rsidRDefault="007D7950" w:rsidP="001E6CD0">
            <w:pPr>
              <w:jc w:val="left"/>
              <w:rPr>
                <w:rFonts w:cs="Arial"/>
                <w:i/>
                <w:sz w:val="20"/>
                <w:highlight w:val="yellow"/>
              </w:rPr>
            </w:pPr>
          </w:p>
          <w:p w14:paraId="74307F8E" w14:textId="77777777" w:rsidR="007D7950" w:rsidRPr="001E6CD0" w:rsidRDefault="007D7950" w:rsidP="001E6CD0">
            <w:pPr>
              <w:pStyle w:val="Listenabsatz"/>
              <w:numPr>
                <w:ilvl w:val="0"/>
                <w:numId w:val="30"/>
              </w:numPr>
              <w:jc w:val="left"/>
              <w:rPr>
                <w:rFonts w:cs="Arial"/>
                <w:sz w:val="20"/>
              </w:rPr>
            </w:pPr>
            <w:r w:rsidRPr="001E6CD0">
              <w:rPr>
                <w:rFonts w:cs="Arial"/>
                <w:sz w:val="20"/>
              </w:rPr>
              <w:t>Grundlegende Zusamme</w:t>
            </w:r>
            <w:r w:rsidRPr="001E6CD0">
              <w:rPr>
                <w:rFonts w:cs="Arial"/>
                <w:sz w:val="20"/>
              </w:rPr>
              <w:t>n</w:t>
            </w:r>
            <w:r w:rsidRPr="001E6CD0">
              <w:rPr>
                <w:rFonts w:cs="Arial"/>
                <w:sz w:val="20"/>
              </w:rPr>
              <w:t>hänge in einem Ökosystem (W</w:t>
            </w:r>
            <w:r w:rsidR="001E6CD0">
              <w:rPr>
                <w:rFonts w:cs="Arial"/>
                <w:sz w:val="20"/>
              </w:rPr>
              <w:t>iederholung)</w:t>
            </w:r>
          </w:p>
          <w:p w14:paraId="039A6D31" w14:textId="77777777" w:rsidR="007D7950" w:rsidRPr="007D7950" w:rsidRDefault="007D7950" w:rsidP="001E6CD0">
            <w:pPr>
              <w:pStyle w:val="Listenabsatz"/>
              <w:numPr>
                <w:ilvl w:val="1"/>
                <w:numId w:val="6"/>
              </w:numPr>
              <w:ind w:left="709"/>
              <w:jc w:val="left"/>
              <w:rPr>
                <w:rFonts w:cs="Arial"/>
                <w:sz w:val="20"/>
              </w:rPr>
            </w:pPr>
            <w:r w:rsidRPr="007D7950">
              <w:rPr>
                <w:rFonts w:cs="Arial"/>
                <w:sz w:val="20"/>
              </w:rPr>
              <w:t>Biotop und Biozönose</w:t>
            </w:r>
          </w:p>
          <w:p w14:paraId="565B94FD" w14:textId="77777777" w:rsidR="007D7950" w:rsidRPr="007D7950" w:rsidRDefault="007D7950" w:rsidP="001E6CD0">
            <w:pPr>
              <w:pStyle w:val="Listenabsatz"/>
              <w:numPr>
                <w:ilvl w:val="1"/>
                <w:numId w:val="6"/>
              </w:numPr>
              <w:ind w:left="709"/>
              <w:jc w:val="left"/>
              <w:rPr>
                <w:rFonts w:cs="Arial"/>
                <w:sz w:val="20"/>
              </w:rPr>
            </w:pPr>
            <w:r w:rsidRPr="007D7950">
              <w:rPr>
                <w:rFonts w:cs="Arial"/>
                <w:sz w:val="20"/>
              </w:rPr>
              <w:t>Kreisläufe und Sukzession</w:t>
            </w:r>
          </w:p>
          <w:p w14:paraId="126FA3DA" w14:textId="77777777" w:rsidR="001E6CD0" w:rsidRDefault="001E6CD0" w:rsidP="001E6CD0">
            <w:pPr>
              <w:pStyle w:val="Listenabsatz"/>
              <w:ind w:left="851"/>
              <w:jc w:val="left"/>
              <w:rPr>
                <w:rFonts w:cs="Arial"/>
                <w:sz w:val="20"/>
              </w:rPr>
            </w:pPr>
          </w:p>
          <w:p w14:paraId="5FED91EC" w14:textId="77777777" w:rsidR="007D7950" w:rsidRPr="007D7950" w:rsidRDefault="007D7950" w:rsidP="001E6CD0">
            <w:pPr>
              <w:pStyle w:val="Listenabsatz"/>
              <w:ind w:left="851"/>
              <w:jc w:val="right"/>
              <w:rPr>
                <w:rFonts w:cs="Arial"/>
                <w:sz w:val="20"/>
              </w:rPr>
            </w:pPr>
            <w:r w:rsidRPr="007D7950">
              <w:rPr>
                <w:rFonts w:cs="Arial"/>
                <w:sz w:val="20"/>
              </w:rPr>
              <w:t xml:space="preserve">ca. 2 </w:t>
            </w:r>
            <w:proofErr w:type="spellStart"/>
            <w:r w:rsidRPr="007D7950">
              <w:rPr>
                <w:rFonts w:cs="Arial"/>
                <w:sz w:val="20"/>
              </w:rPr>
              <w:t>UStd</w:t>
            </w:r>
            <w:proofErr w:type="spellEnd"/>
            <w:r w:rsidRPr="007D7950">
              <w:rPr>
                <w:rFonts w:cs="Arial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3803FFA0" w14:textId="77777777" w:rsidR="007D7950" w:rsidRPr="00EE48A9" w:rsidRDefault="007D7950" w:rsidP="001E6CD0">
            <w:pPr>
              <w:ind w:right="203"/>
              <w:jc w:val="left"/>
              <w:rPr>
                <w:rFonts w:ascii="Calibri" w:eastAsia="Arial" w:hAnsi="Calibri" w:cs="Arial"/>
                <w:sz w:val="20"/>
              </w:rPr>
            </w:pPr>
          </w:p>
          <w:p w14:paraId="0C725E64" w14:textId="77777777" w:rsidR="007D7950" w:rsidRPr="00EE48A9" w:rsidRDefault="007D7950" w:rsidP="001E6CD0">
            <w:pPr>
              <w:ind w:right="203"/>
              <w:jc w:val="left"/>
              <w:rPr>
                <w:rFonts w:ascii="Calibri" w:eastAsia="Arial" w:hAnsi="Calibri" w:cs="Arial"/>
                <w:sz w:val="20"/>
              </w:rPr>
            </w:pPr>
          </w:p>
          <w:p w14:paraId="1A9BDDD3" w14:textId="77777777" w:rsidR="007D7950" w:rsidRPr="00EE48A9" w:rsidRDefault="007D7950" w:rsidP="001E6CD0">
            <w:pPr>
              <w:ind w:right="203"/>
              <w:jc w:val="left"/>
              <w:rPr>
                <w:rFonts w:ascii="Calibri" w:eastAsia="Arial" w:hAnsi="Calibri" w:cs="Arial"/>
                <w:sz w:val="20"/>
              </w:rPr>
            </w:pPr>
          </w:p>
          <w:p w14:paraId="6899A3AB" w14:textId="77777777" w:rsidR="007D7950" w:rsidRPr="009520A7" w:rsidRDefault="007D7950" w:rsidP="001E6CD0">
            <w:pPr>
              <w:jc w:val="left"/>
              <w:rPr>
                <w:rFonts w:cs="Arial"/>
                <w:i/>
                <w:sz w:val="20"/>
              </w:rPr>
            </w:pPr>
          </w:p>
        </w:tc>
        <w:tc>
          <w:tcPr>
            <w:tcW w:w="2071" w:type="pct"/>
            <w:shd w:val="clear" w:color="auto" w:fill="auto"/>
          </w:tcPr>
          <w:p w14:paraId="6928C3EA" w14:textId="77777777" w:rsidR="007D7950" w:rsidRPr="00C4253E" w:rsidRDefault="007D7950" w:rsidP="001E6CD0">
            <w:pPr>
              <w:widowControl w:val="0"/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sz w:val="20"/>
              </w:rPr>
            </w:pPr>
            <w:r w:rsidRPr="00C4253E">
              <w:rPr>
                <w:rFonts w:cs="Arial"/>
                <w:sz w:val="20"/>
              </w:rPr>
              <w:t>Einführung am Beispiel „Ein Ökosystem im Glas“</w:t>
            </w:r>
          </w:p>
          <w:p w14:paraId="5BF0DE51" w14:textId="1BA53470" w:rsidR="007D7950" w:rsidRPr="007D7950" w:rsidRDefault="007D7950" w:rsidP="00C4253E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left"/>
              <w:rPr>
                <w:rFonts w:eastAsiaTheme="minorEastAsia" w:cs="Arial"/>
                <w:sz w:val="20"/>
              </w:rPr>
            </w:pPr>
            <w:r w:rsidRPr="00C4253E">
              <w:rPr>
                <w:rFonts w:cs="Arial"/>
                <w:b/>
                <w:sz w:val="20"/>
              </w:rPr>
              <w:t>Reaktivierun</w:t>
            </w:r>
            <w:r w:rsidR="00C33CDD">
              <w:rPr>
                <w:rFonts w:cs="Arial"/>
                <w:b/>
                <w:sz w:val="20"/>
              </w:rPr>
              <w:t xml:space="preserve">g der Vorkenntnisse anhand </w:t>
            </w:r>
            <w:r w:rsidRPr="00C4253E">
              <w:rPr>
                <w:rFonts w:cs="Arial"/>
                <w:b/>
                <w:sz w:val="20"/>
              </w:rPr>
              <w:t>eines Modells</w:t>
            </w:r>
            <w:r w:rsidRPr="007D7950">
              <w:rPr>
                <w:rFonts w:cs="Arial"/>
                <w:sz w:val="20"/>
              </w:rPr>
              <w:t xml:space="preserve"> (z.</w:t>
            </w:r>
            <w:r w:rsidR="007069D2">
              <w:rPr>
                <w:rFonts w:cs="Arial"/>
                <w:sz w:val="20"/>
              </w:rPr>
              <w:t xml:space="preserve"> </w:t>
            </w:r>
            <w:r w:rsidRPr="007D7950">
              <w:rPr>
                <w:rFonts w:cs="Arial"/>
                <w:sz w:val="20"/>
              </w:rPr>
              <w:t xml:space="preserve">B. Flaschengarten, </w:t>
            </w:r>
            <w:proofErr w:type="spellStart"/>
            <w:r w:rsidRPr="007D7950">
              <w:rPr>
                <w:rFonts w:cs="Arial"/>
                <w:sz w:val="20"/>
              </w:rPr>
              <w:t>Ecosphere</w:t>
            </w:r>
            <w:proofErr w:type="spellEnd"/>
            <w:r w:rsidRPr="007D7950">
              <w:rPr>
                <w:rFonts w:cs="Arial"/>
                <w:sz w:val="20"/>
              </w:rPr>
              <w:t xml:space="preserve">, Aquarium, </w:t>
            </w:r>
            <w:proofErr w:type="spellStart"/>
            <w:r w:rsidRPr="007D7950">
              <w:rPr>
                <w:rFonts w:cs="Arial"/>
                <w:sz w:val="20"/>
              </w:rPr>
              <w:t>Biosphere</w:t>
            </w:r>
            <w:proofErr w:type="spellEnd"/>
            <w:r w:rsidRPr="007D7950">
              <w:rPr>
                <w:rFonts w:cs="Arial"/>
                <w:sz w:val="20"/>
              </w:rPr>
              <w:t xml:space="preserve"> II...). </w:t>
            </w:r>
          </w:p>
          <w:p w14:paraId="428DC25C" w14:textId="77777777" w:rsidR="007D7950" w:rsidRPr="007D7950" w:rsidRDefault="007D7950" w:rsidP="00C4253E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left"/>
              <w:rPr>
                <w:rFonts w:eastAsiaTheme="minorEastAsia" w:cs="Arial"/>
                <w:sz w:val="20"/>
              </w:rPr>
            </w:pPr>
            <w:r w:rsidRPr="007D7950">
              <w:rPr>
                <w:rFonts w:cs="Arial"/>
                <w:sz w:val="20"/>
              </w:rPr>
              <w:t>Erarbeitung und Veranschaulichung der ökologischen Grundprinzipien.</w:t>
            </w:r>
            <w:r w:rsidRPr="007D7950">
              <w:rPr>
                <w:rFonts w:eastAsiaTheme="minorEastAsia" w:cs="Arial"/>
                <w:sz w:val="20"/>
              </w:rPr>
              <w:t xml:space="preserve"> </w:t>
            </w:r>
          </w:p>
          <w:p w14:paraId="536623B4" w14:textId="77777777" w:rsidR="007D7950" w:rsidRPr="007D7950" w:rsidRDefault="007D7950" w:rsidP="00C4253E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left"/>
              <w:rPr>
                <w:rFonts w:eastAsiaTheme="minorEastAsia" w:cs="Arial"/>
                <w:sz w:val="20"/>
              </w:rPr>
            </w:pPr>
            <w:r w:rsidRPr="007D7950">
              <w:rPr>
                <w:rFonts w:eastAsiaTheme="minorEastAsia" w:cs="Arial"/>
                <w:sz w:val="20"/>
              </w:rPr>
              <w:t>Diagnose des Grundverständnisses zum Aufbau und zur Regulation von Ökosystemen. [1]</w:t>
            </w:r>
          </w:p>
          <w:p w14:paraId="107499E5" w14:textId="77777777" w:rsidR="007D7950" w:rsidRPr="007D7950" w:rsidRDefault="007D7950" w:rsidP="00C4253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0"/>
              </w:rPr>
            </w:pPr>
          </w:p>
          <w:p w14:paraId="64409013" w14:textId="77777777" w:rsidR="007D7950" w:rsidRPr="00753AEE" w:rsidRDefault="007D7950" w:rsidP="00EF1250">
            <w:pPr>
              <w:spacing w:after="60"/>
              <w:jc w:val="left"/>
              <w:rPr>
                <w:rFonts w:cs="Arial"/>
                <w:sz w:val="20"/>
              </w:rPr>
            </w:pPr>
            <w:r w:rsidRPr="00753AEE">
              <w:rPr>
                <w:rFonts w:cs="Arial"/>
                <w:sz w:val="20"/>
              </w:rPr>
              <w:t>Vorstellung eines linear</w:t>
            </w:r>
            <w:r w:rsidR="00261F96" w:rsidRPr="00753AEE">
              <w:rPr>
                <w:rFonts w:cs="Arial"/>
                <w:sz w:val="20"/>
              </w:rPr>
              <w:t>en Arbeitsplans (</w:t>
            </w:r>
            <w:proofErr w:type="spellStart"/>
            <w:r w:rsidR="00261F96" w:rsidRPr="00753AEE">
              <w:rPr>
                <w:rFonts w:cs="Arial"/>
                <w:sz w:val="20"/>
              </w:rPr>
              <w:t>advance</w:t>
            </w:r>
            <w:proofErr w:type="spellEnd"/>
            <w:r w:rsidR="00261F96" w:rsidRPr="00753AEE">
              <w:rPr>
                <w:rFonts w:cs="Arial"/>
                <w:sz w:val="20"/>
              </w:rPr>
              <w:t xml:space="preserve"> </w:t>
            </w:r>
            <w:proofErr w:type="spellStart"/>
            <w:r w:rsidR="00261F96" w:rsidRPr="00753AEE">
              <w:rPr>
                <w:rFonts w:cs="Arial"/>
                <w:sz w:val="20"/>
              </w:rPr>
              <w:t>organizer</w:t>
            </w:r>
            <w:proofErr w:type="spellEnd"/>
            <w:r w:rsidR="00261F96" w:rsidRPr="00753AEE">
              <w:rPr>
                <w:rFonts w:cs="Arial"/>
                <w:sz w:val="20"/>
              </w:rPr>
              <w:t>)</w:t>
            </w:r>
            <w:r w:rsidR="00EF1250">
              <w:rPr>
                <w:rFonts w:cs="Arial"/>
                <w:sz w:val="20"/>
              </w:rPr>
              <w:t>:</w:t>
            </w:r>
            <w:r w:rsidR="00261F96" w:rsidRPr="00753AEE">
              <w:rPr>
                <w:rFonts w:cs="Arial"/>
                <w:sz w:val="20"/>
              </w:rPr>
              <w:t xml:space="preserve"> </w:t>
            </w:r>
            <w:r w:rsidR="00261F96" w:rsidRPr="00753AEE">
              <w:rPr>
                <w:rFonts w:cs="Arial"/>
                <w:sz w:val="20"/>
              </w:rPr>
              <w:br/>
            </w:r>
            <w:r w:rsidRPr="00753AEE">
              <w:rPr>
                <w:rFonts w:cs="Arial"/>
                <w:sz w:val="20"/>
              </w:rPr>
              <w:t>vgl. Reihenfolge der Unterrichtsvorha</w:t>
            </w:r>
            <w:r w:rsidR="00261F96" w:rsidRPr="00753AEE">
              <w:rPr>
                <w:rFonts w:cs="Arial"/>
                <w:sz w:val="20"/>
              </w:rPr>
              <w:t>ben</w:t>
            </w:r>
          </w:p>
        </w:tc>
      </w:tr>
      <w:tr w:rsidR="007D7950" w:rsidRPr="00833FE0" w14:paraId="2922A4CE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18608122" w14:textId="77777777" w:rsidR="007D7950" w:rsidRPr="009F4EF4" w:rsidRDefault="007D7950" w:rsidP="001E6CD0">
            <w:pPr>
              <w:spacing w:before="60"/>
              <w:jc w:val="left"/>
              <w:rPr>
                <w:rFonts w:cs="Arial"/>
                <w:i/>
                <w:sz w:val="20"/>
              </w:rPr>
            </w:pPr>
            <w:r w:rsidRPr="009F4EF4">
              <w:rPr>
                <w:rFonts w:cs="Arial"/>
                <w:i/>
                <w:sz w:val="20"/>
              </w:rPr>
              <w:t>Welchen Einfluss haben abiot</w:t>
            </w:r>
            <w:r w:rsidRPr="009F4EF4">
              <w:rPr>
                <w:rFonts w:cs="Arial"/>
                <w:i/>
                <w:sz w:val="20"/>
              </w:rPr>
              <w:t>i</w:t>
            </w:r>
            <w:r w:rsidRPr="009F4EF4">
              <w:rPr>
                <w:rFonts w:cs="Arial"/>
                <w:i/>
                <w:sz w:val="20"/>
              </w:rPr>
              <w:t>sche Faktoren auf das Vorko</w:t>
            </w:r>
            <w:r w:rsidRPr="009F4EF4">
              <w:rPr>
                <w:rFonts w:cs="Arial"/>
                <w:i/>
                <w:sz w:val="20"/>
              </w:rPr>
              <w:t>m</w:t>
            </w:r>
            <w:r w:rsidRPr="009F4EF4">
              <w:rPr>
                <w:rFonts w:cs="Arial"/>
                <w:i/>
                <w:sz w:val="20"/>
              </w:rPr>
              <w:t>men von Arten?</w:t>
            </w:r>
          </w:p>
          <w:p w14:paraId="4946B9FC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3959E113" w14:textId="77777777" w:rsidR="007D7950" w:rsidRDefault="007D7950" w:rsidP="003B6FC6">
            <w:pPr>
              <w:pStyle w:val="Listenabsatz"/>
              <w:numPr>
                <w:ilvl w:val="0"/>
                <w:numId w:val="41"/>
              </w:numPr>
              <w:ind w:left="360"/>
              <w:jc w:val="left"/>
              <w:rPr>
                <w:rFonts w:cs="Arial"/>
                <w:sz w:val="20"/>
              </w:rPr>
            </w:pPr>
            <w:r w:rsidRPr="003B6FC6">
              <w:rPr>
                <w:rFonts w:cs="Arial"/>
                <w:sz w:val="20"/>
              </w:rPr>
              <w:t>Abiotischer Faktor Temperatur</w:t>
            </w:r>
          </w:p>
          <w:p w14:paraId="481C584A" w14:textId="77777777" w:rsidR="003B6FC6" w:rsidRPr="003B6FC6" w:rsidRDefault="003B6FC6" w:rsidP="003B6FC6">
            <w:pPr>
              <w:pStyle w:val="Listenabsatz"/>
              <w:ind w:left="360"/>
              <w:jc w:val="left"/>
              <w:rPr>
                <w:rFonts w:cs="Arial"/>
                <w:sz w:val="20"/>
              </w:rPr>
            </w:pPr>
          </w:p>
          <w:p w14:paraId="0273E62E" w14:textId="77777777" w:rsidR="007D7950" w:rsidRPr="003B6FC6" w:rsidRDefault="007D7950" w:rsidP="003B6FC6">
            <w:pPr>
              <w:pStyle w:val="Listenabsatz"/>
              <w:numPr>
                <w:ilvl w:val="0"/>
                <w:numId w:val="41"/>
              </w:numPr>
              <w:ind w:left="360"/>
              <w:jc w:val="left"/>
              <w:rPr>
                <w:rFonts w:cs="Arial"/>
                <w:sz w:val="20"/>
              </w:rPr>
            </w:pPr>
            <w:r w:rsidRPr="003B6FC6">
              <w:rPr>
                <w:rFonts w:cs="Arial"/>
                <w:sz w:val="20"/>
              </w:rPr>
              <w:t xml:space="preserve">Klimaregeln </w:t>
            </w:r>
          </w:p>
          <w:p w14:paraId="33521747" w14:textId="77777777" w:rsidR="007D7950" w:rsidRDefault="007D7950" w:rsidP="003B6FC6">
            <w:pPr>
              <w:jc w:val="left"/>
              <w:rPr>
                <w:rFonts w:cs="Arial"/>
                <w:sz w:val="20"/>
              </w:rPr>
            </w:pPr>
          </w:p>
          <w:p w14:paraId="6F53CAD8" w14:textId="77777777" w:rsidR="00B575DC" w:rsidRDefault="00B575DC" w:rsidP="003B6FC6">
            <w:pPr>
              <w:jc w:val="left"/>
              <w:rPr>
                <w:rFonts w:cs="Arial"/>
                <w:sz w:val="20"/>
              </w:rPr>
            </w:pPr>
          </w:p>
          <w:p w14:paraId="7C99BF52" w14:textId="77777777" w:rsidR="00B61556" w:rsidRPr="00833FE0" w:rsidRDefault="00B61556" w:rsidP="003B6FC6">
            <w:pPr>
              <w:jc w:val="left"/>
              <w:rPr>
                <w:rFonts w:cs="Arial"/>
                <w:sz w:val="20"/>
              </w:rPr>
            </w:pPr>
          </w:p>
          <w:p w14:paraId="314D9A8F" w14:textId="77777777" w:rsidR="007D7950" w:rsidRPr="00833FE0" w:rsidRDefault="007D7950" w:rsidP="003B6FC6">
            <w:pPr>
              <w:jc w:val="left"/>
              <w:rPr>
                <w:rFonts w:cs="Arial"/>
                <w:sz w:val="20"/>
              </w:rPr>
            </w:pPr>
          </w:p>
          <w:p w14:paraId="092F3DD7" w14:textId="2BD9633D" w:rsidR="007D7950" w:rsidRPr="00C4253E" w:rsidRDefault="007D7950" w:rsidP="003B6FC6">
            <w:pPr>
              <w:pStyle w:val="Listenabsatz"/>
              <w:numPr>
                <w:ilvl w:val="0"/>
                <w:numId w:val="41"/>
              </w:numPr>
              <w:ind w:left="360"/>
              <w:jc w:val="left"/>
              <w:rPr>
                <w:rFonts w:cs="Arial"/>
                <w:sz w:val="20"/>
              </w:rPr>
            </w:pPr>
            <w:r w:rsidRPr="003B6FC6">
              <w:rPr>
                <w:rFonts w:cs="Arial"/>
                <w:sz w:val="20"/>
              </w:rPr>
              <w:t>Thermoregulation bei Poikilo</w:t>
            </w:r>
            <w:r w:rsidR="007069D2">
              <w:rPr>
                <w:rFonts w:cs="Arial"/>
                <w:sz w:val="20"/>
              </w:rPr>
              <w:softHyphen/>
            </w:r>
            <w:r w:rsidRPr="003B6FC6">
              <w:rPr>
                <w:rFonts w:cs="Arial"/>
                <w:sz w:val="20"/>
              </w:rPr>
              <w:t xml:space="preserve">thermen und Homoiothermen </w:t>
            </w:r>
          </w:p>
          <w:p w14:paraId="74640511" w14:textId="77777777" w:rsidR="007D7950" w:rsidRDefault="007D7950" w:rsidP="003B6FC6">
            <w:pPr>
              <w:jc w:val="left"/>
              <w:rPr>
                <w:rFonts w:cs="Arial"/>
                <w:sz w:val="20"/>
              </w:rPr>
            </w:pPr>
          </w:p>
          <w:p w14:paraId="3C236492" w14:textId="77777777" w:rsidR="00C4253E" w:rsidRDefault="00C4253E" w:rsidP="003B6FC6">
            <w:pPr>
              <w:jc w:val="left"/>
              <w:rPr>
                <w:rFonts w:cs="Arial"/>
                <w:sz w:val="20"/>
              </w:rPr>
            </w:pPr>
          </w:p>
          <w:p w14:paraId="34D61792" w14:textId="77777777" w:rsidR="00C4253E" w:rsidRDefault="00C4253E" w:rsidP="003B6FC6">
            <w:pPr>
              <w:jc w:val="left"/>
              <w:rPr>
                <w:rFonts w:cs="Arial"/>
                <w:sz w:val="20"/>
              </w:rPr>
            </w:pPr>
          </w:p>
          <w:p w14:paraId="14531069" w14:textId="77777777" w:rsidR="00C4253E" w:rsidRPr="00833FE0" w:rsidRDefault="00C4253E" w:rsidP="003B6FC6">
            <w:pPr>
              <w:jc w:val="left"/>
              <w:rPr>
                <w:rFonts w:cs="Arial"/>
                <w:sz w:val="20"/>
              </w:rPr>
            </w:pPr>
          </w:p>
          <w:p w14:paraId="51A953DA" w14:textId="77777777" w:rsidR="007D7950" w:rsidRPr="003B6FC6" w:rsidRDefault="007D7950" w:rsidP="003B6FC6">
            <w:pPr>
              <w:pStyle w:val="Listenabsatz"/>
              <w:numPr>
                <w:ilvl w:val="0"/>
                <w:numId w:val="41"/>
              </w:numPr>
              <w:ind w:left="360"/>
              <w:jc w:val="left"/>
              <w:rPr>
                <w:rFonts w:cs="Arial"/>
                <w:sz w:val="20"/>
              </w:rPr>
            </w:pPr>
            <w:r w:rsidRPr="003B6FC6">
              <w:rPr>
                <w:rFonts w:cs="Arial"/>
                <w:sz w:val="20"/>
              </w:rPr>
              <w:t>Toleranzbereiche ausgewäh</w:t>
            </w:r>
            <w:r w:rsidRPr="003B6FC6">
              <w:rPr>
                <w:rFonts w:cs="Arial"/>
                <w:sz w:val="20"/>
              </w:rPr>
              <w:t>l</w:t>
            </w:r>
            <w:r w:rsidRPr="003B6FC6">
              <w:rPr>
                <w:rFonts w:cs="Arial"/>
                <w:sz w:val="20"/>
              </w:rPr>
              <w:t xml:space="preserve">ter Beispielorganismen </w:t>
            </w:r>
            <w:r w:rsidR="003B6FC6">
              <w:rPr>
                <w:rFonts w:cs="Arial"/>
                <w:sz w:val="20"/>
              </w:rPr>
              <w:br/>
            </w:r>
            <w:r w:rsidRPr="003B6FC6">
              <w:rPr>
                <w:rFonts w:cs="Arial"/>
                <w:sz w:val="20"/>
              </w:rPr>
              <w:t xml:space="preserve">(stenöke und euryöke Arten) </w:t>
            </w:r>
          </w:p>
          <w:p w14:paraId="6802A583" w14:textId="77777777" w:rsidR="007D795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48949231" w14:textId="77777777" w:rsidR="00B575DC" w:rsidRDefault="00B575DC" w:rsidP="001E6CD0">
            <w:pPr>
              <w:jc w:val="left"/>
              <w:rPr>
                <w:rFonts w:cs="Arial"/>
                <w:sz w:val="20"/>
              </w:rPr>
            </w:pPr>
          </w:p>
          <w:p w14:paraId="06B94875" w14:textId="77777777" w:rsidR="00B575DC" w:rsidRDefault="00B575DC" w:rsidP="001E6CD0">
            <w:pPr>
              <w:jc w:val="left"/>
              <w:rPr>
                <w:rFonts w:cs="Arial"/>
                <w:sz w:val="20"/>
              </w:rPr>
            </w:pPr>
          </w:p>
          <w:p w14:paraId="0D1D5E24" w14:textId="77777777" w:rsidR="00B575DC" w:rsidRDefault="00B575DC" w:rsidP="001E6CD0">
            <w:pPr>
              <w:jc w:val="left"/>
              <w:rPr>
                <w:rFonts w:cs="Arial"/>
                <w:sz w:val="20"/>
              </w:rPr>
            </w:pPr>
          </w:p>
          <w:p w14:paraId="3AB12FF2" w14:textId="77777777" w:rsidR="00B575DC" w:rsidRDefault="00B575DC" w:rsidP="001E6CD0">
            <w:pPr>
              <w:jc w:val="left"/>
              <w:rPr>
                <w:rFonts w:cs="Arial"/>
                <w:sz w:val="20"/>
              </w:rPr>
            </w:pPr>
          </w:p>
          <w:p w14:paraId="3A89187A" w14:textId="77777777" w:rsidR="00225149" w:rsidRDefault="00225149" w:rsidP="001E6CD0">
            <w:pPr>
              <w:jc w:val="left"/>
              <w:rPr>
                <w:rFonts w:cs="Arial"/>
                <w:sz w:val="20"/>
              </w:rPr>
            </w:pPr>
          </w:p>
          <w:p w14:paraId="387CD7B0" w14:textId="77777777" w:rsidR="00225149" w:rsidRDefault="00225149" w:rsidP="001E6CD0">
            <w:pPr>
              <w:jc w:val="left"/>
              <w:rPr>
                <w:rFonts w:cs="Arial"/>
                <w:sz w:val="20"/>
              </w:rPr>
            </w:pPr>
          </w:p>
          <w:p w14:paraId="286B4CD6" w14:textId="77777777" w:rsidR="00225149" w:rsidRPr="00833FE0" w:rsidRDefault="00225149" w:rsidP="001E6CD0">
            <w:pPr>
              <w:jc w:val="left"/>
              <w:rPr>
                <w:rFonts w:cs="Arial"/>
                <w:sz w:val="20"/>
              </w:rPr>
            </w:pPr>
          </w:p>
          <w:p w14:paraId="376F75AD" w14:textId="77777777" w:rsidR="007D7950" w:rsidRPr="00833FE0" w:rsidRDefault="001E6CD0" w:rsidP="00721489">
            <w:pPr>
              <w:spacing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ca. </w:t>
            </w:r>
            <w:r w:rsidR="007D7950" w:rsidRPr="00833FE0">
              <w:rPr>
                <w:rFonts w:cs="Arial"/>
                <w:sz w:val="20"/>
              </w:rPr>
              <w:t xml:space="preserve">6 </w:t>
            </w:r>
            <w:proofErr w:type="spellStart"/>
            <w:r w:rsidR="007D7950" w:rsidRPr="00833FE0">
              <w:rPr>
                <w:rFonts w:cs="Arial"/>
                <w:sz w:val="20"/>
              </w:rPr>
              <w:t>UStd</w:t>
            </w:r>
            <w:proofErr w:type="spellEnd"/>
            <w:r w:rsidR="007D7950" w:rsidRPr="00833FE0">
              <w:rPr>
                <w:rFonts w:cs="Arial"/>
                <w:sz w:val="20"/>
              </w:rPr>
              <w:t xml:space="preserve">. / </w:t>
            </w:r>
            <w:r w:rsidR="007D7950" w:rsidRPr="00993430">
              <w:rPr>
                <w:rFonts w:cs="Arial"/>
                <w:color w:val="0070C0"/>
                <w:sz w:val="20"/>
              </w:rPr>
              <w:t xml:space="preserve">10 </w:t>
            </w:r>
            <w:proofErr w:type="spellStart"/>
            <w:r w:rsidR="007D7950" w:rsidRPr="00993430">
              <w:rPr>
                <w:rFonts w:cs="Arial"/>
                <w:color w:val="0070C0"/>
                <w:sz w:val="20"/>
              </w:rPr>
              <w:t>UStd</w:t>
            </w:r>
            <w:proofErr w:type="spellEnd"/>
            <w:r w:rsidR="007D7950" w:rsidRPr="00833FE0"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4A022FB6" w14:textId="77777777" w:rsidR="00993430" w:rsidRDefault="00993430" w:rsidP="001E6CD0">
            <w:pPr>
              <w:spacing w:before="60"/>
              <w:ind w:right="204"/>
              <w:jc w:val="left"/>
              <w:rPr>
                <w:rFonts w:eastAsia="Arial"/>
                <w:sz w:val="20"/>
                <w:highlight w:val="green"/>
              </w:rPr>
            </w:pPr>
          </w:p>
          <w:p w14:paraId="50ED25FE" w14:textId="77777777" w:rsidR="00993430" w:rsidRDefault="00993430" w:rsidP="001E6CD0">
            <w:pPr>
              <w:spacing w:before="60"/>
              <w:ind w:right="204"/>
              <w:jc w:val="left"/>
              <w:rPr>
                <w:rFonts w:eastAsia="Arial"/>
                <w:sz w:val="20"/>
                <w:highlight w:val="green"/>
              </w:rPr>
            </w:pPr>
          </w:p>
          <w:p w14:paraId="34D7690D" w14:textId="77777777" w:rsidR="00225149" w:rsidRDefault="00225149" w:rsidP="001E6CD0">
            <w:pPr>
              <w:spacing w:before="60"/>
              <w:ind w:right="204"/>
              <w:jc w:val="left"/>
              <w:rPr>
                <w:rFonts w:eastAsia="Arial"/>
                <w:sz w:val="20"/>
                <w:highlight w:val="green"/>
              </w:rPr>
            </w:pPr>
          </w:p>
          <w:p w14:paraId="46E5E127" w14:textId="77777777" w:rsidR="00C4253E" w:rsidRPr="00212F9A" w:rsidRDefault="007D7950" w:rsidP="001E6CD0">
            <w:pPr>
              <w:spacing w:before="60"/>
              <w:ind w:right="204"/>
              <w:jc w:val="left"/>
              <w:rPr>
                <w:rFonts w:eastAsia="Arial"/>
                <w:sz w:val="20"/>
              </w:rPr>
            </w:pPr>
            <w:r w:rsidRPr="00212F9A">
              <w:rPr>
                <w:rFonts w:eastAsia="Arial"/>
                <w:sz w:val="20"/>
              </w:rPr>
              <w:t>erläutern die Aussagekraft von biologischen Regeln (u.a. tiergeographische Regeln) und grenzen diese von naturwissenschaftlichen Gesetzen ab (E7, K4).</w:t>
            </w:r>
          </w:p>
          <w:p w14:paraId="7BFB6F4E" w14:textId="77777777" w:rsidR="00993430" w:rsidRDefault="00993430" w:rsidP="001E6CD0">
            <w:pPr>
              <w:spacing w:before="60"/>
              <w:ind w:right="204"/>
              <w:jc w:val="left"/>
              <w:rPr>
                <w:rFonts w:eastAsia="Arial"/>
                <w:sz w:val="20"/>
              </w:rPr>
            </w:pPr>
          </w:p>
          <w:p w14:paraId="77E9F0E1" w14:textId="77777777" w:rsidR="00B61556" w:rsidRDefault="00B61556" w:rsidP="001E6CD0">
            <w:pPr>
              <w:spacing w:before="60"/>
              <w:ind w:right="204"/>
              <w:jc w:val="left"/>
              <w:rPr>
                <w:rFonts w:eastAsia="Arial"/>
                <w:sz w:val="20"/>
              </w:rPr>
            </w:pPr>
          </w:p>
          <w:p w14:paraId="64CAD728" w14:textId="77777777" w:rsidR="00B61556" w:rsidRPr="00212F9A" w:rsidRDefault="00B61556" w:rsidP="001E6CD0">
            <w:pPr>
              <w:spacing w:before="60"/>
              <w:ind w:right="204"/>
              <w:jc w:val="left"/>
              <w:rPr>
                <w:rFonts w:eastAsia="Arial"/>
                <w:sz w:val="20"/>
              </w:rPr>
            </w:pPr>
          </w:p>
          <w:p w14:paraId="54ACF744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  <w:r w:rsidRPr="00212F9A">
              <w:rPr>
                <w:rFonts w:eastAsia="Arial"/>
                <w:sz w:val="20"/>
              </w:rPr>
              <w:t>entwickeln aus zeitlich-rhythmischen Änderungen des Lebensraums biologische Fragestellungen und erkl</w:t>
            </w:r>
            <w:r w:rsidRPr="00212F9A">
              <w:rPr>
                <w:rFonts w:eastAsia="Arial"/>
                <w:sz w:val="20"/>
              </w:rPr>
              <w:t>ä</w:t>
            </w:r>
            <w:r w:rsidRPr="00212F9A">
              <w:rPr>
                <w:rFonts w:eastAsia="Arial"/>
                <w:sz w:val="20"/>
              </w:rPr>
              <w:t>ren diese auf der Grundlage von Daten (E1,E5)</w:t>
            </w:r>
          </w:p>
          <w:p w14:paraId="0A96CE76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567B47C7" w14:textId="77777777" w:rsidR="007D7950" w:rsidRDefault="007D7950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527D7F00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337DF772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028A9F18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1B06048F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50E99534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2C0DBFA9" w14:textId="77777777" w:rsidR="003B6FC6" w:rsidRDefault="003B6FC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267E9315" w14:textId="77777777" w:rsidR="00C4253E" w:rsidRDefault="00C4253E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60DD5A8D" w14:textId="77777777" w:rsidR="00B61556" w:rsidRDefault="00B6155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26E7CFD5" w14:textId="77777777" w:rsidR="00360686" w:rsidRDefault="00360686" w:rsidP="001E6CD0">
            <w:pPr>
              <w:ind w:right="203"/>
              <w:jc w:val="left"/>
              <w:rPr>
                <w:rFonts w:eastAsia="Arial" w:cs="Arial"/>
                <w:i/>
                <w:sz w:val="20"/>
              </w:rPr>
            </w:pPr>
          </w:p>
          <w:p w14:paraId="261CD47B" w14:textId="77777777" w:rsidR="007D7950" w:rsidRPr="00225149" w:rsidRDefault="007D7950" w:rsidP="001E6CD0">
            <w:pPr>
              <w:ind w:right="203"/>
              <w:jc w:val="left"/>
              <w:rPr>
                <w:rFonts w:cs="Arial"/>
                <w:color w:val="0070C0"/>
                <w:sz w:val="20"/>
              </w:rPr>
            </w:pPr>
            <w:r w:rsidRPr="00C4253E">
              <w:rPr>
                <w:rFonts w:eastAsia="Arial" w:cs="Arial"/>
                <w:color w:val="0070C0"/>
                <w:sz w:val="20"/>
              </w:rPr>
              <w:t xml:space="preserve">planen ausgehend von Hypothesen Experimente zur Überprüfung der </w:t>
            </w:r>
            <w:r w:rsidR="00F21EBF">
              <w:rPr>
                <w:rFonts w:eastAsia="Arial" w:cs="Arial"/>
                <w:color w:val="0070C0"/>
                <w:sz w:val="20"/>
              </w:rPr>
              <w:t>physiologischen Toleranz</w:t>
            </w:r>
            <w:r w:rsidRPr="00C4253E">
              <w:rPr>
                <w:rFonts w:eastAsia="Arial" w:cs="Arial"/>
                <w:color w:val="0070C0"/>
                <w:sz w:val="20"/>
              </w:rPr>
              <w:t xml:space="preserve"> nach dem Prinzip der Variablenkontrolle, nehmen </w:t>
            </w:r>
            <w:proofErr w:type="spellStart"/>
            <w:r w:rsidRPr="00C4253E">
              <w:rPr>
                <w:rFonts w:eastAsia="Arial" w:cs="Arial"/>
                <w:color w:val="0070C0"/>
                <w:sz w:val="20"/>
              </w:rPr>
              <w:t>kriterienorie</w:t>
            </w:r>
            <w:r w:rsidRPr="00C4253E">
              <w:rPr>
                <w:rFonts w:eastAsia="Arial" w:cs="Arial"/>
                <w:color w:val="0070C0"/>
                <w:sz w:val="20"/>
              </w:rPr>
              <w:t>n</w:t>
            </w:r>
            <w:r w:rsidRPr="00C4253E">
              <w:rPr>
                <w:rFonts w:eastAsia="Arial" w:cs="Arial"/>
                <w:color w:val="0070C0"/>
                <w:sz w:val="20"/>
              </w:rPr>
              <w:t>tierte</w:t>
            </w:r>
            <w:proofErr w:type="spellEnd"/>
            <w:r w:rsidRPr="00C4253E">
              <w:rPr>
                <w:rFonts w:eastAsia="Arial" w:cs="Arial"/>
                <w:color w:val="0070C0"/>
                <w:sz w:val="20"/>
              </w:rPr>
              <w:t xml:space="preserve"> Beobachtungen und Messungen vor und deuten die Ergebnisse </w:t>
            </w:r>
            <w:r w:rsidRPr="00C4253E">
              <w:rPr>
                <w:rFonts w:cs="Arial"/>
                <w:color w:val="0070C0"/>
                <w:sz w:val="20"/>
              </w:rPr>
              <w:t>(E2, E3, E4, E5, K4)</w:t>
            </w:r>
          </w:p>
        </w:tc>
        <w:tc>
          <w:tcPr>
            <w:tcW w:w="2071" w:type="pct"/>
            <w:shd w:val="clear" w:color="auto" w:fill="auto"/>
          </w:tcPr>
          <w:p w14:paraId="76697AFE" w14:textId="376AB4E3" w:rsidR="007D7950" w:rsidRPr="00C4253E" w:rsidRDefault="007D7950" w:rsidP="00FA2957">
            <w:pPr>
              <w:spacing w:before="60"/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lastRenderedPageBreak/>
              <w:t>Vertiefende Betrachtung des Umweltfaktors „Temperatur“</w:t>
            </w:r>
            <w:r w:rsidR="00FA2957">
              <w:rPr>
                <w:rFonts w:cs="Arial"/>
                <w:sz w:val="20"/>
              </w:rPr>
              <w:t xml:space="preserve">  z.</w:t>
            </w:r>
            <w:r w:rsidR="003A73FB">
              <w:rPr>
                <w:rFonts w:cs="Arial"/>
                <w:sz w:val="20"/>
              </w:rPr>
              <w:t xml:space="preserve"> </w:t>
            </w:r>
            <w:r w:rsidR="00FA2957">
              <w:rPr>
                <w:rFonts w:cs="Arial"/>
                <w:sz w:val="20"/>
              </w:rPr>
              <w:t>B</w:t>
            </w:r>
            <w:r w:rsidR="005E604A">
              <w:rPr>
                <w:rFonts w:cs="Arial"/>
                <w:sz w:val="20"/>
              </w:rPr>
              <w:t>.</w:t>
            </w:r>
            <w:r w:rsidR="00FA2957">
              <w:rPr>
                <w:rFonts w:cs="Arial"/>
                <w:sz w:val="20"/>
              </w:rPr>
              <w:t xml:space="preserve"> anhand der Frage: „</w:t>
            </w:r>
            <w:r w:rsidRPr="00C4253E">
              <w:rPr>
                <w:rFonts w:cs="Arial"/>
                <w:sz w:val="20"/>
              </w:rPr>
              <w:t xml:space="preserve">Warum gibt es Eisbären, aber keine </w:t>
            </w:r>
            <w:proofErr w:type="spellStart"/>
            <w:r w:rsidRPr="00C4253E">
              <w:rPr>
                <w:rFonts w:cs="Arial"/>
                <w:sz w:val="20"/>
              </w:rPr>
              <w:t>Eismä</w:t>
            </w:r>
            <w:r w:rsidRPr="00C4253E">
              <w:rPr>
                <w:rFonts w:cs="Arial"/>
                <w:sz w:val="20"/>
              </w:rPr>
              <w:t>u</w:t>
            </w:r>
            <w:r w:rsidRPr="00C4253E">
              <w:rPr>
                <w:rFonts w:cs="Arial"/>
                <w:sz w:val="20"/>
              </w:rPr>
              <w:t>se</w:t>
            </w:r>
            <w:proofErr w:type="spellEnd"/>
            <w:r w:rsidRPr="00C4253E">
              <w:rPr>
                <w:rFonts w:cs="Arial"/>
                <w:sz w:val="20"/>
              </w:rPr>
              <w:t>?</w:t>
            </w:r>
            <w:r w:rsidR="004B517E">
              <w:rPr>
                <w:rFonts w:cs="Arial"/>
                <w:sz w:val="20"/>
              </w:rPr>
              <w:t>“</w:t>
            </w:r>
          </w:p>
          <w:p w14:paraId="47A063F9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6F28317A" w14:textId="77777777" w:rsidR="00C4253E" w:rsidRDefault="007D7950" w:rsidP="00C4253E">
            <w:pPr>
              <w:pStyle w:val="Listenabsatz"/>
              <w:numPr>
                <w:ilvl w:val="0"/>
                <w:numId w:val="20"/>
              </w:numPr>
              <w:ind w:left="360"/>
              <w:jc w:val="left"/>
              <w:rPr>
                <w:rFonts w:cs="Arial"/>
                <w:b/>
                <w:sz w:val="20"/>
              </w:rPr>
            </w:pPr>
            <w:r w:rsidRPr="00833FE0">
              <w:rPr>
                <w:rFonts w:cs="Arial"/>
                <w:b/>
                <w:sz w:val="20"/>
              </w:rPr>
              <w:t xml:space="preserve">Modellversuche zur </w:t>
            </w:r>
            <w:proofErr w:type="spellStart"/>
            <w:r w:rsidRPr="00833FE0">
              <w:rPr>
                <w:rFonts w:cs="Arial"/>
                <w:b/>
                <w:sz w:val="20"/>
              </w:rPr>
              <w:t>Bergmannschen</w:t>
            </w:r>
            <w:proofErr w:type="spellEnd"/>
            <w:r w:rsidRPr="00833FE0">
              <w:rPr>
                <w:rFonts w:cs="Arial"/>
                <w:b/>
                <w:sz w:val="20"/>
              </w:rPr>
              <w:t xml:space="preserve"> </w:t>
            </w:r>
            <w:r w:rsidRPr="00C406E4">
              <w:rPr>
                <w:rFonts w:cs="Arial"/>
                <w:color w:val="0070C0"/>
                <w:sz w:val="20"/>
              </w:rPr>
              <w:t xml:space="preserve">und </w:t>
            </w:r>
            <w:proofErr w:type="spellStart"/>
            <w:r w:rsidRPr="00C406E4">
              <w:rPr>
                <w:rFonts w:cs="Arial"/>
                <w:color w:val="0070C0"/>
                <w:sz w:val="20"/>
              </w:rPr>
              <w:t>Allenschen</w:t>
            </w:r>
            <w:proofErr w:type="spellEnd"/>
            <w:r w:rsidRPr="00833FE0">
              <w:rPr>
                <w:rFonts w:cs="Arial"/>
                <w:b/>
                <w:sz w:val="20"/>
              </w:rPr>
              <w:t xml:space="preserve"> </w:t>
            </w:r>
          </w:p>
          <w:p w14:paraId="73FF1658" w14:textId="77777777" w:rsidR="007D7950" w:rsidRPr="00833FE0" w:rsidRDefault="00360686" w:rsidP="00C4253E">
            <w:pPr>
              <w:pStyle w:val="Listenabsatz"/>
              <w:ind w:left="3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</w:p>
          <w:p w14:paraId="1C092615" w14:textId="77777777" w:rsidR="007D7950" w:rsidRPr="00833FE0" w:rsidRDefault="007D7950" w:rsidP="00C4253E">
            <w:pPr>
              <w:pStyle w:val="Listenabsatz"/>
              <w:numPr>
                <w:ilvl w:val="0"/>
                <w:numId w:val="20"/>
              </w:numPr>
              <w:ind w:left="360"/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Gegenüberst</w:t>
            </w:r>
            <w:r w:rsidR="009C4839">
              <w:rPr>
                <w:rFonts w:cs="Arial"/>
                <w:sz w:val="20"/>
              </w:rPr>
              <w:t>ellung RGT-Regel und tiergeographische Regel</w:t>
            </w:r>
            <w:r w:rsidRPr="00833FE0">
              <w:rPr>
                <w:rFonts w:cs="Arial"/>
                <w:sz w:val="20"/>
              </w:rPr>
              <w:t xml:space="preserve"> </w:t>
            </w:r>
          </w:p>
          <w:p w14:paraId="2606ADB3" w14:textId="77777777" w:rsidR="007D7950" w:rsidRPr="00833FE0" w:rsidRDefault="007D7950" w:rsidP="00C4253E">
            <w:pPr>
              <w:pStyle w:val="Listenabsatz"/>
              <w:numPr>
                <w:ilvl w:val="0"/>
                <w:numId w:val="20"/>
              </w:numPr>
              <w:ind w:left="360"/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b/>
                <w:sz w:val="20"/>
              </w:rPr>
              <w:t>Reflexion der naturwissenschaftlichen Prinzipien</w:t>
            </w:r>
            <w:r w:rsidRPr="00833FE0">
              <w:rPr>
                <w:rFonts w:cs="Arial"/>
                <w:sz w:val="20"/>
              </w:rPr>
              <w:t xml:space="preserve"> (phys</w:t>
            </w:r>
            <w:r w:rsidRPr="00833FE0">
              <w:rPr>
                <w:rFonts w:cs="Arial"/>
                <w:sz w:val="20"/>
              </w:rPr>
              <w:t>i</w:t>
            </w:r>
            <w:r w:rsidRPr="00833FE0">
              <w:rPr>
                <w:rFonts w:cs="Arial"/>
                <w:sz w:val="20"/>
              </w:rPr>
              <w:t>kalisch und stoffwechselphysiologisch), Berechnung des Oberfläche</w:t>
            </w:r>
            <w:r w:rsidR="00BF1E2F">
              <w:rPr>
                <w:rFonts w:cs="Arial"/>
                <w:sz w:val="20"/>
              </w:rPr>
              <w:t>-</w:t>
            </w:r>
            <w:r w:rsidRPr="00833FE0">
              <w:rPr>
                <w:rFonts w:cs="Arial"/>
                <w:sz w:val="20"/>
              </w:rPr>
              <w:t>Volumen</w:t>
            </w:r>
            <w:r w:rsidR="00BF1E2F">
              <w:rPr>
                <w:rFonts w:cs="Arial"/>
                <w:sz w:val="20"/>
              </w:rPr>
              <w:t>-</w:t>
            </w:r>
            <w:r w:rsidR="009C4839">
              <w:rPr>
                <w:rFonts w:cs="Arial"/>
                <w:sz w:val="20"/>
              </w:rPr>
              <w:t>Verhältnisses</w:t>
            </w:r>
            <w:r w:rsidRPr="00833FE0">
              <w:rPr>
                <w:rFonts w:cs="Arial"/>
                <w:sz w:val="20"/>
              </w:rPr>
              <w:t xml:space="preserve"> </w:t>
            </w:r>
          </w:p>
          <w:p w14:paraId="69427D19" w14:textId="77777777" w:rsidR="007D7950" w:rsidRPr="00833FE0" w:rsidRDefault="007D7950" w:rsidP="00C4253E">
            <w:pPr>
              <w:jc w:val="left"/>
              <w:rPr>
                <w:rFonts w:cs="Arial"/>
                <w:sz w:val="20"/>
              </w:rPr>
            </w:pPr>
          </w:p>
          <w:p w14:paraId="36C61674" w14:textId="42170AA7" w:rsidR="007D7950" w:rsidRPr="003C5C9B" w:rsidRDefault="007D7950" w:rsidP="00C4253E">
            <w:pPr>
              <w:pStyle w:val="Listenabsatz"/>
              <w:numPr>
                <w:ilvl w:val="0"/>
                <w:numId w:val="20"/>
              </w:numPr>
              <w:ind w:left="360"/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 xml:space="preserve">Strategien zur Thermoregulation (Endo- und </w:t>
            </w:r>
            <w:proofErr w:type="spellStart"/>
            <w:r w:rsidRPr="00833FE0">
              <w:rPr>
                <w:rFonts w:cs="Arial"/>
                <w:sz w:val="20"/>
              </w:rPr>
              <w:t>Ektothermie</w:t>
            </w:r>
            <w:proofErr w:type="spellEnd"/>
            <w:r w:rsidRPr="00833FE0">
              <w:rPr>
                <w:rFonts w:cs="Arial"/>
                <w:sz w:val="20"/>
              </w:rPr>
              <w:t xml:space="preserve">, </w:t>
            </w:r>
            <w:r w:rsidRPr="00C4253E">
              <w:rPr>
                <w:rFonts w:cs="Arial"/>
                <w:color w:val="0070C0"/>
                <w:sz w:val="20"/>
              </w:rPr>
              <w:t>Regelkreismodell</w:t>
            </w:r>
            <w:r w:rsidR="0034678F" w:rsidRPr="0034678F">
              <w:rPr>
                <w:rFonts w:cs="Arial"/>
                <w:sz w:val="20"/>
              </w:rPr>
              <w:t>)</w:t>
            </w:r>
            <w:r w:rsidRPr="0034678F">
              <w:rPr>
                <w:rFonts w:cs="Arial"/>
                <w:i/>
                <w:sz w:val="20"/>
              </w:rPr>
              <w:t xml:space="preserve"> </w:t>
            </w:r>
            <w:r w:rsidR="00BC5247">
              <w:rPr>
                <w:rFonts w:cs="Arial"/>
                <w:sz w:val="20"/>
              </w:rPr>
              <w:t>[</w:t>
            </w:r>
            <w:r w:rsidR="00880DDD">
              <w:rPr>
                <w:rFonts w:cs="Arial"/>
                <w:sz w:val="20"/>
              </w:rPr>
              <w:t>2</w:t>
            </w:r>
            <w:r w:rsidR="003C5C9B" w:rsidRPr="003C5C9B">
              <w:rPr>
                <w:rFonts w:cs="Arial"/>
                <w:sz w:val="20"/>
              </w:rPr>
              <w:t>]</w:t>
            </w:r>
            <w:r w:rsidRPr="003C5C9B">
              <w:rPr>
                <w:rFonts w:cs="Arial"/>
                <w:sz w:val="20"/>
              </w:rPr>
              <w:t xml:space="preserve"> </w:t>
            </w:r>
          </w:p>
          <w:p w14:paraId="685828F8" w14:textId="177FF6F7" w:rsidR="007D7950" w:rsidRPr="00833FE0" w:rsidRDefault="00360686" w:rsidP="00C4253E">
            <w:pPr>
              <w:pStyle w:val="Listenabsatz"/>
              <w:numPr>
                <w:ilvl w:val="0"/>
                <w:numId w:val="20"/>
              </w:numPr>
              <w:ind w:left="3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Vernetzung </w:t>
            </w:r>
            <w:r w:rsidR="00C406E4" w:rsidRPr="00C406E4">
              <w:rPr>
                <w:sz w:val="20"/>
              </w:rPr>
              <w:t xml:space="preserve">der Erkenntnisse zu den </w:t>
            </w:r>
            <w:r w:rsidR="007D7950" w:rsidRPr="00C406E4">
              <w:rPr>
                <w:rFonts w:cs="Arial"/>
                <w:sz w:val="20"/>
              </w:rPr>
              <w:t>Angepasstheiten</w:t>
            </w:r>
            <w:r w:rsidR="007D7950" w:rsidRPr="00833FE0">
              <w:rPr>
                <w:rFonts w:cs="Arial"/>
                <w:sz w:val="20"/>
              </w:rPr>
              <w:t xml:space="preserve"> an die Jahreszeite</w:t>
            </w:r>
            <w:r w:rsidR="00B61556">
              <w:rPr>
                <w:rFonts w:cs="Arial"/>
                <w:sz w:val="20"/>
              </w:rPr>
              <w:t>n mit dem Konzept zu tiergeograph</w:t>
            </w:r>
            <w:r>
              <w:rPr>
                <w:rFonts w:cs="Arial"/>
                <w:sz w:val="20"/>
              </w:rPr>
              <w:t xml:space="preserve">ischen Regeln und Ableitung </w:t>
            </w:r>
            <w:r w:rsidR="007D7950" w:rsidRPr="00833FE0">
              <w:rPr>
                <w:rFonts w:cs="Arial"/>
                <w:sz w:val="20"/>
              </w:rPr>
              <w:t>grundlegende</w:t>
            </w:r>
            <w:r>
              <w:rPr>
                <w:rFonts w:cs="Arial"/>
                <w:sz w:val="20"/>
              </w:rPr>
              <w:t>r</w:t>
            </w:r>
            <w:r w:rsidR="007D7950" w:rsidRPr="00833FE0">
              <w:rPr>
                <w:rFonts w:cs="Arial"/>
                <w:sz w:val="20"/>
              </w:rPr>
              <w:t xml:space="preserve"> Prinzi</w:t>
            </w:r>
            <w:r>
              <w:rPr>
                <w:rFonts w:cs="Arial"/>
                <w:sz w:val="20"/>
              </w:rPr>
              <w:t>pien</w:t>
            </w:r>
          </w:p>
          <w:p w14:paraId="1928A137" w14:textId="77777777" w:rsidR="00C4253E" w:rsidRDefault="00C4253E" w:rsidP="001E6CD0">
            <w:pPr>
              <w:pStyle w:val="Listenabsatz"/>
              <w:jc w:val="left"/>
              <w:rPr>
                <w:rFonts w:cs="Arial"/>
                <w:sz w:val="20"/>
              </w:rPr>
            </w:pPr>
          </w:p>
          <w:p w14:paraId="46BD7CC4" w14:textId="77777777" w:rsidR="00360686" w:rsidRDefault="00360686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</w:p>
          <w:p w14:paraId="6E685779" w14:textId="77777777" w:rsidR="00C4253E" w:rsidRDefault="0017501F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zunächst </w:t>
            </w:r>
            <w:r w:rsidR="00C4253E" w:rsidRPr="00833FE0">
              <w:rPr>
                <w:rFonts w:cs="Arial"/>
                <w:sz w:val="20"/>
              </w:rPr>
              <w:t>Auswertung von Diagrammen zu</w:t>
            </w:r>
            <w:r w:rsidR="00D11A98">
              <w:rPr>
                <w:rFonts w:cs="Arial"/>
                <w:sz w:val="20"/>
              </w:rPr>
              <w:t>r</w:t>
            </w:r>
            <w:r w:rsidR="00C4253E" w:rsidRPr="00833FE0">
              <w:rPr>
                <w:rFonts w:cs="Arial"/>
                <w:sz w:val="20"/>
              </w:rPr>
              <w:t xml:space="preserve"> </w:t>
            </w:r>
            <w:r w:rsidR="00A63B1F">
              <w:rPr>
                <w:rFonts w:cs="Arial"/>
                <w:sz w:val="20"/>
              </w:rPr>
              <w:t>physiologischen P</w:t>
            </w:r>
            <w:r w:rsidR="00A63B1F">
              <w:rPr>
                <w:rFonts w:cs="Arial"/>
                <w:sz w:val="20"/>
              </w:rPr>
              <w:t>o</w:t>
            </w:r>
            <w:r w:rsidR="00A63B1F">
              <w:rPr>
                <w:rFonts w:cs="Arial"/>
                <w:sz w:val="20"/>
              </w:rPr>
              <w:t>tenz</w:t>
            </w:r>
            <w:r w:rsidR="00225149">
              <w:rPr>
                <w:rFonts w:cs="Arial"/>
                <w:sz w:val="20"/>
              </w:rPr>
              <w:t xml:space="preserve"> </w:t>
            </w:r>
            <w:r w:rsidR="00C4253E" w:rsidRPr="00833FE0">
              <w:rPr>
                <w:rFonts w:cs="Arial"/>
                <w:sz w:val="20"/>
              </w:rPr>
              <w:t>verschiedener Arten</w:t>
            </w:r>
            <w:r>
              <w:rPr>
                <w:rFonts w:cs="Arial"/>
                <w:sz w:val="20"/>
              </w:rPr>
              <w:t xml:space="preserve"> nur </w:t>
            </w:r>
            <w:r w:rsidR="00C4253E" w:rsidRPr="00833FE0">
              <w:rPr>
                <w:rFonts w:cs="Arial"/>
                <w:sz w:val="20"/>
              </w:rPr>
              <w:t xml:space="preserve"> im </w:t>
            </w:r>
            <w:proofErr w:type="spellStart"/>
            <w:r w:rsidR="00C4253E" w:rsidRPr="00833FE0">
              <w:rPr>
                <w:rFonts w:cs="Arial"/>
                <w:sz w:val="20"/>
              </w:rPr>
              <w:t>Einfaktoren</w:t>
            </w:r>
            <w:proofErr w:type="spellEnd"/>
            <w:r w:rsidR="00360686">
              <w:rPr>
                <w:rFonts w:cs="Arial"/>
                <w:sz w:val="20"/>
              </w:rPr>
              <w:t>-E</w:t>
            </w:r>
            <w:r w:rsidR="00C4253E" w:rsidRPr="00833FE0">
              <w:rPr>
                <w:rFonts w:cs="Arial"/>
                <w:sz w:val="20"/>
              </w:rPr>
              <w:t>xperiment</w:t>
            </w:r>
          </w:p>
          <w:p w14:paraId="33F0A8DB" w14:textId="77777777" w:rsidR="00C4253E" w:rsidRDefault="00C4253E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</w:p>
          <w:p w14:paraId="328AA29D" w14:textId="77777777" w:rsidR="00C4253E" w:rsidRDefault="00C4253E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</w:p>
          <w:p w14:paraId="0B8D3EB3" w14:textId="77777777" w:rsidR="00C4253E" w:rsidRDefault="00C4253E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</w:p>
          <w:p w14:paraId="44AB0E74" w14:textId="77777777" w:rsidR="00C4253E" w:rsidRPr="00833FE0" w:rsidRDefault="00C4253E" w:rsidP="00C4253E">
            <w:pPr>
              <w:pStyle w:val="Listenabsatz"/>
              <w:ind w:left="0"/>
              <w:jc w:val="left"/>
              <w:rPr>
                <w:rFonts w:cs="Arial"/>
                <w:sz w:val="20"/>
              </w:rPr>
            </w:pPr>
          </w:p>
          <w:p w14:paraId="71563F2C" w14:textId="77777777" w:rsidR="00360686" w:rsidRDefault="00360686" w:rsidP="00C4253E">
            <w:pPr>
              <w:jc w:val="left"/>
              <w:rPr>
                <w:rFonts w:cs="Arial"/>
                <w:color w:val="0070C0"/>
                <w:sz w:val="20"/>
              </w:rPr>
            </w:pPr>
          </w:p>
          <w:p w14:paraId="14C25C52" w14:textId="77777777" w:rsidR="007D7950" w:rsidRPr="00C4253E" w:rsidRDefault="007D7950" w:rsidP="00C4253E">
            <w:pPr>
              <w:jc w:val="left"/>
              <w:rPr>
                <w:rFonts w:cs="Arial"/>
                <w:color w:val="0070C0"/>
                <w:sz w:val="20"/>
              </w:rPr>
            </w:pPr>
            <w:r w:rsidRPr="00C4253E">
              <w:rPr>
                <w:rFonts w:cs="Arial"/>
                <w:color w:val="0070C0"/>
                <w:sz w:val="20"/>
              </w:rPr>
              <w:t>Temperaturorgelexperiment: Untersuchungen der Temperatu</w:t>
            </w:r>
            <w:r w:rsidRPr="00C4253E">
              <w:rPr>
                <w:rFonts w:cs="Arial"/>
                <w:color w:val="0070C0"/>
                <w:sz w:val="20"/>
              </w:rPr>
              <w:t>r</w:t>
            </w:r>
            <w:r w:rsidRPr="00C4253E">
              <w:rPr>
                <w:rFonts w:cs="Arial"/>
                <w:color w:val="0070C0"/>
                <w:sz w:val="20"/>
              </w:rPr>
              <w:t>präferenzen von Wirbellosen</w:t>
            </w:r>
          </w:p>
          <w:p w14:paraId="7F5C6777" w14:textId="77777777" w:rsidR="007D795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16FA2A7B" w14:textId="77777777" w:rsidR="00B575DC" w:rsidRDefault="00B575DC" w:rsidP="001E6CD0">
            <w:pPr>
              <w:jc w:val="left"/>
              <w:rPr>
                <w:rFonts w:cs="Arial"/>
                <w:sz w:val="20"/>
              </w:rPr>
            </w:pPr>
          </w:p>
          <w:p w14:paraId="163C7A0B" w14:textId="77777777" w:rsidR="007D7950" w:rsidRPr="00833FE0" w:rsidRDefault="007D7950" w:rsidP="001E6CD0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/>
                <w:sz w:val="20"/>
              </w:rPr>
            </w:pPr>
          </w:p>
        </w:tc>
      </w:tr>
      <w:tr w:rsidR="007D7950" w:rsidRPr="00833FE0" w14:paraId="00C561FE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31193E24" w14:textId="77777777" w:rsidR="007D7950" w:rsidRPr="009F4EF4" w:rsidRDefault="009F4EF4" w:rsidP="003C5C9B">
            <w:pPr>
              <w:spacing w:before="60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lastRenderedPageBreak/>
              <w:t>Welchen Einfluss haben</w:t>
            </w:r>
            <w:r w:rsidR="007D7950" w:rsidRPr="009F4EF4">
              <w:rPr>
                <w:rFonts w:cs="Arial"/>
                <w:i/>
                <w:sz w:val="20"/>
              </w:rPr>
              <w:t xml:space="preserve"> </w:t>
            </w:r>
            <w:r w:rsidR="007D7950" w:rsidRPr="004A64A9">
              <w:rPr>
                <w:i/>
                <w:sz w:val="20"/>
              </w:rPr>
              <w:t>mehrere</w:t>
            </w:r>
            <w:r w:rsidR="007D7950" w:rsidRPr="009F4EF4">
              <w:rPr>
                <w:rFonts w:cs="Arial"/>
                <w:i/>
                <w:sz w:val="20"/>
              </w:rPr>
              <w:t xml:space="preserve"> Umweltfaktoren auf die Existenz einer Art in einem Biotop?</w:t>
            </w:r>
          </w:p>
          <w:p w14:paraId="3071B39C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15043AEC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5E551BA4" w14:textId="77777777" w:rsidR="007D7950" w:rsidRPr="00E87D26" w:rsidRDefault="007D7950" w:rsidP="00E87D26">
            <w:pPr>
              <w:pStyle w:val="Listenabsatz"/>
              <w:numPr>
                <w:ilvl w:val="0"/>
                <w:numId w:val="42"/>
              </w:numPr>
              <w:ind w:left="360"/>
              <w:jc w:val="left"/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Physiologische Potenz und Toleranzbereiche</w:t>
            </w:r>
          </w:p>
          <w:p w14:paraId="02124D5B" w14:textId="77777777" w:rsidR="007D7950" w:rsidRPr="00833FE0" w:rsidRDefault="007D7950" w:rsidP="00E87D26">
            <w:pPr>
              <w:jc w:val="left"/>
              <w:rPr>
                <w:rFonts w:cs="Arial"/>
                <w:sz w:val="20"/>
              </w:rPr>
            </w:pPr>
          </w:p>
          <w:p w14:paraId="132E4951" w14:textId="77777777" w:rsidR="007D7950" w:rsidRPr="00E87D26" w:rsidRDefault="007D7950" w:rsidP="00E87D26">
            <w:pPr>
              <w:pStyle w:val="Listenabsatz"/>
              <w:numPr>
                <w:ilvl w:val="0"/>
                <w:numId w:val="42"/>
              </w:numPr>
              <w:ind w:left="360"/>
              <w:jc w:val="left"/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Minimumgesetz</w:t>
            </w:r>
          </w:p>
          <w:p w14:paraId="71BF772D" w14:textId="77777777" w:rsidR="007D7950" w:rsidRPr="00833FE0" w:rsidRDefault="007D7950" w:rsidP="00E87D26">
            <w:pPr>
              <w:jc w:val="left"/>
              <w:rPr>
                <w:rFonts w:cs="Arial"/>
                <w:sz w:val="20"/>
              </w:rPr>
            </w:pPr>
          </w:p>
          <w:p w14:paraId="594BE684" w14:textId="77777777" w:rsidR="007D7950" w:rsidRPr="00E87D26" w:rsidRDefault="007D7950" w:rsidP="00E87D26">
            <w:pPr>
              <w:pStyle w:val="Listenabsatz"/>
              <w:numPr>
                <w:ilvl w:val="0"/>
                <w:numId w:val="42"/>
              </w:numPr>
              <w:ind w:left="360"/>
              <w:jc w:val="left"/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Bioindikatoren</w:t>
            </w:r>
          </w:p>
          <w:p w14:paraId="4FD748D1" w14:textId="77777777" w:rsidR="007D7950" w:rsidRPr="00833FE0" w:rsidRDefault="007D7950" w:rsidP="00E87D26">
            <w:pPr>
              <w:jc w:val="left"/>
              <w:rPr>
                <w:rFonts w:cs="Arial"/>
                <w:sz w:val="20"/>
              </w:rPr>
            </w:pPr>
          </w:p>
          <w:p w14:paraId="1111653A" w14:textId="77777777" w:rsidR="007D7950" w:rsidRPr="00E87D26" w:rsidRDefault="007D7950" w:rsidP="00E87D26">
            <w:pPr>
              <w:pStyle w:val="Listenabsatz"/>
              <w:numPr>
                <w:ilvl w:val="0"/>
                <w:numId w:val="42"/>
              </w:numPr>
              <w:ind w:left="360"/>
              <w:jc w:val="left"/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Abiotischer Faktor Licht</w:t>
            </w:r>
          </w:p>
          <w:p w14:paraId="636519BD" w14:textId="77777777" w:rsidR="007D7950" w:rsidRPr="00833FE0" w:rsidRDefault="007D7950" w:rsidP="00E87D26">
            <w:pPr>
              <w:jc w:val="left"/>
              <w:rPr>
                <w:rFonts w:cs="Arial"/>
                <w:sz w:val="20"/>
              </w:rPr>
            </w:pPr>
          </w:p>
          <w:p w14:paraId="3899664A" w14:textId="77777777" w:rsidR="007D7950" w:rsidRPr="00833FE0" w:rsidRDefault="007D7950" w:rsidP="00E87D26">
            <w:pPr>
              <w:jc w:val="left"/>
              <w:rPr>
                <w:rFonts w:cs="Arial"/>
                <w:sz w:val="20"/>
              </w:rPr>
            </w:pPr>
          </w:p>
          <w:p w14:paraId="6FF5FDAC" w14:textId="77777777" w:rsidR="007D7950" w:rsidRPr="00E87D26" w:rsidRDefault="007D7950" w:rsidP="00E87D26">
            <w:pPr>
              <w:pStyle w:val="Listenabsatz"/>
              <w:numPr>
                <w:ilvl w:val="0"/>
                <w:numId w:val="42"/>
              </w:numPr>
              <w:ind w:left="360"/>
              <w:jc w:val="left"/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Anpassungsmerkmale in der Blattmorphologie</w:t>
            </w:r>
          </w:p>
          <w:p w14:paraId="4B1192B0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7C3556A8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254A5A60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3079EBB8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5054B953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5D5689EE" w14:textId="77777777" w:rsidR="00447836" w:rsidRDefault="00447836" w:rsidP="001E6CD0">
            <w:pPr>
              <w:jc w:val="left"/>
              <w:rPr>
                <w:rFonts w:cs="Arial"/>
                <w:sz w:val="20"/>
              </w:rPr>
            </w:pPr>
          </w:p>
          <w:p w14:paraId="5BF65510" w14:textId="77777777" w:rsidR="007534CE" w:rsidRDefault="007534CE" w:rsidP="001E6CD0">
            <w:pPr>
              <w:jc w:val="left"/>
              <w:rPr>
                <w:rFonts w:cs="Arial"/>
                <w:sz w:val="20"/>
              </w:rPr>
            </w:pPr>
          </w:p>
          <w:p w14:paraId="142A2C58" w14:textId="77777777" w:rsidR="007534CE" w:rsidRDefault="007534CE" w:rsidP="001E6CD0">
            <w:pPr>
              <w:jc w:val="left"/>
              <w:rPr>
                <w:rFonts w:cs="Arial"/>
                <w:sz w:val="20"/>
              </w:rPr>
            </w:pPr>
          </w:p>
          <w:p w14:paraId="30F3E42B" w14:textId="77777777" w:rsidR="007534CE" w:rsidRDefault="007534CE" w:rsidP="001E6CD0">
            <w:pPr>
              <w:jc w:val="left"/>
              <w:rPr>
                <w:rFonts w:cs="Arial"/>
                <w:sz w:val="20"/>
              </w:rPr>
            </w:pPr>
          </w:p>
          <w:p w14:paraId="178501F1" w14:textId="77777777" w:rsidR="007534CE" w:rsidRDefault="007534CE" w:rsidP="001E6CD0">
            <w:pPr>
              <w:jc w:val="left"/>
              <w:rPr>
                <w:rFonts w:cs="Arial"/>
                <w:sz w:val="20"/>
              </w:rPr>
            </w:pPr>
          </w:p>
          <w:p w14:paraId="64A8367E" w14:textId="77777777" w:rsidR="00447836" w:rsidRDefault="00447836" w:rsidP="001E6CD0">
            <w:pPr>
              <w:jc w:val="left"/>
              <w:rPr>
                <w:rFonts w:cs="Arial"/>
                <w:sz w:val="20"/>
              </w:rPr>
            </w:pPr>
          </w:p>
          <w:p w14:paraId="243F659A" w14:textId="77777777" w:rsidR="008B4F10" w:rsidRDefault="008B4F10" w:rsidP="001E6CD0">
            <w:pPr>
              <w:jc w:val="left"/>
              <w:rPr>
                <w:rFonts w:cs="Arial"/>
                <w:sz w:val="20"/>
              </w:rPr>
            </w:pPr>
          </w:p>
          <w:p w14:paraId="2F299904" w14:textId="77777777" w:rsidR="00447836" w:rsidRDefault="00447836" w:rsidP="001E6CD0">
            <w:pPr>
              <w:jc w:val="left"/>
              <w:rPr>
                <w:rFonts w:cs="Arial"/>
                <w:sz w:val="20"/>
              </w:rPr>
            </w:pPr>
          </w:p>
          <w:p w14:paraId="69E000A6" w14:textId="2F9FD975" w:rsidR="007D7950" w:rsidRPr="0057061B" w:rsidRDefault="007D7950" w:rsidP="001E6CD0">
            <w:pPr>
              <w:pStyle w:val="Listenabsatz"/>
              <w:numPr>
                <w:ilvl w:val="0"/>
                <w:numId w:val="44"/>
              </w:numPr>
              <w:jc w:val="left"/>
              <w:rPr>
                <w:rFonts w:cs="Arial"/>
                <w:color w:val="0070C0"/>
                <w:sz w:val="20"/>
              </w:rPr>
            </w:pPr>
            <w:r w:rsidRPr="0057061B">
              <w:rPr>
                <w:rFonts w:cs="Arial"/>
                <w:color w:val="0070C0"/>
                <w:sz w:val="20"/>
              </w:rPr>
              <w:t>Zeitlich-rhythmische Änderu</w:t>
            </w:r>
            <w:r w:rsidRPr="0057061B">
              <w:rPr>
                <w:rFonts w:cs="Arial"/>
                <w:color w:val="0070C0"/>
                <w:sz w:val="20"/>
              </w:rPr>
              <w:t>n</w:t>
            </w:r>
            <w:r w:rsidRPr="0057061B">
              <w:rPr>
                <w:rFonts w:cs="Arial"/>
                <w:color w:val="0070C0"/>
                <w:sz w:val="20"/>
              </w:rPr>
              <w:t>gen</w:t>
            </w:r>
            <w:r w:rsidR="00A16515">
              <w:rPr>
                <w:rFonts w:cs="Arial"/>
                <w:color w:val="0070C0"/>
                <w:sz w:val="20"/>
              </w:rPr>
              <w:t xml:space="preserve"> </w:t>
            </w:r>
            <w:r w:rsidR="00C07A1C">
              <w:rPr>
                <w:rFonts w:cs="Arial"/>
                <w:color w:val="0070C0"/>
                <w:sz w:val="20"/>
              </w:rPr>
              <w:t xml:space="preserve">– </w:t>
            </w:r>
            <w:r w:rsidRPr="0057061B">
              <w:rPr>
                <w:rFonts w:cs="Arial"/>
                <w:color w:val="0070C0"/>
                <w:sz w:val="20"/>
              </w:rPr>
              <w:t>Tagesgang der Transp</w:t>
            </w:r>
            <w:r w:rsidRPr="0057061B">
              <w:rPr>
                <w:rFonts w:cs="Arial"/>
                <w:color w:val="0070C0"/>
                <w:sz w:val="20"/>
              </w:rPr>
              <w:t>i</w:t>
            </w:r>
            <w:r w:rsidRPr="0057061B">
              <w:rPr>
                <w:rFonts w:cs="Arial"/>
                <w:color w:val="0070C0"/>
                <w:sz w:val="20"/>
              </w:rPr>
              <w:t>ration unter verschiedenen Bedingungen</w:t>
            </w:r>
          </w:p>
          <w:p w14:paraId="5185C41C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13C13DEA" w14:textId="77777777" w:rsidR="007D7950" w:rsidRPr="00833FE0" w:rsidRDefault="003C5C9B" w:rsidP="00261F9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ca. 4 </w:t>
            </w:r>
            <w:proofErr w:type="spellStart"/>
            <w:r>
              <w:rPr>
                <w:rFonts w:cs="Arial"/>
                <w:sz w:val="20"/>
              </w:rPr>
              <w:t>UStd</w:t>
            </w:r>
            <w:proofErr w:type="spellEnd"/>
            <w:r>
              <w:rPr>
                <w:rFonts w:cs="Arial"/>
                <w:sz w:val="20"/>
              </w:rPr>
              <w:t>.</w:t>
            </w:r>
            <w:r w:rsidR="007D7950" w:rsidRPr="00833FE0">
              <w:rPr>
                <w:rFonts w:cs="Arial"/>
                <w:sz w:val="20"/>
              </w:rPr>
              <w:t xml:space="preserve">/  </w:t>
            </w:r>
            <w:r w:rsidR="007D7950" w:rsidRPr="00FC29FB">
              <w:rPr>
                <w:rFonts w:cs="Arial"/>
                <w:color w:val="0070C0"/>
                <w:sz w:val="20"/>
              </w:rPr>
              <w:t>8</w:t>
            </w:r>
            <w:r w:rsidRPr="00FC29FB">
              <w:rPr>
                <w:rFonts w:cs="Arial"/>
                <w:color w:val="0070C0"/>
                <w:sz w:val="20"/>
              </w:rPr>
              <w:t xml:space="preserve"> </w:t>
            </w:r>
            <w:proofErr w:type="spellStart"/>
            <w:r w:rsidRPr="00FC29FB">
              <w:rPr>
                <w:rFonts w:cs="Arial"/>
                <w:color w:val="0070C0"/>
                <w:sz w:val="20"/>
              </w:rPr>
              <w:t>UStd</w:t>
            </w:r>
            <w:proofErr w:type="spellEnd"/>
            <w:r w:rsidRPr="00FC29FB">
              <w:rPr>
                <w:rFonts w:cs="Arial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77710861" w14:textId="1A08D310" w:rsidR="007D7950" w:rsidRPr="00833FE0" w:rsidRDefault="007D7950" w:rsidP="003C5C9B">
            <w:pPr>
              <w:spacing w:before="60"/>
              <w:ind w:right="204"/>
              <w:jc w:val="left"/>
              <w:rPr>
                <w:rFonts w:eastAsia="Arial" w:cs="Arial"/>
                <w:sz w:val="20"/>
              </w:rPr>
            </w:pPr>
            <w:r w:rsidRPr="00212F9A">
              <w:rPr>
                <w:rFonts w:eastAsia="Arial"/>
                <w:sz w:val="20"/>
              </w:rPr>
              <w:lastRenderedPageBreak/>
              <w:t>zeigen den Zusammenhang zwischen dem Vorko</w:t>
            </w:r>
            <w:r w:rsidRPr="00212F9A">
              <w:rPr>
                <w:rFonts w:eastAsia="Arial"/>
                <w:sz w:val="20"/>
              </w:rPr>
              <w:t>m</w:t>
            </w:r>
            <w:r w:rsidRPr="00212F9A">
              <w:rPr>
                <w:rFonts w:eastAsia="Arial"/>
                <w:sz w:val="20"/>
              </w:rPr>
              <w:t xml:space="preserve">men von Bioindikatoren und der Intensität abiotischer Faktoren in einem beliebigen Ökosystem </w:t>
            </w:r>
            <w:r w:rsidR="00463A2A">
              <w:rPr>
                <w:rFonts w:eastAsia="Arial"/>
                <w:color w:val="0070C0"/>
                <w:sz w:val="20"/>
              </w:rPr>
              <w:t>(</w:t>
            </w:r>
            <w:r w:rsidRPr="004A64A9">
              <w:rPr>
                <w:rFonts w:eastAsia="Arial"/>
                <w:sz w:val="20"/>
              </w:rPr>
              <w:t>auf</w:t>
            </w:r>
            <w:r w:rsidR="00463A2A">
              <w:rPr>
                <w:rFonts w:eastAsia="Arial"/>
                <w:color w:val="0070C0"/>
                <w:sz w:val="20"/>
              </w:rPr>
              <w:t>)</w:t>
            </w:r>
            <w:r w:rsidRPr="00463A2A">
              <w:rPr>
                <w:rFonts w:eastAsia="Arial"/>
                <w:sz w:val="20"/>
              </w:rPr>
              <w:t xml:space="preserve"> </w:t>
            </w:r>
            <w:r w:rsidRPr="00212F9A">
              <w:rPr>
                <w:rFonts w:eastAsia="Arial"/>
                <w:sz w:val="20"/>
              </w:rPr>
              <w:t>(UF3, UF4, E4),</w:t>
            </w:r>
          </w:p>
          <w:p w14:paraId="465B714A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3D160E0F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122617B0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5A67844A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504B046A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68F5482C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4DEAEE1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0DE7C0FD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0EE355D2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42601DB3" w14:textId="77777777" w:rsidR="007D7950" w:rsidRPr="00833FE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7C602FA5" w14:textId="77777777" w:rsidR="007D7950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1110C20F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4AF16954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A6297FB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36D3135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F057A7F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0039357B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DC54CE8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052433FB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58EAE1EC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45EA0E59" w14:textId="77777777" w:rsidR="007534CE" w:rsidRDefault="007534CE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3F355096" w14:textId="77777777" w:rsidR="007534CE" w:rsidRDefault="007534CE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7B6165AD" w14:textId="77777777" w:rsidR="007534CE" w:rsidRDefault="007534CE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6286A039" w14:textId="77777777" w:rsidR="007534CE" w:rsidRDefault="007534CE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61BD86A4" w14:textId="77777777" w:rsidR="00447836" w:rsidRDefault="00447836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</w:p>
          <w:p w14:paraId="2EA48FBC" w14:textId="77777777" w:rsidR="00F03FBB" w:rsidRDefault="00F03FBB" w:rsidP="001E6CD0">
            <w:pPr>
              <w:ind w:right="203"/>
              <w:jc w:val="left"/>
              <w:rPr>
                <w:rFonts w:eastAsia="Arial" w:cs="Arial"/>
                <w:color w:val="0070C0"/>
                <w:sz w:val="20"/>
              </w:rPr>
            </w:pPr>
          </w:p>
          <w:p w14:paraId="7A2AF802" w14:textId="77777777" w:rsidR="007D7950" w:rsidRPr="00922A06" w:rsidRDefault="007D7950" w:rsidP="001E6CD0">
            <w:pPr>
              <w:ind w:right="203"/>
              <w:jc w:val="left"/>
              <w:rPr>
                <w:rFonts w:eastAsia="Arial" w:cs="Arial"/>
                <w:sz w:val="20"/>
              </w:rPr>
            </w:pPr>
            <w:r w:rsidRPr="00B1250F">
              <w:rPr>
                <w:rFonts w:eastAsia="Arial" w:cs="Arial"/>
                <w:color w:val="0070C0"/>
                <w:sz w:val="20"/>
              </w:rPr>
              <w:t>entwickeln aus zeitlich-rhythmischen Änderungen des Lebensraums biologische Fragestellungen und erkl</w:t>
            </w:r>
            <w:r w:rsidRPr="00B1250F">
              <w:rPr>
                <w:rFonts w:eastAsia="Arial" w:cs="Arial"/>
                <w:color w:val="0070C0"/>
                <w:sz w:val="20"/>
              </w:rPr>
              <w:t>ä</w:t>
            </w:r>
            <w:r w:rsidRPr="00B1250F">
              <w:rPr>
                <w:rFonts w:eastAsia="Arial" w:cs="Arial"/>
                <w:color w:val="0070C0"/>
                <w:sz w:val="20"/>
              </w:rPr>
              <w:t>ren diese auf der Grundlage von Daten (E1, E5)</w:t>
            </w:r>
          </w:p>
        </w:tc>
        <w:tc>
          <w:tcPr>
            <w:tcW w:w="2071" w:type="pct"/>
            <w:shd w:val="clear" w:color="auto" w:fill="auto"/>
          </w:tcPr>
          <w:p w14:paraId="5D796753" w14:textId="77777777" w:rsidR="007D7950" w:rsidRPr="00833FE0" w:rsidRDefault="007D7950" w:rsidP="003C5C9B">
            <w:pPr>
              <w:spacing w:before="60"/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lastRenderedPageBreak/>
              <w:t xml:space="preserve">Betrachtung multifaktorieller Systeme, </w:t>
            </w:r>
            <w:r w:rsidRPr="00833FE0">
              <w:rPr>
                <w:rFonts w:cs="Arial"/>
                <w:b/>
                <w:sz w:val="20"/>
              </w:rPr>
              <w:t>Auswertung von Daten</w:t>
            </w:r>
            <w:r w:rsidRPr="00833FE0">
              <w:rPr>
                <w:rFonts w:cs="Arial"/>
                <w:sz w:val="20"/>
              </w:rPr>
              <w:t>, um die Interpretation von Toleranzkurven zu vertiefen:</w:t>
            </w:r>
          </w:p>
          <w:p w14:paraId="157DCC12" w14:textId="57863455" w:rsidR="007D7950" w:rsidRPr="00833FE0" w:rsidRDefault="007D7950" w:rsidP="001E6CD0">
            <w:pPr>
              <w:pStyle w:val="Listenabsatz"/>
              <w:numPr>
                <w:ilvl w:val="0"/>
                <w:numId w:val="22"/>
              </w:num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(T</w:t>
            </w:r>
            <w:r w:rsidR="00A63B1F">
              <w:rPr>
                <w:rFonts w:cs="Arial"/>
                <w:sz w:val="20"/>
              </w:rPr>
              <w:t>emperatur/Licht)</w:t>
            </w:r>
            <w:r w:rsidRPr="00833FE0">
              <w:rPr>
                <w:rFonts w:cs="Arial"/>
                <w:sz w:val="20"/>
              </w:rPr>
              <w:t xml:space="preserve"> z.</w:t>
            </w:r>
            <w:r w:rsidR="00C07A1C">
              <w:rPr>
                <w:rFonts w:cs="Arial"/>
                <w:sz w:val="20"/>
              </w:rPr>
              <w:t xml:space="preserve"> </w:t>
            </w:r>
            <w:r w:rsidRPr="00833FE0">
              <w:rPr>
                <w:rFonts w:cs="Arial"/>
                <w:sz w:val="20"/>
              </w:rPr>
              <w:t>B. bei Laufkäfern (</w:t>
            </w:r>
            <w:proofErr w:type="spellStart"/>
            <w:r w:rsidRPr="00833FE0">
              <w:rPr>
                <w:rFonts w:cs="Arial"/>
                <w:i/>
                <w:sz w:val="20"/>
              </w:rPr>
              <w:t>Nebria</w:t>
            </w:r>
            <w:proofErr w:type="spellEnd"/>
            <w:r w:rsidRPr="00833FE0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33FE0">
              <w:rPr>
                <w:rFonts w:cs="Arial"/>
                <w:i/>
                <w:sz w:val="20"/>
              </w:rPr>
              <w:t>brevicollis</w:t>
            </w:r>
            <w:proofErr w:type="spellEnd"/>
            <w:r w:rsidRPr="00833FE0">
              <w:rPr>
                <w:rFonts w:cs="Arial"/>
                <w:sz w:val="20"/>
              </w:rPr>
              <w:t xml:space="preserve">) oder </w:t>
            </w:r>
          </w:p>
          <w:p w14:paraId="160A9E1E" w14:textId="43D3C012" w:rsidR="007D7950" w:rsidRPr="00833FE0" w:rsidRDefault="007D7950" w:rsidP="001E6CD0">
            <w:pPr>
              <w:pStyle w:val="Listenabsatz"/>
              <w:numPr>
                <w:ilvl w:val="0"/>
                <w:numId w:val="22"/>
              </w:num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(T</w:t>
            </w:r>
            <w:r w:rsidR="00A63B1F">
              <w:rPr>
                <w:rFonts w:cs="Arial"/>
                <w:sz w:val="20"/>
              </w:rPr>
              <w:t>emperatur</w:t>
            </w:r>
            <w:r w:rsidRPr="00833FE0">
              <w:rPr>
                <w:rFonts w:cs="Arial"/>
                <w:sz w:val="20"/>
              </w:rPr>
              <w:t>/Feuchti</w:t>
            </w:r>
            <w:r w:rsidR="00360686">
              <w:rPr>
                <w:rFonts w:cs="Arial"/>
                <w:sz w:val="20"/>
              </w:rPr>
              <w:t>gkeit) z.</w:t>
            </w:r>
            <w:r w:rsidR="00C07A1C">
              <w:rPr>
                <w:rFonts w:cs="Arial"/>
                <w:sz w:val="20"/>
              </w:rPr>
              <w:t xml:space="preserve"> </w:t>
            </w:r>
            <w:r w:rsidR="00006C6E">
              <w:rPr>
                <w:rFonts w:cs="Arial"/>
                <w:sz w:val="20"/>
              </w:rPr>
              <w:t>B. bei Kiefernspinnern</w:t>
            </w:r>
          </w:p>
          <w:p w14:paraId="306094A1" w14:textId="77777777" w:rsidR="007D7950" w:rsidRPr="00833FE0" w:rsidRDefault="007D7950" w:rsidP="001E6CD0">
            <w:pPr>
              <w:pStyle w:val="Listenabsatz"/>
              <w:ind w:left="760"/>
              <w:jc w:val="left"/>
              <w:rPr>
                <w:rFonts w:cs="Arial"/>
                <w:sz w:val="20"/>
              </w:rPr>
            </w:pPr>
          </w:p>
          <w:p w14:paraId="0432B304" w14:textId="77777777" w:rsidR="00F03FBB" w:rsidRDefault="007D7950" w:rsidP="001E6CD0">
            <w:p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Einsicht in das komplexe Zusammenwirken mehrerer Umwelt</w:t>
            </w:r>
            <w:r w:rsidR="00721489">
              <w:rPr>
                <w:rFonts w:cs="Arial"/>
                <w:sz w:val="20"/>
              </w:rPr>
              <w:t>-</w:t>
            </w:r>
            <w:r w:rsidRPr="00833FE0">
              <w:rPr>
                <w:rFonts w:cs="Arial"/>
                <w:sz w:val="20"/>
              </w:rPr>
              <w:t>faktor</w:t>
            </w:r>
            <w:r w:rsidR="00F03FBB">
              <w:rPr>
                <w:rFonts w:cs="Arial"/>
                <w:sz w:val="20"/>
              </w:rPr>
              <w:t>en auf das Vorkommen einer Art</w:t>
            </w:r>
          </w:p>
          <w:p w14:paraId="280A61B8" w14:textId="77777777" w:rsidR="00F03FBB" w:rsidRDefault="00F03FBB" w:rsidP="001E6CD0">
            <w:pPr>
              <w:jc w:val="left"/>
              <w:rPr>
                <w:rFonts w:cs="Arial"/>
                <w:sz w:val="20"/>
              </w:rPr>
            </w:pPr>
          </w:p>
          <w:p w14:paraId="31538B57" w14:textId="77777777" w:rsidR="007D7950" w:rsidRDefault="007D7950" w:rsidP="001E6CD0">
            <w:p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Erklärung von Abweichungen in der Standortwahl bei multifakt</w:t>
            </w:r>
            <w:r w:rsidRPr="00833FE0">
              <w:rPr>
                <w:rFonts w:cs="Arial"/>
                <w:sz w:val="20"/>
              </w:rPr>
              <w:t>o</w:t>
            </w:r>
            <w:r w:rsidRPr="00833FE0">
              <w:rPr>
                <w:rFonts w:cs="Arial"/>
                <w:sz w:val="20"/>
              </w:rPr>
              <w:t>rieller Betrachtung im Vergleich zur ermittelten phy</w:t>
            </w:r>
            <w:r w:rsidR="00F03FBB">
              <w:rPr>
                <w:rFonts w:cs="Arial"/>
                <w:sz w:val="20"/>
              </w:rPr>
              <w:t>siologischen Potenz bei der Betrachtung nur eines einzigen Faktors</w:t>
            </w:r>
          </w:p>
          <w:p w14:paraId="6D15449F" w14:textId="77777777" w:rsidR="00F03FBB" w:rsidRPr="00833FE0" w:rsidRDefault="00F03FBB" w:rsidP="001E6CD0">
            <w:pPr>
              <w:jc w:val="left"/>
              <w:rPr>
                <w:rFonts w:cs="Arial"/>
                <w:sz w:val="20"/>
              </w:rPr>
            </w:pPr>
          </w:p>
          <w:p w14:paraId="63F6748E" w14:textId="77777777" w:rsidR="007D7950" w:rsidRPr="00833FE0" w:rsidRDefault="00721489" w:rsidP="001E6CD0">
            <w:pPr>
              <w:pStyle w:val="Listenabsatz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Minimumgesetz</w:t>
            </w:r>
          </w:p>
          <w:p w14:paraId="00E261E7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</w:p>
          <w:p w14:paraId="07D28721" w14:textId="77777777" w:rsidR="007D7950" w:rsidRPr="00833FE0" w:rsidRDefault="007D7950" w:rsidP="001E6CD0">
            <w:p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Auswirkungen des Umweltfaktors Licht auf die Flora eines Ök</w:t>
            </w:r>
            <w:r w:rsidRPr="00833FE0">
              <w:rPr>
                <w:rFonts w:cs="Arial"/>
                <w:sz w:val="20"/>
              </w:rPr>
              <w:t>o</w:t>
            </w:r>
            <w:r w:rsidRPr="00833FE0">
              <w:rPr>
                <w:rFonts w:cs="Arial"/>
                <w:sz w:val="20"/>
              </w:rPr>
              <w:t>systems:</w:t>
            </w:r>
          </w:p>
          <w:p w14:paraId="5AF3D748" w14:textId="6976ACE7" w:rsidR="007D7950" w:rsidRPr="000D6658" w:rsidRDefault="007D7950" w:rsidP="00C406E4">
            <w:pPr>
              <w:pStyle w:val="Listenabsatz"/>
              <w:numPr>
                <w:ilvl w:val="0"/>
                <w:numId w:val="23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00C07A1C">
              <w:rPr>
                <w:rFonts w:cs="Arial"/>
                <w:sz w:val="20"/>
              </w:rPr>
              <w:t>Analyse der Verbreitung ausgewählter Schattenpflanzen</w:t>
            </w:r>
            <w:r w:rsidR="00C07A1C" w:rsidRPr="00C07A1C">
              <w:rPr>
                <w:rFonts w:cs="Arial"/>
                <w:sz w:val="20"/>
              </w:rPr>
              <w:t xml:space="preserve"> </w:t>
            </w:r>
            <w:r w:rsidRPr="000D6658">
              <w:rPr>
                <w:rFonts w:cs="Arial"/>
                <w:sz w:val="20"/>
              </w:rPr>
              <w:t>(z.</w:t>
            </w:r>
            <w:r w:rsidR="00F03FBB" w:rsidRPr="000D6658">
              <w:rPr>
                <w:rFonts w:cs="Arial"/>
                <w:sz w:val="20"/>
              </w:rPr>
              <w:t xml:space="preserve"> </w:t>
            </w:r>
            <w:r w:rsidRPr="000D6658">
              <w:rPr>
                <w:rFonts w:cs="Arial"/>
                <w:sz w:val="20"/>
              </w:rPr>
              <w:t xml:space="preserve">B. Sauerklee </w:t>
            </w:r>
            <w:proofErr w:type="spellStart"/>
            <w:r w:rsidRPr="000D6658">
              <w:rPr>
                <w:rFonts w:cs="Arial"/>
                <w:i/>
                <w:sz w:val="20"/>
              </w:rPr>
              <w:t>Oxalis</w:t>
            </w:r>
            <w:proofErr w:type="spellEnd"/>
            <w:r w:rsidRPr="000D665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0D6658">
              <w:rPr>
                <w:rFonts w:cs="Arial"/>
                <w:i/>
                <w:sz w:val="20"/>
              </w:rPr>
              <w:t>acetosella</w:t>
            </w:r>
            <w:proofErr w:type="spellEnd"/>
            <w:r w:rsidRPr="000D6658">
              <w:rPr>
                <w:rFonts w:cs="Arial"/>
                <w:sz w:val="20"/>
              </w:rPr>
              <w:t>).</w:t>
            </w:r>
          </w:p>
          <w:p w14:paraId="5796C40D" w14:textId="68F75861" w:rsidR="007D7950" w:rsidRPr="00833FE0" w:rsidRDefault="007D7950" w:rsidP="001E6CD0">
            <w:pPr>
              <w:pStyle w:val="Listenabsatz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Definition Bioindikatoren, vergleichende Betrachtung der Zeigerwerte, z.</w:t>
            </w:r>
            <w:r w:rsidR="00C07A1C">
              <w:rPr>
                <w:rFonts w:cs="Arial"/>
                <w:sz w:val="20"/>
              </w:rPr>
              <w:t xml:space="preserve"> </w:t>
            </w:r>
            <w:r w:rsidRPr="00833FE0">
              <w:rPr>
                <w:rFonts w:cs="Arial"/>
                <w:sz w:val="20"/>
              </w:rPr>
              <w:t>B. von Sauerklee</w:t>
            </w:r>
            <w:r w:rsidR="00C07A1C">
              <w:rPr>
                <w:rFonts w:cs="Arial"/>
                <w:sz w:val="20"/>
              </w:rPr>
              <w:t>:</w:t>
            </w:r>
            <w:r w:rsidRPr="00833FE0">
              <w:rPr>
                <w:rFonts w:cs="Arial"/>
                <w:sz w:val="20"/>
              </w:rPr>
              <w:t xml:space="preserve"> Tiefschattenpflanze mit Lichtzahl 1 und Halbschattenpflanze Löwenzahn (Blattdimo</w:t>
            </w:r>
            <w:r w:rsidRPr="00833FE0">
              <w:rPr>
                <w:rFonts w:cs="Arial"/>
                <w:sz w:val="20"/>
              </w:rPr>
              <w:t>r</w:t>
            </w:r>
            <w:r w:rsidRPr="00833FE0">
              <w:rPr>
                <w:rFonts w:cs="Arial"/>
                <w:sz w:val="20"/>
              </w:rPr>
              <w:t xml:space="preserve">phismus) mit Lichtzahl 7  </w:t>
            </w:r>
          </w:p>
          <w:p w14:paraId="4DEC159E" w14:textId="721BEA57" w:rsidR="007D7950" w:rsidRPr="00B767F9" w:rsidRDefault="007D7950" w:rsidP="001E6CD0">
            <w:pPr>
              <w:pStyle w:val="Listenabsatz"/>
              <w:numPr>
                <w:ilvl w:val="0"/>
                <w:numId w:val="23"/>
              </w:numPr>
              <w:jc w:val="left"/>
              <w:rPr>
                <w:rFonts w:cs="Arial"/>
                <w:color w:val="0070C0"/>
                <w:sz w:val="20"/>
              </w:rPr>
            </w:pPr>
            <w:r w:rsidRPr="00B767F9">
              <w:rPr>
                <w:rFonts w:cs="Arial"/>
                <w:color w:val="0070C0"/>
                <w:sz w:val="20"/>
              </w:rPr>
              <w:t xml:space="preserve">Recherche </w:t>
            </w:r>
            <w:r w:rsidR="00B767F9">
              <w:rPr>
                <w:rFonts w:cs="Arial"/>
                <w:color w:val="0070C0"/>
                <w:sz w:val="20"/>
              </w:rPr>
              <w:t>zu ausgewählten</w:t>
            </w:r>
            <w:r w:rsidRPr="00B767F9">
              <w:rPr>
                <w:rFonts w:cs="Arial"/>
                <w:color w:val="0070C0"/>
                <w:sz w:val="20"/>
              </w:rPr>
              <w:t xml:space="preserve"> Bioindikatoren für andere abi</w:t>
            </w:r>
            <w:r w:rsidRPr="00B767F9">
              <w:rPr>
                <w:rFonts w:cs="Arial"/>
                <w:color w:val="0070C0"/>
                <w:sz w:val="20"/>
              </w:rPr>
              <w:t>o</w:t>
            </w:r>
            <w:r w:rsidRPr="00B767F9">
              <w:rPr>
                <w:rFonts w:cs="Arial"/>
                <w:color w:val="0070C0"/>
                <w:sz w:val="20"/>
              </w:rPr>
              <w:t>tische Fak</w:t>
            </w:r>
            <w:r w:rsidR="00B767F9">
              <w:rPr>
                <w:rFonts w:cs="Arial"/>
                <w:color w:val="0070C0"/>
                <w:sz w:val="20"/>
              </w:rPr>
              <w:t>toren (z.</w:t>
            </w:r>
            <w:r w:rsidR="00C07A1C">
              <w:rPr>
                <w:rFonts w:cs="Arial"/>
                <w:color w:val="0070C0"/>
                <w:sz w:val="20"/>
              </w:rPr>
              <w:t xml:space="preserve"> </w:t>
            </w:r>
            <w:r w:rsidR="00B767F9">
              <w:rPr>
                <w:rFonts w:cs="Arial"/>
                <w:color w:val="0070C0"/>
                <w:sz w:val="20"/>
              </w:rPr>
              <w:t>B. Flechte, Brennnessel).</w:t>
            </w:r>
            <w:r w:rsidRPr="00B767F9">
              <w:rPr>
                <w:rFonts w:cs="Arial"/>
                <w:color w:val="0070C0"/>
                <w:sz w:val="20"/>
              </w:rPr>
              <w:t xml:space="preserve"> </w:t>
            </w:r>
          </w:p>
          <w:p w14:paraId="750621A4" w14:textId="77777777" w:rsidR="007D7950" w:rsidRPr="00833FE0" w:rsidRDefault="007D7950" w:rsidP="001E6CD0">
            <w:pPr>
              <w:pStyle w:val="Listenabsatz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Morphologie von Licht- und Schattenblättern, z.</w:t>
            </w:r>
            <w:r w:rsidR="00F03FBB">
              <w:rPr>
                <w:rFonts w:cs="Arial"/>
                <w:sz w:val="20"/>
              </w:rPr>
              <w:t xml:space="preserve"> </w:t>
            </w:r>
            <w:r w:rsidRPr="00833FE0">
              <w:rPr>
                <w:rFonts w:cs="Arial"/>
                <w:sz w:val="20"/>
              </w:rPr>
              <w:t xml:space="preserve">B. </w:t>
            </w:r>
          </w:p>
          <w:p w14:paraId="07458937" w14:textId="7B4F6342" w:rsidR="007D7950" w:rsidRPr="00833FE0" w:rsidRDefault="007D7950" w:rsidP="001E6CD0">
            <w:pPr>
              <w:pStyle w:val="Listenabsatz"/>
              <w:numPr>
                <w:ilvl w:val="1"/>
                <w:numId w:val="23"/>
              </w:numPr>
              <w:jc w:val="left"/>
              <w:rPr>
                <w:rFonts w:cs="Arial"/>
                <w:sz w:val="20"/>
              </w:rPr>
            </w:pPr>
            <w:r w:rsidRPr="00833FE0">
              <w:rPr>
                <w:rFonts w:cs="Arial"/>
                <w:sz w:val="20"/>
              </w:rPr>
              <w:t>Löwenzahn, Buche (Fertigpräparate/Abbildun</w:t>
            </w:r>
            <w:r w:rsidR="007534CE">
              <w:rPr>
                <w:rFonts w:cs="Arial"/>
                <w:sz w:val="20"/>
              </w:rPr>
              <w:t>gen)</w:t>
            </w:r>
          </w:p>
          <w:p w14:paraId="11ADC78B" w14:textId="77777777" w:rsidR="007D7950" w:rsidRDefault="007534CE" w:rsidP="001E6CD0">
            <w:pPr>
              <w:pStyle w:val="Listenabsatz"/>
              <w:numPr>
                <w:ilvl w:val="1"/>
                <w:numId w:val="23"/>
              </w:numPr>
              <w:jc w:val="left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 Efeu (Frischpräparate)</w:t>
            </w:r>
          </w:p>
          <w:p w14:paraId="52CCDAB0" w14:textId="77777777" w:rsidR="007534CE" w:rsidRPr="007534CE" w:rsidRDefault="007534CE" w:rsidP="007534CE">
            <w:pPr>
              <w:jc w:val="left"/>
              <w:rPr>
                <w:rFonts w:cs="Arial"/>
                <w:color w:val="0070C0"/>
                <w:sz w:val="20"/>
              </w:rPr>
            </w:pPr>
          </w:p>
          <w:p w14:paraId="33D1F781" w14:textId="77777777" w:rsidR="00996323" w:rsidRDefault="00996323" w:rsidP="00996323">
            <w:pPr>
              <w:pStyle w:val="Listenabsatz"/>
              <w:ind w:left="360"/>
              <w:jc w:val="left"/>
              <w:rPr>
                <w:rFonts w:cs="Arial"/>
                <w:color w:val="0070C0"/>
                <w:sz w:val="20"/>
              </w:rPr>
            </w:pPr>
          </w:p>
          <w:p w14:paraId="17EE7ED0" w14:textId="77777777" w:rsidR="007D7950" w:rsidRPr="00922A06" w:rsidRDefault="007D7950" w:rsidP="00996323">
            <w:pPr>
              <w:pStyle w:val="Listenabsatz"/>
              <w:numPr>
                <w:ilvl w:val="0"/>
                <w:numId w:val="46"/>
              </w:numPr>
              <w:jc w:val="left"/>
              <w:rPr>
                <w:rFonts w:cs="Arial"/>
                <w:color w:val="0070C0"/>
                <w:sz w:val="20"/>
              </w:rPr>
            </w:pPr>
            <w:r w:rsidRPr="00922A06">
              <w:rPr>
                <w:rFonts w:cs="Arial"/>
                <w:color w:val="0070C0"/>
                <w:sz w:val="20"/>
              </w:rPr>
              <w:t>Angepasstheiten in der Blattmorphologie an Wasser- und Temperaturbedingungen.</w:t>
            </w:r>
          </w:p>
          <w:p w14:paraId="4CD8CAEF" w14:textId="77777777" w:rsidR="003633D1" w:rsidRDefault="003633D1" w:rsidP="003633D1">
            <w:pPr>
              <w:pStyle w:val="Listenabsatz"/>
              <w:ind w:left="360"/>
              <w:jc w:val="left"/>
              <w:rPr>
                <w:rFonts w:cs="Arial"/>
                <w:color w:val="0070C0"/>
                <w:sz w:val="20"/>
              </w:rPr>
            </w:pPr>
          </w:p>
          <w:p w14:paraId="41E6C27D" w14:textId="1531EE7E" w:rsidR="007D7950" w:rsidRPr="003633D1" w:rsidRDefault="007D7950" w:rsidP="003633D1">
            <w:pPr>
              <w:pStyle w:val="Listenabsatz"/>
              <w:numPr>
                <w:ilvl w:val="0"/>
                <w:numId w:val="46"/>
              </w:numPr>
              <w:jc w:val="left"/>
              <w:rPr>
                <w:rFonts w:cs="Arial"/>
                <w:sz w:val="20"/>
              </w:rPr>
            </w:pPr>
            <w:r w:rsidRPr="007534CE">
              <w:rPr>
                <w:rFonts w:cs="Arial"/>
                <w:color w:val="0070C0"/>
                <w:sz w:val="20"/>
              </w:rPr>
              <w:t>D</w:t>
            </w:r>
            <w:r w:rsidRPr="003633D1">
              <w:rPr>
                <w:rFonts w:cs="Arial"/>
                <w:color w:val="0070C0"/>
                <w:sz w:val="20"/>
              </w:rPr>
              <w:t>as Blatt im Tagesverlauf: Interpretation der Transpiration</w:t>
            </w:r>
            <w:r w:rsidRPr="003633D1">
              <w:rPr>
                <w:rFonts w:cs="Arial"/>
                <w:color w:val="0070C0"/>
                <w:sz w:val="20"/>
              </w:rPr>
              <w:t>s</w:t>
            </w:r>
            <w:r w:rsidRPr="003633D1">
              <w:rPr>
                <w:rFonts w:cs="Arial"/>
                <w:color w:val="0070C0"/>
                <w:sz w:val="20"/>
              </w:rPr>
              <w:t>leistung  unter unterschiedlichen Bedingungen.</w:t>
            </w:r>
          </w:p>
          <w:p w14:paraId="03E2F914" w14:textId="77777777" w:rsidR="00AB4B78" w:rsidRDefault="00AB4B78" w:rsidP="00AB4B78">
            <w:pPr>
              <w:jc w:val="left"/>
              <w:rPr>
                <w:rFonts w:cs="Arial"/>
                <w:sz w:val="20"/>
              </w:rPr>
            </w:pPr>
          </w:p>
          <w:p w14:paraId="4F03F723" w14:textId="39EC1A50" w:rsidR="00AB4B78" w:rsidRDefault="00AB4B78" w:rsidP="003633D1">
            <w:pPr>
              <w:shd w:val="clear" w:color="auto" w:fill="D9D9D9" w:themeFill="background1" w:themeFillShade="D9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diesem Kontext kann der Grundkurs auch folgende Komp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tenzen erwerben:</w:t>
            </w:r>
          </w:p>
          <w:p w14:paraId="2A27451E" w14:textId="77777777" w:rsidR="001E7CAF" w:rsidRDefault="001E7CAF" w:rsidP="003633D1">
            <w:pPr>
              <w:shd w:val="clear" w:color="auto" w:fill="D9D9D9" w:themeFill="background1" w:themeFillShade="D9"/>
              <w:jc w:val="left"/>
              <w:rPr>
                <w:rFonts w:cs="Arial"/>
                <w:sz w:val="20"/>
              </w:rPr>
            </w:pPr>
          </w:p>
          <w:p w14:paraId="3908FA24" w14:textId="77777777" w:rsidR="003633D1" w:rsidRDefault="001E7CAF" w:rsidP="003633D1">
            <w:pPr>
              <w:shd w:val="clear" w:color="auto" w:fill="D9D9D9" w:themeFill="background1" w:themeFillShade="D9"/>
              <w:jc w:val="left"/>
              <w:rPr>
                <w:rFonts w:eastAsia="Arial"/>
                <w:sz w:val="20"/>
              </w:rPr>
            </w:pPr>
            <w:r w:rsidRPr="003633D1">
              <w:rPr>
                <w:rFonts w:cs="Arial"/>
                <w:sz w:val="20"/>
              </w:rPr>
              <w:t xml:space="preserve">Die </w:t>
            </w:r>
            <w:proofErr w:type="spellStart"/>
            <w:r w:rsidRPr="003633D1">
              <w:rPr>
                <w:rFonts w:cs="Arial"/>
                <w:sz w:val="20"/>
              </w:rPr>
              <w:t>SuS</w:t>
            </w:r>
            <w:proofErr w:type="spellEnd"/>
            <w:r w:rsidR="004A64A9" w:rsidRPr="003633D1">
              <w:rPr>
                <w:rFonts w:cs="Arial"/>
                <w:sz w:val="20"/>
              </w:rPr>
              <w:t xml:space="preserve"> </w:t>
            </w:r>
            <w:r w:rsidRPr="003633D1">
              <w:rPr>
                <w:rFonts w:eastAsia="Arial"/>
                <w:sz w:val="20"/>
              </w:rPr>
              <w:t>analysieren Messdaten zur Abhängigkeit der Fotosy</w:t>
            </w:r>
            <w:r w:rsidRPr="003633D1">
              <w:rPr>
                <w:rFonts w:eastAsia="Arial"/>
                <w:sz w:val="20"/>
              </w:rPr>
              <w:t>n</w:t>
            </w:r>
            <w:r w:rsidRPr="003633D1">
              <w:rPr>
                <w:rFonts w:eastAsia="Arial"/>
                <w:sz w:val="20"/>
              </w:rPr>
              <w:t xml:space="preserve">theseaktivität von unterschiedlichen abiotischen Faktoren (E3). </w:t>
            </w:r>
          </w:p>
          <w:p w14:paraId="11220165" w14:textId="77777777" w:rsidR="003633D1" w:rsidRDefault="003633D1" w:rsidP="003633D1">
            <w:pPr>
              <w:shd w:val="clear" w:color="auto" w:fill="D9D9D9" w:themeFill="background1" w:themeFillShade="D9"/>
              <w:jc w:val="left"/>
              <w:rPr>
                <w:rFonts w:cs="Arial"/>
                <w:sz w:val="20"/>
              </w:rPr>
            </w:pPr>
          </w:p>
          <w:p w14:paraId="5BEF2759" w14:textId="609C467F" w:rsidR="00AB4B78" w:rsidRPr="003633D1" w:rsidRDefault="003633D1" w:rsidP="003633D1">
            <w:pPr>
              <w:shd w:val="clear" w:color="auto" w:fill="D9D9D9" w:themeFill="background1" w:themeFillShade="D9"/>
              <w:jc w:val="left"/>
              <w:rPr>
                <w:rFonts w:cs="Arial"/>
                <w:sz w:val="20"/>
              </w:rPr>
            </w:pPr>
            <w:r>
              <w:rPr>
                <w:rFonts w:eastAsia="Arial"/>
                <w:sz w:val="20"/>
              </w:rPr>
              <w:t xml:space="preserve">Die </w:t>
            </w:r>
            <w:proofErr w:type="spellStart"/>
            <w:r>
              <w:rPr>
                <w:rFonts w:eastAsia="Arial"/>
                <w:sz w:val="20"/>
              </w:rPr>
              <w:t>SuS</w:t>
            </w:r>
            <w:proofErr w:type="spellEnd"/>
            <w:r>
              <w:rPr>
                <w:rFonts w:eastAsia="Arial"/>
                <w:sz w:val="20"/>
              </w:rPr>
              <w:t xml:space="preserve"> </w:t>
            </w:r>
            <w:r w:rsidR="001E7CAF" w:rsidRPr="003633D1">
              <w:rPr>
                <w:rFonts w:eastAsia="Arial"/>
                <w:sz w:val="20"/>
              </w:rPr>
              <w:t xml:space="preserve">erläutern den Zusammenhang zwischen Fotoreaktion und </w:t>
            </w:r>
            <w:proofErr w:type="spellStart"/>
            <w:r w:rsidR="001E7CAF" w:rsidRPr="003633D1">
              <w:rPr>
                <w:rFonts w:eastAsia="Arial"/>
                <w:sz w:val="20"/>
              </w:rPr>
              <w:t>Synthese</w:t>
            </w:r>
            <w:r w:rsidR="001E7CAF" w:rsidRPr="003633D1">
              <w:rPr>
                <w:rFonts w:eastAsia="Arial"/>
                <w:sz w:val="20"/>
              </w:rPr>
              <w:softHyphen/>
              <w:t>reaktion</w:t>
            </w:r>
            <w:proofErr w:type="spellEnd"/>
            <w:r w:rsidR="001E7CAF" w:rsidRPr="003633D1">
              <w:rPr>
                <w:rFonts w:eastAsia="Arial"/>
                <w:sz w:val="20"/>
              </w:rPr>
              <w:t xml:space="preserve"> und ordnen die Reaktionen den unte</w:t>
            </w:r>
            <w:r w:rsidR="001E7CAF" w:rsidRPr="003633D1">
              <w:rPr>
                <w:rFonts w:eastAsia="Arial"/>
                <w:sz w:val="20"/>
              </w:rPr>
              <w:t>r</w:t>
            </w:r>
            <w:r w:rsidR="001E7CAF" w:rsidRPr="003633D1">
              <w:rPr>
                <w:rFonts w:eastAsia="Arial"/>
                <w:sz w:val="20"/>
              </w:rPr>
              <w:t xml:space="preserve">schiedlichen Kompartimenten </w:t>
            </w:r>
            <w:proofErr w:type="gramStart"/>
            <w:r w:rsidR="001E7CAF" w:rsidRPr="003633D1">
              <w:rPr>
                <w:rFonts w:eastAsia="Arial"/>
                <w:sz w:val="20"/>
              </w:rPr>
              <w:t>des Chloroplasten</w:t>
            </w:r>
            <w:proofErr w:type="gramEnd"/>
            <w:r w:rsidR="001E7CAF" w:rsidRPr="003633D1">
              <w:rPr>
                <w:rFonts w:eastAsia="Arial"/>
                <w:sz w:val="20"/>
              </w:rPr>
              <w:t xml:space="preserve"> zu (UF1, UF3).</w:t>
            </w:r>
            <w:r w:rsidR="001E7CAF" w:rsidRPr="003633D1">
              <w:rPr>
                <w:rFonts w:eastAsia="Arial" w:cs="Arial"/>
                <w:sz w:val="20"/>
              </w:rPr>
              <w:t xml:space="preserve"> </w:t>
            </w:r>
          </w:p>
        </w:tc>
      </w:tr>
    </w:tbl>
    <w:p w14:paraId="2F4D0CE4" w14:textId="20C2AEDE" w:rsidR="00703AE5" w:rsidRDefault="00703AE5" w:rsidP="00CE1336">
      <w:pPr>
        <w:jc w:val="left"/>
        <w:rPr>
          <w:rFonts w:cs="Arial"/>
          <w:sz w:val="22"/>
          <w:szCs w:val="22"/>
          <w:u w:val="single"/>
          <w:lang w:eastAsia="en-US"/>
        </w:rPr>
      </w:pPr>
    </w:p>
    <w:p w14:paraId="39F44279" w14:textId="77777777" w:rsidR="00E87D26" w:rsidRDefault="00E87D26" w:rsidP="00CE1336">
      <w:pPr>
        <w:jc w:val="left"/>
        <w:rPr>
          <w:rFonts w:cs="Arial"/>
          <w:sz w:val="22"/>
          <w:szCs w:val="22"/>
          <w:u w:val="single"/>
          <w:lang w:eastAsia="en-US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8"/>
      </w:tblGrid>
      <w:tr w:rsidR="00EF1A81" w:rsidRPr="0062665E" w14:paraId="083A79E3" w14:textId="77777777" w:rsidTr="00BA7DD2">
        <w:tc>
          <w:tcPr>
            <w:tcW w:w="14708" w:type="dxa"/>
            <w:shd w:val="clear" w:color="auto" w:fill="auto"/>
          </w:tcPr>
          <w:p w14:paraId="6AA6F169" w14:textId="77777777" w:rsidR="00EF1A81" w:rsidRPr="009F36EE" w:rsidRDefault="00EF1A81" w:rsidP="00BA7DD2">
            <w:pPr>
              <w:spacing w:before="60"/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9F36EE">
              <w:rPr>
                <w:rFonts w:cs="Arial"/>
                <w:sz w:val="20"/>
                <w:u w:val="single"/>
                <w:lang w:eastAsia="en-US"/>
              </w:rPr>
              <w:t>Diagnose von Schülerkonzepten und Kompetenzen:</w:t>
            </w:r>
          </w:p>
          <w:p w14:paraId="21883C63" w14:textId="77777777" w:rsidR="007D7950" w:rsidRPr="009F36EE" w:rsidRDefault="007D7950" w:rsidP="007D7950">
            <w:pPr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</w:rPr>
            </w:pPr>
            <w:r w:rsidRPr="009F36EE">
              <w:rPr>
                <w:rFonts w:cs="Arial"/>
                <w:sz w:val="20"/>
              </w:rPr>
              <w:t>Schaubild zu den Zusammenhängen in einem Modellökosystem</w:t>
            </w:r>
          </w:p>
          <w:p w14:paraId="02816362" w14:textId="77777777" w:rsidR="007D7950" w:rsidRPr="009F36EE" w:rsidRDefault="007D7950" w:rsidP="007D7950">
            <w:pPr>
              <w:numPr>
                <w:ilvl w:val="0"/>
                <w:numId w:val="19"/>
              </w:numPr>
              <w:ind w:left="284" w:hanging="284"/>
              <w:jc w:val="left"/>
              <w:rPr>
                <w:rFonts w:cs="Arial"/>
                <w:sz w:val="20"/>
              </w:rPr>
            </w:pPr>
            <w:r w:rsidRPr="009F36EE">
              <w:rPr>
                <w:rFonts w:cs="Arial"/>
                <w:sz w:val="20"/>
              </w:rPr>
              <w:t>Protokolle</w:t>
            </w:r>
          </w:p>
          <w:p w14:paraId="38CE49AB" w14:textId="77777777" w:rsidR="0089146C" w:rsidRPr="009F36EE" w:rsidRDefault="0089146C" w:rsidP="00BA7DD2">
            <w:pPr>
              <w:jc w:val="left"/>
              <w:rPr>
                <w:rFonts w:cs="Arial"/>
                <w:b/>
                <w:sz w:val="20"/>
                <w:lang w:eastAsia="en-US"/>
              </w:rPr>
            </w:pPr>
          </w:p>
          <w:p w14:paraId="5CECFF43" w14:textId="77777777" w:rsidR="00EF1A81" w:rsidRPr="009F36EE" w:rsidRDefault="00EF1A81" w:rsidP="00BA7DD2">
            <w:pPr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9F36EE">
              <w:rPr>
                <w:rFonts w:cs="Arial"/>
                <w:sz w:val="20"/>
                <w:u w:val="single"/>
                <w:lang w:eastAsia="en-US"/>
              </w:rPr>
              <w:t>Leistungsbewertung:</w:t>
            </w:r>
          </w:p>
          <w:p w14:paraId="0B098B87" w14:textId="77777777" w:rsidR="00EF1A81" w:rsidRPr="009F36EE" w:rsidRDefault="007D7950" w:rsidP="0089146C">
            <w:pPr>
              <w:numPr>
                <w:ilvl w:val="0"/>
                <w:numId w:val="25"/>
              </w:numPr>
              <w:ind w:left="284" w:hanging="284"/>
              <w:jc w:val="left"/>
              <w:rPr>
                <w:rFonts w:cs="Arial"/>
                <w:sz w:val="20"/>
              </w:rPr>
            </w:pPr>
            <w:r w:rsidRPr="009F36EE">
              <w:rPr>
                <w:rFonts w:cs="Arial"/>
                <w:sz w:val="20"/>
              </w:rPr>
              <w:t>ggf. Klausur</w:t>
            </w:r>
          </w:p>
        </w:tc>
      </w:tr>
      <w:bookmarkEnd w:id="0"/>
    </w:tbl>
    <w:p w14:paraId="4662A3A6" w14:textId="77777777" w:rsidR="00BB25C2" w:rsidRDefault="00BB25C2" w:rsidP="00900320">
      <w:pPr>
        <w:jc w:val="left"/>
        <w:rPr>
          <w:rFonts w:cs="Arial"/>
          <w:sz w:val="22"/>
          <w:szCs w:val="22"/>
        </w:rPr>
      </w:pPr>
    </w:p>
    <w:p w14:paraId="512CFB42" w14:textId="77777777" w:rsidR="00703AE5" w:rsidRDefault="00703AE5" w:rsidP="00900320">
      <w:pPr>
        <w:jc w:val="left"/>
        <w:rPr>
          <w:rFonts w:cs="Arial"/>
          <w:sz w:val="22"/>
          <w:szCs w:val="22"/>
        </w:rPr>
      </w:pPr>
    </w:p>
    <w:p w14:paraId="7124595A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1A84CEAE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73F99BC9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49DA5F29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59818C86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59F8C858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382AC5BD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5BF0C178" w14:textId="77777777" w:rsidR="0028117F" w:rsidRDefault="0028117F" w:rsidP="00900320">
      <w:pPr>
        <w:jc w:val="left"/>
        <w:rPr>
          <w:rFonts w:cs="Arial"/>
          <w:sz w:val="22"/>
          <w:szCs w:val="22"/>
        </w:rPr>
      </w:pPr>
    </w:p>
    <w:p w14:paraId="45AFF8A7" w14:textId="77777777" w:rsidR="009520A7" w:rsidRPr="009F6CB6" w:rsidRDefault="009520A7" w:rsidP="009520A7">
      <w:pPr>
        <w:rPr>
          <w:b/>
          <w:sz w:val="22"/>
          <w:szCs w:val="22"/>
        </w:rPr>
      </w:pPr>
      <w:r w:rsidRPr="009F6CB6">
        <w:rPr>
          <w:b/>
          <w:sz w:val="22"/>
          <w:szCs w:val="22"/>
        </w:rPr>
        <w:lastRenderedPageBreak/>
        <w:t>Weiterführende Materialien:</w:t>
      </w:r>
    </w:p>
    <w:p w14:paraId="0AE30B2B" w14:textId="77777777" w:rsidR="009520A7" w:rsidRPr="00A87096" w:rsidRDefault="009520A7" w:rsidP="009520A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378"/>
        <w:gridCol w:w="7306"/>
      </w:tblGrid>
      <w:tr w:rsidR="009520A7" w:rsidRPr="00640A2D" w14:paraId="494EF9B6" w14:textId="77777777" w:rsidTr="00B64AEB">
        <w:trPr>
          <w:trHeight w:val="254"/>
        </w:trPr>
        <w:tc>
          <w:tcPr>
            <w:tcW w:w="282" w:type="pct"/>
            <w:shd w:val="clear" w:color="auto" w:fill="BFBFBF" w:themeFill="background1" w:themeFillShade="BF"/>
          </w:tcPr>
          <w:p w14:paraId="433024B2" w14:textId="77777777" w:rsidR="009520A7" w:rsidRPr="009F6CB6" w:rsidRDefault="009520A7" w:rsidP="00B24DB6">
            <w:pPr>
              <w:spacing w:before="60" w:after="60"/>
              <w:ind w:left="17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2199" w:type="pct"/>
            <w:shd w:val="clear" w:color="auto" w:fill="BFBFBF" w:themeFill="background1" w:themeFillShade="BF"/>
          </w:tcPr>
          <w:p w14:paraId="28FCA3B9" w14:textId="77777777" w:rsidR="009520A7" w:rsidRPr="009F6CB6" w:rsidRDefault="009520A7" w:rsidP="00B24DB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519" w:type="pct"/>
            <w:shd w:val="clear" w:color="auto" w:fill="BFBFBF" w:themeFill="background1" w:themeFillShade="BF"/>
            <w:vAlign w:val="center"/>
          </w:tcPr>
          <w:p w14:paraId="7F21A8A0" w14:textId="77777777" w:rsidR="009520A7" w:rsidRPr="009F6CB6" w:rsidRDefault="009520A7" w:rsidP="0055366B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Kurzbeschreibung</w:t>
            </w:r>
            <w:r w:rsidRPr="009F6CB6">
              <w:rPr>
                <w:b/>
                <w:sz w:val="22"/>
                <w:szCs w:val="22"/>
              </w:rPr>
              <w:t xml:space="preserve"> des Inhalts / der Quelle</w:t>
            </w:r>
          </w:p>
        </w:tc>
      </w:tr>
      <w:tr w:rsidR="007D7950" w:rsidRPr="00F050DE" w14:paraId="4CF771C7" w14:textId="77777777" w:rsidTr="00B64AEB">
        <w:trPr>
          <w:trHeight w:val="254"/>
        </w:trPr>
        <w:tc>
          <w:tcPr>
            <w:tcW w:w="282" w:type="pct"/>
            <w:vAlign w:val="center"/>
          </w:tcPr>
          <w:p w14:paraId="00EB9251" w14:textId="557C5A36" w:rsidR="007D7950" w:rsidRPr="00E81319" w:rsidRDefault="00A25742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199" w:type="pct"/>
            <w:vAlign w:val="center"/>
          </w:tcPr>
          <w:p w14:paraId="6858D117" w14:textId="404C813D" w:rsidR="007D7950" w:rsidRPr="00E81319" w:rsidRDefault="00006C6E" w:rsidP="005728C7">
            <w:pPr>
              <w:spacing w:before="60" w:after="60"/>
              <w:jc w:val="left"/>
              <w:rPr>
                <w:rFonts w:cs="Arial"/>
                <w:sz w:val="20"/>
              </w:rPr>
            </w:pPr>
            <w:hyperlink r:id="rId11" w:history="1">
              <w:r w:rsidR="00010BAF" w:rsidRPr="00010BAF">
                <w:rPr>
                  <w:rStyle w:val="Hyperlink"/>
                  <w:rFonts w:cs="Arial"/>
                  <w:sz w:val="20"/>
                </w:rPr>
                <w:t>https://www</w:t>
              </w:r>
              <w:r w:rsidR="00010BAF" w:rsidRPr="00010BAF">
                <w:rPr>
                  <w:rStyle w:val="Hyperlink"/>
                  <w:rFonts w:cs="Arial"/>
                  <w:sz w:val="20"/>
                </w:rPr>
                <w:t>.</w:t>
              </w:r>
              <w:r w:rsidR="00010BAF" w:rsidRPr="00010BAF">
                <w:rPr>
                  <w:rStyle w:val="Hyperlink"/>
                  <w:rFonts w:cs="Arial"/>
                  <w:sz w:val="20"/>
                </w:rPr>
                <w:t>schulentwicklung.nrw.de/materialdatenbank/material/view/5647</w:t>
              </w:r>
            </w:hyperlink>
          </w:p>
        </w:tc>
        <w:tc>
          <w:tcPr>
            <w:tcW w:w="2519" w:type="pct"/>
            <w:vAlign w:val="center"/>
          </w:tcPr>
          <w:p w14:paraId="325A4AE1" w14:textId="5A66DCCF" w:rsidR="007D7950" w:rsidRPr="008C16A2" w:rsidRDefault="008C16A2" w:rsidP="006476DD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8C16A2">
              <w:rPr>
                <w:sz w:val="20"/>
              </w:rPr>
              <w:t>Verschiedene D</w:t>
            </w:r>
            <w:r>
              <w:rPr>
                <w:sz w:val="20"/>
              </w:rPr>
              <w:t xml:space="preserve">iagnose-Werkzeuge im Überblick </w:t>
            </w:r>
          </w:p>
        </w:tc>
      </w:tr>
      <w:tr w:rsidR="00A25742" w:rsidRPr="00F050DE" w14:paraId="79862F1A" w14:textId="77777777" w:rsidTr="00B64AEB">
        <w:trPr>
          <w:trHeight w:val="254"/>
        </w:trPr>
        <w:tc>
          <w:tcPr>
            <w:tcW w:w="282" w:type="pct"/>
            <w:vAlign w:val="center"/>
          </w:tcPr>
          <w:p w14:paraId="06DFADDF" w14:textId="23F8AA1F" w:rsidR="00A25742" w:rsidRDefault="00A25742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99" w:type="pct"/>
            <w:vAlign w:val="center"/>
          </w:tcPr>
          <w:p w14:paraId="4E1E093F" w14:textId="460EDDB8" w:rsidR="00A25742" w:rsidRDefault="00006C6E" w:rsidP="0055366B">
            <w:pPr>
              <w:jc w:val="left"/>
            </w:pPr>
            <w:hyperlink r:id="rId12" w:history="1">
              <w:r w:rsidR="00A25742" w:rsidRPr="00E81319">
                <w:rPr>
                  <w:rStyle w:val="Hyperlink"/>
                  <w:rFonts w:cs="Arial"/>
                  <w:sz w:val="20"/>
                </w:rPr>
                <w:t>https://www</w:t>
              </w:r>
              <w:r w:rsidR="00A25742" w:rsidRPr="00E81319">
                <w:rPr>
                  <w:rStyle w:val="Hyperlink"/>
                  <w:rFonts w:cs="Arial"/>
                  <w:sz w:val="20"/>
                </w:rPr>
                <w:t>3</w:t>
              </w:r>
              <w:r w:rsidR="00A25742" w:rsidRPr="00E81319">
                <w:rPr>
                  <w:rStyle w:val="Hyperlink"/>
                  <w:rFonts w:cs="Arial"/>
                  <w:sz w:val="20"/>
                </w:rPr>
                <w:t>.hhu.de/biodidaktik/Steuerung_Regelung/thermo/therm1.html</w:t>
              </w:r>
            </w:hyperlink>
          </w:p>
        </w:tc>
        <w:tc>
          <w:tcPr>
            <w:tcW w:w="2519" w:type="pct"/>
            <w:vAlign w:val="center"/>
          </w:tcPr>
          <w:p w14:paraId="7155896E" w14:textId="435CAD97" w:rsidR="00A25742" w:rsidRPr="00E81319" w:rsidRDefault="00A25742" w:rsidP="0055366B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E81319">
              <w:rPr>
                <w:rFonts w:cs="Arial"/>
                <w:sz w:val="20"/>
              </w:rPr>
              <w:t>Physiologische Grundlagen der Thermoregulation, Regelkreisschema zur Thermoregulation beim Menschen</w:t>
            </w:r>
          </w:p>
        </w:tc>
      </w:tr>
    </w:tbl>
    <w:p w14:paraId="2BC3751E" w14:textId="26D6434F" w:rsidR="009520A7" w:rsidRPr="0030381E" w:rsidRDefault="009520A7" w:rsidP="009520A7">
      <w:pPr>
        <w:spacing w:before="120"/>
        <w:rPr>
          <w:rFonts w:cs="Arial"/>
          <w:sz w:val="20"/>
        </w:rPr>
      </w:pPr>
      <w:r w:rsidRPr="00F050DE">
        <w:rPr>
          <w:rFonts w:cs="Arial"/>
          <w:sz w:val="20"/>
        </w:rPr>
        <w:t>Letzter</w:t>
      </w:r>
      <w:r w:rsidR="00203D4B">
        <w:rPr>
          <w:rFonts w:cs="Arial"/>
          <w:sz w:val="20"/>
        </w:rPr>
        <w:t xml:space="preserve"> Zugriff auf die URL: 17.10</w:t>
      </w:r>
      <w:r w:rsidR="005E15C8">
        <w:rPr>
          <w:rFonts w:cs="Arial"/>
          <w:sz w:val="20"/>
        </w:rPr>
        <w:t>.2018</w:t>
      </w:r>
    </w:p>
    <w:p w14:paraId="0470C476" w14:textId="77777777" w:rsidR="00BB25C2" w:rsidRDefault="00BB25C2" w:rsidP="00900320">
      <w:pPr>
        <w:jc w:val="left"/>
        <w:rPr>
          <w:rFonts w:cs="Arial"/>
          <w:sz w:val="22"/>
          <w:szCs w:val="22"/>
        </w:rPr>
        <w:sectPr w:rsidR="00BB25C2" w:rsidSect="00C678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993" w:right="1418" w:bottom="1418" w:left="1134" w:header="709" w:footer="709" w:gutter="0"/>
          <w:cols w:space="708"/>
          <w:docGrid w:linePitch="360"/>
        </w:sectPr>
      </w:pPr>
    </w:p>
    <w:p w14:paraId="752D9E0F" w14:textId="77777777" w:rsidR="00656ACC" w:rsidRPr="0062665E" w:rsidRDefault="00656ACC" w:rsidP="00900320">
      <w:pPr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023"/>
      </w:tblGrid>
      <w:tr w:rsidR="00073CB5" w:rsidRPr="0062665E" w14:paraId="6D8069EE" w14:textId="77777777" w:rsidTr="004B4AA0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72159251" w14:textId="77777777" w:rsidR="00633C38" w:rsidRDefault="00043DDD" w:rsidP="0019573B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 w:rsidRPr="00444C6F">
              <w:rPr>
                <w:rFonts w:cs="Arial"/>
                <w:b/>
                <w:szCs w:val="24"/>
              </w:rPr>
              <w:t>Unterrichtsvorhaben</w:t>
            </w:r>
            <w:r w:rsidR="001F4D9E" w:rsidRPr="00444C6F">
              <w:rPr>
                <w:rFonts w:cs="Arial"/>
                <w:b/>
                <w:szCs w:val="24"/>
              </w:rPr>
              <w:t xml:space="preserve"> </w:t>
            </w:r>
            <w:r w:rsidR="00002662">
              <w:rPr>
                <w:rFonts w:cs="Arial"/>
                <w:b/>
                <w:szCs w:val="24"/>
              </w:rPr>
              <w:t>I</w:t>
            </w:r>
            <w:r w:rsidR="001F4D9E" w:rsidRPr="00444C6F">
              <w:rPr>
                <w:rFonts w:cs="Arial"/>
                <w:b/>
                <w:szCs w:val="24"/>
              </w:rPr>
              <w:t>V</w:t>
            </w:r>
          </w:p>
          <w:p w14:paraId="409B2AC8" w14:textId="77777777" w:rsidR="0019573B" w:rsidRPr="00444C6F" w:rsidRDefault="0019573B" w:rsidP="00CE1336">
            <w:pPr>
              <w:jc w:val="left"/>
              <w:rPr>
                <w:rFonts w:cs="Arial"/>
                <w:b/>
                <w:szCs w:val="24"/>
              </w:rPr>
            </w:pPr>
          </w:p>
          <w:p w14:paraId="1BC51027" w14:textId="77777777" w:rsidR="00117521" w:rsidRPr="00FC29FB" w:rsidRDefault="00633C38" w:rsidP="00117521">
            <w:pPr>
              <w:jc w:val="left"/>
              <w:rPr>
                <w:rFonts w:cs="Arial"/>
                <w:i/>
                <w:sz w:val="22"/>
                <w:szCs w:val="22"/>
              </w:rPr>
            </w:pPr>
            <w:r w:rsidRPr="00444C6F">
              <w:rPr>
                <w:rFonts w:cs="Arial"/>
                <w:b/>
                <w:szCs w:val="24"/>
              </w:rPr>
              <w:t>Thema / Kontext:</w:t>
            </w:r>
            <w:r w:rsidR="00073CB5" w:rsidRPr="00444C6F">
              <w:rPr>
                <w:rFonts w:cs="Arial"/>
                <w:szCs w:val="24"/>
              </w:rPr>
              <w:t xml:space="preserve"> </w:t>
            </w:r>
            <w:r w:rsidR="00BF3A57">
              <w:rPr>
                <w:rFonts w:cs="Arial"/>
                <w:szCs w:val="24"/>
              </w:rPr>
              <w:t xml:space="preserve">Fotosynthese – </w:t>
            </w:r>
            <w:r w:rsidR="00BF3A57" w:rsidRPr="00FC29FB">
              <w:rPr>
                <w:rFonts w:cs="Arial"/>
                <w:i/>
                <w:szCs w:val="24"/>
              </w:rPr>
              <w:t>Wie wird Licht</w:t>
            </w:r>
            <w:r w:rsidR="00117521" w:rsidRPr="00FC29FB">
              <w:rPr>
                <w:rFonts w:cs="Arial"/>
                <w:i/>
                <w:szCs w:val="24"/>
              </w:rPr>
              <w:t xml:space="preserve">energie in eine für alle Lebewesen nutzbare Energie umgewandelt? </w:t>
            </w:r>
          </w:p>
          <w:p w14:paraId="7209654F" w14:textId="77777777" w:rsidR="00633C38" w:rsidRPr="0062665E" w:rsidRDefault="00633C38" w:rsidP="0019573B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73CB5" w:rsidRPr="0062665E" w14:paraId="4E6B37ED" w14:textId="77777777" w:rsidTr="004B4AA0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726CAE64" w14:textId="77777777" w:rsidR="00073CB5" w:rsidRPr="0062665E" w:rsidRDefault="00073CB5" w:rsidP="0019573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Inhaltsfeld</w:t>
            </w:r>
            <w:r w:rsidR="001F4D9E">
              <w:rPr>
                <w:rFonts w:cs="Arial"/>
                <w:b/>
                <w:sz w:val="22"/>
                <w:szCs w:val="22"/>
              </w:rPr>
              <w:t xml:space="preserve"> 5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1F4D9E">
              <w:rPr>
                <w:rFonts w:cs="Arial"/>
                <w:sz w:val="22"/>
                <w:szCs w:val="22"/>
              </w:rPr>
              <w:t>Ökologie</w:t>
            </w:r>
          </w:p>
        </w:tc>
      </w:tr>
      <w:tr w:rsidR="00073CB5" w:rsidRPr="0062665E" w14:paraId="33133124" w14:textId="77777777" w:rsidTr="00B85A7F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024D53D8" w14:textId="77777777" w:rsidR="00633C38" w:rsidRDefault="00633C38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B9649A7" w14:textId="77777777" w:rsidR="00BD5B69" w:rsidRDefault="00073CB5" w:rsidP="00D1495E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Inhaltliche</w:t>
            </w:r>
            <w:r w:rsidR="001F4D9E">
              <w:rPr>
                <w:rFonts w:cs="Arial"/>
                <w:b/>
                <w:sz w:val="22"/>
                <w:szCs w:val="22"/>
              </w:rPr>
              <w:t>r Schwerpunkt</w:t>
            </w:r>
            <w:r w:rsidRPr="0062665E">
              <w:rPr>
                <w:rFonts w:cs="Arial"/>
                <w:b/>
                <w:sz w:val="22"/>
                <w:szCs w:val="22"/>
              </w:rPr>
              <w:t>:</w:t>
            </w:r>
            <w:r w:rsidR="00FA6D7A"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6FBBDEA" w14:textId="77777777" w:rsidR="00D1495E" w:rsidRPr="00E2734F" w:rsidRDefault="00D1495E" w:rsidP="00D1495E">
            <w:pPr>
              <w:jc w:val="left"/>
              <w:rPr>
                <w:i/>
                <w:color w:val="0070C0"/>
                <w:sz w:val="22"/>
              </w:rPr>
            </w:pPr>
          </w:p>
          <w:p w14:paraId="32B1A1EF" w14:textId="77777777" w:rsidR="00D1495E" w:rsidRPr="001C3F4D" w:rsidRDefault="00D1495E" w:rsidP="00D1495E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  <w:r w:rsidRPr="001C3F4D">
              <w:rPr>
                <w:rFonts w:cs="Arial"/>
                <w:color w:val="0070C0"/>
                <w:sz w:val="22"/>
                <w:szCs w:val="22"/>
              </w:rPr>
              <w:t>Fotosynthese (LK)</w:t>
            </w:r>
          </w:p>
          <w:p w14:paraId="639E2544" w14:textId="77777777" w:rsidR="00BD5B69" w:rsidRPr="0062665E" w:rsidRDefault="00BD5B69" w:rsidP="001F4D9E">
            <w:pPr>
              <w:ind w:left="720"/>
              <w:jc w:val="left"/>
              <w:rPr>
                <w:rFonts w:cs="Arial"/>
                <w:sz w:val="22"/>
                <w:szCs w:val="22"/>
              </w:rPr>
            </w:pPr>
          </w:p>
          <w:p w14:paraId="45087A91" w14:textId="77777777" w:rsidR="00073CB5" w:rsidRPr="0062665E" w:rsidRDefault="00073CB5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152F6D9" w14:textId="77777777" w:rsidR="00A6510D" w:rsidRDefault="00A6510D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EAB2861" w14:textId="4850C2A5" w:rsidR="009B4078" w:rsidRDefault="00073CB5" w:rsidP="009B4078">
            <w:pPr>
              <w:jc w:val="left"/>
              <w:rPr>
                <w:rFonts w:cs="Arial"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Zeitbedarf</w:t>
            </w:r>
            <w:r w:rsidRPr="0062665E">
              <w:rPr>
                <w:rFonts w:cs="Arial"/>
                <w:sz w:val="22"/>
                <w:szCs w:val="22"/>
              </w:rPr>
              <w:t>:</w:t>
            </w:r>
          </w:p>
          <w:p w14:paraId="1739030F" w14:textId="77777777" w:rsidR="00E87D26" w:rsidRPr="00BF3A57" w:rsidRDefault="00E87D26" w:rsidP="009B4078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137068F" w14:textId="77777777" w:rsidR="009B4078" w:rsidRPr="001C3F4D" w:rsidRDefault="009B4078" w:rsidP="009B4078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  <w:r w:rsidRPr="001C3F4D">
              <w:rPr>
                <w:rFonts w:cs="Arial"/>
                <w:color w:val="0070C0"/>
                <w:sz w:val="22"/>
                <w:szCs w:val="22"/>
              </w:rPr>
              <w:t xml:space="preserve">ca. </w:t>
            </w:r>
            <w:r w:rsidR="007D7950" w:rsidRPr="001C3F4D">
              <w:rPr>
                <w:rFonts w:cs="Arial"/>
                <w:color w:val="0070C0"/>
                <w:sz w:val="22"/>
                <w:szCs w:val="22"/>
              </w:rPr>
              <w:t xml:space="preserve">14 </w:t>
            </w:r>
            <w:proofErr w:type="spellStart"/>
            <w:r w:rsidR="00C02BE6" w:rsidRPr="001C3F4D">
              <w:rPr>
                <w:rFonts w:cs="Arial"/>
                <w:color w:val="0070C0"/>
                <w:sz w:val="22"/>
                <w:szCs w:val="22"/>
              </w:rPr>
              <w:t>U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Std</w:t>
            </w:r>
            <w:proofErr w:type="spellEnd"/>
            <w:r w:rsidRPr="001C3F4D">
              <w:rPr>
                <w:rFonts w:cs="Arial"/>
                <w:color w:val="0070C0"/>
                <w:sz w:val="22"/>
                <w:szCs w:val="22"/>
              </w:rPr>
              <w:t>. à 45 Minuten (Leistungskurs)</w:t>
            </w:r>
          </w:p>
          <w:p w14:paraId="37034097" w14:textId="77777777" w:rsidR="009B4078" w:rsidRPr="0062665E" w:rsidRDefault="009B4078" w:rsidP="009B407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12D1B3E1" w14:textId="77777777" w:rsidR="00633C38" w:rsidRDefault="00633C38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1EE8792" w14:textId="77777777" w:rsidR="00073CB5" w:rsidRDefault="00073CB5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Schwerpunkte</w:t>
            </w:r>
            <w:r w:rsidRPr="0062665E">
              <w:rPr>
                <w:rFonts w:cs="Arial"/>
                <w:sz w:val="22"/>
                <w:szCs w:val="22"/>
              </w:rPr>
              <w:t xml:space="preserve"> </w:t>
            </w:r>
            <w:r w:rsidRPr="0062665E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14:paraId="06D3B4CC" w14:textId="77777777" w:rsidR="00633C38" w:rsidRDefault="00633C38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2CBB7E7" w14:textId="77777777" w:rsidR="00633C38" w:rsidRPr="00444C6F" w:rsidRDefault="00633C38" w:rsidP="00CE1336">
            <w:pPr>
              <w:jc w:val="left"/>
              <w:rPr>
                <w:rFonts w:cs="Arial"/>
                <w:sz w:val="22"/>
                <w:szCs w:val="22"/>
              </w:rPr>
            </w:pPr>
            <w:r w:rsidRPr="00444C6F">
              <w:rPr>
                <w:rFonts w:cs="Arial"/>
                <w:sz w:val="22"/>
                <w:szCs w:val="22"/>
              </w:rPr>
              <w:t>Die Schülerinnen und Schüler können…</w:t>
            </w:r>
          </w:p>
          <w:p w14:paraId="5C5AB876" w14:textId="77777777" w:rsidR="00633C38" w:rsidRPr="00BF3A57" w:rsidRDefault="00633C38" w:rsidP="00CE133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F6372C5" w14:textId="77777777" w:rsidR="00833FE0" w:rsidRPr="001C3F4D" w:rsidRDefault="00833FE0" w:rsidP="00833FE0">
            <w:pPr>
              <w:pStyle w:val="Listenabsatz"/>
              <w:numPr>
                <w:ilvl w:val="0"/>
                <w:numId w:val="8"/>
              </w:numPr>
              <w:jc w:val="left"/>
              <w:rPr>
                <w:rFonts w:cs="Arial"/>
                <w:b/>
                <w:color w:val="0070C0"/>
                <w:sz w:val="22"/>
                <w:szCs w:val="22"/>
              </w:rPr>
            </w:pPr>
            <w:r w:rsidRPr="001C3F4D">
              <w:rPr>
                <w:rFonts w:cs="Arial"/>
                <w:b/>
                <w:color w:val="0070C0"/>
                <w:sz w:val="22"/>
                <w:szCs w:val="22"/>
              </w:rPr>
              <w:t xml:space="preserve">UF 1 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biologische Phänomene und Sachverhalte beschreiben und erläutern.</w:t>
            </w:r>
          </w:p>
          <w:p w14:paraId="4536A943" w14:textId="77777777" w:rsidR="00833FE0" w:rsidRPr="001C3F4D" w:rsidRDefault="00833FE0" w:rsidP="00833FE0">
            <w:pPr>
              <w:pStyle w:val="Listenabsatz"/>
              <w:ind w:left="360"/>
              <w:jc w:val="left"/>
              <w:rPr>
                <w:rFonts w:cs="Arial"/>
                <w:color w:val="0070C0"/>
                <w:sz w:val="22"/>
                <w:szCs w:val="22"/>
              </w:rPr>
            </w:pPr>
          </w:p>
          <w:p w14:paraId="5D0843EF" w14:textId="77777777" w:rsidR="00833FE0" w:rsidRPr="001C3F4D" w:rsidRDefault="00833FE0" w:rsidP="00833FE0">
            <w:pPr>
              <w:pStyle w:val="Listenabsatz"/>
              <w:numPr>
                <w:ilvl w:val="0"/>
                <w:numId w:val="8"/>
              </w:numPr>
              <w:jc w:val="left"/>
              <w:rPr>
                <w:rFonts w:cs="Arial"/>
                <w:i/>
                <w:color w:val="0070C0"/>
                <w:sz w:val="22"/>
                <w:szCs w:val="22"/>
              </w:rPr>
            </w:pPr>
            <w:r w:rsidRPr="001C3F4D">
              <w:rPr>
                <w:rFonts w:cs="Arial"/>
                <w:b/>
                <w:color w:val="0070C0"/>
                <w:sz w:val="22"/>
                <w:szCs w:val="22"/>
              </w:rPr>
              <w:t>E 1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 xml:space="preserve"> selbstständig in unterschiedlichen Kontexten biologische Probleme identifizieren, analysieren und in Form biologischer Fragestellungen präzisieren</w:t>
            </w:r>
            <w:r w:rsidRPr="001C3F4D">
              <w:rPr>
                <w:rFonts w:cs="Arial"/>
                <w:i/>
                <w:color w:val="0070C0"/>
                <w:sz w:val="22"/>
                <w:szCs w:val="22"/>
              </w:rPr>
              <w:t>.</w:t>
            </w:r>
          </w:p>
          <w:p w14:paraId="21230470" w14:textId="77777777" w:rsidR="00833FE0" w:rsidRPr="001C3F4D" w:rsidRDefault="00833FE0" w:rsidP="00833FE0">
            <w:pPr>
              <w:pStyle w:val="Listenabsatz"/>
              <w:ind w:left="360"/>
              <w:jc w:val="left"/>
              <w:rPr>
                <w:rFonts w:cs="Arial"/>
                <w:b/>
                <w:color w:val="0070C0"/>
                <w:sz w:val="22"/>
                <w:szCs w:val="22"/>
              </w:rPr>
            </w:pPr>
          </w:p>
          <w:p w14:paraId="576E03A5" w14:textId="77777777" w:rsidR="00833FE0" w:rsidRPr="001C3F4D" w:rsidRDefault="00833FE0" w:rsidP="00833FE0">
            <w:pPr>
              <w:pStyle w:val="Listenabsatz"/>
              <w:numPr>
                <w:ilvl w:val="0"/>
                <w:numId w:val="8"/>
              </w:numPr>
              <w:jc w:val="left"/>
              <w:rPr>
                <w:rFonts w:cs="Arial"/>
                <w:b/>
                <w:color w:val="0070C0"/>
                <w:sz w:val="22"/>
                <w:szCs w:val="22"/>
              </w:rPr>
            </w:pPr>
            <w:r w:rsidRPr="001C3F4D">
              <w:rPr>
                <w:rFonts w:cs="Arial"/>
                <w:b/>
                <w:color w:val="0070C0"/>
                <w:sz w:val="22"/>
                <w:szCs w:val="22"/>
              </w:rPr>
              <w:t xml:space="preserve">E 3 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mit Bezug auf Theorien, Modelle und Gesetzmäßigkeiten H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y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pothesen generieren sowie Verfahren zu ihrer Überprüfung able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i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ten.</w:t>
            </w:r>
          </w:p>
          <w:p w14:paraId="328EAB4E" w14:textId="77777777" w:rsidR="00833FE0" w:rsidRPr="001C3F4D" w:rsidRDefault="00833FE0" w:rsidP="00833FE0">
            <w:pPr>
              <w:pStyle w:val="Listenabsatz"/>
              <w:ind w:left="360"/>
              <w:jc w:val="left"/>
              <w:rPr>
                <w:rFonts w:cs="Arial"/>
                <w:b/>
                <w:color w:val="0070C0"/>
                <w:sz w:val="22"/>
                <w:szCs w:val="22"/>
              </w:rPr>
            </w:pPr>
          </w:p>
          <w:p w14:paraId="264EAB6D" w14:textId="77777777" w:rsidR="0089240B" w:rsidRPr="00FC29FB" w:rsidRDefault="00833FE0" w:rsidP="00833FE0">
            <w:pPr>
              <w:pStyle w:val="Listenabsatz"/>
              <w:numPr>
                <w:ilvl w:val="0"/>
                <w:numId w:val="8"/>
              </w:numPr>
              <w:spacing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1C3F4D">
              <w:rPr>
                <w:rFonts w:cs="Arial"/>
                <w:b/>
                <w:color w:val="0070C0"/>
                <w:sz w:val="22"/>
                <w:szCs w:val="22"/>
              </w:rPr>
              <w:t xml:space="preserve">K3 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biologische Sachverhalte und Arbeitsergebnisse unter Ve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r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wendung situationsangemessener Medien und Darstellungsfo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r</w:t>
            </w:r>
            <w:r w:rsidRPr="001C3F4D">
              <w:rPr>
                <w:rFonts w:cs="Arial"/>
                <w:color w:val="0070C0"/>
                <w:sz w:val="22"/>
                <w:szCs w:val="22"/>
              </w:rPr>
              <w:t>men adressatengerecht präsentieren.</w:t>
            </w:r>
          </w:p>
        </w:tc>
      </w:tr>
    </w:tbl>
    <w:p w14:paraId="025102EE" w14:textId="77777777" w:rsidR="0019573B" w:rsidRDefault="0019573B" w:rsidP="00CE1336">
      <w:pPr>
        <w:tabs>
          <w:tab w:val="left" w:pos="3793"/>
          <w:tab w:val="left" w:pos="7479"/>
          <w:tab w:val="left" w:pos="10739"/>
        </w:tabs>
        <w:jc w:val="left"/>
        <w:rPr>
          <w:rFonts w:cs="Arial"/>
          <w:b/>
          <w:sz w:val="22"/>
          <w:szCs w:val="22"/>
        </w:rPr>
      </w:pPr>
    </w:p>
    <w:p w14:paraId="78EA178F" w14:textId="77777777" w:rsidR="00B85A7F" w:rsidRDefault="0019573B" w:rsidP="0019573B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796C482" w14:textId="77777777" w:rsidR="00F84158" w:rsidRDefault="00F84158" w:rsidP="0060771C">
      <w:pPr>
        <w:rPr>
          <w:rFonts w:cs="Arial"/>
          <w:sz w:val="22"/>
          <w:szCs w:val="22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5195"/>
        <w:gridCol w:w="6007"/>
      </w:tblGrid>
      <w:tr w:rsidR="009B4078" w:rsidRPr="00197044" w14:paraId="77C499F0" w14:textId="77777777" w:rsidTr="00B24DB6">
        <w:trPr>
          <w:tblHeader/>
        </w:trPr>
        <w:tc>
          <w:tcPr>
            <w:tcW w:w="1138" w:type="pct"/>
            <w:shd w:val="clear" w:color="auto" w:fill="D9D9D9" w:themeFill="background1" w:themeFillShade="D9"/>
          </w:tcPr>
          <w:p w14:paraId="7DFD8DDC" w14:textId="77777777" w:rsidR="009B4078" w:rsidRPr="009F6CB6" w:rsidRDefault="009B4078" w:rsidP="00B24DB6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Sequenzierung:</w:t>
            </w:r>
          </w:p>
          <w:p w14:paraId="03381A93" w14:textId="77777777" w:rsidR="009B4078" w:rsidRPr="009F6CB6" w:rsidRDefault="009B4078" w:rsidP="00B24DB6">
            <w:pPr>
              <w:spacing w:before="60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b/>
                <w:i/>
                <w:sz w:val="22"/>
                <w:szCs w:val="22"/>
              </w:rPr>
              <w:t>Fragestellungen</w:t>
            </w:r>
          </w:p>
          <w:p w14:paraId="1A603160" w14:textId="77777777" w:rsidR="009B4078" w:rsidRPr="009F6CB6" w:rsidRDefault="009B4078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inhaltliche Aspekte</w:t>
            </w:r>
          </w:p>
        </w:tc>
        <w:tc>
          <w:tcPr>
            <w:tcW w:w="1791" w:type="pct"/>
            <w:shd w:val="clear" w:color="auto" w:fill="D9D9D9" w:themeFill="background1" w:themeFillShade="D9"/>
            <w:vAlign w:val="center"/>
          </w:tcPr>
          <w:p w14:paraId="7752FDA6" w14:textId="77777777" w:rsidR="009B4078" w:rsidRPr="009F6CB6" w:rsidRDefault="009B4078" w:rsidP="00CF65D9">
            <w:pPr>
              <w:spacing w:beforeLines="40" w:before="96" w:afterLines="40" w:after="96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Kompetenzerwartungen des Kernlehrplans</w:t>
            </w:r>
          </w:p>
          <w:p w14:paraId="45D9CEFA" w14:textId="77777777" w:rsidR="009B4078" w:rsidRPr="009F6CB6" w:rsidRDefault="009B4078" w:rsidP="00B24DB6">
            <w:pPr>
              <w:spacing w:before="60" w:after="6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Die Schülerinnen und Schüler…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4FE62875" w14:textId="77777777" w:rsidR="009B4078" w:rsidRPr="009F6CB6" w:rsidRDefault="009B4078" w:rsidP="00B24DB6">
            <w:pPr>
              <w:spacing w:before="60"/>
              <w:jc w:val="left"/>
              <w:rPr>
                <w:rFonts w:eastAsia="Droid Sans Fallback" w:cs="Arial"/>
                <w:b/>
                <w:sz w:val="22"/>
                <w:szCs w:val="22"/>
              </w:rPr>
            </w:pPr>
            <w:r w:rsidRPr="009F6CB6">
              <w:rPr>
                <w:rFonts w:eastAsia="Droid Sans Fallback" w:cs="Arial"/>
                <w:b/>
                <w:sz w:val="22"/>
                <w:szCs w:val="22"/>
              </w:rPr>
              <w:t xml:space="preserve">Didaktisch-methodische Anmerkungen und </w:t>
            </w:r>
            <w:r w:rsidRPr="009F6CB6">
              <w:rPr>
                <w:rFonts w:eastAsia="Droid Sans Fallback" w:cs="Arial"/>
                <w:b/>
                <w:sz w:val="22"/>
                <w:szCs w:val="22"/>
              </w:rPr>
              <w:br/>
              <w:t>Empfehlungen</w:t>
            </w:r>
          </w:p>
          <w:p w14:paraId="4BAAEFF6" w14:textId="77777777" w:rsidR="009B4078" w:rsidRPr="009F6CB6" w:rsidRDefault="009B4078" w:rsidP="00B24DB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Verbindliche Absprachen im Fettdruck</w:t>
            </w:r>
          </w:p>
        </w:tc>
      </w:tr>
      <w:tr w:rsidR="00833FE0" w:rsidRPr="00197044" w14:paraId="5DA2990B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4C5289C4" w14:textId="77777777" w:rsidR="00833FE0" w:rsidRPr="001C3F4D" w:rsidRDefault="00833FE0" w:rsidP="00703AE5">
            <w:pPr>
              <w:spacing w:before="60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i/>
                <w:color w:val="0070C0"/>
                <w:sz w:val="20"/>
              </w:rPr>
              <w:t>Welche Bedingungen sind für eine optimale Fotosyntheserate förde</w:t>
            </w:r>
            <w:r w:rsidRPr="001C3F4D">
              <w:rPr>
                <w:rFonts w:cs="Arial"/>
                <w:i/>
                <w:color w:val="0070C0"/>
                <w:sz w:val="20"/>
              </w:rPr>
              <w:t>r</w:t>
            </w:r>
            <w:r w:rsidRPr="001C3F4D">
              <w:rPr>
                <w:rFonts w:cs="Arial"/>
                <w:i/>
                <w:color w:val="0070C0"/>
                <w:sz w:val="20"/>
              </w:rPr>
              <w:t>lich</w:t>
            </w:r>
            <w:r w:rsidRPr="001C3F4D">
              <w:rPr>
                <w:rFonts w:cs="Arial"/>
                <w:color w:val="0070C0"/>
                <w:sz w:val="20"/>
              </w:rPr>
              <w:t>?</w:t>
            </w:r>
          </w:p>
          <w:p w14:paraId="157C0E87" w14:textId="77777777" w:rsidR="00833FE0" w:rsidRPr="001C3F4D" w:rsidRDefault="00833FE0" w:rsidP="001E0744">
            <w:pPr>
              <w:rPr>
                <w:rFonts w:cs="Arial"/>
                <w:color w:val="0070C0"/>
                <w:sz w:val="20"/>
              </w:rPr>
            </w:pPr>
          </w:p>
          <w:p w14:paraId="53462137" w14:textId="77777777" w:rsidR="00833FE0" w:rsidRPr="001C3F4D" w:rsidRDefault="00703AE5" w:rsidP="001E0744">
            <w:p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Abhängigkeit der Fotosynthese</w:t>
            </w:r>
            <w:r w:rsidR="00833FE0" w:rsidRPr="001C3F4D">
              <w:rPr>
                <w:rFonts w:cs="Arial"/>
                <w:color w:val="0070C0"/>
                <w:sz w:val="20"/>
              </w:rPr>
              <w:t>-Leistung von</w:t>
            </w:r>
          </w:p>
          <w:p w14:paraId="44752275" w14:textId="77777777" w:rsidR="00833FE0" w:rsidRPr="001C3F4D" w:rsidRDefault="00833FE0" w:rsidP="00703AE5">
            <w:pPr>
              <w:pStyle w:val="Listenabsatz"/>
              <w:numPr>
                <w:ilvl w:val="0"/>
                <w:numId w:val="31"/>
              </w:numPr>
              <w:ind w:left="426"/>
              <w:rPr>
                <w:rFonts w:cs="Arial"/>
                <w:i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Lichtstärke und –</w:t>
            </w:r>
            <w:proofErr w:type="spellStart"/>
            <w:r w:rsidRPr="001C3F4D">
              <w:rPr>
                <w:rFonts w:cs="Arial"/>
                <w:color w:val="0070C0"/>
                <w:sz w:val="20"/>
              </w:rPr>
              <w:t>qualität</w:t>
            </w:r>
            <w:proofErr w:type="spellEnd"/>
          </w:p>
          <w:p w14:paraId="5CB7B66C" w14:textId="74585D90" w:rsidR="00833FE0" w:rsidRPr="001C3F4D" w:rsidRDefault="00BA722A" w:rsidP="00703AE5">
            <w:pPr>
              <w:ind w:left="426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(</w:t>
            </w:r>
            <w:r w:rsidR="00833FE0" w:rsidRPr="001C3F4D">
              <w:rPr>
                <w:rFonts w:cs="Arial"/>
                <w:color w:val="0070C0"/>
                <w:sz w:val="20"/>
              </w:rPr>
              <w:t>Absorptionsspektrum</w:t>
            </w:r>
            <w:r w:rsidRPr="001C3F4D">
              <w:rPr>
                <w:rFonts w:cs="Arial"/>
                <w:color w:val="0070C0"/>
                <w:sz w:val="20"/>
              </w:rPr>
              <w:t>)</w:t>
            </w:r>
          </w:p>
          <w:p w14:paraId="0EDE37DC" w14:textId="77777777" w:rsidR="00833FE0" w:rsidRPr="001C3F4D" w:rsidRDefault="00833FE0" w:rsidP="00703AE5">
            <w:pPr>
              <w:pStyle w:val="Listenabsatz"/>
              <w:numPr>
                <w:ilvl w:val="0"/>
                <w:numId w:val="31"/>
              </w:numPr>
              <w:ind w:left="426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CO</w:t>
            </w:r>
            <w:r w:rsidRPr="001C3F4D">
              <w:rPr>
                <w:rFonts w:cs="Arial"/>
                <w:color w:val="0070C0"/>
                <w:sz w:val="20"/>
                <w:vertAlign w:val="subscript"/>
              </w:rPr>
              <w:t>2</w:t>
            </w:r>
            <w:r w:rsidRPr="001C3F4D">
              <w:rPr>
                <w:rFonts w:cs="Arial"/>
                <w:color w:val="0070C0"/>
                <w:sz w:val="20"/>
              </w:rPr>
              <w:t>-Konzentration</w:t>
            </w:r>
          </w:p>
          <w:p w14:paraId="7E11B89A" w14:textId="77777777" w:rsidR="00833FE0" w:rsidRPr="001C3F4D" w:rsidRDefault="00BA722A" w:rsidP="00703AE5">
            <w:pPr>
              <w:ind w:left="426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(</w:t>
            </w:r>
            <w:r w:rsidR="00833FE0" w:rsidRPr="001C3F4D">
              <w:rPr>
                <w:rFonts w:cs="Arial"/>
                <w:color w:val="0070C0"/>
                <w:sz w:val="20"/>
              </w:rPr>
              <w:t>Minimumgesetz</w:t>
            </w:r>
            <w:r w:rsidRPr="001C3F4D">
              <w:rPr>
                <w:rFonts w:cs="Arial"/>
                <w:color w:val="0070C0"/>
                <w:sz w:val="20"/>
              </w:rPr>
              <w:t>)</w:t>
            </w:r>
          </w:p>
          <w:p w14:paraId="08E3E94E" w14:textId="77777777" w:rsidR="00833FE0" w:rsidRPr="001C3F4D" w:rsidRDefault="00833FE0" w:rsidP="00703AE5">
            <w:pPr>
              <w:pStyle w:val="Listenabsatz"/>
              <w:numPr>
                <w:ilvl w:val="0"/>
                <w:numId w:val="31"/>
              </w:numPr>
              <w:ind w:left="426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Temperatur</w:t>
            </w:r>
          </w:p>
          <w:p w14:paraId="2A7A0478" w14:textId="77777777" w:rsidR="00833FE0" w:rsidRPr="001C3F4D" w:rsidRDefault="00BA722A" w:rsidP="00703AE5">
            <w:pPr>
              <w:ind w:left="426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(</w:t>
            </w:r>
            <w:r w:rsidR="00833FE0" w:rsidRPr="001C3F4D">
              <w:rPr>
                <w:rFonts w:cs="Arial"/>
                <w:color w:val="0070C0"/>
                <w:sz w:val="20"/>
              </w:rPr>
              <w:t>RGT-Regel</w:t>
            </w:r>
            <w:r w:rsidRPr="001C3F4D">
              <w:rPr>
                <w:rFonts w:cs="Arial"/>
                <w:color w:val="0070C0"/>
                <w:sz w:val="20"/>
              </w:rPr>
              <w:t>)</w:t>
            </w:r>
          </w:p>
          <w:p w14:paraId="260A2CBD" w14:textId="77777777" w:rsidR="00833FE0" w:rsidRPr="001C3F4D" w:rsidRDefault="00833FE0" w:rsidP="00703AE5">
            <w:pPr>
              <w:pStyle w:val="Listenabsatz"/>
              <w:ind w:left="851"/>
              <w:jc w:val="right"/>
              <w:rPr>
                <w:rFonts w:cs="Arial"/>
                <w:color w:val="0070C0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14:paraId="6F630A86" w14:textId="77777777" w:rsidR="00703AE5" w:rsidRPr="001C3F4D" w:rsidRDefault="00703AE5" w:rsidP="00703AE5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</w:p>
          <w:p w14:paraId="4597BBE7" w14:textId="77777777" w:rsidR="00703AE5" w:rsidRPr="001C3F4D" w:rsidRDefault="00703AE5" w:rsidP="00703AE5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</w:p>
          <w:p w14:paraId="69106542" w14:textId="77777777" w:rsidR="00703AE5" w:rsidRPr="001C3F4D" w:rsidRDefault="00703AE5" w:rsidP="00703AE5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</w:p>
          <w:p w14:paraId="350974BC" w14:textId="77777777" w:rsidR="00703AE5" w:rsidRPr="001C3F4D" w:rsidRDefault="00703AE5" w:rsidP="00703AE5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</w:p>
          <w:p w14:paraId="46D02F61" w14:textId="77777777" w:rsidR="00703AE5" w:rsidRDefault="00833FE0" w:rsidP="00703AE5">
            <w:pPr>
              <w:spacing w:before="60"/>
              <w:ind w:right="159"/>
              <w:rPr>
                <w:rFonts w:eastAsia="Arial"/>
                <w:color w:val="0070C0"/>
                <w:sz w:val="20"/>
              </w:rPr>
            </w:pPr>
            <w:r w:rsidRPr="001C3F4D">
              <w:rPr>
                <w:rFonts w:eastAsia="Arial"/>
                <w:color w:val="0070C0"/>
                <w:sz w:val="20"/>
              </w:rPr>
              <w:t>analysieren Messdaten zur Abhängigkeit der Fotosy</w:t>
            </w:r>
            <w:r w:rsidRPr="001C3F4D">
              <w:rPr>
                <w:rFonts w:eastAsia="Arial"/>
                <w:color w:val="0070C0"/>
                <w:sz w:val="20"/>
              </w:rPr>
              <w:t>n</w:t>
            </w:r>
            <w:r w:rsidRPr="001C3F4D">
              <w:rPr>
                <w:rFonts w:eastAsia="Arial"/>
                <w:color w:val="0070C0"/>
                <w:sz w:val="20"/>
              </w:rPr>
              <w:t>theseaktivität von unterschiedlichen abiotischen Fa</w:t>
            </w:r>
            <w:r w:rsidRPr="001C3F4D">
              <w:rPr>
                <w:rFonts w:eastAsia="Arial"/>
                <w:color w:val="0070C0"/>
                <w:sz w:val="20"/>
              </w:rPr>
              <w:t>k</w:t>
            </w:r>
            <w:r w:rsidRPr="001C3F4D">
              <w:rPr>
                <w:rFonts w:eastAsia="Arial"/>
                <w:color w:val="0070C0"/>
                <w:sz w:val="20"/>
              </w:rPr>
              <w:t>toren (E3).</w:t>
            </w:r>
            <w:r w:rsidR="00212F9A" w:rsidRPr="001C3F4D">
              <w:rPr>
                <w:rFonts w:eastAsia="Arial"/>
                <w:color w:val="0070C0"/>
                <w:sz w:val="20"/>
              </w:rPr>
              <w:t xml:space="preserve"> </w:t>
            </w:r>
          </w:p>
          <w:p w14:paraId="4325DDFD" w14:textId="77777777" w:rsidR="00B57F19" w:rsidRPr="001C3F4D" w:rsidRDefault="00B57F19" w:rsidP="00703AE5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</w:p>
          <w:p w14:paraId="3BB68956" w14:textId="77777777" w:rsidR="00833FE0" w:rsidRPr="001C3F4D" w:rsidRDefault="00833FE0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  <w:r w:rsidRPr="001C3F4D">
              <w:rPr>
                <w:rFonts w:eastAsia="Arial" w:cs="Arial"/>
                <w:color w:val="0070C0"/>
                <w:sz w:val="20"/>
              </w:rPr>
              <w:t>leiten aus Forschungsexperimenten zur Aufklärung der Fotosyn</w:t>
            </w:r>
            <w:r w:rsidRPr="001C3F4D">
              <w:rPr>
                <w:rFonts w:eastAsia="Arial" w:cs="Arial"/>
                <w:color w:val="0070C0"/>
                <w:sz w:val="20"/>
              </w:rPr>
              <w:softHyphen/>
              <w:t>these zu Grunde liegende Fragestellu</w:t>
            </w:r>
            <w:r w:rsidRPr="001C3F4D">
              <w:rPr>
                <w:rFonts w:eastAsia="Arial" w:cs="Arial"/>
                <w:color w:val="0070C0"/>
                <w:sz w:val="20"/>
              </w:rPr>
              <w:t>n</w:t>
            </w:r>
            <w:r w:rsidRPr="001C3F4D">
              <w:rPr>
                <w:rFonts w:eastAsia="Arial" w:cs="Arial"/>
                <w:color w:val="0070C0"/>
                <w:sz w:val="20"/>
              </w:rPr>
              <w:t>gen und Hypothesen ab (E1, E3, UF2, UF4).</w:t>
            </w:r>
          </w:p>
        </w:tc>
        <w:tc>
          <w:tcPr>
            <w:tcW w:w="2071" w:type="pct"/>
            <w:shd w:val="clear" w:color="auto" w:fill="auto"/>
          </w:tcPr>
          <w:p w14:paraId="64BF6DB3" w14:textId="734451B2" w:rsidR="00833FE0" w:rsidRPr="001C3F4D" w:rsidRDefault="00833FE0" w:rsidP="00703AE5">
            <w:pPr>
              <w:spacing w:before="60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Im Anschluss an die Betrachtung von Licht</w:t>
            </w:r>
            <w:r w:rsidR="00BF1E2F" w:rsidRPr="001C3F4D">
              <w:rPr>
                <w:rFonts w:cs="Arial"/>
                <w:color w:val="0070C0"/>
                <w:sz w:val="20"/>
              </w:rPr>
              <w:t>-</w:t>
            </w:r>
            <w:r w:rsidRPr="001C3F4D">
              <w:rPr>
                <w:rFonts w:cs="Arial"/>
                <w:color w:val="0070C0"/>
                <w:sz w:val="20"/>
              </w:rPr>
              <w:t xml:space="preserve"> und Schattenblättern </w:t>
            </w:r>
            <w:r w:rsidR="006A58F7">
              <w:rPr>
                <w:rFonts w:cs="Arial"/>
                <w:color w:val="0070C0"/>
                <w:sz w:val="20"/>
              </w:rPr>
              <w:t xml:space="preserve">(UV III) </w:t>
            </w:r>
            <w:r w:rsidRPr="001C3F4D">
              <w:rPr>
                <w:rFonts w:cs="Arial"/>
                <w:color w:val="0070C0"/>
                <w:sz w:val="20"/>
              </w:rPr>
              <w:t>wird über die Fotosyntheseleistung von Licht- und Scha</w:t>
            </w:r>
            <w:r w:rsidRPr="001C3F4D">
              <w:rPr>
                <w:rFonts w:cs="Arial"/>
                <w:color w:val="0070C0"/>
                <w:sz w:val="20"/>
              </w:rPr>
              <w:t>t</w:t>
            </w:r>
            <w:r w:rsidRPr="001C3F4D">
              <w:rPr>
                <w:rFonts w:cs="Arial"/>
                <w:color w:val="0070C0"/>
                <w:sz w:val="20"/>
              </w:rPr>
              <w:t>tenpflanzen ein Einstieg in die Thematik „Fotosynthese“ gescha</w:t>
            </w:r>
            <w:r w:rsidRPr="001C3F4D">
              <w:rPr>
                <w:rFonts w:cs="Arial"/>
                <w:color w:val="0070C0"/>
                <w:sz w:val="20"/>
              </w:rPr>
              <w:t>f</w:t>
            </w:r>
            <w:r w:rsidRPr="001C3F4D">
              <w:rPr>
                <w:rFonts w:cs="Arial"/>
                <w:color w:val="0070C0"/>
                <w:sz w:val="20"/>
              </w:rPr>
              <w:t xml:space="preserve">fen. </w:t>
            </w:r>
          </w:p>
          <w:p w14:paraId="1EE0547B" w14:textId="1654F7A7" w:rsidR="00833FE0" w:rsidRPr="001C3F4D" w:rsidRDefault="00703AE5" w:rsidP="001E0744">
            <w:pPr>
              <w:rPr>
                <w:rFonts w:cs="Arial"/>
                <w:b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„Aufhänger“ z. B.:</w:t>
            </w:r>
            <w:r w:rsidR="00261F96" w:rsidRPr="001C3F4D">
              <w:rPr>
                <w:rFonts w:cs="Arial"/>
                <w:color w:val="0070C0"/>
                <w:sz w:val="20"/>
              </w:rPr>
              <w:t xml:space="preserve"> Warum</w:t>
            </w:r>
            <w:r w:rsidR="00833FE0" w:rsidRPr="001C3F4D">
              <w:rPr>
                <w:rFonts w:cs="Arial"/>
                <w:color w:val="0070C0"/>
                <w:sz w:val="20"/>
              </w:rPr>
              <w:t xml:space="preserve"> brauchen wir Gewächshäuser? </w:t>
            </w:r>
          </w:p>
          <w:p w14:paraId="1F15AE1B" w14:textId="77777777" w:rsidR="00833FE0" w:rsidRPr="001C3F4D" w:rsidRDefault="00833FE0" w:rsidP="001E0744">
            <w:pPr>
              <w:rPr>
                <w:rFonts w:cs="Arial"/>
                <w:color w:val="0070C0"/>
                <w:sz w:val="20"/>
              </w:rPr>
            </w:pPr>
          </w:p>
          <w:p w14:paraId="1DC4F6DC" w14:textId="77777777" w:rsidR="00833FE0" w:rsidRPr="001C3F4D" w:rsidRDefault="00833FE0" w:rsidP="001E0744">
            <w:pPr>
              <w:rPr>
                <w:rFonts w:cs="Arial"/>
                <w:b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Vor der Betrachtung des FS-Prozesses werden die ökologischen Bedingungen für die optimale FS-Leistung im Efeu-Experiment untersucht.</w:t>
            </w:r>
            <w:r w:rsidR="00703AE5" w:rsidRPr="001C3F4D">
              <w:rPr>
                <w:rFonts w:cs="Arial"/>
                <w:color w:val="0070C0"/>
                <w:sz w:val="20"/>
              </w:rPr>
              <w:t xml:space="preserve"> [1]</w:t>
            </w:r>
          </w:p>
          <w:p w14:paraId="283F207A" w14:textId="77777777" w:rsidR="00833FE0" w:rsidRPr="001C3F4D" w:rsidRDefault="00833FE0" w:rsidP="00833FE0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Variablen: CO</w:t>
            </w:r>
            <w:r w:rsidRPr="001C3F4D">
              <w:rPr>
                <w:rFonts w:cs="Arial"/>
                <w:color w:val="0070C0"/>
                <w:sz w:val="20"/>
                <w:vertAlign w:val="subscript"/>
              </w:rPr>
              <w:t>2</w:t>
            </w:r>
            <w:r w:rsidRPr="001C3F4D">
              <w:rPr>
                <w:rFonts w:cs="Arial"/>
                <w:color w:val="0070C0"/>
                <w:sz w:val="20"/>
              </w:rPr>
              <w:t>-Gehalt, Lichtstärke, Lichtqualität</w:t>
            </w:r>
            <w:r w:rsidRPr="001C3F4D">
              <w:rPr>
                <w:rFonts w:cs="Arial"/>
                <w:i/>
                <w:color w:val="0070C0"/>
                <w:sz w:val="20"/>
              </w:rPr>
              <w:t>,</w:t>
            </w:r>
            <w:r w:rsidRPr="001C3F4D">
              <w:rPr>
                <w:rFonts w:cs="Arial"/>
                <w:color w:val="0070C0"/>
                <w:sz w:val="20"/>
              </w:rPr>
              <w:t xml:space="preserve"> Tem</w:t>
            </w:r>
            <w:r w:rsidR="00507B1C" w:rsidRPr="001C3F4D">
              <w:rPr>
                <w:rFonts w:cs="Arial"/>
                <w:color w:val="0070C0"/>
                <w:sz w:val="20"/>
              </w:rPr>
              <w:t>peratur (enzymatischer Prozess)</w:t>
            </w:r>
          </w:p>
          <w:p w14:paraId="18CDB7E6" w14:textId="77777777" w:rsidR="00833FE0" w:rsidRPr="001C3F4D" w:rsidRDefault="00833FE0" w:rsidP="00833FE0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Anfertigung von Versuchsprotokollen, Präsentation der E</w:t>
            </w:r>
            <w:r w:rsidRPr="001C3F4D">
              <w:rPr>
                <w:rFonts w:cs="Arial"/>
                <w:color w:val="0070C0"/>
                <w:sz w:val="20"/>
              </w:rPr>
              <w:t>r</w:t>
            </w:r>
            <w:r w:rsidRPr="001C3F4D">
              <w:rPr>
                <w:rFonts w:cs="Arial"/>
                <w:color w:val="0070C0"/>
                <w:sz w:val="20"/>
              </w:rPr>
              <w:t>gebnisse</w:t>
            </w:r>
          </w:p>
          <w:p w14:paraId="2714A249" w14:textId="77777777" w:rsidR="00833FE0" w:rsidRPr="001C3F4D" w:rsidRDefault="00833FE0" w:rsidP="00A93802">
            <w:pPr>
              <w:pStyle w:val="Listenabsatz"/>
              <w:numPr>
                <w:ilvl w:val="0"/>
                <w:numId w:val="26"/>
              </w:num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smallCaps/>
                <w:color w:val="0070C0"/>
                <w:sz w:val="20"/>
              </w:rPr>
              <w:t>Engelmannscher</w:t>
            </w:r>
            <w:r w:rsidRPr="001C3F4D">
              <w:rPr>
                <w:rFonts w:cs="Arial"/>
                <w:color w:val="0070C0"/>
                <w:sz w:val="20"/>
              </w:rPr>
              <w:t xml:space="preserve"> Bakterienversuch und </w:t>
            </w:r>
            <w:r w:rsidRPr="001C3F4D">
              <w:rPr>
                <w:rFonts w:cs="Arial"/>
                <w:smallCaps/>
                <w:color w:val="0070C0"/>
                <w:sz w:val="20"/>
              </w:rPr>
              <w:t>Emerson</w:t>
            </w:r>
            <w:r w:rsidRPr="001C3F4D">
              <w:rPr>
                <w:rFonts w:cs="Arial"/>
                <w:color w:val="0070C0"/>
                <w:sz w:val="20"/>
              </w:rPr>
              <w:t xml:space="preserve">-Effekt </w:t>
            </w:r>
          </w:p>
        </w:tc>
      </w:tr>
      <w:tr w:rsidR="00A93802" w:rsidRPr="00197044" w14:paraId="0AAB2984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41D6229F" w14:textId="77777777" w:rsidR="00A93802" w:rsidRPr="001C3F4D" w:rsidRDefault="00A93802" w:rsidP="00E87D26">
            <w:pPr>
              <w:spacing w:before="60" w:after="101"/>
              <w:jc w:val="left"/>
              <w:rPr>
                <w:rFonts w:cs="Arial"/>
                <w:i/>
                <w:color w:val="0070C0"/>
                <w:sz w:val="20"/>
              </w:rPr>
            </w:pPr>
            <w:r w:rsidRPr="001C3F4D">
              <w:rPr>
                <w:rFonts w:eastAsia="Arial" w:cs="Arial"/>
                <w:i/>
                <w:color w:val="0070C0"/>
                <w:sz w:val="20"/>
              </w:rPr>
              <w:t>Wie wird Lichtenergie in eine für alle Lebewesen nutzbare Form der Energie umgewandelt?</w:t>
            </w:r>
          </w:p>
          <w:p w14:paraId="4EFB0F9E" w14:textId="77777777" w:rsidR="00A93802" w:rsidRPr="001C3F4D" w:rsidRDefault="00A93802" w:rsidP="00B63EDA">
            <w:pPr>
              <w:pStyle w:val="Listenabsatz"/>
              <w:numPr>
                <w:ilvl w:val="0"/>
                <w:numId w:val="31"/>
              </w:numPr>
              <w:ind w:left="426"/>
              <w:jc w:val="left"/>
              <w:rPr>
                <w:rFonts w:cs="Arial"/>
                <w:color w:val="0070C0"/>
                <w:sz w:val="20"/>
              </w:rPr>
            </w:pPr>
            <w:proofErr w:type="spellStart"/>
            <w:r w:rsidRPr="001C3F4D">
              <w:rPr>
                <w:rFonts w:cs="Arial"/>
                <w:color w:val="0070C0"/>
                <w:sz w:val="20"/>
              </w:rPr>
              <w:t>Kompartimentierung</w:t>
            </w:r>
            <w:proofErr w:type="spellEnd"/>
          </w:p>
          <w:p w14:paraId="109302C8" w14:textId="77777777" w:rsidR="00A93802" w:rsidRPr="001C3F4D" w:rsidRDefault="00A93802" w:rsidP="00B63EDA">
            <w:pPr>
              <w:pStyle w:val="Listenabsatz"/>
              <w:numPr>
                <w:ilvl w:val="0"/>
                <w:numId w:val="31"/>
              </w:numPr>
              <w:ind w:left="426"/>
              <w:jc w:val="left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Fotoreaktion (Energieu</w:t>
            </w:r>
            <w:r w:rsidRPr="001C3F4D">
              <w:rPr>
                <w:rFonts w:cs="Arial"/>
                <w:color w:val="0070C0"/>
                <w:sz w:val="20"/>
              </w:rPr>
              <w:t>m</w:t>
            </w:r>
            <w:r w:rsidRPr="001C3F4D">
              <w:rPr>
                <w:rFonts w:cs="Arial"/>
                <w:color w:val="0070C0"/>
                <w:sz w:val="20"/>
              </w:rPr>
              <w:t>wandlung)</w:t>
            </w:r>
          </w:p>
          <w:p w14:paraId="72DE7916" w14:textId="77777777" w:rsidR="00A93802" w:rsidRPr="001C3F4D" w:rsidRDefault="00A93802" w:rsidP="00B63EDA">
            <w:pPr>
              <w:pStyle w:val="Listenabsatz"/>
              <w:numPr>
                <w:ilvl w:val="0"/>
                <w:numId w:val="31"/>
              </w:numPr>
              <w:ind w:left="426"/>
              <w:jc w:val="left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Protonengradient </w:t>
            </w:r>
          </w:p>
          <w:p w14:paraId="5BD8374D" w14:textId="77777777" w:rsidR="00A93802" w:rsidRPr="001C3F4D" w:rsidRDefault="00A93802" w:rsidP="00B63EDA">
            <w:pPr>
              <w:pStyle w:val="Listenabsatz"/>
              <w:numPr>
                <w:ilvl w:val="0"/>
                <w:numId w:val="31"/>
              </w:numPr>
              <w:ind w:left="426"/>
              <w:jc w:val="left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Synthesereaktion (wesentl</w:t>
            </w:r>
            <w:r w:rsidRPr="001C3F4D">
              <w:rPr>
                <w:rFonts w:cs="Arial"/>
                <w:color w:val="0070C0"/>
                <w:sz w:val="20"/>
              </w:rPr>
              <w:t>i</w:t>
            </w:r>
            <w:r w:rsidRPr="001C3F4D">
              <w:rPr>
                <w:rFonts w:cs="Arial"/>
                <w:color w:val="0070C0"/>
                <w:sz w:val="20"/>
              </w:rPr>
              <w:t>che   Schritte des Calvin</w:t>
            </w:r>
            <w:r w:rsidR="00B63EDA" w:rsidRPr="001C3F4D">
              <w:rPr>
                <w:rFonts w:cs="Arial"/>
                <w:color w:val="0070C0"/>
                <w:sz w:val="20"/>
              </w:rPr>
              <w:t>-</w:t>
            </w:r>
            <w:r w:rsidRPr="001C3F4D">
              <w:rPr>
                <w:rFonts w:cs="Arial"/>
                <w:color w:val="0070C0"/>
                <w:sz w:val="20"/>
              </w:rPr>
              <w:t>zyklus)</w:t>
            </w:r>
          </w:p>
          <w:p w14:paraId="10CE7DFC" w14:textId="77777777" w:rsidR="00A93802" w:rsidRPr="001C3F4D" w:rsidRDefault="00A93802" w:rsidP="00B63EDA">
            <w:pPr>
              <w:pStyle w:val="Listenabsatz"/>
              <w:numPr>
                <w:ilvl w:val="0"/>
                <w:numId w:val="31"/>
              </w:numPr>
              <w:ind w:left="426"/>
              <w:jc w:val="left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Assimilation</w:t>
            </w:r>
          </w:p>
          <w:p w14:paraId="5CC3ED6F" w14:textId="77777777" w:rsidR="00A93802" w:rsidRPr="001C3F4D" w:rsidRDefault="00A93802" w:rsidP="00A93802">
            <w:pPr>
              <w:ind w:left="426"/>
              <w:jc w:val="left"/>
              <w:rPr>
                <w:rFonts w:cs="Arial"/>
                <w:color w:val="0070C0"/>
                <w:sz w:val="20"/>
              </w:rPr>
            </w:pPr>
          </w:p>
          <w:p w14:paraId="6378A0B3" w14:textId="77777777" w:rsidR="007534CE" w:rsidRPr="001C3F4D" w:rsidRDefault="007534CE" w:rsidP="00A93802">
            <w:pPr>
              <w:spacing w:before="60"/>
              <w:ind w:left="66"/>
              <w:jc w:val="right"/>
              <w:rPr>
                <w:rFonts w:cs="Arial"/>
                <w:color w:val="0070C0"/>
                <w:sz w:val="20"/>
              </w:rPr>
            </w:pPr>
          </w:p>
          <w:p w14:paraId="25B9EA04" w14:textId="77777777" w:rsidR="00753AEE" w:rsidRPr="001C3F4D" w:rsidRDefault="00753AEE" w:rsidP="00E51A09">
            <w:pPr>
              <w:spacing w:before="60"/>
              <w:rPr>
                <w:rFonts w:cs="Arial"/>
                <w:color w:val="0070C0"/>
                <w:sz w:val="20"/>
              </w:rPr>
            </w:pPr>
          </w:p>
          <w:p w14:paraId="6DEF7338" w14:textId="77777777" w:rsidR="001A026E" w:rsidRDefault="001A026E" w:rsidP="00A93802">
            <w:pPr>
              <w:spacing w:before="60"/>
              <w:ind w:left="66"/>
              <w:jc w:val="right"/>
              <w:rPr>
                <w:rFonts w:cs="Arial"/>
                <w:color w:val="0070C0"/>
                <w:sz w:val="20"/>
              </w:rPr>
            </w:pPr>
          </w:p>
          <w:p w14:paraId="619734A5" w14:textId="29D032BF" w:rsidR="00A93802" w:rsidRPr="001C3F4D" w:rsidRDefault="001C3F4D" w:rsidP="00A93802">
            <w:pPr>
              <w:spacing w:before="60"/>
              <w:ind w:left="66"/>
              <w:jc w:val="right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ca. </w:t>
            </w:r>
            <w:r w:rsidR="00A93802" w:rsidRPr="001C3F4D">
              <w:rPr>
                <w:rFonts w:cs="Arial"/>
                <w:color w:val="0070C0"/>
                <w:sz w:val="20"/>
              </w:rPr>
              <w:t xml:space="preserve">14 </w:t>
            </w:r>
            <w:proofErr w:type="spellStart"/>
            <w:r w:rsidR="00A93802" w:rsidRPr="001C3F4D">
              <w:rPr>
                <w:rFonts w:cs="Arial"/>
                <w:color w:val="0070C0"/>
                <w:sz w:val="20"/>
              </w:rPr>
              <w:t>UStd</w:t>
            </w:r>
            <w:proofErr w:type="spellEnd"/>
            <w:r w:rsidR="00A93802" w:rsidRPr="001C3F4D">
              <w:rPr>
                <w:rFonts w:cs="Arial"/>
                <w:i/>
                <w:color w:val="0070C0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00CB8AD1" w14:textId="77777777" w:rsidR="00A93802" w:rsidRPr="001C3F4D" w:rsidRDefault="00A93802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</w:p>
          <w:p w14:paraId="1B99247B" w14:textId="77777777" w:rsidR="00BA722A" w:rsidRPr="001C3F4D" w:rsidRDefault="00BA722A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</w:p>
          <w:p w14:paraId="5D195122" w14:textId="77777777" w:rsidR="00BA722A" w:rsidRPr="001C3F4D" w:rsidRDefault="00BA722A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</w:p>
          <w:p w14:paraId="2F4A7183" w14:textId="77777777" w:rsidR="00BA722A" w:rsidRPr="001C3F4D" w:rsidRDefault="00BA722A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</w:p>
          <w:p w14:paraId="55F17CD0" w14:textId="77777777" w:rsidR="00212F9A" w:rsidRPr="001C3F4D" w:rsidRDefault="00A93802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  <w:r w:rsidRPr="001C3F4D">
              <w:rPr>
                <w:rFonts w:eastAsia="Arial"/>
                <w:color w:val="0070C0"/>
                <w:sz w:val="20"/>
              </w:rPr>
              <w:t xml:space="preserve">erläutern den Zusammenhang zwischen Fotoreaktion und </w:t>
            </w:r>
            <w:proofErr w:type="spellStart"/>
            <w:r w:rsidRPr="001C3F4D">
              <w:rPr>
                <w:rFonts w:eastAsia="Arial"/>
                <w:color w:val="0070C0"/>
                <w:sz w:val="20"/>
              </w:rPr>
              <w:t>Synthese</w:t>
            </w:r>
            <w:r w:rsidRPr="001C3F4D">
              <w:rPr>
                <w:rFonts w:eastAsia="Arial"/>
                <w:color w:val="0070C0"/>
                <w:sz w:val="20"/>
              </w:rPr>
              <w:softHyphen/>
              <w:t>reaktion</w:t>
            </w:r>
            <w:proofErr w:type="spellEnd"/>
            <w:r w:rsidRPr="001C3F4D">
              <w:rPr>
                <w:rFonts w:eastAsia="Arial"/>
                <w:color w:val="0070C0"/>
                <w:sz w:val="20"/>
              </w:rPr>
              <w:t xml:space="preserve"> und ordnen die Reaktionen den unterschiedlichen Kompartimenten </w:t>
            </w:r>
            <w:proofErr w:type="gramStart"/>
            <w:r w:rsidRPr="001C3F4D">
              <w:rPr>
                <w:rFonts w:eastAsia="Arial"/>
                <w:color w:val="0070C0"/>
                <w:sz w:val="20"/>
              </w:rPr>
              <w:t>des Chloroplasten</w:t>
            </w:r>
            <w:proofErr w:type="gramEnd"/>
            <w:r w:rsidRPr="001C3F4D">
              <w:rPr>
                <w:rFonts w:eastAsia="Arial"/>
                <w:color w:val="0070C0"/>
                <w:sz w:val="20"/>
              </w:rPr>
              <w:t xml:space="preserve"> zu (UF1, UF3).</w:t>
            </w:r>
            <w:r w:rsidRPr="001C3F4D">
              <w:rPr>
                <w:rFonts w:eastAsia="Arial" w:cs="Arial"/>
                <w:color w:val="0070C0"/>
                <w:sz w:val="20"/>
              </w:rPr>
              <w:t xml:space="preserve"> </w:t>
            </w:r>
          </w:p>
          <w:p w14:paraId="2C4E29AE" w14:textId="77777777" w:rsidR="00CF65D9" w:rsidRPr="001C3F4D" w:rsidRDefault="00CF65D9" w:rsidP="00A93802">
            <w:pPr>
              <w:ind w:right="160"/>
              <w:rPr>
                <w:rFonts w:eastAsia="Arial" w:cs="Arial"/>
                <w:color w:val="0070C0"/>
                <w:sz w:val="20"/>
              </w:rPr>
            </w:pPr>
          </w:p>
          <w:p w14:paraId="4DA1C430" w14:textId="77777777" w:rsidR="00A93802" w:rsidRPr="001C3F4D" w:rsidRDefault="00A93802" w:rsidP="00A93802">
            <w:pPr>
              <w:spacing w:before="60"/>
              <w:ind w:right="159"/>
              <w:rPr>
                <w:rFonts w:eastAsia="Arial" w:cs="Arial"/>
                <w:color w:val="0070C0"/>
                <w:sz w:val="20"/>
              </w:rPr>
            </w:pPr>
            <w:r w:rsidRPr="001C3F4D">
              <w:rPr>
                <w:rFonts w:eastAsia="Arial" w:cs="Arial"/>
                <w:color w:val="0070C0"/>
                <w:sz w:val="20"/>
              </w:rPr>
              <w:t>erläutern mithilfe einfacher Schemata das Grundpri</w:t>
            </w:r>
            <w:r w:rsidRPr="001C3F4D">
              <w:rPr>
                <w:rFonts w:eastAsia="Arial" w:cs="Arial"/>
                <w:color w:val="0070C0"/>
                <w:sz w:val="20"/>
              </w:rPr>
              <w:t>n</w:t>
            </w:r>
            <w:r w:rsidRPr="001C3F4D">
              <w:rPr>
                <w:rFonts w:eastAsia="Arial" w:cs="Arial"/>
                <w:color w:val="0070C0"/>
                <w:sz w:val="20"/>
              </w:rPr>
              <w:t>zip der Energieumwandlung in den Fotosystemen und den Mechanismus der ATP-Synthese (K3, UF1).</w:t>
            </w:r>
          </w:p>
        </w:tc>
        <w:tc>
          <w:tcPr>
            <w:tcW w:w="2071" w:type="pct"/>
            <w:shd w:val="clear" w:color="auto" w:fill="auto"/>
          </w:tcPr>
          <w:p w14:paraId="51F04652" w14:textId="1441C168" w:rsidR="00A93802" w:rsidRPr="001C3F4D" w:rsidRDefault="00A93802" w:rsidP="00BA722A">
            <w:pPr>
              <w:spacing w:before="60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Fokussierung auf den</w:t>
            </w:r>
            <w:r w:rsidR="00FA2957">
              <w:rPr>
                <w:rFonts w:cs="Arial"/>
                <w:color w:val="0070C0"/>
                <w:sz w:val="20"/>
              </w:rPr>
              <w:t xml:space="preserve"> molekularen Mechanismus</w:t>
            </w:r>
            <w:r w:rsidRPr="001C3F4D">
              <w:rPr>
                <w:rFonts w:cs="Arial"/>
                <w:color w:val="0070C0"/>
                <w:sz w:val="20"/>
              </w:rPr>
              <w:t>: Erarbeitung der Grundlagen von Fo</w:t>
            </w:r>
            <w:r w:rsidR="00507B1C" w:rsidRPr="001C3F4D">
              <w:rPr>
                <w:rFonts w:cs="Arial"/>
                <w:color w:val="0070C0"/>
                <w:sz w:val="20"/>
              </w:rPr>
              <w:t>toreaktion und Synthesereaktion</w:t>
            </w:r>
            <w:r w:rsidRPr="001C3F4D">
              <w:rPr>
                <w:rFonts w:cs="Arial"/>
                <w:color w:val="0070C0"/>
                <w:sz w:val="20"/>
              </w:rPr>
              <w:t xml:space="preserve"> [2]</w:t>
            </w:r>
          </w:p>
          <w:p w14:paraId="09C68C50" w14:textId="77777777" w:rsidR="00A93802" w:rsidRPr="001C3F4D" w:rsidRDefault="00A93802" w:rsidP="00A93802">
            <w:p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Fotoreaktion: </w:t>
            </w:r>
          </w:p>
          <w:p w14:paraId="21018858" w14:textId="77777777" w:rsidR="00A93802" w:rsidRPr="001C3F4D" w:rsidRDefault="00A93802" w:rsidP="00A93802">
            <w:pPr>
              <w:pStyle w:val="Listenabsatz"/>
              <w:numPr>
                <w:ilvl w:val="0"/>
                <w:numId w:val="27"/>
              </w:num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Grundprinzip der Energieumwandlung in den Fotosystemen, </w:t>
            </w:r>
          </w:p>
          <w:p w14:paraId="52D8630C" w14:textId="77777777" w:rsidR="00A93802" w:rsidRPr="001C3F4D" w:rsidRDefault="00A93802" w:rsidP="00A93802">
            <w:pPr>
              <w:pStyle w:val="Listenabsatz"/>
              <w:numPr>
                <w:ilvl w:val="0"/>
                <w:numId w:val="27"/>
              </w:numPr>
              <w:rPr>
                <w:rFonts w:cs="Arial"/>
                <w:i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Fotolyse des Wassers, HILL-Reaktion zur Aufklärung der Fotosynthesegleichung,</w:t>
            </w:r>
            <w:r w:rsidRPr="001C3F4D">
              <w:rPr>
                <w:rFonts w:cs="Arial"/>
                <w:i/>
                <w:color w:val="0070C0"/>
                <w:sz w:val="20"/>
              </w:rPr>
              <w:t xml:space="preserve"> </w:t>
            </w:r>
          </w:p>
          <w:p w14:paraId="525C9D59" w14:textId="66D5145C" w:rsidR="00507B1C" w:rsidRPr="001C3F4D" w:rsidRDefault="00A93802" w:rsidP="00A93802">
            <w:pPr>
              <w:pStyle w:val="Listenabsatz"/>
              <w:numPr>
                <w:ilvl w:val="0"/>
                <w:numId w:val="27"/>
              </w:num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Protonengradient und die Bedeutung der </w:t>
            </w:r>
            <w:proofErr w:type="spellStart"/>
            <w:r w:rsidRPr="001C3F4D">
              <w:rPr>
                <w:rFonts w:cs="Arial"/>
                <w:color w:val="0070C0"/>
                <w:sz w:val="20"/>
              </w:rPr>
              <w:t>Kompartimenti</w:t>
            </w:r>
            <w:r w:rsidRPr="001C3F4D">
              <w:rPr>
                <w:rFonts w:cs="Arial"/>
                <w:color w:val="0070C0"/>
                <w:sz w:val="20"/>
              </w:rPr>
              <w:t>e</w:t>
            </w:r>
            <w:r w:rsidRPr="001C3F4D">
              <w:rPr>
                <w:rFonts w:cs="Arial"/>
                <w:color w:val="0070C0"/>
                <w:sz w:val="20"/>
              </w:rPr>
              <w:t>rung</w:t>
            </w:r>
            <w:proofErr w:type="spellEnd"/>
            <w:r w:rsidRPr="001C3F4D">
              <w:rPr>
                <w:rFonts w:cs="Arial"/>
                <w:color w:val="0070C0"/>
                <w:sz w:val="20"/>
              </w:rPr>
              <w:t>, Erzeugung von ATP (</w:t>
            </w:r>
            <w:proofErr w:type="spellStart"/>
            <w:r w:rsidRPr="001C3F4D">
              <w:rPr>
                <w:rFonts w:cs="Arial"/>
                <w:smallCaps/>
                <w:color w:val="0070C0"/>
                <w:sz w:val="20"/>
              </w:rPr>
              <w:t>Jagendorf</w:t>
            </w:r>
            <w:proofErr w:type="spellEnd"/>
            <w:r w:rsidRPr="001C3F4D">
              <w:rPr>
                <w:rFonts w:cs="Arial"/>
                <w:color w:val="0070C0"/>
                <w:sz w:val="20"/>
              </w:rPr>
              <w:t xml:space="preserve">: </w:t>
            </w:r>
            <w:proofErr w:type="spellStart"/>
            <w:r w:rsidRPr="001C3F4D">
              <w:rPr>
                <w:rFonts w:cs="Arial"/>
                <w:color w:val="0070C0"/>
                <w:sz w:val="20"/>
              </w:rPr>
              <w:t>Chemiosmose</w:t>
            </w:r>
            <w:proofErr w:type="spellEnd"/>
            <w:r w:rsidRPr="001C3F4D">
              <w:rPr>
                <w:rFonts w:cs="Arial"/>
                <w:i/>
                <w:color w:val="0070C0"/>
                <w:sz w:val="20"/>
              </w:rPr>
              <w:t>)</w:t>
            </w:r>
            <w:r w:rsidR="00DA15A0">
              <w:rPr>
                <w:rFonts w:cs="Arial"/>
                <w:i/>
                <w:color w:val="0070C0"/>
                <w:sz w:val="20"/>
              </w:rPr>
              <w:t xml:space="preserve"> </w:t>
            </w:r>
            <w:r w:rsidRPr="001C3F4D">
              <w:rPr>
                <w:rFonts w:cs="Arial"/>
                <w:i/>
                <w:color w:val="0070C0"/>
                <w:sz w:val="20"/>
              </w:rPr>
              <w:t xml:space="preserve"> </w:t>
            </w:r>
            <w:r w:rsidRPr="001C3F4D">
              <w:rPr>
                <w:rFonts w:cs="Arial"/>
                <w:color w:val="0070C0"/>
                <w:sz w:val="20"/>
              </w:rPr>
              <w:t>und NADPH+H</w:t>
            </w:r>
            <w:r w:rsidRPr="001C3F4D">
              <w:rPr>
                <w:rFonts w:cs="Arial"/>
                <w:color w:val="0070C0"/>
                <w:sz w:val="20"/>
                <w:vertAlign w:val="superscript"/>
              </w:rPr>
              <w:t xml:space="preserve">+ </w:t>
            </w:r>
            <w:r w:rsidRPr="001C3F4D">
              <w:rPr>
                <w:rFonts w:cs="Arial"/>
                <w:color w:val="0070C0"/>
                <w:sz w:val="20"/>
              </w:rPr>
              <w:t xml:space="preserve"> (</w:t>
            </w:r>
            <w:r w:rsidRPr="001C3F4D">
              <w:rPr>
                <w:rFonts w:cs="Arial"/>
                <w:b/>
                <w:color w:val="0070C0"/>
                <w:sz w:val="20"/>
              </w:rPr>
              <w:t>Parallelen zur Atmungskette ziehen)</w:t>
            </w:r>
          </w:p>
          <w:p w14:paraId="460D3EF1" w14:textId="77777777" w:rsidR="00507B1C" w:rsidRPr="001C3F4D" w:rsidRDefault="00507B1C" w:rsidP="00507B1C">
            <w:pPr>
              <w:pStyle w:val="Listenabsatz"/>
              <w:spacing w:line="60" w:lineRule="exact"/>
              <w:rPr>
                <w:rFonts w:cs="Arial"/>
                <w:color w:val="0070C0"/>
                <w:sz w:val="20"/>
              </w:rPr>
            </w:pPr>
          </w:p>
          <w:p w14:paraId="053474B4" w14:textId="77777777" w:rsidR="00A93802" w:rsidRPr="001C3F4D" w:rsidRDefault="00A93802" w:rsidP="00A93802">
            <w:pPr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 xml:space="preserve">Synthesereaktion: </w:t>
            </w:r>
          </w:p>
          <w:p w14:paraId="4DF37691" w14:textId="77777777" w:rsidR="00FA2957" w:rsidRDefault="00FA2957" w:rsidP="00DD6539">
            <w:pPr>
              <w:pStyle w:val="Listenabsatz"/>
              <w:numPr>
                <w:ilvl w:val="0"/>
                <w:numId w:val="28"/>
              </w:numPr>
              <w:ind w:left="360"/>
              <w:rPr>
                <w:rFonts w:cs="Arial"/>
                <w:color w:val="0070C0"/>
                <w:sz w:val="20"/>
              </w:rPr>
            </w:pPr>
            <w:proofErr w:type="spellStart"/>
            <w:r w:rsidRPr="001C3F4D">
              <w:rPr>
                <w:rFonts w:cs="Arial"/>
                <w:color w:val="0070C0"/>
                <w:sz w:val="20"/>
              </w:rPr>
              <w:t>Tracerexperimente</w:t>
            </w:r>
            <w:proofErr w:type="spellEnd"/>
            <w:r w:rsidRPr="001C3F4D">
              <w:rPr>
                <w:rFonts w:cs="Arial"/>
                <w:color w:val="0070C0"/>
                <w:sz w:val="20"/>
              </w:rPr>
              <w:t xml:space="preserve"> zur Aufklärung des Calvin-Zyklus</w:t>
            </w:r>
          </w:p>
          <w:p w14:paraId="3651D913" w14:textId="7C7D0D25" w:rsidR="00A93802" w:rsidRPr="00FA2957" w:rsidRDefault="00A93802" w:rsidP="00FA2957">
            <w:pPr>
              <w:pStyle w:val="Listenabsatz"/>
              <w:numPr>
                <w:ilvl w:val="0"/>
                <w:numId w:val="28"/>
              </w:numPr>
              <w:ind w:left="360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color w:val="0070C0"/>
                <w:sz w:val="20"/>
              </w:rPr>
              <w:t>Calvinzyklus als Dreiphasenschema (</w:t>
            </w:r>
            <w:proofErr w:type="spellStart"/>
            <w:r w:rsidRPr="001C3F4D">
              <w:rPr>
                <w:rFonts w:cs="Arial"/>
                <w:color w:val="0070C0"/>
                <w:sz w:val="20"/>
              </w:rPr>
              <w:t>Carboxylierung</w:t>
            </w:r>
            <w:proofErr w:type="spellEnd"/>
            <w:r w:rsidRPr="001C3F4D">
              <w:rPr>
                <w:rFonts w:cs="Arial"/>
                <w:color w:val="0070C0"/>
                <w:sz w:val="20"/>
              </w:rPr>
              <w:t>, Redu</w:t>
            </w:r>
            <w:r w:rsidRPr="001C3F4D">
              <w:rPr>
                <w:rFonts w:cs="Arial"/>
                <w:color w:val="0070C0"/>
                <w:sz w:val="20"/>
              </w:rPr>
              <w:t>k</w:t>
            </w:r>
            <w:r w:rsidRPr="001C3F4D">
              <w:rPr>
                <w:rFonts w:cs="Arial"/>
                <w:color w:val="0070C0"/>
                <w:sz w:val="20"/>
              </w:rPr>
              <w:t xml:space="preserve">tion, Regeneration). </w:t>
            </w:r>
          </w:p>
          <w:p w14:paraId="7D017707" w14:textId="0466EB38" w:rsidR="005B09C4" w:rsidRPr="001C3F4D" w:rsidRDefault="00FA2957" w:rsidP="00DD6539">
            <w:pPr>
              <w:pStyle w:val="Listenabsatz"/>
              <w:numPr>
                <w:ilvl w:val="0"/>
                <w:numId w:val="28"/>
              </w:numPr>
              <w:ind w:left="360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 xml:space="preserve">formales </w:t>
            </w:r>
            <w:r w:rsidR="00A93802" w:rsidRPr="001C3F4D">
              <w:rPr>
                <w:rFonts w:cs="Arial"/>
                <w:color w:val="0070C0"/>
                <w:sz w:val="20"/>
              </w:rPr>
              <w:t>Endprodukt Glucose als Edukt für Energiegewi</w:t>
            </w:r>
            <w:r w:rsidR="00A93802" w:rsidRPr="001C3F4D">
              <w:rPr>
                <w:rFonts w:cs="Arial"/>
                <w:color w:val="0070C0"/>
                <w:sz w:val="20"/>
              </w:rPr>
              <w:t>n</w:t>
            </w:r>
            <w:r w:rsidR="00A93802" w:rsidRPr="001C3F4D">
              <w:rPr>
                <w:rFonts w:cs="Arial"/>
                <w:color w:val="0070C0"/>
                <w:sz w:val="20"/>
              </w:rPr>
              <w:t xml:space="preserve">nung und Anabolismus (vernetzendes Lernen). </w:t>
            </w:r>
          </w:p>
          <w:p w14:paraId="3C405289" w14:textId="2F5A778B" w:rsidR="00E07668" w:rsidRPr="00E07668" w:rsidRDefault="00A93802" w:rsidP="00E07668">
            <w:pPr>
              <w:pStyle w:val="Listenabsatz"/>
              <w:numPr>
                <w:ilvl w:val="0"/>
                <w:numId w:val="43"/>
              </w:numPr>
              <w:spacing w:after="60"/>
              <w:ind w:left="354" w:hanging="357"/>
              <w:rPr>
                <w:rFonts w:cs="Arial"/>
                <w:color w:val="0070C0"/>
                <w:sz w:val="20"/>
              </w:rPr>
            </w:pPr>
            <w:r w:rsidRPr="001C3F4D">
              <w:rPr>
                <w:rFonts w:cs="Arial"/>
                <w:b/>
                <w:color w:val="0070C0"/>
                <w:sz w:val="20"/>
              </w:rPr>
              <w:t>CAM und/oder C4- Pflanzen</w:t>
            </w:r>
            <w:r w:rsidR="0049557F" w:rsidRPr="001C3F4D">
              <w:rPr>
                <w:rFonts w:cs="Arial"/>
                <w:color w:val="0070C0"/>
                <w:sz w:val="20"/>
              </w:rPr>
              <w:t>:</w:t>
            </w:r>
            <w:r w:rsidRPr="001C3F4D">
              <w:rPr>
                <w:rFonts w:cs="Arial"/>
                <w:color w:val="0070C0"/>
                <w:sz w:val="20"/>
              </w:rPr>
              <w:t xml:space="preserve"> Alternative Fotosynthesestr</w:t>
            </w:r>
            <w:r w:rsidRPr="001C3F4D">
              <w:rPr>
                <w:rFonts w:cs="Arial"/>
                <w:color w:val="0070C0"/>
                <w:sz w:val="20"/>
              </w:rPr>
              <w:t>a</w:t>
            </w:r>
            <w:r w:rsidRPr="001C3F4D">
              <w:rPr>
                <w:rFonts w:cs="Arial"/>
                <w:color w:val="0070C0"/>
                <w:sz w:val="20"/>
              </w:rPr>
              <w:t>tegien als Angepasstheit an Standortbedingungen (Reche</w:t>
            </w:r>
            <w:r w:rsidRPr="001C3F4D">
              <w:rPr>
                <w:rFonts w:cs="Arial"/>
                <w:color w:val="0070C0"/>
                <w:sz w:val="20"/>
              </w:rPr>
              <w:t>r</w:t>
            </w:r>
            <w:r w:rsidRPr="001C3F4D">
              <w:rPr>
                <w:rFonts w:cs="Arial"/>
                <w:color w:val="0070C0"/>
                <w:sz w:val="20"/>
              </w:rPr>
              <w:t>che, Präsentation</w:t>
            </w:r>
            <w:r w:rsidR="00AA0A0A" w:rsidRPr="001C3F4D">
              <w:rPr>
                <w:rFonts w:cs="Arial"/>
                <w:color w:val="0070C0"/>
                <w:sz w:val="20"/>
              </w:rPr>
              <w:t>)</w:t>
            </w:r>
          </w:p>
        </w:tc>
      </w:tr>
    </w:tbl>
    <w:p w14:paraId="46B2930C" w14:textId="77777777" w:rsidR="00DD43AD" w:rsidRDefault="00DD43AD" w:rsidP="007534CE">
      <w:pPr>
        <w:jc w:val="left"/>
        <w:rPr>
          <w:rFonts w:cs="Arial"/>
          <w:sz w:val="22"/>
          <w:szCs w:val="22"/>
          <w:u w:val="single"/>
          <w:lang w:eastAsia="en-US"/>
        </w:rPr>
      </w:pPr>
    </w:p>
    <w:p w14:paraId="4BC00628" w14:textId="77777777" w:rsidR="00DD43AD" w:rsidRDefault="00DD43AD" w:rsidP="0060771C">
      <w:pPr>
        <w:rPr>
          <w:rFonts w:cs="Arial"/>
          <w:sz w:val="22"/>
          <w:szCs w:val="22"/>
          <w:u w:val="single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7"/>
      </w:tblGrid>
      <w:tr w:rsidR="0048504B" w:rsidRPr="0062665E" w14:paraId="5DFCCFC1" w14:textId="77777777" w:rsidTr="003633D1">
        <w:tc>
          <w:tcPr>
            <w:tcW w:w="14567" w:type="dxa"/>
            <w:shd w:val="clear" w:color="auto" w:fill="auto"/>
          </w:tcPr>
          <w:p w14:paraId="20B8FB5C" w14:textId="77777777" w:rsidR="0048504B" w:rsidRPr="00E87D26" w:rsidRDefault="0048504B" w:rsidP="00F44752">
            <w:pPr>
              <w:spacing w:before="60"/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E87D26">
              <w:rPr>
                <w:rFonts w:cs="Arial"/>
                <w:sz w:val="20"/>
                <w:u w:val="single"/>
                <w:lang w:eastAsia="en-US"/>
              </w:rPr>
              <w:t>Diagnose von Schülerkonzepten und Kompetenzen:</w:t>
            </w:r>
          </w:p>
          <w:p w14:paraId="738FAF31" w14:textId="77777777" w:rsidR="0048504B" w:rsidRPr="00E87D26" w:rsidRDefault="0048504B" w:rsidP="008341C0">
            <w:pPr>
              <w:spacing w:before="60"/>
              <w:jc w:val="left"/>
              <w:rPr>
                <w:rFonts w:cs="Arial"/>
                <w:sz w:val="20"/>
                <w:u w:val="single"/>
                <w:lang w:eastAsia="en-US"/>
              </w:rPr>
            </w:pPr>
          </w:p>
          <w:p w14:paraId="6A40E289" w14:textId="77777777" w:rsidR="0048504B" w:rsidRPr="00E87D26" w:rsidRDefault="0048504B" w:rsidP="008341C0">
            <w:pPr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E87D26">
              <w:rPr>
                <w:rFonts w:cs="Arial"/>
                <w:sz w:val="20"/>
                <w:u w:val="single"/>
                <w:lang w:eastAsia="en-US"/>
              </w:rPr>
              <w:t>Leistungsbewertung:</w:t>
            </w:r>
          </w:p>
          <w:p w14:paraId="563F85CC" w14:textId="77777777" w:rsidR="0007017E" w:rsidRPr="00CF65D9" w:rsidRDefault="0007017E" w:rsidP="00CF65D9">
            <w:pPr>
              <w:spacing w:after="60"/>
              <w:jc w:val="left"/>
              <w:rPr>
                <w:rFonts w:cs="Arial"/>
                <w:sz w:val="20"/>
                <w:u w:val="single"/>
                <w:lang w:eastAsia="en-US"/>
              </w:rPr>
            </w:pPr>
          </w:p>
        </w:tc>
      </w:tr>
    </w:tbl>
    <w:p w14:paraId="46BB077D" w14:textId="77777777" w:rsidR="00DD43AD" w:rsidRDefault="00DD43AD" w:rsidP="0060771C">
      <w:pPr>
        <w:rPr>
          <w:rFonts w:cs="Arial"/>
          <w:sz w:val="22"/>
          <w:szCs w:val="22"/>
          <w:u w:val="single"/>
          <w:lang w:eastAsia="en-US"/>
        </w:rPr>
      </w:pPr>
    </w:p>
    <w:p w14:paraId="101B213A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7BD6673D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6B437FB3" w14:textId="77777777" w:rsidR="009B4078" w:rsidRPr="009F6CB6" w:rsidRDefault="009B4078" w:rsidP="009B4078">
      <w:pPr>
        <w:rPr>
          <w:b/>
          <w:sz w:val="22"/>
          <w:szCs w:val="22"/>
        </w:rPr>
      </w:pPr>
      <w:r w:rsidRPr="009F6CB6">
        <w:rPr>
          <w:b/>
          <w:sz w:val="22"/>
          <w:szCs w:val="22"/>
        </w:rPr>
        <w:t>Weiterführende Materialien:</w:t>
      </w:r>
    </w:p>
    <w:p w14:paraId="1786EFA4" w14:textId="77777777" w:rsidR="009B4078" w:rsidRPr="00A87096" w:rsidRDefault="009B4078" w:rsidP="009B407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804"/>
        <w:gridCol w:w="6880"/>
      </w:tblGrid>
      <w:tr w:rsidR="009B4078" w:rsidRPr="00640A2D" w14:paraId="4B775999" w14:textId="77777777" w:rsidTr="00B64AEB">
        <w:trPr>
          <w:trHeight w:val="254"/>
        </w:trPr>
        <w:tc>
          <w:tcPr>
            <w:tcW w:w="282" w:type="pct"/>
            <w:shd w:val="clear" w:color="auto" w:fill="BFBFBF" w:themeFill="background1" w:themeFillShade="BF"/>
          </w:tcPr>
          <w:p w14:paraId="2EA41290" w14:textId="77777777" w:rsidR="009B4078" w:rsidRPr="009F6CB6" w:rsidRDefault="009B4078" w:rsidP="00B24DB6">
            <w:pPr>
              <w:spacing w:before="60" w:after="60"/>
              <w:ind w:left="17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2346" w:type="pct"/>
            <w:shd w:val="clear" w:color="auto" w:fill="BFBFBF" w:themeFill="background1" w:themeFillShade="BF"/>
          </w:tcPr>
          <w:p w14:paraId="6768E9B0" w14:textId="77777777" w:rsidR="009B4078" w:rsidRPr="009F6CB6" w:rsidRDefault="009B4078" w:rsidP="00B24DB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372" w:type="pct"/>
            <w:shd w:val="clear" w:color="auto" w:fill="BFBFBF" w:themeFill="background1" w:themeFillShade="BF"/>
          </w:tcPr>
          <w:p w14:paraId="3ED9FACD" w14:textId="77777777" w:rsidR="009B4078" w:rsidRPr="009F6CB6" w:rsidRDefault="009B4078" w:rsidP="00B24DB6">
            <w:pPr>
              <w:spacing w:before="60" w:after="60"/>
              <w:rPr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Kurzbeschreibung</w:t>
            </w:r>
            <w:r w:rsidRPr="009F6CB6">
              <w:rPr>
                <w:b/>
                <w:sz w:val="22"/>
                <w:szCs w:val="22"/>
              </w:rPr>
              <w:t xml:space="preserve"> des Inhalts / der Quelle</w:t>
            </w:r>
          </w:p>
        </w:tc>
      </w:tr>
      <w:tr w:rsidR="00833FE0" w:rsidRPr="00F050DE" w14:paraId="75CF3371" w14:textId="77777777" w:rsidTr="00B64AEB">
        <w:trPr>
          <w:trHeight w:val="254"/>
        </w:trPr>
        <w:tc>
          <w:tcPr>
            <w:tcW w:w="282" w:type="pct"/>
            <w:vAlign w:val="center"/>
          </w:tcPr>
          <w:p w14:paraId="3CB5153A" w14:textId="77777777" w:rsidR="00833FE0" w:rsidRPr="00F050DE" w:rsidRDefault="00833FE0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1</w:t>
            </w:r>
          </w:p>
        </w:tc>
        <w:tc>
          <w:tcPr>
            <w:tcW w:w="2346" w:type="pct"/>
            <w:vAlign w:val="center"/>
          </w:tcPr>
          <w:p w14:paraId="09FC3953" w14:textId="77777777" w:rsidR="00833FE0" w:rsidRDefault="00006C6E" w:rsidP="00B63EDA">
            <w:pPr>
              <w:jc w:val="left"/>
              <w:rPr>
                <w:rFonts w:cstheme="minorHAnsi"/>
                <w:sz w:val="20"/>
              </w:rPr>
            </w:pPr>
            <w:hyperlink r:id="rId19" w:history="1">
              <w:r w:rsidR="00261F96" w:rsidRPr="00581D47">
                <w:rPr>
                  <w:rStyle w:val="Hyperlink"/>
                  <w:rFonts w:cstheme="minorHAnsi"/>
                  <w:sz w:val="20"/>
                </w:rPr>
                <w:t>https://www.bio-logisc</w:t>
              </w:r>
              <w:r w:rsidR="00261F96" w:rsidRPr="00581D47">
                <w:rPr>
                  <w:rStyle w:val="Hyperlink"/>
                  <w:rFonts w:cstheme="minorHAnsi"/>
                  <w:sz w:val="20"/>
                </w:rPr>
                <w:t>h</w:t>
              </w:r>
              <w:r w:rsidR="00261F96" w:rsidRPr="00581D47">
                <w:rPr>
                  <w:rStyle w:val="Hyperlink"/>
                  <w:rFonts w:cstheme="minorHAnsi"/>
                  <w:sz w:val="20"/>
                </w:rPr>
                <w:t>-nrw.de/aufgabenarchiv</w:t>
              </w:r>
            </w:hyperlink>
          </w:p>
          <w:p w14:paraId="2C2FE42B" w14:textId="77777777" w:rsidR="00261F96" w:rsidRPr="00F050DE" w:rsidRDefault="00261F96" w:rsidP="00B63ED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72" w:type="pct"/>
            <w:vAlign w:val="center"/>
          </w:tcPr>
          <w:p w14:paraId="4451163E" w14:textId="77777777" w:rsidR="00833FE0" w:rsidRPr="00F050DE" w:rsidRDefault="00833FE0" w:rsidP="007534CE">
            <w:pPr>
              <w:spacing w:before="60" w:after="60"/>
              <w:jc w:val="left"/>
              <w:rPr>
                <w:sz w:val="20"/>
              </w:rPr>
            </w:pPr>
            <w:r w:rsidRPr="00EE48A9">
              <w:rPr>
                <w:rFonts w:cstheme="minorHAnsi"/>
                <w:sz w:val="20"/>
              </w:rPr>
              <w:t>Aufgabe 5 aus dem Jahr 2015 („Alles im grünen Bereich“) beschreibt das einfache und aussagekräftige experimentelle Design mit Efeuplättchen</w:t>
            </w:r>
            <w:r w:rsidR="00B1250F">
              <w:rPr>
                <w:rFonts w:cstheme="minorHAnsi"/>
                <w:sz w:val="20"/>
              </w:rPr>
              <w:t>.</w:t>
            </w:r>
            <w:r w:rsidRPr="00EE48A9">
              <w:rPr>
                <w:rFonts w:cstheme="minorHAnsi"/>
                <w:sz w:val="20"/>
              </w:rPr>
              <w:t xml:space="preserve"> </w:t>
            </w:r>
          </w:p>
        </w:tc>
      </w:tr>
      <w:tr w:rsidR="00833FE0" w:rsidRPr="00F050DE" w14:paraId="054307EC" w14:textId="77777777" w:rsidTr="00B64AEB">
        <w:trPr>
          <w:trHeight w:val="254"/>
        </w:trPr>
        <w:tc>
          <w:tcPr>
            <w:tcW w:w="282" w:type="pct"/>
            <w:vAlign w:val="center"/>
          </w:tcPr>
          <w:p w14:paraId="28F57DF9" w14:textId="77777777" w:rsidR="00833FE0" w:rsidRPr="00F050DE" w:rsidRDefault="00833FE0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2</w:t>
            </w:r>
          </w:p>
        </w:tc>
        <w:tc>
          <w:tcPr>
            <w:tcW w:w="2346" w:type="pct"/>
          </w:tcPr>
          <w:p w14:paraId="6CEE801D" w14:textId="77777777" w:rsidR="00833FE0" w:rsidRPr="00EE48A9" w:rsidRDefault="00833FE0" w:rsidP="007534CE">
            <w:pPr>
              <w:spacing w:before="60"/>
              <w:rPr>
                <w:rFonts w:cstheme="minorHAnsi"/>
                <w:sz w:val="20"/>
              </w:rPr>
            </w:pPr>
            <w:r w:rsidRPr="00EE48A9">
              <w:rPr>
                <w:rFonts w:cstheme="minorHAnsi"/>
                <w:sz w:val="20"/>
              </w:rPr>
              <w:t>GIDA Fotosynthese II – Assimilation organischer Nährstoffe</w:t>
            </w:r>
          </w:p>
          <w:p w14:paraId="14B5BD64" w14:textId="77777777" w:rsidR="00833FE0" w:rsidRPr="00F050DE" w:rsidRDefault="00006C6E" w:rsidP="007534CE">
            <w:pPr>
              <w:spacing w:after="60"/>
              <w:jc w:val="left"/>
              <w:rPr>
                <w:rFonts w:cs="Arial"/>
                <w:sz w:val="20"/>
              </w:rPr>
            </w:pPr>
            <w:hyperlink r:id="rId20" w:history="1">
              <w:r w:rsidR="00833FE0" w:rsidRPr="0007017E">
                <w:rPr>
                  <w:rStyle w:val="Hyperlink"/>
                  <w:rFonts w:cstheme="minorHAnsi"/>
                  <w:sz w:val="20"/>
                </w:rPr>
                <w:t>http://w</w:t>
              </w:r>
              <w:r w:rsidR="00833FE0" w:rsidRPr="0007017E">
                <w:rPr>
                  <w:rStyle w:val="Hyperlink"/>
                  <w:rFonts w:cstheme="minorHAnsi"/>
                  <w:sz w:val="20"/>
                </w:rPr>
                <w:t>w</w:t>
              </w:r>
              <w:r w:rsidR="00833FE0" w:rsidRPr="0007017E">
                <w:rPr>
                  <w:rStyle w:val="Hyperlink"/>
                  <w:rFonts w:cstheme="minorHAnsi"/>
                  <w:sz w:val="20"/>
                </w:rPr>
                <w:t>w.gida.de/downloads/begleithefte/biologie/GIDA_Begleitheft_BIO-DVD004.pdf</w:t>
              </w:r>
            </w:hyperlink>
          </w:p>
        </w:tc>
        <w:tc>
          <w:tcPr>
            <w:tcW w:w="2372" w:type="pct"/>
            <w:vAlign w:val="center"/>
          </w:tcPr>
          <w:p w14:paraId="1B2F6BB0" w14:textId="77777777" w:rsidR="00833FE0" w:rsidRPr="00F050DE" w:rsidRDefault="00833FE0" w:rsidP="00B24DB6">
            <w:pPr>
              <w:spacing w:before="60" w:after="60"/>
              <w:jc w:val="left"/>
              <w:rPr>
                <w:sz w:val="20"/>
              </w:rPr>
            </w:pPr>
            <w:r w:rsidRPr="00EE48A9">
              <w:rPr>
                <w:rFonts w:cstheme="minorHAnsi"/>
                <w:sz w:val="20"/>
              </w:rPr>
              <w:t xml:space="preserve">Veranschaulichung der Grundprinzipien </w:t>
            </w:r>
            <w:r w:rsidR="007534CE">
              <w:rPr>
                <w:rFonts w:cstheme="minorHAnsi"/>
                <w:sz w:val="20"/>
              </w:rPr>
              <w:t>der Fotosynthese in Kurzfilmen</w:t>
            </w:r>
            <w:r w:rsidR="0007017E">
              <w:rPr>
                <w:rFonts w:cstheme="minorHAnsi"/>
                <w:sz w:val="20"/>
              </w:rPr>
              <w:t>,</w:t>
            </w:r>
            <w:r w:rsidR="007534CE">
              <w:rPr>
                <w:rFonts w:cstheme="minorHAnsi"/>
                <w:sz w:val="20"/>
              </w:rPr>
              <w:t xml:space="preserve"> </w:t>
            </w:r>
            <w:r w:rsidRPr="00EE48A9">
              <w:rPr>
                <w:rFonts w:cstheme="minorHAnsi"/>
                <w:sz w:val="20"/>
              </w:rPr>
              <w:t>Filme und Arbeitsmaterial unter Edmond zum Download verfügbar</w:t>
            </w:r>
          </w:p>
        </w:tc>
      </w:tr>
    </w:tbl>
    <w:p w14:paraId="7793990F" w14:textId="4E64006D" w:rsidR="009B4078" w:rsidRPr="0030381E" w:rsidRDefault="009B4078" w:rsidP="009B4078">
      <w:pPr>
        <w:spacing w:before="120"/>
        <w:rPr>
          <w:rFonts w:cs="Arial"/>
          <w:sz w:val="20"/>
        </w:rPr>
      </w:pPr>
      <w:r w:rsidRPr="00F050DE">
        <w:rPr>
          <w:rFonts w:cs="Arial"/>
          <w:sz w:val="20"/>
        </w:rPr>
        <w:t>Letzter</w:t>
      </w:r>
      <w:r w:rsidR="00203D4B">
        <w:rPr>
          <w:rFonts w:cs="Arial"/>
          <w:sz w:val="20"/>
        </w:rPr>
        <w:t xml:space="preserve"> Zugriff auf die URL: 17.10</w:t>
      </w:r>
      <w:r w:rsidR="00261F96">
        <w:rPr>
          <w:rFonts w:cs="Arial"/>
          <w:sz w:val="20"/>
        </w:rPr>
        <w:t>.2018</w:t>
      </w:r>
    </w:p>
    <w:p w14:paraId="7463DAB8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35CAB1DE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2D4F2070" w14:textId="17D7F3B9" w:rsidR="000B15DC" w:rsidRDefault="00E67D32" w:rsidP="00C64584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590"/>
      </w:tblGrid>
      <w:tr w:rsidR="000B15DC" w:rsidRPr="0062665E" w14:paraId="003417A2" w14:textId="77777777" w:rsidTr="00B24DB6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4F9C21C8" w14:textId="77777777" w:rsidR="000B15DC" w:rsidRDefault="00AE77E1" w:rsidP="00B24DB6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Unterrichtsvorhaben V</w:t>
            </w:r>
          </w:p>
          <w:p w14:paraId="33C8DF3B" w14:textId="77777777" w:rsidR="000B15DC" w:rsidRPr="00444C6F" w:rsidRDefault="000B15DC" w:rsidP="00B24DB6">
            <w:pPr>
              <w:jc w:val="left"/>
              <w:rPr>
                <w:rFonts w:cs="Arial"/>
                <w:b/>
                <w:szCs w:val="24"/>
              </w:rPr>
            </w:pPr>
          </w:p>
          <w:p w14:paraId="3C28B1A7" w14:textId="10EC1FDE" w:rsidR="000B15DC" w:rsidRPr="0062665E" w:rsidRDefault="000B15DC" w:rsidP="00117521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444C6F">
              <w:rPr>
                <w:rFonts w:cs="Arial"/>
                <w:b/>
                <w:szCs w:val="24"/>
              </w:rPr>
              <w:t>Thema / Kontext:</w:t>
            </w:r>
            <w:r w:rsidR="00117521" w:rsidRPr="00E42E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17521" w:rsidRPr="00117521">
              <w:rPr>
                <w:rFonts w:cstheme="minorHAnsi"/>
                <w:szCs w:val="24"/>
              </w:rPr>
              <w:t>Trophieebenen</w:t>
            </w:r>
            <w:proofErr w:type="spellEnd"/>
            <w:r w:rsidR="006A58F7">
              <w:rPr>
                <w:rFonts w:cstheme="minorHAnsi"/>
                <w:szCs w:val="24"/>
              </w:rPr>
              <w:t xml:space="preserve"> </w:t>
            </w:r>
            <w:r w:rsidR="00117521" w:rsidRPr="00117521">
              <w:rPr>
                <w:rFonts w:cstheme="minorHAnsi"/>
                <w:szCs w:val="24"/>
              </w:rPr>
              <w:t xml:space="preserve">– </w:t>
            </w:r>
            <w:r w:rsidR="00117521" w:rsidRPr="00621B61">
              <w:rPr>
                <w:rFonts w:cstheme="minorHAnsi"/>
                <w:i/>
                <w:szCs w:val="24"/>
              </w:rPr>
              <w:t>Was passiert mit der von den Pflanzen umgewandelten Energie?</w:t>
            </w:r>
            <w:r w:rsidRPr="00444C6F">
              <w:rPr>
                <w:rFonts w:cs="Arial"/>
                <w:szCs w:val="24"/>
              </w:rPr>
              <w:t xml:space="preserve"> </w:t>
            </w:r>
          </w:p>
        </w:tc>
      </w:tr>
      <w:tr w:rsidR="000B15DC" w:rsidRPr="0062665E" w14:paraId="3A1279DF" w14:textId="77777777" w:rsidTr="00B24DB6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697B4BA9" w14:textId="77777777" w:rsidR="000B15DC" w:rsidRPr="00CB208F" w:rsidRDefault="000B15DC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Inhaltsfeld 5: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Ökologie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0B15DC" w:rsidRPr="0062665E" w14:paraId="0F404E24" w14:textId="77777777" w:rsidTr="00B24DB6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71DA4251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D2F0340" w14:textId="77777777" w:rsidR="000B15DC" w:rsidRDefault="006F1D0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Inhaltlicher Schwerpunkt:</w:t>
            </w:r>
          </w:p>
          <w:p w14:paraId="6F9CA8C1" w14:textId="77777777" w:rsidR="006F1D0C" w:rsidRDefault="006F1D0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802F3A4" w14:textId="77777777" w:rsidR="006F1D0C" w:rsidRPr="006F1D0C" w:rsidRDefault="007534CE" w:rsidP="00B24D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Stoffkreisl</w:t>
            </w:r>
            <w:r w:rsidR="00696B20">
              <w:rPr>
                <w:rFonts w:cs="Arial"/>
                <w:sz w:val="22"/>
                <w:szCs w:val="22"/>
              </w:rPr>
              <w:t>auf</w:t>
            </w:r>
            <w:r w:rsidR="006F1D0C" w:rsidRPr="006F1D0C">
              <w:rPr>
                <w:rFonts w:cs="Arial"/>
                <w:sz w:val="22"/>
                <w:szCs w:val="22"/>
              </w:rPr>
              <w:t xml:space="preserve"> und Energiefluss</w:t>
            </w:r>
          </w:p>
          <w:p w14:paraId="5449BA69" w14:textId="77777777" w:rsidR="000B15DC" w:rsidRPr="00CB208F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B813433" w14:textId="77777777" w:rsidR="000B15DC" w:rsidRPr="0062665E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6BC4B24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Zeitbedar</w:t>
            </w:r>
            <w:r>
              <w:rPr>
                <w:rFonts w:cs="Arial"/>
                <w:b/>
                <w:sz w:val="22"/>
                <w:szCs w:val="22"/>
              </w:rPr>
              <w:t>f:</w:t>
            </w:r>
          </w:p>
          <w:p w14:paraId="509B69E9" w14:textId="77777777" w:rsidR="00E87D26" w:rsidRDefault="00E87D26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53AF492" w14:textId="77777777" w:rsidR="00E87D26" w:rsidRDefault="000B15DC" w:rsidP="00B24DB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ca. </w:t>
            </w:r>
            <w:r w:rsidR="0055366B" w:rsidRPr="008E4A2E">
              <w:rPr>
                <w:rFonts w:cs="Arial"/>
                <w:sz w:val="22"/>
                <w:szCs w:val="22"/>
              </w:rPr>
              <w:t>4</w:t>
            </w:r>
            <w:r w:rsidRPr="008E4A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02BE6">
              <w:rPr>
                <w:rFonts w:cs="Arial"/>
                <w:sz w:val="22"/>
                <w:szCs w:val="22"/>
              </w:rPr>
              <w:t>U</w:t>
            </w:r>
            <w:r w:rsidRPr="008E4A2E">
              <w:rPr>
                <w:rFonts w:cs="Arial"/>
                <w:sz w:val="22"/>
                <w:szCs w:val="22"/>
              </w:rPr>
              <w:t>Std</w:t>
            </w:r>
            <w:proofErr w:type="spellEnd"/>
            <w:r w:rsidRPr="008E4A2E">
              <w:rPr>
                <w:rFonts w:cs="Arial"/>
                <w:sz w:val="22"/>
                <w:szCs w:val="22"/>
              </w:rPr>
              <w:t>. à 45 Minuten (Grundkurs)</w:t>
            </w:r>
          </w:p>
          <w:p w14:paraId="71C57893" w14:textId="77777777" w:rsidR="00E87D26" w:rsidRPr="008E4A2E" w:rsidRDefault="00E87D26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FAFA334" w14:textId="77777777" w:rsidR="000B15DC" w:rsidRPr="00621B61" w:rsidRDefault="000B15DC" w:rsidP="00B24DB6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  <w:r w:rsidRPr="00621B61">
              <w:rPr>
                <w:rFonts w:cs="Arial"/>
                <w:color w:val="0070C0"/>
                <w:sz w:val="22"/>
                <w:szCs w:val="22"/>
              </w:rPr>
              <w:t xml:space="preserve">ca. </w:t>
            </w:r>
            <w:r w:rsidR="0055366B" w:rsidRPr="00621B61">
              <w:rPr>
                <w:rFonts w:cs="Arial"/>
                <w:color w:val="0070C0"/>
                <w:sz w:val="22"/>
                <w:szCs w:val="22"/>
              </w:rPr>
              <w:t xml:space="preserve">6 </w:t>
            </w:r>
            <w:proofErr w:type="spellStart"/>
            <w:r w:rsidR="00C02BE6" w:rsidRPr="00621B61">
              <w:rPr>
                <w:rFonts w:cs="Arial"/>
                <w:color w:val="0070C0"/>
                <w:sz w:val="22"/>
                <w:szCs w:val="22"/>
              </w:rPr>
              <w:t>U</w:t>
            </w:r>
            <w:r w:rsidRPr="00621B61">
              <w:rPr>
                <w:rFonts w:cs="Arial"/>
                <w:color w:val="0070C0"/>
                <w:sz w:val="22"/>
                <w:szCs w:val="22"/>
              </w:rPr>
              <w:t>Std</w:t>
            </w:r>
            <w:proofErr w:type="spellEnd"/>
            <w:r w:rsidRPr="00621B61">
              <w:rPr>
                <w:rFonts w:cs="Arial"/>
                <w:color w:val="0070C0"/>
                <w:sz w:val="22"/>
                <w:szCs w:val="22"/>
              </w:rPr>
              <w:t>. à 45 Minuten (Leistungskurs)</w:t>
            </w:r>
          </w:p>
          <w:p w14:paraId="5014C8D9" w14:textId="77777777" w:rsidR="000B15DC" w:rsidRPr="0062665E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486A0732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6A2E541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Schwerpunkte</w:t>
            </w:r>
            <w:r w:rsidRPr="0062665E">
              <w:rPr>
                <w:rFonts w:cs="Arial"/>
                <w:sz w:val="22"/>
                <w:szCs w:val="22"/>
              </w:rPr>
              <w:t xml:space="preserve"> </w:t>
            </w:r>
            <w:r w:rsidRPr="0062665E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14:paraId="5241AB28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C4FEE61" w14:textId="77777777" w:rsidR="000B15DC" w:rsidRPr="00444C6F" w:rsidRDefault="000B15DC" w:rsidP="00B24DB6">
            <w:pPr>
              <w:jc w:val="left"/>
              <w:rPr>
                <w:rFonts w:cs="Arial"/>
                <w:sz w:val="22"/>
                <w:szCs w:val="22"/>
              </w:rPr>
            </w:pPr>
            <w:r w:rsidRPr="00444C6F">
              <w:rPr>
                <w:rFonts w:cs="Arial"/>
                <w:sz w:val="22"/>
                <w:szCs w:val="22"/>
              </w:rPr>
              <w:t>Die Schülerinnen und Schüler können…</w:t>
            </w:r>
          </w:p>
          <w:p w14:paraId="6178D8B3" w14:textId="77777777" w:rsidR="000B15DC" w:rsidRDefault="000B15DC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41E4695" w14:textId="77777777" w:rsidR="0055366B" w:rsidRPr="00E87D26" w:rsidRDefault="0055366B" w:rsidP="0055366B">
            <w:pPr>
              <w:pStyle w:val="Listenabsatz"/>
              <w:numPr>
                <w:ilvl w:val="0"/>
                <w:numId w:val="6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K1 </w:t>
            </w:r>
            <w:r>
              <w:rPr>
                <w:rFonts w:cs="Arial"/>
                <w:sz w:val="22"/>
                <w:szCs w:val="22"/>
              </w:rPr>
              <w:t>bei der Dokumentation von Untersuchungen, Experimenten, theor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tischen Überlegungen und Problemlösungen eine korrekte Fachsprache und fachübliche Darstellungsweisen verwenden.</w:t>
            </w:r>
          </w:p>
          <w:p w14:paraId="4886B020" w14:textId="77777777" w:rsidR="00E87D26" w:rsidRDefault="00E87D26" w:rsidP="00E87D26">
            <w:pPr>
              <w:pStyle w:val="Listenabsatz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21F87F9" w14:textId="77777777" w:rsidR="0055366B" w:rsidRDefault="0055366B" w:rsidP="0055366B">
            <w:pPr>
              <w:pStyle w:val="Listenabsatz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K3 </w:t>
            </w:r>
            <w:r>
              <w:rPr>
                <w:rFonts w:cs="Arial"/>
                <w:sz w:val="22"/>
                <w:szCs w:val="22"/>
              </w:rPr>
              <w:t>biologische Sachverhalte und Arbeitsergebnisse unter Verwendung situationsangemessener Medien und Darstellungsformen adressate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gerecht präsentieren.</w:t>
            </w:r>
          </w:p>
          <w:p w14:paraId="3EB05F2E" w14:textId="77777777" w:rsidR="000B15DC" w:rsidRPr="00643098" w:rsidRDefault="000B15DC" w:rsidP="006F1D0C">
            <w:pPr>
              <w:pStyle w:val="Listenabsatz"/>
              <w:spacing w:after="60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1027A2B" w14:textId="77777777" w:rsidR="000B15DC" w:rsidRDefault="000B15DC" w:rsidP="00C64584">
      <w:pPr>
        <w:jc w:val="left"/>
        <w:rPr>
          <w:rFonts w:cs="Arial"/>
          <w:sz w:val="22"/>
          <w:szCs w:val="22"/>
        </w:rPr>
      </w:pPr>
    </w:p>
    <w:p w14:paraId="47159B36" w14:textId="77777777" w:rsidR="003E425E" w:rsidRDefault="003E425E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2F04D6C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5195"/>
        <w:gridCol w:w="6007"/>
      </w:tblGrid>
      <w:tr w:rsidR="003E425E" w:rsidRPr="00197044" w14:paraId="38C6D6D8" w14:textId="77777777" w:rsidTr="00B24DB6">
        <w:trPr>
          <w:tblHeader/>
        </w:trPr>
        <w:tc>
          <w:tcPr>
            <w:tcW w:w="1138" w:type="pct"/>
            <w:shd w:val="clear" w:color="auto" w:fill="D9D9D9" w:themeFill="background1" w:themeFillShade="D9"/>
          </w:tcPr>
          <w:p w14:paraId="77D6E3CD" w14:textId="77777777" w:rsidR="003E425E" w:rsidRPr="009F6CB6" w:rsidRDefault="003E425E" w:rsidP="00B24DB6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Sequenzierung:</w:t>
            </w:r>
          </w:p>
          <w:p w14:paraId="09EE18D3" w14:textId="77777777" w:rsidR="003E425E" w:rsidRPr="009F6CB6" w:rsidRDefault="003E425E" w:rsidP="00B24DB6">
            <w:pPr>
              <w:spacing w:before="60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b/>
                <w:i/>
                <w:sz w:val="22"/>
                <w:szCs w:val="22"/>
              </w:rPr>
              <w:t>Fragestellungen</w:t>
            </w:r>
          </w:p>
          <w:p w14:paraId="0E3B191E" w14:textId="77777777" w:rsidR="003E425E" w:rsidRPr="009F6CB6" w:rsidRDefault="003E425E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inhaltliche Aspekte</w:t>
            </w:r>
          </w:p>
        </w:tc>
        <w:tc>
          <w:tcPr>
            <w:tcW w:w="1791" w:type="pct"/>
            <w:shd w:val="clear" w:color="auto" w:fill="D9D9D9" w:themeFill="background1" w:themeFillShade="D9"/>
            <w:vAlign w:val="center"/>
          </w:tcPr>
          <w:p w14:paraId="0C3F4BCC" w14:textId="77777777" w:rsidR="003E425E" w:rsidRPr="009F6CB6" w:rsidRDefault="003E425E" w:rsidP="00CF65D9">
            <w:pPr>
              <w:spacing w:beforeLines="40" w:before="96" w:afterLines="40" w:after="96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Kompetenzerwartungen des Kernlehrplans</w:t>
            </w:r>
          </w:p>
          <w:p w14:paraId="734B97EA" w14:textId="77777777" w:rsidR="003E425E" w:rsidRPr="009F6CB6" w:rsidRDefault="003E425E" w:rsidP="00B24DB6">
            <w:pPr>
              <w:spacing w:before="60" w:after="6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Die Schülerinnen und Schüler…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360FDECD" w14:textId="77777777" w:rsidR="003E425E" w:rsidRPr="009F6CB6" w:rsidRDefault="003E425E" w:rsidP="00B24DB6">
            <w:pPr>
              <w:spacing w:before="60"/>
              <w:jc w:val="left"/>
              <w:rPr>
                <w:rFonts w:eastAsia="Droid Sans Fallback" w:cs="Arial"/>
                <w:b/>
                <w:sz w:val="22"/>
                <w:szCs w:val="22"/>
              </w:rPr>
            </w:pPr>
            <w:r w:rsidRPr="009F6CB6">
              <w:rPr>
                <w:rFonts w:eastAsia="Droid Sans Fallback" w:cs="Arial"/>
                <w:b/>
                <w:sz w:val="22"/>
                <w:szCs w:val="22"/>
              </w:rPr>
              <w:t xml:space="preserve">Didaktisch-methodische Anmerkungen und </w:t>
            </w:r>
            <w:r w:rsidRPr="009F6CB6">
              <w:rPr>
                <w:rFonts w:eastAsia="Droid Sans Fallback" w:cs="Arial"/>
                <w:b/>
                <w:sz w:val="22"/>
                <w:szCs w:val="22"/>
              </w:rPr>
              <w:br/>
              <w:t>Empfehlungen</w:t>
            </w:r>
          </w:p>
          <w:p w14:paraId="19E31C71" w14:textId="77777777" w:rsidR="003E425E" w:rsidRPr="009F6CB6" w:rsidRDefault="003E425E" w:rsidP="00B24DB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Verbindliche Absprachen im Fettdruck</w:t>
            </w:r>
          </w:p>
        </w:tc>
      </w:tr>
      <w:tr w:rsidR="0055366B" w:rsidRPr="00197044" w14:paraId="38BD63C9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3F2CF45C" w14:textId="77777777" w:rsidR="0055366B" w:rsidRDefault="0055366B" w:rsidP="006F1D0C">
            <w:pPr>
              <w:spacing w:before="60"/>
              <w:jc w:val="left"/>
              <w:rPr>
                <w:rFonts w:cstheme="minorHAnsi"/>
                <w:i/>
                <w:sz w:val="20"/>
              </w:rPr>
            </w:pPr>
            <w:r w:rsidRPr="0057061B">
              <w:rPr>
                <w:rFonts w:cstheme="minorHAnsi"/>
                <w:i/>
                <w:sz w:val="20"/>
              </w:rPr>
              <w:t>Was passiert mit der von den Pflanzen umgewandelten</w:t>
            </w:r>
            <w:r w:rsidR="0057061B">
              <w:rPr>
                <w:rFonts w:cstheme="minorHAnsi"/>
                <w:i/>
                <w:sz w:val="20"/>
              </w:rPr>
              <w:br/>
            </w:r>
            <w:r w:rsidRPr="0057061B">
              <w:rPr>
                <w:rFonts w:cstheme="minorHAnsi"/>
                <w:i/>
                <w:sz w:val="20"/>
              </w:rPr>
              <w:t>Energie?</w:t>
            </w:r>
          </w:p>
          <w:p w14:paraId="3AA749BC" w14:textId="77777777" w:rsidR="0057061B" w:rsidRPr="0057061B" w:rsidRDefault="0057061B" w:rsidP="006F1D0C">
            <w:pPr>
              <w:spacing w:before="60"/>
              <w:jc w:val="left"/>
              <w:rPr>
                <w:rFonts w:cstheme="minorHAnsi"/>
                <w:i/>
                <w:sz w:val="20"/>
              </w:rPr>
            </w:pPr>
          </w:p>
          <w:p w14:paraId="3EC482BF" w14:textId="77777777" w:rsidR="0055366B" w:rsidRDefault="0055366B" w:rsidP="006F1D0C">
            <w:pPr>
              <w:numPr>
                <w:ilvl w:val="0"/>
                <w:numId w:val="13"/>
              </w:numPr>
              <w:ind w:left="426"/>
              <w:jc w:val="left"/>
              <w:rPr>
                <w:rFonts w:eastAsia="Arial" w:cstheme="minorHAnsi"/>
                <w:b/>
                <w:sz w:val="20"/>
              </w:rPr>
            </w:pPr>
            <w:r w:rsidRPr="006F1D0C">
              <w:rPr>
                <w:rFonts w:eastAsia="Arial" w:cstheme="minorHAnsi"/>
                <w:sz w:val="20"/>
              </w:rPr>
              <w:t>Nahrungskette, Nahrungsnetz</w:t>
            </w:r>
            <w:r w:rsidRPr="006F1D0C">
              <w:rPr>
                <w:rFonts w:eastAsia="Arial" w:cstheme="minorHAnsi"/>
                <w:b/>
                <w:sz w:val="20"/>
              </w:rPr>
              <w:t xml:space="preserve"> </w:t>
            </w:r>
          </w:p>
          <w:p w14:paraId="13D89DE0" w14:textId="77777777" w:rsidR="0057061B" w:rsidRPr="006F1D0C" w:rsidRDefault="0057061B" w:rsidP="0057061B">
            <w:pPr>
              <w:ind w:left="426"/>
              <w:jc w:val="left"/>
              <w:rPr>
                <w:rFonts w:eastAsia="Arial" w:cstheme="minorHAnsi"/>
                <w:b/>
                <w:sz w:val="20"/>
              </w:rPr>
            </w:pPr>
          </w:p>
          <w:p w14:paraId="782D4E99" w14:textId="77777777" w:rsidR="0055366B" w:rsidRPr="0057061B" w:rsidRDefault="0055366B" w:rsidP="006F1D0C">
            <w:pPr>
              <w:numPr>
                <w:ilvl w:val="0"/>
                <w:numId w:val="13"/>
              </w:numPr>
              <w:ind w:left="425" w:hanging="357"/>
              <w:jc w:val="left"/>
              <w:rPr>
                <w:rFonts w:cstheme="minorHAnsi"/>
                <w:sz w:val="20"/>
              </w:rPr>
            </w:pPr>
            <w:proofErr w:type="spellStart"/>
            <w:r w:rsidRPr="006F1D0C">
              <w:rPr>
                <w:rFonts w:eastAsia="Arial" w:cstheme="minorHAnsi"/>
                <w:sz w:val="20"/>
              </w:rPr>
              <w:t>Trophieebenen</w:t>
            </w:r>
            <w:proofErr w:type="spellEnd"/>
            <w:r w:rsidRPr="006F1D0C">
              <w:rPr>
                <w:rFonts w:eastAsia="Arial" w:cstheme="minorHAnsi"/>
                <w:sz w:val="20"/>
              </w:rPr>
              <w:t xml:space="preserve"> </w:t>
            </w:r>
          </w:p>
          <w:p w14:paraId="7D2D3492" w14:textId="77777777" w:rsidR="0057061B" w:rsidRPr="006F1D0C" w:rsidRDefault="0057061B" w:rsidP="0057061B">
            <w:pPr>
              <w:ind w:left="425"/>
              <w:jc w:val="left"/>
              <w:rPr>
                <w:rFonts w:cstheme="minorHAnsi"/>
                <w:sz w:val="20"/>
              </w:rPr>
            </w:pPr>
          </w:p>
          <w:p w14:paraId="4A46C1F2" w14:textId="77777777" w:rsidR="0055366B" w:rsidRPr="0057061B" w:rsidRDefault="0055366B" w:rsidP="006F1D0C">
            <w:pPr>
              <w:numPr>
                <w:ilvl w:val="0"/>
                <w:numId w:val="13"/>
              </w:numPr>
              <w:ind w:left="425" w:hanging="357"/>
              <w:jc w:val="left"/>
              <w:rPr>
                <w:rFonts w:cstheme="minorHAnsi"/>
                <w:sz w:val="20"/>
              </w:rPr>
            </w:pPr>
            <w:r w:rsidRPr="006F1D0C">
              <w:rPr>
                <w:rFonts w:eastAsia="Arial" w:cstheme="minorHAnsi"/>
                <w:sz w:val="20"/>
              </w:rPr>
              <w:t>Kohlenstoffkreislauf</w:t>
            </w:r>
          </w:p>
          <w:p w14:paraId="178B32F7" w14:textId="77777777" w:rsidR="006F1D0C" w:rsidRDefault="006F1D0C" w:rsidP="006F1D0C">
            <w:pPr>
              <w:jc w:val="left"/>
              <w:rPr>
                <w:rFonts w:eastAsia="Arial" w:cstheme="minorHAnsi"/>
                <w:color w:val="4F81BD" w:themeColor="accent1"/>
                <w:sz w:val="20"/>
              </w:rPr>
            </w:pPr>
          </w:p>
          <w:p w14:paraId="522EDD3C" w14:textId="77777777" w:rsidR="00507B1C" w:rsidRPr="006F1D0C" w:rsidRDefault="00507B1C" w:rsidP="006F1D0C">
            <w:pPr>
              <w:jc w:val="left"/>
              <w:rPr>
                <w:rFonts w:eastAsia="Arial" w:cstheme="minorHAnsi"/>
                <w:color w:val="4F81BD" w:themeColor="accent1"/>
                <w:sz w:val="20"/>
              </w:rPr>
            </w:pPr>
          </w:p>
          <w:p w14:paraId="6AEA26C7" w14:textId="77777777" w:rsidR="0055366B" w:rsidRPr="0035547E" w:rsidRDefault="0055366B" w:rsidP="006F1D0C">
            <w:pPr>
              <w:jc w:val="left"/>
              <w:rPr>
                <w:rFonts w:cstheme="minorHAnsi"/>
                <w:i/>
                <w:color w:val="0070C0"/>
                <w:sz w:val="20"/>
              </w:rPr>
            </w:pPr>
            <w:r w:rsidRPr="0035547E">
              <w:rPr>
                <w:rFonts w:eastAsia="Arial" w:cstheme="minorHAnsi"/>
                <w:i/>
                <w:color w:val="0070C0"/>
                <w:sz w:val="20"/>
              </w:rPr>
              <w:t>Wer reguliert wen?</w:t>
            </w:r>
          </w:p>
          <w:p w14:paraId="33DE9448" w14:textId="77777777" w:rsidR="0055366B" w:rsidRPr="0035547E" w:rsidRDefault="0055366B" w:rsidP="006F1D0C">
            <w:pPr>
              <w:numPr>
                <w:ilvl w:val="0"/>
                <w:numId w:val="13"/>
              </w:numPr>
              <w:ind w:left="425" w:hanging="357"/>
              <w:jc w:val="left"/>
              <w:rPr>
                <w:rFonts w:cstheme="minorHAnsi"/>
                <w:color w:val="0070C0"/>
                <w:sz w:val="20"/>
                <w:lang w:val="en-US"/>
              </w:rPr>
            </w:pPr>
            <w:r w:rsidRPr="0035547E">
              <w:rPr>
                <w:rFonts w:eastAsia="Arial" w:cstheme="minorHAnsi"/>
                <w:color w:val="0070C0"/>
                <w:sz w:val="20"/>
                <w:lang w:val="en-US"/>
              </w:rPr>
              <w:t>Bottom up/Top down-Regulation</w:t>
            </w:r>
          </w:p>
          <w:p w14:paraId="7CEB6EE3" w14:textId="77777777" w:rsidR="0055366B" w:rsidRPr="0035547E" w:rsidRDefault="0055366B" w:rsidP="006F1D0C">
            <w:pPr>
              <w:ind w:left="426"/>
              <w:jc w:val="left"/>
              <w:rPr>
                <w:rFonts w:eastAsia="Arial" w:cstheme="minorHAnsi"/>
                <w:b/>
                <w:sz w:val="20"/>
                <w:lang w:val="en-US"/>
              </w:rPr>
            </w:pPr>
          </w:p>
          <w:p w14:paraId="6F09E768" w14:textId="77777777" w:rsidR="0055366B" w:rsidRPr="006F1D0C" w:rsidRDefault="00645D93" w:rsidP="00621B61">
            <w:pPr>
              <w:ind w:firstLine="851"/>
              <w:jc w:val="right"/>
              <w:rPr>
                <w:sz w:val="20"/>
              </w:rPr>
            </w:pPr>
            <w:r>
              <w:rPr>
                <w:sz w:val="20"/>
              </w:rPr>
              <w:t>ca. 4</w:t>
            </w:r>
            <w:r w:rsidR="00161450">
              <w:rPr>
                <w:sz w:val="20"/>
              </w:rPr>
              <w:t xml:space="preserve"> </w:t>
            </w:r>
            <w:proofErr w:type="spellStart"/>
            <w:r w:rsidR="00161450">
              <w:rPr>
                <w:sz w:val="20"/>
              </w:rPr>
              <w:t>UStd</w:t>
            </w:r>
            <w:proofErr w:type="spellEnd"/>
            <w:r w:rsidR="00161450">
              <w:rPr>
                <w:sz w:val="20"/>
              </w:rPr>
              <w:t>.</w:t>
            </w:r>
            <w:r>
              <w:rPr>
                <w:sz w:val="20"/>
              </w:rPr>
              <w:t xml:space="preserve"> / </w:t>
            </w:r>
            <w:r w:rsidRPr="00621B61">
              <w:rPr>
                <w:color w:val="0070C0"/>
                <w:sz w:val="20"/>
              </w:rPr>
              <w:t xml:space="preserve">6 </w:t>
            </w:r>
            <w:proofErr w:type="spellStart"/>
            <w:r w:rsidRPr="00621B61">
              <w:rPr>
                <w:color w:val="0070C0"/>
                <w:sz w:val="20"/>
              </w:rPr>
              <w:t>UStd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69FF852D" w14:textId="77777777" w:rsidR="0032641D" w:rsidRDefault="0032641D" w:rsidP="006F1D0C">
            <w:pPr>
              <w:spacing w:before="60"/>
              <w:ind w:firstLine="6"/>
              <w:rPr>
                <w:rFonts w:eastAsia="Arial"/>
                <w:sz w:val="20"/>
              </w:rPr>
            </w:pPr>
          </w:p>
          <w:p w14:paraId="0AA50E0E" w14:textId="77777777" w:rsidR="0032641D" w:rsidRDefault="0032641D" w:rsidP="006F1D0C">
            <w:pPr>
              <w:spacing w:before="60"/>
              <w:ind w:firstLine="6"/>
              <w:rPr>
                <w:rFonts w:eastAsia="Arial"/>
                <w:sz w:val="20"/>
              </w:rPr>
            </w:pPr>
          </w:p>
          <w:p w14:paraId="7918E87A" w14:textId="77777777" w:rsidR="0032641D" w:rsidRDefault="0032641D" w:rsidP="006F1D0C">
            <w:pPr>
              <w:spacing w:before="60"/>
              <w:ind w:firstLine="6"/>
              <w:rPr>
                <w:rFonts w:eastAsia="Arial"/>
                <w:sz w:val="20"/>
              </w:rPr>
            </w:pPr>
          </w:p>
          <w:p w14:paraId="4B9B95C4" w14:textId="77777777" w:rsidR="0032641D" w:rsidRDefault="0032641D" w:rsidP="006F1D0C">
            <w:pPr>
              <w:spacing w:before="60"/>
              <w:ind w:firstLine="6"/>
              <w:rPr>
                <w:rFonts w:eastAsia="Arial"/>
                <w:sz w:val="20"/>
              </w:rPr>
            </w:pPr>
          </w:p>
          <w:p w14:paraId="2ACD6D60" w14:textId="77777777" w:rsidR="0055366B" w:rsidRPr="006F1D0C" w:rsidRDefault="0055366B" w:rsidP="006F1D0C">
            <w:pPr>
              <w:spacing w:before="60"/>
              <w:ind w:firstLine="6"/>
              <w:rPr>
                <w:rFonts w:eastAsia="Arial" w:cstheme="minorHAnsi"/>
                <w:sz w:val="20"/>
              </w:rPr>
            </w:pPr>
            <w:r w:rsidRPr="00212F9A">
              <w:rPr>
                <w:rFonts w:eastAsia="Arial"/>
                <w:sz w:val="20"/>
              </w:rPr>
              <w:t xml:space="preserve">stellen energetische und stoffliche Beziehungen </w:t>
            </w:r>
            <w:r w:rsidRPr="00212F9A">
              <w:rPr>
                <w:rFonts w:eastAsia="Arial"/>
                <w:sz w:val="20"/>
              </w:rPr>
              <w:br/>
              <w:t xml:space="preserve">verschiedener Organismen unter den Aspekten von Nahrungskette, Nahrungsnetz und </w:t>
            </w:r>
            <w:proofErr w:type="spellStart"/>
            <w:r w:rsidRPr="00212F9A">
              <w:rPr>
                <w:rFonts w:eastAsia="Arial"/>
                <w:sz w:val="20"/>
              </w:rPr>
              <w:t>Trophieebene</w:t>
            </w:r>
            <w:proofErr w:type="spellEnd"/>
            <w:r w:rsidRPr="00212F9A">
              <w:rPr>
                <w:rFonts w:eastAsia="Arial"/>
                <w:sz w:val="20"/>
              </w:rPr>
              <w:t xml:space="preserve"> fo</w:t>
            </w:r>
            <w:r w:rsidRPr="00212F9A">
              <w:rPr>
                <w:rFonts w:eastAsia="Arial"/>
                <w:sz w:val="20"/>
              </w:rPr>
              <w:t>r</w:t>
            </w:r>
            <w:r w:rsidRPr="00212F9A">
              <w:rPr>
                <w:rFonts w:eastAsia="Arial"/>
                <w:sz w:val="20"/>
              </w:rPr>
              <w:t>mal, sprachlich und fachlich korrekt dar (K1, K3).</w:t>
            </w:r>
          </w:p>
          <w:p w14:paraId="25E9C84E" w14:textId="77777777" w:rsidR="0055366B" w:rsidRPr="006F1D0C" w:rsidRDefault="0055366B" w:rsidP="006F1D0C">
            <w:pPr>
              <w:ind w:firstLine="6"/>
              <w:rPr>
                <w:rFonts w:eastAsia="Arial" w:cstheme="minorHAnsi"/>
                <w:sz w:val="20"/>
              </w:rPr>
            </w:pPr>
          </w:p>
          <w:p w14:paraId="14B6164E" w14:textId="77777777" w:rsidR="0055366B" w:rsidRPr="006F1D0C" w:rsidRDefault="0055366B" w:rsidP="006F1D0C">
            <w:pPr>
              <w:ind w:firstLine="6"/>
              <w:jc w:val="left"/>
              <w:rPr>
                <w:rFonts w:cs="Arial"/>
                <w:i/>
                <w:sz w:val="20"/>
              </w:rPr>
            </w:pPr>
          </w:p>
        </w:tc>
        <w:tc>
          <w:tcPr>
            <w:tcW w:w="2071" w:type="pct"/>
            <w:shd w:val="clear" w:color="auto" w:fill="auto"/>
          </w:tcPr>
          <w:p w14:paraId="775D8C53" w14:textId="77777777" w:rsidR="003633D1" w:rsidRDefault="003633D1" w:rsidP="006F1D0C">
            <w:pPr>
              <w:rPr>
                <w:rFonts w:cstheme="minorHAnsi"/>
                <w:sz w:val="20"/>
              </w:rPr>
            </w:pPr>
          </w:p>
          <w:p w14:paraId="5A48127B" w14:textId="11E9919D" w:rsidR="00903525" w:rsidRDefault="00903525" w:rsidP="0090352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Bewusstmachung</w:t>
            </w:r>
            <w:r w:rsidR="00261922">
              <w:rPr>
                <w:rFonts w:cstheme="minorHAnsi"/>
                <w:sz w:val="20"/>
              </w:rPr>
              <w:t>:</w:t>
            </w:r>
            <w:r w:rsidR="00261922">
              <w:rPr>
                <w:rFonts w:cstheme="minorHAnsi"/>
                <w:sz w:val="20"/>
              </w:rPr>
              <w:br/>
            </w:r>
            <w:r>
              <w:rPr>
                <w:rFonts w:cstheme="minorHAnsi"/>
                <w:sz w:val="20"/>
              </w:rPr>
              <w:t>Bedeutung der Fotosynthese für das Leben auf der Erde</w:t>
            </w:r>
          </w:p>
          <w:p w14:paraId="4A748AD9" w14:textId="77777777" w:rsidR="003D06FB" w:rsidRDefault="003D06FB" w:rsidP="006F1D0C">
            <w:pPr>
              <w:rPr>
                <w:rFonts w:cstheme="minorHAnsi"/>
                <w:sz w:val="20"/>
              </w:rPr>
            </w:pPr>
          </w:p>
          <w:p w14:paraId="4121D30D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  <w:r w:rsidRPr="006F1D0C">
              <w:rPr>
                <w:rFonts w:cstheme="minorHAnsi"/>
                <w:sz w:val="20"/>
              </w:rPr>
              <w:t>Schematische Darstellung einer Nahrungskette und eines ko</w:t>
            </w:r>
            <w:r w:rsidRPr="006F1D0C">
              <w:rPr>
                <w:rFonts w:cstheme="minorHAnsi"/>
                <w:sz w:val="20"/>
              </w:rPr>
              <w:t>m</w:t>
            </w:r>
            <w:r w:rsidRPr="006F1D0C">
              <w:rPr>
                <w:rFonts w:cstheme="minorHAnsi"/>
                <w:sz w:val="20"/>
              </w:rPr>
              <w:t xml:space="preserve">plexen Nahrungsnetzes </w:t>
            </w:r>
          </w:p>
          <w:p w14:paraId="49AA6B2B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</w:p>
          <w:p w14:paraId="29DE3B78" w14:textId="77777777" w:rsidR="0055366B" w:rsidRDefault="0055366B" w:rsidP="006F1D0C">
            <w:pPr>
              <w:rPr>
                <w:rFonts w:cstheme="minorHAnsi"/>
                <w:sz w:val="20"/>
              </w:rPr>
            </w:pPr>
            <w:r w:rsidRPr="006F1D0C">
              <w:rPr>
                <w:rFonts w:cstheme="minorHAnsi"/>
                <w:sz w:val="20"/>
              </w:rPr>
              <w:t>Analyse von Schemata  (Zahlen-,  Biomasse-, Energiepyram</w:t>
            </w:r>
            <w:r w:rsidRPr="006F1D0C">
              <w:rPr>
                <w:rFonts w:cstheme="minorHAnsi"/>
                <w:sz w:val="20"/>
              </w:rPr>
              <w:t>i</w:t>
            </w:r>
            <w:r w:rsidRPr="006F1D0C">
              <w:rPr>
                <w:rFonts w:cstheme="minorHAnsi"/>
                <w:sz w:val="20"/>
              </w:rPr>
              <w:t xml:space="preserve">den),  Einbahnstraße Energiefluss </w:t>
            </w:r>
          </w:p>
          <w:p w14:paraId="4D9C452E" w14:textId="77777777" w:rsidR="00507B1C" w:rsidRPr="006F1D0C" w:rsidRDefault="00507B1C" w:rsidP="006F1D0C">
            <w:pPr>
              <w:rPr>
                <w:rFonts w:cstheme="minorHAnsi"/>
                <w:sz w:val="20"/>
              </w:rPr>
            </w:pPr>
          </w:p>
          <w:p w14:paraId="7F16E6B3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  <w:proofErr w:type="spellStart"/>
            <w:r w:rsidRPr="006F1D0C">
              <w:rPr>
                <w:rFonts w:cstheme="minorHAnsi"/>
                <w:sz w:val="20"/>
              </w:rPr>
              <w:t>SuS</w:t>
            </w:r>
            <w:proofErr w:type="spellEnd"/>
            <w:r w:rsidRPr="006F1D0C">
              <w:rPr>
                <w:rFonts w:cstheme="minorHAnsi"/>
                <w:sz w:val="20"/>
              </w:rPr>
              <w:t xml:space="preserve"> differenzieren zwischen Kurz- und Langzeitkreislauf des Kohlenstoffs</w:t>
            </w:r>
            <w:r w:rsidR="009D4279">
              <w:rPr>
                <w:rFonts w:cstheme="minorHAnsi"/>
                <w:sz w:val="20"/>
              </w:rPr>
              <w:t>.</w:t>
            </w:r>
          </w:p>
          <w:p w14:paraId="2C9D5DEF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</w:p>
          <w:p w14:paraId="2C296BDF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</w:p>
          <w:p w14:paraId="4C1C1FE1" w14:textId="77777777" w:rsidR="0055366B" w:rsidRPr="0027573E" w:rsidRDefault="0055366B" w:rsidP="006F1D0C">
            <w:pPr>
              <w:rPr>
                <w:color w:val="0070C0"/>
                <w:sz w:val="20"/>
              </w:rPr>
            </w:pPr>
            <w:r w:rsidRPr="0027573E">
              <w:rPr>
                <w:rFonts w:cstheme="minorHAnsi"/>
                <w:color w:val="0070C0"/>
                <w:sz w:val="20"/>
              </w:rPr>
              <w:t>AB Dreitank-Modell</w:t>
            </w:r>
            <w:r w:rsidRPr="0027573E">
              <w:rPr>
                <w:color w:val="0070C0"/>
                <w:sz w:val="20"/>
              </w:rPr>
              <w:t xml:space="preserve"> oder Originalpaper [1]</w:t>
            </w:r>
          </w:p>
          <w:p w14:paraId="6DFFDAB8" w14:textId="77777777" w:rsidR="0055366B" w:rsidRPr="0027573E" w:rsidRDefault="0055366B" w:rsidP="006F1D0C">
            <w:pPr>
              <w:rPr>
                <w:rFonts w:cstheme="minorHAnsi"/>
                <w:color w:val="0070C0"/>
                <w:sz w:val="20"/>
              </w:rPr>
            </w:pPr>
            <w:r w:rsidRPr="0027573E">
              <w:rPr>
                <w:rFonts w:cstheme="minorHAnsi"/>
                <w:color w:val="0070C0"/>
                <w:sz w:val="20"/>
              </w:rPr>
              <w:t>mögliche Beispiele: See</w:t>
            </w:r>
            <w:r w:rsidR="006F1D0C" w:rsidRPr="0027573E">
              <w:rPr>
                <w:rFonts w:cstheme="minorHAnsi"/>
                <w:color w:val="0070C0"/>
                <w:sz w:val="20"/>
              </w:rPr>
              <w:t xml:space="preserve">sterne und Otter, Tanne, Wolf und </w:t>
            </w:r>
            <w:r w:rsidRPr="0027573E">
              <w:rPr>
                <w:rFonts w:cstheme="minorHAnsi"/>
                <w:color w:val="0070C0"/>
                <w:sz w:val="20"/>
              </w:rPr>
              <w:t>Elch</w:t>
            </w:r>
          </w:p>
          <w:p w14:paraId="0B76B8D6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</w:p>
          <w:p w14:paraId="649DA41C" w14:textId="77777777" w:rsidR="0055366B" w:rsidRPr="006F1D0C" w:rsidRDefault="0055366B" w:rsidP="006F1D0C">
            <w:pPr>
              <w:rPr>
                <w:rFonts w:cstheme="minorHAnsi"/>
                <w:sz w:val="20"/>
              </w:rPr>
            </w:pPr>
          </w:p>
          <w:p w14:paraId="0EADB31F" w14:textId="77777777" w:rsidR="0055366B" w:rsidRPr="006F1D0C" w:rsidRDefault="0055366B" w:rsidP="006F1D0C">
            <w:pPr>
              <w:pStyle w:val="Listenabsatz"/>
              <w:ind w:left="317"/>
              <w:contextualSpacing w:val="0"/>
              <w:jc w:val="left"/>
              <w:rPr>
                <w:sz w:val="20"/>
              </w:rPr>
            </w:pPr>
            <w:r w:rsidRPr="006F1D0C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54A9E059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1410975E" w14:textId="77777777" w:rsidR="00C64584" w:rsidRDefault="00C64584" w:rsidP="00C64584">
      <w:pPr>
        <w:jc w:val="left"/>
        <w:rPr>
          <w:rFonts w:cs="Arial"/>
          <w:sz w:val="22"/>
          <w:szCs w:val="22"/>
        </w:rPr>
      </w:pPr>
    </w:p>
    <w:p w14:paraId="5B8BAD3D" w14:textId="77777777" w:rsidR="003E425E" w:rsidRPr="009F6CB6" w:rsidRDefault="003E425E" w:rsidP="003E425E">
      <w:pPr>
        <w:jc w:val="left"/>
        <w:rPr>
          <w:rFonts w:cs="Arial"/>
          <w:sz w:val="22"/>
          <w:szCs w:val="22"/>
        </w:rPr>
      </w:pPr>
    </w:p>
    <w:p w14:paraId="1881F0ED" w14:textId="77777777" w:rsidR="003E425E" w:rsidRPr="009F6CB6" w:rsidRDefault="003E425E" w:rsidP="003E425E">
      <w:pPr>
        <w:rPr>
          <w:b/>
          <w:sz w:val="22"/>
          <w:szCs w:val="22"/>
        </w:rPr>
      </w:pPr>
      <w:r w:rsidRPr="009F6CB6">
        <w:rPr>
          <w:b/>
          <w:sz w:val="22"/>
          <w:szCs w:val="22"/>
        </w:rPr>
        <w:t>Weiterführende Materialien:</w:t>
      </w:r>
    </w:p>
    <w:p w14:paraId="4C047FED" w14:textId="77777777" w:rsidR="003E425E" w:rsidRPr="009F6CB6" w:rsidRDefault="003E425E" w:rsidP="003E425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520"/>
        <w:gridCol w:w="7164"/>
      </w:tblGrid>
      <w:tr w:rsidR="003E425E" w:rsidRPr="009F6CB6" w14:paraId="63AA6DB5" w14:textId="77777777" w:rsidTr="00B64AEB">
        <w:trPr>
          <w:trHeight w:val="254"/>
        </w:trPr>
        <w:tc>
          <w:tcPr>
            <w:tcW w:w="282" w:type="pct"/>
            <w:shd w:val="clear" w:color="auto" w:fill="BFBFBF" w:themeFill="background1" w:themeFillShade="BF"/>
          </w:tcPr>
          <w:p w14:paraId="63AC7A0B" w14:textId="77777777" w:rsidR="003E425E" w:rsidRPr="009F6CB6" w:rsidRDefault="003E425E" w:rsidP="00B24DB6">
            <w:pPr>
              <w:spacing w:before="60" w:after="60"/>
              <w:ind w:left="17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2248" w:type="pct"/>
            <w:shd w:val="clear" w:color="auto" w:fill="BFBFBF" w:themeFill="background1" w:themeFillShade="BF"/>
          </w:tcPr>
          <w:p w14:paraId="6AD2D4C1" w14:textId="77777777" w:rsidR="003E425E" w:rsidRPr="009F6CB6" w:rsidRDefault="003E425E" w:rsidP="00B24DB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470" w:type="pct"/>
            <w:shd w:val="clear" w:color="auto" w:fill="BFBFBF" w:themeFill="background1" w:themeFillShade="BF"/>
          </w:tcPr>
          <w:p w14:paraId="3538EB5F" w14:textId="77777777" w:rsidR="003E425E" w:rsidRPr="009F6CB6" w:rsidRDefault="003E425E" w:rsidP="00B24DB6">
            <w:pPr>
              <w:spacing w:before="60" w:after="60"/>
              <w:rPr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Kurzbeschreibung</w:t>
            </w:r>
            <w:r w:rsidRPr="009F6CB6">
              <w:rPr>
                <w:b/>
                <w:sz w:val="22"/>
                <w:szCs w:val="22"/>
              </w:rPr>
              <w:t xml:space="preserve"> des Inhalts / der Quelle</w:t>
            </w:r>
          </w:p>
        </w:tc>
      </w:tr>
      <w:tr w:rsidR="0055366B" w:rsidRPr="00F050DE" w14:paraId="14C608DF" w14:textId="77777777" w:rsidTr="00B64AEB">
        <w:trPr>
          <w:trHeight w:val="254"/>
        </w:trPr>
        <w:tc>
          <w:tcPr>
            <w:tcW w:w="282" w:type="pct"/>
            <w:vAlign w:val="center"/>
          </w:tcPr>
          <w:p w14:paraId="1C3F9C90" w14:textId="77777777" w:rsidR="0055366B" w:rsidRPr="00F050DE" w:rsidRDefault="0055366B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1</w:t>
            </w:r>
          </w:p>
        </w:tc>
        <w:tc>
          <w:tcPr>
            <w:tcW w:w="2248" w:type="pct"/>
            <w:vAlign w:val="center"/>
          </w:tcPr>
          <w:p w14:paraId="4F65F1B1" w14:textId="77777777" w:rsidR="0055366B" w:rsidRDefault="00006C6E" w:rsidP="0055366B">
            <w:pPr>
              <w:jc w:val="left"/>
              <w:rPr>
                <w:rFonts w:cstheme="minorHAnsi"/>
                <w:sz w:val="20"/>
              </w:rPr>
            </w:pPr>
            <w:hyperlink r:id="rId21" w:history="1">
              <w:r w:rsidR="0055366B" w:rsidRPr="007238C4">
                <w:rPr>
                  <w:rStyle w:val="Hyperlink"/>
                  <w:rFonts w:cstheme="minorHAnsi"/>
                  <w:sz w:val="20"/>
                </w:rPr>
                <w:t>http://www.journalofthe</w:t>
              </w:r>
              <w:r w:rsidR="0055366B" w:rsidRPr="007238C4">
                <w:rPr>
                  <w:rStyle w:val="Hyperlink"/>
                  <w:rFonts w:cstheme="minorHAnsi"/>
                  <w:sz w:val="20"/>
                </w:rPr>
                <w:t>o</w:t>
              </w:r>
              <w:r w:rsidR="0055366B" w:rsidRPr="007238C4">
                <w:rPr>
                  <w:rStyle w:val="Hyperlink"/>
                  <w:rFonts w:cstheme="minorHAnsi"/>
                  <w:sz w:val="20"/>
                </w:rPr>
                <w:t>retics.com/links/Papers/TDBU.pdf</w:t>
              </w:r>
            </w:hyperlink>
          </w:p>
          <w:p w14:paraId="14F5E1AE" w14:textId="77777777" w:rsidR="0055366B" w:rsidRPr="00F050DE" w:rsidRDefault="0055366B" w:rsidP="0055366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470" w:type="pct"/>
            <w:vAlign w:val="center"/>
          </w:tcPr>
          <w:p w14:paraId="37DF838A" w14:textId="77777777" w:rsidR="0055366B" w:rsidRPr="00F050DE" w:rsidRDefault="0055366B" w:rsidP="00B63EDA">
            <w:pPr>
              <w:spacing w:before="60" w:after="60"/>
              <w:jc w:val="left"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Wissenschaftlicher Artikel (englischsprachig), darin enthalten: Abbildung zur hydraulischen </w:t>
            </w:r>
            <w:r w:rsidR="00B63EDA">
              <w:rPr>
                <w:rFonts w:cstheme="minorHAnsi"/>
                <w:sz w:val="20"/>
              </w:rPr>
              <w:t xml:space="preserve">Modellvorstellung zur </w:t>
            </w:r>
            <w:proofErr w:type="spellStart"/>
            <w:r w:rsidR="00B63EDA">
              <w:rPr>
                <w:rFonts w:cstheme="minorHAnsi"/>
                <w:sz w:val="20"/>
              </w:rPr>
              <w:t>Bottom</w:t>
            </w:r>
            <w:proofErr w:type="spellEnd"/>
            <w:r w:rsidR="00B63EDA">
              <w:rPr>
                <w:rFonts w:cstheme="minorHAnsi"/>
                <w:sz w:val="20"/>
              </w:rPr>
              <w:t xml:space="preserve"> </w:t>
            </w:r>
            <w:proofErr w:type="spellStart"/>
            <w:r w:rsidR="00B63EDA">
              <w:rPr>
                <w:rFonts w:cstheme="minorHAnsi"/>
                <w:sz w:val="20"/>
              </w:rPr>
              <w:t>up</w:t>
            </w:r>
            <w:proofErr w:type="spellEnd"/>
            <w:r w:rsidR="00B63EDA">
              <w:rPr>
                <w:rFonts w:cstheme="minorHAnsi"/>
                <w:sz w:val="20"/>
              </w:rPr>
              <w:t>- und top Down-</w:t>
            </w:r>
            <w:r>
              <w:rPr>
                <w:rFonts w:cstheme="minorHAnsi"/>
                <w:sz w:val="20"/>
              </w:rPr>
              <w:t>Regulation</w:t>
            </w:r>
          </w:p>
        </w:tc>
      </w:tr>
    </w:tbl>
    <w:p w14:paraId="0C4F0E49" w14:textId="6E4372D3" w:rsidR="003E425E" w:rsidRPr="0030381E" w:rsidRDefault="003E425E" w:rsidP="003E425E">
      <w:pPr>
        <w:spacing w:before="120"/>
        <w:rPr>
          <w:rFonts w:cs="Arial"/>
          <w:sz w:val="20"/>
        </w:rPr>
      </w:pPr>
      <w:r w:rsidRPr="00F050DE">
        <w:rPr>
          <w:rFonts w:cs="Arial"/>
          <w:sz w:val="20"/>
        </w:rPr>
        <w:t>Letzter</w:t>
      </w:r>
      <w:r>
        <w:rPr>
          <w:rFonts w:cs="Arial"/>
          <w:sz w:val="20"/>
        </w:rPr>
        <w:t xml:space="preserve"> Zugriff auf die UR</w:t>
      </w:r>
      <w:r w:rsidR="00203D4B">
        <w:rPr>
          <w:rFonts w:cs="Arial"/>
          <w:sz w:val="20"/>
        </w:rPr>
        <w:t>L: 17.10</w:t>
      </w:r>
      <w:r w:rsidR="00261F96">
        <w:rPr>
          <w:rFonts w:cs="Arial"/>
          <w:sz w:val="20"/>
        </w:rPr>
        <w:t>.2018</w:t>
      </w:r>
    </w:p>
    <w:p w14:paraId="4FE3ADA2" w14:textId="77777777" w:rsidR="0089146C" w:rsidRDefault="0089146C" w:rsidP="00C64584">
      <w:pPr>
        <w:jc w:val="left"/>
        <w:rPr>
          <w:rFonts w:cs="Arial"/>
          <w:sz w:val="22"/>
          <w:szCs w:val="22"/>
        </w:rPr>
      </w:pPr>
    </w:p>
    <w:p w14:paraId="6C88F2A5" w14:textId="77777777" w:rsidR="0089146C" w:rsidRDefault="0089146C" w:rsidP="00C64584">
      <w:pPr>
        <w:jc w:val="left"/>
        <w:rPr>
          <w:rFonts w:cs="Arial"/>
          <w:sz w:val="22"/>
          <w:szCs w:val="22"/>
        </w:rPr>
      </w:pPr>
    </w:p>
    <w:p w14:paraId="5CD19921" w14:textId="77777777" w:rsidR="0089146C" w:rsidRDefault="0089146C" w:rsidP="00C64584">
      <w:pPr>
        <w:jc w:val="left"/>
        <w:rPr>
          <w:rFonts w:cs="Arial"/>
          <w:sz w:val="22"/>
          <w:szCs w:val="22"/>
        </w:rPr>
      </w:pPr>
    </w:p>
    <w:p w14:paraId="6FEC641F" w14:textId="77777777" w:rsidR="00117521" w:rsidRDefault="00117521" w:rsidP="00C64584">
      <w:pPr>
        <w:jc w:val="left"/>
        <w:rPr>
          <w:rFonts w:cs="Arial"/>
          <w:sz w:val="22"/>
          <w:szCs w:val="22"/>
        </w:rPr>
      </w:pPr>
    </w:p>
    <w:p w14:paraId="5AC9F0FF" w14:textId="77777777" w:rsidR="00117521" w:rsidRDefault="00117521" w:rsidP="00C64584">
      <w:pPr>
        <w:jc w:val="left"/>
        <w:rPr>
          <w:rFonts w:cs="Arial"/>
          <w:sz w:val="22"/>
          <w:szCs w:val="22"/>
        </w:rPr>
      </w:pPr>
    </w:p>
    <w:p w14:paraId="102F4AAB" w14:textId="77777777" w:rsidR="00117521" w:rsidRDefault="00117521" w:rsidP="00C64584">
      <w:pPr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590"/>
      </w:tblGrid>
      <w:tr w:rsidR="003E425E" w:rsidRPr="0062665E" w14:paraId="516E754F" w14:textId="77777777" w:rsidTr="00B24DB6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01504868" w14:textId="77777777" w:rsidR="003E425E" w:rsidRDefault="00AE77E1" w:rsidP="00B24DB6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Unterrichtsvorhaben VI</w:t>
            </w:r>
          </w:p>
          <w:p w14:paraId="7FF67FCA" w14:textId="77777777" w:rsidR="003E425E" w:rsidRPr="00444C6F" w:rsidRDefault="003E425E" w:rsidP="00B24DB6">
            <w:pPr>
              <w:jc w:val="left"/>
              <w:rPr>
                <w:rFonts w:cs="Arial"/>
                <w:b/>
                <w:szCs w:val="24"/>
              </w:rPr>
            </w:pPr>
          </w:p>
          <w:p w14:paraId="2E916990" w14:textId="77777777" w:rsidR="003E425E" w:rsidRDefault="003E425E" w:rsidP="00117521">
            <w:pPr>
              <w:jc w:val="left"/>
              <w:rPr>
                <w:rFonts w:cs="Arial"/>
                <w:b/>
                <w:szCs w:val="24"/>
              </w:rPr>
            </w:pPr>
            <w:r w:rsidRPr="00444C6F">
              <w:rPr>
                <w:rFonts w:cs="Arial"/>
                <w:b/>
                <w:szCs w:val="24"/>
              </w:rPr>
              <w:t>Thema / Kontext:</w:t>
            </w:r>
            <w:r w:rsidRPr="00444C6F">
              <w:rPr>
                <w:rFonts w:cs="Arial"/>
                <w:szCs w:val="24"/>
              </w:rPr>
              <w:t xml:space="preserve"> </w:t>
            </w:r>
            <w:r w:rsidR="00117521" w:rsidRPr="00117521">
              <w:rPr>
                <w:rFonts w:cstheme="minorHAnsi"/>
                <w:szCs w:val="24"/>
              </w:rPr>
              <w:t xml:space="preserve">Populationsdynamik  – </w:t>
            </w:r>
            <w:r w:rsidR="00117521" w:rsidRPr="0027573E">
              <w:rPr>
                <w:rFonts w:cstheme="minorHAnsi"/>
                <w:i/>
                <w:szCs w:val="24"/>
              </w:rPr>
              <w:t>Welchen Einfluss haben inter- und intraspezifische Beziehungen auf Populationen?</w:t>
            </w:r>
          </w:p>
          <w:p w14:paraId="1B8B7E06" w14:textId="77777777" w:rsidR="00117521" w:rsidRPr="00117521" w:rsidRDefault="00117521" w:rsidP="00117521">
            <w:pPr>
              <w:jc w:val="left"/>
              <w:rPr>
                <w:rFonts w:cs="Arial"/>
                <w:b/>
                <w:szCs w:val="24"/>
              </w:rPr>
            </w:pPr>
          </w:p>
        </w:tc>
      </w:tr>
      <w:tr w:rsidR="003E425E" w:rsidRPr="0062665E" w14:paraId="65F23A2E" w14:textId="77777777" w:rsidTr="00B24DB6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15973C55" w14:textId="77777777" w:rsidR="003E425E" w:rsidRPr="00CB208F" w:rsidRDefault="003E425E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Inhaltsfeld 5: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Ökologie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3E425E" w:rsidRPr="006F1D0C" w14:paraId="3CE5FB9D" w14:textId="77777777" w:rsidTr="00B24DB6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18AEE47C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880207F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 xml:space="preserve">Inhaltlicher Schwerpunkt: </w:t>
            </w:r>
          </w:p>
          <w:p w14:paraId="366B6B80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207CC4A" w14:textId="77777777" w:rsidR="003E425E" w:rsidRPr="006F1D0C" w:rsidRDefault="006F1D0C" w:rsidP="00B24DB6">
            <w:pPr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sz w:val="22"/>
                <w:szCs w:val="22"/>
              </w:rPr>
              <w:t>Dynamik von Populationen</w:t>
            </w:r>
          </w:p>
          <w:p w14:paraId="103514F8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F7218A7" w14:textId="77777777" w:rsidR="00E87D26" w:rsidRDefault="00E87D26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7289F1A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>Zeitbedarf</w:t>
            </w:r>
            <w:r w:rsidRPr="006F1D0C">
              <w:rPr>
                <w:rFonts w:cs="Arial"/>
                <w:sz w:val="22"/>
                <w:szCs w:val="22"/>
              </w:rPr>
              <w:t xml:space="preserve">: </w:t>
            </w:r>
          </w:p>
          <w:p w14:paraId="2C6C7985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87EAB52" w14:textId="77777777" w:rsidR="003E425E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sz w:val="22"/>
                <w:szCs w:val="22"/>
              </w:rPr>
              <w:t xml:space="preserve">ca. </w:t>
            </w:r>
            <w:r w:rsidR="0027573E">
              <w:rPr>
                <w:rFonts w:cs="Arial"/>
                <w:sz w:val="22"/>
                <w:szCs w:val="22"/>
              </w:rPr>
              <w:t>10</w:t>
            </w:r>
            <w:r w:rsidR="006F1D0C" w:rsidRPr="006F1D0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02BE6">
              <w:rPr>
                <w:rFonts w:cs="Arial"/>
                <w:sz w:val="22"/>
                <w:szCs w:val="22"/>
              </w:rPr>
              <w:t>U</w:t>
            </w:r>
            <w:r w:rsidRPr="006F1D0C">
              <w:rPr>
                <w:rFonts w:cs="Arial"/>
                <w:sz w:val="22"/>
                <w:szCs w:val="22"/>
              </w:rPr>
              <w:t>Std</w:t>
            </w:r>
            <w:proofErr w:type="spellEnd"/>
            <w:r w:rsidRPr="006F1D0C">
              <w:rPr>
                <w:rFonts w:cs="Arial"/>
                <w:sz w:val="22"/>
                <w:szCs w:val="22"/>
              </w:rPr>
              <w:t>. à 45 Minuten (Grundkurs)</w:t>
            </w:r>
          </w:p>
          <w:p w14:paraId="0E7F57FC" w14:textId="77777777" w:rsidR="00E87D26" w:rsidRPr="0027573E" w:rsidRDefault="00E87D26" w:rsidP="00B24DB6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</w:p>
          <w:p w14:paraId="465F274D" w14:textId="77777777" w:rsidR="003E425E" w:rsidRPr="0027573E" w:rsidRDefault="003E425E" w:rsidP="00B24DB6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  <w:r w:rsidRPr="0027573E">
              <w:rPr>
                <w:rFonts w:cs="Arial"/>
                <w:color w:val="0070C0"/>
                <w:sz w:val="22"/>
                <w:szCs w:val="22"/>
              </w:rPr>
              <w:t xml:space="preserve">ca. </w:t>
            </w:r>
            <w:r w:rsidR="0027573E">
              <w:rPr>
                <w:rFonts w:cs="Arial"/>
                <w:color w:val="0070C0"/>
                <w:sz w:val="22"/>
                <w:szCs w:val="22"/>
              </w:rPr>
              <w:t>12</w:t>
            </w:r>
            <w:r w:rsidR="006F1D0C" w:rsidRPr="0027573E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C02BE6" w:rsidRPr="0027573E">
              <w:rPr>
                <w:rFonts w:cs="Arial"/>
                <w:color w:val="0070C0"/>
                <w:sz w:val="22"/>
                <w:szCs w:val="22"/>
              </w:rPr>
              <w:t>U</w:t>
            </w:r>
            <w:r w:rsidRPr="0027573E">
              <w:rPr>
                <w:rFonts w:cs="Arial"/>
                <w:color w:val="0070C0"/>
                <w:sz w:val="22"/>
                <w:szCs w:val="22"/>
              </w:rPr>
              <w:t>Std</w:t>
            </w:r>
            <w:proofErr w:type="spellEnd"/>
            <w:r w:rsidRPr="0027573E">
              <w:rPr>
                <w:rFonts w:cs="Arial"/>
                <w:color w:val="0070C0"/>
                <w:sz w:val="22"/>
                <w:szCs w:val="22"/>
              </w:rPr>
              <w:t>. à 45 Minuten (Leistungskurs)</w:t>
            </w:r>
          </w:p>
          <w:p w14:paraId="4B739D1F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D5F9A89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7B83F4E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2615C65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C2245FC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79E3D6B2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4B06F10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FA19126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44A64EE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50EB755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09C0C8D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6D9A3A70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0C0C3E3" w14:textId="77777777" w:rsidR="003E425E" w:rsidRPr="006F1D0C" w:rsidRDefault="003E425E" w:rsidP="00B24DB6">
            <w:pPr>
              <w:pStyle w:val="Listenabsatz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E27B635" w14:textId="77777777" w:rsidR="003E425E" w:rsidRPr="006F1D0C" w:rsidRDefault="003E425E" w:rsidP="00B24DB6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2485C175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A5B73CE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>Schwerpunkte</w:t>
            </w:r>
            <w:r w:rsidRPr="006F1D0C">
              <w:rPr>
                <w:rFonts w:cs="Arial"/>
                <w:sz w:val="22"/>
                <w:szCs w:val="22"/>
              </w:rPr>
              <w:t xml:space="preserve"> </w:t>
            </w:r>
            <w:r w:rsidRPr="006F1D0C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14:paraId="6176788E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8FBCDCF" w14:textId="77777777" w:rsidR="003E425E" w:rsidRPr="006F1D0C" w:rsidRDefault="003E425E" w:rsidP="00B24DB6">
            <w:pPr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sz w:val="22"/>
                <w:szCs w:val="22"/>
              </w:rPr>
              <w:t>Die Schülerinnen und Schüler können…</w:t>
            </w:r>
          </w:p>
          <w:p w14:paraId="0F133919" w14:textId="77777777" w:rsidR="003E425E" w:rsidRPr="006F1D0C" w:rsidRDefault="003E425E" w:rsidP="00B24DB6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A0B8BB2" w14:textId="77777777" w:rsidR="00C53A8B" w:rsidRDefault="00C53A8B" w:rsidP="00C53A8B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C53A8B">
              <w:rPr>
                <w:rFonts w:cs="Arial"/>
                <w:b/>
                <w:sz w:val="22"/>
                <w:szCs w:val="22"/>
              </w:rPr>
              <w:t>UF2</w:t>
            </w:r>
            <w:r>
              <w:rPr>
                <w:rFonts w:cs="Arial"/>
                <w:sz w:val="22"/>
                <w:szCs w:val="22"/>
              </w:rPr>
              <w:t xml:space="preserve"> zur Lösung von biologischen Problemen zielführende Definitionen, Konzepte und Handlungsmöglichkeiten begründet auswählen und a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wenden. </w:t>
            </w:r>
          </w:p>
          <w:p w14:paraId="57FB1935" w14:textId="77777777" w:rsidR="00C53A8B" w:rsidRPr="00C53A8B" w:rsidRDefault="00C53A8B" w:rsidP="00C53A8B">
            <w:pPr>
              <w:pStyle w:val="Listenabsatz"/>
              <w:spacing w:after="60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6F821EB7" w14:textId="77777777" w:rsidR="006F1D0C" w:rsidRDefault="006F1D0C" w:rsidP="00C53A8B">
            <w:pPr>
              <w:pStyle w:val="Listenabsatz"/>
              <w:numPr>
                <w:ilvl w:val="0"/>
                <w:numId w:val="6"/>
              </w:numPr>
              <w:spacing w:after="60"/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 xml:space="preserve">UF3 </w:t>
            </w:r>
            <w:r w:rsidRPr="006F1D0C">
              <w:rPr>
                <w:rFonts w:cs="Arial"/>
                <w:sz w:val="22"/>
                <w:szCs w:val="22"/>
              </w:rPr>
              <w:t>biologische Sachverhalte und Erkenntnisse nach fachlichen Krit</w:t>
            </w:r>
            <w:r w:rsidRPr="006F1D0C">
              <w:rPr>
                <w:rFonts w:cs="Arial"/>
                <w:sz w:val="22"/>
                <w:szCs w:val="22"/>
              </w:rPr>
              <w:t>e</w:t>
            </w:r>
            <w:r w:rsidRPr="006F1D0C">
              <w:rPr>
                <w:rFonts w:cs="Arial"/>
                <w:sz w:val="22"/>
                <w:szCs w:val="22"/>
              </w:rPr>
              <w:t>rien ordnen, strukturieren und ihre Entscheidung begründen.</w:t>
            </w:r>
          </w:p>
          <w:p w14:paraId="6DE139E1" w14:textId="77777777" w:rsidR="0057061B" w:rsidRPr="006F1D0C" w:rsidRDefault="0057061B" w:rsidP="0057061B">
            <w:pPr>
              <w:pStyle w:val="Listenabsatz"/>
              <w:spacing w:after="60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7476600D" w14:textId="77777777" w:rsidR="006F1D0C" w:rsidRPr="0057061B" w:rsidRDefault="006F1D0C" w:rsidP="00C53A8B">
            <w:pPr>
              <w:pStyle w:val="Listenabsatz"/>
              <w:numPr>
                <w:ilvl w:val="0"/>
                <w:numId w:val="6"/>
              </w:numPr>
              <w:spacing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>E5</w:t>
            </w:r>
            <w:r w:rsidRPr="006F1D0C">
              <w:rPr>
                <w:rFonts w:cs="Arial"/>
                <w:sz w:val="22"/>
                <w:szCs w:val="22"/>
              </w:rPr>
              <w:t xml:space="preserve"> Daten und Messwerte qualitativ und quantitativ im Hinblick auf Z</w:t>
            </w:r>
            <w:r w:rsidRPr="006F1D0C">
              <w:rPr>
                <w:rFonts w:cs="Arial"/>
                <w:sz w:val="22"/>
                <w:szCs w:val="22"/>
              </w:rPr>
              <w:t>u</w:t>
            </w:r>
            <w:r w:rsidRPr="006F1D0C">
              <w:rPr>
                <w:rFonts w:cs="Arial"/>
                <w:sz w:val="22"/>
                <w:szCs w:val="22"/>
              </w:rPr>
              <w:t>sammenhänge, Regeln oder Gesetzmäßigkeiten analysieren und E</w:t>
            </w:r>
            <w:r w:rsidRPr="006F1D0C">
              <w:rPr>
                <w:rFonts w:cs="Arial"/>
                <w:sz w:val="22"/>
                <w:szCs w:val="22"/>
              </w:rPr>
              <w:t>r</w:t>
            </w:r>
            <w:r w:rsidRPr="006F1D0C">
              <w:rPr>
                <w:rFonts w:cs="Arial"/>
                <w:sz w:val="22"/>
                <w:szCs w:val="22"/>
              </w:rPr>
              <w:t>gebnisse verallgemeinern.</w:t>
            </w:r>
          </w:p>
          <w:p w14:paraId="7C4FC18A" w14:textId="77777777" w:rsidR="0057061B" w:rsidRPr="006F1D0C" w:rsidRDefault="0057061B" w:rsidP="0057061B">
            <w:pPr>
              <w:pStyle w:val="Listenabsatz"/>
              <w:spacing w:after="60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C0BDDA" w14:textId="77777777" w:rsidR="006F1D0C" w:rsidRPr="0057061B" w:rsidRDefault="006F1D0C" w:rsidP="00C53A8B">
            <w:pPr>
              <w:pStyle w:val="Listenabsatz"/>
              <w:numPr>
                <w:ilvl w:val="0"/>
                <w:numId w:val="6"/>
              </w:numPr>
              <w:spacing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>E6</w:t>
            </w:r>
            <w:r w:rsidRPr="006F1D0C">
              <w:rPr>
                <w:rFonts w:cs="Arial"/>
                <w:sz w:val="22"/>
                <w:szCs w:val="22"/>
              </w:rPr>
              <w:t xml:space="preserve"> Anschauungsmodelle entwickeln sowie mithilfe von theoretischen Modellen, mathematischen Modellierungen und Simulationen biolog</w:t>
            </w:r>
            <w:r w:rsidRPr="006F1D0C">
              <w:rPr>
                <w:rFonts w:cs="Arial"/>
                <w:sz w:val="22"/>
                <w:szCs w:val="22"/>
              </w:rPr>
              <w:t>i</w:t>
            </w:r>
            <w:r w:rsidRPr="006F1D0C">
              <w:rPr>
                <w:rFonts w:cs="Arial"/>
                <w:sz w:val="22"/>
                <w:szCs w:val="22"/>
              </w:rPr>
              <w:t>sche sowie biotechnische Prozesse erklären oder voraussagen.</w:t>
            </w:r>
          </w:p>
          <w:p w14:paraId="6F400B44" w14:textId="77777777" w:rsidR="0057061B" w:rsidRPr="006F1D0C" w:rsidRDefault="0057061B" w:rsidP="0057061B">
            <w:pPr>
              <w:pStyle w:val="Listenabsatz"/>
              <w:spacing w:after="60"/>
              <w:ind w:left="36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6FD1CF4" w14:textId="77777777" w:rsidR="006F1D0C" w:rsidRDefault="006F1D0C" w:rsidP="00C53A8B">
            <w:pPr>
              <w:pStyle w:val="Listenabsatz"/>
              <w:numPr>
                <w:ilvl w:val="0"/>
                <w:numId w:val="6"/>
              </w:numPr>
              <w:spacing w:after="60"/>
              <w:jc w:val="left"/>
              <w:rPr>
                <w:rFonts w:cs="Arial"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 xml:space="preserve">E7 </w:t>
            </w:r>
            <w:r w:rsidRPr="006F1D0C">
              <w:rPr>
                <w:rFonts w:cs="Arial"/>
                <w:sz w:val="22"/>
                <w:szCs w:val="22"/>
              </w:rPr>
              <w:t>naturwissenschaftliche Prinzipien reflektieren sowie Veränderungen im Weltbild und in Denk- und Arbeitsweisen in ihrer historischen und kulturellen Entwicklung darstellen.</w:t>
            </w:r>
          </w:p>
          <w:p w14:paraId="374C69D3" w14:textId="77777777" w:rsidR="0057061B" w:rsidRPr="006F1D0C" w:rsidRDefault="0057061B" w:rsidP="0057061B">
            <w:pPr>
              <w:pStyle w:val="Listenabsatz"/>
              <w:spacing w:after="60"/>
              <w:ind w:left="360"/>
              <w:jc w:val="left"/>
              <w:rPr>
                <w:rFonts w:cs="Arial"/>
                <w:sz w:val="22"/>
                <w:szCs w:val="22"/>
              </w:rPr>
            </w:pPr>
          </w:p>
          <w:p w14:paraId="09848B70" w14:textId="77777777" w:rsidR="003E425E" w:rsidRPr="0027573E" w:rsidRDefault="006F1D0C" w:rsidP="00C53A8B">
            <w:pPr>
              <w:pStyle w:val="Listenabsatz"/>
              <w:numPr>
                <w:ilvl w:val="0"/>
                <w:numId w:val="6"/>
              </w:numPr>
              <w:spacing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F1D0C">
              <w:rPr>
                <w:rFonts w:cs="Arial"/>
                <w:b/>
                <w:sz w:val="22"/>
                <w:szCs w:val="22"/>
              </w:rPr>
              <w:t>K3</w:t>
            </w:r>
            <w:r w:rsidRPr="006F1D0C">
              <w:rPr>
                <w:rFonts w:cs="Arial"/>
                <w:sz w:val="22"/>
                <w:szCs w:val="22"/>
              </w:rPr>
              <w:t xml:space="preserve"> biologische Sachverhalte und Arbeitsergebnisse unter Verwendung situationsangemessener Medien und Darstellungsformen adressate</w:t>
            </w:r>
            <w:r w:rsidRPr="006F1D0C">
              <w:rPr>
                <w:rFonts w:cs="Arial"/>
                <w:sz w:val="22"/>
                <w:szCs w:val="22"/>
              </w:rPr>
              <w:t>n</w:t>
            </w:r>
            <w:r w:rsidRPr="006F1D0C">
              <w:rPr>
                <w:rFonts w:cs="Arial"/>
                <w:sz w:val="22"/>
                <w:szCs w:val="22"/>
              </w:rPr>
              <w:t>gerecht präsentieren</w:t>
            </w:r>
          </w:p>
        </w:tc>
      </w:tr>
    </w:tbl>
    <w:p w14:paraId="5DF28B27" w14:textId="77777777" w:rsidR="00C64584" w:rsidRPr="006F1D0C" w:rsidRDefault="00C64584" w:rsidP="00C64584">
      <w:pPr>
        <w:jc w:val="left"/>
        <w:rPr>
          <w:rFonts w:cs="Arial"/>
          <w:sz w:val="22"/>
          <w:szCs w:val="22"/>
        </w:rPr>
      </w:pPr>
    </w:p>
    <w:p w14:paraId="3CD13E32" w14:textId="77777777" w:rsidR="00C64584" w:rsidRPr="006F1D0C" w:rsidRDefault="00C64584" w:rsidP="00C64584">
      <w:pPr>
        <w:jc w:val="left"/>
        <w:rPr>
          <w:rFonts w:cs="Arial"/>
          <w:sz w:val="22"/>
          <w:szCs w:val="22"/>
        </w:rPr>
      </w:pPr>
    </w:p>
    <w:p w14:paraId="424BD4A3" w14:textId="77777777" w:rsidR="003E425E" w:rsidRDefault="003E425E" w:rsidP="00C64584">
      <w:pPr>
        <w:jc w:val="left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4951"/>
        <w:gridCol w:w="5764"/>
      </w:tblGrid>
      <w:tr w:rsidR="003E425E" w:rsidRPr="00197044" w14:paraId="0B0F0654" w14:textId="77777777" w:rsidTr="00B24DB6">
        <w:trPr>
          <w:tblHeader/>
        </w:trPr>
        <w:tc>
          <w:tcPr>
            <w:tcW w:w="1138" w:type="pct"/>
            <w:shd w:val="clear" w:color="auto" w:fill="D9D9D9" w:themeFill="background1" w:themeFillShade="D9"/>
          </w:tcPr>
          <w:p w14:paraId="72294E33" w14:textId="77777777" w:rsidR="003E425E" w:rsidRPr="009F6CB6" w:rsidRDefault="003E425E" w:rsidP="00B24DB6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Sequenzierung:</w:t>
            </w:r>
          </w:p>
          <w:p w14:paraId="35A9E454" w14:textId="77777777" w:rsidR="003E425E" w:rsidRPr="009F6CB6" w:rsidRDefault="003E425E" w:rsidP="00B24DB6">
            <w:pPr>
              <w:spacing w:before="60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b/>
                <w:i/>
                <w:sz w:val="22"/>
                <w:szCs w:val="22"/>
              </w:rPr>
              <w:t>Fragestellungen</w:t>
            </w:r>
          </w:p>
          <w:p w14:paraId="51A93046" w14:textId="77777777" w:rsidR="003E425E" w:rsidRPr="009F6CB6" w:rsidRDefault="003E425E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inhaltliche Aspekte</w:t>
            </w:r>
          </w:p>
        </w:tc>
        <w:tc>
          <w:tcPr>
            <w:tcW w:w="1791" w:type="pct"/>
            <w:shd w:val="clear" w:color="auto" w:fill="D9D9D9" w:themeFill="background1" w:themeFillShade="D9"/>
            <w:vAlign w:val="center"/>
          </w:tcPr>
          <w:p w14:paraId="62ADCB63" w14:textId="77777777" w:rsidR="003E425E" w:rsidRPr="009F6CB6" w:rsidRDefault="003E425E" w:rsidP="00CF65D9">
            <w:pPr>
              <w:spacing w:beforeLines="40" w:before="96" w:afterLines="40" w:after="96"/>
              <w:jc w:val="left"/>
              <w:rPr>
                <w:rFonts w:cs="Arial"/>
                <w:b/>
                <w:sz w:val="22"/>
                <w:szCs w:val="22"/>
              </w:rPr>
            </w:pPr>
            <w:r w:rsidRPr="009F6CB6">
              <w:rPr>
                <w:rFonts w:cs="Arial"/>
                <w:b/>
                <w:sz w:val="22"/>
                <w:szCs w:val="22"/>
              </w:rPr>
              <w:t>Kompetenzerwartungen des Kernlehrplans</w:t>
            </w:r>
          </w:p>
          <w:p w14:paraId="40608CA0" w14:textId="77777777" w:rsidR="003E425E" w:rsidRPr="009F6CB6" w:rsidRDefault="003E425E" w:rsidP="00B24DB6">
            <w:pPr>
              <w:spacing w:before="60" w:after="6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Die Schülerinnen und Schüler…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52FFB309" w14:textId="77777777" w:rsidR="003E425E" w:rsidRPr="009F6CB6" w:rsidRDefault="003E425E" w:rsidP="00B24DB6">
            <w:pPr>
              <w:spacing w:before="60"/>
              <w:jc w:val="left"/>
              <w:rPr>
                <w:rFonts w:eastAsia="Droid Sans Fallback" w:cs="Arial"/>
                <w:b/>
                <w:sz w:val="22"/>
                <w:szCs w:val="22"/>
              </w:rPr>
            </w:pPr>
            <w:r w:rsidRPr="009F6CB6">
              <w:rPr>
                <w:rFonts w:eastAsia="Droid Sans Fallback" w:cs="Arial"/>
                <w:b/>
                <w:sz w:val="22"/>
                <w:szCs w:val="22"/>
              </w:rPr>
              <w:t xml:space="preserve">Didaktisch-methodische Anmerkungen und </w:t>
            </w:r>
            <w:r w:rsidRPr="009F6CB6">
              <w:rPr>
                <w:rFonts w:eastAsia="Droid Sans Fallback" w:cs="Arial"/>
                <w:b/>
                <w:sz w:val="22"/>
                <w:szCs w:val="22"/>
              </w:rPr>
              <w:br/>
              <w:t>Empfehlungen</w:t>
            </w:r>
          </w:p>
          <w:p w14:paraId="3684431A" w14:textId="77777777" w:rsidR="003E425E" w:rsidRPr="009F6CB6" w:rsidRDefault="003E425E" w:rsidP="00B24DB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F6CB6">
              <w:rPr>
                <w:rFonts w:cs="Arial"/>
                <w:sz w:val="22"/>
                <w:szCs w:val="22"/>
              </w:rPr>
              <w:t>Verbindliche Absprachen im Fettdruck</w:t>
            </w:r>
          </w:p>
        </w:tc>
      </w:tr>
      <w:tr w:rsidR="006F1D0C" w:rsidRPr="00197044" w14:paraId="4B6550E1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5A727BBD" w14:textId="77777777" w:rsidR="00A935C6" w:rsidRDefault="00A935C6" w:rsidP="00A935C6">
            <w:pPr>
              <w:spacing w:before="60"/>
              <w:contextualSpacing/>
              <w:rPr>
                <w:rFonts w:cstheme="minorHAnsi"/>
                <w:sz w:val="20"/>
              </w:rPr>
            </w:pPr>
          </w:p>
          <w:p w14:paraId="7501D67A" w14:textId="77777777" w:rsidR="006F1D0C" w:rsidRPr="009F36EE" w:rsidRDefault="006F1D0C" w:rsidP="00A935C6">
            <w:pPr>
              <w:spacing w:before="60"/>
              <w:contextualSpacing/>
              <w:rPr>
                <w:rFonts w:cstheme="minorHAnsi"/>
                <w:i/>
                <w:sz w:val="20"/>
              </w:rPr>
            </w:pPr>
            <w:r w:rsidRPr="009F36EE">
              <w:rPr>
                <w:rFonts w:cstheme="minorHAnsi"/>
                <w:i/>
                <w:sz w:val="20"/>
              </w:rPr>
              <w:t>Welche Bedingungen bee</w:t>
            </w:r>
            <w:r w:rsidR="00A93802" w:rsidRPr="009F36EE">
              <w:rPr>
                <w:rFonts w:cstheme="minorHAnsi"/>
                <w:i/>
                <w:sz w:val="20"/>
              </w:rPr>
              <w:t>influssen die unterschiedlichen</w:t>
            </w:r>
            <w:r w:rsidRPr="009F36EE">
              <w:rPr>
                <w:rFonts w:cstheme="minorHAnsi"/>
                <w:i/>
                <w:sz w:val="20"/>
              </w:rPr>
              <w:t xml:space="preserve"> Wachstumsraten von Populationen?</w:t>
            </w:r>
          </w:p>
          <w:p w14:paraId="628DF7D6" w14:textId="77777777" w:rsidR="006F1D0C" w:rsidRPr="002C167D" w:rsidRDefault="006F1D0C" w:rsidP="001E0744">
            <w:pPr>
              <w:spacing w:before="60"/>
              <w:contextualSpacing/>
              <w:rPr>
                <w:rFonts w:cstheme="minorHAnsi"/>
                <w:sz w:val="20"/>
              </w:rPr>
            </w:pPr>
          </w:p>
          <w:p w14:paraId="7B69ADC5" w14:textId="46E6D8FA" w:rsidR="006F1D0C" w:rsidRPr="00A935C6" w:rsidRDefault="006F1D0C" w:rsidP="006F1D0C">
            <w:pPr>
              <w:numPr>
                <w:ilvl w:val="0"/>
                <w:numId w:val="6"/>
              </w:numPr>
              <w:spacing w:before="60"/>
              <w:ind w:left="357" w:hanging="357"/>
              <w:contextualSpacing/>
              <w:jc w:val="left"/>
              <w:rPr>
                <w:rFonts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 xml:space="preserve">dichteabhängige/dichteunabhängige Faktoren </w:t>
            </w:r>
          </w:p>
          <w:p w14:paraId="203C6763" w14:textId="77777777" w:rsidR="00A935C6" w:rsidRPr="00146AD7" w:rsidRDefault="00A935C6" w:rsidP="00A935C6">
            <w:pPr>
              <w:spacing w:before="60"/>
              <w:ind w:left="357"/>
              <w:contextualSpacing/>
              <w:jc w:val="left"/>
              <w:rPr>
                <w:rFonts w:cstheme="minorHAnsi"/>
                <w:sz w:val="20"/>
              </w:rPr>
            </w:pPr>
          </w:p>
          <w:p w14:paraId="48570E84" w14:textId="77777777" w:rsidR="006F1D0C" w:rsidRPr="00A935C6" w:rsidRDefault="006F1D0C" w:rsidP="006F1D0C">
            <w:pPr>
              <w:numPr>
                <w:ilvl w:val="0"/>
                <w:numId w:val="6"/>
              </w:numPr>
              <w:spacing w:before="60"/>
              <w:ind w:left="357" w:hanging="357"/>
              <w:contextualSpacing/>
              <w:jc w:val="left"/>
              <w:rPr>
                <w:rFonts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Populationsdichte</w:t>
            </w:r>
          </w:p>
          <w:p w14:paraId="4ED4B7B7" w14:textId="77777777" w:rsidR="00A935C6" w:rsidRPr="00146AD7" w:rsidRDefault="00A935C6" w:rsidP="00A935C6">
            <w:pPr>
              <w:spacing w:before="60"/>
              <w:ind w:left="357"/>
              <w:contextualSpacing/>
              <w:jc w:val="left"/>
              <w:rPr>
                <w:rFonts w:cstheme="minorHAnsi"/>
                <w:sz w:val="20"/>
              </w:rPr>
            </w:pPr>
          </w:p>
          <w:p w14:paraId="5198D88C" w14:textId="77777777" w:rsidR="006F1D0C" w:rsidRPr="00146AD7" w:rsidRDefault="006F1D0C" w:rsidP="006F1D0C">
            <w:pPr>
              <w:numPr>
                <w:ilvl w:val="0"/>
                <w:numId w:val="6"/>
              </w:numPr>
              <w:spacing w:before="60"/>
              <w:ind w:left="357" w:hanging="357"/>
              <w:contextualSpacing/>
              <w:jc w:val="left"/>
              <w:rPr>
                <w:rFonts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Lebenszyklusstrategie</w:t>
            </w:r>
            <w:r w:rsidRPr="00146AD7">
              <w:rPr>
                <w:rFonts w:eastAsia="Arial" w:cstheme="minorHAnsi"/>
                <w:sz w:val="20"/>
              </w:rPr>
              <w:br/>
              <w:t xml:space="preserve">(K- und r-Strategie) </w:t>
            </w:r>
          </w:p>
          <w:p w14:paraId="6FB8505E" w14:textId="77777777" w:rsidR="006F1D0C" w:rsidRPr="00146AD7" w:rsidRDefault="006F1D0C" w:rsidP="001E0744">
            <w:pPr>
              <w:spacing w:before="60"/>
              <w:contextualSpacing/>
              <w:rPr>
                <w:rFonts w:eastAsia="Arial" w:cstheme="minorHAnsi"/>
                <w:sz w:val="20"/>
              </w:rPr>
            </w:pPr>
          </w:p>
          <w:p w14:paraId="0CF01A5E" w14:textId="77777777" w:rsidR="006F1D0C" w:rsidRPr="00146AD7" w:rsidRDefault="006F1D0C" w:rsidP="001E0744">
            <w:pPr>
              <w:spacing w:before="60"/>
              <w:contextualSpacing/>
              <w:rPr>
                <w:rFonts w:eastAsia="Arial" w:cstheme="minorHAnsi"/>
                <w:sz w:val="20"/>
              </w:rPr>
            </w:pPr>
          </w:p>
          <w:p w14:paraId="72303122" w14:textId="6860507E" w:rsidR="006F1D0C" w:rsidRPr="00146AD7" w:rsidRDefault="001C3F4D" w:rsidP="0090100B">
            <w:pPr>
              <w:spacing w:before="60"/>
              <w:ind w:left="357"/>
              <w:contextualSpacing/>
              <w:jc w:val="right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ca.</w:t>
            </w:r>
            <w:r w:rsidR="0090100B">
              <w:rPr>
                <w:rFonts w:eastAsia="Arial" w:cstheme="minorHAnsi"/>
                <w:sz w:val="20"/>
              </w:rPr>
              <w:t xml:space="preserve">4 </w:t>
            </w:r>
            <w:proofErr w:type="spellStart"/>
            <w:r w:rsidR="00645D93">
              <w:rPr>
                <w:rFonts w:eastAsia="Arial" w:cstheme="minorHAnsi"/>
                <w:sz w:val="20"/>
              </w:rPr>
              <w:t>UStd</w:t>
            </w:r>
            <w:proofErr w:type="spellEnd"/>
            <w:r w:rsidR="0090100B">
              <w:rPr>
                <w:rFonts w:eastAsia="Arial" w:cstheme="minorHAnsi"/>
                <w:sz w:val="20"/>
              </w:rPr>
              <w:t>.</w:t>
            </w:r>
          </w:p>
          <w:p w14:paraId="3DD9CCE7" w14:textId="77777777" w:rsidR="006F1D0C" w:rsidRPr="009520A7" w:rsidRDefault="006F1D0C" w:rsidP="00C02BE6">
            <w:pPr>
              <w:ind w:left="851"/>
              <w:contextualSpacing/>
              <w:rPr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14:paraId="16DD4915" w14:textId="77777777" w:rsidR="009F36EE" w:rsidRDefault="009F36EE" w:rsidP="001E0744">
            <w:pPr>
              <w:spacing w:before="60"/>
              <w:ind w:right="232"/>
              <w:rPr>
                <w:rFonts w:eastAsia="Arial"/>
                <w:sz w:val="20"/>
              </w:rPr>
            </w:pPr>
          </w:p>
          <w:p w14:paraId="42496872" w14:textId="77777777" w:rsidR="00CF27DC" w:rsidRDefault="00CF27DC" w:rsidP="001E0744">
            <w:pPr>
              <w:spacing w:before="60"/>
              <w:ind w:right="232"/>
              <w:rPr>
                <w:rFonts w:eastAsia="Arial"/>
                <w:sz w:val="20"/>
              </w:rPr>
            </w:pPr>
          </w:p>
          <w:p w14:paraId="1538B1A3" w14:textId="77777777" w:rsidR="00CF27DC" w:rsidRDefault="00CF27DC" w:rsidP="001E0744">
            <w:pPr>
              <w:spacing w:before="60"/>
              <w:ind w:right="232"/>
              <w:rPr>
                <w:rFonts w:eastAsia="Arial"/>
                <w:sz w:val="20"/>
              </w:rPr>
            </w:pPr>
          </w:p>
          <w:p w14:paraId="3B0373FC" w14:textId="77777777" w:rsidR="006F1D0C" w:rsidRPr="00146AD7" w:rsidRDefault="006F1D0C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r w:rsidRPr="00191F33">
              <w:rPr>
                <w:rFonts w:eastAsia="Arial"/>
                <w:sz w:val="20"/>
              </w:rPr>
              <w:t>beschreiben die Dynamik von Populationen in Abhängigkeit von dichteabhängigen und dichteu</w:t>
            </w:r>
            <w:r w:rsidRPr="00191F33">
              <w:rPr>
                <w:rFonts w:eastAsia="Arial"/>
                <w:sz w:val="20"/>
              </w:rPr>
              <w:t>n</w:t>
            </w:r>
            <w:r w:rsidRPr="00191F33">
              <w:rPr>
                <w:rFonts w:eastAsia="Arial"/>
                <w:sz w:val="20"/>
              </w:rPr>
              <w:t>abhängigen Faktoren (UF1)</w:t>
            </w:r>
          </w:p>
          <w:p w14:paraId="0E85661D" w14:textId="77777777" w:rsidR="006F1D0C" w:rsidRPr="00146AD7" w:rsidRDefault="006F1D0C" w:rsidP="001E0744">
            <w:pPr>
              <w:ind w:right="233"/>
              <w:rPr>
                <w:rFonts w:eastAsia="Arial" w:cstheme="minorHAnsi"/>
                <w:sz w:val="20"/>
              </w:rPr>
            </w:pPr>
          </w:p>
          <w:p w14:paraId="2EAB18AA" w14:textId="77777777" w:rsidR="006F1D0C" w:rsidRPr="00146AD7" w:rsidRDefault="006F1D0C" w:rsidP="001E0744">
            <w:pPr>
              <w:ind w:right="233"/>
              <w:rPr>
                <w:rFonts w:eastAsia="Arial" w:cstheme="minorHAnsi"/>
                <w:sz w:val="20"/>
              </w:rPr>
            </w:pPr>
          </w:p>
          <w:p w14:paraId="74DDF916" w14:textId="77777777" w:rsidR="006F1D0C" w:rsidRPr="00146AD7" w:rsidRDefault="0027573E" w:rsidP="001E0744">
            <w:pPr>
              <w:ind w:right="233"/>
              <w:rPr>
                <w:rFonts w:eastAsia="Arial" w:cstheme="minorHAnsi"/>
                <w:sz w:val="20"/>
              </w:rPr>
            </w:pPr>
            <w:r>
              <w:rPr>
                <w:rFonts w:eastAsia="Arial"/>
                <w:sz w:val="20"/>
              </w:rPr>
              <w:t>l</w:t>
            </w:r>
            <w:r w:rsidR="006F1D0C" w:rsidRPr="00191F33">
              <w:rPr>
                <w:rFonts w:eastAsia="Arial"/>
                <w:sz w:val="20"/>
              </w:rPr>
              <w:t>eiten aus Daten zu abiotischen und biotischen Faktoren Zusammen</w:t>
            </w:r>
            <w:r w:rsidR="006F1D0C" w:rsidRPr="00191F33">
              <w:rPr>
                <w:rFonts w:eastAsia="Arial"/>
                <w:sz w:val="20"/>
              </w:rPr>
              <w:softHyphen/>
              <w:t>hänge im Hinblick auf zykl</w:t>
            </w:r>
            <w:r w:rsidR="006F1D0C" w:rsidRPr="00191F33">
              <w:rPr>
                <w:rFonts w:eastAsia="Arial"/>
                <w:sz w:val="20"/>
              </w:rPr>
              <w:t>i</w:t>
            </w:r>
            <w:r w:rsidR="006F1D0C" w:rsidRPr="00191F33">
              <w:rPr>
                <w:rFonts w:eastAsia="Arial"/>
                <w:sz w:val="20"/>
              </w:rPr>
              <w:t xml:space="preserve">sche </w:t>
            </w:r>
            <w:r w:rsidR="006F1D0C" w:rsidRPr="007A6DD8">
              <w:rPr>
                <w:rFonts w:eastAsia="Arial"/>
                <w:color w:val="D9D9D9" w:themeColor="background1" w:themeShade="D9"/>
                <w:sz w:val="20"/>
              </w:rPr>
              <w:t>und sukzessive</w:t>
            </w:r>
            <w:r w:rsidR="006F1D0C" w:rsidRPr="00191F33">
              <w:rPr>
                <w:rFonts w:eastAsia="Arial"/>
                <w:sz w:val="20"/>
              </w:rPr>
              <w:t xml:space="preserve"> Veränderungen (Abundanz und Dispersion von Arten) sowie K- und r-Lebensstrategien ab (E5, UF1, UF2, UF3, UF4)</w:t>
            </w:r>
          </w:p>
          <w:p w14:paraId="02A9BE34" w14:textId="77777777" w:rsidR="006F1D0C" w:rsidRPr="00146AD7" w:rsidRDefault="006F1D0C" w:rsidP="001E0744">
            <w:pPr>
              <w:rPr>
                <w:rFonts w:eastAsia="Arial" w:cstheme="minorHAnsi"/>
                <w:sz w:val="20"/>
              </w:rPr>
            </w:pPr>
          </w:p>
          <w:p w14:paraId="240F7B61" w14:textId="77777777" w:rsidR="006F1D0C" w:rsidRPr="003F5221" w:rsidRDefault="006F1D0C" w:rsidP="0013498D">
            <w:pPr>
              <w:ind w:left="-39" w:right="160"/>
              <w:jc w:val="left"/>
              <w:rPr>
                <w:rFonts w:eastAsia="Arial" w:cs="Arial"/>
                <w:i/>
                <w:sz w:val="20"/>
              </w:rPr>
            </w:pPr>
          </w:p>
        </w:tc>
        <w:tc>
          <w:tcPr>
            <w:tcW w:w="2071" w:type="pct"/>
            <w:shd w:val="clear" w:color="auto" w:fill="auto"/>
          </w:tcPr>
          <w:p w14:paraId="7577E7D6" w14:textId="77777777" w:rsidR="00EA6A5A" w:rsidRDefault="00EA6A5A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</w:p>
          <w:p w14:paraId="44B88446" w14:textId="6D4856FD" w:rsidR="008E4A2E" w:rsidRDefault="006F1D0C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 xml:space="preserve">Analyse des </w:t>
            </w:r>
            <w:r w:rsidRPr="00146AD7">
              <w:rPr>
                <w:rFonts w:eastAsia="Arial" w:cstheme="minorHAnsi"/>
                <w:sz w:val="20"/>
              </w:rPr>
              <w:t>Wachstum</w:t>
            </w:r>
            <w:r>
              <w:rPr>
                <w:rFonts w:eastAsia="Arial" w:cstheme="minorHAnsi"/>
                <w:sz w:val="20"/>
              </w:rPr>
              <w:t>s von</w:t>
            </w:r>
            <w:r w:rsidRPr="00146AD7">
              <w:rPr>
                <w:rFonts w:eastAsia="Arial" w:cstheme="minorHAnsi"/>
                <w:sz w:val="20"/>
              </w:rPr>
              <w:t xml:space="preserve"> </w:t>
            </w:r>
            <w:r>
              <w:rPr>
                <w:rFonts w:eastAsia="Arial" w:cstheme="minorHAnsi"/>
                <w:sz w:val="20"/>
              </w:rPr>
              <w:t>z.</w:t>
            </w:r>
            <w:r w:rsidR="001B78B0">
              <w:rPr>
                <w:rFonts w:eastAsia="Arial" w:cstheme="minorHAnsi"/>
                <w:sz w:val="20"/>
              </w:rPr>
              <w:t xml:space="preserve"> </w:t>
            </w:r>
            <w:r>
              <w:rPr>
                <w:rFonts w:eastAsia="Arial" w:cstheme="minorHAnsi"/>
                <w:sz w:val="20"/>
              </w:rPr>
              <w:t xml:space="preserve">B. </w:t>
            </w:r>
            <w:r w:rsidRPr="00146AD7">
              <w:rPr>
                <w:rFonts w:eastAsia="Arial" w:cstheme="minorHAnsi"/>
                <w:sz w:val="20"/>
              </w:rPr>
              <w:t>Rentierpopulationen</w:t>
            </w:r>
          </w:p>
          <w:p w14:paraId="75B75395" w14:textId="247B0D0E" w:rsidR="006F1D0C" w:rsidRPr="00146AD7" w:rsidRDefault="008E4A2E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proofErr w:type="spellStart"/>
            <w:r>
              <w:rPr>
                <w:rFonts w:eastAsia="Arial" w:cstheme="minorHAnsi"/>
                <w:sz w:val="20"/>
              </w:rPr>
              <w:t>SuS</w:t>
            </w:r>
            <w:proofErr w:type="spellEnd"/>
            <w:r>
              <w:rPr>
                <w:rFonts w:eastAsia="Arial" w:cstheme="minorHAnsi"/>
                <w:sz w:val="20"/>
              </w:rPr>
              <w:t xml:space="preserve"> benennen d</w:t>
            </w:r>
            <w:r w:rsidR="00507B1C">
              <w:rPr>
                <w:rFonts w:eastAsia="Arial" w:cstheme="minorHAnsi"/>
                <w:sz w:val="20"/>
              </w:rPr>
              <w:t>ichteunabhängige Faktoren (=</w:t>
            </w:r>
            <w:r w:rsidR="006F1D0C" w:rsidRPr="00146AD7">
              <w:rPr>
                <w:rFonts w:eastAsia="Arial" w:cstheme="minorHAnsi"/>
                <w:sz w:val="20"/>
              </w:rPr>
              <w:t xml:space="preserve">abiotische </w:t>
            </w:r>
            <w:r w:rsidR="00507B1C">
              <w:rPr>
                <w:rFonts w:eastAsia="Arial" w:cstheme="minorHAnsi"/>
                <w:sz w:val="20"/>
              </w:rPr>
              <w:br/>
            </w:r>
            <w:r w:rsidR="006F1D0C" w:rsidRPr="00146AD7">
              <w:rPr>
                <w:rFonts w:eastAsia="Arial" w:cstheme="minorHAnsi"/>
                <w:sz w:val="20"/>
              </w:rPr>
              <w:t xml:space="preserve">Faktoren aus Unterrichtsvorhaben </w:t>
            </w:r>
            <w:r w:rsidR="00543346">
              <w:rPr>
                <w:rFonts w:eastAsia="Arial" w:cstheme="minorHAnsi"/>
                <w:sz w:val="20"/>
              </w:rPr>
              <w:t>III</w:t>
            </w:r>
            <w:r w:rsidR="006F1D0C" w:rsidRPr="00146AD7">
              <w:rPr>
                <w:rFonts w:eastAsia="Arial" w:cstheme="minorHAnsi"/>
                <w:sz w:val="20"/>
              </w:rPr>
              <w:t>) sowie dichteabhän</w:t>
            </w:r>
            <w:r w:rsidR="006F1D0C">
              <w:rPr>
                <w:rFonts w:eastAsia="Arial" w:cstheme="minorHAnsi"/>
                <w:sz w:val="20"/>
              </w:rPr>
              <w:t>g</w:t>
            </w:r>
            <w:r w:rsidR="006F1D0C" w:rsidRPr="00146AD7">
              <w:rPr>
                <w:rFonts w:eastAsia="Arial" w:cstheme="minorHAnsi"/>
                <w:sz w:val="20"/>
              </w:rPr>
              <w:t>i</w:t>
            </w:r>
            <w:r w:rsidR="006F1D0C" w:rsidRPr="00146AD7">
              <w:rPr>
                <w:rFonts w:eastAsia="Arial" w:cstheme="minorHAnsi"/>
                <w:sz w:val="20"/>
              </w:rPr>
              <w:t>ge Faktoren anhand des Beispiels</w:t>
            </w:r>
          </w:p>
          <w:p w14:paraId="150E7963" w14:textId="37AEBFA1" w:rsidR="006F1D0C" w:rsidRPr="00146AD7" w:rsidRDefault="006F1D0C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r w:rsidRPr="00F953BB">
              <w:rPr>
                <w:rFonts w:eastAsia="Arial" w:cstheme="minorHAnsi"/>
                <w:b/>
                <w:sz w:val="20"/>
              </w:rPr>
              <w:t>Modellrechnungen</w:t>
            </w:r>
            <w:r w:rsidRPr="00146AD7">
              <w:rPr>
                <w:rFonts w:eastAsia="Arial" w:cstheme="minorHAnsi"/>
                <w:sz w:val="20"/>
              </w:rPr>
              <w:t xml:space="preserve"> zum Wachstum von </w:t>
            </w:r>
            <w:r>
              <w:rPr>
                <w:rFonts w:eastAsia="Arial" w:cstheme="minorHAnsi"/>
                <w:sz w:val="20"/>
              </w:rPr>
              <w:t>z.</w:t>
            </w:r>
            <w:r w:rsidR="001B78B0">
              <w:rPr>
                <w:rFonts w:eastAsia="Arial" w:cstheme="minorHAnsi"/>
                <w:sz w:val="20"/>
              </w:rPr>
              <w:t xml:space="preserve"> </w:t>
            </w:r>
            <w:r>
              <w:rPr>
                <w:rFonts w:eastAsia="Arial" w:cstheme="minorHAnsi"/>
                <w:sz w:val="20"/>
              </w:rPr>
              <w:t xml:space="preserve">B. </w:t>
            </w:r>
            <w:r w:rsidRPr="00146AD7">
              <w:rPr>
                <w:rFonts w:eastAsia="Arial" w:cstheme="minorHAnsi"/>
                <w:sz w:val="20"/>
              </w:rPr>
              <w:t>Kaninche</w:t>
            </w:r>
            <w:r w:rsidRPr="00146AD7">
              <w:rPr>
                <w:rFonts w:eastAsia="Arial" w:cstheme="minorHAnsi"/>
                <w:sz w:val="20"/>
              </w:rPr>
              <w:t>n</w:t>
            </w:r>
            <w:r w:rsidRPr="00146AD7">
              <w:rPr>
                <w:rFonts w:eastAsia="Arial" w:cstheme="minorHAnsi"/>
                <w:sz w:val="20"/>
              </w:rPr>
              <w:t xml:space="preserve">populationen und menschlicher Population </w:t>
            </w:r>
          </w:p>
          <w:p w14:paraId="675380FC" w14:textId="77777777" w:rsidR="006F1D0C" w:rsidRPr="00146AD7" w:rsidRDefault="006F1D0C" w:rsidP="001E0744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proofErr w:type="spellStart"/>
            <w:r w:rsidRPr="00146AD7">
              <w:rPr>
                <w:rFonts w:eastAsia="Arial" w:cstheme="minorHAnsi"/>
                <w:sz w:val="20"/>
              </w:rPr>
              <w:t>SuS</w:t>
            </w:r>
            <w:proofErr w:type="spellEnd"/>
            <w:r w:rsidRPr="00146AD7">
              <w:rPr>
                <w:rFonts w:eastAsia="Arial" w:cstheme="minorHAnsi"/>
                <w:sz w:val="20"/>
              </w:rPr>
              <w:t xml:space="preserve"> erklären den Unt</w:t>
            </w:r>
            <w:r w:rsidR="009F6CB6">
              <w:rPr>
                <w:rFonts w:eastAsia="Arial" w:cstheme="minorHAnsi"/>
                <w:sz w:val="20"/>
              </w:rPr>
              <w:t xml:space="preserve">erschied zwischen exponentiellem und logistischem </w:t>
            </w:r>
            <w:r w:rsidR="00A935C6">
              <w:rPr>
                <w:rFonts w:eastAsia="Arial" w:cstheme="minorHAnsi"/>
                <w:sz w:val="20"/>
              </w:rPr>
              <w:t>Populationsw</w:t>
            </w:r>
            <w:r w:rsidRPr="00146AD7">
              <w:rPr>
                <w:rFonts w:eastAsia="Arial" w:cstheme="minorHAnsi"/>
                <w:sz w:val="20"/>
              </w:rPr>
              <w:t>achstum.</w:t>
            </w:r>
          </w:p>
          <w:p w14:paraId="09884254" w14:textId="56DC23F6" w:rsidR="006F1D0C" w:rsidRPr="00E87D26" w:rsidRDefault="006F1D0C" w:rsidP="00E87D26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r w:rsidRPr="00F953BB">
              <w:rPr>
                <w:rFonts w:eastAsia="Arial" w:cstheme="minorHAnsi"/>
                <w:b/>
                <w:sz w:val="20"/>
              </w:rPr>
              <w:t>Vergleichende Tabelle</w:t>
            </w:r>
            <w:r w:rsidRPr="00146AD7">
              <w:rPr>
                <w:rFonts w:eastAsia="Arial" w:cstheme="minorHAnsi"/>
                <w:sz w:val="20"/>
              </w:rPr>
              <w:t xml:space="preserve"> zu K- und r-Strateg</w:t>
            </w:r>
            <w:r w:rsidR="00543346">
              <w:rPr>
                <w:rFonts w:eastAsia="Arial" w:cstheme="minorHAnsi"/>
                <w:sz w:val="20"/>
              </w:rPr>
              <w:t>i</w:t>
            </w:r>
            <w:r w:rsidRPr="00146AD7">
              <w:rPr>
                <w:rFonts w:eastAsia="Arial" w:cstheme="minorHAnsi"/>
                <w:sz w:val="20"/>
              </w:rPr>
              <w:t xml:space="preserve">en </w:t>
            </w:r>
            <w:r w:rsidR="00FA2957">
              <w:rPr>
                <w:rFonts w:eastAsia="Arial" w:cstheme="minorHAnsi"/>
                <w:sz w:val="20"/>
              </w:rPr>
              <w:t>(Mensch/ Fuchs</w:t>
            </w:r>
            <w:r w:rsidRPr="00146AD7">
              <w:rPr>
                <w:rFonts w:eastAsia="Arial" w:cstheme="minorHAnsi"/>
                <w:sz w:val="20"/>
              </w:rPr>
              <w:t>/Kaninchen) unter Berücksichtigung verschiedener Kriterien wie Lebensdauer, Populationsgröße,  Nähe zur Kapazitätsgrenze, Brutpflege, Fortpflanzungshäufigkeit, Anzahl der Nachkommen, Größe der Nachkommenschaft</w:t>
            </w:r>
          </w:p>
        </w:tc>
      </w:tr>
      <w:tr w:rsidR="00C02BE6" w:rsidRPr="00197044" w14:paraId="12C22A31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08DCA2B4" w14:textId="77777777" w:rsidR="00C02BE6" w:rsidRPr="009F36EE" w:rsidRDefault="00C02BE6" w:rsidP="00CF27DC">
            <w:pPr>
              <w:spacing w:before="60"/>
              <w:rPr>
                <w:rFonts w:cstheme="minorHAnsi"/>
                <w:i/>
                <w:sz w:val="20"/>
              </w:rPr>
            </w:pPr>
            <w:r w:rsidRPr="009F36EE">
              <w:rPr>
                <w:rFonts w:eastAsia="Arial" w:cstheme="minorHAnsi"/>
                <w:i/>
                <w:sz w:val="20"/>
              </w:rPr>
              <w:t>Welchen Einfluss haben andere Arten auf die Entwicklung einer Population?</w:t>
            </w:r>
          </w:p>
          <w:p w14:paraId="135A9A80" w14:textId="77777777" w:rsidR="00C02BE6" w:rsidRPr="00146AD7" w:rsidRDefault="00C02BE6" w:rsidP="00EA6A5A">
            <w:pPr>
              <w:ind w:left="360"/>
              <w:contextualSpacing/>
              <w:rPr>
                <w:rFonts w:cstheme="minorHAnsi"/>
                <w:sz w:val="20"/>
              </w:rPr>
            </w:pPr>
          </w:p>
          <w:p w14:paraId="15E5E271" w14:textId="77777777" w:rsidR="00C02BE6" w:rsidRPr="00146AD7" w:rsidRDefault="00C02BE6" w:rsidP="00EA6A5A">
            <w:pPr>
              <w:numPr>
                <w:ilvl w:val="0"/>
                <w:numId w:val="6"/>
              </w:numPr>
              <w:contextualSpacing/>
              <w:jc w:val="left"/>
              <w:rPr>
                <w:rFonts w:eastAsia="Arial" w:cstheme="minorHAnsi"/>
                <w:b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Konkurrenz, Konkurrenzau</w:t>
            </w:r>
            <w:r w:rsidRPr="00146AD7">
              <w:rPr>
                <w:rFonts w:eastAsia="Arial" w:cstheme="minorHAnsi"/>
                <w:sz w:val="20"/>
              </w:rPr>
              <w:t>s</w:t>
            </w:r>
            <w:r w:rsidRPr="00146AD7">
              <w:rPr>
                <w:rFonts w:eastAsia="Arial" w:cstheme="minorHAnsi"/>
                <w:sz w:val="20"/>
              </w:rPr>
              <w:t>schlussprinzip, Konkurrenzverme</w:t>
            </w:r>
            <w:r w:rsidRPr="00146AD7">
              <w:rPr>
                <w:rFonts w:eastAsia="Arial" w:cstheme="minorHAnsi"/>
                <w:sz w:val="20"/>
              </w:rPr>
              <w:t>i</w:t>
            </w:r>
            <w:r w:rsidRPr="00146AD7">
              <w:rPr>
                <w:rFonts w:eastAsia="Arial" w:cstheme="minorHAnsi"/>
                <w:sz w:val="20"/>
              </w:rPr>
              <w:t>dung</w:t>
            </w:r>
          </w:p>
          <w:p w14:paraId="2F2CB689" w14:textId="77777777" w:rsidR="00C02BE6" w:rsidRDefault="00C02BE6" w:rsidP="00EA6A5A">
            <w:pPr>
              <w:contextualSpacing/>
              <w:rPr>
                <w:rFonts w:eastAsia="Arial" w:cstheme="minorHAnsi"/>
                <w:b/>
                <w:sz w:val="20"/>
              </w:rPr>
            </w:pPr>
          </w:p>
          <w:p w14:paraId="1167915F" w14:textId="77777777" w:rsidR="00A31AE7" w:rsidRDefault="00A31AE7" w:rsidP="00EA6A5A">
            <w:pPr>
              <w:contextualSpacing/>
              <w:rPr>
                <w:rFonts w:eastAsia="Arial" w:cstheme="minorHAnsi"/>
                <w:b/>
                <w:sz w:val="20"/>
              </w:rPr>
            </w:pPr>
          </w:p>
          <w:p w14:paraId="64C25203" w14:textId="77777777" w:rsidR="00AF7BAC" w:rsidRDefault="00AF7BAC" w:rsidP="00EA6A5A">
            <w:pPr>
              <w:contextualSpacing/>
              <w:rPr>
                <w:rFonts w:eastAsia="Arial" w:cstheme="minorHAnsi"/>
                <w:b/>
                <w:sz w:val="20"/>
              </w:rPr>
            </w:pPr>
          </w:p>
          <w:p w14:paraId="0DD13C65" w14:textId="77777777" w:rsidR="00A935C6" w:rsidRPr="00146AD7" w:rsidRDefault="00A935C6" w:rsidP="00EA6A5A">
            <w:pPr>
              <w:contextualSpacing/>
              <w:rPr>
                <w:rFonts w:eastAsia="Arial" w:cstheme="minorHAnsi"/>
                <w:b/>
                <w:sz w:val="20"/>
              </w:rPr>
            </w:pPr>
          </w:p>
          <w:p w14:paraId="2F06B979" w14:textId="77777777" w:rsidR="00C02BE6" w:rsidRPr="00146AD7" w:rsidRDefault="00C02BE6" w:rsidP="00EA6A5A">
            <w:pPr>
              <w:numPr>
                <w:ilvl w:val="0"/>
                <w:numId w:val="6"/>
              </w:numPr>
              <w:contextualSpacing/>
              <w:jc w:val="left"/>
              <w:rPr>
                <w:rFonts w:eastAsia="Arial" w:cstheme="minorHAnsi"/>
                <w:b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Koexistenz</w:t>
            </w:r>
            <w:r>
              <w:rPr>
                <w:rFonts w:eastAsia="Arial" w:cstheme="minorHAnsi"/>
                <w:sz w:val="20"/>
              </w:rPr>
              <w:t xml:space="preserve"> durch </w:t>
            </w:r>
            <w:proofErr w:type="spellStart"/>
            <w:r>
              <w:rPr>
                <w:rFonts w:eastAsia="Arial" w:cstheme="minorHAnsi"/>
                <w:sz w:val="20"/>
              </w:rPr>
              <w:t>Einnischung</w:t>
            </w:r>
            <w:proofErr w:type="spellEnd"/>
          </w:p>
          <w:p w14:paraId="30061513" w14:textId="77777777" w:rsidR="00C02BE6" w:rsidRPr="00146AD7" w:rsidRDefault="00C02BE6" w:rsidP="00EA6A5A">
            <w:pPr>
              <w:contextualSpacing/>
              <w:rPr>
                <w:rFonts w:eastAsia="Arial" w:cstheme="minorHAnsi"/>
                <w:sz w:val="20"/>
              </w:rPr>
            </w:pPr>
          </w:p>
          <w:p w14:paraId="746343A1" w14:textId="77777777" w:rsidR="00A935C6" w:rsidRPr="00146AD7" w:rsidRDefault="00A935C6" w:rsidP="00EA6A5A">
            <w:pPr>
              <w:contextualSpacing/>
              <w:rPr>
                <w:rFonts w:eastAsia="Arial" w:cstheme="minorHAnsi"/>
                <w:sz w:val="20"/>
              </w:rPr>
            </w:pPr>
          </w:p>
          <w:p w14:paraId="1F266D81" w14:textId="77777777" w:rsidR="00C02BE6" w:rsidRDefault="00C02BE6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2043A4A3" w14:textId="77777777" w:rsidR="00A935C6" w:rsidRDefault="00A935C6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5E0FD296" w14:textId="77777777" w:rsidR="00EA6A5A" w:rsidRDefault="00EA6A5A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2ABBBF87" w14:textId="77777777" w:rsidR="0051781C" w:rsidRDefault="0051781C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7FAF7615" w14:textId="77777777" w:rsidR="0051781C" w:rsidRDefault="0051781C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200EA860" w14:textId="77777777" w:rsidR="00C02BE6" w:rsidRDefault="00C02BE6" w:rsidP="00EA6A5A">
            <w:pPr>
              <w:rPr>
                <w:rFonts w:eastAsia="Arial" w:cstheme="minorHAnsi"/>
                <w:b/>
                <w:sz w:val="20"/>
              </w:rPr>
            </w:pPr>
          </w:p>
          <w:p w14:paraId="6D5E2338" w14:textId="763BDCCB" w:rsidR="00C02BE6" w:rsidRPr="00E87D26" w:rsidRDefault="00C02BE6" w:rsidP="00EA6A5A">
            <w:pPr>
              <w:pStyle w:val="Listenabsatz"/>
              <w:numPr>
                <w:ilvl w:val="0"/>
                <w:numId w:val="6"/>
              </w:numPr>
              <w:rPr>
                <w:rFonts w:eastAsia="Arial" w:cs="Arial"/>
                <w:sz w:val="20"/>
              </w:rPr>
            </w:pPr>
            <w:r w:rsidRPr="00E87D26">
              <w:rPr>
                <w:rFonts w:eastAsia="Arial" w:cs="Arial"/>
                <w:sz w:val="20"/>
              </w:rPr>
              <w:t>Räuber-Beute-Beziehungen</w:t>
            </w:r>
          </w:p>
          <w:p w14:paraId="4F7A0BF6" w14:textId="77777777" w:rsidR="00C02BE6" w:rsidRPr="00E87D26" w:rsidRDefault="00C02BE6" w:rsidP="00EA6A5A">
            <w:pPr>
              <w:contextualSpacing/>
              <w:rPr>
                <w:rFonts w:eastAsia="Arial" w:cs="Arial"/>
                <w:sz w:val="20"/>
              </w:rPr>
            </w:pPr>
          </w:p>
          <w:p w14:paraId="1829B682" w14:textId="77777777" w:rsidR="00C02BE6" w:rsidRPr="00E87D26" w:rsidRDefault="00C02BE6" w:rsidP="00EA6A5A">
            <w:pPr>
              <w:contextualSpacing/>
              <w:rPr>
                <w:rFonts w:eastAsia="Arial" w:cs="Arial"/>
                <w:sz w:val="20"/>
              </w:rPr>
            </w:pPr>
          </w:p>
          <w:p w14:paraId="134B6069" w14:textId="77777777" w:rsidR="00C02BE6" w:rsidRPr="00E87D26" w:rsidRDefault="00C02BE6" w:rsidP="00EA6A5A">
            <w:pPr>
              <w:contextualSpacing/>
              <w:rPr>
                <w:rFonts w:eastAsia="Arial" w:cs="Arial"/>
                <w:sz w:val="20"/>
              </w:rPr>
            </w:pPr>
          </w:p>
          <w:p w14:paraId="4DBE650D" w14:textId="77777777" w:rsidR="00C02BE6" w:rsidRPr="00E87D26" w:rsidRDefault="00C02BE6" w:rsidP="00EA6A5A">
            <w:pPr>
              <w:contextualSpacing/>
              <w:rPr>
                <w:rFonts w:eastAsia="Arial" w:cs="Arial"/>
                <w:sz w:val="20"/>
              </w:rPr>
            </w:pPr>
          </w:p>
          <w:p w14:paraId="1C377373" w14:textId="77777777" w:rsidR="00C02BE6" w:rsidRPr="00E87D26" w:rsidRDefault="00C02BE6" w:rsidP="00EA6A5A">
            <w:pPr>
              <w:contextualSpacing/>
              <w:rPr>
                <w:rFonts w:eastAsia="Arial" w:cs="Arial"/>
                <w:b/>
                <w:sz w:val="20"/>
              </w:rPr>
            </w:pPr>
          </w:p>
          <w:p w14:paraId="1654C072" w14:textId="77777777" w:rsidR="00C02BE6" w:rsidRPr="00E87D26" w:rsidRDefault="00C02BE6" w:rsidP="00EA6A5A">
            <w:pPr>
              <w:ind w:left="110"/>
              <w:rPr>
                <w:rFonts w:eastAsia="Arial" w:cs="Arial"/>
                <w:b/>
                <w:sz w:val="20"/>
              </w:rPr>
            </w:pPr>
          </w:p>
          <w:p w14:paraId="76E3AAF2" w14:textId="77777777" w:rsidR="00A935C6" w:rsidRDefault="00A935C6" w:rsidP="00EA6A5A">
            <w:pPr>
              <w:contextualSpacing/>
              <w:rPr>
                <w:rFonts w:cs="Arial"/>
                <w:sz w:val="20"/>
              </w:rPr>
            </w:pPr>
          </w:p>
          <w:p w14:paraId="271F9A18" w14:textId="77777777" w:rsidR="0051781C" w:rsidRDefault="0051781C" w:rsidP="00EA6A5A">
            <w:pPr>
              <w:contextualSpacing/>
              <w:rPr>
                <w:rFonts w:cs="Arial"/>
                <w:sz w:val="20"/>
              </w:rPr>
            </w:pPr>
          </w:p>
          <w:p w14:paraId="02675DE5" w14:textId="77777777" w:rsidR="0051781C" w:rsidRDefault="0051781C" w:rsidP="00EA6A5A">
            <w:pPr>
              <w:contextualSpacing/>
              <w:rPr>
                <w:rFonts w:cs="Arial"/>
                <w:sz w:val="20"/>
              </w:rPr>
            </w:pPr>
          </w:p>
          <w:p w14:paraId="5289BF21" w14:textId="77777777" w:rsidR="0051781C" w:rsidRDefault="0051781C" w:rsidP="00EA6A5A">
            <w:pPr>
              <w:contextualSpacing/>
              <w:rPr>
                <w:rFonts w:cs="Arial"/>
                <w:sz w:val="20"/>
              </w:rPr>
            </w:pPr>
          </w:p>
          <w:p w14:paraId="1721F689" w14:textId="77777777" w:rsidR="00E87D26" w:rsidRPr="00E87D26" w:rsidRDefault="00E87D26" w:rsidP="00EA6A5A">
            <w:pPr>
              <w:contextualSpacing/>
              <w:rPr>
                <w:rFonts w:cs="Arial"/>
                <w:sz w:val="20"/>
              </w:rPr>
            </w:pPr>
          </w:p>
          <w:p w14:paraId="0CFB998C" w14:textId="77777777" w:rsidR="00C02BE6" w:rsidRPr="00E87D26" w:rsidRDefault="00C02BE6" w:rsidP="00EA6A5A">
            <w:pPr>
              <w:contextualSpacing/>
              <w:rPr>
                <w:rFonts w:cs="Arial"/>
                <w:sz w:val="20"/>
              </w:rPr>
            </w:pPr>
          </w:p>
          <w:p w14:paraId="2B3E570B" w14:textId="77777777" w:rsidR="00C02BE6" w:rsidRDefault="00C02BE6" w:rsidP="00EA6A5A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E87D26">
              <w:rPr>
                <w:rFonts w:cs="Arial"/>
                <w:sz w:val="20"/>
              </w:rPr>
              <w:t>Parasitismus und Symbiose</w:t>
            </w:r>
          </w:p>
          <w:p w14:paraId="097643E3" w14:textId="77777777" w:rsidR="0051781C" w:rsidRPr="00E87D26" w:rsidRDefault="0051781C" w:rsidP="0051781C">
            <w:pPr>
              <w:pStyle w:val="Listenabsatz"/>
              <w:ind w:left="360"/>
              <w:rPr>
                <w:rFonts w:cs="Arial"/>
                <w:sz w:val="20"/>
              </w:rPr>
            </w:pPr>
          </w:p>
          <w:p w14:paraId="119E09E8" w14:textId="77777777" w:rsidR="00C02BE6" w:rsidRPr="00E87D26" w:rsidRDefault="00C02BE6" w:rsidP="00EA6A5A">
            <w:pPr>
              <w:ind w:left="851"/>
              <w:contextualSpacing/>
              <w:rPr>
                <w:rFonts w:cs="Arial"/>
                <w:sz w:val="20"/>
              </w:rPr>
            </w:pPr>
          </w:p>
          <w:p w14:paraId="76EEB2A3" w14:textId="6DE402EA" w:rsidR="00C02BE6" w:rsidRDefault="001C3F4D" w:rsidP="00EA6A5A">
            <w:pPr>
              <w:contextualSpacing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ca.</w:t>
            </w:r>
            <w:r w:rsidR="00595745">
              <w:rPr>
                <w:rFonts w:cstheme="minorHAnsi"/>
                <w:sz w:val="20"/>
              </w:rPr>
              <w:t xml:space="preserve">6 </w:t>
            </w:r>
            <w:proofErr w:type="spellStart"/>
            <w:r w:rsidR="00595745">
              <w:rPr>
                <w:rFonts w:cstheme="minorHAnsi"/>
                <w:sz w:val="20"/>
              </w:rPr>
              <w:t>U</w:t>
            </w:r>
            <w:r>
              <w:rPr>
                <w:rFonts w:cstheme="minorHAnsi"/>
                <w:sz w:val="20"/>
              </w:rPr>
              <w:t>S</w:t>
            </w:r>
            <w:r w:rsidR="00595745">
              <w:rPr>
                <w:rFonts w:cstheme="minorHAnsi"/>
                <w:sz w:val="20"/>
              </w:rPr>
              <w:t>td</w:t>
            </w:r>
            <w:proofErr w:type="spellEnd"/>
            <w:r w:rsidR="00595745">
              <w:rPr>
                <w:rFonts w:cstheme="minorHAnsi"/>
                <w:sz w:val="20"/>
              </w:rPr>
              <w:t xml:space="preserve">./ </w:t>
            </w:r>
            <w:r w:rsidR="00595745" w:rsidRPr="00595745">
              <w:rPr>
                <w:rFonts w:cstheme="minorHAnsi"/>
                <w:color w:val="0070C0"/>
                <w:sz w:val="20"/>
              </w:rPr>
              <w:t xml:space="preserve">8 </w:t>
            </w:r>
            <w:proofErr w:type="spellStart"/>
            <w:r w:rsidR="00645D93" w:rsidRPr="00595745">
              <w:rPr>
                <w:rFonts w:cstheme="minorHAnsi"/>
                <w:color w:val="0070C0"/>
                <w:sz w:val="20"/>
              </w:rPr>
              <w:t>UStd</w:t>
            </w:r>
            <w:proofErr w:type="spellEnd"/>
            <w:r w:rsidR="00595745" w:rsidRPr="00595745">
              <w:rPr>
                <w:rFonts w:cstheme="minorHAnsi"/>
                <w:color w:val="0070C0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3E48219C" w14:textId="77777777" w:rsidR="00CF27DC" w:rsidRDefault="00CF27DC" w:rsidP="00CF27DC">
            <w:pPr>
              <w:spacing w:before="60"/>
              <w:rPr>
                <w:rFonts w:cstheme="minorHAnsi"/>
                <w:sz w:val="20"/>
              </w:rPr>
            </w:pPr>
          </w:p>
          <w:p w14:paraId="5FE34E4E" w14:textId="19EBC192" w:rsidR="00C02BE6" w:rsidRPr="00146AD7" w:rsidRDefault="00C02BE6" w:rsidP="00CF27DC">
            <w:pPr>
              <w:spacing w:before="60"/>
              <w:rPr>
                <w:rFonts w:cstheme="minorHAnsi"/>
                <w:sz w:val="20"/>
              </w:rPr>
            </w:pPr>
            <w:r w:rsidRPr="00191F33">
              <w:rPr>
                <w:sz w:val="20"/>
              </w:rPr>
              <w:t>leiten aus Untersuchungsdaten zu intra- und inte</w:t>
            </w:r>
            <w:r w:rsidRPr="00191F33">
              <w:rPr>
                <w:sz w:val="20"/>
              </w:rPr>
              <w:t>r</w:t>
            </w:r>
            <w:r w:rsidRPr="00191F33">
              <w:rPr>
                <w:sz w:val="20"/>
              </w:rPr>
              <w:t>spezifischen Be</w:t>
            </w:r>
            <w:r w:rsidRPr="00191F33">
              <w:rPr>
                <w:sz w:val="20"/>
              </w:rPr>
              <w:softHyphen/>
              <w:t>ziehungen (</w:t>
            </w:r>
            <w:r w:rsidR="00FA2957">
              <w:rPr>
                <w:sz w:val="20"/>
              </w:rPr>
              <w:t xml:space="preserve">u.a. </w:t>
            </w:r>
            <w:r w:rsidRPr="0027573E">
              <w:rPr>
                <w:color w:val="D9D9D9" w:themeColor="background1" w:themeShade="D9"/>
                <w:sz w:val="20"/>
              </w:rPr>
              <w:t>Parasitismus, Sy</w:t>
            </w:r>
            <w:r w:rsidRPr="0027573E">
              <w:rPr>
                <w:color w:val="D9D9D9" w:themeColor="background1" w:themeShade="D9"/>
                <w:sz w:val="20"/>
              </w:rPr>
              <w:t>m</w:t>
            </w:r>
            <w:r w:rsidRPr="0027573E">
              <w:rPr>
                <w:color w:val="D9D9D9" w:themeColor="background1" w:themeShade="D9"/>
                <w:sz w:val="20"/>
              </w:rPr>
              <w:t>biose</w:t>
            </w:r>
            <w:r w:rsidR="00FA2957">
              <w:rPr>
                <w:strike/>
                <w:sz w:val="20"/>
              </w:rPr>
              <w:t>,</w:t>
            </w:r>
            <w:r w:rsidRPr="0027573E">
              <w:rPr>
                <w:sz w:val="20"/>
              </w:rPr>
              <w:t xml:space="preserve"> </w:t>
            </w:r>
            <w:r w:rsidRPr="00191F33">
              <w:rPr>
                <w:sz w:val="20"/>
              </w:rPr>
              <w:t>Konkurrenz) mögliche Folgen für die jeweil</w:t>
            </w:r>
            <w:r w:rsidRPr="00191F33">
              <w:rPr>
                <w:sz w:val="20"/>
              </w:rPr>
              <w:t>i</w:t>
            </w:r>
            <w:r w:rsidRPr="00191F33">
              <w:rPr>
                <w:sz w:val="20"/>
              </w:rPr>
              <w:t>gen Arten ab  und präsentieren diese unter Verwe</w:t>
            </w:r>
            <w:r w:rsidRPr="00191F33">
              <w:rPr>
                <w:sz w:val="20"/>
              </w:rPr>
              <w:t>n</w:t>
            </w:r>
            <w:r w:rsidRPr="00191F33">
              <w:rPr>
                <w:sz w:val="20"/>
              </w:rPr>
              <w:t>dung ange</w:t>
            </w:r>
            <w:r w:rsidRPr="00191F33">
              <w:rPr>
                <w:sz w:val="20"/>
              </w:rPr>
              <w:softHyphen/>
              <w:t>messener Medien (E5, K3, UF1).</w:t>
            </w:r>
          </w:p>
          <w:p w14:paraId="2E3FF42F" w14:textId="77777777" w:rsidR="00C02BE6" w:rsidRDefault="00C02BE6" w:rsidP="00EA6A5A">
            <w:pPr>
              <w:rPr>
                <w:rFonts w:cstheme="minorHAnsi"/>
                <w:sz w:val="20"/>
              </w:rPr>
            </w:pPr>
          </w:p>
          <w:p w14:paraId="66876D7D" w14:textId="77777777" w:rsidR="00AF7BAC" w:rsidRDefault="00AF7BAC" w:rsidP="00EA6A5A">
            <w:pPr>
              <w:rPr>
                <w:rFonts w:cstheme="minorHAnsi"/>
                <w:sz w:val="20"/>
              </w:rPr>
            </w:pPr>
          </w:p>
          <w:p w14:paraId="1EA3E528" w14:textId="77777777" w:rsidR="00543346" w:rsidRPr="00146AD7" w:rsidRDefault="00543346" w:rsidP="00EA6A5A">
            <w:pPr>
              <w:rPr>
                <w:rFonts w:cstheme="minorHAnsi"/>
                <w:sz w:val="20"/>
              </w:rPr>
            </w:pPr>
          </w:p>
          <w:p w14:paraId="74803A03" w14:textId="77777777" w:rsidR="00A935C6" w:rsidRDefault="00A935C6" w:rsidP="00EA6A5A">
            <w:pPr>
              <w:rPr>
                <w:rFonts w:cstheme="minorHAnsi"/>
                <w:sz w:val="20"/>
              </w:rPr>
            </w:pPr>
          </w:p>
          <w:p w14:paraId="763E6A9D" w14:textId="77777777" w:rsidR="00C02BE6" w:rsidRPr="00146AD7" w:rsidRDefault="00C02BE6" w:rsidP="00EA6A5A">
            <w:pPr>
              <w:rPr>
                <w:rFonts w:cstheme="minorHAnsi"/>
                <w:sz w:val="20"/>
              </w:rPr>
            </w:pPr>
            <w:r w:rsidRPr="00191F33">
              <w:rPr>
                <w:sz w:val="20"/>
              </w:rPr>
              <w:t>erklären mit Hilfe des Modells der ökologischen N</w:t>
            </w:r>
            <w:r w:rsidRPr="00191F33">
              <w:rPr>
                <w:sz w:val="20"/>
              </w:rPr>
              <w:t>i</w:t>
            </w:r>
            <w:r w:rsidRPr="00191F33">
              <w:rPr>
                <w:sz w:val="20"/>
              </w:rPr>
              <w:t>sche die Koexistenz von Arten (E6, UF1, UF2, K4).</w:t>
            </w:r>
          </w:p>
          <w:p w14:paraId="538D0E08" w14:textId="77777777" w:rsidR="00C02BE6" w:rsidRDefault="00C02BE6" w:rsidP="00EA6A5A">
            <w:pPr>
              <w:rPr>
                <w:rFonts w:cstheme="minorHAnsi"/>
                <w:sz w:val="20"/>
              </w:rPr>
            </w:pPr>
          </w:p>
          <w:p w14:paraId="656032A1" w14:textId="77777777" w:rsidR="00EA6A5A" w:rsidRDefault="00EA6A5A" w:rsidP="00EA6A5A">
            <w:pPr>
              <w:rPr>
                <w:rFonts w:cstheme="minorHAnsi"/>
                <w:sz w:val="20"/>
              </w:rPr>
            </w:pPr>
          </w:p>
          <w:p w14:paraId="36832FA4" w14:textId="77777777" w:rsidR="00AF7BAC" w:rsidRDefault="00AF7BAC" w:rsidP="00EA6A5A">
            <w:pPr>
              <w:rPr>
                <w:rFonts w:cstheme="minorHAnsi"/>
                <w:sz w:val="20"/>
              </w:rPr>
            </w:pPr>
          </w:p>
          <w:p w14:paraId="61C788A8" w14:textId="77777777" w:rsidR="00AF7BAC" w:rsidRDefault="00AF7BAC" w:rsidP="00EA6A5A">
            <w:pPr>
              <w:rPr>
                <w:rFonts w:cstheme="minorHAnsi"/>
                <w:sz w:val="20"/>
              </w:rPr>
            </w:pPr>
          </w:p>
          <w:p w14:paraId="0951EDE2" w14:textId="77777777" w:rsidR="0051781C" w:rsidRPr="00146AD7" w:rsidRDefault="0051781C" w:rsidP="00EA6A5A">
            <w:pPr>
              <w:rPr>
                <w:rFonts w:cstheme="minorHAnsi"/>
                <w:sz w:val="20"/>
              </w:rPr>
            </w:pPr>
          </w:p>
          <w:p w14:paraId="3ED28C51" w14:textId="77777777" w:rsidR="00C02BE6" w:rsidRDefault="00C02BE6" w:rsidP="00EA6A5A">
            <w:pPr>
              <w:rPr>
                <w:rFonts w:cstheme="minorHAnsi"/>
                <w:sz w:val="20"/>
              </w:rPr>
            </w:pPr>
          </w:p>
          <w:p w14:paraId="2E5DDFDC" w14:textId="77777777" w:rsidR="00C02BE6" w:rsidRPr="00146AD7" w:rsidRDefault="00C02BE6" w:rsidP="00EA6A5A">
            <w:pPr>
              <w:rPr>
                <w:rFonts w:cstheme="minorHAnsi"/>
                <w:sz w:val="20"/>
              </w:rPr>
            </w:pPr>
            <w:r w:rsidRPr="00191F33">
              <w:rPr>
                <w:sz w:val="20"/>
              </w:rPr>
              <w:t xml:space="preserve">untersuchen die Veränderungen von Populationen mit Hilfe von Simulationen auf der Grundlage des </w:t>
            </w:r>
            <w:proofErr w:type="spellStart"/>
            <w:r w:rsidRPr="00191F33">
              <w:rPr>
                <w:sz w:val="20"/>
              </w:rPr>
              <w:t>Lotka</w:t>
            </w:r>
            <w:proofErr w:type="spellEnd"/>
            <w:r w:rsidRPr="00191F33">
              <w:rPr>
                <w:sz w:val="20"/>
              </w:rPr>
              <w:t>-</w:t>
            </w:r>
            <w:proofErr w:type="spellStart"/>
            <w:r w:rsidRPr="00191F33">
              <w:rPr>
                <w:sz w:val="20"/>
              </w:rPr>
              <w:t>Volterra</w:t>
            </w:r>
            <w:proofErr w:type="spellEnd"/>
            <w:r w:rsidRPr="00191F33">
              <w:rPr>
                <w:sz w:val="20"/>
              </w:rPr>
              <w:t>-Modells (E6).</w:t>
            </w:r>
          </w:p>
          <w:p w14:paraId="6261CBFE" w14:textId="77777777" w:rsidR="00C02BE6" w:rsidRDefault="00C02BE6" w:rsidP="00EA6A5A">
            <w:pPr>
              <w:rPr>
                <w:rFonts w:cstheme="minorHAnsi"/>
                <w:sz w:val="20"/>
              </w:rPr>
            </w:pPr>
          </w:p>
          <w:p w14:paraId="5CDBBDA4" w14:textId="77777777" w:rsidR="00EA6A5A" w:rsidRPr="00146AD7" w:rsidRDefault="00EA6A5A" w:rsidP="00EA6A5A">
            <w:pPr>
              <w:rPr>
                <w:rFonts w:cstheme="minorHAnsi"/>
                <w:sz w:val="20"/>
              </w:rPr>
            </w:pPr>
          </w:p>
          <w:p w14:paraId="75072BC5" w14:textId="77777777" w:rsidR="00C02BE6" w:rsidRPr="00146AD7" w:rsidRDefault="00C02BE6" w:rsidP="00EA6A5A">
            <w:pPr>
              <w:rPr>
                <w:rFonts w:cstheme="minorHAnsi"/>
                <w:sz w:val="20"/>
              </w:rPr>
            </w:pPr>
            <w:r w:rsidRPr="006D149B">
              <w:rPr>
                <w:sz w:val="20"/>
              </w:rPr>
              <w:t>er</w:t>
            </w:r>
            <w:r w:rsidRPr="00191F33">
              <w:rPr>
                <w:sz w:val="20"/>
              </w:rPr>
              <w:t xml:space="preserve">läutern die Aussagekraft von biologischen Regeln </w:t>
            </w:r>
            <w:r w:rsidRPr="00A935C6">
              <w:rPr>
                <w:color w:val="BFBFBF" w:themeColor="background1" w:themeShade="BF"/>
                <w:sz w:val="20"/>
              </w:rPr>
              <w:t xml:space="preserve">(u.a. tiergeographische Regeln) </w:t>
            </w:r>
            <w:r w:rsidRPr="00191F33">
              <w:rPr>
                <w:sz w:val="20"/>
              </w:rPr>
              <w:t xml:space="preserve">und grenzen diese von naturwissenschaftlichen </w:t>
            </w:r>
            <w:r w:rsidR="001E2550">
              <w:rPr>
                <w:rFonts w:cstheme="minorHAnsi"/>
                <w:sz w:val="20"/>
              </w:rPr>
              <w:t>m</w:t>
            </w:r>
            <w:r w:rsidRPr="00146AD7">
              <w:rPr>
                <w:rFonts w:cstheme="minorHAnsi"/>
                <w:sz w:val="20"/>
              </w:rPr>
              <w:t xml:space="preserve"> </w:t>
            </w:r>
            <w:r w:rsidRPr="00191F33">
              <w:rPr>
                <w:sz w:val="20"/>
              </w:rPr>
              <w:t>Gesetzen ab (E7, K4)</w:t>
            </w:r>
          </w:p>
          <w:p w14:paraId="2F2713B0" w14:textId="77777777" w:rsidR="00C02BE6" w:rsidRPr="00146AD7" w:rsidRDefault="00C02BE6" w:rsidP="00EA6A5A">
            <w:pPr>
              <w:rPr>
                <w:rFonts w:cstheme="minorHAnsi"/>
                <w:sz w:val="20"/>
              </w:rPr>
            </w:pPr>
          </w:p>
          <w:p w14:paraId="092B08CE" w14:textId="77777777" w:rsidR="00C02BE6" w:rsidRPr="006D149B" w:rsidRDefault="00C02BE6" w:rsidP="00EA6A5A">
            <w:pPr>
              <w:ind w:right="233"/>
              <w:rPr>
                <w:rFonts w:eastAsia="Arial" w:cstheme="minorHAnsi"/>
                <w:color w:val="0070C0"/>
                <w:sz w:val="20"/>
              </w:rPr>
            </w:pPr>
            <w:r w:rsidRPr="006D149B">
              <w:rPr>
                <w:rFonts w:eastAsia="Arial" w:cstheme="minorHAnsi"/>
                <w:color w:val="0070C0"/>
                <w:sz w:val="20"/>
              </w:rPr>
              <w:t xml:space="preserve">vergleichen das </w:t>
            </w:r>
            <w:proofErr w:type="spellStart"/>
            <w:r w:rsidRPr="006D149B">
              <w:rPr>
                <w:rFonts w:eastAsia="Arial" w:cstheme="minorHAnsi"/>
                <w:color w:val="0070C0"/>
                <w:sz w:val="20"/>
              </w:rPr>
              <w:t>Lotka</w:t>
            </w:r>
            <w:proofErr w:type="spellEnd"/>
            <w:r w:rsidRPr="006D149B">
              <w:rPr>
                <w:rFonts w:eastAsia="Arial" w:cstheme="minorHAnsi"/>
                <w:color w:val="0070C0"/>
                <w:sz w:val="20"/>
              </w:rPr>
              <w:t>-</w:t>
            </w:r>
            <w:proofErr w:type="spellStart"/>
            <w:r w:rsidRPr="006D149B">
              <w:rPr>
                <w:rFonts w:eastAsia="Arial" w:cstheme="minorHAnsi"/>
                <w:color w:val="0070C0"/>
                <w:sz w:val="20"/>
              </w:rPr>
              <w:t>Volterra</w:t>
            </w:r>
            <w:proofErr w:type="spellEnd"/>
            <w:r w:rsidRPr="006D149B">
              <w:rPr>
                <w:rFonts w:eastAsia="Arial" w:cstheme="minorHAnsi"/>
                <w:color w:val="0070C0"/>
                <w:sz w:val="20"/>
              </w:rPr>
              <w:t>-Modell mit verö</w:t>
            </w:r>
            <w:r w:rsidRPr="006D149B">
              <w:rPr>
                <w:rFonts w:eastAsia="Arial" w:cstheme="minorHAnsi"/>
                <w:color w:val="0070C0"/>
                <w:sz w:val="20"/>
              </w:rPr>
              <w:t>f</w:t>
            </w:r>
            <w:r w:rsidRPr="006D149B">
              <w:rPr>
                <w:rFonts w:eastAsia="Arial" w:cstheme="minorHAnsi"/>
                <w:color w:val="0070C0"/>
                <w:sz w:val="20"/>
              </w:rPr>
              <w:t>fentlichten Daten aus Freilandmessungen und diskutieren die Grenzen des Modells (E6)</w:t>
            </w:r>
          </w:p>
          <w:p w14:paraId="52FD6D59" w14:textId="77777777" w:rsidR="00C02BE6" w:rsidRPr="006D149B" w:rsidRDefault="00C02BE6" w:rsidP="00EA6A5A">
            <w:pPr>
              <w:rPr>
                <w:rFonts w:cstheme="minorHAnsi"/>
                <w:color w:val="0070C0"/>
                <w:sz w:val="20"/>
              </w:rPr>
            </w:pPr>
          </w:p>
          <w:p w14:paraId="5F58D71B" w14:textId="77777777" w:rsidR="00C02BE6" w:rsidRDefault="00C02BE6" w:rsidP="00EA6A5A">
            <w:pPr>
              <w:ind w:right="232"/>
              <w:rPr>
                <w:rFonts w:eastAsia="Arial" w:cstheme="minorHAnsi"/>
                <w:sz w:val="20"/>
              </w:rPr>
            </w:pPr>
            <w:r w:rsidRPr="00191F33">
              <w:rPr>
                <w:sz w:val="20"/>
              </w:rPr>
              <w:t>leiten aus Untersuchungsdaten zu intra- und inte</w:t>
            </w:r>
            <w:r w:rsidRPr="00191F33">
              <w:rPr>
                <w:sz w:val="20"/>
              </w:rPr>
              <w:t>r</w:t>
            </w:r>
            <w:r w:rsidRPr="00191F33">
              <w:rPr>
                <w:sz w:val="20"/>
              </w:rPr>
              <w:t>spezifischen Be</w:t>
            </w:r>
            <w:r w:rsidRPr="00191F33">
              <w:rPr>
                <w:sz w:val="20"/>
              </w:rPr>
              <w:softHyphen/>
              <w:t>ziehungen (Parasitismus, Symbi</w:t>
            </w:r>
            <w:r w:rsidRPr="00191F33">
              <w:rPr>
                <w:sz w:val="20"/>
              </w:rPr>
              <w:t>o</w:t>
            </w:r>
            <w:r w:rsidRPr="00191F33">
              <w:rPr>
                <w:sz w:val="20"/>
              </w:rPr>
              <w:t xml:space="preserve">se, </w:t>
            </w:r>
            <w:r w:rsidRPr="0027573E">
              <w:rPr>
                <w:color w:val="BFBFBF" w:themeColor="background1" w:themeShade="BF"/>
                <w:sz w:val="20"/>
              </w:rPr>
              <w:t>Konkurrenz</w:t>
            </w:r>
            <w:r w:rsidRPr="00191F33">
              <w:rPr>
                <w:sz w:val="20"/>
              </w:rPr>
              <w:t>) mögliche Folgen für die jeweiligen Arten ab  und präsentieren diese unter Verwe</w:t>
            </w:r>
            <w:r w:rsidRPr="00191F33">
              <w:rPr>
                <w:sz w:val="20"/>
              </w:rPr>
              <w:t>n</w:t>
            </w:r>
            <w:r w:rsidRPr="00191F33">
              <w:rPr>
                <w:sz w:val="20"/>
              </w:rPr>
              <w:t>dung ange</w:t>
            </w:r>
            <w:r w:rsidRPr="00191F33">
              <w:rPr>
                <w:sz w:val="20"/>
              </w:rPr>
              <w:softHyphen/>
              <w:t>messener Medien (E5, K3, UF1).</w:t>
            </w:r>
          </w:p>
        </w:tc>
        <w:tc>
          <w:tcPr>
            <w:tcW w:w="2071" w:type="pct"/>
            <w:shd w:val="clear" w:color="auto" w:fill="auto"/>
          </w:tcPr>
          <w:p w14:paraId="2E1FFF54" w14:textId="77777777" w:rsidR="003D06FB" w:rsidRDefault="003D06FB" w:rsidP="00CF27DC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</w:p>
          <w:p w14:paraId="5D209A1F" w14:textId="73817ED4" w:rsidR="00C02BE6" w:rsidRPr="00146AD7" w:rsidRDefault="00C02BE6" w:rsidP="00CF27DC">
            <w:pPr>
              <w:spacing w:before="60"/>
              <w:ind w:right="232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 xml:space="preserve">Auswertung von Daten zur </w:t>
            </w:r>
            <w:r w:rsidRPr="00146AD7">
              <w:rPr>
                <w:rFonts w:eastAsia="Arial" w:cstheme="minorHAnsi"/>
                <w:sz w:val="20"/>
              </w:rPr>
              <w:t xml:space="preserve">Populationsentwicklung </w:t>
            </w:r>
            <w:r>
              <w:rPr>
                <w:rFonts w:eastAsia="Arial" w:cstheme="minorHAnsi"/>
                <w:sz w:val="20"/>
              </w:rPr>
              <w:t xml:space="preserve">z. B. </w:t>
            </w:r>
            <w:r w:rsidR="001B78B0" w:rsidRPr="00146AD7">
              <w:rPr>
                <w:rFonts w:eastAsia="Arial" w:cstheme="minorHAnsi"/>
                <w:sz w:val="20"/>
              </w:rPr>
              <w:t xml:space="preserve">von </w:t>
            </w:r>
            <w:proofErr w:type="spellStart"/>
            <w:r w:rsidRPr="008E4A2E">
              <w:rPr>
                <w:rFonts w:eastAsia="Arial" w:cstheme="minorHAnsi"/>
                <w:i/>
                <w:sz w:val="20"/>
              </w:rPr>
              <w:t>Paramecium</w:t>
            </w:r>
            <w:proofErr w:type="spellEnd"/>
            <w:r w:rsidRPr="00146AD7">
              <w:rPr>
                <w:rFonts w:eastAsia="Arial" w:cstheme="minorHAnsi"/>
                <w:sz w:val="20"/>
              </w:rPr>
              <w:t xml:space="preserve"> im Laborversuch von </w:t>
            </w:r>
            <w:proofErr w:type="spellStart"/>
            <w:r w:rsidRPr="006D149B">
              <w:rPr>
                <w:rFonts w:eastAsia="Arial" w:cstheme="minorHAnsi"/>
                <w:smallCaps/>
                <w:sz w:val="20"/>
              </w:rPr>
              <w:t>Gause</w:t>
            </w:r>
            <w:proofErr w:type="spellEnd"/>
            <w:r w:rsidR="00C06791">
              <w:rPr>
                <w:rFonts w:eastAsia="Arial" w:cstheme="minorHAnsi"/>
                <w:smallCaps/>
                <w:sz w:val="20"/>
              </w:rPr>
              <w:t xml:space="preserve"> [1]</w:t>
            </w:r>
            <w:r w:rsidR="00A935C6">
              <w:rPr>
                <w:rFonts w:eastAsia="Arial" w:cstheme="minorHAnsi"/>
                <w:sz w:val="20"/>
              </w:rPr>
              <w:t xml:space="preserve">, </w:t>
            </w:r>
            <w:r w:rsidR="00A935C6">
              <w:rPr>
                <w:rFonts w:eastAsia="Arial" w:cstheme="minorHAnsi"/>
                <w:sz w:val="20"/>
              </w:rPr>
              <w:br/>
            </w:r>
            <w:r w:rsidRPr="00146AD7">
              <w:rPr>
                <w:rFonts w:eastAsia="Arial" w:cstheme="minorHAnsi"/>
                <w:sz w:val="20"/>
              </w:rPr>
              <w:t>alternativ</w:t>
            </w:r>
            <w:r w:rsidR="00A935C6">
              <w:rPr>
                <w:rFonts w:eastAsia="Arial" w:cstheme="minorHAnsi"/>
                <w:sz w:val="20"/>
              </w:rPr>
              <w:t>:</w:t>
            </w:r>
            <w:r w:rsidRPr="00146AD7">
              <w:rPr>
                <w:rFonts w:eastAsia="Arial" w:cstheme="minorHAnsi"/>
                <w:sz w:val="20"/>
              </w:rPr>
              <w:t xml:space="preserve"> Kieselalgenversuch von </w:t>
            </w:r>
            <w:r w:rsidRPr="006D149B">
              <w:rPr>
                <w:rFonts w:eastAsia="Arial" w:cstheme="minorHAnsi"/>
                <w:smallCaps/>
                <w:sz w:val="20"/>
              </w:rPr>
              <w:t xml:space="preserve">Tilman </w:t>
            </w:r>
            <w:r w:rsidR="00C06791">
              <w:rPr>
                <w:rFonts w:eastAsia="Arial" w:cstheme="minorHAnsi"/>
                <w:smallCaps/>
                <w:sz w:val="20"/>
              </w:rPr>
              <w:t>[2]</w:t>
            </w:r>
          </w:p>
          <w:p w14:paraId="46C5893A" w14:textId="77777777" w:rsidR="00C02BE6" w:rsidRPr="00146AD7" w:rsidRDefault="00C02BE6" w:rsidP="00EA6A5A">
            <w:pPr>
              <w:ind w:left="-5" w:right="232"/>
              <w:rPr>
                <w:rFonts w:eastAsia="Arial"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a) bei Einzelkultur</w:t>
            </w:r>
          </w:p>
          <w:p w14:paraId="232E5A7A" w14:textId="77777777" w:rsidR="00C02BE6" w:rsidRPr="00146AD7" w:rsidRDefault="00C02BE6" w:rsidP="00EA6A5A">
            <w:pPr>
              <w:ind w:left="-5" w:right="232"/>
              <w:rPr>
                <w:rFonts w:eastAsia="Arial"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>b) in gemeinsamer Kultur</w:t>
            </w:r>
          </w:p>
          <w:p w14:paraId="4451BD15" w14:textId="77777777" w:rsidR="00C02BE6" w:rsidRPr="00146AD7" w:rsidRDefault="00C02BE6" w:rsidP="00EA6A5A">
            <w:pPr>
              <w:ind w:left="-5" w:right="232"/>
              <w:rPr>
                <w:rFonts w:eastAsia="Arial" w:cstheme="minorHAnsi"/>
                <w:sz w:val="20"/>
              </w:rPr>
            </w:pPr>
            <w:r w:rsidRPr="00146AD7">
              <w:rPr>
                <w:rFonts w:eastAsia="Arial" w:cstheme="minorHAnsi"/>
                <w:sz w:val="20"/>
              </w:rPr>
              <w:t xml:space="preserve">Die </w:t>
            </w:r>
            <w:proofErr w:type="spellStart"/>
            <w:r w:rsidRPr="00146AD7">
              <w:rPr>
                <w:rFonts w:eastAsia="Arial" w:cstheme="minorHAnsi"/>
                <w:sz w:val="20"/>
              </w:rPr>
              <w:t>SuS</w:t>
            </w:r>
            <w:proofErr w:type="spellEnd"/>
            <w:r w:rsidRPr="00146AD7">
              <w:rPr>
                <w:rFonts w:eastAsia="Arial" w:cstheme="minorHAnsi"/>
                <w:sz w:val="20"/>
              </w:rPr>
              <w:t xml:space="preserve"> leiten daraus selbständig eine Definition zur Ko</w:t>
            </w:r>
            <w:r w:rsidRPr="00146AD7">
              <w:rPr>
                <w:rFonts w:eastAsia="Arial" w:cstheme="minorHAnsi"/>
                <w:sz w:val="20"/>
              </w:rPr>
              <w:t>n</w:t>
            </w:r>
            <w:r w:rsidRPr="00146AD7">
              <w:rPr>
                <w:rFonts w:eastAsia="Arial" w:cstheme="minorHAnsi"/>
                <w:sz w:val="20"/>
              </w:rPr>
              <w:t>kurrenzvermeidung und zum Konkurrenzausschlussprinzip ab.</w:t>
            </w:r>
          </w:p>
          <w:p w14:paraId="0ECFA267" w14:textId="77777777" w:rsidR="00EA6A5A" w:rsidRDefault="00EA6A5A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4E95FFBE" w14:textId="77777777" w:rsidR="00DD6539" w:rsidRDefault="00C02BE6" w:rsidP="00EA6A5A">
            <w:pPr>
              <w:ind w:right="232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Begriffsklärung ökologische Nische, ökologische und phys</w:t>
            </w:r>
            <w:r>
              <w:rPr>
                <w:rFonts w:eastAsia="Arial" w:cstheme="minorHAnsi"/>
                <w:sz w:val="20"/>
              </w:rPr>
              <w:t>i</w:t>
            </w:r>
            <w:r>
              <w:rPr>
                <w:rFonts w:eastAsia="Arial" w:cstheme="minorHAnsi"/>
                <w:sz w:val="20"/>
              </w:rPr>
              <w:t>ologische Potenz am Beispiel von Mischkulturen im Fre</w:t>
            </w:r>
            <w:r>
              <w:rPr>
                <w:rFonts w:eastAsia="Arial" w:cstheme="minorHAnsi"/>
                <w:sz w:val="20"/>
              </w:rPr>
              <w:t>i</w:t>
            </w:r>
            <w:r>
              <w:rPr>
                <w:rFonts w:eastAsia="Arial" w:cstheme="minorHAnsi"/>
                <w:sz w:val="20"/>
              </w:rPr>
              <w:t xml:space="preserve">land </w:t>
            </w:r>
            <w:r w:rsidR="00DD6539">
              <w:rPr>
                <w:rFonts w:eastAsia="Arial" w:cstheme="minorHAnsi"/>
                <w:sz w:val="20"/>
              </w:rPr>
              <w:br/>
            </w:r>
            <w:r>
              <w:rPr>
                <w:rFonts w:eastAsia="Arial" w:cstheme="minorHAnsi"/>
                <w:sz w:val="20"/>
              </w:rPr>
              <w:t>(z.</w:t>
            </w:r>
            <w:r w:rsidR="006D149B">
              <w:rPr>
                <w:rFonts w:eastAsia="Arial" w:cstheme="minorHAnsi"/>
                <w:sz w:val="20"/>
              </w:rPr>
              <w:t xml:space="preserve"> </w:t>
            </w:r>
            <w:r>
              <w:rPr>
                <w:rFonts w:eastAsia="Arial" w:cstheme="minorHAnsi"/>
                <w:sz w:val="20"/>
              </w:rPr>
              <w:t xml:space="preserve">B. </w:t>
            </w:r>
            <w:r w:rsidRPr="00146AD7">
              <w:rPr>
                <w:rFonts w:eastAsia="Arial" w:cstheme="minorHAnsi"/>
                <w:sz w:val="20"/>
              </w:rPr>
              <w:t xml:space="preserve">Versuche von </w:t>
            </w:r>
            <w:proofErr w:type="spellStart"/>
            <w:r w:rsidRPr="006D149B">
              <w:rPr>
                <w:rFonts w:eastAsia="Arial" w:cstheme="minorHAnsi"/>
                <w:smallCaps/>
                <w:sz w:val="20"/>
              </w:rPr>
              <w:t>Bazzaz</w:t>
            </w:r>
            <w:proofErr w:type="spellEnd"/>
            <w:r w:rsidR="006D149B">
              <w:rPr>
                <w:rFonts w:eastAsia="Arial" w:cstheme="minorHAnsi"/>
                <w:sz w:val="20"/>
              </w:rPr>
              <w:t xml:space="preserve">, </w:t>
            </w:r>
            <w:r w:rsidRPr="006D149B">
              <w:rPr>
                <w:rFonts w:eastAsia="Arial" w:cstheme="minorHAnsi"/>
                <w:smallCaps/>
                <w:sz w:val="20"/>
              </w:rPr>
              <w:t>Austin</w:t>
            </w:r>
            <w:r>
              <w:rPr>
                <w:rFonts w:eastAsia="Arial" w:cstheme="minorHAnsi"/>
                <w:sz w:val="20"/>
              </w:rPr>
              <w:t xml:space="preserve"> mit verschiedenen Grasar</w:t>
            </w:r>
            <w:r w:rsidR="006D149B">
              <w:rPr>
                <w:rFonts w:eastAsia="Arial" w:cstheme="minorHAnsi"/>
                <w:sz w:val="20"/>
              </w:rPr>
              <w:t xml:space="preserve">ten </w:t>
            </w:r>
            <w:r w:rsidR="00C526ED">
              <w:rPr>
                <w:rFonts w:eastAsia="Arial" w:cstheme="minorHAnsi"/>
                <w:sz w:val="20"/>
              </w:rPr>
              <w:t xml:space="preserve">[3] </w:t>
            </w:r>
            <w:r w:rsidR="006D149B">
              <w:rPr>
                <w:rFonts w:eastAsia="Arial" w:cstheme="minorHAnsi"/>
                <w:sz w:val="20"/>
              </w:rPr>
              <w:t xml:space="preserve">bzw. </w:t>
            </w:r>
            <w:proofErr w:type="spellStart"/>
            <w:r w:rsidR="006D149B">
              <w:rPr>
                <w:rFonts w:eastAsia="Arial" w:cstheme="minorHAnsi"/>
                <w:sz w:val="20"/>
              </w:rPr>
              <w:t>Hohenheimer</w:t>
            </w:r>
            <w:proofErr w:type="spellEnd"/>
            <w:r w:rsidR="006D149B">
              <w:rPr>
                <w:rFonts w:eastAsia="Arial" w:cstheme="minorHAnsi"/>
                <w:sz w:val="20"/>
              </w:rPr>
              <w:t xml:space="preserve"> Grundwasserversuch von </w:t>
            </w:r>
          </w:p>
          <w:p w14:paraId="6B80E9F2" w14:textId="55B0ED28" w:rsidR="00C02BE6" w:rsidRPr="00146AD7" w:rsidRDefault="006D149B" w:rsidP="00EA6A5A">
            <w:pPr>
              <w:ind w:right="232"/>
              <w:rPr>
                <w:rFonts w:eastAsia="Arial" w:cstheme="minorHAnsi"/>
                <w:sz w:val="20"/>
              </w:rPr>
            </w:pPr>
            <w:proofErr w:type="spellStart"/>
            <w:r w:rsidRPr="006D149B">
              <w:rPr>
                <w:rFonts w:eastAsia="Arial" w:cstheme="minorHAnsi"/>
                <w:smallCaps/>
                <w:sz w:val="20"/>
              </w:rPr>
              <w:t>Ellersberger</w:t>
            </w:r>
            <w:proofErr w:type="spellEnd"/>
            <w:r w:rsidR="00C526ED">
              <w:rPr>
                <w:rFonts w:eastAsia="Arial" w:cstheme="minorHAnsi"/>
                <w:smallCaps/>
                <w:sz w:val="20"/>
              </w:rPr>
              <w:t xml:space="preserve"> [4]</w:t>
            </w:r>
            <w:r w:rsidR="001B78B0">
              <w:rPr>
                <w:rFonts w:eastAsia="Arial" w:cstheme="minorHAnsi"/>
                <w:smallCaps/>
                <w:sz w:val="20"/>
              </w:rPr>
              <w:t>)</w:t>
            </w:r>
          </w:p>
          <w:p w14:paraId="4B9BE585" w14:textId="77777777" w:rsidR="00C02BE6" w:rsidRPr="00146AD7" w:rsidRDefault="00C02BE6" w:rsidP="00EA6A5A">
            <w:pPr>
              <w:ind w:left="317" w:right="232"/>
              <w:rPr>
                <w:rFonts w:eastAsia="Arial" w:cstheme="minorHAnsi"/>
                <w:sz w:val="20"/>
              </w:rPr>
            </w:pPr>
          </w:p>
          <w:p w14:paraId="36C0FBDB" w14:textId="77777777" w:rsidR="00AF7BAC" w:rsidRDefault="00AF7BAC" w:rsidP="00EA6A5A">
            <w:pPr>
              <w:rPr>
                <w:rFonts w:cstheme="minorHAnsi"/>
                <w:b/>
                <w:sz w:val="20"/>
              </w:rPr>
            </w:pPr>
          </w:p>
          <w:p w14:paraId="248AC08D" w14:textId="321C41AC" w:rsidR="00C02BE6" w:rsidRPr="00AF7BAC" w:rsidRDefault="00A935C6" w:rsidP="00EA6A5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</w:t>
            </w:r>
            <w:r w:rsidR="00C02BE6">
              <w:rPr>
                <w:rFonts w:cstheme="minorHAnsi"/>
                <w:b/>
                <w:sz w:val="20"/>
              </w:rPr>
              <w:t xml:space="preserve">nalyse von Daten zur Populationsentwicklung  </w:t>
            </w:r>
            <w:r w:rsidR="00C02BE6" w:rsidRPr="00191F33">
              <w:rPr>
                <w:sz w:val="20"/>
              </w:rPr>
              <w:t>z.</w:t>
            </w:r>
            <w:r w:rsidR="00645D93" w:rsidRPr="00191F33">
              <w:rPr>
                <w:rFonts w:cstheme="minorHAnsi"/>
                <w:sz w:val="20"/>
              </w:rPr>
              <w:t xml:space="preserve"> </w:t>
            </w:r>
            <w:r w:rsidR="00C02BE6" w:rsidRPr="00191F33">
              <w:rPr>
                <w:sz w:val="20"/>
              </w:rPr>
              <w:t>B.</w:t>
            </w:r>
            <w:r w:rsidR="00C02BE6">
              <w:rPr>
                <w:rFonts w:cstheme="minorHAnsi"/>
                <w:b/>
                <w:sz w:val="20"/>
              </w:rPr>
              <w:t xml:space="preserve"> </w:t>
            </w:r>
            <w:r w:rsidR="001B78B0" w:rsidRPr="00191F33">
              <w:rPr>
                <w:sz w:val="20"/>
              </w:rPr>
              <w:t xml:space="preserve">von </w:t>
            </w:r>
            <w:r w:rsidR="00C02BE6" w:rsidRPr="00146AD7">
              <w:rPr>
                <w:rFonts w:cstheme="minorHAnsi"/>
                <w:sz w:val="20"/>
              </w:rPr>
              <w:t>Schnees</w:t>
            </w:r>
            <w:r w:rsidR="00C02BE6">
              <w:rPr>
                <w:rFonts w:cstheme="minorHAnsi"/>
                <w:sz w:val="20"/>
              </w:rPr>
              <w:t>chu</w:t>
            </w:r>
            <w:r w:rsidR="00C02BE6" w:rsidRPr="00146AD7">
              <w:rPr>
                <w:rFonts w:cstheme="minorHAnsi"/>
                <w:sz w:val="20"/>
              </w:rPr>
              <w:t>hhase</w:t>
            </w:r>
            <w:r w:rsidR="004E7472">
              <w:rPr>
                <w:rFonts w:cstheme="minorHAnsi"/>
                <w:sz w:val="20"/>
              </w:rPr>
              <w:t>/</w:t>
            </w:r>
            <w:r w:rsidR="00C02BE6" w:rsidRPr="00146AD7">
              <w:rPr>
                <w:rFonts w:cstheme="minorHAnsi"/>
                <w:sz w:val="20"/>
              </w:rPr>
              <w:t>Kanadaluchs</w:t>
            </w:r>
            <w:r w:rsidR="004E7472">
              <w:rPr>
                <w:rFonts w:cstheme="minorHAnsi"/>
                <w:sz w:val="20"/>
              </w:rPr>
              <w:t xml:space="preserve"> und </w:t>
            </w:r>
            <w:r w:rsidR="00C02BE6">
              <w:rPr>
                <w:rFonts w:cstheme="minorHAnsi"/>
                <w:sz w:val="20"/>
              </w:rPr>
              <w:t xml:space="preserve">räuberische Milben </w:t>
            </w:r>
            <w:r w:rsidR="004E7472">
              <w:rPr>
                <w:rFonts w:cstheme="minorHAnsi"/>
                <w:sz w:val="20"/>
              </w:rPr>
              <w:t>/</w:t>
            </w:r>
            <w:r w:rsidR="00C02BE6">
              <w:rPr>
                <w:rFonts w:cstheme="minorHAnsi"/>
                <w:sz w:val="20"/>
              </w:rPr>
              <w:t>Pflanzenmilbe, 1.</w:t>
            </w:r>
            <w:r w:rsidR="00645D93">
              <w:rPr>
                <w:rFonts w:cstheme="minorHAnsi"/>
                <w:sz w:val="20"/>
              </w:rPr>
              <w:t xml:space="preserve"> </w:t>
            </w:r>
            <w:r w:rsidR="00C02BE6" w:rsidRPr="006B0415">
              <w:rPr>
                <w:rFonts w:cstheme="minorHAnsi"/>
                <w:sz w:val="20"/>
              </w:rPr>
              <w:t xml:space="preserve">und </w:t>
            </w:r>
            <w:r w:rsidR="00C02BE6">
              <w:rPr>
                <w:rFonts w:cstheme="minorHAnsi"/>
                <w:sz w:val="20"/>
              </w:rPr>
              <w:t xml:space="preserve">2. </w:t>
            </w:r>
            <w:proofErr w:type="spellStart"/>
            <w:r w:rsidR="00C02BE6">
              <w:rPr>
                <w:rFonts w:cstheme="minorHAnsi"/>
                <w:sz w:val="20"/>
              </w:rPr>
              <w:t>Lotk</w:t>
            </w:r>
            <w:r w:rsidR="00C02BE6" w:rsidRPr="006B0415">
              <w:rPr>
                <w:rFonts w:cstheme="minorHAnsi"/>
                <w:sz w:val="20"/>
              </w:rPr>
              <w:t>a-Volterra</w:t>
            </w:r>
            <w:proofErr w:type="spellEnd"/>
            <w:r w:rsidR="00C02BE6" w:rsidRPr="006B0415">
              <w:rPr>
                <w:rFonts w:cstheme="minorHAnsi"/>
                <w:sz w:val="20"/>
              </w:rPr>
              <w:t xml:space="preserve"> Regel</w:t>
            </w:r>
          </w:p>
          <w:p w14:paraId="7A099957" w14:textId="77777777" w:rsidR="00C02BE6" w:rsidRDefault="00C02BE6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5D4CA0AE" w14:textId="109AEC87" w:rsidR="006D149B" w:rsidRDefault="006D149B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5FBD19A3" w14:textId="77777777" w:rsidR="00A935C6" w:rsidRDefault="00A935C6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6FCEE2B6" w14:textId="77777777" w:rsidR="00AF7BAC" w:rsidRDefault="00AF7BAC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6EDC46FE" w14:textId="77777777" w:rsidR="006D149B" w:rsidRDefault="006D149B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30A498E4" w14:textId="77777777" w:rsidR="00431EBF" w:rsidRPr="00A935C6" w:rsidRDefault="00431EBF" w:rsidP="00EA6A5A">
            <w:pPr>
              <w:ind w:right="232"/>
              <w:rPr>
                <w:rFonts w:eastAsia="Arial" w:cstheme="minorHAnsi"/>
                <w:sz w:val="20"/>
              </w:rPr>
            </w:pPr>
          </w:p>
          <w:p w14:paraId="139C6740" w14:textId="29086652" w:rsidR="00C02BE6" w:rsidRPr="006D149B" w:rsidRDefault="00C02BE6" w:rsidP="00EA6A5A">
            <w:pPr>
              <w:ind w:right="232"/>
              <w:rPr>
                <w:rFonts w:eastAsia="Arial" w:cstheme="minorHAnsi"/>
                <w:color w:val="0070C0"/>
                <w:sz w:val="20"/>
              </w:rPr>
            </w:pPr>
            <w:r w:rsidRPr="00A935C6">
              <w:rPr>
                <w:rFonts w:eastAsia="Arial" w:cstheme="minorHAnsi"/>
                <w:color w:val="0070C0"/>
                <w:sz w:val="20"/>
              </w:rPr>
              <w:t>Analyse</w:t>
            </w:r>
            <w:r w:rsidRPr="006D149B">
              <w:rPr>
                <w:rFonts w:eastAsia="Arial" w:cstheme="minorHAnsi"/>
                <w:color w:val="0070C0"/>
                <w:sz w:val="20"/>
              </w:rPr>
              <w:t xml:space="preserve"> von Daten zu Freilandexperimenten</w:t>
            </w:r>
            <w:r w:rsidR="002662B1">
              <w:rPr>
                <w:rFonts w:eastAsia="Arial" w:cstheme="minorHAnsi"/>
                <w:color w:val="0070C0"/>
                <w:sz w:val="20"/>
              </w:rPr>
              <w:t>,</w:t>
            </w:r>
            <w:r w:rsidRPr="006D149B">
              <w:rPr>
                <w:rFonts w:eastAsia="Arial" w:cstheme="minorHAnsi"/>
                <w:color w:val="0070C0"/>
                <w:sz w:val="20"/>
              </w:rPr>
              <w:t xml:space="preserve"> z.</w:t>
            </w:r>
            <w:r w:rsidR="001B78B0">
              <w:rPr>
                <w:rFonts w:eastAsia="Arial" w:cstheme="minorHAnsi"/>
                <w:color w:val="0070C0"/>
                <w:sz w:val="20"/>
              </w:rPr>
              <w:t xml:space="preserve"> </w:t>
            </w:r>
            <w:r w:rsidRPr="006D149B">
              <w:rPr>
                <w:rFonts w:eastAsia="Arial" w:cstheme="minorHAnsi"/>
                <w:color w:val="0070C0"/>
                <w:sz w:val="20"/>
              </w:rPr>
              <w:t>B. Fütt</w:t>
            </w:r>
            <w:r w:rsidRPr="006D149B">
              <w:rPr>
                <w:rFonts w:eastAsia="Arial" w:cstheme="minorHAnsi"/>
                <w:color w:val="0070C0"/>
                <w:sz w:val="20"/>
              </w:rPr>
              <w:t>e</w:t>
            </w:r>
            <w:r w:rsidR="002662B1">
              <w:rPr>
                <w:rFonts w:eastAsia="Arial" w:cstheme="minorHAnsi"/>
                <w:color w:val="0070C0"/>
                <w:sz w:val="20"/>
              </w:rPr>
              <w:t>rungsversuche</w:t>
            </w:r>
            <w:r w:rsidRPr="006D149B">
              <w:rPr>
                <w:rFonts w:eastAsia="Arial" w:cstheme="minorHAnsi"/>
                <w:color w:val="0070C0"/>
                <w:sz w:val="20"/>
              </w:rPr>
              <w:t xml:space="preserve"> von Schneeschuhhase mit und ohne Entfe</w:t>
            </w:r>
            <w:r w:rsidRPr="006D149B">
              <w:rPr>
                <w:rFonts w:eastAsia="Arial" w:cstheme="minorHAnsi"/>
                <w:color w:val="0070C0"/>
                <w:sz w:val="20"/>
              </w:rPr>
              <w:t>r</w:t>
            </w:r>
            <w:r w:rsidRPr="006D149B">
              <w:rPr>
                <w:rFonts w:eastAsia="Arial" w:cstheme="minorHAnsi"/>
                <w:color w:val="0070C0"/>
                <w:sz w:val="20"/>
              </w:rPr>
              <w:t>nung des Luchses</w:t>
            </w:r>
          </w:p>
          <w:p w14:paraId="7231C828" w14:textId="77777777" w:rsidR="00A935C6" w:rsidRDefault="00A935C6" w:rsidP="00EA6A5A">
            <w:pPr>
              <w:rPr>
                <w:rFonts w:eastAsia="Arial" w:cstheme="minorHAnsi"/>
                <w:sz w:val="20"/>
              </w:rPr>
            </w:pPr>
          </w:p>
          <w:p w14:paraId="7AD8926D" w14:textId="77777777" w:rsidR="00C02BE6" w:rsidRDefault="00C02BE6" w:rsidP="00EA6A5A">
            <w:pPr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Partnerarbeit: Analyse von Untersuchungsdaten zur  Unte</w:t>
            </w:r>
            <w:r>
              <w:rPr>
                <w:rFonts w:eastAsia="Arial" w:cstheme="minorHAnsi"/>
                <w:sz w:val="20"/>
              </w:rPr>
              <w:t>r</w:t>
            </w:r>
            <w:r>
              <w:rPr>
                <w:rFonts w:eastAsia="Arial" w:cstheme="minorHAnsi"/>
                <w:sz w:val="20"/>
              </w:rPr>
              <w:t>scheidung von Parasitismus und Symbiose an je einem Be</w:t>
            </w:r>
            <w:r>
              <w:rPr>
                <w:rFonts w:eastAsia="Arial" w:cstheme="minorHAnsi"/>
                <w:sz w:val="20"/>
              </w:rPr>
              <w:t>i</w:t>
            </w:r>
            <w:r>
              <w:rPr>
                <w:rFonts w:eastAsia="Arial" w:cstheme="minorHAnsi"/>
                <w:sz w:val="20"/>
              </w:rPr>
              <w:t>spiel</w:t>
            </w:r>
            <w:r w:rsidR="00C526ED">
              <w:rPr>
                <w:rFonts w:eastAsia="Arial" w:cstheme="minorHAnsi"/>
                <w:sz w:val="20"/>
              </w:rPr>
              <w:t xml:space="preserve"> [5]</w:t>
            </w:r>
          </w:p>
          <w:p w14:paraId="61764F04" w14:textId="77777777" w:rsidR="00C02BE6" w:rsidRPr="006D149B" w:rsidRDefault="00C02BE6" w:rsidP="00EA6A5A">
            <w:pPr>
              <w:ind w:right="232"/>
              <w:rPr>
                <w:rFonts w:eastAsia="Arial" w:cstheme="minorHAnsi"/>
                <w:sz w:val="20"/>
              </w:rPr>
            </w:pPr>
            <w:r w:rsidRPr="006D149B">
              <w:rPr>
                <w:rFonts w:eastAsia="Arial" w:cstheme="minorHAnsi"/>
                <w:color w:val="0070C0"/>
                <w:sz w:val="20"/>
              </w:rPr>
              <w:t>Differenzierte Betrachtung und Vertiefung anhand von we</w:t>
            </w:r>
            <w:r w:rsidRPr="006D149B">
              <w:rPr>
                <w:rFonts w:eastAsia="Arial" w:cstheme="minorHAnsi"/>
                <w:color w:val="0070C0"/>
                <w:sz w:val="20"/>
              </w:rPr>
              <w:t>i</w:t>
            </w:r>
            <w:r w:rsidRPr="006D149B">
              <w:rPr>
                <w:rFonts w:eastAsia="Arial" w:cstheme="minorHAnsi"/>
                <w:color w:val="0070C0"/>
                <w:sz w:val="20"/>
              </w:rPr>
              <w:t>teren Beispielen, z. B. als Gruppenpuzzle mit Interne</w:t>
            </w:r>
            <w:r w:rsidRPr="006D149B">
              <w:rPr>
                <w:rFonts w:eastAsia="Arial" w:cstheme="minorHAnsi"/>
                <w:color w:val="0070C0"/>
                <w:sz w:val="20"/>
              </w:rPr>
              <w:t>t</w:t>
            </w:r>
            <w:r w:rsidRPr="006D149B">
              <w:rPr>
                <w:rFonts w:eastAsia="Arial" w:cstheme="minorHAnsi"/>
                <w:color w:val="0070C0"/>
                <w:sz w:val="20"/>
              </w:rPr>
              <w:t>recherche</w:t>
            </w:r>
          </w:p>
        </w:tc>
      </w:tr>
    </w:tbl>
    <w:p w14:paraId="3DD95632" w14:textId="77777777" w:rsidR="00E87D26" w:rsidRDefault="00E87D26" w:rsidP="006F1D0C">
      <w:pPr>
        <w:spacing w:before="60"/>
        <w:jc w:val="left"/>
        <w:rPr>
          <w:rFonts w:cstheme="minorHAnsi"/>
          <w:u w:val="single"/>
        </w:rPr>
      </w:pPr>
    </w:p>
    <w:p w14:paraId="55CC7F13" w14:textId="77777777" w:rsidR="00E87D26" w:rsidRPr="004822FB" w:rsidRDefault="00E87D26" w:rsidP="006F1D0C">
      <w:pPr>
        <w:spacing w:before="60"/>
        <w:jc w:val="left"/>
        <w:rPr>
          <w:rFonts w:cstheme="minorHAnsi"/>
          <w:u w:val="single"/>
        </w:rPr>
      </w:pPr>
    </w:p>
    <w:p w14:paraId="2133DD9C" w14:textId="77777777" w:rsidR="006F1D0C" w:rsidRPr="00E87D26" w:rsidRDefault="006F1D0C" w:rsidP="006F1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left"/>
        <w:rPr>
          <w:rFonts w:cstheme="minorHAnsi"/>
          <w:sz w:val="20"/>
          <w:u w:val="single"/>
        </w:rPr>
      </w:pPr>
      <w:r w:rsidRPr="00E87D26">
        <w:rPr>
          <w:rFonts w:cstheme="minorHAnsi"/>
          <w:sz w:val="20"/>
          <w:u w:val="single"/>
        </w:rPr>
        <w:t>Diagnose von Schülerkonzepten und Kompetenzen:</w:t>
      </w:r>
    </w:p>
    <w:p w14:paraId="5DC97E1D" w14:textId="77777777" w:rsidR="006F1D0C" w:rsidRPr="00431EBF" w:rsidRDefault="006F1D0C" w:rsidP="006F1D0C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cs="Arial"/>
          <w:i/>
          <w:sz w:val="20"/>
        </w:rPr>
      </w:pPr>
      <w:r w:rsidRPr="00431EBF">
        <w:rPr>
          <w:rFonts w:cs="Arial"/>
          <w:sz w:val="20"/>
        </w:rPr>
        <w:t xml:space="preserve">Begriffliche Netzwerke </w:t>
      </w:r>
    </w:p>
    <w:p w14:paraId="15F81393" w14:textId="77777777" w:rsidR="006F1D0C" w:rsidRPr="00E87D26" w:rsidRDefault="006F1D0C" w:rsidP="006F1D0C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cs="Arial"/>
          <w:i/>
          <w:sz w:val="20"/>
        </w:rPr>
      </w:pPr>
      <w:r w:rsidRPr="00E87D26">
        <w:rPr>
          <w:rFonts w:cs="Arial"/>
          <w:sz w:val="20"/>
        </w:rPr>
        <w:t>Auswertung von Diagrammen</w:t>
      </w:r>
    </w:p>
    <w:p w14:paraId="6913BD99" w14:textId="77777777" w:rsidR="006F1D0C" w:rsidRPr="00595745" w:rsidRDefault="006F1D0C" w:rsidP="006F1D0C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cs="Arial"/>
          <w:color w:val="0070C0"/>
          <w:sz w:val="20"/>
        </w:rPr>
      </w:pPr>
      <w:r w:rsidRPr="00595745">
        <w:rPr>
          <w:rFonts w:cs="Arial"/>
          <w:b/>
          <w:color w:val="0070C0"/>
          <w:sz w:val="20"/>
        </w:rPr>
        <w:t xml:space="preserve">Präsentationen </w:t>
      </w:r>
      <w:r w:rsidRPr="00595745">
        <w:rPr>
          <w:rFonts w:cs="Arial"/>
          <w:color w:val="0070C0"/>
          <w:sz w:val="20"/>
        </w:rPr>
        <w:t>nach vorgegebenen Kriterien</w:t>
      </w:r>
    </w:p>
    <w:p w14:paraId="355D968F" w14:textId="77777777" w:rsidR="006F1D0C" w:rsidRPr="00E87D26" w:rsidRDefault="006F1D0C" w:rsidP="006F1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left"/>
        <w:rPr>
          <w:rFonts w:cstheme="minorHAnsi"/>
          <w:sz w:val="20"/>
          <w:u w:val="single"/>
        </w:rPr>
      </w:pPr>
    </w:p>
    <w:p w14:paraId="6265CF14" w14:textId="77777777" w:rsidR="006F1D0C" w:rsidRPr="00E87D26" w:rsidRDefault="006F1D0C" w:rsidP="006F1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sz w:val="20"/>
          <w:u w:val="single"/>
        </w:rPr>
      </w:pPr>
      <w:r w:rsidRPr="00E87D26">
        <w:rPr>
          <w:rFonts w:cstheme="minorHAnsi"/>
          <w:sz w:val="20"/>
          <w:u w:val="single"/>
        </w:rPr>
        <w:t>Leistungsbewertung:</w:t>
      </w:r>
    </w:p>
    <w:p w14:paraId="76C61804" w14:textId="77777777" w:rsidR="006F1D0C" w:rsidRPr="00E87D26" w:rsidRDefault="006F1D0C" w:rsidP="006F1D0C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Fonts w:cs="Arial"/>
          <w:sz w:val="20"/>
        </w:rPr>
      </w:pPr>
      <w:r w:rsidRPr="00E87D26">
        <w:rPr>
          <w:rFonts w:cs="Arial"/>
          <w:sz w:val="20"/>
        </w:rPr>
        <w:t xml:space="preserve">ggf. </w:t>
      </w:r>
      <w:r w:rsidRPr="00431EBF">
        <w:rPr>
          <w:rFonts w:cs="Arial"/>
          <w:sz w:val="20"/>
        </w:rPr>
        <w:t>Klausur</w:t>
      </w:r>
    </w:p>
    <w:p w14:paraId="289444EB" w14:textId="77777777" w:rsidR="006F1D0C" w:rsidRPr="00E87D26" w:rsidRDefault="006F1D0C" w:rsidP="006F1D0C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left"/>
        <w:rPr>
          <w:rStyle w:val="Hyperlink"/>
          <w:rFonts w:cs="Arial"/>
          <w:color w:val="auto"/>
          <w:sz w:val="20"/>
          <w:u w:val="none"/>
        </w:rPr>
      </w:pPr>
      <w:r w:rsidRPr="00E87D26">
        <w:rPr>
          <w:rFonts w:cs="Arial"/>
          <w:sz w:val="20"/>
        </w:rPr>
        <w:t xml:space="preserve">Bewertung von </w:t>
      </w:r>
      <w:r w:rsidRPr="00431EBF">
        <w:rPr>
          <w:rFonts w:cs="Arial"/>
          <w:sz w:val="20"/>
        </w:rPr>
        <w:t>Schülervorträgen und Präsentationen</w:t>
      </w:r>
      <w:r w:rsidRPr="00E87D26">
        <w:rPr>
          <w:rFonts w:cs="Arial"/>
          <w:sz w:val="20"/>
        </w:rPr>
        <w:t xml:space="preserve"> nach vorgegebenen Kriterien </w:t>
      </w:r>
      <w:r w:rsidR="00C02BE6" w:rsidRPr="00E87D26">
        <w:rPr>
          <w:rFonts w:cs="Arial"/>
          <w:sz w:val="20"/>
        </w:rPr>
        <w:br/>
      </w:r>
      <w:r w:rsidRPr="00E87D26">
        <w:rPr>
          <w:rFonts w:cs="Arial"/>
          <w:sz w:val="20"/>
        </w:rPr>
        <w:t xml:space="preserve">mögliche Checkliste zur Beurteilung: </w:t>
      </w:r>
      <w:hyperlink r:id="rId22" w:history="1">
        <w:r w:rsidRPr="00E87D26">
          <w:rPr>
            <w:rStyle w:val="Hyperlink"/>
            <w:rFonts w:cs="Arial"/>
            <w:sz w:val="20"/>
          </w:rPr>
          <w:t>http://www.schulentwicklung.nrw.de/materialdatenbank/nutzersicht/materialeintrag.php?matId=5003&amp;marker=Referate</w:t>
        </w:r>
      </w:hyperlink>
    </w:p>
    <w:p w14:paraId="5B24C1C3" w14:textId="77777777" w:rsidR="00C02BE6" w:rsidRPr="00E87D26" w:rsidRDefault="00C02BE6" w:rsidP="00C0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sz w:val="20"/>
        </w:rPr>
      </w:pPr>
    </w:p>
    <w:p w14:paraId="2C2A403D" w14:textId="77777777" w:rsidR="003E425E" w:rsidRDefault="003E425E" w:rsidP="00C64584">
      <w:pPr>
        <w:jc w:val="left"/>
        <w:rPr>
          <w:rFonts w:cs="Arial"/>
          <w:sz w:val="22"/>
          <w:szCs w:val="22"/>
        </w:rPr>
      </w:pPr>
    </w:p>
    <w:p w14:paraId="6BEF3B4D" w14:textId="71B76ED8" w:rsidR="00A935C6" w:rsidRDefault="00A935C6">
      <w:pPr>
        <w:jc w:val="left"/>
        <w:rPr>
          <w:b/>
        </w:rPr>
      </w:pPr>
      <w:r>
        <w:rPr>
          <w:b/>
        </w:rPr>
        <w:br w:type="page"/>
      </w:r>
    </w:p>
    <w:p w14:paraId="53C2DC54" w14:textId="77777777" w:rsidR="00E87D26" w:rsidRDefault="00E87D26" w:rsidP="003E425E">
      <w:pPr>
        <w:rPr>
          <w:b/>
        </w:rPr>
      </w:pPr>
    </w:p>
    <w:p w14:paraId="758B56F5" w14:textId="77777777" w:rsidR="003E425E" w:rsidRPr="00672EB6" w:rsidRDefault="003E425E" w:rsidP="003E425E">
      <w:pPr>
        <w:rPr>
          <w:b/>
          <w:sz w:val="22"/>
          <w:szCs w:val="22"/>
        </w:rPr>
      </w:pPr>
      <w:r w:rsidRPr="00672EB6">
        <w:rPr>
          <w:b/>
          <w:sz w:val="22"/>
          <w:szCs w:val="22"/>
        </w:rPr>
        <w:t>Weiterführende Materialien:</w:t>
      </w:r>
    </w:p>
    <w:p w14:paraId="7D93EA0A" w14:textId="77777777" w:rsidR="003E425E" w:rsidRPr="00672EB6" w:rsidRDefault="003E425E" w:rsidP="003E425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787"/>
        <w:gridCol w:w="6897"/>
      </w:tblGrid>
      <w:tr w:rsidR="003E425E" w:rsidRPr="00672EB6" w14:paraId="00298270" w14:textId="77777777" w:rsidTr="00B24DB6">
        <w:trPr>
          <w:trHeight w:val="254"/>
        </w:trPr>
        <w:tc>
          <w:tcPr>
            <w:tcW w:w="282" w:type="pct"/>
            <w:shd w:val="clear" w:color="auto" w:fill="BFBFBF" w:themeFill="background1" w:themeFillShade="BF"/>
          </w:tcPr>
          <w:p w14:paraId="2E867759" w14:textId="77777777" w:rsidR="003E425E" w:rsidRPr="00672EB6" w:rsidRDefault="003E425E" w:rsidP="00B24DB6">
            <w:pPr>
              <w:spacing w:before="60" w:after="60"/>
              <w:ind w:left="170"/>
              <w:jc w:val="left"/>
              <w:rPr>
                <w:rFonts w:cs="Arial"/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2340" w:type="pct"/>
            <w:shd w:val="clear" w:color="auto" w:fill="BFBFBF" w:themeFill="background1" w:themeFillShade="BF"/>
          </w:tcPr>
          <w:p w14:paraId="779D5297" w14:textId="77777777" w:rsidR="003E425E" w:rsidRPr="00672EB6" w:rsidRDefault="003E425E" w:rsidP="00B24DB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69767313" w14:textId="77777777" w:rsidR="003E425E" w:rsidRPr="00672EB6" w:rsidRDefault="003E425E" w:rsidP="00B24DB6">
            <w:pPr>
              <w:spacing w:before="60" w:after="60"/>
              <w:rPr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Kurzbeschreibung</w:t>
            </w:r>
            <w:r w:rsidRPr="00672EB6">
              <w:rPr>
                <w:b/>
                <w:sz w:val="22"/>
                <w:szCs w:val="22"/>
              </w:rPr>
              <w:t xml:space="preserve"> des Inhalts / der Quelle</w:t>
            </w:r>
          </w:p>
        </w:tc>
      </w:tr>
      <w:tr w:rsidR="003C7BAC" w:rsidRPr="00F050DE" w14:paraId="5BF5A2C9" w14:textId="77777777" w:rsidTr="00161450">
        <w:trPr>
          <w:trHeight w:val="254"/>
        </w:trPr>
        <w:tc>
          <w:tcPr>
            <w:tcW w:w="282" w:type="pct"/>
            <w:vAlign w:val="center"/>
          </w:tcPr>
          <w:p w14:paraId="537DB0B1" w14:textId="77777777" w:rsidR="003C7BAC" w:rsidRPr="00F050DE" w:rsidRDefault="003C7BAC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1</w:t>
            </w:r>
          </w:p>
        </w:tc>
        <w:tc>
          <w:tcPr>
            <w:tcW w:w="2340" w:type="pct"/>
            <w:vAlign w:val="center"/>
          </w:tcPr>
          <w:p w14:paraId="17F06460" w14:textId="77777777" w:rsidR="003C7BAC" w:rsidRPr="00F050DE" w:rsidRDefault="00006C6E" w:rsidP="00B24DB6">
            <w:pPr>
              <w:jc w:val="left"/>
              <w:rPr>
                <w:rFonts w:cs="Arial"/>
                <w:sz w:val="20"/>
              </w:rPr>
            </w:pPr>
            <w:hyperlink r:id="rId23" w:history="1">
              <w:r w:rsidR="003C7BAC" w:rsidRPr="003C7BAC">
                <w:rPr>
                  <w:rStyle w:val="Hyperlink"/>
                  <w:rFonts w:cs="Arial"/>
                  <w:sz w:val="20"/>
                </w:rPr>
                <w:t>http://www.scien</w:t>
              </w:r>
              <w:r w:rsidR="003C7BAC" w:rsidRPr="003C7BAC">
                <w:rPr>
                  <w:rStyle w:val="Hyperlink"/>
                  <w:rFonts w:cs="Arial"/>
                  <w:sz w:val="20"/>
                </w:rPr>
                <w:t>c</w:t>
              </w:r>
              <w:r w:rsidR="003C7BAC" w:rsidRPr="003C7BAC">
                <w:rPr>
                  <w:rStyle w:val="Hyperlink"/>
                  <w:rFonts w:cs="Arial"/>
                  <w:sz w:val="20"/>
                </w:rPr>
                <w:t>e-live-lemgo.de/paramecium.pdf</w:t>
              </w:r>
            </w:hyperlink>
          </w:p>
        </w:tc>
        <w:tc>
          <w:tcPr>
            <w:tcW w:w="2378" w:type="pct"/>
            <w:vAlign w:val="center"/>
          </w:tcPr>
          <w:p w14:paraId="7C477237" w14:textId="77777777" w:rsidR="003C7BAC" w:rsidRPr="00F050DE" w:rsidRDefault="003C7BAC" w:rsidP="008A28A5">
            <w:pPr>
              <w:spacing w:before="60" w:after="6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Arbeitsblatt mit Arbeitsaufträgen, die Homepage selbst bietet zahlreiche weitere Materialien zu verschiedenen Themen,</w:t>
            </w:r>
            <w:r w:rsidR="009D4279">
              <w:rPr>
                <w:rFonts w:cs="Arial"/>
                <w:sz w:val="20"/>
              </w:rPr>
              <w:t xml:space="preserve"> u.a. Gruppenpuzzle und Mystery-</w:t>
            </w:r>
            <w:r>
              <w:rPr>
                <w:rFonts w:cs="Arial"/>
                <w:sz w:val="20"/>
              </w:rPr>
              <w:t>Rätsel</w:t>
            </w:r>
          </w:p>
        </w:tc>
      </w:tr>
      <w:tr w:rsidR="00C526ED" w:rsidRPr="00F050DE" w14:paraId="36030372" w14:textId="77777777" w:rsidTr="00161450">
        <w:trPr>
          <w:trHeight w:val="254"/>
        </w:trPr>
        <w:tc>
          <w:tcPr>
            <w:tcW w:w="282" w:type="pct"/>
            <w:vAlign w:val="center"/>
          </w:tcPr>
          <w:p w14:paraId="7972EE21" w14:textId="77777777" w:rsidR="00C526ED" w:rsidRPr="00F050DE" w:rsidRDefault="00C526ED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340" w:type="pct"/>
            <w:vAlign w:val="center"/>
          </w:tcPr>
          <w:p w14:paraId="49266485" w14:textId="77777777" w:rsidR="00C526ED" w:rsidRDefault="00006C6E" w:rsidP="00B24DB6">
            <w:pPr>
              <w:jc w:val="left"/>
              <w:rPr>
                <w:rFonts w:cs="Arial"/>
                <w:sz w:val="20"/>
              </w:rPr>
            </w:pPr>
            <w:hyperlink r:id="rId24" w:history="1">
              <w:r w:rsidR="00C526ED" w:rsidRPr="00595D4E">
                <w:rPr>
                  <w:rStyle w:val="Hyperlink"/>
                  <w:rFonts w:cs="Arial"/>
                  <w:sz w:val="20"/>
                </w:rPr>
                <w:t>http://www.onlinelibrar</w:t>
              </w:r>
              <w:r w:rsidR="00C526ED" w:rsidRPr="00595D4E">
                <w:rPr>
                  <w:rStyle w:val="Hyperlink"/>
                  <w:rFonts w:cs="Arial"/>
                  <w:sz w:val="20"/>
                </w:rPr>
                <w:t>y</w:t>
              </w:r>
              <w:r w:rsidR="00C526ED" w:rsidRPr="00595D4E">
                <w:rPr>
                  <w:rStyle w:val="Hyperlink"/>
                  <w:rFonts w:cs="Arial"/>
                  <w:sz w:val="20"/>
                </w:rPr>
                <w:t>.wiley.com/doi/10.4319/lo.1981.26.6.1020/pdf</w:t>
              </w:r>
            </w:hyperlink>
          </w:p>
        </w:tc>
        <w:tc>
          <w:tcPr>
            <w:tcW w:w="2378" w:type="pct"/>
            <w:vAlign w:val="center"/>
          </w:tcPr>
          <w:p w14:paraId="60EB17F5" w14:textId="2599E043" w:rsidR="00C526ED" w:rsidRDefault="00C526ED" w:rsidP="008A28A5">
            <w:pPr>
              <w:spacing w:before="60" w:after="60"/>
              <w:jc w:val="left"/>
              <w:rPr>
                <w:rFonts w:cs="Arial"/>
                <w:sz w:val="20"/>
              </w:rPr>
            </w:pPr>
            <w:r w:rsidRPr="00A6144E">
              <w:rPr>
                <w:rFonts w:cs="Arial"/>
                <w:sz w:val="20"/>
              </w:rPr>
              <w:t xml:space="preserve">Im Originalpaper finden sich auf S. </w:t>
            </w:r>
            <w:r>
              <w:rPr>
                <w:rFonts w:cs="Arial"/>
                <w:sz w:val="20"/>
              </w:rPr>
              <w:t>1025 links sowie auf S. 1027 oben die entsprechenden Wachstumskurven der Kieselalgen</w:t>
            </w:r>
            <w:r w:rsidR="005042AE">
              <w:rPr>
                <w:rFonts w:cs="Arial"/>
                <w:sz w:val="20"/>
              </w:rPr>
              <w:t>.</w:t>
            </w:r>
          </w:p>
        </w:tc>
      </w:tr>
      <w:tr w:rsidR="003C7BAC" w:rsidRPr="00F050DE" w14:paraId="3483C347" w14:textId="77777777" w:rsidTr="00161450">
        <w:trPr>
          <w:trHeight w:val="254"/>
        </w:trPr>
        <w:tc>
          <w:tcPr>
            <w:tcW w:w="282" w:type="pct"/>
            <w:vAlign w:val="center"/>
          </w:tcPr>
          <w:p w14:paraId="2CA80668" w14:textId="77777777" w:rsidR="003C7BAC" w:rsidRPr="00F050DE" w:rsidRDefault="00C526ED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340" w:type="pct"/>
            <w:vAlign w:val="center"/>
          </w:tcPr>
          <w:p w14:paraId="450A7D07" w14:textId="597FF9D4" w:rsidR="003C7BAC" w:rsidRPr="00A813D3" w:rsidRDefault="00203D4B" w:rsidP="003C7BAC">
            <w:pPr>
              <w:spacing w:before="60" w:after="60"/>
              <w:jc w:val="left"/>
              <w:rPr>
                <w:rFonts w:cstheme="minorHAnsi"/>
                <w:color w:val="FF0000"/>
                <w:sz w:val="20"/>
              </w:rPr>
            </w:pPr>
            <w:hyperlink r:id="rId25" w:history="1">
              <w:r w:rsidRPr="00203D4B">
                <w:rPr>
                  <w:rStyle w:val="Hyperlink"/>
                  <w:rFonts w:cstheme="minorHAnsi"/>
                  <w:sz w:val="20"/>
                </w:rPr>
                <w:t>http://www.u-helmich</w:t>
              </w:r>
              <w:r w:rsidRPr="00203D4B">
                <w:rPr>
                  <w:rStyle w:val="Hyperlink"/>
                  <w:rFonts w:cstheme="minorHAnsi"/>
                  <w:sz w:val="20"/>
                </w:rPr>
                <w:t>.</w:t>
              </w:r>
              <w:r w:rsidRPr="00203D4B">
                <w:rPr>
                  <w:rStyle w:val="Hyperlink"/>
                  <w:rFonts w:cstheme="minorHAnsi"/>
                  <w:sz w:val="20"/>
                </w:rPr>
                <w:t>de/b</w:t>
              </w:r>
              <w:r w:rsidRPr="00203D4B">
                <w:rPr>
                  <w:rStyle w:val="Hyperlink"/>
                  <w:rFonts w:cstheme="minorHAnsi"/>
                  <w:sz w:val="20"/>
                </w:rPr>
                <w:t>i</w:t>
              </w:r>
              <w:r w:rsidRPr="00203D4B">
                <w:rPr>
                  <w:rStyle w:val="Hyperlink"/>
                  <w:rFonts w:cstheme="minorHAnsi"/>
                  <w:sz w:val="20"/>
                </w:rPr>
                <w:t>o/oek/oek03/31-Konkurrenz/indexOek31.html</w:t>
              </w:r>
            </w:hyperlink>
          </w:p>
        </w:tc>
        <w:tc>
          <w:tcPr>
            <w:tcW w:w="2378" w:type="pct"/>
            <w:vAlign w:val="center"/>
          </w:tcPr>
          <w:p w14:paraId="3E6B46B1" w14:textId="77777777" w:rsidR="003C7BAC" w:rsidRPr="004822FB" w:rsidRDefault="003C7BAC" w:rsidP="00B24DB6">
            <w:pPr>
              <w:spacing w:after="60"/>
              <w:jc w:val="left"/>
              <w:rPr>
                <w:rFonts w:cstheme="minorHAnsi"/>
                <w:sz w:val="20"/>
              </w:rPr>
            </w:pPr>
            <w:r>
              <w:rPr>
                <w:rFonts w:cs="Arial"/>
                <w:sz w:val="20"/>
              </w:rPr>
              <w:t xml:space="preserve">Enthält die Experimente von </w:t>
            </w:r>
            <w:proofErr w:type="spellStart"/>
            <w:r w:rsidRPr="003C7BAC">
              <w:rPr>
                <w:rFonts w:cs="Arial"/>
                <w:smallCaps/>
                <w:sz w:val="20"/>
              </w:rPr>
              <w:t>Gause</w:t>
            </w:r>
            <w:proofErr w:type="spellEnd"/>
            <w:r w:rsidRPr="003C7BAC">
              <w:rPr>
                <w:rFonts w:cs="Arial"/>
                <w:smallCap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und </w:t>
            </w:r>
            <w:proofErr w:type="spellStart"/>
            <w:r w:rsidRPr="003C7BAC">
              <w:rPr>
                <w:rFonts w:cs="Arial"/>
                <w:smallCaps/>
                <w:sz w:val="20"/>
              </w:rPr>
              <w:t>Bazzaz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</w:tc>
      </w:tr>
      <w:tr w:rsidR="003C7BAC" w:rsidRPr="00F050DE" w14:paraId="7D4619A8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3DE73F81" w14:textId="77777777" w:rsidR="003C7BAC" w:rsidRPr="00F050DE" w:rsidRDefault="00C526ED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340" w:type="pct"/>
            <w:vAlign w:val="center"/>
          </w:tcPr>
          <w:p w14:paraId="6B7C00FE" w14:textId="77777777" w:rsidR="003C7BAC" w:rsidRPr="00F050DE" w:rsidRDefault="00006C6E" w:rsidP="00B24DB6">
            <w:pPr>
              <w:jc w:val="left"/>
              <w:rPr>
                <w:rFonts w:cs="Arial"/>
                <w:sz w:val="20"/>
              </w:rPr>
            </w:pPr>
            <w:hyperlink r:id="rId26" w:history="1">
              <w:r w:rsidR="003C7BAC" w:rsidRPr="00595D4E">
                <w:rPr>
                  <w:rStyle w:val="Hyperlink"/>
                  <w:rFonts w:cs="Arial"/>
                  <w:sz w:val="20"/>
                </w:rPr>
                <w:t>http://www.mallig.eduvinet.de/bio/oekologi/ufaktor1.htm</w:t>
              </w:r>
            </w:hyperlink>
          </w:p>
        </w:tc>
        <w:tc>
          <w:tcPr>
            <w:tcW w:w="2378" w:type="pct"/>
            <w:vAlign w:val="center"/>
          </w:tcPr>
          <w:p w14:paraId="0F3EF4E8" w14:textId="77777777" w:rsidR="003C7BAC" w:rsidRPr="00F050DE" w:rsidRDefault="003C7BAC" w:rsidP="00B24DB6">
            <w:pPr>
              <w:spacing w:before="60" w:after="6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Selbstlernprogramm zur Ökologie, enthält den </w:t>
            </w:r>
            <w:proofErr w:type="spellStart"/>
            <w:r>
              <w:rPr>
                <w:rFonts w:cs="Arial"/>
                <w:sz w:val="20"/>
              </w:rPr>
              <w:t>Hohenheimer</w:t>
            </w:r>
            <w:proofErr w:type="spellEnd"/>
            <w:r>
              <w:rPr>
                <w:rFonts w:cs="Arial"/>
                <w:sz w:val="20"/>
              </w:rPr>
              <w:t xml:space="preserve"> Versuch</w:t>
            </w:r>
          </w:p>
        </w:tc>
      </w:tr>
      <w:tr w:rsidR="003C7BAC" w:rsidRPr="00F050DE" w14:paraId="47F14B88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055336C6" w14:textId="77777777" w:rsidR="003C7BAC" w:rsidRPr="00F050DE" w:rsidRDefault="00C526ED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340" w:type="pct"/>
            <w:vAlign w:val="center"/>
          </w:tcPr>
          <w:p w14:paraId="6468FD67" w14:textId="77777777" w:rsidR="003C7BAC" w:rsidRPr="003C7BAC" w:rsidRDefault="003C7BAC" w:rsidP="00B24DB6">
            <w:pPr>
              <w:jc w:val="left"/>
              <w:rPr>
                <w:rFonts w:cs="Arial"/>
                <w:sz w:val="20"/>
              </w:rPr>
            </w:pPr>
            <w:r w:rsidRPr="0003280C">
              <w:rPr>
                <w:rFonts w:cs="Arial"/>
                <w:sz w:val="20"/>
              </w:rPr>
              <w:t>Zentralabituraufgaben 2008 Bio-LK HT 3</w:t>
            </w:r>
            <w:r>
              <w:rPr>
                <w:rFonts w:cs="Arial"/>
                <w:sz w:val="20"/>
              </w:rPr>
              <w:t xml:space="preserve"> </w:t>
            </w:r>
            <w:r w:rsidRPr="0003280C">
              <w:rPr>
                <w:rFonts w:cs="Arial"/>
                <w:sz w:val="20"/>
              </w:rPr>
              <w:t xml:space="preserve">und </w:t>
            </w:r>
            <w:r>
              <w:rPr>
                <w:rFonts w:cs="Arial"/>
                <w:sz w:val="20"/>
              </w:rPr>
              <w:t xml:space="preserve">Bio-LK HAT 3 </w:t>
            </w:r>
            <w:r w:rsidRPr="0003280C">
              <w:rPr>
                <w:rFonts w:cs="Arial"/>
                <w:sz w:val="20"/>
              </w:rPr>
              <w:t>2013 NRW</w:t>
            </w:r>
          </w:p>
        </w:tc>
        <w:tc>
          <w:tcPr>
            <w:tcW w:w="2378" w:type="pct"/>
            <w:vAlign w:val="center"/>
          </w:tcPr>
          <w:p w14:paraId="2ACE5074" w14:textId="77777777" w:rsidR="003C7BAC" w:rsidRPr="00A6144E" w:rsidRDefault="003C7BAC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Dort finden sich Untersuchungsdaten zu Symbiose und Parasitismus.</w:t>
            </w:r>
          </w:p>
        </w:tc>
      </w:tr>
    </w:tbl>
    <w:p w14:paraId="0EEB6EA2" w14:textId="4C39CF6B" w:rsidR="003E425E" w:rsidRPr="0030381E" w:rsidRDefault="003E425E" w:rsidP="003E425E">
      <w:pPr>
        <w:spacing w:before="120"/>
        <w:rPr>
          <w:rFonts w:cs="Arial"/>
          <w:sz w:val="20"/>
        </w:rPr>
      </w:pPr>
      <w:r w:rsidRPr="00F050DE">
        <w:rPr>
          <w:rFonts w:cs="Arial"/>
          <w:sz w:val="20"/>
        </w:rPr>
        <w:t>Letzter</w:t>
      </w:r>
      <w:r w:rsidR="00203D4B">
        <w:rPr>
          <w:rFonts w:cs="Arial"/>
          <w:sz w:val="20"/>
        </w:rPr>
        <w:t xml:space="preserve"> Zugriff auf die URL: 17.10</w:t>
      </w:r>
      <w:r w:rsidR="00595D4E">
        <w:rPr>
          <w:rFonts w:cs="Arial"/>
          <w:sz w:val="20"/>
        </w:rPr>
        <w:t>.2018</w:t>
      </w:r>
    </w:p>
    <w:p w14:paraId="7900089A" w14:textId="77777777" w:rsidR="003E425E" w:rsidRDefault="003E425E" w:rsidP="003E425E">
      <w:pPr>
        <w:jc w:val="left"/>
        <w:rPr>
          <w:rFonts w:cs="Arial"/>
          <w:sz w:val="22"/>
          <w:szCs w:val="22"/>
        </w:rPr>
      </w:pPr>
    </w:p>
    <w:p w14:paraId="1156EE4A" w14:textId="77777777" w:rsidR="008E4A2E" w:rsidRDefault="008E4A2E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F00478D" w14:textId="77777777" w:rsidR="003E425E" w:rsidRDefault="003E425E" w:rsidP="00C64584">
      <w:pPr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590"/>
      </w:tblGrid>
      <w:tr w:rsidR="00C615B7" w:rsidRPr="0062665E" w14:paraId="0F3EA13C" w14:textId="77777777" w:rsidTr="00BB25C2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58C5CEAD" w14:textId="77777777" w:rsidR="00C615B7" w:rsidRDefault="000B15DC" w:rsidP="00047B79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Unterrichtsvorhaben VI</w:t>
            </w:r>
            <w:r w:rsidR="00AE77E1">
              <w:rPr>
                <w:rFonts w:cs="Arial"/>
                <w:b/>
                <w:szCs w:val="24"/>
              </w:rPr>
              <w:t>I</w:t>
            </w:r>
          </w:p>
          <w:p w14:paraId="3796B69D" w14:textId="77777777" w:rsidR="00047B79" w:rsidRPr="00444C6F" w:rsidRDefault="00047B79" w:rsidP="00BB25C2">
            <w:pPr>
              <w:jc w:val="left"/>
              <w:rPr>
                <w:rFonts w:cs="Arial"/>
                <w:b/>
                <w:szCs w:val="24"/>
              </w:rPr>
            </w:pPr>
          </w:p>
          <w:p w14:paraId="2BE870DD" w14:textId="77777777" w:rsidR="00C615B7" w:rsidRPr="0062665E" w:rsidRDefault="00C615B7" w:rsidP="00117521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444C6F">
              <w:rPr>
                <w:rFonts w:cs="Arial"/>
                <w:b/>
                <w:szCs w:val="24"/>
              </w:rPr>
              <w:t>Thema / Kontext:</w:t>
            </w:r>
            <w:r w:rsidRPr="00444C6F">
              <w:rPr>
                <w:rFonts w:cs="Arial"/>
                <w:szCs w:val="24"/>
              </w:rPr>
              <w:t xml:space="preserve"> </w:t>
            </w:r>
            <w:r w:rsidR="005E0FB4" w:rsidRPr="005E0FB4">
              <w:rPr>
                <w:rFonts w:cs="Arial"/>
                <w:szCs w:val="24"/>
              </w:rPr>
              <w:t xml:space="preserve">Veränderungen von Ökosystemen – </w:t>
            </w:r>
            <w:r w:rsidR="005E0FB4" w:rsidRPr="00595745">
              <w:rPr>
                <w:rFonts w:cs="Arial"/>
                <w:i/>
                <w:szCs w:val="24"/>
              </w:rPr>
              <w:t xml:space="preserve">Welchen Einfluss haben anthropogene Faktoren auf ausgewählte </w:t>
            </w:r>
            <w:r w:rsidR="005E0FB4" w:rsidRPr="00595745">
              <w:rPr>
                <w:rFonts w:cs="Arial"/>
                <w:i/>
                <w:szCs w:val="24"/>
              </w:rPr>
              <w:br/>
              <w:t xml:space="preserve">                               Ökosysteme?</w:t>
            </w:r>
          </w:p>
        </w:tc>
      </w:tr>
      <w:tr w:rsidR="00C615B7" w:rsidRPr="0062665E" w14:paraId="7EB8200E" w14:textId="77777777" w:rsidTr="00BB25C2">
        <w:tc>
          <w:tcPr>
            <w:tcW w:w="14502" w:type="dxa"/>
            <w:gridSpan w:val="2"/>
            <w:shd w:val="clear" w:color="auto" w:fill="D9D9D9" w:themeFill="background1" w:themeFillShade="D9"/>
          </w:tcPr>
          <w:p w14:paraId="70BC3131" w14:textId="77777777" w:rsidR="00C615B7" w:rsidRPr="00CB208F" w:rsidRDefault="00C615B7" w:rsidP="00047B79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Inhaltsfeld 5: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Ökologie</w:t>
            </w:r>
            <w:r w:rsidRPr="0062665E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C615B7" w:rsidRPr="0062665E" w14:paraId="62A00836" w14:textId="77777777" w:rsidTr="00BB25C2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78B2B1A4" w14:textId="77777777" w:rsidR="00C615B7" w:rsidRDefault="00C615B7" w:rsidP="00F513D1">
            <w:pPr>
              <w:spacing w:before="100"/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Inhaltliche</w:t>
            </w:r>
            <w:r w:rsidR="00ED3024">
              <w:rPr>
                <w:rFonts w:cs="Arial"/>
                <w:b/>
                <w:sz w:val="22"/>
                <w:szCs w:val="22"/>
              </w:rPr>
              <w:t xml:space="preserve"> Schwerpunkt</w:t>
            </w:r>
            <w:r w:rsidR="008E4A2E">
              <w:rPr>
                <w:rFonts w:cs="Arial"/>
                <w:b/>
                <w:sz w:val="22"/>
                <w:szCs w:val="22"/>
              </w:rPr>
              <w:t>e:</w:t>
            </w:r>
          </w:p>
          <w:p w14:paraId="7A55EAD1" w14:textId="77777777" w:rsidR="00C615B7" w:rsidRPr="00CB208F" w:rsidRDefault="00C615B7" w:rsidP="00BB25C2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D1E5913" w14:textId="77777777" w:rsidR="00F22F59" w:rsidRDefault="00F22F59" w:rsidP="00F22F59">
            <w:pPr>
              <w:pStyle w:val="Listenabsatz"/>
              <w:numPr>
                <w:ilvl w:val="0"/>
                <w:numId w:val="40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Mensch und Ökosysteme</w:t>
            </w:r>
          </w:p>
          <w:p w14:paraId="204BFF34" w14:textId="77777777" w:rsidR="00E87D26" w:rsidRDefault="00E87D26" w:rsidP="00E87D26">
            <w:pPr>
              <w:pStyle w:val="Listenabsatz"/>
              <w:jc w:val="left"/>
              <w:rPr>
                <w:rFonts w:cs="Arial"/>
                <w:sz w:val="22"/>
                <w:szCs w:val="22"/>
              </w:rPr>
            </w:pPr>
          </w:p>
          <w:p w14:paraId="1E8A2471" w14:textId="77777777" w:rsidR="00F22F59" w:rsidRPr="00A77B8E" w:rsidRDefault="00696B20" w:rsidP="00F22F59">
            <w:pPr>
              <w:pStyle w:val="Listenabsatz"/>
              <w:numPr>
                <w:ilvl w:val="0"/>
                <w:numId w:val="40"/>
              </w:numPr>
              <w:jc w:val="left"/>
              <w:rPr>
                <w:color w:val="0070C0"/>
                <w:sz w:val="22"/>
              </w:rPr>
            </w:pPr>
            <w:r w:rsidRPr="00A77B8E">
              <w:rPr>
                <w:color w:val="0070C0"/>
                <w:sz w:val="22"/>
              </w:rPr>
              <w:t>Stoffkreislauf</w:t>
            </w:r>
            <w:r w:rsidR="00F22F59" w:rsidRPr="00A77B8E">
              <w:rPr>
                <w:color w:val="0070C0"/>
                <w:sz w:val="22"/>
              </w:rPr>
              <w:t xml:space="preserve"> und Energiefluss</w:t>
            </w:r>
          </w:p>
          <w:p w14:paraId="34A4BF85" w14:textId="77777777" w:rsidR="00C615B7" w:rsidRPr="0062665E" w:rsidRDefault="00C615B7" w:rsidP="00BB25C2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F541B32" w14:textId="77777777" w:rsidR="00C615B7" w:rsidRPr="0062665E" w:rsidRDefault="00C615B7" w:rsidP="00BB25C2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8A42AC0" w14:textId="77777777" w:rsidR="00C615B7" w:rsidRDefault="00C615B7" w:rsidP="00BB25C2">
            <w:pPr>
              <w:jc w:val="left"/>
              <w:rPr>
                <w:rFonts w:cs="Arial"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Zeitbedarf</w:t>
            </w:r>
            <w:r w:rsidRPr="0062665E">
              <w:rPr>
                <w:rFonts w:cs="Arial"/>
                <w:sz w:val="22"/>
                <w:szCs w:val="22"/>
              </w:rPr>
              <w:t xml:space="preserve">: </w:t>
            </w:r>
          </w:p>
          <w:p w14:paraId="5D08DC91" w14:textId="77777777" w:rsidR="009B4078" w:rsidRDefault="009B4078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8029831" w14:textId="3D247983" w:rsidR="00E87D26" w:rsidRDefault="009B4078" w:rsidP="009B407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ca. </w:t>
            </w:r>
            <w:r w:rsidR="00483380">
              <w:rPr>
                <w:rFonts w:cs="Arial"/>
                <w:sz w:val="22"/>
                <w:szCs w:val="22"/>
              </w:rPr>
              <w:t>7</w:t>
            </w:r>
            <w:r w:rsidR="008E4A2E" w:rsidRPr="00C02BE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C02BE6" w:rsidRPr="00C02BE6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C02BE6">
              <w:rPr>
                <w:rFonts w:cs="Arial"/>
                <w:sz w:val="22"/>
                <w:szCs w:val="22"/>
              </w:rPr>
              <w:t>. à 45 Minuten (Grundkurs)</w:t>
            </w:r>
          </w:p>
          <w:p w14:paraId="569570C2" w14:textId="77777777" w:rsidR="00E87D26" w:rsidRPr="00595745" w:rsidRDefault="00E87D26" w:rsidP="009B4078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</w:p>
          <w:p w14:paraId="3E139DF7" w14:textId="77777777" w:rsidR="00C72F7C" w:rsidRPr="00595745" w:rsidRDefault="009B4078" w:rsidP="009B4078">
            <w:pPr>
              <w:jc w:val="left"/>
              <w:rPr>
                <w:rFonts w:cs="Arial"/>
                <w:color w:val="0070C0"/>
                <w:sz w:val="22"/>
                <w:szCs w:val="22"/>
              </w:rPr>
            </w:pPr>
            <w:r w:rsidRPr="00595745">
              <w:rPr>
                <w:rFonts w:cs="Arial"/>
                <w:color w:val="0070C0"/>
                <w:sz w:val="22"/>
                <w:szCs w:val="22"/>
              </w:rPr>
              <w:t xml:space="preserve">ca. </w:t>
            </w:r>
            <w:r w:rsidR="008E4A2E" w:rsidRPr="00595745">
              <w:rPr>
                <w:rFonts w:cs="Arial"/>
                <w:color w:val="0070C0"/>
                <w:sz w:val="22"/>
                <w:szCs w:val="22"/>
              </w:rPr>
              <w:t xml:space="preserve">14 </w:t>
            </w:r>
            <w:proofErr w:type="spellStart"/>
            <w:r w:rsidR="00C02BE6" w:rsidRPr="00595745">
              <w:rPr>
                <w:rFonts w:cs="Arial"/>
                <w:color w:val="0070C0"/>
                <w:sz w:val="22"/>
                <w:szCs w:val="22"/>
              </w:rPr>
              <w:t>UStd</w:t>
            </w:r>
            <w:proofErr w:type="spellEnd"/>
            <w:r w:rsidR="00C02BE6" w:rsidRPr="00595745">
              <w:rPr>
                <w:rFonts w:cs="Arial"/>
                <w:color w:val="0070C0"/>
                <w:sz w:val="22"/>
                <w:szCs w:val="22"/>
              </w:rPr>
              <w:t>.</w:t>
            </w:r>
            <w:r w:rsidR="008E4A2E" w:rsidRPr="00595745">
              <w:rPr>
                <w:rFonts w:cs="Arial"/>
                <w:color w:val="0070C0"/>
                <w:sz w:val="22"/>
                <w:szCs w:val="22"/>
              </w:rPr>
              <w:t xml:space="preserve"> à 45 Minuten (Leistungskurs + Exkursion)</w:t>
            </w:r>
          </w:p>
          <w:p w14:paraId="119FDE41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D1E2F11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A0075A5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EAE05F3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526E7EF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09C9F8F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3A1DB5D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3692AEB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34A05E30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074A2D4F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43B8E952" w14:textId="77777777" w:rsidR="00C72F7C" w:rsidRDefault="00C72F7C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27DBBC6B" w14:textId="77777777" w:rsidR="00C72F7C" w:rsidRPr="0062665E" w:rsidRDefault="00C72F7C" w:rsidP="00AC4869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33D80F3E" w14:textId="77777777" w:rsidR="00C615B7" w:rsidRDefault="00C615B7" w:rsidP="00F513D1">
            <w:pPr>
              <w:spacing w:before="100"/>
              <w:jc w:val="left"/>
              <w:rPr>
                <w:rFonts w:cs="Arial"/>
                <w:b/>
                <w:sz w:val="22"/>
                <w:szCs w:val="22"/>
              </w:rPr>
            </w:pPr>
            <w:r w:rsidRPr="0062665E">
              <w:rPr>
                <w:rFonts w:cs="Arial"/>
                <w:b/>
                <w:sz w:val="22"/>
                <w:szCs w:val="22"/>
              </w:rPr>
              <w:t>Schwerpunkte</w:t>
            </w:r>
            <w:r w:rsidRPr="0062665E">
              <w:rPr>
                <w:rFonts w:cs="Arial"/>
                <w:sz w:val="22"/>
                <w:szCs w:val="22"/>
              </w:rPr>
              <w:t xml:space="preserve"> </w:t>
            </w:r>
            <w:r w:rsidRPr="0062665E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14:paraId="02CD841C" w14:textId="77777777" w:rsidR="00C615B7" w:rsidRDefault="00C615B7" w:rsidP="00BB25C2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151DDB2" w14:textId="77777777" w:rsidR="00C615B7" w:rsidRDefault="00C615B7" w:rsidP="00BB25C2">
            <w:pPr>
              <w:jc w:val="left"/>
              <w:rPr>
                <w:rFonts w:cs="Arial"/>
                <w:sz w:val="22"/>
                <w:szCs w:val="22"/>
              </w:rPr>
            </w:pPr>
            <w:r w:rsidRPr="00444C6F">
              <w:rPr>
                <w:rFonts w:cs="Arial"/>
                <w:sz w:val="22"/>
                <w:szCs w:val="22"/>
              </w:rPr>
              <w:t>Die Schülerinnen und Schüler können…</w:t>
            </w:r>
          </w:p>
          <w:p w14:paraId="5CB2BFFE" w14:textId="77777777" w:rsidR="00B63EDA" w:rsidRDefault="00B63EDA" w:rsidP="00BB25C2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507C6B4F" w14:textId="77777777" w:rsidR="00F513D1" w:rsidRDefault="00F513D1" w:rsidP="00B63EDA">
            <w:pPr>
              <w:numPr>
                <w:ilvl w:val="0"/>
                <w:numId w:val="45"/>
              </w:numPr>
              <w:suppressAutoHyphens/>
              <w:ind w:left="714" w:hanging="357"/>
              <w:jc w:val="left"/>
              <w:rPr>
                <w:rFonts w:cs="Arial"/>
                <w:sz w:val="22"/>
              </w:rPr>
            </w:pPr>
            <w:r w:rsidRPr="00F513D1">
              <w:rPr>
                <w:rFonts w:cs="Arial"/>
                <w:b/>
                <w:sz w:val="22"/>
              </w:rPr>
              <w:t>UF4</w:t>
            </w:r>
            <w:r w:rsidRPr="00F513D1">
              <w:rPr>
                <w:rFonts w:cs="Arial"/>
                <w:sz w:val="22"/>
              </w:rPr>
              <w:t xml:space="preserve"> Zusammenhänge zwischen unterschiedlichen, natürlichen und durch menschliches Handeln hervorgerufenen Vorgängen auf der Grundlage eines vernetzten biologischen Wissens erschließen und aufzeigen. </w:t>
            </w:r>
          </w:p>
          <w:p w14:paraId="502D8F17" w14:textId="77777777" w:rsidR="008E4A2E" w:rsidRDefault="008E4A2E" w:rsidP="00B63EDA">
            <w:pPr>
              <w:numPr>
                <w:ilvl w:val="0"/>
                <w:numId w:val="45"/>
              </w:numPr>
              <w:suppressAutoHyphens/>
              <w:ind w:left="714" w:hanging="357"/>
              <w:jc w:val="left"/>
              <w:rPr>
                <w:rFonts w:cs="Arial"/>
                <w:sz w:val="22"/>
              </w:rPr>
            </w:pPr>
            <w:r w:rsidRPr="00F513D1">
              <w:rPr>
                <w:rFonts w:cs="Arial"/>
                <w:b/>
                <w:sz w:val="22"/>
              </w:rPr>
              <w:t xml:space="preserve">K2 </w:t>
            </w:r>
            <w:r w:rsidRPr="00F513D1">
              <w:rPr>
                <w:rFonts w:cs="Arial"/>
                <w:sz w:val="22"/>
              </w:rPr>
              <w:t>zu biologischen Fragestellungen relevante Informationen und Daten in verschiedenen Quellen, auch in ausgewählten wissenschaftlichen Publikationen, recherchieren, auswerten und vergleichend beurteilen.</w:t>
            </w:r>
          </w:p>
          <w:p w14:paraId="38C54B66" w14:textId="03EA5562" w:rsidR="00E537B6" w:rsidRPr="00E537B6" w:rsidRDefault="00E537B6" w:rsidP="00B63EDA">
            <w:pPr>
              <w:numPr>
                <w:ilvl w:val="0"/>
                <w:numId w:val="45"/>
              </w:numPr>
              <w:suppressAutoHyphens/>
              <w:ind w:left="714" w:hanging="357"/>
              <w:jc w:val="left"/>
              <w:rPr>
                <w:rFonts w:cs="Arial"/>
                <w:sz w:val="22"/>
              </w:rPr>
            </w:pPr>
            <w:r w:rsidRPr="00E537B6">
              <w:rPr>
                <w:rFonts w:cs="Arial"/>
                <w:b/>
                <w:sz w:val="22"/>
              </w:rPr>
              <w:t xml:space="preserve">B1 </w:t>
            </w:r>
            <w:r w:rsidRPr="00FA2957">
              <w:rPr>
                <w:rFonts w:cs="Arial"/>
                <w:sz w:val="22"/>
              </w:rPr>
              <w:t>fachliche, wirtschaftlich-politische und moralische Kriterien bei Bewertungen von biologischen und biotechnischen Sachverhalten unterscheiden und angeben</w:t>
            </w:r>
          </w:p>
          <w:p w14:paraId="20E2A6E2" w14:textId="04AEB362" w:rsidR="008E4A2E" w:rsidRPr="00A77B8E" w:rsidRDefault="008E4A2E" w:rsidP="00C73D36">
            <w:pPr>
              <w:numPr>
                <w:ilvl w:val="0"/>
                <w:numId w:val="45"/>
              </w:numPr>
              <w:suppressAutoHyphens/>
              <w:ind w:left="714" w:hanging="357"/>
              <w:jc w:val="left"/>
              <w:rPr>
                <w:color w:val="0070C0"/>
                <w:sz w:val="22"/>
              </w:rPr>
            </w:pPr>
            <w:r w:rsidRPr="00A77B8E">
              <w:rPr>
                <w:b/>
                <w:color w:val="0070C0"/>
                <w:sz w:val="22"/>
              </w:rPr>
              <w:t xml:space="preserve">B2 </w:t>
            </w:r>
            <w:r w:rsidRPr="00A77B8E">
              <w:rPr>
                <w:color w:val="0070C0"/>
                <w:sz w:val="22"/>
              </w:rPr>
              <w:t>Auseinandersetzungen und Kontroversen zu biologischen und biotechnischen Problemen und Entwicklungen differenziert aus verschiedenen Perspektiven darstellen und eigene Entscheidungen auf der Basis von Sachargumenten vertreten</w:t>
            </w:r>
            <w:r w:rsidR="00A77B8E">
              <w:rPr>
                <w:rFonts w:cs="Arial"/>
                <w:sz w:val="22"/>
              </w:rPr>
              <w:t>.</w:t>
            </w:r>
          </w:p>
          <w:p w14:paraId="3228F828" w14:textId="77777777" w:rsidR="00595745" w:rsidRPr="00F513D1" w:rsidRDefault="00F513D1" w:rsidP="00B63EDA">
            <w:pPr>
              <w:numPr>
                <w:ilvl w:val="0"/>
                <w:numId w:val="45"/>
              </w:numPr>
              <w:suppressAutoHyphens/>
              <w:ind w:left="714" w:hanging="357"/>
              <w:jc w:val="left"/>
              <w:rPr>
                <w:rFonts w:cs="Arial"/>
                <w:sz w:val="22"/>
              </w:rPr>
            </w:pPr>
            <w:r w:rsidRPr="00F513D1">
              <w:rPr>
                <w:rFonts w:cs="Arial"/>
                <w:b/>
                <w:sz w:val="22"/>
              </w:rPr>
              <w:t>B4</w:t>
            </w:r>
            <w:r w:rsidRPr="00F513D1">
              <w:rPr>
                <w:rFonts w:cs="Arial"/>
                <w:sz w:val="22"/>
              </w:rPr>
              <w:t xml:space="preserve"> begründet die Möglichkeiten und Grenzen biologischer Problemlösungen und Sichtweisen bei innerfachlichen, naturwissenschaftlichen und gesellschaftlichen Fragestellungen bewerten. </w:t>
            </w:r>
          </w:p>
          <w:p w14:paraId="68C4D804" w14:textId="77777777" w:rsidR="005D21AF" w:rsidRPr="00595745" w:rsidRDefault="008E4A2E" w:rsidP="0071385C">
            <w:pPr>
              <w:pStyle w:val="Listenabsatz"/>
              <w:numPr>
                <w:ilvl w:val="0"/>
                <w:numId w:val="45"/>
              </w:numPr>
              <w:spacing w:after="60"/>
              <w:ind w:left="714" w:hanging="357"/>
              <w:contextualSpacing w:val="0"/>
              <w:jc w:val="left"/>
              <w:rPr>
                <w:rFonts w:cs="Arial"/>
                <w:sz w:val="20"/>
              </w:rPr>
            </w:pPr>
            <w:r w:rsidRPr="00595745">
              <w:rPr>
                <w:rFonts w:cs="Arial"/>
                <w:b/>
                <w:color w:val="0070C0"/>
                <w:sz w:val="22"/>
              </w:rPr>
              <w:t xml:space="preserve">E4 </w:t>
            </w:r>
            <w:r w:rsidRPr="00595745">
              <w:rPr>
                <w:rFonts w:cs="Arial"/>
                <w:color w:val="0070C0"/>
                <w:sz w:val="22"/>
              </w:rPr>
              <w:t xml:space="preserve">Experimente und Untersuchungen zielgerichtet nach dem </w:t>
            </w:r>
            <w:r w:rsidR="001E0744" w:rsidRPr="00595745">
              <w:rPr>
                <w:rFonts w:cs="Arial"/>
                <w:color w:val="0070C0"/>
                <w:sz w:val="22"/>
              </w:rPr>
              <w:br/>
            </w:r>
            <w:r w:rsidRPr="00595745">
              <w:rPr>
                <w:rFonts w:cs="Arial"/>
                <w:color w:val="0070C0"/>
                <w:sz w:val="22"/>
              </w:rPr>
              <w:t>Prinzip der Variablenkontrolle unter Beachtung der Sicherheitsvo</w:t>
            </w:r>
            <w:r w:rsidRPr="00595745">
              <w:rPr>
                <w:rFonts w:cs="Arial"/>
                <w:color w:val="0070C0"/>
                <w:sz w:val="22"/>
              </w:rPr>
              <w:t>r</w:t>
            </w:r>
            <w:r w:rsidRPr="00595745">
              <w:rPr>
                <w:rFonts w:cs="Arial"/>
                <w:color w:val="0070C0"/>
                <w:sz w:val="22"/>
              </w:rPr>
              <w:t xml:space="preserve">schriften planen und durchführen und dabei mögliche Fehlerquellen reflektieren. </w:t>
            </w:r>
          </w:p>
        </w:tc>
      </w:tr>
    </w:tbl>
    <w:p w14:paraId="3067FC00" w14:textId="77777777" w:rsidR="009B4078" w:rsidRDefault="009B4078" w:rsidP="00977916">
      <w:pPr>
        <w:rPr>
          <w:rFonts w:cs="Arial"/>
          <w:sz w:val="22"/>
          <w:szCs w:val="22"/>
        </w:rPr>
      </w:pPr>
    </w:p>
    <w:p w14:paraId="203B538F" w14:textId="77777777" w:rsidR="006749C3" w:rsidRDefault="006749C3" w:rsidP="00977916">
      <w:pPr>
        <w:rPr>
          <w:rFonts w:cs="Arial"/>
          <w:sz w:val="22"/>
          <w:szCs w:val="22"/>
        </w:rPr>
      </w:pPr>
    </w:p>
    <w:p w14:paraId="1F015A56" w14:textId="77777777" w:rsidR="006749C3" w:rsidRDefault="006749C3" w:rsidP="00977916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5157"/>
        <w:gridCol w:w="5969"/>
      </w:tblGrid>
      <w:tr w:rsidR="009B4078" w:rsidRPr="00197044" w14:paraId="2294DE29" w14:textId="77777777" w:rsidTr="00B24DB6">
        <w:trPr>
          <w:tblHeader/>
        </w:trPr>
        <w:tc>
          <w:tcPr>
            <w:tcW w:w="1138" w:type="pct"/>
            <w:shd w:val="clear" w:color="auto" w:fill="D9D9D9" w:themeFill="background1" w:themeFillShade="D9"/>
          </w:tcPr>
          <w:p w14:paraId="11F3505D" w14:textId="77777777" w:rsidR="009B4078" w:rsidRPr="00672EB6" w:rsidRDefault="009B4078" w:rsidP="00B24DB6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Sequenzierung:</w:t>
            </w:r>
          </w:p>
          <w:p w14:paraId="3E5EBF53" w14:textId="77777777" w:rsidR="009B4078" w:rsidRPr="00672EB6" w:rsidRDefault="009B4078" w:rsidP="00B24DB6">
            <w:pPr>
              <w:spacing w:before="60"/>
              <w:rPr>
                <w:rFonts w:cs="Arial"/>
                <w:b/>
                <w:i/>
                <w:sz w:val="22"/>
                <w:szCs w:val="22"/>
              </w:rPr>
            </w:pPr>
            <w:r w:rsidRPr="00672EB6">
              <w:rPr>
                <w:rFonts w:cs="Arial"/>
                <w:b/>
                <w:i/>
                <w:sz w:val="22"/>
                <w:szCs w:val="22"/>
              </w:rPr>
              <w:t>Fragestellungen</w:t>
            </w:r>
          </w:p>
          <w:p w14:paraId="53DEAE30" w14:textId="77777777" w:rsidR="009B4078" w:rsidRPr="00672EB6" w:rsidRDefault="009B4078" w:rsidP="00B24DB6">
            <w:pPr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inhaltliche Aspekte</w:t>
            </w:r>
          </w:p>
        </w:tc>
        <w:tc>
          <w:tcPr>
            <w:tcW w:w="1791" w:type="pct"/>
            <w:shd w:val="clear" w:color="auto" w:fill="D9D9D9" w:themeFill="background1" w:themeFillShade="D9"/>
            <w:vAlign w:val="center"/>
          </w:tcPr>
          <w:p w14:paraId="20CD5BE1" w14:textId="77777777" w:rsidR="009B4078" w:rsidRPr="00672EB6" w:rsidRDefault="009B4078" w:rsidP="00CF65D9">
            <w:pPr>
              <w:spacing w:beforeLines="40" w:before="96" w:afterLines="40" w:after="96"/>
              <w:jc w:val="left"/>
              <w:rPr>
                <w:rFonts w:cs="Arial"/>
                <w:b/>
                <w:sz w:val="22"/>
                <w:szCs w:val="22"/>
              </w:rPr>
            </w:pPr>
            <w:r w:rsidRPr="00672EB6">
              <w:rPr>
                <w:rFonts w:cs="Arial"/>
                <w:b/>
                <w:sz w:val="22"/>
                <w:szCs w:val="22"/>
              </w:rPr>
              <w:t>Kompetenzerwartungen des Kernlehrplans</w:t>
            </w:r>
          </w:p>
          <w:p w14:paraId="014A848F" w14:textId="77777777" w:rsidR="009B4078" w:rsidRPr="00672EB6" w:rsidRDefault="009B4078" w:rsidP="00B24DB6">
            <w:pPr>
              <w:spacing w:before="60" w:after="6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672EB6">
              <w:rPr>
                <w:rFonts w:cs="Arial"/>
                <w:sz w:val="22"/>
                <w:szCs w:val="22"/>
              </w:rPr>
              <w:t>Die Schülerinnen und Schüler…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22CC0FCF" w14:textId="77777777" w:rsidR="009B4078" w:rsidRPr="00672EB6" w:rsidRDefault="009B4078" w:rsidP="00B24DB6">
            <w:pPr>
              <w:spacing w:before="60"/>
              <w:jc w:val="left"/>
              <w:rPr>
                <w:rFonts w:eastAsia="Droid Sans Fallback" w:cs="Arial"/>
                <w:b/>
                <w:sz w:val="22"/>
                <w:szCs w:val="22"/>
              </w:rPr>
            </w:pPr>
            <w:r w:rsidRPr="00672EB6">
              <w:rPr>
                <w:rFonts w:eastAsia="Droid Sans Fallback" w:cs="Arial"/>
                <w:b/>
                <w:sz w:val="22"/>
                <w:szCs w:val="22"/>
              </w:rPr>
              <w:t xml:space="preserve">Didaktisch-methodische Anmerkungen und </w:t>
            </w:r>
            <w:r w:rsidRPr="00672EB6">
              <w:rPr>
                <w:rFonts w:eastAsia="Droid Sans Fallback" w:cs="Arial"/>
                <w:b/>
                <w:sz w:val="22"/>
                <w:szCs w:val="22"/>
              </w:rPr>
              <w:br/>
              <w:t>Empfehlungen</w:t>
            </w:r>
          </w:p>
          <w:p w14:paraId="098731F9" w14:textId="77777777" w:rsidR="009B4078" w:rsidRPr="00672EB6" w:rsidRDefault="009B4078" w:rsidP="00B24DB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72EB6">
              <w:rPr>
                <w:rFonts w:cs="Arial"/>
                <w:sz w:val="22"/>
                <w:szCs w:val="22"/>
              </w:rPr>
              <w:t>Verbindliche Absprachen im Fettdruck</w:t>
            </w:r>
          </w:p>
        </w:tc>
      </w:tr>
      <w:tr w:rsidR="001E0744" w:rsidRPr="00197044" w14:paraId="6AB39CF9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441B8BAC" w14:textId="77777777" w:rsidR="001E0744" w:rsidRPr="004B4D5A" w:rsidRDefault="001E0744" w:rsidP="00CC7B9F">
            <w:pPr>
              <w:spacing w:before="60" w:after="144"/>
              <w:jc w:val="left"/>
              <w:rPr>
                <w:i/>
              </w:rPr>
            </w:pPr>
            <w:r w:rsidRPr="004B4D5A">
              <w:rPr>
                <w:rFonts w:eastAsiaTheme="minorHAnsi" w:cs="Arial"/>
                <w:i/>
                <w:iCs/>
                <w:sz w:val="20"/>
              </w:rPr>
              <w:t xml:space="preserve">Wie verändert das absichtliche oder unbeabsichtigte Einbringen von </w:t>
            </w:r>
            <w:proofErr w:type="spellStart"/>
            <w:r w:rsidRPr="004B4D5A">
              <w:rPr>
                <w:rFonts w:eastAsiaTheme="minorHAnsi" w:cs="Arial"/>
                <w:i/>
                <w:iCs/>
                <w:sz w:val="20"/>
              </w:rPr>
              <w:t>Neobiota</w:t>
            </w:r>
            <w:proofErr w:type="spellEnd"/>
            <w:r w:rsidRPr="004B4D5A">
              <w:rPr>
                <w:rFonts w:eastAsiaTheme="minorHAnsi" w:cs="Arial"/>
                <w:i/>
                <w:iCs/>
                <w:sz w:val="20"/>
              </w:rPr>
              <w:t xml:space="preserve"> ein bestehendes Ökosystem?</w:t>
            </w:r>
          </w:p>
          <w:p w14:paraId="6FCA0D3A" w14:textId="77777777" w:rsidR="001E0744" w:rsidRDefault="001E0744" w:rsidP="001E0744">
            <w:pPr>
              <w:widowControl w:val="0"/>
              <w:numPr>
                <w:ilvl w:val="0"/>
                <w:numId w:val="34"/>
              </w:numPr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  <w:proofErr w:type="spellStart"/>
            <w:r>
              <w:rPr>
                <w:rStyle w:val="Funotenzeichen1"/>
                <w:rFonts w:cs="Arial"/>
                <w:sz w:val="20"/>
              </w:rPr>
              <w:t>Neobiota</w:t>
            </w:r>
            <w:proofErr w:type="spellEnd"/>
            <w:r>
              <w:rPr>
                <w:rStyle w:val="Funotenzeichen1"/>
                <w:rFonts w:cs="Arial"/>
                <w:sz w:val="20"/>
              </w:rPr>
              <w:t xml:space="preserve"> </w:t>
            </w:r>
          </w:p>
          <w:p w14:paraId="356A5405" w14:textId="77777777" w:rsidR="001E0744" w:rsidRDefault="001E0744" w:rsidP="001E0744">
            <w:pPr>
              <w:widowControl w:val="0"/>
              <w:numPr>
                <w:ilvl w:val="0"/>
                <w:numId w:val="34"/>
              </w:numPr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  <w:r>
              <w:rPr>
                <w:rStyle w:val="Funotenzeichen1"/>
                <w:rFonts w:cs="Arial"/>
                <w:sz w:val="20"/>
              </w:rPr>
              <w:t>Schädlingsbekämpfung</w:t>
            </w:r>
          </w:p>
          <w:p w14:paraId="4B2617A9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0F66920D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6CFDC686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5EB5FFA9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071DCF57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1DA7E106" w14:textId="77777777" w:rsidR="00CC7B9F" w:rsidRDefault="00CC7B9F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455E9CCD" w14:textId="77777777" w:rsidR="005B6F41" w:rsidRDefault="005B6F41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25A5D964" w14:textId="77777777" w:rsidR="005B6F41" w:rsidRDefault="005B6F41" w:rsidP="00CC7B9F">
            <w:pPr>
              <w:widowControl w:val="0"/>
              <w:suppressAutoHyphens/>
              <w:spacing w:before="144" w:after="144"/>
              <w:jc w:val="left"/>
              <w:textAlignment w:val="baseline"/>
              <w:rPr>
                <w:rStyle w:val="Funotenzeichen1"/>
                <w:rFonts w:cs="Arial"/>
                <w:sz w:val="20"/>
              </w:rPr>
            </w:pPr>
          </w:p>
          <w:p w14:paraId="64695B41" w14:textId="0FAF8D27" w:rsidR="001E0744" w:rsidRPr="003F5221" w:rsidRDefault="00C02BE6" w:rsidP="00C02BE6">
            <w:pPr>
              <w:widowControl w:val="0"/>
              <w:suppressAutoHyphens/>
              <w:spacing w:before="144" w:after="144"/>
              <w:jc w:val="right"/>
              <w:textAlignment w:val="baseline"/>
              <w:rPr>
                <w:sz w:val="20"/>
              </w:rPr>
            </w:pPr>
            <w:r>
              <w:rPr>
                <w:rStyle w:val="Funotenzeichen1"/>
                <w:sz w:val="20"/>
              </w:rPr>
              <w:t xml:space="preserve"> ca. 4 </w:t>
            </w:r>
            <w:proofErr w:type="spellStart"/>
            <w:r>
              <w:rPr>
                <w:rStyle w:val="Funotenzeichen1"/>
                <w:sz w:val="20"/>
              </w:rPr>
              <w:t>UStd</w:t>
            </w:r>
            <w:proofErr w:type="spellEnd"/>
            <w:r w:rsidR="00151C39">
              <w:rPr>
                <w:rStyle w:val="Funotenzeichen1"/>
                <w:sz w:val="20"/>
              </w:rPr>
              <w:t>.</w:t>
            </w:r>
            <w:r>
              <w:rPr>
                <w:rStyle w:val="Funotenzeichen1"/>
                <w:sz w:val="20"/>
              </w:rPr>
              <w:t xml:space="preserve"> / </w:t>
            </w:r>
            <w:r w:rsidR="001E0744">
              <w:rPr>
                <w:rFonts w:eastAsiaTheme="minorHAnsi" w:cs="Arial"/>
                <w:bCs/>
                <w:i/>
                <w:sz w:val="20"/>
              </w:rPr>
              <w:t xml:space="preserve"> </w:t>
            </w:r>
            <w:r w:rsidR="001E0744" w:rsidRPr="00666A35">
              <w:rPr>
                <w:rFonts w:eastAsiaTheme="minorHAnsi" w:cs="Arial"/>
                <w:bCs/>
                <w:color w:val="0070C0"/>
                <w:sz w:val="20"/>
              </w:rPr>
              <w:t xml:space="preserve">6 </w:t>
            </w:r>
            <w:proofErr w:type="spellStart"/>
            <w:r w:rsidR="001E0744" w:rsidRPr="00666A35">
              <w:rPr>
                <w:rFonts w:eastAsiaTheme="minorHAnsi" w:cs="Arial"/>
                <w:bCs/>
                <w:color w:val="0070C0"/>
                <w:sz w:val="20"/>
              </w:rPr>
              <w:t>UStd</w:t>
            </w:r>
            <w:proofErr w:type="spellEnd"/>
            <w:r w:rsidR="001E0744" w:rsidRPr="00666A35">
              <w:rPr>
                <w:rFonts w:eastAsiaTheme="minorHAnsi" w:cs="Arial"/>
                <w:bCs/>
                <w:color w:val="0070C0"/>
                <w:sz w:val="20"/>
              </w:rPr>
              <w:t xml:space="preserve">. </w:t>
            </w:r>
            <w:r w:rsidRPr="00666A35">
              <w:rPr>
                <w:rFonts w:eastAsiaTheme="minorHAnsi" w:cs="Arial"/>
                <w:bCs/>
                <w:color w:val="0070C0"/>
                <w:sz w:val="20"/>
              </w:rPr>
              <w:br/>
            </w:r>
            <w:r w:rsidR="001E0744" w:rsidRPr="00666A35">
              <w:rPr>
                <w:rFonts w:eastAsiaTheme="minorHAnsi" w:cs="Arial"/>
                <w:bCs/>
                <w:color w:val="0070C0"/>
                <w:sz w:val="20"/>
              </w:rPr>
              <w:t>+ ggf. Exkursionstag</w:t>
            </w:r>
          </w:p>
        </w:tc>
        <w:tc>
          <w:tcPr>
            <w:tcW w:w="1791" w:type="pct"/>
            <w:shd w:val="clear" w:color="auto" w:fill="auto"/>
          </w:tcPr>
          <w:p w14:paraId="51201C40" w14:textId="77777777" w:rsidR="00CF27DC" w:rsidRDefault="00CF27DC" w:rsidP="00CC7B9F">
            <w:pPr>
              <w:spacing w:before="60"/>
              <w:jc w:val="left"/>
              <w:rPr>
                <w:rFonts w:eastAsiaTheme="minorHAnsi"/>
                <w:sz w:val="20"/>
              </w:rPr>
            </w:pPr>
          </w:p>
          <w:p w14:paraId="57E8AB40" w14:textId="77777777" w:rsidR="001E0744" w:rsidRDefault="001E0744" w:rsidP="00CC7B9F">
            <w:pPr>
              <w:spacing w:before="60"/>
              <w:jc w:val="left"/>
              <w:rPr>
                <w:rFonts w:eastAsiaTheme="minorHAnsi" w:cs="Arial"/>
                <w:sz w:val="20"/>
              </w:rPr>
            </w:pPr>
            <w:r w:rsidRPr="00212F9A">
              <w:rPr>
                <w:rFonts w:eastAsiaTheme="minorHAnsi"/>
                <w:sz w:val="20"/>
              </w:rPr>
              <w:t>recherchieren Beispiele für die biologische Invasion von Arten und leiten Folgen für das Ökosystem ab (K2, K4)</w:t>
            </w:r>
          </w:p>
          <w:p w14:paraId="378FD037" w14:textId="77777777" w:rsidR="00CC7B9F" w:rsidRDefault="00CC7B9F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2333AC9E" w14:textId="77777777" w:rsidR="00AF6D2E" w:rsidRDefault="00AF6D2E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22E0769D" w14:textId="77777777" w:rsidR="006A2A40" w:rsidRDefault="006A2A40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1071ECB0" w14:textId="77777777" w:rsidR="001E0744" w:rsidRPr="00CF65D9" w:rsidRDefault="001E0744" w:rsidP="00CC7B9F">
            <w:pPr>
              <w:jc w:val="left"/>
              <w:rPr>
                <w:rFonts w:eastAsiaTheme="minorHAnsi" w:cs="Arial"/>
                <w:color w:val="0070C0"/>
                <w:sz w:val="20"/>
              </w:rPr>
            </w:pPr>
            <w:r w:rsidRPr="00666A35">
              <w:rPr>
                <w:rFonts w:eastAsiaTheme="minorHAnsi" w:cs="Arial"/>
                <w:color w:val="0070C0"/>
                <w:sz w:val="20"/>
              </w:rPr>
              <w:t>untersuchen das Vorkommen, die Abundanz und die Dispersion von Lebewesen eines Ökosystems im Fre</w:t>
            </w:r>
            <w:r w:rsidRPr="00666A35">
              <w:rPr>
                <w:rFonts w:eastAsiaTheme="minorHAnsi" w:cs="Arial"/>
                <w:color w:val="0070C0"/>
                <w:sz w:val="20"/>
              </w:rPr>
              <w:t>i</w:t>
            </w:r>
            <w:r w:rsidRPr="00666A35">
              <w:rPr>
                <w:rFonts w:eastAsiaTheme="minorHAnsi" w:cs="Arial"/>
                <w:color w:val="0070C0"/>
                <w:sz w:val="20"/>
              </w:rPr>
              <w:t xml:space="preserve">land (E1, E2, E4). </w:t>
            </w:r>
          </w:p>
          <w:p w14:paraId="7D91D3C1" w14:textId="77777777" w:rsidR="00B1250F" w:rsidRDefault="00B1250F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5E759FAD" w14:textId="77777777" w:rsidR="00CF65D9" w:rsidRDefault="00CF65D9" w:rsidP="00CF65D9">
            <w:pPr>
              <w:jc w:val="left"/>
              <w:rPr>
                <w:rFonts w:eastAsiaTheme="minorHAnsi" w:cs="Arial"/>
                <w:sz w:val="20"/>
              </w:rPr>
            </w:pPr>
          </w:p>
          <w:p w14:paraId="617BA6C2" w14:textId="77777777" w:rsidR="0055315F" w:rsidRDefault="0055315F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2BD11037" w14:textId="77777777" w:rsidR="00EF2564" w:rsidRDefault="00EF2564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0E67C62E" w14:textId="77777777" w:rsidR="00EF2564" w:rsidRDefault="00EF2564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3E2A8F07" w14:textId="77777777" w:rsidR="00EF2564" w:rsidRDefault="00EF2564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01BDE1DA" w14:textId="77777777" w:rsidR="00EF2564" w:rsidRDefault="00EF2564" w:rsidP="00CC7B9F">
            <w:pPr>
              <w:ind w:firstLine="8"/>
              <w:jc w:val="left"/>
              <w:rPr>
                <w:rFonts w:eastAsiaTheme="minorHAnsi" w:cs="Arial"/>
                <w:sz w:val="20"/>
              </w:rPr>
            </w:pPr>
          </w:p>
          <w:p w14:paraId="5FB9446E" w14:textId="77777777" w:rsidR="001E0744" w:rsidRPr="009520A7" w:rsidRDefault="001E0744" w:rsidP="00CC7B9F">
            <w:pPr>
              <w:ind w:firstLine="8"/>
              <w:jc w:val="left"/>
              <w:rPr>
                <w:rFonts w:cs="Arial"/>
                <w:i/>
                <w:sz w:val="20"/>
              </w:rPr>
            </w:pPr>
            <w:r>
              <w:rPr>
                <w:rFonts w:eastAsiaTheme="minorHAnsi" w:cs="Arial"/>
                <w:sz w:val="20"/>
              </w:rPr>
              <w:br/>
            </w:r>
            <w:r w:rsidRPr="00212F9A">
              <w:rPr>
                <w:rFonts w:eastAsiaTheme="minorHAnsi"/>
                <w:sz w:val="20"/>
              </w:rPr>
              <w:t xml:space="preserve">untersuchen die Veränderungen von Populationen mit Hilfe von Simulationen auf der Grundlage des </w:t>
            </w:r>
            <w:proofErr w:type="spellStart"/>
            <w:r w:rsidRPr="00212F9A">
              <w:rPr>
                <w:rFonts w:eastAsiaTheme="minorHAnsi"/>
                <w:sz w:val="20"/>
              </w:rPr>
              <w:t>Lotka</w:t>
            </w:r>
            <w:proofErr w:type="spellEnd"/>
            <w:r w:rsidRPr="00212F9A">
              <w:rPr>
                <w:rFonts w:eastAsiaTheme="minorHAnsi"/>
                <w:sz w:val="20"/>
              </w:rPr>
              <w:t>-</w:t>
            </w:r>
            <w:proofErr w:type="spellStart"/>
            <w:r w:rsidRPr="00212F9A">
              <w:rPr>
                <w:rFonts w:eastAsiaTheme="minorHAnsi"/>
                <w:sz w:val="20"/>
              </w:rPr>
              <w:t>Volterra</w:t>
            </w:r>
            <w:proofErr w:type="spellEnd"/>
            <w:r w:rsidRPr="00212F9A">
              <w:rPr>
                <w:rFonts w:eastAsiaTheme="minorHAnsi"/>
                <w:sz w:val="20"/>
              </w:rPr>
              <w:t>-Modells (E6)</w:t>
            </w:r>
          </w:p>
        </w:tc>
        <w:tc>
          <w:tcPr>
            <w:tcW w:w="2071" w:type="pct"/>
            <w:shd w:val="clear" w:color="auto" w:fill="auto"/>
          </w:tcPr>
          <w:p w14:paraId="045BF28F" w14:textId="77777777" w:rsidR="001E0744" w:rsidRPr="00940FB7" w:rsidRDefault="00A935C6" w:rsidP="006A2A40">
            <w:pPr>
              <w:spacing w:before="60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t>Recherche und P</w:t>
            </w:r>
            <w:r w:rsidR="001E0744" w:rsidRPr="00940FB7">
              <w:rPr>
                <w:rFonts w:eastAsiaTheme="minorHAnsi" w:cs="Arial"/>
                <w:sz w:val="20"/>
              </w:rPr>
              <w:t xml:space="preserve">räsentationen zu ausgewählten </w:t>
            </w:r>
            <w:proofErr w:type="spellStart"/>
            <w:r w:rsidR="001E0744" w:rsidRPr="00940FB7">
              <w:rPr>
                <w:rFonts w:eastAsiaTheme="minorHAnsi" w:cs="Arial"/>
                <w:sz w:val="20"/>
              </w:rPr>
              <w:t>Neobiota</w:t>
            </w:r>
            <w:proofErr w:type="spellEnd"/>
            <w:r w:rsidR="001E0744">
              <w:rPr>
                <w:rFonts w:eastAsiaTheme="minorHAnsi" w:cs="Arial"/>
                <w:sz w:val="20"/>
              </w:rPr>
              <w:t xml:space="preserve"> und ihrem Einfluss auf die Entwicklung von Ökosystemen</w:t>
            </w:r>
            <w:r w:rsidR="001E0744" w:rsidRPr="00940FB7">
              <w:rPr>
                <w:rFonts w:eastAsiaTheme="minorHAnsi" w:cs="Arial"/>
                <w:sz w:val="20"/>
              </w:rPr>
              <w:t>, z.</w:t>
            </w:r>
            <w:r w:rsidR="00CC7B9F">
              <w:rPr>
                <w:rFonts w:eastAsiaTheme="minorHAnsi" w:cs="Arial"/>
                <w:sz w:val="20"/>
              </w:rPr>
              <w:t xml:space="preserve"> </w:t>
            </w:r>
            <w:r w:rsidR="001E0744" w:rsidRPr="00940FB7">
              <w:rPr>
                <w:rFonts w:eastAsiaTheme="minorHAnsi" w:cs="Arial"/>
                <w:sz w:val="20"/>
              </w:rPr>
              <w:t>B.: Aga-Kröte im Victoria River, Forelle in Neuseeland, Zebramuscheln im Hudson River, Mungo auf Jamaika, Grauhörnchen in England / Italien, Buchsbaumzünsler, Riesenbärenklau, Goldrute</w:t>
            </w:r>
          </w:p>
          <w:p w14:paraId="567514B7" w14:textId="77777777" w:rsidR="00CC7B9F" w:rsidRDefault="00CC7B9F" w:rsidP="00CC7B9F">
            <w:pPr>
              <w:spacing w:line="180" w:lineRule="exact"/>
              <w:jc w:val="left"/>
              <w:rPr>
                <w:rFonts w:cs="Arial"/>
                <w:color w:val="0070C0"/>
                <w:sz w:val="20"/>
              </w:rPr>
            </w:pPr>
          </w:p>
          <w:p w14:paraId="64A8963B" w14:textId="77777777" w:rsidR="00CC7B9F" w:rsidRDefault="00CC7B9F" w:rsidP="00CC7B9F">
            <w:pPr>
              <w:jc w:val="left"/>
              <w:rPr>
                <w:rFonts w:cs="Arial"/>
                <w:color w:val="0070C0"/>
                <w:sz w:val="20"/>
              </w:rPr>
            </w:pPr>
          </w:p>
          <w:p w14:paraId="329848E6" w14:textId="00A777C4" w:rsidR="001E0744" w:rsidRPr="00666A35" w:rsidRDefault="00A77B8E" w:rsidP="00CC7B9F">
            <w:pPr>
              <w:jc w:val="left"/>
              <w:rPr>
                <w:rFonts w:cs="Arial"/>
                <w:color w:val="0070C0"/>
                <w:sz w:val="20"/>
              </w:rPr>
            </w:pPr>
            <w:r>
              <w:rPr>
                <w:rFonts w:cs="Arial"/>
                <w:color w:val="0070C0"/>
                <w:sz w:val="20"/>
              </w:rPr>
              <w:t>Hier lässt sich</w:t>
            </w:r>
            <w:r w:rsidR="001E0744" w:rsidRPr="00666A35">
              <w:rPr>
                <w:rFonts w:cs="Arial"/>
                <w:color w:val="0070C0"/>
                <w:sz w:val="20"/>
              </w:rPr>
              <w:t xml:space="preserve"> die für den LK verpflichtend</w:t>
            </w:r>
            <w:r w:rsidR="00161450">
              <w:rPr>
                <w:rFonts w:cs="Arial"/>
                <w:color w:val="0070C0"/>
                <w:sz w:val="20"/>
              </w:rPr>
              <w:t xml:space="preserve">e Freilandexkursion anbinden, </w:t>
            </w:r>
            <w:r w:rsidR="001E0744" w:rsidRPr="00666A35">
              <w:rPr>
                <w:rFonts w:cs="Arial"/>
                <w:color w:val="0070C0"/>
                <w:sz w:val="20"/>
              </w:rPr>
              <w:t xml:space="preserve">mit Schwerpunkt auf Betrachtung eines </w:t>
            </w:r>
            <w:proofErr w:type="spellStart"/>
            <w:r w:rsidR="001E0744" w:rsidRPr="00666A35">
              <w:rPr>
                <w:rFonts w:cs="Arial"/>
                <w:color w:val="0070C0"/>
                <w:sz w:val="20"/>
              </w:rPr>
              <w:t>Neobionten</w:t>
            </w:r>
            <w:proofErr w:type="spellEnd"/>
            <w:r w:rsidR="001E0744" w:rsidRPr="00666A35">
              <w:rPr>
                <w:rFonts w:cs="Arial"/>
                <w:color w:val="0070C0"/>
                <w:sz w:val="20"/>
              </w:rPr>
              <w:t xml:space="preserve"> [1]</w:t>
            </w:r>
          </w:p>
          <w:p w14:paraId="173175E0" w14:textId="77777777" w:rsidR="001E0744" w:rsidRDefault="001E0744" w:rsidP="00CC7B9F">
            <w:pPr>
              <w:jc w:val="left"/>
              <w:rPr>
                <w:rFonts w:cs="Arial"/>
                <w:i/>
                <w:sz w:val="20"/>
              </w:rPr>
            </w:pPr>
          </w:p>
          <w:p w14:paraId="5EB9FD50" w14:textId="77777777" w:rsidR="00CF65D9" w:rsidRDefault="00CF65D9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2037C90C" w14:textId="77777777" w:rsidR="001E0744" w:rsidRDefault="001E0744" w:rsidP="00CC7B9F">
            <w:pPr>
              <w:jc w:val="left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t>Bewertung der Vor- und Nachteile verschiedener Schädlingsb</w:t>
            </w:r>
            <w:r>
              <w:rPr>
                <w:rFonts w:eastAsiaTheme="minorHAnsi" w:cs="Arial"/>
                <w:sz w:val="20"/>
              </w:rPr>
              <w:t>e</w:t>
            </w:r>
            <w:r>
              <w:rPr>
                <w:rFonts w:eastAsiaTheme="minorHAnsi" w:cs="Arial"/>
                <w:sz w:val="20"/>
              </w:rPr>
              <w:t xml:space="preserve">kämpfungsmethoden, mögliche Beispiele: </w:t>
            </w:r>
            <w:r w:rsidRPr="00940FB7">
              <w:rPr>
                <w:rFonts w:eastAsiaTheme="minorHAnsi" w:cs="Arial"/>
                <w:sz w:val="20"/>
              </w:rPr>
              <w:t>Aga-Kröte im Victoria River</w:t>
            </w:r>
            <w:r>
              <w:rPr>
                <w:rFonts w:eastAsiaTheme="minorHAnsi" w:cs="Arial"/>
                <w:sz w:val="20"/>
              </w:rPr>
              <w:t xml:space="preserve">, </w:t>
            </w:r>
            <w:r w:rsidRPr="00940FB7">
              <w:rPr>
                <w:rFonts w:eastAsiaTheme="minorHAnsi" w:cs="Arial"/>
                <w:sz w:val="20"/>
              </w:rPr>
              <w:t>Mungo auf Jamaika</w:t>
            </w:r>
          </w:p>
          <w:p w14:paraId="172882D1" w14:textId="77777777" w:rsidR="00CC7B9F" w:rsidRDefault="00CC7B9F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082F3AE9" w14:textId="77777777" w:rsidR="001E0744" w:rsidRDefault="001E0744" w:rsidP="00CC7B9F">
            <w:pPr>
              <w:ind w:right="232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t xml:space="preserve">evtl. Diskussion über den Einsatz von </w:t>
            </w:r>
            <w:proofErr w:type="spellStart"/>
            <w:r>
              <w:rPr>
                <w:rFonts w:eastAsiaTheme="minorHAnsi" w:cs="Arial"/>
                <w:sz w:val="20"/>
              </w:rPr>
              <w:t>Glyphosat</w:t>
            </w:r>
            <w:proofErr w:type="spellEnd"/>
          </w:p>
          <w:p w14:paraId="16F3ABDA" w14:textId="77777777" w:rsidR="00CC7B9F" w:rsidRDefault="00CC7B9F" w:rsidP="00CC7B9F">
            <w:pPr>
              <w:ind w:right="232"/>
            </w:pPr>
          </w:p>
          <w:p w14:paraId="1D148E4F" w14:textId="77777777" w:rsidR="001E0744" w:rsidRDefault="001E0744" w:rsidP="00CC7B9F">
            <w:pPr>
              <w:ind w:right="232"/>
              <w:rPr>
                <w:rFonts w:eastAsiaTheme="minorHAnsi" w:cs="Arial"/>
                <w:sz w:val="20"/>
              </w:rPr>
            </w:pPr>
            <w:r>
              <w:rPr>
                <w:rFonts w:eastAsiaTheme="minorHAnsi" w:cs="Arial"/>
                <w:sz w:val="20"/>
              </w:rPr>
              <w:t xml:space="preserve">im Zusammenhang mit chemischer Schädlingsbekämpfung: </w:t>
            </w:r>
            <w:proofErr w:type="spellStart"/>
            <w:r>
              <w:rPr>
                <w:rFonts w:eastAsiaTheme="minorHAnsi" w:cs="Arial"/>
                <w:sz w:val="20"/>
              </w:rPr>
              <w:t>Lotka</w:t>
            </w:r>
            <w:proofErr w:type="spellEnd"/>
            <w:r>
              <w:rPr>
                <w:rFonts w:eastAsiaTheme="minorHAnsi" w:cs="Arial"/>
                <w:sz w:val="20"/>
              </w:rPr>
              <w:t>-</w:t>
            </w:r>
            <w:proofErr w:type="spellStart"/>
            <w:r>
              <w:rPr>
                <w:rFonts w:eastAsiaTheme="minorHAnsi" w:cs="Arial"/>
                <w:sz w:val="20"/>
              </w:rPr>
              <w:t>Volterra</w:t>
            </w:r>
            <w:proofErr w:type="spellEnd"/>
            <w:r>
              <w:rPr>
                <w:rFonts w:eastAsiaTheme="minorHAnsi" w:cs="Arial"/>
                <w:sz w:val="20"/>
              </w:rPr>
              <w:t>-Regel 3</w:t>
            </w:r>
          </w:p>
          <w:p w14:paraId="38A42472" w14:textId="77777777" w:rsidR="00CC7B9F" w:rsidRDefault="00CC7B9F" w:rsidP="00CC7B9F">
            <w:pPr>
              <w:ind w:right="232"/>
            </w:pPr>
          </w:p>
          <w:p w14:paraId="0C1708A7" w14:textId="77777777" w:rsidR="001E0744" w:rsidRPr="00666A35" w:rsidRDefault="001E0744" w:rsidP="00CC7B9F">
            <w:pPr>
              <w:pStyle w:val="Listenabsatz"/>
              <w:ind w:left="-28"/>
              <w:contextualSpacing w:val="0"/>
              <w:jc w:val="left"/>
              <w:rPr>
                <w:sz w:val="20"/>
              </w:rPr>
            </w:pPr>
            <w:r w:rsidRPr="00666A35">
              <w:rPr>
                <w:rFonts w:eastAsiaTheme="minorHAnsi" w:cs="Arial"/>
                <w:color w:val="0070C0"/>
                <w:sz w:val="20"/>
              </w:rPr>
              <w:t>Bei Schädlingsbekämpfungsmethoden: mögliche Vertiefung oder Wiederholung aus der Genetik zu transgenen Pflanzen</w:t>
            </w:r>
          </w:p>
        </w:tc>
      </w:tr>
      <w:tr w:rsidR="001E0744" w:rsidRPr="00197044" w14:paraId="7A444043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0799E00A" w14:textId="0385065E" w:rsidR="00CC7B9F" w:rsidRPr="009E03F4" w:rsidRDefault="001E0744" w:rsidP="00CC7B9F">
            <w:pPr>
              <w:widowControl w:val="0"/>
              <w:suppressAutoHyphens/>
              <w:spacing w:before="60" w:after="120"/>
              <w:jc w:val="left"/>
              <w:textAlignment w:val="baseline"/>
              <w:rPr>
                <w:i/>
                <w:color w:val="0070C0"/>
                <w:sz w:val="20"/>
              </w:rPr>
            </w:pPr>
            <w:r w:rsidRPr="009E03F4">
              <w:rPr>
                <w:i/>
                <w:color w:val="0070C0"/>
                <w:sz w:val="20"/>
              </w:rPr>
              <w:t>Wie lassen sich wir</w:t>
            </w:r>
            <w:r w:rsidR="00672EB6" w:rsidRPr="009E03F4">
              <w:rPr>
                <w:i/>
                <w:color w:val="0070C0"/>
                <w:sz w:val="20"/>
              </w:rPr>
              <w:t xml:space="preserve">tschaftliche Interessen und </w:t>
            </w:r>
            <w:r w:rsidRPr="009E03F4">
              <w:rPr>
                <w:i/>
                <w:color w:val="0070C0"/>
                <w:sz w:val="20"/>
              </w:rPr>
              <w:t>Naturschutz in Einklang bringen?</w:t>
            </w:r>
          </w:p>
          <w:p w14:paraId="3534A278" w14:textId="77777777" w:rsidR="001E0744" w:rsidRPr="009E03F4" w:rsidRDefault="001E0744" w:rsidP="00CC7B9F">
            <w:pPr>
              <w:widowControl w:val="0"/>
              <w:numPr>
                <w:ilvl w:val="0"/>
                <w:numId w:val="35"/>
              </w:numPr>
              <w:suppressAutoHyphens/>
              <w:jc w:val="left"/>
              <w:textAlignment w:val="baseline"/>
              <w:rPr>
                <w:color w:val="0070C0"/>
                <w:sz w:val="20"/>
              </w:rPr>
            </w:pPr>
            <w:r w:rsidRPr="009E03F4">
              <w:rPr>
                <w:color w:val="0070C0"/>
                <w:sz w:val="20"/>
              </w:rPr>
              <w:t xml:space="preserve">Aspekte der Nutzung von Waldflächen </w:t>
            </w:r>
          </w:p>
          <w:p w14:paraId="3F49B055" w14:textId="77777777" w:rsidR="0071385C" w:rsidRPr="009E03F4" w:rsidRDefault="0071385C" w:rsidP="0071385C">
            <w:pPr>
              <w:widowControl w:val="0"/>
              <w:suppressAutoHyphens/>
              <w:ind w:left="720"/>
              <w:jc w:val="left"/>
              <w:textAlignment w:val="baseline"/>
              <w:rPr>
                <w:color w:val="0070C0"/>
                <w:sz w:val="20"/>
              </w:rPr>
            </w:pPr>
          </w:p>
          <w:p w14:paraId="08FE8573" w14:textId="77777777" w:rsidR="001E0744" w:rsidRPr="009E03F4" w:rsidRDefault="001E0744" w:rsidP="00CC7B9F">
            <w:pPr>
              <w:widowControl w:val="0"/>
              <w:numPr>
                <w:ilvl w:val="0"/>
                <w:numId w:val="35"/>
              </w:numPr>
              <w:suppressAutoHyphens/>
              <w:jc w:val="left"/>
              <w:textAlignment w:val="baseline"/>
              <w:rPr>
                <w:color w:val="0070C0"/>
                <w:sz w:val="20"/>
              </w:rPr>
            </w:pPr>
            <w:r w:rsidRPr="009E03F4">
              <w:rPr>
                <w:color w:val="0070C0"/>
                <w:sz w:val="20"/>
              </w:rPr>
              <w:t xml:space="preserve">Holz als Rohstoff und Energiequelle </w:t>
            </w:r>
          </w:p>
          <w:p w14:paraId="275234B7" w14:textId="77777777" w:rsidR="001E0744" w:rsidRDefault="001E074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7BD2334" w14:textId="77777777" w:rsidR="00E87D26" w:rsidRDefault="00E87D26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4DFC49BF" w14:textId="77777777" w:rsidR="00E87D26" w:rsidRDefault="00E87D26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62A605A4" w14:textId="77777777" w:rsidR="00AF6D2E" w:rsidRDefault="00AF6D2E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6335BF1" w14:textId="77777777" w:rsidR="00AF6D2E" w:rsidRDefault="00AF6D2E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8333476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7F705B05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460CBF3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607CE9F0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33279306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0402A2B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089E770F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424A4035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358E0F37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25EA8248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3094BAB5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54CB6E38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1B504A97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724A3A13" w14:textId="77777777" w:rsidR="006A2A40" w:rsidRDefault="006A2A40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4B5AED97" w14:textId="77777777" w:rsidR="00AF6D2E" w:rsidRDefault="00AF6D2E" w:rsidP="00AF6D2E">
            <w:pPr>
              <w:widowControl w:val="0"/>
              <w:suppressAutoHyphens/>
              <w:spacing w:after="60"/>
              <w:jc w:val="right"/>
              <w:textAlignment w:val="baseline"/>
              <w:rPr>
                <w:rStyle w:val="Funotenzeichen1"/>
                <w:sz w:val="20"/>
              </w:rPr>
            </w:pPr>
          </w:p>
          <w:p w14:paraId="7A5986CE" w14:textId="2A67B9FD" w:rsidR="001E0744" w:rsidRPr="00AF6D2E" w:rsidRDefault="00C02BE6" w:rsidP="00AF6D2E">
            <w:pPr>
              <w:widowControl w:val="0"/>
              <w:suppressAutoHyphens/>
              <w:spacing w:after="60"/>
              <w:jc w:val="right"/>
              <w:textAlignment w:val="baseline"/>
              <w:rPr>
                <w:i/>
                <w:sz w:val="20"/>
              </w:rPr>
            </w:pPr>
            <w:r w:rsidRPr="003540A5">
              <w:rPr>
                <w:rStyle w:val="Funotenzeichen1"/>
                <w:color w:val="0070C0"/>
                <w:sz w:val="20"/>
              </w:rPr>
              <w:t xml:space="preserve">ca. </w:t>
            </w:r>
            <w:r w:rsidRPr="00B329F4">
              <w:rPr>
                <w:rStyle w:val="Funotenzeichen1"/>
                <w:color w:val="0070C0"/>
                <w:sz w:val="20"/>
              </w:rPr>
              <w:t xml:space="preserve">4 </w:t>
            </w:r>
            <w:proofErr w:type="spellStart"/>
            <w:r w:rsidRPr="00B329F4">
              <w:rPr>
                <w:rStyle w:val="Funotenzeichen1"/>
                <w:color w:val="0070C0"/>
                <w:sz w:val="20"/>
              </w:rPr>
              <w:t>UStd</w:t>
            </w:r>
            <w:proofErr w:type="spellEnd"/>
            <w:r w:rsidRPr="00B329F4">
              <w:rPr>
                <w:rStyle w:val="Funotenzeichen1"/>
                <w:color w:val="0070C0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57957B94" w14:textId="77777777" w:rsidR="001E0744" w:rsidRDefault="001E0744" w:rsidP="00CC7B9F">
            <w:pPr>
              <w:spacing w:before="60"/>
              <w:jc w:val="left"/>
              <w:rPr>
                <w:rFonts w:eastAsiaTheme="minorHAnsi" w:cs="Arial"/>
                <w:sz w:val="20"/>
              </w:rPr>
            </w:pPr>
            <w:r w:rsidRPr="00212F9A">
              <w:rPr>
                <w:rFonts w:eastAsiaTheme="minorHAnsi"/>
                <w:color w:val="0070C0"/>
                <w:sz w:val="20"/>
              </w:rPr>
              <w:lastRenderedPageBreak/>
              <w:t>präsentieren und erklären auf der Grundlage von U</w:t>
            </w:r>
            <w:r w:rsidRPr="00212F9A">
              <w:rPr>
                <w:rFonts w:eastAsiaTheme="minorHAnsi"/>
                <w:color w:val="0070C0"/>
                <w:sz w:val="20"/>
              </w:rPr>
              <w:t>n</w:t>
            </w:r>
            <w:r w:rsidRPr="00212F9A">
              <w:rPr>
                <w:rFonts w:eastAsiaTheme="minorHAnsi"/>
                <w:color w:val="0070C0"/>
                <w:sz w:val="20"/>
              </w:rPr>
              <w:t xml:space="preserve">tersuchungsdaten die Wirkung von </w:t>
            </w:r>
            <w:r w:rsidR="00B33353">
              <w:rPr>
                <w:rFonts w:eastAsiaTheme="minorHAnsi"/>
                <w:color w:val="0070C0"/>
                <w:sz w:val="20"/>
              </w:rPr>
              <w:t>anthropogenen Faktoren auf  ausgewählte globale</w:t>
            </w:r>
            <w:r w:rsidRPr="00212F9A">
              <w:rPr>
                <w:rFonts w:eastAsiaTheme="minorHAnsi"/>
                <w:color w:val="0070C0"/>
                <w:sz w:val="20"/>
              </w:rPr>
              <w:t xml:space="preserve"> Stoffkreis</w:t>
            </w:r>
            <w:r w:rsidR="00B33353">
              <w:rPr>
                <w:rFonts w:eastAsiaTheme="minorHAnsi"/>
                <w:color w:val="0070C0"/>
                <w:sz w:val="20"/>
              </w:rPr>
              <w:t xml:space="preserve">läufe </w:t>
            </w:r>
            <w:r w:rsidRPr="00212F9A">
              <w:rPr>
                <w:rFonts w:eastAsiaTheme="minorHAnsi"/>
                <w:color w:val="0070C0"/>
                <w:sz w:val="20"/>
              </w:rPr>
              <w:t>(K1, K3, UF1)</w:t>
            </w:r>
            <w:r w:rsidR="00212F9A" w:rsidRPr="00212F9A">
              <w:rPr>
                <w:rFonts w:eastAsiaTheme="minorHAnsi"/>
                <w:color w:val="0070C0"/>
                <w:sz w:val="20"/>
              </w:rPr>
              <w:t xml:space="preserve"> </w:t>
            </w:r>
          </w:p>
          <w:p w14:paraId="1CB2C897" w14:textId="77777777" w:rsidR="001E0744" w:rsidRPr="008547C5" w:rsidRDefault="001E0744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11C60AF2" w14:textId="77777777" w:rsidR="001E0744" w:rsidRDefault="001E0744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759EA154" w14:textId="77777777" w:rsidR="00AF6D2E" w:rsidRDefault="00AF6D2E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61A0154A" w14:textId="77777777" w:rsidR="001E0744" w:rsidRDefault="001E0744" w:rsidP="00CC7B9F">
            <w:pPr>
              <w:jc w:val="left"/>
              <w:rPr>
                <w:rFonts w:eastAsiaTheme="minorHAnsi" w:cs="Arial"/>
                <w:sz w:val="20"/>
              </w:rPr>
            </w:pPr>
          </w:p>
          <w:p w14:paraId="555DA8CC" w14:textId="77777777" w:rsidR="001E0744" w:rsidRDefault="001E0744" w:rsidP="00CC7B9F">
            <w:pPr>
              <w:jc w:val="left"/>
              <w:rPr>
                <w:rFonts w:eastAsiaTheme="minorHAnsi" w:cs="Arial"/>
                <w:sz w:val="20"/>
              </w:rPr>
            </w:pPr>
          </w:p>
        </w:tc>
        <w:tc>
          <w:tcPr>
            <w:tcW w:w="2071" w:type="pct"/>
            <w:shd w:val="clear" w:color="auto" w:fill="auto"/>
          </w:tcPr>
          <w:p w14:paraId="0521900D" w14:textId="5D32C935" w:rsidR="001E0744" w:rsidRPr="009E03F4" w:rsidRDefault="001E0744" w:rsidP="00CC7B9F">
            <w:pPr>
              <w:widowControl w:val="0"/>
              <w:suppressAutoHyphens/>
              <w:spacing w:before="60"/>
              <w:jc w:val="left"/>
              <w:textAlignment w:val="baseline"/>
              <w:rPr>
                <w:color w:val="0070C0"/>
                <w:sz w:val="20"/>
              </w:rPr>
            </w:pPr>
            <w:r w:rsidRPr="009E03F4">
              <w:rPr>
                <w:color w:val="0070C0"/>
                <w:sz w:val="20"/>
              </w:rPr>
              <w:t>Problemaufriss: Daten zum Anstieg der CO</w:t>
            </w:r>
            <w:r w:rsidRPr="009E03F4">
              <w:rPr>
                <w:color w:val="0070C0"/>
                <w:sz w:val="20"/>
                <w:vertAlign w:val="subscript"/>
              </w:rPr>
              <w:t>2</w:t>
            </w:r>
            <w:r w:rsidRPr="009E03F4">
              <w:rPr>
                <w:color w:val="0070C0"/>
                <w:sz w:val="20"/>
              </w:rPr>
              <w:t>-Konzentration in der Atmosphäre</w:t>
            </w:r>
            <w:r w:rsidR="00CC7B9F" w:rsidRPr="009E03F4">
              <w:rPr>
                <w:color w:val="0070C0"/>
                <w:sz w:val="20"/>
              </w:rPr>
              <w:t xml:space="preserve"> in den letzten 100 Jahren [2]</w:t>
            </w:r>
            <w:r w:rsidR="009E03F4">
              <w:rPr>
                <w:color w:val="0070C0"/>
                <w:sz w:val="20"/>
              </w:rPr>
              <w:t xml:space="preserve"> </w:t>
            </w:r>
            <w:r w:rsidR="00CC7B9F" w:rsidRPr="009E03F4">
              <w:rPr>
                <w:color w:val="0070C0"/>
                <w:sz w:val="20"/>
              </w:rPr>
              <w:sym w:font="Wingdings 3" w:char="F067"/>
            </w:r>
            <w:r w:rsidRPr="009E03F4">
              <w:rPr>
                <w:color w:val="0070C0"/>
                <w:sz w:val="20"/>
              </w:rPr>
              <w:t xml:space="preserve"> Grund: u.</w:t>
            </w:r>
            <w:r w:rsidR="00BA0C42" w:rsidRPr="009E03F4">
              <w:rPr>
                <w:color w:val="0070C0"/>
                <w:sz w:val="20"/>
              </w:rPr>
              <w:t xml:space="preserve"> </w:t>
            </w:r>
            <w:r w:rsidRPr="009E03F4">
              <w:rPr>
                <w:color w:val="0070C0"/>
                <w:sz w:val="20"/>
              </w:rPr>
              <w:t>a. Nutzung von Holz und fossilen Brennstoffen als Energiequelle, CO</w:t>
            </w:r>
            <w:r w:rsidRPr="009E03F4">
              <w:rPr>
                <w:color w:val="0070C0"/>
                <w:sz w:val="20"/>
                <w:vertAlign w:val="subscript"/>
              </w:rPr>
              <w:t>2</w:t>
            </w:r>
            <w:r w:rsidRPr="009E03F4">
              <w:rPr>
                <w:color w:val="0070C0"/>
                <w:sz w:val="20"/>
              </w:rPr>
              <w:t>-Emissionen [3]</w:t>
            </w:r>
          </w:p>
          <w:p w14:paraId="739FF273" w14:textId="77777777" w:rsidR="0071385C" w:rsidRDefault="0071385C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005DE0CE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2C85FD8D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25D6F7AD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42E85CBF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673AEE5D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2B5CE557" w14:textId="77777777" w:rsidR="009E03F4" w:rsidRDefault="009E03F4" w:rsidP="00CC7B9F">
            <w:pPr>
              <w:widowControl w:val="0"/>
              <w:suppressAutoHyphens/>
              <w:jc w:val="left"/>
              <w:textAlignment w:val="baseline"/>
              <w:rPr>
                <w:sz w:val="20"/>
              </w:rPr>
            </w:pPr>
          </w:p>
          <w:p w14:paraId="4AE48D19" w14:textId="3D05E374" w:rsidR="004723D2" w:rsidRDefault="00B33353" w:rsidP="00227096">
            <w:pPr>
              <w:shd w:val="clear" w:color="auto" w:fill="D9D9D9" w:themeFill="background1" w:themeFillShade="D9"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In diesem Kontext können auch folgende Kompetenzen erwo</w:t>
            </w:r>
            <w:r>
              <w:rPr>
                <w:rFonts w:eastAsiaTheme="minorHAnsi"/>
                <w:sz w:val="20"/>
              </w:rPr>
              <w:t>r</w:t>
            </w:r>
            <w:r>
              <w:rPr>
                <w:rFonts w:eastAsiaTheme="minorHAnsi"/>
                <w:sz w:val="20"/>
              </w:rPr>
              <w:t>ben werden:</w:t>
            </w:r>
          </w:p>
          <w:p w14:paraId="25F3BE25" w14:textId="03F6084A" w:rsidR="004723D2" w:rsidRDefault="007E43F2" w:rsidP="00227096">
            <w:pPr>
              <w:shd w:val="clear" w:color="auto" w:fill="D9D9D9" w:themeFill="background1" w:themeFillShade="D9"/>
              <w:spacing w:before="60"/>
              <w:jc w:val="left"/>
              <w:rPr>
                <w:rFonts w:eastAsiaTheme="minorHAnsi" w:cs="Arial"/>
                <w:sz w:val="20"/>
              </w:rPr>
            </w:pPr>
            <w:r>
              <w:rPr>
                <w:rFonts w:eastAsiaTheme="minorHAnsi"/>
                <w:sz w:val="20"/>
              </w:rPr>
              <w:t xml:space="preserve">GK: </w:t>
            </w:r>
            <w:r w:rsidR="004723D2">
              <w:rPr>
                <w:rFonts w:eastAsiaTheme="minorHAnsi"/>
                <w:sz w:val="20"/>
              </w:rPr>
              <w:t xml:space="preserve">Die </w:t>
            </w:r>
            <w:proofErr w:type="spellStart"/>
            <w:r w:rsidR="004723D2">
              <w:rPr>
                <w:rFonts w:eastAsiaTheme="minorHAnsi"/>
                <w:sz w:val="20"/>
              </w:rPr>
              <w:t>SuS</w:t>
            </w:r>
            <w:proofErr w:type="spellEnd"/>
            <w:r w:rsidR="004723D2">
              <w:rPr>
                <w:rFonts w:eastAsiaTheme="minorHAnsi"/>
                <w:sz w:val="20"/>
              </w:rPr>
              <w:t xml:space="preserve"> </w:t>
            </w:r>
            <w:r w:rsidR="004723D2" w:rsidRPr="004723D2">
              <w:rPr>
                <w:rFonts w:eastAsiaTheme="minorHAnsi"/>
                <w:sz w:val="20"/>
              </w:rPr>
              <w:t>präsentieren und erklären auf der Grundlage von Untersuchungsdaten die Wirkung von anthrop</w:t>
            </w:r>
            <w:r w:rsidR="004723D2">
              <w:rPr>
                <w:rFonts w:eastAsiaTheme="minorHAnsi"/>
                <w:sz w:val="20"/>
              </w:rPr>
              <w:t>ogenen Faktoren auf einen</w:t>
            </w:r>
            <w:r w:rsidR="004723D2" w:rsidRPr="004723D2">
              <w:rPr>
                <w:rFonts w:eastAsiaTheme="minorHAnsi"/>
                <w:sz w:val="20"/>
              </w:rPr>
              <w:t xml:space="preserve"> globale</w:t>
            </w:r>
            <w:r w:rsidR="004723D2">
              <w:rPr>
                <w:rFonts w:eastAsiaTheme="minorHAnsi"/>
                <w:sz w:val="20"/>
              </w:rPr>
              <w:t>n</w:t>
            </w:r>
            <w:r w:rsidR="004723D2" w:rsidRPr="004723D2">
              <w:rPr>
                <w:rFonts w:eastAsiaTheme="minorHAnsi"/>
                <w:sz w:val="20"/>
              </w:rPr>
              <w:t xml:space="preserve"> Stoffkreis</w:t>
            </w:r>
            <w:r w:rsidR="004723D2">
              <w:rPr>
                <w:rFonts w:eastAsiaTheme="minorHAnsi"/>
                <w:sz w:val="20"/>
              </w:rPr>
              <w:t>lauf</w:t>
            </w:r>
            <w:r w:rsidR="004723D2" w:rsidRPr="004723D2">
              <w:rPr>
                <w:rFonts w:eastAsiaTheme="minorHAnsi"/>
                <w:sz w:val="20"/>
              </w:rPr>
              <w:t xml:space="preserve"> (K1, K3, UF1)</w:t>
            </w:r>
            <w:r w:rsidR="004723D2">
              <w:rPr>
                <w:rFonts w:eastAsiaTheme="minorHAnsi"/>
                <w:sz w:val="20"/>
              </w:rPr>
              <w:t>.</w:t>
            </w:r>
            <w:r w:rsidR="004723D2" w:rsidRPr="004723D2">
              <w:rPr>
                <w:rFonts w:eastAsiaTheme="minorHAnsi"/>
                <w:sz w:val="20"/>
              </w:rPr>
              <w:t xml:space="preserve"> </w:t>
            </w:r>
          </w:p>
          <w:p w14:paraId="427D8FD1" w14:textId="77777777" w:rsidR="001F49DF" w:rsidRDefault="001F49DF" w:rsidP="00227096">
            <w:pPr>
              <w:shd w:val="clear" w:color="auto" w:fill="D9D9D9" w:themeFill="background1" w:themeFillShade="D9"/>
              <w:jc w:val="left"/>
              <w:rPr>
                <w:rFonts w:eastAsiaTheme="minorHAnsi" w:cs="Arial"/>
                <w:sz w:val="20"/>
              </w:rPr>
            </w:pPr>
          </w:p>
          <w:p w14:paraId="5C7CD362" w14:textId="7BBE232F" w:rsidR="00B33353" w:rsidRDefault="00B33353" w:rsidP="00227096">
            <w:pPr>
              <w:shd w:val="clear" w:color="auto" w:fill="D9D9D9" w:themeFill="background1" w:themeFillShade="D9"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 xml:space="preserve">Die </w:t>
            </w:r>
            <w:proofErr w:type="spellStart"/>
            <w:r>
              <w:rPr>
                <w:rFonts w:eastAsiaTheme="minorHAnsi"/>
                <w:sz w:val="20"/>
              </w:rPr>
              <w:t>SuS</w:t>
            </w:r>
            <w:proofErr w:type="spellEnd"/>
            <w:r>
              <w:rPr>
                <w:rFonts w:eastAsiaTheme="minorHAnsi"/>
                <w:sz w:val="20"/>
              </w:rPr>
              <w:t xml:space="preserve"> </w:t>
            </w:r>
            <w:r w:rsidRPr="00212F9A">
              <w:rPr>
                <w:rFonts w:eastAsiaTheme="minorHAnsi"/>
                <w:sz w:val="20"/>
              </w:rPr>
              <w:t>diskutieren Konflikte zwischen der Nutzung natürlicher Ressourcen</w:t>
            </w:r>
            <w:r w:rsidRPr="00191F33">
              <w:rPr>
                <w:rFonts w:eastAsiaTheme="minorHAnsi"/>
                <w:sz w:val="20"/>
              </w:rPr>
              <w:t xml:space="preserve"> und dem Naturschutz (B2, B3)</w:t>
            </w:r>
            <w:r>
              <w:rPr>
                <w:rFonts w:eastAsiaTheme="minorHAnsi"/>
                <w:sz w:val="20"/>
              </w:rPr>
              <w:t xml:space="preserve"> </w:t>
            </w:r>
          </w:p>
          <w:p w14:paraId="028031C4" w14:textId="3B2564F7" w:rsidR="000B3863" w:rsidRDefault="000B3863" w:rsidP="00227096">
            <w:pPr>
              <w:shd w:val="clear" w:color="auto" w:fill="D9D9D9" w:themeFill="background1" w:themeFillShade="D9"/>
              <w:jc w:val="left"/>
              <w:rPr>
                <w:rFonts w:eastAsiaTheme="minorHAnsi"/>
                <w:sz w:val="20"/>
              </w:rPr>
            </w:pPr>
          </w:p>
          <w:p w14:paraId="3BC63875" w14:textId="4858B9BC" w:rsidR="00B33353" w:rsidRDefault="00B33353" w:rsidP="00227096">
            <w:pPr>
              <w:shd w:val="clear" w:color="auto" w:fill="D9D9D9" w:themeFill="background1" w:themeFillShade="D9"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 xml:space="preserve">Die </w:t>
            </w:r>
            <w:proofErr w:type="spellStart"/>
            <w:r>
              <w:rPr>
                <w:rFonts w:eastAsiaTheme="minorHAnsi"/>
                <w:sz w:val="20"/>
              </w:rPr>
              <w:t>SuS</w:t>
            </w:r>
            <w:proofErr w:type="spellEnd"/>
            <w:r>
              <w:rPr>
                <w:rFonts w:eastAsiaTheme="minorHAnsi"/>
                <w:sz w:val="20"/>
              </w:rPr>
              <w:t xml:space="preserve"> </w:t>
            </w:r>
            <w:r w:rsidRPr="00191F33">
              <w:rPr>
                <w:rFonts w:eastAsiaTheme="minorHAnsi"/>
                <w:sz w:val="20"/>
              </w:rPr>
              <w:t>entwickeln Handlungsoptionen für das eigene Konsu</w:t>
            </w:r>
            <w:r w:rsidRPr="00191F33">
              <w:rPr>
                <w:rFonts w:eastAsiaTheme="minorHAnsi"/>
                <w:sz w:val="20"/>
              </w:rPr>
              <w:t>m</w:t>
            </w:r>
            <w:r w:rsidRPr="00191F33">
              <w:rPr>
                <w:rFonts w:eastAsiaTheme="minorHAnsi"/>
                <w:sz w:val="20"/>
              </w:rPr>
              <w:t>verhalten und schätzen diese unter dem Aspekt der Nachhalti</w:t>
            </w:r>
            <w:r w:rsidRPr="00191F33">
              <w:rPr>
                <w:rFonts w:eastAsiaTheme="minorHAnsi"/>
                <w:sz w:val="20"/>
              </w:rPr>
              <w:t>g</w:t>
            </w:r>
            <w:r w:rsidRPr="00191F33">
              <w:rPr>
                <w:rFonts w:eastAsiaTheme="minorHAnsi"/>
                <w:sz w:val="20"/>
              </w:rPr>
              <w:t>keit ein (B2, B3)</w:t>
            </w:r>
          </w:p>
          <w:p w14:paraId="3E70C2E3" w14:textId="77777777" w:rsidR="00B33353" w:rsidRDefault="00B33353" w:rsidP="00B33353">
            <w:pPr>
              <w:jc w:val="left"/>
              <w:rPr>
                <w:rFonts w:eastAsiaTheme="minorHAnsi" w:cs="Arial"/>
                <w:sz w:val="20"/>
              </w:rPr>
            </w:pPr>
          </w:p>
          <w:p w14:paraId="06F144E7" w14:textId="77777777" w:rsidR="001E0744" w:rsidRPr="003540A5" w:rsidRDefault="001E0744" w:rsidP="00CC7B9F">
            <w:pPr>
              <w:widowControl w:val="0"/>
              <w:suppressAutoHyphens/>
              <w:jc w:val="left"/>
              <w:textAlignment w:val="baseline"/>
              <w:rPr>
                <w:color w:val="0070C0"/>
                <w:sz w:val="20"/>
              </w:rPr>
            </w:pPr>
            <w:r w:rsidRPr="003540A5">
              <w:rPr>
                <w:color w:val="0070C0"/>
                <w:sz w:val="20"/>
              </w:rPr>
              <w:t>Erläuterung und Bewertung menschlicher Eingriffe in den natürlichen Kohlenstoffkreislauf und deren Folgen, z.</w:t>
            </w:r>
            <w:r w:rsidR="0071385C" w:rsidRPr="003540A5">
              <w:rPr>
                <w:color w:val="0070C0"/>
                <w:sz w:val="20"/>
              </w:rPr>
              <w:t xml:space="preserve"> B.</w:t>
            </w:r>
            <w:r w:rsidR="0071385C" w:rsidRPr="003540A5">
              <w:rPr>
                <w:color w:val="0070C0"/>
                <w:sz w:val="20"/>
              </w:rPr>
              <w:br/>
              <w:t xml:space="preserve">Abholzung von Regenwäldern, </w:t>
            </w:r>
            <w:r w:rsidRPr="003540A5">
              <w:rPr>
                <w:color w:val="0070C0"/>
                <w:sz w:val="20"/>
              </w:rPr>
              <w:t xml:space="preserve">Versauerung der Meere, </w:t>
            </w:r>
            <w:r w:rsidRPr="003540A5">
              <w:rPr>
                <w:color w:val="0070C0"/>
                <w:sz w:val="20"/>
              </w:rPr>
              <w:br/>
              <w:t>Treibhauseffekt, Klimawandel</w:t>
            </w:r>
          </w:p>
          <w:p w14:paraId="70ECFB80" w14:textId="77777777" w:rsidR="001E0744" w:rsidRPr="003540A5" w:rsidRDefault="001E0744" w:rsidP="00CC7B9F">
            <w:pPr>
              <w:jc w:val="left"/>
              <w:rPr>
                <w:color w:val="0070C0"/>
                <w:sz w:val="20"/>
              </w:rPr>
            </w:pPr>
          </w:p>
          <w:p w14:paraId="4E79566F" w14:textId="2B5E7856" w:rsidR="00AF6D2E" w:rsidRPr="003540A5" w:rsidRDefault="00AF6D2E" w:rsidP="00CC7B9F">
            <w:pPr>
              <w:jc w:val="left"/>
              <w:rPr>
                <w:color w:val="0070C0"/>
                <w:sz w:val="20"/>
              </w:rPr>
            </w:pPr>
            <w:r w:rsidRPr="003540A5">
              <w:rPr>
                <w:color w:val="0070C0"/>
                <w:sz w:val="20"/>
              </w:rPr>
              <w:t xml:space="preserve">Reflexion des </w:t>
            </w:r>
            <w:r w:rsidR="001E0744" w:rsidRPr="003540A5">
              <w:rPr>
                <w:color w:val="0070C0"/>
                <w:sz w:val="20"/>
              </w:rPr>
              <w:t>Konsumverhalten</w:t>
            </w:r>
            <w:r w:rsidR="000D4473" w:rsidRPr="003540A5">
              <w:rPr>
                <w:color w:val="0070C0"/>
                <w:sz w:val="20"/>
              </w:rPr>
              <w:t>s</w:t>
            </w:r>
            <w:r w:rsidR="001E0744" w:rsidRPr="003540A5">
              <w:rPr>
                <w:color w:val="0070C0"/>
                <w:sz w:val="20"/>
              </w:rPr>
              <w:t xml:space="preserve"> (z.</w:t>
            </w:r>
            <w:r w:rsidR="00BA0C42" w:rsidRPr="003540A5">
              <w:rPr>
                <w:color w:val="0070C0"/>
                <w:sz w:val="20"/>
              </w:rPr>
              <w:t xml:space="preserve"> </w:t>
            </w:r>
            <w:r w:rsidR="001E0744" w:rsidRPr="003540A5">
              <w:rPr>
                <w:color w:val="0070C0"/>
                <w:sz w:val="20"/>
              </w:rPr>
              <w:t>B. Fleischkonsum, Energi</w:t>
            </w:r>
            <w:r w:rsidR="001E0744" w:rsidRPr="003540A5">
              <w:rPr>
                <w:color w:val="0070C0"/>
                <w:sz w:val="20"/>
              </w:rPr>
              <w:t>e</w:t>
            </w:r>
            <w:r w:rsidR="001E0744" w:rsidRPr="003540A5">
              <w:rPr>
                <w:color w:val="0070C0"/>
                <w:sz w:val="20"/>
              </w:rPr>
              <w:t xml:space="preserve">verbrauch) bezüglich seiner globalen </w:t>
            </w:r>
            <w:r w:rsidRPr="003540A5">
              <w:rPr>
                <w:color w:val="0070C0"/>
                <w:sz w:val="20"/>
              </w:rPr>
              <w:t>Auswirkungen</w:t>
            </w:r>
          </w:p>
          <w:p w14:paraId="77BF203A" w14:textId="57A96A08" w:rsidR="00CF65D9" w:rsidRPr="007E43F2" w:rsidRDefault="001E0744" w:rsidP="007E43F2">
            <w:pPr>
              <w:spacing w:after="60"/>
              <w:jc w:val="left"/>
              <w:rPr>
                <w:color w:val="0070C0"/>
                <w:sz w:val="20"/>
              </w:rPr>
            </w:pPr>
            <w:r w:rsidRPr="003540A5">
              <w:rPr>
                <w:color w:val="0070C0"/>
                <w:sz w:val="20"/>
              </w:rPr>
              <w:t xml:space="preserve"> </w:t>
            </w:r>
            <w:r w:rsidRPr="003540A5">
              <w:rPr>
                <w:color w:val="0070C0"/>
                <w:sz w:val="20"/>
              </w:rPr>
              <w:br/>
            </w:r>
            <w:proofErr w:type="spellStart"/>
            <w:r w:rsidRPr="003540A5">
              <w:rPr>
                <w:color w:val="0070C0"/>
                <w:sz w:val="20"/>
              </w:rPr>
              <w:t>Kriteriengeleitete</w:t>
            </w:r>
            <w:proofErr w:type="spellEnd"/>
            <w:r w:rsidRPr="003540A5">
              <w:rPr>
                <w:color w:val="0070C0"/>
                <w:sz w:val="20"/>
              </w:rPr>
              <w:t xml:space="preserve"> Bewertung von Handlungsoptionen (persönlich und politisch) im Sinne der Nachhaltigkeit [4-7]</w:t>
            </w:r>
          </w:p>
        </w:tc>
      </w:tr>
      <w:tr w:rsidR="001E0744" w:rsidRPr="00197044" w14:paraId="3ACA2721" w14:textId="77777777" w:rsidTr="00B24DB6">
        <w:trPr>
          <w:trHeight w:val="1272"/>
        </w:trPr>
        <w:tc>
          <w:tcPr>
            <w:tcW w:w="1138" w:type="pct"/>
            <w:shd w:val="clear" w:color="auto" w:fill="auto"/>
          </w:tcPr>
          <w:p w14:paraId="27623976" w14:textId="77777777" w:rsidR="001E0744" w:rsidRDefault="001E0744" w:rsidP="00C03E9B">
            <w:pPr>
              <w:widowControl w:val="0"/>
              <w:suppressAutoHyphens/>
              <w:spacing w:before="60"/>
              <w:jc w:val="left"/>
              <w:textAlignment w:val="baseline"/>
              <w:rPr>
                <w:i/>
                <w:sz w:val="20"/>
              </w:rPr>
            </w:pPr>
            <w:r w:rsidRPr="004B4D5A">
              <w:rPr>
                <w:i/>
                <w:sz w:val="20"/>
              </w:rPr>
              <w:lastRenderedPageBreak/>
              <w:t>W</w:t>
            </w:r>
            <w:r w:rsidR="00B329F4" w:rsidRPr="004B4D5A">
              <w:rPr>
                <w:i/>
                <w:sz w:val="20"/>
              </w:rPr>
              <w:t xml:space="preserve">elche Auswirkungen </w:t>
            </w:r>
            <w:r w:rsidRPr="004B4D5A">
              <w:rPr>
                <w:i/>
                <w:sz w:val="20"/>
              </w:rPr>
              <w:t xml:space="preserve">haben Eingriffe des Menschen </w:t>
            </w:r>
            <w:r w:rsidR="00B329F4" w:rsidRPr="004B4D5A">
              <w:rPr>
                <w:i/>
                <w:sz w:val="20"/>
              </w:rPr>
              <w:t xml:space="preserve">in Ökosysteme auf </w:t>
            </w:r>
            <w:r w:rsidRPr="004B4D5A">
              <w:rPr>
                <w:i/>
                <w:sz w:val="20"/>
              </w:rPr>
              <w:t>deren natürliche Sukzession?</w:t>
            </w:r>
          </w:p>
          <w:p w14:paraId="7E4325BA" w14:textId="77777777" w:rsidR="00C03E9B" w:rsidRPr="004B4D5A" w:rsidRDefault="00C03E9B" w:rsidP="00C03E9B">
            <w:pPr>
              <w:widowControl w:val="0"/>
              <w:suppressAutoHyphens/>
              <w:spacing w:before="60"/>
              <w:jc w:val="left"/>
              <w:textAlignment w:val="baseline"/>
              <w:rPr>
                <w:i/>
                <w:sz w:val="20"/>
              </w:rPr>
            </w:pPr>
          </w:p>
          <w:p w14:paraId="710B43CF" w14:textId="77777777" w:rsidR="00C02BE6" w:rsidRDefault="00C02BE6" w:rsidP="00CC7B9F">
            <w:pPr>
              <w:widowControl w:val="0"/>
              <w:numPr>
                <w:ilvl w:val="0"/>
                <w:numId w:val="36"/>
              </w:numPr>
              <w:suppressAutoHyphens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Sukzessionsstadien</w:t>
            </w:r>
          </w:p>
          <w:p w14:paraId="58354420" w14:textId="77777777" w:rsidR="00C02BE6" w:rsidRDefault="00C02BE6" w:rsidP="00CC7B9F">
            <w:pPr>
              <w:widowControl w:val="0"/>
              <w:numPr>
                <w:ilvl w:val="0"/>
                <w:numId w:val="36"/>
              </w:numPr>
              <w:suppressAutoHyphens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Pioniergesellschaft</w:t>
            </w:r>
          </w:p>
          <w:p w14:paraId="0E835712" w14:textId="77777777" w:rsidR="00C02BE6" w:rsidRDefault="00353AF2" w:rsidP="00CC7B9F">
            <w:pPr>
              <w:widowControl w:val="0"/>
              <w:numPr>
                <w:ilvl w:val="0"/>
                <w:numId w:val="36"/>
              </w:numPr>
              <w:suppressAutoHyphens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Folgegesellschaften</w:t>
            </w:r>
          </w:p>
          <w:p w14:paraId="5FB0000A" w14:textId="77777777" w:rsidR="001E0744" w:rsidRDefault="001E0744" w:rsidP="00CC7B9F">
            <w:pPr>
              <w:widowControl w:val="0"/>
              <w:numPr>
                <w:ilvl w:val="0"/>
                <w:numId w:val="36"/>
              </w:numPr>
              <w:suppressAutoHyphens/>
              <w:jc w:val="left"/>
              <w:textAlignment w:val="baseline"/>
              <w:rPr>
                <w:sz w:val="20"/>
              </w:rPr>
            </w:pPr>
            <w:proofErr w:type="spellStart"/>
            <w:r w:rsidRPr="002D27D4">
              <w:rPr>
                <w:sz w:val="20"/>
              </w:rPr>
              <w:t>Klimaxgesellschaft</w:t>
            </w:r>
            <w:proofErr w:type="spellEnd"/>
          </w:p>
          <w:p w14:paraId="7DFE69CE" w14:textId="77777777" w:rsidR="00C02BE6" w:rsidRDefault="00C02BE6" w:rsidP="00CC7B9F">
            <w:pPr>
              <w:widowControl w:val="0"/>
              <w:suppressAutoHyphens/>
              <w:ind w:left="720"/>
              <w:jc w:val="left"/>
              <w:textAlignment w:val="baseline"/>
              <w:rPr>
                <w:sz w:val="20"/>
              </w:rPr>
            </w:pPr>
          </w:p>
          <w:p w14:paraId="242DEC70" w14:textId="77777777" w:rsidR="00C03E9B" w:rsidRDefault="00C03E9B" w:rsidP="00CC7B9F">
            <w:pPr>
              <w:widowControl w:val="0"/>
              <w:suppressAutoHyphens/>
              <w:ind w:left="720"/>
              <w:jc w:val="left"/>
              <w:textAlignment w:val="baseline"/>
              <w:rPr>
                <w:sz w:val="20"/>
              </w:rPr>
            </w:pPr>
          </w:p>
          <w:p w14:paraId="10D44E0C" w14:textId="77777777" w:rsidR="00C03E9B" w:rsidRDefault="00C03E9B" w:rsidP="00CC7B9F">
            <w:pPr>
              <w:widowControl w:val="0"/>
              <w:suppressAutoHyphens/>
              <w:ind w:left="720"/>
              <w:jc w:val="left"/>
              <w:textAlignment w:val="baseline"/>
              <w:rPr>
                <w:sz w:val="20"/>
              </w:rPr>
            </w:pPr>
          </w:p>
          <w:p w14:paraId="3BC2CF2B" w14:textId="77777777" w:rsidR="00C03E9B" w:rsidRPr="002D27D4" w:rsidRDefault="00C03E9B" w:rsidP="00CC7B9F">
            <w:pPr>
              <w:widowControl w:val="0"/>
              <w:suppressAutoHyphens/>
              <w:ind w:left="720"/>
              <w:jc w:val="left"/>
              <w:textAlignment w:val="baseline"/>
              <w:rPr>
                <w:sz w:val="20"/>
              </w:rPr>
            </w:pPr>
          </w:p>
          <w:p w14:paraId="3B926FED" w14:textId="77777777" w:rsidR="001E0744" w:rsidRPr="000A217A" w:rsidRDefault="001E0744" w:rsidP="00CC7B9F">
            <w:pPr>
              <w:widowControl w:val="0"/>
              <w:suppressAutoHyphens/>
              <w:jc w:val="right"/>
              <w:textAlignment w:val="baseline"/>
              <w:rPr>
                <w:sz w:val="20"/>
              </w:rPr>
            </w:pPr>
            <w:r>
              <w:rPr>
                <w:rStyle w:val="Funotenzeichen1"/>
                <w:sz w:val="20"/>
              </w:rPr>
              <w:t xml:space="preserve"> ca. 3 </w:t>
            </w:r>
            <w:proofErr w:type="spellStart"/>
            <w:r>
              <w:rPr>
                <w:rStyle w:val="Funotenzeichen1"/>
                <w:sz w:val="20"/>
              </w:rPr>
              <w:t>UStd</w:t>
            </w:r>
            <w:proofErr w:type="spellEnd"/>
            <w:r>
              <w:rPr>
                <w:rStyle w:val="Funotenzeichen1"/>
                <w:sz w:val="20"/>
              </w:rPr>
              <w:t>.</w:t>
            </w:r>
            <w:r w:rsidR="00C02BE6">
              <w:rPr>
                <w:rStyle w:val="Funotenzeichen1"/>
                <w:sz w:val="20"/>
              </w:rPr>
              <w:t>/</w:t>
            </w:r>
            <w:r w:rsidR="00C02BE6" w:rsidRPr="00B329F4">
              <w:rPr>
                <w:rStyle w:val="Funotenzeichen1"/>
                <w:color w:val="0070C0"/>
                <w:sz w:val="20"/>
              </w:rPr>
              <w:t xml:space="preserve">4 </w:t>
            </w:r>
            <w:proofErr w:type="spellStart"/>
            <w:r w:rsidR="00C02BE6" w:rsidRPr="00B329F4">
              <w:rPr>
                <w:rStyle w:val="Funotenzeichen1"/>
                <w:color w:val="0070C0"/>
                <w:sz w:val="20"/>
              </w:rPr>
              <w:t>UStd</w:t>
            </w:r>
            <w:proofErr w:type="spellEnd"/>
            <w:r w:rsidR="00C02BE6" w:rsidRPr="00B329F4">
              <w:rPr>
                <w:rStyle w:val="Funotenzeichen1"/>
                <w:color w:val="0070C0"/>
                <w:sz w:val="20"/>
              </w:rPr>
              <w:t>.</w:t>
            </w:r>
          </w:p>
        </w:tc>
        <w:tc>
          <w:tcPr>
            <w:tcW w:w="1791" w:type="pct"/>
            <w:shd w:val="clear" w:color="auto" w:fill="auto"/>
          </w:tcPr>
          <w:p w14:paraId="59E4B6BB" w14:textId="77777777" w:rsidR="00DD6539" w:rsidRDefault="00DD6539" w:rsidP="00C03E9B">
            <w:pPr>
              <w:spacing w:before="60"/>
              <w:jc w:val="left"/>
              <w:rPr>
                <w:sz w:val="20"/>
              </w:rPr>
            </w:pPr>
          </w:p>
          <w:p w14:paraId="36431CA5" w14:textId="77777777" w:rsidR="001E0744" w:rsidRDefault="001E0744" w:rsidP="00C03E9B">
            <w:pPr>
              <w:spacing w:before="60"/>
              <w:jc w:val="left"/>
              <w:rPr>
                <w:sz w:val="20"/>
              </w:rPr>
            </w:pPr>
            <w:r w:rsidRPr="00212F9A">
              <w:rPr>
                <w:sz w:val="20"/>
              </w:rPr>
              <w:t>entwickeln aus zeitlich-rhythmischen Änderungen des Lebensraums biologische Fragestellungen und erklären diese auf der Grundlage von Daten (E1, E5)</w:t>
            </w:r>
          </w:p>
          <w:p w14:paraId="47AEB152" w14:textId="77777777" w:rsidR="007F1F44" w:rsidRDefault="007F1F44" w:rsidP="00CC7B9F">
            <w:pPr>
              <w:jc w:val="left"/>
              <w:rPr>
                <w:sz w:val="20"/>
              </w:rPr>
            </w:pPr>
          </w:p>
          <w:p w14:paraId="13D5664A" w14:textId="77777777" w:rsidR="007F1F44" w:rsidRPr="00146AD7" w:rsidRDefault="007F1F44" w:rsidP="00CC7B9F">
            <w:pPr>
              <w:ind w:right="233"/>
              <w:rPr>
                <w:rFonts w:eastAsia="Arial" w:cstheme="minorHAnsi"/>
                <w:sz w:val="20"/>
              </w:rPr>
            </w:pPr>
            <w:r>
              <w:rPr>
                <w:rFonts w:eastAsia="Arial"/>
                <w:sz w:val="20"/>
              </w:rPr>
              <w:t>l</w:t>
            </w:r>
            <w:r w:rsidRPr="00191F33">
              <w:rPr>
                <w:rFonts w:eastAsia="Arial"/>
                <w:sz w:val="20"/>
              </w:rPr>
              <w:t>eiten aus Daten zu abiotischen und biotischen Fa</w:t>
            </w:r>
            <w:r w:rsidRPr="00191F33">
              <w:rPr>
                <w:rFonts w:eastAsia="Arial"/>
                <w:sz w:val="20"/>
              </w:rPr>
              <w:t>k</w:t>
            </w:r>
            <w:r w:rsidRPr="00191F33">
              <w:rPr>
                <w:rFonts w:eastAsia="Arial"/>
                <w:sz w:val="20"/>
              </w:rPr>
              <w:t>toren Zusammen</w:t>
            </w:r>
            <w:r w:rsidRPr="00191F33">
              <w:rPr>
                <w:rFonts w:eastAsia="Arial"/>
                <w:sz w:val="20"/>
              </w:rPr>
              <w:softHyphen/>
              <w:t xml:space="preserve">hänge im Hinblick auf </w:t>
            </w:r>
            <w:r w:rsidRPr="007F1F44">
              <w:rPr>
                <w:rFonts w:eastAsia="Arial"/>
                <w:color w:val="D9D9D9" w:themeColor="background1" w:themeShade="D9"/>
                <w:sz w:val="20"/>
              </w:rPr>
              <w:t>zyklische</w:t>
            </w:r>
            <w:r w:rsidRPr="00191F33">
              <w:rPr>
                <w:rFonts w:eastAsia="Arial"/>
                <w:sz w:val="20"/>
              </w:rPr>
              <w:t xml:space="preserve"> </w:t>
            </w:r>
            <w:r w:rsidRPr="007A6DD8">
              <w:rPr>
                <w:rFonts w:eastAsia="Arial"/>
                <w:color w:val="D9D9D9" w:themeColor="background1" w:themeShade="D9"/>
                <w:sz w:val="20"/>
              </w:rPr>
              <w:t xml:space="preserve">und </w:t>
            </w:r>
            <w:r w:rsidRPr="007F1F44">
              <w:rPr>
                <w:rFonts w:eastAsia="Arial"/>
                <w:sz w:val="20"/>
              </w:rPr>
              <w:t>sukzessive</w:t>
            </w:r>
            <w:r w:rsidRPr="00191F33">
              <w:rPr>
                <w:rFonts w:eastAsia="Arial"/>
                <w:sz w:val="20"/>
              </w:rPr>
              <w:t xml:space="preserve"> Veränderungen (Abundanz und Dispe</w:t>
            </w:r>
            <w:r w:rsidRPr="00191F33">
              <w:rPr>
                <w:rFonts w:eastAsia="Arial"/>
                <w:sz w:val="20"/>
              </w:rPr>
              <w:t>r</w:t>
            </w:r>
            <w:r w:rsidRPr="00191F33">
              <w:rPr>
                <w:rFonts w:eastAsia="Arial"/>
                <w:sz w:val="20"/>
              </w:rPr>
              <w:t xml:space="preserve">sion von Arten) </w:t>
            </w:r>
            <w:r w:rsidRPr="007F1F44">
              <w:rPr>
                <w:rFonts w:eastAsia="Arial"/>
                <w:color w:val="D9D9D9" w:themeColor="background1" w:themeShade="D9"/>
                <w:sz w:val="20"/>
              </w:rPr>
              <w:t xml:space="preserve">sowie K- und r-Lebensstrategien </w:t>
            </w:r>
            <w:r w:rsidRPr="00191F33">
              <w:rPr>
                <w:rFonts w:eastAsia="Arial"/>
                <w:sz w:val="20"/>
              </w:rPr>
              <w:t>ab (E5, UF1, UF2, UF3, UF4)</w:t>
            </w:r>
          </w:p>
          <w:p w14:paraId="7CC1F401" w14:textId="77777777" w:rsidR="007F1F44" w:rsidRDefault="007F1F44" w:rsidP="00CC7B9F">
            <w:pPr>
              <w:jc w:val="left"/>
              <w:rPr>
                <w:rFonts w:eastAsiaTheme="minorHAnsi" w:cs="Arial"/>
                <w:sz w:val="20"/>
              </w:rPr>
            </w:pPr>
          </w:p>
        </w:tc>
        <w:tc>
          <w:tcPr>
            <w:tcW w:w="2071" w:type="pct"/>
            <w:shd w:val="clear" w:color="auto" w:fill="auto"/>
          </w:tcPr>
          <w:p w14:paraId="249F2595" w14:textId="77777777" w:rsidR="003A73FB" w:rsidRDefault="003A73FB" w:rsidP="00CC7B9F">
            <w:pPr>
              <w:widowControl w:val="0"/>
              <w:suppressAutoHyphens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</w:p>
          <w:p w14:paraId="1BD4D017" w14:textId="30BEA80F" w:rsidR="001E0744" w:rsidRDefault="001E0744" w:rsidP="00CC7B9F">
            <w:pPr>
              <w:widowControl w:val="0"/>
              <w:suppressAutoHyphens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  <w:r>
              <w:rPr>
                <w:rStyle w:val="Funotenzeichen1"/>
                <w:rFonts w:eastAsiaTheme="minorHAnsi" w:cs="Arial"/>
                <w:sz w:val="20"/>
              </w:rPr>
              <w:t>Sukzessionsstadien eines ausgewählten Ökosystems, z.</w:t>
            </w:r>
            <w:r w:rsidR="00BA0C42">
              <w:rPr>
                <w:rStyle w:val="Funotenzeichen1"/>
                <w:rFonts w:eastAsiaTheme="minorHAnsi" w:cs="Arial"/>
                <w:sz w:val="20"/>
              </w:rPr>
              <w:t xml:space="preserve"> </w:t>
            </w:r>
            <w:r>
              <w:rPr>
                <w:rStyle w:val="Funotenzeichen1"/>
                <w:rFonts w:eastAsiaTheme="minorHAnsi" w:cs="Arial"/>
                <w:sz w:val="20"/>
              </w:rPr>
              <w:t xml:space="preserve">B. </w:t>
            </w:r>
          </w:p>
          <w:p w14:paraId="4E3FCEDB" w14:textId="73A4098A" w:rsidR="00EC1804" w:rsidRDefault="00F513D1" w:rsidP="00CC7B9F">
            <w:pPr>
              <w:widowControl w:val="0"/>
              <w:numPr>
                <w:ilvl w:val="0"/>
                <w:numId w:val="37"/>
              </w:numPr>
              <w:suppressAutoHyphens/>
              <w:ind w:left="360"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  <w:r w:rsidRPr="000B3FDE">
              <w:rPr>
                <w:rStyle w:val="Funotenzeichen1"/>
                <w:rFonts w:eastAsiaTheme="minorHAnsi" w:cs="Arial"/>
                <w:sz w:val="20"/>
              </w:rPr>
              <w:t xml:space="preserve">Folgen von (natürlicher oder menschlich bedingter) Entwaldung: </w:t>
            </w:r>
            <w:r w:rsidRPr="000B3FDE">
              <w:rPr>
                <w:rStyle w:val="Funotenzeichen1"/>
                <w:rFonts w:eastAsiaTheme="minorHAnsi" w:cs="Arial"/>
                <w:sz w:val="20"/>
              </w:rPr>
              <w:br/>
              <w:t xml:space="preserve">Sukzessionsstadien </w:t>
            </w:r>
            <w:r w:rsidR="003540A5">
              <w:rPr>
                <w:rStyle w:val="Funotenzeichen1"/>
                <w:rFonts w:eastAsiaTheme="minorHAnsi" w:cs="Arial"/>
                <w:sz w:val="20"/>
              </w:rPr>
              <w:t>eines mitteleuropäischen Waldes/</w:t>
            </w:r>
            <w:r w:rsidRPr="000B3FDE">
              <w:rPr>
                <w:rStyle w:val="Funotenzeichen1"/>
                <w:rFonts w:eastAsiaTheme="minorHAnsi" w:cs="Arial"/>
                <w:sz w:val="20"/>
              </w:rPr>
              <w:t xml:space="preserve">Mosaikzyklen </w:t>
            </w:r>
            <w:r>
              <w:rPr>
                <w:rStyle w:val="Funotenzeichen1"/>
                <w:rFonts w:eastAsiaTheme="minorHAnsi" w:cs="Arial"/>
                <w:sz w:val="20"/>
              </w:rPr>
              <w:br/>
              <w:t>Hier e</w:t>
            </w:r>
            <w:r w:rsidRPr="000B3FDE">
              <w:rPr>
                <w:rStyle w:val="Funotenzeichen1"/>
                <w:rFonts w:eastAsiaTheme="minorHAnsi" w:cs="Arial"/>
                <w:sz w:val="20"/>
              </w:rPr>
              <w:t xml:space="preserve">vtl. Nutzung historischer Karten zur </w:t>
            </w:r>
            <w:r>
              <w:rPr>
                <w:rStyle w:val="Funotenzeichen1"/>
                <w:rFonts w:eastAsiaTheme="minorHAnsi" w:cs="Arial"/>
                <w:sz w:val="20"/>
              </w:rPr>
              <w:t xml:space="preserve">Besprechung der </w:t>
            </w:r>
            <w:r w:rsidRPr="000B3FDE">
              <w:rPr>
                <w:rStyle w:val="Funotenzeichen1"/>
                <w:rFonts w:eastAsiaTheme="minorHAnsi" w:cs="Arial"/>
                <w:sz w:val="20"/>
              </w:rPr>
              <w:t xml:space="preserve">Entwicklung des Waldes in Mitteleuropa </w:t>
            </w:r>
          </w:p>
          <w:p w14:paraId="00EF92DC" w14:textId="77777777" w:rsidR="00F513D1" w:rsidRPr="00EC1804" w:rsidRDefault="00F513D1" w:rsidP="00CC7B9F">
            <w:pPr>
              <w:widowControl w:val="0"/>
              <w:numPr>
                <w:ilvl w:val="0"/>
                <w:numId w:val="37"/>
              </w:numPr>
              <w:suppressAutoHyphens/>
              <w:ind w:left="360"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  <w:r w:rsidRPr="00EC1804">
              <w:rPr>
                <w:rStyle w:val="Funotenzeichen1"/>
                <w:rFonts w:eastAsiaTheme="minorHAnsi" w:cs="Arial"/>
                <w:sz w:val="20"/>
              </w:rPr>
              <w:t>Folgen der Rodung des Regenwaldes für die Palmölgewinnung [8, 9]</w:t>
            </w:r>
          </w:p>
          <w:p w14:paraId="01E1B999" w14:textId="1D420352" w:rsidR="00F513D1" w:rsidRDefault="00F513D1" w:rsidP="00CC7B9F">
            <w:pPr>
              <w:widowControl w:val="0"/>
              <w:numPr>
                <w:ilvl w:val="0"/>
                <w:numId w:val="37"/>
              </w:numPr>
              <w:suppressAutoHyphens/>
              <w:ind w:left="360"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  <w:r>
              <w:rPr>
                <w:rStyle w:val="Funotenzeichen1"/>
                <w:rFonts w:eastAsiaTheme="minorHAnsi" w:cs="Arial"/>
                <w:sz w:val="20"/>
              </w:rPr>
              <w:t>Folgen von menschlich bedingten Umweltkatastrophen, z.</w:t>
            </w:r>
            <w:r w:rsidR="00BA0C42">
              <w:rPr>
                <w:rStyle w:val="Funotenzeichen1"/>
                <w:rFonts w:eastAsiaTheme="minorHAnsi" w:cs="Arial"/>
                <w:sz w:val="20"/>
              </w:rPr>
              <w:t> </w:t>
            </w:r>
            <w:r>
              <w:rPr>
                <w:rStyle w:val="Funotenzeichen1"/>
                <w:rFonts w:eastAsiaTheme="minorHAnsi" w:cs="Arial"/>
                <w:sz w:val="20"/>
              </w:rPr>
              <w:t>B. der Sandoz-Katastrophe 1986 [10]</w:t>
            </w:r>
          </w:p>
          <w:p w14:paraId="4B99D47C" w14:textId="77777777" w:rsidR="00C03E9B" w:rsidRDefault="00C03E9B" w:rsidP="00C03E9B">
            <w:pPr>
              <w:widowControl w:val="0"/>
              <w:suppressAutoHyphens/>
              <w:ind w:left="360"/>
              <w:jc w:val="left"/>
              <w:textAlignment w:val="baseline"/>
              <w:rPr>
                <w:rStyle w:val="Funotenzeichen1"/>
                <w:rFonts w:eastAsiaTheme="minorHAnsi" w:cs="Arial"/>
                <w:sz w:val="20"/>
              </w:rPr>
            </w:pPr>
          </w:p>
          <w:p w14:paraId="67797D55" w14:textId="08719468" w:rsidR="001E0744" w:rsidRPr="00C02BE6" w:rsidRDefault="00F513D1" w:rsidP="003A73FB">
            <w:pPr>
              <w:widowControl w:val="0"/>
              <w:suppressAutoHyphens/>
              <w:spacing w:after="60"/>
              <w:jc w:val="left"/>
              <w:textAlignment w:val="baseline"/>
              <w:rPr>
                <w:rFonts w:eastAsiaTheme="minorHAnsi" w:cs="Arial"/>
                <w:sz w:val="20"/>
              </w:rPr>
            </w:pPr>
            <w:r>
              <w:rPr>
                <w:rStyle w:val="Funotenzeichen1"/>
                <w:rFonts w:eastAsiaTheme="minorHAnsi" w:cs="Arial"/>
                <w:sz w:val="20"/>
              </w:rPr>
              <w:t>Evtl. Rückbezug auf den Flaschengarten, der als Einstieg in die Ökologie genutzt wurde</w:t>
            </w:r>
            <w:r w:rsidR="003A73FB">
              <w:rPr>
                <w:rStyle w:val="Funotenzeichen1"/>
                <w:rFonts w:eastAsiaTheme="minorHAnsi" w:cs="Arial"/>
                <w:sz w:val="20"/>
              </w:rPr>
              <w:t>.</w:t>
            </w:r>
          </w:p>
        </w:tc>
      </w:tr>
    </w:tbl>
    <w:p w14:paraId="172EBED6" w14:textId="77777777" w:rsidR="00047B79" w:rsidRDefault="00047B79" w:rsidP="00977916">
      <w:pPr>
        <w:rPr>
          <w:rFonts w:cs="Arial"/>
          <w:sz w:val="22"/>
          <w:szCs w:val="22"/>
        </w:rPr>
      </w:pPr>
      <w:bookmarkStart w:id="1" w:name="_GoBack"/>
      <w:bookmarkEnd w:id="1"/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8"/>
      </w:tblGrid>
      <w:tr w:rsidR="0048504B" w:rsidRPr="0062665E" w14:paraId="4774E26C" w14:textId="77777777" w:rsidTr="008341C0">
        <w:tc>
          <w:tcPr>
            <w:tcW w:w="14708" w:type="dxa"/>
            <w:shd w:val="clear" w:color="auto" w:fill="auto"/>
          </w:tcPr>
          <w:p w14:paraId="775BC4EC" w14:textId="77777777" w:rsidR="00F44752" w:rsidRPr="001E0744" w:rsidRDefault="0048504B" w:rsidP="00277922">
            <w:pPr>
              <w:spacing w:before="60"/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1E0744">
              <w:rPr>
                <w:rFonts w:cs="Arial"/>
                <w:sz w:val="20"/>
                <w:u w:val="single"/>
                <w:lang w:eastAsia="en-US"/>
              </w:rPr>
              <w:t>Diagnose von Schülerkonzepten und Kompetenzen:</w:t>
            </w:r>
          </w:p>
          <w:p w14:paraId="169E7FE2" w14:textId="77777777" w:rsidR="001E0744" w:rsidRPr="001E0744" w:rsidRDefault="001E0744" w:rsidP="001E0744">
            <w:pPr>
              <w:pStyle w:val="Listenabsatz"/>
              <w:numPr>
                <w:ilvl w:val="0"/>
                <w:numId w:val="38"/>
              </w:numPr>
              <w:spacing w:before="60"/>
              <w:jc w:val="left"/>
              <w:rPr>
                <w:rFonts w:cs="Arial"/>
                <w:sz w:val="20"/>
                <w:lang w:eastAsia="en-US"/>
              </w:rPr>
            </w:pPr>
            <w:r w:rsidRPr="001E0744">
              <w:rPr>
                <w:rFonts w:cs="Arial"/>
                <w:sz w:val="20"/>
                <w:lang w:eastAsia="en-US"/>
              </w:rPr>
              <w:t xml:space="preserve">Pro-/Contra-Diskussion </w:t>
            </w:r>
          </w:p>
          <w:p w14:paraId="599CB52D" w14:textId="77777777" w:rsidR="001E0744" w:rsidRPr="001E0744" w:rsidRDefault="00C02BE6" w:rsidP="001E0744">
            <w:pPr>
              <w:pStyle w:val="Listenabsatz"/>
              <w:numPr>
                <w:ilvl w:val="0"/>
                <w:numId w:val="38"/>
              </w:numPr>
              <w:spacing w:before="60"/>
              <w:jc w:val="left"/>
              <w:rPr>
                <w:rFonts w:cstheme="minorHAnsi"/>
                <w:sz w:val="20"/>
                <w:u w:val="single"/>
              </w:rPr>
            </w:pPr>
            <w:r>
              <w:rPr>
                <w:rFonts w:cs="Arial"/>
                <w:sz w:val="20"/>
                <w:lang w:eastAsia="en-US"/>
              </w:rPr>
              <w:t>s</w:t>
            </w:r>
            <w:r w:rsidR="001E0744" w:rsidRPr="001E0744">
              <w:rPr>
                <w:rFonts w:cs="Arial"/>
                <w:sz w:val="20"/>
                <w:lang w:eastAsia="en-US"/>
              </w:rPr>
              <w:t>elbst erstelltes Schaubild zu</w:t>
            </w:r>
            <w:r w:rsidR="00B329F4">
              <w:rPr>
                <w:rFonts w:cs="Arial"/>
                <w:sz w:val="20"/>
                <w:lang w:eastAsia="en-US"/>
              </w:rPr>
              <w:t xml:space="preserve">m Kohlenstoffkreislauf </w:t>
            </w:r>
            <w:r w:rsidR="001E0744" w:rsidRPr="001E0744">
              <w:rPr>
                <w:rFonts w:cs="Arial"/>
                <w:sz w:val="20"/>
                <w:lang w:eastAsia="en-US"/>
              </w:rPr>
              <w:t xml:space="preserve">und menschlicher Beeinflussung </w:t>
            </w:r>
          </w:p>
          <w:p w14:paraId="6BDF6267" w14:textId="77777777" w:rsidR="001E0744" w:rsidRPr="001E0744" w:rsidRDefault="001E0744" w:rsidP="001E0744">
            <w:pPr>
              <w:pStyle w:val="Listenabsatz"/>
              <w:spacing w:before="60"/>
              <w:ind w:left="360"/>
              <w:jc w:val="left"/>
              <w:rPr>
                <w:rFonts w:cstheme="minorHAnsi"/>
                <w:sz w:val="20"/>
                <w:u w:val="single"/>
              </w:rPr>
            </w:pPr>
          </w:p>
          <w:p w14:paraId="73CEE833" w14:textId="77777777" w:rsidR="00F44752" w:rsidRPr="001E0744" w:rsidRDefault="0048504B" w:rsidP="00277922">
            <w:pPr>
              <w:jc w:val="left"/>
              <w:rPr>
                <w:rFonts w:cs="Arial"/>
                <w:sz w:val="20"/>
                <w:u w:val="single"/>
                <w:lang w:eastAsia="en-US"/>
              </w:rPr>
            </w:pPr>
            <w:r w:rsidRPr="001E0744">
              <w:rPr>
                <w:rFonts w:cs="Arial"/>
                <w:sz w:val="20"/>
                <w:u w:val="single"/>
                <w:lang w:eastAsia="en-US"/>
              </w:rPr>
              <w:t>Leistungsbewertung:</w:t>
            </w:r>
          </w:p>
          <w:p w14:paraId="63AEE430" w14:textId="77777777" w:rsidR="0048504B" w:rsidRPr="001E0744" w:rsidRDefault="001E0744" w:rsidP="001E0744">
            <w:pPr>
              <w:pStyle w:val="Listenabsatz"/>
              <w:numPr>
                <w:ilvl w:val="0"/>
                <w:numId w:val="39"/>
              </w:numPr>
              <w:spacing w:after="60"/>
              <w:jc w:val="left"/>
              <w:rPr>
                <w:rFonts w:cs="Arial"/>
                <w:sz w:val="22"/>
                <w:szCs w:val="22"/>
              </w:rPr>
            </w:pPr>
            <w:r w:rsidRPr="001E0744">
              <w:rPr>
                <w:rFonts w:cs="Arial"/>
                <w:sz w:val="20"/>
              </w:rPr>
              <w:t>ggf. Klausur</w:t>
            </w:r>
          </w:p>
        </w:tc>
      </w:tr>
    </w:tbl>
    <w:p w14:paraId="6A1F3308" w14:textId="77777777" w:rsidR="00F17815" w:rsidRDefault="00F17815" w:rsidP="00C64584">
      <w:pPr>
        <w:jc w:val="left"/>
        <w:rPr>
          <w:rFonts w:cs="Arial"/>
          <w:sz w:val="22"/>
          <w:szCs w:val="22"/>
        </w:rPr>
      </w:pPr>
    </w:p>
    <w:p w14:paraId="0E525C8E" w14:textId="77777777" w:rsidR="0066209D" w:rsidRDefault="0066209D" w:rsidP="009B4078">
      <w:pPr>
        <w:rPr>
          <w:rFonts w:cs="Arial"/>
          <w:sz w:val="22"/>
          <w:szCs w:val="22"/>
        </w:rPr>
      </w:pPr>
    </w:p>
    <w:p w14:paraId="6FEF3880" w14:textId="77777777" w:rsidR="009B4078" w:rsidRPr="006E7E69" w:rsidRDefault="009B4078" w:rsidP="009B4078">
      <w:pPr>
        <w:rPr>
          <w:b/>
          <w:sz w:val="22"/>
          <w:szCs w:val="22"/>
        </w:rPr>
      </w:pPr>
      <w:r w:rsidRPr="006E7E69">
        <w:rPr>
          <w:b/>
          <w:sz w:val="22"/>
          <w:szCs w:val="22"/>
        </w:rPr>
        <w:t>Weiterführende Materialien:</w:t>
      </w:r>
    </w:p>
    <w:p w14:paraId="47577E29" w14:textId="77777777" w:rsidR="009B4078" w:rsidRPr="006E7E69" w:rsidRDefault="009B4078" w:rsidP="009B4078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787"/>
        <w:gridCol w:w="6897"/>
      </w:tblGrid>
      <w:tr w:rsidR="009B4078" w:rsidRPr="006E7E69" w14:paraId="362832CB" w14:textId="77777777" w:rsidTr="00B24DB6">
        <w:trPr>
          <w:trHeight w:val="254"/>
        </w:trPr>
        <w:tc>
          <w:tcPr>
            <w:tcW w:w="282" w:type="pct"/>
            <w:shd w:val="clear" w:color="auto" w:fill="BFBFBF" w:themeFill="background1" w:themeFillShade="BF"/>
          </w:tcPr>
          <w:p w14:paraId="028FC7E2" w14:textId="77777777" w:rsidR="009B4078" w:rsidRPr="006E7E69" w:rsidRDefault="009B4078" w:rsidP="00B24DB6">
            <w:pPr>
              <w:spacing w:before="60" w:after="60"/>
              <w:ind w:left="170"/>
              <w:jc w:val="left"/>
              <w:rPr>
                <w:rFonts w:cs="Arial"/>
                <w:b/>
                <w:sz w:val="22"/>
                <w:szCs w:val="22"/>
              </w:rPr>
            </w:pPr>
            <w:r w:rsidRPr="006E7E69">
              <w:rPr>
                <w:rFonts w:cs="Arial"/>
                <w:b/>
                <w:sz w:val="22"/>
                <w:szCs w:val="22"/>
              </w:rPr>
              <w:t>Nr.</w:t>
            </w:r>
          </w:p>
        </w:tc>
        <w:tc>
          <w:tcPr>
            <w:tcW w:w="2340" w:type="pct"/>
            <w:shd w:val="clear" w:color="auto" w:fill="BFBFBF" w:themeFill="background1" w:themeFillShade="BF"/>
          </w:tcPr>
          <w:p w14:paraId="60F3EC89" w14:textId="77777777" w:rsidR="009B4078" w:rsidRPr="006E7E69" w:rsidRDefault="009B4078" w:rsidP="00B24DB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E7E69">
              <w:rPr>
                <w:rFonts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08C62FE6" w14:textId="77777777" w:rsidR="009B4078" w:rsidRPr="006E7E69" w:rsidRDefault="009B4078" w:rsidP="00B24DB6">
            <w:pPr>
              <w:spacing w:before="60" w:after="60"/>
              <w:rPr>
                <w:b/>
                <w:sz w:val="22"/>
                <w:szCs w:val="22"/>
              </w:rPr>
            </w:pPr>
            <w:r w:rsidRPr="006E7E69">
              <w:rPr>
                <w:rFonts w:cs="Arial"/>
                <w:b/>
                <w:sz w:val="22"/>
                <w:szCs w:val="22"/>
              </w:rPr>
              <w:t>Kurzbeschreibung</w:t>
            </w:r>
            <w:r w:rsidRPr="006E7E69">
              <w:rPr>
                <w:b/>
                <w:sz w:val="22"/>
                <w:szCs w:val="22"/>
              </w:rPr>
              <w:t xml:space="preserve"> des Inhalts / der Quelle</w:t>
            </w:r>
          </w:p>
        </w:tc>
      </w:tr>
      <w:tr w:rsidR="00E76C7A" w:rsidRPr="00F050DE" w14:paraId="3409E1C8" w14:textId="77777777" w:rsidTr="001E0744">
        <w:trPr>
          <w:trHeight w:val="254"/>
        </w:trPr>
        <w:tc>
          <w:tcPr>
            <w:tcW w:w="282" w:type="pct"/>
            <w:vAlign w:val="center"/>
          </w:tcPr>
          <w:p w14:paraId="53B00E72" w14:textId="77777777" w:rsidR="00E76C7A" w:rsidRPr="00F050DE" w:rsidRDefault="00E76C7A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340" w:type="pct"/>
            <w:vAlign w:val="center"/>
          </w:tcPr>
          <w:p w14:paraId="2426FFDC" w14:textId="77777777" w:rsidR="00E76C7A" w:rsidRDefault="00006C6E" w:rsidP="004B4D5A">
            <w:pPr>
              <w:spacing w:before="60" w:after="60"/>
              <w:jc w:val="left"/>
              <w:rPr>
                <w:sz w:val="20"/>
              </w:rPr>
            </w:pPr>
            <w:hyperlink r:id="rId27" w:history="1">
              <w:r w:rsidR="00E76C7A" w:rsidRPr="00EC1804">
                <w:rPr>
                  <w:rStyle w:val="Hyperlink"/>
                  <w:sz w:val="20"/>
                </w:rPr>
                <w:t>http://li.hamburg.de/</w:t>
              </w:r>
              <w:r w:rsidR="00E76C7A" w:rsidRPr="00EC1804">
                <w:rPr>
                  <w:rStyle w:val="Hyperlink"/>
                  <w:sz w:val="20"/>
                </w:rPr>
                <w:t>c</w:t>
              </w:r>
              <w:r w:rsidR="00E76C7A" w:rsidRPr="00EC1804">
                <w:rPr>
                  <w:rStyle w:val="Hyperlink"/>
                  <w:sz w:val="20"/>
                </w:rPr>
                <w:t>ontentblob/8718964/e99c3924c7aca7074a05aaf67c94c8e1/data/download-pdf-neophyten-infos-und-materialien.pdf</w:t>
              </w:r>
            </w:hyperlink>
          </w:p>
        </w:tc>
        <w:tc>
          <w:tcPr>
            <w:tcW w:w="2378" w:type="pct"/>
            <w:vAlign w:val="center"/>
          </w:tcPr>
          <w:p w14:paraId="0732699A" w14:textId="77777777" w:rsidR="00E76C7A" w:rsidRPr="009E75D9" w:rsidRDefault="004B4D5A" w:rsidP="00B24DB6">
            <w:pPr>
              <w:spacing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Informationen und Materialien rund um das Thema Neophyten</w:t>
            </w:r>
          </w:p>
        </w:tc>
      </w:tr>
      <w:tr w:rsidR="001E0744" w:rsidRPr="00F050DE" w14:paraId="50D93058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7A278F44" w14:textId="77777777" w:rsidR="001E0744" w:rsidRPr="00F050DE" w:rsidRDefault="001E0744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2</w:t>
            </w:r>
          </w:p>
        </w:tc>
        <w:tc>
          <w:tcPr>
            <w:tcW w:w="2340" w:type="pct"/>
            <w:vAlign w:val="center"/>
          </w:tcPr>
          <w:p w14:paraId="5AB02D32" w14:textId="77777777" w:rsidR="001E0744" w:rsidRPr="00F050DE" w:rsidRDefault="00006C6E" w:rsidP="00B24DB6">
            <w:pPr>
              <w:jc w:val="left"/>
              <w:rPr>
                <w:rFonts w:cs="Arial"/>
                <w:sz w:val="20"/>
              </w:rPr>
            </w:pPr>
            <w:hyperlink r:id="rId28" w:history="1">
              <w:r w:rsidR="001E0744" w:rsidRPr="00EC1804">
                <w:rPr>
                  <w:rStyle w:val="Hyperlink"/>
                  <w:sz w:val="20"/>
                </w:rPr>
                <w:t>http://</w:t>
              </w:r>
              <w:r w:rsidR="001E0744" w:rsidRPr="00EC1804">
                <w:rPr>
                  <w:rStyle w:val="Hyperlink"/>
                  <w:sz w:val="20"/>
                </w:rPr>
                <w:t>w</w:t>
              </w:r>
              <w:r w:rsidR="001E0744" w:rsidRPr="00EC1804">
                <w:rPr>
                  <w:rStyle w:val="Hyperlink"/>
                  <w:sz w:val="20"/>
                </w:rPr>
                <w:t>iki.bildungsserver.de/klimawandel/index.php/Kohlendioxid-Konzentration</w:t>
              </w:r>
            </w:hyperlink>
          </w:p>
        </w:tc>
        <w:tc>
          <w:tcPr>
            <w:tcW w:w="2378" w:type="pct"/>
            <w:vAlign w:val="center"/>
          </w:tcPr>
          <w:p w14:paraId="33C2BCFE" w14:textId="77777777" w:rsidR="001E0744" w:rsidRPr="00F050DE" w:rsidRDefault="001E0744" w:rsidP="00B24DB6">
            <w:pPr>
              <w:spacing w:before="60" w:after="60"/>
              <w:jc w:val="left"/>
              <w:rPr>
                <w:sz w:val="20"/>
              </w:rPr>
            </w:pPr>
            <w:r w:rsidRPr="00E46F8C">
              <w:rPr>
                <w:sz w:val="20"/>
              </w:rPr>
              <w:t>Die Website gibt Informationen zur aktuellen Entwicklung des Kohlend</w:t>
            </w:r>
            <w:r w:rsidRPr="00E46F8C">
              <w:rPr>
                <w:sz w:val="20"/>
              </w:rPr>
              <w:t>i</w:t>
            </w:r>
            <w:r w:rsidRPr="00E46F8C">
              <w:rPr>
                <w:sz w:val="20"/>
              </w:rPr>
              <w:t xml:space="preserve">oxid-Gehalts der Atmosphäre sowie zum Kohlendioxidgehalt in der frühen Atmosphäre. Sie enthält einige Grafiken zur Veranschaulichung, u.a. Daten der Messstation </w:t>
            </w:r>
            <w:proofErr w:type="spellStart"/>
            <w:r w:rsidRPr="00E46F8C">
              <w:rPr>
                <w:sz w:val="20"/>
              </w:rPr>
              <w:t>Mauna</w:t>
            </w:r>
            <w:proofErr w:type="spellEnd"/>
            <w:r w:rsidRPr="00E46F8C">
              <w:rPr>
                <w:sz w:val="20"/>
              </w:rPr>
              <w:t xml:space="preserve"> </w:t>
            </w:r>
            <w:proofErr w:type="spellStart"/>
            <w:r w:rsidRPr="00E46F8C">
              <w:rPr>
                <w:sz w:val="20"/>
              </w:rPr>
              <w:t>Loa</w:t>
            </w:r>
            <w:proofErr w:type="spellEnd"/>
            <w:r w:rsidRPr="00E46F8C">
              <w:rPr>
                <w:sz w:val="20"/>
              </w:rPr>
              <w:t>, Hawaii, seit 1959.</w:t>
            </w:r>
          </w:p>
        </w:tc>
      </w:tr>
      <w:tr w:rsidR="001E0744" w:rsidRPr="00F050DE" w14:paraId="122E600A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3720722A" w14:textId="77777777" w:rsidR="001E0744" w:rsidRPr="00F050DE" w:rsidRDefault="001E0744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3</w:t>
            </w:r>
          </w:p>
        </w:tc>
        <w:tc>
          <w:tcPr>
            <w:tcW w:w="2340" w:type="pct"/>
            <w:vAlign w:val="center"/>
          </w:tcPr>
          <w:p w14:paraId="72C8990F" w14:textId="07FDEA89" w:rsidR="001E0744" w:rsidRPr="00F050DE" w:rsidRDefault="0066209D" w:rsidP="00B24DB6">
            <w:pPr>
              <w:jc w:val="left"/>
              <w:rPr>
                <w:rFonts w:cs="Arial"/>
                <w:sz w:val="20"/>
              </w:rPr>
            </w:pPr>
            <w:hyperlink r:id="rId29" w:history="1">
              <w:r w:rsidRPr="0066209D">
                <w:rPr>
                  <w:rStyle w:val="Hyperlink"/>
                  <w:rFonts w:cs="Arial"/>
                  <w:sz w:val="20"/>
                </w:rPr>
                <w:t>https://www.pik-potsdam.de/forschung/klimawirkung-vulnerabilitat/projekt</w:t>
              </w:r>
              <w:r w:rsidRPr="0066209D">
                <w:rPr>
                  <w:rStyle w:val="Hyperlink"/>
                  <w:rFonts w:cs="Arial"/>
                  <w:sz w:val="20"/>
                </w:rPr>
                <w:t>e</w:t>
              </w:r>
              <w:r w:rsidRPr="0066209D">
                <w:rPr>
                  <w:rStyle w:val="Hyperlink"/>
                  <w:rFonts w:cs="Arial"/>
                  <w:sz w:val="20"/>
                </w:rPr>
                <w:t>/projektseiten/pikee/links-1/Zusammenfassung%20aller%20Arbeitsblaetter.pdf</w:t>
              </w:r>
            </w:hyperlink>
          </w:p>
        </w:tc>
        <w:tc>
          <w:tcPr>
            <w:tcW w:w="2378" w:type="pct"/>
            <w:vAlign w:val="center"/>
          </w:tcPr>
          <w:p w14:paraId="14A4D28E" w14:textId="1AC52FF6" w:rsidR="001E0744" w:rsidRPr="00F050DE" w:rsidRDefault="0066209D" w:rsidP="0066209D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Sammlung von Arbeitsblättern zu Auswirkungen des Klimawandels auf Deutschland., S.213:</w:t>
            </w:r>
            <w:r w:rsidR="001E0744" w:rsidRPr="00BE3F71">
              <w:rPr>
                <w:sz w:val="20"/>
              </w:rPr>
              <w:t xml:space="preserve"> </w:t>
            </w:r>
            <w:r w:rsidR="001E0744" w:rsidRPr="00016689">
              <w:rPr>
                <w:sz w:val="20"/>
              </w:rPr>
              <w:t>Entwicklung der CO</w:t>
            </w:r>
            <w:r w:rsidR="001E0744" w:rsidRPr="00016689">
              <w:rPr>
                <w:sz w:val="20"/>
                <w:vertAlign w:val="subscript"/>
              </w:rPr>
              <w:t>2</w:t>
            </w:r>
            <w:r w:rsidR="001E0744" w:rsidRPr="00016689">
              <w:rPr>
                <w:sz w:val="20"/>
              </w:rPr>
              <w:t xml:space="preserve">-Emissionen der vier </w:t>
            </w:r>
            <w:r w:rsidR="001E0744">
              <w:rPr>
                <w:sz w:val="20"/>
              </w:rPr>
              <w:t xml:space="preserve">globalen </w:t>
            </w:r>
            <w:r w:rsidR="001E0744" w:rsidRPr="00016689">
              <w:rPr>
                <w:sz w:val="20"/>
              </w:rPr>
              <w:t>Hauptemittenten (1990–2013)</w:t>
            </w:r>
            <w:r>
              <w:rPr>
                <w:sz w:val="20"/>
              </w:rPr>
              <w:t xml:space="preserve"> in den </w:t>
            </w:r>
            <w:r w:rsidRPr="00803B20">
              <w:rPr>
                <w:sz w:val="20"/>
              </w:rPr>
              <w:t>Partnerstädte</w:t>
            </w:r>
            <w:r>
              <w:rPr>
                <w:sz w:val="20"/>
              </w:rPr>
              <w:t>n</w:t>
            </w:r>
            <w:r w:rsidRPr="00803B20">
              <w:rPr>
                <w:sz w:val="20"/>
              </w:rPr>
              <w:t xml:space="preserve"> Bonn (Deutschland) und Chengdu (China)</w:t>
            </w:r>
          </w:p>
        </w:tc>
      </w:tr>
      <w:tr w:rsidR="001E0744" w:rsidRPr="00F050DE" w14:paraId="1212FD9A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182719EE" w14:textId="77777777" w:rsidR="001E0744" w:rsidRPr="00F050DE" w:rsidRDefault="001E0744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t>4</w:t>
            </w:r>
          </w:p>
        </w:tc>
        <w:tc>
          <w:tcPr>
            <w:tcW w:w="2340" w:type="pct"/>
            <w:vAlign w:val="center"/>
          </w:tcPr>
          <w:p w14:paraId="2F1A7F14" w14:textId="77777777" w:rsidR="001E0744" w:rsidRPr="00F050DE" w:rsidRDefault="00006C6E" w:rsidP="00B24DB6">
            <w:pPr>
              <w:spacing w:before="60" w:after="60"/>
              <w:jc w:val="left"/>
              <w:rPr>
                <w:sz w:val="20"/>
              </w:rPr>
            </w:pPr>
            <w:hyperlink r:id="rId30" w:history="1">
              <w:r w:rsidR="001E0744" w:rsidRPr="00EC1804">
                <w:rPr>
                  <w:rStyle w:val="Hyperlink"/>
                  <w:rFonts w:cs="Arial"/>
                  <w:sz w:val="20"/>
                </w:rPr>
                <w:t>http://www.gl</w:t>
              </w:r>
              <w:r w:rsidR="001E0744" w:rsidRPr="00EC1804">
                <w:rPr>
                  <w:rStyle w:val="Hyperlink"/>
                  <w:rFonts w:cs="Arial"/>
                  <w:sz w:val="20"/>
                </w:rPr>
                <w:t>o</w:t>
              </w:r>
              <w:r w:rsidR="001E0744" w:rsidRPr="00EC1804">
                <w:rPr>
                  <w:rStyle w:val="Hyperlink"/>
                  <w:rFonts w:cs="Arial"/>
                  <w:sz w:val="20"/>
                </w:rPr>
                <w:t>bales-lernen-schule-nrw.de/fileadmin/user_upload/klp/Gesamtliste/Gesamtliste-Unterrichtsmodule-2017.pdf</w:t>
              </w:r>
            </w:hyperlink>
          </w:p>
        </w:tc>
        <w:tc>
          <w:tcPr>
            <w:tcW w:w="2378" w:type="pct"/>
            <w:vAlign w:val="center"/>
          </w:tcPr>
          <w:p w14:paraId="2689DDE9" w14:textId="77777777" w:rsidR="001E0744" w:rsidRPr="00F050DE" w:rsidRDefault="001E0744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Gesamtl</w:t>
            </w:r>
            <w:r w:rsidR="00AF6D2E">
              <w:rPr>
                <w:sz w:val="20"/>
              </w:rPr>
              <w:t xml:space="preserve">iste von Unterrichtsmaterialien </w:t>
            </w:r>
            <w:r>
              <w:rPr>
                <w:sz w:val="20"/>
              </w:rPr>
              <w:t>für verschiedene Schulformen und Jahrgangsstufen, die sich mit dem Themengebiet „Nachhaltigkeit und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rechtigkeit in einer globalen Welt“ auseinandersetzen. Hier findet man für das aktuelle Unterrichtsvorhaben u.a. Materialien zur Welternährung.</w:t>
            </w:r>
          </w:p>
        </w:tc>
      </w:tr>
      <w:tr w:rsidR="001E0744" w:rsidRPr="00F050DE" w14:paraId="1C9FBA94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7D97BB22" w14:textId="77777777" w:rsidR="001E0744" w:rsidRPr="00F050DE" w:rsidRDefault="001E0744" w:rsidP="00B24DB6">
            <w:pPr>
              <w:ind w:left="34"/>
              <w:jc w:val="center"/>
              <w:rPr>
                <w:rFonts w:cs="Arial"/>
                <w:sz w:val="20"/>
              </w:rPr>
            </w:pPr>
            <w:r w:rsidRPr="00F050DE">
              <w:rPr>
                <w:rFonts w:cs="Arial"/>
                <w:sz w:val="20"/>
              </w:rPr>
              <w:lastRenderedPageBreak/>
              <w:t>5</w:t>
            </w:r>
          </w:p>
        </w:tc>
        <w:tc>
          <w:tcPr>
            <w:tcW w:w="2340" w:type="pct"/>
            <w:vAlign w:val="center"/>
          </w:tcPr>
          <w:p w14:paraId="40F2FE6A" w14:textId="77777777" w:rsidR="001E0744" w:rsidRPr="00F050DE" w:rsidRDefault="00006C6E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hyperlink r:id="rId31" w:history="1">
              <w:r w:rsidR="001E0744" w:rsidRPr="00EC1804">
                <w:rPr>
                  <w:rStyle w:val="Hyperlink"/>
                  <w:rFonts w:cs="Arial"/>
                  <w:sz w:val="20"/>
                </w:rPr>
                <w:t>http://li.hamburg.de/pub</w:t>
              </w:r>
              <w:r w:rsidR="001E0744" w:rsidRPr="00EC1804">
                <w:rPr>
                  <w:rStyle w:val="Hyperlink"/>
                  <w:rFonts w:cs="Arial"/>
                  <w:sz w:val="20"/>
                </w:rPr>
                <w:t>l</w:t>
              </w:r>
              <w:r w:rsidR="001E0744" w:rsidRPr="00EC1804">
                <w:rPr>
                  <w:rStyle w:val="Hyperlink"/>
                  <w:rFonts w:cs="Arial"/>
                  <w:sz w:val="20"/>
                </w:rPr>
                <w:t>ikationen/2817780/globales-lernen-hunger/</w:t>
              </w:r>
            </w:hyperlink>
          </w:p>
        </w:tc>
        <w:tc>
          <w:tcPr>
            <w:tcW w:w="2378" w:type="pct"/>
            <w:vAlign w:val="center"/>
          </w:tcPr>
          <w:p w14:paraId="4516F41C" w14:textId="7D540B4B" w:rsidR="001E0744" w:rsidRPr="00F050DE" w:rsidRDefault="001E0744" w:rsidP="00B24DB6">
            <w:pPr>
              <w:spacing w:before="60" w:after="60"/>
              <w:jc w:val="left"/>
              <w:rPr>
                <w:sz w:val="20"/>
              </w:rPr>
            </w:pPr>
            <w:r w:rsidRPr="00FD2994">
              <w:rPr>
                <w:sz w:val="20"/>
              </w:rPr>
              <w:t>Das</w:t>
            </w:r>
            <w:r>
              <w:rPr>
                <w:sz w:val="20"/>
              </w:rPr>
              <w:t xml:space="preserve"> </w:t>
            </w:r>
            <w:r w:rsidRPr="00EB5CCB">
              <w:rPr>
                <w:sz w:val="20"/>
              </w:rPr>
              <w:t>52-seitige</w:t>
            </w:r>
            <w:r w:rsidR="005042AE">
              <w:rPr>
                <w:sz w:val="20"/>
              </w:rPr>
              <w:t xml:space="preserve"> Heft aus der Reihe „</w:t>
            </w:r>
            <w:r w:rsidRPr="00FD2994">
              <w:rPr>
                <w:sz w:val="20"/>
              </w:rPr>
              <w:t>Globales Lernen - Hamburger Unte</w:t>
            </w:r>
            <w:r w:rsidRPr="00FD2994">
              <w:rPr>
                <w:sz w:val="20"/>
              </w:rPr>
              <w:t>r</w:t>
            </w:r>
            <w:r w:rsidRPr="00FD2994">
              <w:rPr>
                <w:sz w:val="20"/>
              </w:rPr>
              <w:t>richtsmodelle zum KMK-Orientierungsrahmen Globale Entwicklung" b</w:t>
            </w:r>
            <w:r w:rsidRPr="00FD2994">
              <w:rPr>
                <w:sz w:val="20"/>
              </w:rPr>
              <w:t>e</w:t>
            </w:r>
            <w:r w:rsidRPr="00FD2994">
              <w:rPr>
                <w:sz w:val="20"/>
              </w:rPr>
              <w:t xml:space="preserve">schäftigt sich mit den Folgen von </w:t>
            </w:r>
            <w:proofErr w:type="spellStart"/>
            <w:r w:rsidRPr="00FD2994">
              <w:rPr>
                <w:sz w:val="20"/>
              </w:rPr>
              <w:t>Biosprit</w:t>
            </w:r>
            <w:proofErr w:type="spellEnd"/>
            <w:r w:rsidRPr="00FD2994">
              <w:rPr>
                <w:sz w:val="20"/>
              </w:rPr>
              <w:t xml:space="preserve">, Fleischkonsum und Klimawandel für die Welternährung. </w:t>
            </w:r>
            <w:r>
              <w:rPr>
                <w:sz w:val="20"/>
              </w:rPr>
              <w:t xml:space="preserve">Es </w:t>
            </w:r>
            <w:r w:rsidRPr="00EB5CCB">
              <w:rPr>
                <w:sz w:val="20"/>
              </w:rPr>
              <w:t>bietet neben Hintergrundinformationen viele praktische Arbeitshilfen: u.a. Lehrerbegleitmaterial, Planungsskizzen, B</w:t>
            </w:r>
            <w:r w:rsidRPr="00EB5CCB">
              <w:rPr>
                <w:sz w:val="20"/>
              </w:rPr>
              <w:t>e</w:t>
            </w:r>
            <w:r w:rsidRPr="00EB5CCB">
              <w:rPr>
                <w:sz w:val="20"/>
              </w:rPr>
              <w:t>wertungsbögen (auch zur Selbsteinschätzung) und Arbeitsblätter. Ergänzt wird das Heft durch eine DVD mit Materialien und Filmen.</w:t>
            </w:r>
            <w:r>
              <w:rPr>
                <w:sz w:val="20"/>
              </w:rPr>
              <w:t xml:space="preserve"> B</w:t>
            </w:r>
            <w:r w:rsidRPr="00FD2994">
              <w:rPr>
                <w:sz w:val="20"/>
              </w:rPr>
              <w:t xml:space="preserve">estellung oder </w:t>
            </w:r>
            <w:r>
              <w:rPr>
                <w:sz w:val="20"/>
              </w:rPr>
              <w:t xml:space="preserve">kostenloser </w:t>
            </w:r>
            <w:r w:rsidRPr="00FD2994">
              <w:rPr>
                <w:sz w:val="20"/>
              </w:rPr>
              <w:t xml:space="preserve">Download </w:t>
            </w:r>
            <w:r>
              <w:rPr>
                <w:sz w:val="20"/>
              </w:rPr>
              <w:t xml:space="preserve">sind </w:t>
            </w:r>
            <w:r w:rsidRPr="00FD2994">
              <w:rPr>
                <w:sz w:val="20"/>
              </w:rPr>
              <w:t>mögli</w:t>
            </w:r>
            <w:r w:rsidRPr="00EB5CCB">
              <w:rPr>
                <w:sz w:val="20"/>
              </w:rPr>
              <w:t>ch</w:t>
            </w:r>
            <w:r>
              <w:rPr>
                <w:sz w:val="20"/>
              </w:rPr>
              <w:t>.</w:t>
            </w:r>
          </w:p>
        </w:tc>
      </w:tr>
      <w:tr w:rsidR="001E0744" w:rsidRPr="00F050DE" w14:paraId="2EFAD52D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36C58287" w14:textId="77777777" w:rsidR="001E0744" w:rsidRPr="00F050DE" w:rsidRDefault="00904D03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340" w:type="pct"/>
            <w:vAlign w:val="center"/>
          </w:tcPr>
          <w:p w14:paraId="522D48D0" w14:textId="77777777" w:rsidR="001E0744" w:rsidRPr="00FD2994" w:rsidRDefault="00006C6E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hyperlink r:id="rId32" w:history="1">
              <w:r w:rsidR="001E0744" w:rsidRPr="00EC1804">
                <w:rPr>
                  <w:rStyle w:val="Hyperlink"/>
                  <w:sz w:val="20"/>
                </w:rPr>
                <w:t>https://www.f</w:t>
              </w:r>
              <w:r w:rsidR="001E0744" w:rsidRPr="00EC1804">
                <w:rPr>
                  <w:rStyle w:val="Hyperlink"/>
                  <w:sz w:val="20"/>
                </w:rPr>
                <w:t>u</w:t>
              </w:r>
              <w:r w:rsidR="001E0744" w:rsidRPr="00EC1804">
                <w:rPr>
                  <w:rStyle w:val="Hyperlink"/>
                  <w:sz w:val="20"/>
                </w:rPr>
                <w:t>ssabdruck.de/</w:t>
              </w:r>
            </w:hyperlink>
          </w:p>
        </w:tc>
        <w:tc>
          <w:tcPr>
            <w:tcW w:w="2378" w:type="pct"/>
            <w:vAlign w:val="center"/>
          </w:tcPr>
          <w:p w14:paraId="2E4F3040" w14:textId="77777777" w:rsidR="00C03E9B" w:rsidRPr="00C03E9B" w:rsidRDefault="001E0744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Internetseite zur Berechnung des eigenen ökologischen Fußabdrucks mit individuellen Tipps zu nachhaltigerem Konsumverhalten</w:t>
            </w:r>
          </w:p>
        </w:tc>
      </w:tr>
      <w:tr w:rsidR="001E0744" w:rsidRPr="00F050DE" w14:paraId="24308FCF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67D0F597" w14:textId="77777777" w:rsidR="001E0744" w:rsidRPr="00F050DE" w:rsidRDefault="00904D03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2340" w:type="pct"/>
            <w:vAlign w:val="center"/>
          </w:tcPr>
          <w:p w14:paraId="566A7E51" w14:textId="77777777" w:rsidR="001E0744" w:rsidRPr="00351B66" w:rsidRDefault="00006C6E" w:rsidP="00B24DB6">
            <w:pPr>
              <w:spacing w:before="60" w:after="60"/>
              <w:jc w:val="left"/>
              <w:rPr>
                <w:sz w:val="20"/>
              </w:rPr>
            </w:pPr>
            <w:hyperlink r:id="rId33" w:history="1">
              <w:r w:rsidR="001E0744" w:rsidRPr="00EC1804">
                <w:rPr>
                  <w:rStyle w:val="Hyperlink"/>
                  <w:sz w:val="20"/>
                </w:rPr>
                <w:t>http://w</w:t>
              </w:r>
              <w:r w:rsidR="001E0744" w:rsidRPr="00EC1804">
                <w:rPr>
                  <w:rStyle w:val="Hyperlink"/>
                  <w:sz w:val="20"/>
                </w:rPr>
                <w:t>w</w:t>
              </w:r>
              <w:r w:rsidR="001E0744" w:rsidRPr="00EC1804">
                <w:rPr>
                  <w:rStyle w:val="Hyperlink"/>
                  <w:sz w:val="20"/>
                </w:rPr>
                <w:t>w.planet-schule.de/sf/multimedia-simulationen-detail.php?projekt=klima</w:t>
              </w:r>
            </w:hyperlink>
          </w:p>
        </w:tc>
        <w:tc>
          <w:tcPr>
            <w:tcW w:w="2378" w:type="pct"/>
            <w:vAlign w:val="center"/>
          </w:tcPr>
          <w:p w14:paraId="4E7CC8CF" w14:textId="7C6C8D0C" w:rsidR="001E0744" w:rsidRDefault="00AD15A3" w:rsidP="00B24DB6">
            <w:pPr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Klimasimulation anhand von drei</w:t>
            </w:r>
            <w:r w:rsidR="001E0744" w:rsidRPr="00F22F70">
              <w:rPr>
                <w:sz w:val="20"/>
              </w:rPr>
              <w:t xml:space="preserve"> verschiedenen Gewichtungen von fossiler und erneuerbarer Energie beim zukünftigen Gesamtenergieverbrauch. </w:t>
            </w:r>
            <w:r w:rsidR="00EC1804">
              <w:rPr>
                <w:sz w:val="20"/>
              </w:rPr>
              <w:br/>
            </w:r>
            <w:r w:rsidR="001E0744" w:rsidRPr="00F22F70">
              <w:rPr>
                <w:sz w:val="20"/>
              </w:rPr>
              <w:t xml:space="preserve">Es lassen sich verschiedene Zeiträume von 1900 bis 2200 einstellen. </w:t>
            </w:r>
            <w:r w:rsidR="00EC1804">
              <w:rPr>
                <w:sz w:val="20"/>
              </w:rPr>
              <w:br/>
            </w:r>
            <w:r w:rsidR="001E0744" w:rsidRPr="00F22F70">
              <w:rPr>
                <w:sz w:val="20"/>
              </w:rPr>
              <w:t>Die Ergebnisse der Simulation werden anhand von drei Skalen visualisiert: Kohlendioxid-Konzentration, durchschnittliche Jahrestemperatur und A</w:t>
            </w:r>
            <w:r w:rsidR="001E0744" w:rsidRPr="00F22F70">
              <w:rPr>
                <w:sz w:val="20"/>
              </w:rPr>
              <w:t>n</w:t>
            </w:r>
            <w:r w:rsidR="001E0744" w:rsidRPr="00F22F70">
              <w:rPr>
                <w:sz w:val="20"/>
              </w:rPr>
              <w:t>stieg des Meeresspiegels. Die Ergebnisse lassen sich als Liniendiagramme aufrufen und ausdrucken.</w:t>
            </w:r>
          </w:p>
        </w:tc>
      </w:tr>
      <w:tr w:rsidR="00904D03" w:rsidRPr="00F050DE" w14:paraId="100FC1DB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7609AD2C" w14:textId="77777777" w:rsidR="00904D03" w:rsidRDefault="00904D03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2340" w:type="pct"/>
            <w:vAlign w:val="center"/>
          </w:tcPr>
          <w:p w14:paraId="6C455AEE" w14:textId="77777777" w:rsidR="00904D03" w:rsidRDefault="00006C6E" w:rsidP="00B24DB6">
            <w:pPr>
              <w:spacing w:before="60" w:after="60"/>
              <w:jc w:val="left"/>
              <w:rPr>
                <w:sz w:val="20"/>
              </w:rPr>
            </w:pPr>
            <w:hyperlink r:id="rId34" w:history="1">
              <w:r w:rsidR="00904D03" w:rsidRPr="00242855">
                <w:rPr>
                  <w:rStyle w:val="Hyperlink"/>
                  <w:sz w:val="20"/>
                </w:rPr>
                <w:t>https://utopia.de</w:t>
              </w:r>
              <w:r w:rsidR="00904D03" w:rsidRPr="00242855">
                <w:rPr>
                  <w:rStyle w:val="Hyperlink"/>
                  <w:sz w:val="20"/>
                </w:rPr>
                <w:t>/</w:t>
              </w:r>
              <w:r w:rsidR="00904D03" w:rsidRPr="00242855">
                <w:rPr>
                  <w:rStyle w:val="Hyperlink"/>
                  <w:sz w:val="20"/>
                </w:rPr>
                <w:t>ratgeber/bio-palmoel/</w:t>
              </w:r>
            </w:hyperlink>
          </w:p>
        </w:tc>
        <w:tc>
          <w:tcPr>
            <w:tcW w:w="2378" w:type="pct"/>
            <w:vAlign w:val="center"/>
          </w:tcPr>
          <w:p w14:paraId="3BBE56AB" w14:textId="77777777" w:rsidR="00904D03" w:rsidRPr="00F22F70" w:rsidRDefault="00904D03" w:rsidP="00B24DB6">
            <w:pPr>
              <w:spacing w:before="60" w:after="60"/>
              <w:jc w:val="left"/>
              <w:rPr>
                <w:sz w:val="20"/>
              </w:rPr>
            </w:pPr>
            <w:r w:rsidRPr="00A371F5">
              <w:rPr>
                <w:sz w:val="20"/>
              </w:rPr>
              <w:t>Diskussion: Bio-Palmöl als zertifizierte Zerstörung des Regenwaldes oder als echte Alternative?</w:t>
            </w:r>
            <w:r>
              <w:rPr>
                <w:sz w:val="20"/>
              </w:rPr>
              <w:t xml:space="preserve"> Informationen zu der Vielfalt an Produkten, die Palmöl enthalten</w:t>
            </w:r>
          </w:p>
        </w:tc>
      </w:tr>
      <w:tr w:rsidR="00904D03" w:rsidRPr="00F050DE" w14:paraId="04DC853F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478C98F8" w14:textId="77777777" w:rsidR="00904D03" w:rsidRDefault="00904D03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2340" w:type="pct"/>
            <w:vAlign w:val="center"/>
          </w:tcPr>
          <w:p w14:paraId="77D53496" w14:textId="77777777" w:rsidR="00904D03" w:rsidRDefault="00006C6E" w:rsidP="00B24DB6">
            <w:pPr>
              <w:spacing w:before="60" w:after="60"/>
              <w:jc w:val="left"/>
              <w:rPr>
                <w:sz w:val="20"/>
              </w:rPr>
            </w:pPr>
            <w:hyperlink r:id="rId35" w:history="1">
              <w:r w:rsidR="00904D03" w:rsidRPr="00242855">
                <w:rPr>
                  <w:rStyle w:val="Hyperlink"/>
                  <w:sz w:val="20"/>
                </w:rPr>
                <w:t>http://www.faz.ne</w:t>
              </w:r>
              <w:r w:rsidR="00904D03" w:rsidRPr="00242855">
                <w:rPr>
                  <w:rStyle w:val="Hyperlink"/>
                  <w:sz w:val="20"/>
                </w:rPr>
                <w:t>t</w:t>
              </w:r>
              <w:r w:rsidR="00904D03" w:rsidRPr="00242855">
                <w:rPr>
                  <w:rStyle w:val="Hyperlink"/>
                  <w:sz w:val="20"/>
                </w:rPr>
                <w:t>/aktuell/wissen/palmoel-der-regenwald-aufs-brot-geschmiert-13825085.html?printPagedArticle=true#pageIndex_0</w:t>
              </w:r>
            </w:hyperlink>
          </w:p>
        </w:tc>
        <w:tc>
          <w:tcPr>
            <w:tcW w:w="2378" w:type="pct"/>
            <w:vAlign w:val="center"/>
          </w:tcPr>
          <w:p w14:paraId="494F5E2B" w14:textId="77777777" w:rsidR="00904D03" w:rsidRPr="00F22F70" w:rsidRDefault="00904D03" w:rsidP="00B24DB6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Problematik der Zertifizierung vermeintlich nachhaltigen Anbaus von Pal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öl, Problematik von nachhaltigen Alternativen</w:t>
            </w:r>
          </w:p>
        </w:tc>
      </w:tr>
      <w:tr w:rsidR="00904D03" w:rsidRPr="00F050DE" w14:paraId="19918374" w14:textId="77777777" w:rsidTr="00B24DB6">
        <w:trPr>
          <w:trHeight w:val="254"/>
        </w:trPr>
        <w:tc>
          <w:tcPr>
            <w:tcW w:w="282" w:type="pct"/>
            <w:vAlign w:val="center"/>
          </w:tcPr>
          <w:p w14:paraId="1AF06B66" w14:textId="77777777" w:rsidR="00904D03" w:rsidRDefault="00904D03" w:rsidP="00B24DB6">
            <w:pPr>
              <w:ind w:left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2340" w:type="pct"/>
            <w:vAlign w:val="center"/>
          </w:tcPr>
          <w:p w14:paraId="1454F3A9" w14:textId="77777777" w:rsidR="00904D03" w:rsidRPr="00A371F5" w:rsidRDefault="00006C6E" w:rsidP="00B24DB6">
            <w:pPr>
              <w:spacing w:before="60" w:after="60"/>
              <w:jc w:val="left"/>
              <w:rPr>
                <w:sz w:val="20"/>
              </w:rPr>
            </w:pPr>
            <w:hyperlink r:id="rId36" w:history="1">
              <w:r w:rsidR="00904D03" w:rsidRPr="00242855">
                <w:rPr>
                  <w:rStyle w:val="Hyperlink"/>
                  <w:sz w:val="20"/>
                </w:rPr>
                <w:t>http://flussg</w:t>
              </w:r>
              <w:r w:rsidR="00904D03" w:rsidRPr="00242855">
                <w:rPr>
                  <w:rStyle w:val="Hyperlink"/>
                  <w:sz w:val="20"/>
                </w:rPr>
                <w:t>e</w:t>
              </w:r>
              <w:r w:rsidR="00904D03" w:rsidRPr="00242855">
                <w:rPr>
                  <w:rStyle w:val="Hyperlink"/>
                  <w:sz w:val="20"/>
                </w:rPr>
                <w:t>biete.hessen.de/fileadmin/dokumente/4_oeffentlichkeitsbeteiligung/111123reinhard.pdf</w:t>
              </w:r>
            </w:hyperlink>
          </w:p>
        </w:tc>
        <w:tc>
          <w:tcPr>
            <w:tcW w:w="2378" w:type="pct"/>
            <w:vAlign w:val="center"/>
          </w:tcPr>
          <w:p w14:paraId="1A145870" w14:textId="3C7F38B0" w:rsidR="00904D03" w:rsidRDefault="00904D03" w:rsidP="00B24DB6">
            <w:pPr>
              <w:spacing w:before="60" w:after="60"/>
              <w:jc w:val="left"/>
              <w:rPr>
                <w:sz w:val="20"/>
              </w:rPr>
            </w:pPr>
            <w:r w:rsidRPr="000B3FDE">
              <w:rPr>
                <w:sz w:val="20"/>
              </w:rPr>
              <w:t>Präsentation über Ablauf und Folgen der Sandoz-Katastrophe</w:t>
            </w:r>
            <w:r>
              <w:rPr>
                <w:sz w:val="20"/>
              </w:rPr>
              <w:t xml:space="preserve"> 1986</w:t>
            </w:r>
            <w:r w:rsidR="003A73FB">
              <w:rPr>
                <w:sz w:val="20"/>
              </w:rPr>
              <w:t xml:space="preserve">, mit Bildern (z. </w:t>
            </w:r>
            <w:r w:rsidRPr="000B3FDE">
              <w:rPr>
                <w:sz w:val="20"/>
              </w:rPr>
              <w:t>B. Unterwasseraufnahmen des Rheins vor und nach der Kat</w:t>
            </w:r>
            <w:r w:rsidRPr="000B3FDE">
              <w:rPr>
                <w:sz w:val="20"/>
              </w:rPr>
              <w:t>a</w:t>
            </w:r>
            <w:r w:rsidRPr="000B3FDE">
              <w:rPr>
                <w:sz w:val="20"/>
              </w:rPr>
              <w:t>strophe), Gewässerschutzmaßnahmen als Konsequenz aus der Katastr</w:t>
            </w:r>
            <w:r w:rsidRPr="000B3FDE">
              <w:rPr>
                <w:sz w:val="20"/>
              </w:rPr>
              <w:t>o</w:t>
            </w:r>
            <w:r w:rsidRPr="000B3FDE">
              <w:rPr>
                <w:sz w:val="20"/>
              </w:rPr>
              <w:t>phe</w:t>
            </w:r>
          </w:p>
        </w:tc>
      </w:tr>
    </w:tbl>
    <w:p w14:paraId="7E6CA68B" w14:textId="30F8D0BA" w:rsidR="009B4078" w:rsidRPr="0030381E" w:rsidRDefault="009B4078" w:rsidP="009B4078">
      <w:pPr>
        <w:spacing w:before="120"/>
        <w:rPr>
          <w:rFonts w:cs="Arial"/>
          <w:sz w:val="20"/>
        </w:rPr>
      </w:pPr>
      <w:r w:rsidRPr="00F050DE">
        <w:rPr>
          <w:rFonts w:cs="Arial"/>
          <w:sz w:val="20"/>
        </w:rPr>
        <w:t>Letzter</w:t>
      </w:r>
      <w:r w:rsidR="0066209D">
        <w:rPr>
          <w:rFonts w:cs="Arial"/>
          <w:sz w:val="20"/>
        </w:rPr>
        <w:t xml:space="preserve"> Zugriff auf die URL: 17.10</w:t>
      </w:r>
      <w:r w:rsidR="001E0744">
        <w:rPr>
          <w:rFonts w:cs="Arial"/>
          <w:sz w:val="20"/>
        </w:rPr>
        <w:t>.2018</w:t>
      </w:r>
    </w:p>
    <w:p w14:paraId="293E258C" w14:textId="77777777" w:rsidR="006749C3" w:rsidRDefault="006749C3" w:rsidP="00C64584">
      <w:pPr>
        <w:jc w:val="left"/>
        <w:rPr>
          <w:rFonts w:cs="Arial"/>
          <w:sz w:val="22"/>
          <w:szCs w:val="22"/>
        </w:rPr>
      </w:pPr>
    </w:p>
    <w:p w14:paraId="16B498DC" w14:textId="77777777" w:rsidR="003F5221" w:rsidRDefault="003F5221" w:rsidP="00977916">
      <w:pPr>
        <w:rPr>
          <w:rFonts w:cs="Arial"/>
          <w:sz w:val="22"/>
          <w:szCs w:val="22"/>
        </w:rPr>
      </w:pPr>
    </w:p>
    <w:p w14:paraId="2958DBE8" w14:textId="1BE9F6D3" w:rsidR="003F5221" w:rsidRDefault="003F5221" w:rsidP="00977916">
      <w:pPr>
        <w:rPr>
          <w:rFonts w:cs="Arial"/>
          <w:sz w:val="22"/>
          <w:szCs w:val="22"/>
        </w:rPr>
      </w:pPr>
    </w:p>
    <w:p w14:paraId="50F91EA9" w14:textId="77777777" w:rsidR="003F5221" w:rsidRDefault="003F5221" w:rsidP="00977916">
      <w:pPr>
        <w:rPr>
          <w:rFonts w:cs="Arial"/>
          <w:sz w:val="22"/>
          <w:szCs w:val="22"/>
        </w:rPr>
      </w:pPr>
    </w:p>
    <w:p w14:paraId="001A08E6" w14:textId="77777777" w:rsidR="003F5221" w:rsidRDefault="003F5221" w:rsidP="00977916">
      <w:pPr>
        <w:rPr>
          <w:rFonts w:cs="Arial"/>
          <w:sz w:val="22"/>
          <w:szCs w:val="22"/>
        </w:rPr>
      </w:pPr>
    </w:p>
    <w:p w14:paraId="01D40852" w14:textId="77777777" w:rsidR="003F5221" w:rsidRDefault="003F5221" w:rsidP="00977916">
      <w:pPr>
        <w:rPr>
          <w:rFonts w:cs="Arial"/>
          <w:sz w:val="22"/>
          <w:szCs w:val="22"/>
        </w:rPr>
      </w:pPr>
    </w:p>
    <w:p w14:paraId="3E4FDE13" w14:textId="77777777" w:rsidR="00F17815" w:rsidRPr="0062665E" w:rsidRDefault="00F17815" w:rsidP="00977916">
      <w:pPr>
        <w:rPr>
          <w:rFonts w:cs="Arial"/>
          <w:sz w:val="22"/>
          <w:szCs w:val="22"/>
        </w:rPr>
      </w:pPr>
    </w:p>
    <w:sectPr w:rsidR="00F17815" w:rsidRPr="0062665E" w:rsidSect="00F67DEB">
      <w:pgSz w:w="16838" w:h="11906" w:orient="landscape" w:code="9"/>
      <w:pgMar w:top="993" w:right="1418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277F98" w15:done="0"/>
  <w15:commentEx w15:paraId="76EF3099" w15:done="0"/>
  <w15:commentEx w15:paraId="02D7C157" w15:done="0"/>
  <w15:commentEx w15:paraId="20EB202D" w15:done="0"/>
  <w15:commentEx w15:paraId="17820C8D" w15:done="0"/>
  <w15:commentEx w15:paraId="6AF361DE" w15:done="0"/>
  <w15:commentEx w15:paraId="38744C15" w15:done="0"/>
  <w15:commentEx w15:paraId="2C534F8E" w15:done="0"/>
  <w15:commentEx w15:paraId="0DF6D6FF" w15:done="0"/>
  <w15:commentEx w15:paraId="404B9AE4" w15:done="0"/>
  <w15:commentEx w15:paraId="76BFF8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01CB" w14:textId="77777777" w:rsidR="00D00CC9" w:rsidRDefault="00D00CC9">
      <w:r>
        <w:separator/>
      </w:r>
    </w:p>
  </w:endnote>
  <w:endnote w:type="continuationSeparator" w:id="0">
    <w:p w14:paraId="016B0A10" w14:textId="77777777" w:rsidR="00D00CC9" w:rsidRDefault="00D00CC9">
      <w:r>
        <w:continuationSeparator/>
      </w:r>
    </w:p>
  </w:endnote>
  <w:endnote w:type="continuationNotice" w:id="1">
    <w:p w14:paraId="48ED1E14" w14:textId="77777777" w:rsidR="00D00CC9" w:rsidRDefault="00D0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745054"/>
      <w:docPartObj>
        <w:docPartGallery w:val="Page Numbers (Bottom of Page)"/>
        <w:docPartUnique/>
      </w:docPartObj>
    </w:sdtPr>
    <w:sdtContent>
      <w:p w14:paraId="4B19AB6E" w14:textId="4DDD9965" w:rsidR="00006C6E" w:rsidRDefault="00006C6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4B">
          <w:t>1</w:t>
        </w:r>
        <w:r>
          <w:fldChar w:fldCharType="end"/>
        </w:r>
      </w:p>
    </w:sdtContent>
  </w:sdt>
  <w:p w14:paraId="4552852C" w14:textId="77777777" w:rsidR="00006C6E" w:rsidRDefault="00006C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32105"/>
      <w:docPartObj>
        <w:docPartGallery w:val="Page Numbers (Bottom of Page)"/>
        <w:docPartUnique/>
      </w:docPartObj>
    </w:sdtPr>
    <w:sdtContent>
      <w:p w14:paraId="669D7311" w14:textId="55AE9FDB" w:rsidR="00006C6E" w:rsidRDefault="00006C6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7BB501" w14:textId="20E75B12" w:rsidR="00006C6E" w:rsidRDefault="00006C6E" w:rsidP="00052B03">
    <w:pPr>
      <w:pStyle w:val="Fuzeile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866946"/>
      <w:docPartObj>
        <w:docPartGallery w:val="Page Numbers (Bottom of Page)"/>
        <w:docPartUnique/>
      </w:docPartObj>
    </w:sdtPr>
    <w:sdtContent>
      <w:p w14:paraId="0A1E15DD" w14:textId="1B5044DE" w:rsidR="00006C6E" w:rsidRDefault="00006C6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E5">
          <w:t>20</w:t>
        </w:r>
        <w:r>
          <w:fldChar w:fldCharType="end"/>
        </w:r>
      </w:p>
    </w:sdtContent>
  </w:sdt>
  <w:p w14:paraId="142BF7A4" w14:textId="09A469C9" w:rsidR="00006C6E" w:rsidRDefault="00006C6E" w:rsidP="00A925DB">
    <w:pPr>
      <w:pStyle w:val="Fuzeile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F0D" w14:textId="77777777" w:rsidR="00006C6E" w:rsidRDefault="00006C6E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75EDC30" w14:textId="77777777" w:rsidR="00006C6E" w:rsidRDefault="00006C6E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B0A23" w14:textId="77777777" w:rsidR="00D00CC9" w:rsidRDefault="00D00CC9">
      <w:r>
        <w:separator/>
      </w:r>
    </w:p>
  </w:footnote>
  <w:footnote w:type="continuationSeparator" w:id="0">
    <w:p w14:paraId="06A869E9" w14:textId="77777777" w:rsidR="00D00CC9" w:rsidRDefault="00D00CC9">
      <w:r>
        <w:continuationSeparator/>
      </w:r>
    </w:p>
  </w:footnote>
  <w:footnote w:type="continuationNotice" w:id="1">
    <w:p w14:paraId="76239051" w14:textId="77777777" w:rsidR="00D00CC9" w:rsidRDefault="00D00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4A42" w14:textId="2586D757" w:rsidR="00006C6E" w:rsidRDefault="00006C6E" w:rsidP="005A18B4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9C5A7" w14:textId="77777777" w:rsidR="00006C6E" w:rsidRDefault="00006C6E" w:rsidP="005A18B4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A04E" w14:textId="77777777" w:rsidR="00006C6E" w:rsidRDefault="00006C6E" w:rsidP="005A18B4">
    <w:pPr>
      <w:pStyle w:val="Kopfzeile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404A" w14:textId="77777777" w:rsidR="00006C6E" w:rsidRDefault="00006C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24F4CAC"/>
    <w:multiLevelType w:val="hybridMultilevel"/>
    <w:tmpl w:val="64E28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345F"/>
    <w:multiLevelType w:val="hybridMultilevel"/>
    <w:tmpl w:val="DD687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140D"/>
    <w:multiLevelType w:val="hybridMultilevel"/>
    <w:tmpl w:val="5D3E6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91C2A"/>
    <w:multiLevelType w:val="hybridMultilevel"/>
    <w:tmpl w:val="7CF2B5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C62A5E"/>
    <w:multiLevelType w:val="hybridMultilevel"/>
    <w:tmpl w:val="36D26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11C1A"/>
    <w:multiLevelType w:val="hybridMultilevel"/>
    <w:tmpl w:val="710EB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86B41"/>
    <w:multiLevelType w:val="hybridMultilevel"/>
    <w:tmpl w:val="B7EC5FBA"/>
    <w:lvl w:ilvl="0" w:tplc="04070001">
      <w:start w:val="1"/>
      <w:numFmt w:val="bullet"/>
      <w:lvlText w:val=""/>
      <w:lvlJc w:val="left"/>
      <w:pPr>
        <w:ind w:left="-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</w:abstractNum>
  <w:abstractNum w:abstractNumId="9">
    <w:nsid w:val="18F223C5"/>
    <w:multiLevelType w:val="hybridMultilevel"/>
    <w:tmpl w:val="0270C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03707"/>
    <w:multiLevelType w:val="hybridMultilevel"/>
    <w:tmpl w:val="FBBE65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1135FC"/>
    <w:multiLevelType w:val="hybridMultilevel"/>
    <w:tmpl w:val="E68AF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13">
    <w:nsid w:val="1D840AF4"/>
    <w:multiLevelType w:val="hybridMultilevel"/>
    <w:tmpl w:val="B2B425A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B61448"/>
    <w:multiLevelType w:val="hybridMultilevel"/>
    <w:tmpl w:val="6F7EB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A365F"/>
    <w:multiLevelType w:val="hybridMultilevel"/>
    <w:tmpl w:val="C44AEA10"/>
    <w:lvl w:ilvl="0" w:tplc="04070001">
      <w:start w:val="1"/>
      <w:numFmt w:val="bullet"/>
      <w:lvlText w:val=""/>
      <w:lvlJc w:val="left"/>
      <w:pPr>
        <w:ind w:left="-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</w:abstractNum>
  <w:abstractNum w:abstractNumId="16">
    <w:nsid w:val="27F34311"/>
    <w:multiLevelType w:val="hybridMultilevel"/>
    <w:tmpl w:val="6E24D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F81007"/>
    <w:multiLevelType w:val="hybridMultilevel"/>
    <w:tmpl w:val="3DD2E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63E2C"/>
    <w:multiLevelType w:val="hybridMultilevel"/>
    <w:tmpl w:val="B5A2932A"/>
    <w:lvl w:ilvl="0" w:tplc="04070001">
      <w:start w:val="1"/>
      <w:numFmt w:val="bullet"/>
      <w:lvlText w:val=""/>
      <w:lvlJc w:val="left"/>
      <w:pPr>
        <w:ind w:left="-46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3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17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1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</w:abstractNum>
  <w:abstractNum w:abstractNumId="19">
    <w:nsid w:val="33EF1D2C"/>
    <w:multiLevelType w:val="multilevel"/>
    <w:tmpl w:val="8C1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70A3996"/>
    <w:multiLevelType w:val="multilevel"/>
    <w:tmpl w:val="8C12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B865436"/>
    <w:multiLevelType w:val="multilevel"/>
    <w:tmpl w:val="8C1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E0627CC"/>
    <w:multiLevelType w:val="hybridMultilevel"/>
    <w:tmpl w:val="0AFCE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E67EB"/>
    <w:multiLevelType w:val="hybridMultilevel"/>
    <w:tmpl w:val="CAA6E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AB3239"/>
    <w:multiLevelType w:val="hybridMultilevel"/>
    <w:tmpl w:val="C102ED1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32772E0"/>
    <w:multiLevelType w:val="hybridMultilevel"/>
    <w:tmpl w:val="C9B6D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8F596C"/>
    <w:multiLevelType w:val="hybridMultilevel"/>
    <w:tmpl w:val="B4AA8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E70E31"/>
    <w:multiLevelType w:val="hybridMultilevel"/>
    <w:tmpl w:val="3418F5DE"/>
    <w:lvl w:ilvl="0" w:tplc="04070001">
      <w:start w:val="1"/>
      <w:numFmt w:val="bullet"/>
      <w:lvlText w:val=""/>
      <w:lvlJc w:val="left"/>
      <w:pPr>
        <w:ind w:left="-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</w:abstractNum>
  <w:abstractNum w:abstractNumId="28">
    <w:nsid w:val="44F9455C"/>
    <w:multiLevelType w:val="hybridMultilevel"/>
    <w:tmpl w:val="E9A27E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E874DD"/>
    <w:multiLevelType w:val="hybridMultilevel"/>
    <w:tmpl w:val="4B382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40DD7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A41F59"/>
    <w:multiLevelType w:val="hybridMultilevel"/>
    <w:tmpl w:val="A956C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F009A"/>
    <w:multiLevelType w:val="hybridMultilevel"/>
    <w:tmpl w:val="64381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05D44"/>
    <w:multiLevelType w:val="hybridMultilevel"/>
    <w:tmpl w:val="A71A2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35">
    <w:nsid w:val="705F496E"/>
    <w:multiLevelType w:val="hybridMultilevel"/>
    <w:tmpl w:val="6770A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482E65"/>
    <w:multiLevelType w:val="hybridMultilevel"/>
    <w:tmpl w:val="2B6C4386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7">
    <w:nsid w:val="714E11AA"/>
    <w:multiLevelType w:val="multilevel"/>
    <w:tmpl w:val="D33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8">
    <w:nsid w:val="762D736F"/>
    <w:multiLevelType w:val="hybridMultilevel"/>
    <w:tmpl w:val="60089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B77D0"/>
    <w:multiLevelType w:val="multilevel"/>
    <w:tmpl w:val="8C1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65139B"/>
    <w:multiLevelType w:val="hybridMultilevel"/>
    <w:tmpl w:val="234A1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F79F8"/>
    <w:multiLevelType w:val="multilevel"/>
    <w:tmpl w:val="8C1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43">
    <w:nsid w:val="7A183DCC"/>
    <w:multiLevelType w:val="hybridMultilevel"/>
    <w:tmpl w:val="86F83C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636A4D"/>
    <w:multiLevelType w:val="hybridMultilevel"/>
    <w:tmpl w:val="C2AEF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A1F63"/>
    <w:multiLevelType w:val="multilevel"/>
    <w:tmpl w:val="93F21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"/>
      <w:lvlJc w:val="left"/>
      <w:pPr>
        <w:ind w:left="1440" w:hanging="360"/>
      </w:pPr>
      <w:rPr>
        <w:rFonts w:ascii="Wingdings" w:hAnsi="Wingdings" w:cs="Arial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42"/>
  </w:num>
  <w:num w:numId="3">
    <w:abstractNumId w:val="12"/>
  </w:num>
  <w:num w:numId="4">
    <w:abstractNumId w:val="34"/>
  </w:num>
  <w:num w:numId="5">
    <w:abstractNumId w:val="0"/>
  </w:num>
  <w:num w:numId="6">
    <w:abstractNumId w:val="23"/>
  </w:num>
  <w:num w:numId="7">
    <w:abstractNumId w:val="6"/>
  </w:num>
  <w:num w:numId="8">
    <w:abstractNumId w:val="23"/>
  </w:num>
  <w:num w:numId="9">
    <w:abstractNumId w:val="2"/>
  </w:num>
  <w:num w:numId="10">
    <w:abstractNumId w:val="44"/>
  </w:num>
  <w:num w:numId="11">
    <w:abstractNumId w:val="18"/>
  </w:num>
  <w:num w:numId="12">
    <w:abstractNumId w:val="5"/>
  </w:num>
  <w:num w:numId="13">
    <w:abstractNumId w:val="15"/>
  </w:num>
  <w:num w:numId="14">
    <w:abstractNumId w:val="36"/>
  </w:num>
  <w:num w:numId="15">
    <w:abstractNumId w:val="25"/>
  </w:num>
  <w:num w:numId="16">
    <w:abstractNumId w:val="27"/>
  </w:num>
  <w:num w:numId="17">
    <w:abstractNumId w:val="8"/>
  </w:num>
  <w:num w:numId="18">
    <w:abstractNumId w:val="40"/>
  </w:num>
  <w:num w:numId="19">
    <w:abstractNumId w:val="24"/>
  </w:num>
  <w:num w:numId="20">
    <w:abstractNumId w:val="9"/>
  </w:num>
  <w:num w:numId="21">
    <w:abstractNumId w:val="11"/>
  </w:num>
  <w:num w:numId="22">
    <w:abstractNumId w:val="28"/>
  </w:num>
  <w:num w:numId="23">
    <w:abstractNumId w:val="29"/>
  </w:num>
  <w:num w:numId="24">
    <w:abstractNumId w:val="4"/>
  </w:num>
  <w:num w:numId="25">
    <w:abstractNumId w:val="13"/>
  </w:num>
  <w:num w:numId="26">
    <w:abstractNumId w:val="43"/>
  </w:num>
  <w:num w:numId="27">
    <w:abstractNumId w:val="26"/>
  </w:num>
  <w:num w:numId="28">
    <w:abstractNumId w:val="17"/>
  </w:num>
  <w:num w:numId="29">
    <w:abstractNumId w:val="16"/>
  </w:num>
  <w:num w:numId="30">
    <w:abstractNumId w:val="32"/>
  </w:num>
  <w:num w:numId="31">
    <w:abstractNumId w:val="7"/>
  </w:num>
  <w:num w:numId="32">
    <w:abstractNumId w:val="14"/>
  </w:num>
  <w:num w:numId="33">
    <w:abstractNumId w:val="19"/>
  </w:num>
  <w:num w:numId="34">
    <w:abstractNumId w:val="45"/>
  </w:num>
  <w:num w:numId="35">
    <w:abstractNumId w:val="37"/>
  </w:num>
  <w:num w:numId="36">
    <w:abstractNumId w:val="30"/>
  </w:num>
  <w:num w:numId="37">
    <w:abstractNumId w:val="22"/>
  </w:num>
  <w:num w:numId="38">
    <w:abstractNumId w:val="35"/>
  </w:num>
  <w:num w:numId="39">
    <w:abstractNumId w:val="20"/>
  </w:num>
  <w:num w:numId="40">
    <w:abstractNumId w:val="3"/>
  </w:num>
  <w:num w:numId="41">
    <w:abstractNumId w:val="21"/>
  </w:num>
  <w:num w:numId="42">
    <w:abstractNumId w:val="39"/>
  </w:num>
  <w:num w:numId="43">
    <w:abstractNumId w:val="41"/>
  </w:num>
  <w:num w:numId="44">
    <w:abstractNumId w:val="31"/>
  </w:num>
  <w:num w:numId="45">
    <w:abstractNumId w:val="38"/>
  </w:num>
  <w:num w:numId="4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6"/>
    <w:rsid w:val="000008F1"/>
    <w:rsid w:val="000018ED"/>
    <w:rsid w:val="00002662"/>
    <w:rsid w:val="000031C1"/>
    <w:rsid w:val="00003BC5"/>
    <w:rsid w:val="00005281"/>
    <w:rsid w:val="000060B8"/>
    <w:rsid w:val="00006C6E"/>
    <w:rsid w:val="00010359"/>
    <w:rsid w:val="000108FD"/>
    <w:rsid w:val="00010BAF"/>
    <w:rsid w:val="00014C10"/>
    <w:rsid w:val="00014CFB"/>
    <w:rsid w:val="00017007"/>
    <w:rsid w:val="000207D2"/>
    <w:rsid w:val="00024009"/>
    <w:rsid w:val="000243F4"/>
    <w:rsid w:val="0002459E"/>
    <w:rsid w:val="00025439"/>
    <w:rsid w:val="000256DB"/>
    <w:rsid w:val="00026274"/>
    <w:rsid w:val="00027CDD"/>
    <w:rsid w:val="000323A0"/>
    <w:rsid w:val="000334B7"/>
    <w:rsid w:val="00033C26"/>
    <w:rsid w:val="0003490A"/>
    <w:rsid w:val="00035506"/>
    <w:rsid w:val="00035B80"/>
    <w:rsid w:val="00036F98"/>
    <w:rsid w:val="00041093"/>
    <w:rsid w:val="000421A3"/>
    <w:rsid w:val="00043003"/>
    <w:rsid w:val="00043051"/>
    <w:rsid w:val="00043D84"/>
    <w:rsid w:val="00043DDD"/>
    <w:rsid w:val="00046090"/>
    <w:rsid w:val="0004709D"/>
    <w:rsid w:val="00047B79"/>
    <w:rsid w:val="00050685"/>
    <w:rsid w:val="0005114C"/>
    <w:rsid w:val="0005226F"/>
    <w:rsid w:val="00052AD1"/>
    <w:rsid w:val="00052B03"/>
    <w:rsid w:val="00052FF7"/>
    <w:rsid w:val="0005329E"/>
    <w:rsid w:val="00055D23"/>
    <w:rsid w:val="00056D4F"/>
    <w:rsid w:val="00057955"/>
    <w:rsid w:val="00060D6E"/>
    <w:rsid w:val="000611EB"/>
    <w:rsid w:val="00061B19"/>
    <w:rsid w:val="00062E79"/>
    <w:rsid w:val="0006424C"/>
    <w:rsid w:val="000644F3"/>
    <w:rsid w:val="000646F3"/>
    <w:rsid w:val="00066D5B"/>
    <w:rsid w:val="00067E88"/>
    <w:rsid w:val="0007017E"/>
    <w:rsid w:val="000717BE"/>
    <w:rsid w:val="00071832"/>
    <w:rsid w:val="0007375C"/>
    <w:rsid w:val="00073CB5"/>
    <w:rsid w:val="000763C3"/>
    <w:rsid w:val="000769CC"/>
    <w:rsid w:val="000779CF"/>
    <w:rsid w:val="00085058"/>
    <w:rsid w:val="00086D31"/>
    <w:rsid w:val="000873CF"/>
    <w:rsid w:val="00091214"/>
    <w:rsid w:val="00091AD6"/>
    <w:rsid w:val="00091E6F"/>
    <w:rsid w:val="000937B5"/>
    <w:rsid w:val="00093F3D"/>
    <w:rsid w:val="00094238"/>
    <w:rsid w:val="000944A9"/>
    <w:rsid w:val="00094B06"/>
    <w:rsid w:val="0009620A"/>
    <w:rsid w:val="0009636B"/>
    <w:rsid w:val="0009699C"/>
    <w:rsid w:val="000A0DCE"/>
    <w:rsid w:val="000A1D39"/>
    <w:rsid w:val="000A3BE0"/>
    <w:rsid w:val="000A6840"/>
    <w:rsid w:val="000A7B37"/>
    <w:rsid w:val="000B0A74"/>
    <w:rsid w:val="000B15DC"/>
    <w:rsid w:val="000B3863"/>
    <w:rsid w:val="000B5703"/>
    <w:rsid w:val="000C1EB5"/>
    <w:rsid w:val="000C3C93"/>
    <w:rsid w:val="000C437B"/>
    <w:rsid w:val="000C498E"/>
    <w:rsid w:val="000D4473"/>
    <w:rsid w:val="000D5115"/>
    <w:rsid w:val="000D5217"/>
    <w:rsid w:val="000D6658"/>
    <w:rsid w:val="000E0EF4"/>
    <w:rsid w:val="000E2A8C"/>
    <w:rsid w:val="000E2EA8"/>
    <w:rsid w:val="000E3A78"/>
    <w:rsid w:val="000E4BA7"/>
    <w:rsid w:val="000E536F"/>
    <w:rsid w:val="000E5B5E"/>
    <w:rsid w:val="000E60CA"/>
    <w:rsid w:val="000E6899"/>
    <w:rsid w:val="000F154F"/>
    <w:rsid w:val="000F5E75"/>
    <w:rsid w:val="000F77EE"/>
    <w:rsid w:val="000F782F"/>
    <w:rsid w:val="001006C7"/>
    <w:rsid w:val="00102337"/>
    <w:rsid w:val="00102AA2"/>
    <w:rsid w:val="0010337A"/>
    <w:rsid w:val="00104637"/>
    <w:rsid w:val="00104A7A"/>
    <w:rsid w:val="00106964"/>
    <w:rsid w:val="00110549"/>
    <w:rsid w:val="00111488"/>
    <w:rsid w:val="00111582"/>
    <w:rsid w:val="00112089"/>
    <w:rsid w:val="00113EAF"/>
    <w:rsid w:val="0011491B"/>
    <w:rsid w:val="00117521"/>
    <w:rsid w:val="001220FC"/>
    <w:rsid w:val="0012270B"/>
    <w:rsid w:val="00122D07"/>
    <w:rsid w:val="0012413E"/>
    <w:rsid w:val="001254E2"/>
    <w:rsid w:val="001259B1"/>
    <w:rsid w:val="00126407"/>
    <w:rsid w:val="001279D6"/>
    <w:rsid w:val="001305A9"/>
    <w:rsid w:val="0013498D"/>
    <w:rsid w:val="001349A0"/>
    <w:rsid w:val="00136F26"/>
    <w:rsid w:val="00141F46"/>
    <w:rsid w:val="00143858"/>
    <w:rsid w:val="00144D39"/>
    <w:rsid w:val="001450C4"/>
    <w:rsid w:val="0014534F"/>
    <w:rsid w:val="00145BD6"/>
    <w:rsid w:val="0014663F"/>
    <w:rsid w:val="0014702A"/>
    <w:rsid w:val="00147768"/>
    <w:rsid w:val="00147FB3"/>
    <w:rsid w:val="00151C39"/>
    <w:rsid w:val="00152EB4"/>
    <w:rsid w:val="001535CF"/>
    <w:rsid w:val="001557F5"/>
    <w:rsid w:val="00155AAB"/>
    <w:rsid w:val="00156B64"/>
    <w:rsid w:val="001576C4"/>
    <w:rsid w:val="00157A43"/>
    <w:rsid w:val="00161450"/>
    <w:rsid w:val="001663B3"/>
    <w:rsid w:val="00166BCC"/>
    <w:rsid w:val="00166C17"/>
    <w:rsid w:val="00167CAC"/>
    <w:rsid w:val="001706B4"/>
    <w:rsid w:val="001710CB"/>
    <w:rsid w:val="0017133A"/>
    <w:rsid w:val="0017501F"/>
    <w:rsid w:val="001759F9"/>
    <w:rsid w:val="00175A20"/>
    <w:rsid w:val="001830C9"/>
    <w:rsid w:val="001838D4"/>
    <w:rsid w:val="00185D63"/>
    <w:rsid w:val="00187436"/>
    <w:rsid w:val="00187448"/>
    <w:rsid w:val="00187E46"/>
    <w:rsid w:val="0019008A"/>
    <w:rsid w:val="001915EF"/>
    <w:rsid w:val="00191F33"/>
    <w:rsid w:val="0019383F"/>
    <w:rsid w:val="0019573B"/>
    <w:rsid w:val="00195973"/>
    <w:rsid w:val="00195AEC"/>
    <w:rsid w:val="0019677B"/>
    <w:rsid w:val="001976A9"/>
    <w:rsid w:val="001A026E"/>
    <w:rsid w:val="001A0CDD"/>
    <w:rsid w:val="001A1012"/>
    <w:rsid w:val="001A1CA9"/>
    <w:rsid w:val="001A203F"/>
    <w:rsid w:val="001A2330"/>
    <w:rsid w:val="001A40EE"/>
    <w:rsid w:val="001A6C3F"/>
    <w:rsid w:val="001B00B4"/>
    <w:rsid w:val="001B162F"/>
    <w:rsid w:val="001B2E0E"/>
    <w:rsid w:val="001B3F93"/>
    <w:rsid w:val="001B405B"/>
    <w:rsid w:val="001B44D3"/>
    <w:rsid w:val="001B6C4C"/>
    <w:rsid w:val="001B78B0"/>
    <w:rsid w:val="001C2819"/>
    <w:rsid w:val="001C2F99"/>
    <w:rsid w:val="001C3F4D"/>
    <w:rsid w:val="001C5399"/>
    <w:rsid w:val="001C5576"/>
    <w:rsid w:val="001C6558"/>
    <w:rsid w:val="001C6D45"/>
    <w:rsid w:val="001C76D2"/>
    <w:rsid w:val="001D29AE"/>
    <w:rsid w:val="001D3345"/>
    <w:rsid w:val="001D46DF"/>
    <w:rsid w:val="001D5298"/>
    <w:rsid w:val="001E0744"/>
    <w:rsid w:val="001E0DC4"/>
    <w:rsid w:val="001E11D0"/>
    <w:rsid w:val="001E2550"/>
    <w:rsid w:val="001E315C"/>
    <w:rsid w:val="001E47C4"/>
    <w:rsid w:val="001E6056"/>
    <w:rsid w:val="001E63CB"/>
    <w:rsid w:val="001E6A5F"/>
    <w:rsid w:val="001E6CD0"/>
    <w:rsid w:val="001E7C8A"/>
    <w:rsid w:val="001E7CAF"/>
    <w:rsid w:val="001F2838"/>
    <w:rsid w:val="001F49DF"/>
    <w:rsid w:val="001F4D9E"/>
    <w:rsid w:val="00200033"/>
    <w:rsid w:val="002003C7"/>
    <w:rsid w:val="00202F54"/>
    <w:rsid w:val="00203D4B"/>
    <w:rsid w:val="00204DD6"/>
    <w:rsid w:val="00204FC1"/>
    <w:rsid w:val="0020735E"/>
    <w:rsid w:val="0020748D"/>
    <w:rsid w:val="00210222"/>
    <w:rsid w:val="00210484"/>
    <w:rsid w:val="00210976"/>
    <w:rsid w:val="00210D74"/>
    <w:rsid w:val="00212F9A"/>
    <w:rsid w:val="002135B6"/>
    <w:rsid w:val="00214DD8"/>
    <w:rsid w:val="00216C28"/>
    <w:rsid w:val="002172A9"/>
    <w:rsid w:val="002218B5"/>
    <w:rsid w:val="00225149"/>
    <w:rsid w:val="0022685B"/>
    <w:rsid w:val="00227096"/>
    <w:rsid w:val="00233448"/>
    <w:rsid w:val="00233C69"/>
    <w:rsid w:val="00233CFD"/>
    <w:rsid w:val="002345BF"/>
    <w:rsid w:val="00236D0D"/>
    <w:rsid w:val="00240CDB"/>
    <w:rsid w:val="00242855"/>
    <w:rsid w:val="00244825"/>
    <w:rsid w:val="0024490B"/>
    <w:rsid w:val="00245360"/>
    <w:rsid w:val="00245C4A"/>
    <w:rsid w:val="00246C14"/>
    <w:rsid w:val="002476E5"/>
    <w:rsid w:val="0025206A"/>
    <w:rsid w:val="00252E10"/>
    <w:rsid w:val="002531C5"/>
    <w:rsid w:val="00255347"/>
    <w:rsid w:val="00256E58"/>
    <w:rsid w:val="0025770A"/>
    <w:rsid w:val="00257E3C"/>
    <w:rsid w:val="002614F1"/>
    <w:rsid w:val="00261922"/>
    <w:rsid w:val="00261F96"/>
    <w:rsid w:val="00262679"/>
    <w:rsid w:val="00263E56"/>
    <w:rsid w:val="00264F3E"/>
    <w:rsid w:val="002662B1"/>
    <w:rsid w:val="00266A6E"/>
    <w:rsid w:val="00266DB9"/>
    <w:rsid w:val="0026733E"/>
    <w:rsid w:val="00267D8C"/>
    <w:rsid w:val="0027255B"/>
    <w:rsid w:val="00273CB3"/>
    <w:rsid w:val="0027573E"/>
    <w:rsid w:val="002760C7"/>
    <w:rsid w:val="00276B27"/>
    <w:rsid w:val="00277922"/>
    <w:rsid w:val="0028001A"/>
    <w:rsid w:val="00280152"/>
    <w:rsid w:val="00280C57"/>
    <w:rsid w:val="00280CAA"/>
    <w:rsid w:val="0028117F"/>
    <w:rsid w:val="002829A2"/>
    <w:rsid w:val="0028353A"/>
    <w:rsid w:val="002837C7"/>
    <w:rsid w:val="00283DC6"/>
    <w:rsid w:val="0028573B"/>
    <w:rsid w:val="00285C05"/>
    <w:rsid w:val="00286DEB"/>
    <w:rsid w:val="002872EE"/>
    <w:rsid w:val="0028795E"/>
    <w:rsid w:val="00292325"/>
    <w:rsid w:val="00292404"/>
    <w:rsid w:val="002941EB"/>
    <w:rsid w:val="00294F52"/>
    <w:rsid w:val="0029661E"/>
    <w:rsid w:val="002A1761"/>
    <w:rsid w:val="002A1ECF"/>
    <w:rsid w:val="002A2FDE"/>
    <w:rsid w:val="002A4666"/>
    <w:rsid w:val="002A7C75"/>
    <w:rsid w:val="002B0F55"/>
    <w:rsid w:val="002B1096"/>
    <w:rsid w:val="002B1E74"/>
    <w:rsid w:val="002B2D70"/>
    <w:rsid w:val="002B31FE"/>
    <w:rsid w:val="002B4985"/>
    <w:rsid w:val="002B61CB"/>
    <w:rsid w:val="002B68F5"/>
    <w:rsid w:val="002B6B0A"/>
    <w:rsid w:val="002C0341"/>
    <w:rsid w:val="002C21D0"/>
    <w:rsid w:val="002C260B"/>
    <w:rsid w:val="002C6580"/>
    <w:rsid w:val="002C7952"/>
    <w:rsid w:val="002D17D1"/>
    <w:rsid w:val="002D1C1F"/>
    <w:rsid w:val="002D2922"/>
    <w:rsid w:val="002D39B8"/>
    <w:rsid w:val="002D44A6"/>
    <w:rsid w:val="002D48C7"/>
    <w:rsid w:val="002E032E"/>
    <w:rsid w:val="002E0A8C"/>
    <w:rsid w:val="002E2221"/>
    <w:rsid w:val="002E38DE"/>
    <w:rsid w:val="002E54B2"/>
    <w:rsid w:val="002E5B6A"/>
    <w:rsid w:val="002E5EC3"/>
    <w:rsid w:val="002E69F1"/>
    <w:rsid w:val="002E6CB0"/>
    <w:rsid w:val="002E7C1C"/>
    <w:rsid w:val="002F12E5"/>
    <w:rsid w:val="002F16CB"/>
    <w:rsid w:val="002F33F0"/>
    <w:rsid w:val="002F38C1"/>
    <w:rsid w:val="002F3D93"/>
    <w:rsid w:val="002F5DB8"/>
    <w:rsid w:val="002F7B59"/>
    <w:rsid w:val="002F7B6D"/>
    <w:rsid w:val="002F7B8B"/>
    <w:rsid w:val="002F7B9F"/>
    <w:rsid w:val="00300939"/>
    <w:rsid w:val="00301CD8"/>
    <w:rsid w:val="0030313E"/>
    <w:rsid w:val="0030628D"/>
    <w:rsid w:val="003066EE"/>
    <w:rsid w:val="00307366"/>
    <w:rsid w:val="00307AB7"/>
    <w:rsid w:val="00313867"/>
    <w:rsid w:val="00313E87"/>
    <w:rsid w:val="00315E15"/>
    <w:rsid w:val="0031691A"/>
    <w:rsid w:val="003169E6"/>
    <w:rsid w:val="00316A67"/>
    <w:rsid w:val="00317262"/>
    <w:rsid w:val="003172FC"/>
    <w:rsid w:val="00320968"/>
    <w:rsid w:val="003209CD"/>
    <w:rsid w:val="00321AF6"/>
    <w:rsid w:val="003241AF"/>
    <w:rsid w:val="00324DF2"/>
    <w:rsid w:val="00325AFA"/>
    <w:rsid w:val="0032607A"/>
    <w:rsid w:val="0032641D"/>
    <w:rsid w:val="00326448"/>
    <w:rsid w:val="00326B6D"/>
    <w:rsid w:val="00326C17"/>
    <w:rsid w:val="00326E58"/>
    <w:rsid w:val="0033177D"/>
    <w:rsid w:val="003324A8"/>
    <w:rsid w:val="00334589"/>
    <w:rsid w:val="00336EDD"/>
    <w:rsid w:val="003402B9"/>
    <w:rsid w:val="00340B36"/>
    <w:rsid w:val="00341799"/>
    <w:rsid w:val="0034346A"/>
    <w:rsid w:val="00344DD7"/>
    <w:rsid w:val="00345531"/>
    <w:rsid w:val="0034678F"/>
    <w:rsid w:val="00352707"/>
    <w:rsid w:val="00353AF2"/>
    <w:rsid w:val="003540A5"/>
    <w:rsid w:val="00354479"/>
    <w:rsid w:val="0035547E"/>
    <w:rsid w:val="003556A5"/>
    <w:rsid w:val="00356CEB"/>
    <w:rsid w:val="00360686"/>
    <w:rsid w:val="003633D1"/>
    <w:rsid w:val="00364612"/>
    <w:rsid w:val="00365597"/>
    <w:rsid w:val="00367121"/>
    <w:rsid w:val="00367A1B"/>
    <w:rsid w:val="00367CF5"/>
    <w:rsid w:val="00370D4F"/>
    <w:rsid w:val="00372132"/>
    <w:rsid w:val="00373D81"/>
    <w:rsid w:val="00374A8B"/>
    <w:rsid w:val="00374B36"/>
    <w:rsid w:val="00376637"/>
    <w:rsid w:val="0037722C"/>
    <w:rsid w:val="00377790"/>
    <w:rsid w:val="00377ABD"/>
    <w:rsid w:val="00381C30"/>
    <w:rsid w:val="00382D32"/>
    <w:rsid w:val="0038455C"/>
    <w:rsid w:val="0038591D"/>
    <w:rsid w:val="003879AE"/>
    <w:rsid w:val="00391965"/>
    <w:rsid w:val="00391D4A"/>
    <w:rsid w:val="0039549D"/>
    <w:rsid w:val="00396411"/>
    <w:rsid w:val="00396B3B"/>
    <w:rsid w:val="00396CA1"/>
    <w:rsid w:val="00397706"/>
    <w:rsid w:val="003A2D33"/>
    <w:rsid w:val="003A3401"/>
    <w:rsid w:val="003A5083"/>
    <w:rsid w:val="003A58F8"/>
    <w:rsid w:val="003A73FB"/>
    <w:rsid w:val="003A7F44"/>
    <w:rsid w:val="003B222B"/>
    <w:rsid w:val="003B5115"/>
    <w:rsid w:val="003B61F9"/>
    <w:rsid w:val="003B622F"/>
    <w:rsid w:val="003B6FC6"/>
    <w:rsid w:val="003B78A5"/>
    <w:rsid w:val="003C30A0"/>
    <w:rsid w:val="003C3F3C"/>
    <w:rsid w:val="003C4CA9"/>
    <w:rsid w:val="003C5AAF"/>
    <w:rsid w:val="003C5C9B"/>
    <w:rsid w:val="003C7BAC"/>
    <w:rsid w:val="003D041B"/>
    <w:rsid w:val="003D06FB"/>
    <w:rsid w:val="003D1B61"/>
    <w:rsid w:val="003D2C2D"/>
    <w:rsid w:val="003D344F"/>
    <w:rsid w:val="003D38EC"/>
    <w:rsid w:val="003D3FA1"/>
    <w:rsid w:val="003D4293"/>
    <w:rsid w:val="003D4643"/>
    <w:rsid w:val="003D4E04"/>
    <w:rsid w:val="003D7F1F"/>
    <w:rsid w:val="003E3450"/>
    <w:rsid w:val="003E3743"/>
    <w:rsid w:val="003E425E"/>
    <w:rsid w:val="003F0EC2"/>
    <w:rsid w:val="003F14DC"/>
    <w:rsid w:val="003F1627"/>
    <w:rsid w:val="003F2443"/>
    <w:rsid w:val="003F3363"/>
    <w:rsid w:val="003F3830"/>
    <w:rsid w:val="003F39DA"/>
    <w:rsid w:val="003F3D09"/>
    <w:rsid w:val="003F4D17"/>
    <w:rsid w:val="003F5221"/>
    <w:rsid w:val="0040092A"/>
    <w:rsid w:val="00403FC6"/>
    <w:rsid w:val="004076BB"/>
    <w:rsid w:val="00407DE7"/>
    <w:rsid w:val="00410349"/>
    <w:rsid w:val="004113A3"/>
    <w:rsid w:val="00415162"/>
    <w:rsid w:val="00416A10"/>
    <w:rsid w:val="00421FFE"/>
    <w:rsid w:val="00422022"/>
    <w:rsid w:val="0042537A"/>
    <w:rsid w:val="00426CCC"/>
    <w:rsid w:val="00427497"/>
    <w:rsid w:val="00427612"/>
    <w:rsid w:val="00430317"/>
    <w:rsid w:val="004305A1"/>
    <w:rsid w:val="00430AFA"/>
    <w:rsid w:val="0043152B"/>
    <w:rsid w:val="00431EBF"/>
    <w:rsid w:val="0043354D"/>
    <w:rsid w:val="004337FE"/>
    <w:rsid w:val="00433B91"/>
    <w:rsid w:val="004340D2"/>
    <w:rsid w:val="00435B24"/>
    <w:rsid w:val="00436472"/>
    <w:rsid w:val="00441B64"/>
    <w:rsid w:val="00443BBE"/>
    <w:rsid w:val="00443EF7"/>
    <w:rsid w:val="00444C6F"/>
    <w:rsid w:val="00447836"/>
    <w:rsid w:val="00447887"/>
    <w:rsid w:val="004479C0"/>
    <w:rsid w:val="00447F18"/>
    <w:rsid w:val="004519AF"/>
    <w:rsid w:val="00451B94"/>
    <w:rsid w:val="004525F8"/>
    <w:rsid w:val="0045335F"/>
    <w:rsid w:val="00453BBF"/>
    <w:rsid w:val="00453E73"/>
    <w:rsid w:val="004547D6"/>
    <w:rsid w:val="00454EE5"/>
    <w:rsid w:val="004561FD"/>
    <w:rsid w:val="0045799C"/>
    <w:rsid w:val="00457BE6"/>
    <w:rsid w:val="00457C7E"/>
    <w:rsid w:val="004607BB"/>
    <w:rsid w:val="0046268D"/>
    <w:rsid w:val="00463A2A"/>
    <w:rsid w:val="004675E5"/>
    <w:rsid w:val="00470793"/>
    <w:rsid w:val="00470B88"/>
    <w:rsid w:val="00471686"/>
    <w:rsid w:val="004723D2"/>
    <w:rsid w:val="00473F84"/>
    <w:rsid w:val="00476077"/>
    <w:rsid w:val="00476CCE"/>
    <w:rsid w:val="0047702F"/>
    <w:rsid w:val="0047728F"/>
    <w:rsid w:val="00477E7A"/>
    <w:rsid w:val="00481D2B"/>
    <w:rsid w:val="00483380"/>
    <w:rsid w:val="0048504B"/>
    <w:rsid w:val="004852A8"/>
    <w:rsid w:val="004863D0"/>
    <w:rsid w:val="00487106"/>
    <w:rsid w:val="00490BE6"/>
    <w:rsid w:val="00490E9C"/>
    <w:rsid w:val="00491D57"/>
    <w:rsid w:val="004929A6"/>
    <w:rsid w:val="00492E74"/>
    <w:rsid w:val="00494960"/>
    <w:rsid w:val="0049557F"/>
    <w:rsid w:val="004A05A1"/>
    <w:rsid w:val="004A1623"/>
    <w:rsid w:val="004A2947"/>
    <w:rsid w:val="004A29BD"/>
    <w:rsid w:val="004A648C"/>
    <w:rsid w:val="004A64A9"/>
    <w:rsid w:val="004A70EB"/>
    <w:rsid w:val="004B1061"/>
    <w:rsid w:val="004B290B"/>
    <w:rsid w:val="004B3713"/>
    <w:rsid w:val="004B4AA0"/>
    <w:rsid w:val="004B4D5A"/>
    <w:rsid w:val="004B517E"/>
    <w:rsid w:val="004B6A55"/>
    <w:rsid w:val="004B71B1"/>
    <w:rsid w:val="004C1959"/>
    <w:rsid w:val="004C2CAA"/>
    <w:rsid w:val="004C7901"/>
    <w:rsid w:val="004C7AA9"/>
    <w:rsid w:val="004D0967"/>
    <w:rsid w:val="004D2347"/>
    <w:rsid w:val="004D35CC"/>
    <w:rsid w:val="004D4418"/>
    <w:rsid w:val="004D530C"/>
    <w:rsid w:val="004D5638"/>
    <w:rsid w:val="004D63ED"/>
    <w:rsid w:val="004D7A96"/>
    <w:rsid w:val="004E3447"/>
    <w:rsid w:val="004E461D"/>
    <w:rsid w:val="004E6132"/>
    <w:rsid w:val="004E7472"/>
    <w:rsid w:val="004F125E"/>
    <w:rsid w:val="004F2877"/>
    <w:rsid w:val="004F4A00"/>
    <w:rsid w:val="004F69DD"/>
    <w:rsid w:val="004F7D6B"/>
    <w:rsid w:val="004F7DC3"/>
    <w:rsid w:val="00500E82"/>
    <w:rsid w:val="00503485"/>
    <w:rsid w:val="005034AD"/>
    <w:rsid w:val="0050408D"/>
    <w:rsid w:val="005042AE"/>
    <w:rsid w:val="00504874"/>
    <w:rsid w:val="00504E19"/>
    <w:rsid w:val="00507B1C"/>
    <w:rsid w:val="00507D24"/>
    <w:rsid w:val="0051007A"/>
    <w:rsid w:val="0051180F"/>
    <w:rsid w:val="00512433"/>
    <w:rsid w:val="00515BD4"/>
    <w:rsid w:val="0051781C"/>
    <w:rsid w:val="00517D06"/>
    <w:rsid w:val="00520728"/>
    <w:rsid w:val="00521BA0"/>
    <w:rsid w:val="00523534"/>
    <w:rsid w:val="0052456E"/>
    <w:rsid w:val="00524F41"/>
    <w:rsid w:val="0052670F"/>
    <w:rsid w:val="00527200"/>
    <w:rsid w:val="005305CE"/>
    <w:rsid w:val="00534EC1"/>
    <w:rsid w:val="00535A71"/>
    <w:rsid w:val="00540927"/>
    <w:rsid w:val="00541027"/>
    <w:rsid w:val="005425B4"/>
    <w:rsid w:val="005428B6"/>
    <w:rsid w:val="00543346"/>
    <w:rsid w:val="0054370B"/>
    <w:rsid w:val="00544818"/>
    <w:rsid w:val="00544EAD"/>
    <w:rsid w:val="0054586A"/>
    <w:rsid w:val="00547096"/>
    <w:rsid w:val="005479CD"/>
    <w:rsid w:val="00550234"/>
    <w:rsid w:val="00550CDC"/>
    <w:rsid w:val="00551411"/>
    <w:rsid w:val="00551BE9"/>
    <w:rsid w:val="00552168"/>
    <w:rsid w:val="0055275D"/>
    <w:rsid w:val="0055315F"/>
    <w:rsid w:val="0055366B"/>
    <w:rsid w:val="00554283"/>
    <w:rsid w:val="00554295"/>
    <w:rsid w:val="005544EC"/>
    <w:rsid w:val="00555EB7"/>
    <w:rsid w:val="00556160"/>
    <w:rsid w:val="00560527"/>
    <w:rsid w:val="00561005"/>
    <w:rsid w:val="00561D97"/>
    <w:rsid w:val="00565281"/>
    <w:rsid w:val="0056605E"/>
    <w:rsid w:val="00566AB5"/>
    <w:rsid w:val="00567955"/>
    <w:rsid w:val="00567A02"/>
    <w:rsid w:val="0057061B"/>
    <w:rsid w:val="005711A3"/>
    <w:rsid w:val="005712BE"/>
    <w:rsid w:val="005718BD"/>
    <w:rsid w:val="00572331"/>
    <w:rsid w:val="005728C7"/>
    <w:rsid w:val="005736B6"/>
    <w:rsid w:val="00573A7C"/>
    <w:rsid w:val="0057487F"/>
    <w:rsid w:val="00575FC5"/>
    <w:rsid w:val="005820BB"/>
    <w:rsid w:val="005824B4"/>
    <w:rsid w:val="00582AFC"/>
    <w:rsid w:val="00584FF4"/>
    <w:rsid w:val="00586076"/>
    <w:rsid w:val="0058665C"/>
    <w:rsid w:val="005866CD"/>
    <w:rsid w:val="0058756D"/>
    <w:rsid w:val="00594E10"/>
    <w:rsid w:val="00595745"/>
    <w:rsid w:val="00595952"/>
    <w:rsid w:val="00595D4E"/>
    <w:rsid w:val="005975B4"/>
    <w:rsid w:val="005A01F3"/>
    <w:rsid w:val="005A1386"/>
    <w:rsid w:val="005A14A3"/>
    <w:rsid w:val="005A18B4"/>
    <w:rsid w:val="005A2521"/>
    <w:rsid w:val="005A26A5"/>
    <w:rsid w:val="005A40CC"/>
    <w:rsid w:val="005A70AF"/>
    <w:rsid w:val="005A7502"/>
    <w:rsid w:val="005A7C74"/>
    <w:rsid w:val="005B0330"/>
    <w:rsid w:val="005B09C4"/>
    <w:rsid w:val="005B1267"/>
    <w:rsid w:val="005B1520"/>
    <w:rsid w:val="005B15FC"/>
    <w:rsid w:val="005B65C5"/>
    <w:rsid w:val="005B6F41"/>
    <w:rsid w:val="005B757D"/>
    <w:rsid w:val="005B7EE5"/>
    <w:rsid w:val="005C14B7"/>
    <w:rsid w:val="005C24B4"/>
    <w:rsid w:val="005C4B32"/>
    <w:rsid w:val="005C5FC1"/>
    <w:rsid w:val="005C602F"/>
    <w:rsid w:val="005C6612"/>
    <w:rsid w:val="005C7410"/>
    <w:rsid w:val="005D21AF"/>
    <w:rsid w:val="005D24E6"/>
    <w:rsid w:val="005D2558"/>
    <w:rsid w:val="005D2890"/>
    <w:rsid w:val="005D39EE"/>
    <w:rsid w:val="005D3DCE"/>
    <w:rsid w:val="005D45B1"/>
    <w:rsid w:val="005D61F7"/>
    <w:rsid w:val="005D7E56"/>
    <w:rsid w:val="005D7FD6"/>
    <w:rsid w:val="005E0DD8"/>
    <w:rsid w:val="005E0DEC"/>
    <w:rsid w:val="005E0FB4"/>
    <w:rsid w:val="005E1301"/>
    <w:rsid w:val="005E13C6"/>
    <w:rsid w:val="005E15C8"/>
    <w:rsid w:val="005E184E"/>
    <w:rsid w:val="005E518A"/>
    <w:rsid w:val="005E57C2"/>
    <w:rsid w:val="005E5ED5"/>
    <w:rsid w:val="005E604A"/>
    <w:rsid w:val="005E67A0"/>
    <w:rsid w:val="005E6C86"/>
    <w:rsid w:val="005F0C99"/>
    <w:rsid w:val="005F1EC8"/>
    <w:rsid w:val="005F29C4"/>
    <w:rsid w:val="005F4342"/>
    <w:rsid w:val="005F4E36"/>
    <w:rsid w:val="005F72D6"/>
    <w:rsid w:val="0060356C"/>
    <w:rsid w:val="00603726"/>
    <w:rsid w:val="006051DC"/>
    <w:rsid w:val="006055A9"/>
    <w:rsid w:val="006060AB"/>
    <w:rsid w:val="0060771C"/>
    <w:rsid w:val="00611A09"/>
    <w:rsid w:val="00611E65"/>
    <w:rsid w:val="00612CEC"/>
    <w:rsid w:val="00613A07"/>
    <w:rsid w:val="00614F8F"/>
    <w:rsid w:val="006155D0"/>
    <w:rsid w:val="0061564A"/>
    <w:rsid w:val="00615747"/>
    <w:rsid w:val="00615DDF"/>
    <w:rsid w:val="006164A8"/>
    <w:rsid w:val="0061664E"/>
    <w:rsid w:val="00617CFE"/>
    <w:rsid w:val="006204AB"/>
    <w:rsid w:val="00620742"/>
    <w:rsid w:val="006218ED"/>
    <w:rsid w:val="00621B61"/>
    <w:rsid w:val="006245A5"/>
    <w:rsid w:val="0062665E"/>
    <w:rsid w:val="0063019D"/>
    <w:rsid w:val="006326DA"/>
    <w:rsid w:val="00633C38"/>
    <w:rsid w:val="006346E4"/>
    <w:rsid w:val="0063633E"/>
    <w:rsid w:val="00637632"/>
    <w:rsid w:val="00640832"/>
    <w:rsid w:val="00640E2C"/>
    <w:rsid w:val="006410E8"/>
    <w:rsid w:val="0064146D"/>
    <w:rsid w:val="00641738"/>
    <w:rsid w:val="00643098"/>
    <w:rsid w:val="0064339B"/>
    <w:rsid w:val="00644E83"/>
    <w:rsid w:val="00645D93"/>
    <w:rsid w:val="00646057"/>
    <w:rsid w:val="00646BA5"/>
    <w:rsid w:val="006476DD"/>
    <w:rsid w:val="0064793B"/>
    <w:rsid w:val="00650264"/>
    <w:rsid w:val="00651E8B"/>
    <w:rsid w:val="00652614"/>
    <w:rsid w:val="00654DCC"/>
    <w:rsid w:val="00655AD4"/>
    <w:rsid w:val="00656232"/>
    <w:rsid w:val="00656ACC"/>
    <w:rsid w:val="00660149"/>
    <w:rsid w:val="0066209D"/>
    <w:rsid w:val="006622F7"/>
    <w:rsid w:val="00662557"/>
    <w:rsid w:val="006641C7"/>
    <w:rsid w:val="006642CF"/>
    <w:rsid w:val="00664952"/>
    <w:rsid w:val="00665A1C"/>
    <w:rsid w:val="00666A35"/>
    <w:rsid w:val="006704D4"/>
    <w:rsid w:val="0067181F"/>
    <w:rsid w:val="00672EB6"/>
    <w:rsid w:val="0067481A"/>
    <w:rsid w:val="006749C3"/>
    <w:rsid w:val="006749CC"/>
    <w:rsid w:val="00674DF6"/>
    <w:rsid w:val="00676F6C"/>
    <w:rsid w:val="006773A6"/>
    <w:rsid w:val="00681E17"/>
    <w:rsid w:val="006832C4"/>
    <w:rsid w:val="006844B2"/>
    <w:rsid w:val="00684929"/>
    <w:rsid w:val="00684B00"/>
    <w:rsid w:val="0069590B"/>
    <w:rsid w:val="00695A4D"/>
    <w:rsid w:val="00695BDA"/>
    <w:rsid w:val="00696B20"/>
    <w:rsid w:val="00697734"/>
    <w:rsid w:val="006A09F9"/>
    <w:rsid w:val="006A2A40"/>
    <w:rsid w:val="006A3A5F"/>
    <w:rsid w:val="006A3C39"/>
    <w:rsid w:val="006A4808"/>
    <w:rsid w:val="006A4C06"/>
    <w:rsid w:val="006A58F7"/>
    <w:rsid w:val="006A5AEA"/>
    <w:rsid w:val="006A641D"/>
    <w:rsid w:val="006A67E0"/>
    <w:rsid w:val="006B01B7"/>
    <w:rsid w:val="006B0248"/>
    <w:rsid w:val="006B135E"/>
    <w:rsid w:val="006B1D3D"/>
    <w:rsid w:val="006B28C6"/>
    <w:rsid w:val="006B2B9C"/>
    <w:rsid w:val="006B3B14"/>
    <w:rsid w:val="006B4074"/>
    <w:rsid w:val="006B4DB2"/>
    <w:rsid w:val="006B59D3"/>
    <w:rsid w:val="006B697C"/>
    <w:rsid w:val="006B6CF8"/>
    <w:rsid w:val="006C1631"/>
    <w:rsid w:val="006C172F"/>
    <w:rsid w:val="006C1A09"/>
    <w:rsid w:val="006C1D22"/>
    <w:rsid w:val="006C2BDC"/>
    <w:rsid w:val="006C44DD"/>
    <w:rsid w:val="006C45B6"/>
    <w:rsid w:val="006C573B"/>
    <w:rsid w:val="006C6621"/>
    <w:rsid w:val="006C6885"/>
    <w:rsid w:val="006C6C50"/>
    <w:rsid w:val="006D149B"/>
    <w:rsid w:val="006D1E95"/>
    <w:rsid w:val="006D5069"/>
    <w:rsid w:val="006D56E7"/>
    <w:rsid w:val="006D6107"/>
    <w:rsid w:val="006E119F"/>
    <w:rsid w:val="006E2046"/>
    <w:rsid w:val="006E3DFA"/>
    <w:rsid w:val="006E59C8"/>
    <w:rsid w:val="006E7890"/>
    <w:rsid w:val="006E7B13"/>
    <w:rsid w:val="006E7E69"/>
    <w:rsid w:val="006F1C29"/>
    <w:rsid w:val="006F1D0C"/>
    <w:rsid w:val="006F4DCF"/>
    <w:rsid w:val="006F5F8C"/>
    <w:rsid w:val="00700651"/>
    <w:rsid w:val="00700DA3"/>
    <w:rsid w:val="00701BF5"/>
    <w:rsid w:val="00701F42"/>
    <w:rsid w:val="00702DA7"/>
    <w:rsid w:val="00703AE5"/>
    <w:rsid w:val="007062D7"/>
    <w:rsid w:val="007064C7"/>
    <w:rsid w:val="007069D2"/>
    <w:rsid w:val="00707588"/>
    <w:rsid w:val="007101DB"/>
    <w:rsid w:val="0071057B"/>
    <w:rsid w:val="0071385C"/>
    <w:rsid w:val="00713E6C"/>
    <w:rsid w:val="00713F0F"/>
    <w:rsid w:val="00715534"/>
    <w:rsid w:val="00721489"/>
    <w:rsid w:val="007235F5"/>
    <w:rsid w:val="00723DB5"/>
    <w:rsid w:val="00724478"/>
    <w:rsid w:val="00727C67"/>
    <w:rsid w:val="0073014A"/>
    <w:rsid w:val="00731727"/>
    <w:rsid w:val="00732835"/>
    <w:rsid w:val="00732948"/>
    <w:rsid w:val="007331C5"/>
    <w:rsid w:val="0073354C"/>
    <w:rsid w:val="007336CF"/>
    <w:rsid w:val="00734829"/>
    <w:rsid w:val="00736AF3"/>
    <w:rsid w:val="00736FED"/>
    <w:rsid w:val="007377A4"/>
    <w:rsid w:val="00740B88"/>
    <w:rsid w:val="00740BD9"/>
    <w:rsid w:val="00742413"/>
    <w:rsid w:val="00743216"/>
    <w:rsid w:val="00746F49"/>
    <w:rsid w:val="00747385"/>
    <w:rsid w:val="00751A85"/>
    <w:rsid w:val="00751D96"/>
    <w:rsid w:val="0075275F"/>
    <w:rsid w:val="00752AB9"/>
    <w:rsid w:val="007534CE"/>
    <w:rsid w:val="0075361A"/>
    <w:rsid w:val="0075387E"/>
    <w:rsid w:val="00753AEE"/>
    <w:rsid w:val="00753E01"/>
    <w:rsid w:val="00755ED2"/>
    <w:rsid w:val="00757159"/>
    <w:rsid w:val="00757A8B"/>
    <w:rsid w:val="00760423"/>
    <w:rsid w:val="007645F8"/>
    <w:rsid w:val="007665D9"/>
    <w:rsid w:val="00766769"/>
    <w:rsid w:val="007700F8"/>
    <w:rsid w:val="00770311"/>
    <w:rsid w:val="00772449"/>
    <w:rsid w:val="00773AA9"/>
    <w:rsid w:val="00774235"/>
    <w:rsid w:val="0077556C"/>
    <w:rsid w:val="00775B6B"/>
    <w:rsid w:val="007761FF"/>
    <w:rsid w:val="0077778D"/>
    <w:rsid w:val="007779B0"/>
    <w:rsid w:val="0078026F"/>
    <w:rsid w:val="00780315"/>
    <w:rsid w:val="007819DD"/>
    <w:rsid w:val="00781DBD"/>
    <w:rsid w:val="00790572"/>
    <w:rsid w:val="00791ADB"/>
    <w:rsid w:val="00792310"/>
    <w:rsid w:val="00793E6C"/>
    <w:rsid w:val="00794000"/>
    <w:rsid w:val="007953E2"/>
    <w:rsid w:val="00795B64"/>
    <w:rsid w:val="00795C8C"/>
    <w:rsid w:val="00796109"/>
    <w:rsid w:val="00797078"/>
    <w:rsid w:val="007A006F"/>
    <w:rsid w:val="007A0D98"/>
    <w:rsid w:val="007A17D0"/>
    <w:rsid w:val="007A26F4"/>
    <w:rsid w:val="007A4549"/>
    <w:rsid w:val="007A4619"/>
    <w:rsid w:val="007A5729"/>
    <w:rsid w:val="007A5BE8"/>
    <w:rsid w:val="007A5F4B"/>
    <w:rsid w:val="007A6DD8"/>
    <w:rsid w:val="007A7941"/>
    <w:rsid w:val="007A7A5D"/>
    <w:rsid w:val="007B0709"/>
    <w:rsid w:val="007B1460"/>
    <w:rsid w:val="007B15D1"/>
    <w:rsid w:val="007B529E"/>
    <w:rsid w:val="007B7F89"/>
    <w:rsid w:val="007C0989"/>
    <w:rsid w:val="007C5375"/>
    <w:rsid w:val="007C5BE7"/>
    <w:rsid w:val="007D1E64"/>
    <w:rsid w:val="007D5000"/>
    <w:rsid w:val="007D527D"/>
    <w:rsid w:val="007D6CAD"/>
    <w:rsid w:val="007D6FA3"/>
    <w:rsid w:val="007D77DD"/>
    <w:rsid w:val="007D7950"/>
    <w:rsid w:val="007E221F"/>
    <w:rsid w:val="007E43F2"/>
    <w:rsid w:val="007E57E7"/>
    <w:rsid w:val="007E67C7"/>
    <w:rsid w:val="007E6A54"/>
    <w:rsid w:val="007F056A"/>
    <w:rsid w:val="007F1F44"/>
    <w:rsid w:val="007F263C"/>
    <w:rsid w:val="007F4109"/>
    <w:rsid w:val="007F46FF"/>
    <w:rsid w:val="007F5BE7"/>
    <w:rsid w:val="007F76FF"/>
    <w:rsid w:val="007F79FC"/>
    <w:rsid w:val="007F7FD1"/>
    <w:rsid w:val="008002B1"/>
    <w:rsid w:val="00801391"/>
    <w:rsid w:val="008013E9"/>
    <w:rsid w:val="00801B9B"/>
    <w:rsid w:val="00802BE3"/>
    <w:rsid w:val="0080334C"/>
    <w:rsid w:val="00803459"/>
    <w:rsid w:val="008038B4"/>
    <w:rsid w:val="00805DBE"/>
    <w:rsid w:val="00807BB0"/>
    <w:rsid w:val="008104F2"/>
    <w:rsid w:val="0081400A"/>
    <w:rsid w:val="00814EE3"/>
    <w:rsid w:val="00815597"/>
    <w:rsid w:val="008158E3"/>
    <w:rsid w:val="00821223"/>
    <w:rsid w:val="00825476"/>
    <w:rsid w:val="00825EAC"/>
    <w:rsid w:val="00830EDB"/>
    <w:rsid w:val="00833F14"/>
    <w:rsid w:val="00833FE0"/>
    <w:rsid w:val="0083410B"/>
    <w:rsid w:val="008341C0"/>
    <w:rsid w:val="00834976"/>
    <w:rsid w:val="00834F56"/>
    <w:rsid w:val="00835DE7"/>
    <w:rsid w:val="00836B48"/>
    <w:rsid w:val="00841A1E"/>
    <w:rsid w:val="0084268D"/>
    <w:rsid w:val="00843A12"/>
    <w:rsid w:val="00844302"/>
    <w:rsid w:val="0084681E"/>
    <w:rsid w:val="00846BD3"/>
    <w:rsid w:val="00847002"/>
    <w:rsid w:val="00852EC5"/>
    <w:rsid w:val="00854E87"/>
    <w:rsid w:val="00857373"/>
    <w:rsid w:val="008574BF"/>
    <w:rsid w:val="00860624"/>
    <w:rsid w:val="00860E6B"/>
    <w:rsid w:val="00862B16"/>
    <w:rsid w:val="00863DFF"/>
    <w:rsid w:val="00867AD0"/>
    <w:rsid w:val="00876A0F"/>
    <w:rsid w:val="008773F9"/>
    <w:rsid w:val="00880DDD"/>
    <w:rsid w:val="00881907"/>
    <w:rsid w:val="00882190"/>
    <w:rsid w:val="008826BB"/>
    <w:rsid w:val="008827AF"/>
    <w:rsid w:val="0088427C"/>
    <w:rsid w:val="00885A25"/>
    <w:rsid w:val="00885EF2"/>
    <w:rsid w:val="00887D7E"/>
    <w:rsid w:val="0089146C"/>
    <w:rsid w:val="00891AE2"/>
    <w:rsid w:val="00892001"/>
    <w:rsid w:val="0089240B"/>
    <w:rsid w:val="008926E4"/>
    <w:rsid w:val="00893902"/>
    <w:rsid w:val="008948A8"/>
    <w:rsid w:val="00895175"/>
    <w:rsid w:val="0089630D"/>
    <w:rsid w:val="008A011E"/>
    <w:rsid w:val="008A0A34"/>
    <w:rsid w:val="008A1866"/>
    <w:rsid w:val="008A28A5"/>
    <w:rsid w:val="008A3750"/>
    <w:rsid w:val="008A38FE"/>
    <w:rsid w:val="008A490E"/>
    <w:rsid w:val="008A5C3E"/>
    <w:rsid w:val="008A67D6"/>
    <w:rsid w:val="008B0CAD"/>
    <w:rsid w:val="008B0EEC"/>
    <w:rsid w:val="008B1B0C"/>
    <w:rsid w:val="008B2227"/>
    <w:rsid w:val="008B28FA"/>
    <w:rsid w:val="008B35A5"/>
    <w:rsid w:val="008B38A9"/>
    <w:rsid w:val="008B48AE"/>
    <w:rsid w:val="008B4CC6"/>
    <w:rsid w:val="008B4F10"/>
    <w:rsid w:val="008B6678"/>
    <w:rsid w:val="008C0196"/>
    <w:rsid w:val="008C0BAE"/>
    <w:rsid w:val="008C16A2"/>
    <w:rsid w:val="008C1E4A"/>
    <w:rsid w:val="008C3F5B"/>
    <w:rsid w:val="008C40DA"/>
    <w:rsid w:val="008C7D19"/>
    <w:rsid w:val="008D1A2B"/>
    <w:rsid w:val="008D4C1C"/>
    <w:rsid w:val="008D601C"/>
    <w:rsid w:val="008D7610"/>
    <w:rsid w:val="008E0099"/>
    <w:rsid w:val="008E0475"/>
    <w:rsid w:val="008E05B6"/>
    <w:rsid w:val="008E0794"/>
    <w:rsid w:val="008E178A"/>
    <w:rsid w:val="008E1A81"/>
    <w:rsid w:val="008E2C02"/>
    <w:rsid w:val="008E4A2E"/>
    <w:rsid w:val="008E4C3B"/>
    <w:rsid w:val="008E5498"/>
    <w:rsid w:val="008E5656"/>
    <w:rsid w:val="008E5948"/>
    <w:rsid w:val="008E7302"/>
    <w:rsid w:val="008F0861"/>
    <w:rsid w:val="008F0932"/>
    <w:rsid w:val="008F1453"/>
    <w:rsid w:val="008F1E35"/>
    <w:rsid w:val="008F2982"/>
    <w:rsid w:val="008F2A75"/>
    <w:rsid w:val="008F308E"/>
    <w:rsid w:val="008F361C"/>
    <w:rsid w:val="008F52D2"/>
    <w:rsid w:val="008F61FA"/>
    <w:rsid w:val="008F7753"/>
    <w:rsid w:val="0090014B"/>
    <w:rsid w:val="00900320"/>
    <w:rsid w:val="009003BF"/>
    <w:rsid w:val="0090100B"/>
    <w:rsid w:val="00902411"/>
    <w:rsid w:val="0090259D"/>
    <w:rsid w:val="00902B49"/>
    <w:rsid w:val="00902DEA"/>
    <w:rsid w:val="00903525"/>
    <w:rsid w:val="0090355B"/>
    <w:rsid w:val="00903678"/>
    <w:rsid w:val="00904D03"/>
    <w:rsid w:val="009052E5"/>
    <w:rsid w:val="0091070C"/>
    <w:rsid w:val="00911EC1"/>
    <w:rsid w:val="00913C28"/>
    <w:rsid w:val="00915525"/>
    <w:rsid w:val="00917BD3"/>
    <w:rsid w:val="00922A06"/>
    <w:rsid w:val="00923AEE"/>
    <w:rsid w:val="00923B29"/>
    <w:rsid w:val="00923C68"/>
    <w:rsid w:val="00924CB3"/>
    <w:rsid w:val="00925D79"/>
    <w:rsid w:val="00926AD3"/>
    <w:rsid w:val="00927EB2"/>
    <w:rsid w:val="00932DF9"/>
    <w:rsid w:val="00933DD8"/>
    <w:rsid w:val="00934B79"/>
    <w:rsid w:val="009350F2"/>
    <w:rsid w:val="00936293"/>
    <w:rsid w:val="00936B95"/>
    <w:rsid w:val="0093794D"/>
    <w:rsid w:val="00940904"/>
    <w:rsid w:val="0094138E"/>
    <w:rsid w:val="00942595"/>
    <w:rsid w:val="00942CA5"/>
    <w:rsid w:val="0094336E"/>
    <w:rsid w:val="00944AA9"/>
    <w:rsid w:val="009459B4"/>
    <w:rsid w:val="009520A7"/>
    <w:rsid w:val="00952DE5"/>
    <w:rsid w:val="0095331D"/>
    <w:rsid w:val="00953D06"/>
    <w:rsid w:val="009554D2"/>
    <w:rsid w:val="00956660"/>
    <w:rsid w:val="00960409"/>
    <w:rsid w:val="00960694"/>
    <w:rsid w:val="009609D1"/>
    <w:rsid w:val="00960D62"/>
    <w:rsid w:val="00961B60"/>
    <w:rsid w:val="00964FC7"/>
    <w:rsid w:val="009650DC"/>
    <w:rsid w:val="00966FAE"/>
    <w:rsid w:val="0096733D"/>
    <w:rsid w:val="009676FB"/>
    <w:rsid w:val="00967BEC"/>
    <w:rsid w:val="00972459"/>
    <w:rsid w:val="00975F99"/>
    <w:rsid w:val="00976253"/>
    <w:rsid w:val="00976641"/>
    <w:rsid w:val="00976AFF"/>
    <w:rsid w:val="00977916"/>
    <w:rsid w:val="009826BB"/>
    <w:rsid w:val="0098363F"/>
    <w:rsid w:val="009903C3"/>
    <w:rsid w:val="009906D9"/>
    <w:rsid w:val="0099129B"/>
    <w:rsid w:val="00991FA4"/>
    <w:rsid w:val="009931DE"/>
    <w:rsid w:val="00993430"/>
    <w:rsid w:val="009949B4"/>
    <w:rsid w:val="00995E84"/>
    <w:rsid w:val="00996323"/>
    <w:rsid w:val="009A0C53"/>
    <w:rsid w:val="009A4342"/>
    <w:rsid w:val="009A4658"/>
    <w:rsid w:val="009A52B7"/>
    <w:rsid w:val="009A6315"/>
    <w:rsid w:val="009A66DE"/>
    <w:rsid w:val="009A7EBD"/>
    <w:rsid w:val="009B1110"/>
    <w:rsid w:val="009B152D"/>
    <w:rsid w:val="009B153B"/>
    <w:rsid w:val="009B224F"/>
    <w:rsid w:val="009B3870"/>
    <w:rsid w:val="009B4078"/>
    <w:rsid w:val="009B6531"/>
    <w:rsid w:val="009B719C"/>
    <w:rsid w:val="009C1C0A"/>
    <w:rsid w:val="009C280E"/>
    <w:rsid w:val="009C4839"/>
    <w:rsid w:val="009C6099"/>
    <w:rsid w:val="009C6370"/>
    <w:rsid w:val="009C7C63"/>
    <w:rsid w:val="009C7EEA"/>
    <w:rsid w:val="009D4185"/>
    <w:rsid w:val="009D4279"/>
    <w:rsid w:val="009D47BE"/>
    <w:rsid w:val="009D4D13"/>
    <w:rsid w:val="009D5CFC"/>
    <w:rsid w:val="009D698F"/>
    <w:rsid w:val="009D6FD6"/>
    <w:rsid w:val="009D7828"/>
    <w:rsid w:val="009E03F4"/>
    <w:rsid w:val="009E0C36"/>
    <w:rsid w:val="009E1896"/>
    <w:rsid w:val="009E1E15"/>
    <w:rsid w:val="009E2496"/>
    <w:rsid w:val="009E2E97"/>
    <w:rsid w:val="009E30A9"/>
    <w:rsid w:val="009E3A1E"/>
    <w:rsid w:val="009E557F"/>
    <w:rsid w:val="009E6AA2"/>
    <w:rsid w:val="009F2EA5"/>
    <w:rsid w:val="009F36EE"/>
    <w:rsid w:val="009F4EF4"/>
    <w:rsid w:val="009F50FB"/>
    <w:rsid w:val="009F55CE"/>
    <w:rsid w:val="009F6CB6"/>
    <w:rsid w:val="009F73E6"/>
    <w:rsid w:val="00A02010"/>
    <w:rsid w:val="00A02559"/>
    <w:rsid w:val="00A02CDA"/>
    <w:rsid w:val="00A05A9F"/>
    <w:rsid w:val="00A07C5F"/>
    <w:rsid w:val="00A106E2"/>
    <w:rsid w:val="00A115AF"/>
    <w:rsid w:val="00A1241F"/>
    <w:rsid w:val="00A12553"/>
    <w:rsid w:val="00A16515"/>
    <w:rsid w:val="00A16FD0"/>
    <w:rsid w:val="00A17364"/>
    <w:rsid w:val="00A1766F"/>
    <w:rsid w:val="00A17BD1"/>
    <w:rsid w:val="00A17F7A"/>
    <w:rsid w:val="00A203B6"/>
    <w:rsid w:val="00A21F16"/>
    <w:rsid w:val="00A2431D"/>
    <w:rsid w:val="00A25742"/>
    <w:rsid w:val="00A25F25"/>
    <w:rsid w:val="00A31AE7"/>
    <w:rsid w:val="00A345DC"/>
    <w:rsid w:val="00A3630E"/>
    <w:rsid w:val="00A4332D"/>
    <w:rsid w:val="00A434FA"/>
    <w:rsid w:val="00A43E0B"/>
    <w:rsid w:val="00A44E57"/>
    <w:rsid w:val="00A461D1"/>
    <w:rsid w:val="00A47DC0"/>
    <w:rsid w:val="00A505A2"/>
    <w:rsid w:val="00A5244F"/>
    <w:rsid w:val="00A53DF1"/>
    <w:rsid w:val="00A54572"/>
    <w:rsid w:val="00A5582C"/>
    <w:rsid w:val="00A57426"/>
    <w:rsid w:val="00A63B1F"/>
    <w:rsid w:val="00A6437C"/>
    <w:rsid w:val="00A64AB0"/>
    <w:rsid w:val="00A6510D"/>
    <w:rsid w:val="00A70FD8"/>
    <w:rsid w:val="00A727C5"/>
    <w:rsid w:val="00A73499"/>
    <w:rsid w:val="00A75C61"/>
    <w:rsid w:val="00A75EEE"/>
    <w:rsid w:val="00A765BE"/>
    <w:rsid w:val="00A767C1"/>
    <w:rsid w:val="00A76C53"/>
    <w:rsid w:val="00A77B8E"/>
    <w:rsid w:val="00A77D52"/>
    <w:rsid w:val="00A81A05"/>
    <w:rsid w:val="00A832D8"/>
    <w:rsid w:val="00A85D6A"/>
    <w:rsid w:val="00A877A9"/>
    <w:rsid w:val="00A87FBF"/>
    <w:rsid w:val="00A9017D"/>
    <w:rsid w:val="00A90895"/>
    <w:rsid w:val="00A916E0"/>
    <w:rsid w:val="00A92573"/>
    <w:rsid w:val="00A925DB"/>
    <w:rsid w:val="00A934AC"/>
    <w:rsid w:val="00A935C6"/>
    <w:rsid w:val="00A93802"/>
    <w:rsid w:val="00A93B25"/>
    <w:rsid w:val="00A942E8"/>
    <w:rsid w:val="00A97741"/>
    <w:rsid w:val="00AA0748"/>
    <w:rsid w:val="00AA0A0A"/>
    <w:rsid w:val="00AA3A51"/>
    <w:rsid w:val="00AA56A1"/>
    <w:rsid w:val="00AA5F9D"/>
    <w:rsid w:val="00AA6080"/>
    <w:rsid w:val="00AA6EAC"/>
    <w:rsid w:val="00AA7CCB"/>
    <w:rsid w:val="00AB14FB"/>
    <w:rsid w:val="00AB4B78"/>
    <w:rsid w:val="00AB5C94"/>
    <w:rsid w:val="00AB7DFC"/>
    <w:rsid w:val="00AB7F62"/>
    <w:rsid w:val="00AC063E"/>
    <w:rsid w:val="00AC09F2"/>
    <w:rsid w:val="00AC37D5"/>
    <w:rsid w:val="00AC4869"/>
    <w:rsid w:val="00AC4902"/>
    <w:rsid w:val="00AD0435"/>
    <w:rsid w:val="00AD0B31"/>
    <w:rsid w:val="00AD15A3"/>
    <w:rsid w:val="00AD1E5D"/>
    <w:rsid w:val="00AD1F43"/>
    <w:rsid w:val="00AD54E9"/>
    <w:rsid w:val="00AD5C2C"/>
    <w:rsid w:val="00AD692B"/>
    <w:rsid w:val="00AD79ED"/>
    <w:rsid w:val="00AE06E0"/>
    <w:rsid w:val="00AE0CD4"/>
    <w:rsid w:val="00AE20E8"/>
    <w:rsid w:val="00AE3389"/>
    <w:rsid w:val="00AE3A9D"/>
    <w:rsid w:val="00AE453C"/>
    <w:rsid w:val="00AE599A"/>
    <w:rsid w:val="00AE5DFA"/>
    <w:rsid w:val="00AE77E1"/>
    <w:rsid w:val="00AF0DBA"/>
    <w:rsid w:val="00AF1B27"/>
    <w:rsid w:val="00AF36E5"/>
    <w:rsid w:val="00AF4382"/>
    <w:rsid w:val="00AF43A9"/>
    <w:rsid w:val="00AF447A"/>
    <w:rsid w:val="00AF6200"/>
    <w:rsid w:val="00AF6D2E"/>
    <w:rsid w:val="00AF74D3"/>
    <w:rsid w:val="00AF7BAC"/>
    <w:rsid w:val="00B00039"/>
    <w:rsid w:val="00B00CC9"/>
    <w:rsid w:val="00B023FF"/>
    <w:rsid w:val="00B0346A"/>
    <w:rsid w:val="00B04647"/>
    <w:rsid w:val="00B05FEE"/>
    <w:rsid w:val="00B060D0"/>
    <w:rsid w:val="00B1050C"/>
    <w:rsid w:val="00B1250F"/>
    <w:rsid w:val="00B13513"/>
    <w:rsid w:val="00B151C9"/>
    <w:rsid w:val="00B211B4"/>
    <w:rsid w:val="00B2127A"/>
    <w:rsid w:val="00B221E6"/>
    <w:rsid w:val="00B24DB6"/>
    <w:rsid w:val="00B24DB7"/>
    <w:rsid w:val="00B2588E"/>
    <w:rsid w:val="00B300AF"/>
    <w:rsid w:val="00B329F4"/>
    <w:rsid w:val="00B32BD8"/>
    <w:rsid w:val="00B3304E"/>
    <w:rsid w:val="00B33353"/>
    <w:rsid w:val="00B33528"/>
    <w:rsid w:val="00B3647E"/>
    <w:rsid w:val="00B37396"/>
    <w:rsid w:val="00B42B9D"/>
    <w:rsid w:val="00B432DD"/>
    <w:rsid w:val="00B4643F"/>
    <w:rsid w:val="00B46C22"/>
    <w:rsid w:val="00B46E9F"/>
    <w:rsid w:val="00B50D74"/>
    <w:rsid w:val="00B5145B"/>
    <w:rsid w:val="00B52F47"/>
    <w:rsid w:val="00B537E4"/>
    <w:rsid w:val="00B547E4"/>
    <w:rsid w:val="00B553F1"/>
    <w:rsid w:val="00B565A6"/>
    <w:rsid w:val="00B56EC1"/>
    <w:rsid w:val="00B575CA"/>
    <w:rsid w:val="00B575DC"/>
    <w:rsid w:val="00B57F19"/>
    <w:rsid w:val="00B605B1"/>
    <w:rsid w:val="00B60D0F"/>
    <w:rsid w:val="00B60F74"/>
    <w:rsid w:val="00B61556"/>
    <w:rsid w:val="00B61E48"/>
    <w:rsid w:val="00B62F03"/>
    <w:rsid w:val="00B62F27"/>
    <w:rsid w:val="00B63EDA"/>
    <w:rsid w:val="00B64AEB"/>
    <w:rsid w:val="00B66C85"/>
    <w:rsid w:val="00B674AD"/>
    <w:rsid w:val="00B72C9A"/>
    <w:rsid w:val="00B72EE9"/>
    <w:rsid w:val="00B73947"/>
    <w:rsid w:val="00B7424B"/>
    <w:rsid w:val="00B748AC"/>
    <w:rsid w:val="00B74EB1"/>
    <w:rsid w:val="00B74EBC"/>
    <w:rsid w:val="00B767F9"/>
    <w:rsid w:val="00B8024C"/>
    <w:rsid w:val="00B803A5"/>
    <w:rsid w:val="00B82956"/>
    <w:rsid w:val="00B83BEA"/>
    <w:rsid w:val="00B8480D"/>
    <w:rsid w:val="00B85980"/>
    <w:rsid w:val="00B85A7F"/>
    <w:rsid w:val="00B86140"/>
    <w:rsid w:val="00B90719"/>
    <w:rsid w:val="00B9162E"/>
    <w:rsid w:val="00B93AE4"/>
    <w:rsid w:val="00B940E2"/>
    <w:rsid w:val="00B94B64"/>
    <w:rsid w:val="00B96170"/>
    <w:rsid w:val="00B96ACB"/>
    <w:rsid w:val="00BA0C42"/>
    <w:rsid w:val="00BA1201"/>
    <w:rsid w:val="00BA134E"/>
    <w:rsid w:val="00BA248C"/>
    <w:rsid w:val="00BA722A"/>
    <w:rsid w:val="00BA73B5"/>
    <w:rsid w:val="00BA7DD2"/>
    <w:rsid w:val="00BB00B3"/>
    <w:rsid w:val="00BB1F7D"/>
    <w:rsid w:val="00BB2021"/>
    <w:rsid w:val="00BB213A"/>
    <w:rsid w:val="00BB25C2"/>
    <w:rsid w:val="00BB439B"/>
    <w:rsid w:val="00BB6814"/>
    <w:rsid w:val="00BB763C"/>
    <w:rsid w:val="00BC292A"/>
    <w:rsid w:val="00BC4FF1"/>
    <w:rsid w:val="00BC5247"/>
    <w:rsid w:val="00BC79BE"/>
    <w:rsid w:val="00BD1F6C"/>
    <w:rsid w:val="00BD43C4"/>
    <w:rsid w:val="00BD4868"/>
    <w:rsid w:val="00BD515C"/>
    <w:rsid w:val="00BD5B69"/>
    <w:rsid w:val="00BE44A1"/>
    <w:rsid w:val="00BE491B"/>
    <w:rsid w:val="00BE4E7D"/>
    <w:rsid w:val="00BE5AD0"/>
    <w:rsid w:val="00BE6341"/>
    <w:rsid w:val="00BE6694"/>
    <w:rsid w:val="00BE788C"/>
    <w:rsid w:val="00BE79F9"/>
    <w:rsid w:val="00BF0727"/>
    <w:rsid w:val="00BF0E93"/>
    <w:rsid w:val="00BF1BF0"/>
    <w:rsid w:val="00BF1E2F"/>
    <w:rsid w:val="00BF24EA"/>
    <w:rsid w:val="00BF3A57"/>
    <w:rsid w:val="00BF4C99"/>
    <w:rsid w:val="00BF59C2"/>
    <w:rsid w:val="00BF6CF5"/>
    <w:rsid w:val="00BF6D2E"/>
    <w:rsid w:val="00C00AE1"/>
    <w:rsid w:val="00C02BE6"/>
    <w:rsid w:val="00C03E9B"/>
    <w:rsid w:val="00C046E8"/>
    <w:rsid w:val="00C06791"/>
    <w:rsid w:val="00C07A1C"/>
    <w:rsid w:val="00C10B29"/>
    <w:rsid w:val="00C12F93"/>
    <w:rsid w:val="00C1507A"/>
    <w:rsid w:val="00C21092"/>
    <w:rsid w:val="00C234FB"/>
    <w:rsid w:val="00C24562"/>
    <w:rsid w:val="00C25741"/>
    <w:rsid w:val="00C25ED1"/>
    <w:rsid w:val="00C32530"/>
    <w:rsid w:val="00C330C0"/>
    <w:rsid w:val="00C33CDD"/>
    <w:rsid w:val="00C343F3"/>
    <w:rsid w:val="00C34D6D"/>
    <w:rsid w:val="00C34F55"/>
    <w:rsid w:val="00C36D01"/>
    <w:rsid w:val="00C406E4"/>
    <w:rsid w:val="00C4140E"/>
    <w:rsid w:val="00C41C20"/>
    <w:rsid w:val="00C42201"/>
    <w:rsid w:val="00C4253E"/>
    <w:rsid w:val="00C428DB"/>
    <w:rsid w:val="00C4380B"/>
    <w:rsid w:val="00C5063C"/>
    <w:rsid w:val="00C50699"/>
    <w:rsid w:val="00C51425"/>
    <w:rsid w:val="00C526ED"/>
    <w:rsid w:val="00C527EA"/>
    <w:rsid w:val="00C53772"/>
    <w:rsid w:val="00C53A8B"/>
    <w:rsid w:val="00C6096A"/>
    <w:rsid w:val="00C615B7"/>
    <w:rsid w:val="00C64584"/>
    <w:rsid w:val="00C64E16"/>
    <w:rsid w:val="00C670AC"/>
    <w:rsid w:val="00C67868"/>
    <w:rsid w:val="00C67A52"/>
    <w:rsid w:val="00C70268"/>
    <w:rsid w:val="00C7060C"/>
    <w:rsid w:val="00C707AE"/>
    <w:rsid w:val="00C70938"/>
    <w:rsid w:val="00C712BE"/>
    <w:rsid w:val="00C715A9"/>
    <w:rsid w:val="00C72A4C"/>
    <w:rsid w:val="00C72F7C"/>
    <w:rsid w:val="00C73D36"/>
    <w:rsid w:val="00C767C8"/>
    <w:rsid w:val="00C7745F"/>
    <w:rsid w:val="00C77DBB"/>
    <w:rsid w:val="00C77F0D"/>
    <w:rsid w:val="00C81363"/>
    <w:rsid w:val="00C8174E"/>
    <w:rsid w:val="00C849A3"/>
    <w:rsid w:val="00C84EEB"/>
    <w:rsid w:val="00C85614"/>
    <w:rsid w:val="00C85EF8"/>
    <w:rsid w:val="00C86F81"/>
    <w:rsid w:val="00C90BD0"/>
    <w:rsid w:val="00C914C3"/>
    <w:rsid w:val="00C92899"/>
    <w:rsid w:val="00C92C7A"/>
    <w:rsid w:val="00C9446E"/>
    <w:rsid w:val="00C9508E"/>
    <w:rsid w:val="00C95C6B"/>
    <w:rsid w:val="00C962F8"/>
    <w:rsid w:val="00C97595"/>
    <w:rsid w:val="00C97F08"/>
    <w:rsid w:val="00CA3DE5"/>
    <w:rsid w:val="00CA3E30"/>
    <w:rsid w:val="00CA459F"/>
    <w:rsid w:val="00CA4611"/>
    <w:rsid w:val="00CA497C"/>
    <w:rsid w:val="00CA5EA0"/>
    <w:rsid w:val="00CA5F72"/>
    <w:rsid w:val="00CB1337"/>
    <w:rsid w:val="00CB208F"/>
    <w:rsid w:val="00CB3E0F"/>
    <w:rsid w:val="00CB4082"/>
    <w:rsid w:val="00CB5260"/>
    <w:rsid w:val="00CC08A9"/>
    <w:rsid w:val="00CC1492"/>
    <w:rsid w:val="00CC1DAB"/>
    <w:rsid w:val="00CC4082"/>
    <w:rsid w:val="00CC42E3"/>
    <w:rsid w:val="00CC65AF"/>
    <w:rsid w:val="00CC6932"/>
    <w:rsid w:val="00CC7B63"/>
    <w:rsid w:val="00CC7B9F"/>
    <w:rsid w:val="00CD0647"/>
    <w:rsid w:val="00CD3477"/>
    <w:rsid w:val="00CD6824"/>
    <w:rsid w:val="00CD69D5"/>
    <w:rsid w:val="00CE1336"/>
    <w:rsid w:val="00CE17A0"/>
    <w:rsid w:val="00CE34B6"/>
    <w:rsid w:val="00CE3D8B"/>
    <w:rsid w:val="00CE4509"/>
    <w:rsid w:val="00CE47BD"/>
    <w:rsid w:val="00CE5768"/>
    <w:rsid w:val="00CE5ACE"/>
    <w:rsid w:val="00CE5D88"/>
    <w:rsid w:val="00CE7B9B"/>
    <w:rsid w:val="00CF05F2"/>
    <w:rsid w:val="00CF2447"/>
    <w:rsid w:val="00CF27DC"/>
    <w:rsid w:val="00CF5ED9"/>
    <w:rsid w:val="00CF65D9"/>
    <w:rsid w:val="00CF6FA5"/>
    <w:rsid w:val="00D00CC9"/>
    <w:rsid w:val="00D01727"/>
    <w:rsid w:val="00D073CC"/>
    <w:rsid w:val="00D10713"/>
    <w:rsid w:val="00D11A98"/>
    <w:rsid w:val="00D125FF"/>
    <w:rsid w:val="00D12CFC"/>
    <w:rsid w:val="00D12FFF"/>
    <w:rsid w:val="00D1495E"/>
    <w:rsid w:val="00D150F5"/>
    <w:rsid w:val="00D23795"/>
    <w:rsid w:val="00D23A77"/>
    <w:rsid w:val="00D252B6"/>
    <w:rsid w:val="00D25EC4"/>
    <w:rsid w:val="00D264B0"/>
    <w:rsid w:val="00D27BE5"/>
    <w:rsid w:val="00D31210"/>
    <w:rsid w:val="00D3251E"/>
    <w:rsid w:val="00D32802"/>
    <w:rsid w:val="00D32D4A"/>
    <w:rsid w:val="00D33A58"/>
    <w:rsid w:val="00D33E51"/>
    <w:rsid w:val="00D34FD5"/>
    <w:rsid w:val="00D37638"/>
    <w:rsid w:val="00D4398F"/>
    <w:rsid w:val="00D44083"/>
    <w:rsid w:val="00D46F2A"/>
    <w:rsid w:val="00D47276"/>
    <w:rsid w:val="00D507A1"/>
    <w:rsid w:val="00D56DFB"/>
    <w:rsid w:val="00D61BBE"/>
    <w:rsid w:val="00D62C85"/>
    <w:rsid w:val="00D62CD7"/>
    <w:rsid w:val="00D6623C"/>
    <w:rsid w:val="00D66CE0"/>
    <w:rsid w:val="00D670F0"/>
    <w:rsid w:val="00D67E4F"/>
    <w:rsid w:val="00D70B82"/>
    <w:rsid w:val="00D71EEC"/>
    <w:rsid w:val="00D72D82"/>
    <w:rsid w:val="00D73412"/>
    <w:rsid w:val="00D7564D"/>
    <w:rsid w:val="00D760ED"/>
    <w:rsid w:val="00D76116"/>
    <w:rsid w:val="00D7778A"/>
    <w:rsid w:val="00D80AD1"/>
    <w:rsid w:val="00D80E7D"/>
    <w:rsid w:val="00D81032"/>
    <w:rsid w:val="00D828A1"/>
    <w:rsid w:val="00D8445C"/>
    <w:rsid w:val="00D8550B"/>
    <w:rsid w:val="00D85DAB"/>
    <w:rsid w:val="00D85E40"/>
    <w:rsid w:val="00D85F46"/>
    <w:rsid w:val="00D87654"/>
    <w:rsid w:val="00D929BE"/>
    <w:rsid w:val="00D9312E"/>
    <w:rsid w:val="00D932D9"/>
    <w:rsid w:val="00D93DCE"/>
    <w:rsid w:val="00D96531"/>
    <w:rsid w:val="00DA0D8D"/>
    <w:rsid w:val="00DA0E83"/>
    <w:rsid w:val="00DA114E"/>
    <w:rsid w:val="00DA15A0"/>
    <w:rsid w:val="00DA19A8"/>
    <w:rsid w:val="00DA3132"/>
    <w:rsid w:val="00DA330F"/>
    <w:rsid w:val="00DA63DC"/>
    <w:rsid w:val="00DA7043"/>
    <w:rsid w:val="00DA76C9"/>
    <w:rsid w:val="00DB0473"/>
    <w:rsid w:val="00DB0529"/>
    <w:rsid w:val="00DB0769"/>
    <w:rsid w:val="00DB0FCF"/>
    <w:rsid w:val="00DB1D6C"/>
    <w:rsid w:val="00DB2561"/>
    <w:rsid w:val="00DB3AF3"/>
    <w:rsid w:val="00DB3F83"/>
    <w:rsid w:val="00DB4D1D"/>
    <w:rsid w:val="00DB6517"/>
    <w:rsid w:val="00DB7ED4"/>
    <w:rsid w:val="00DC0764"/>
    <w:rsid w:val="00DC1680"/>
    <w:rsid w:val="00DC4255"/>
    <w:rsid w:val="00DC60DD"/>
    <w:rsid w:val="00DD1E9F"/>
    <w:rsid w:val="00DD329E"/>
    <w:rsid w:val="00DD3BBB"/>
    <w:rsid w:val="00DD43AD"/>
    <w:rsid w:val="00DD4C73"/>
    <w:rsid w:val="00DD551B"/>
    <w:rsid w:val="00DD6539"/>
    <w:rsid w:val="00DD6752"/>
    <w:rsid w:val="00DE0007"/>
    <w:rsid w:val="00DE1A2B"/>
    <w:rsid w:val="00DE5711"/>
    <w:rsid w:val="00DE6813"/>
    <w:rsid w:val="00DE6DC7"/>
    <w:rsid w:val="00DF0D83"/>
    <w:rsid w:val="00DF1976"/>
    <w:rsid w:val="00DF2FF4"/>
    <w:rsid w:val="00DF40DA"/>
    <w:rsid w:val="00DF40EF"/>
    <w:rsid w:val="00DF79D3"/>
    <w:rsid w:val="00E02511"/>
    <w:rsid w:val="00E02B81"/>
    <w:rsid w:val="00E02F9F"/>
    <w:rsid w:val="00E03EDF"/>
    <w:rsid w:val="00E05902"/>
    <w:rsid w:val="00E07668"/>
    <w:rsid w:val="00E104B8"/>
    <w:rsid w:val="00E108C4"/>
    <w:rsid w:val="00E123CB"/>
    <w:rsid w:val="00E165B8"/>
    <w:rsid w:val="00E236A5"/>
    <w:rsid w:val="00E24154"/>
    <w:rsid w:val="00E24872"/>
    <w:rsid w:val="00E24B83"/>
    <w:rsid w:val="00E25F5F"/>
    <w:rsid w:val="00E260FF"/>
    <w:rsid w:val="00E26EF8"/>
    <w:rsid w:val="00E27270"/>
    <w:rsid w:val="00E2734F"/>
    <w:rsid w:val="00E273F6"/>
    <w:rsid w:val="00E309BE"/>
    <w:rsid w:val="00E311EA"/>
    <w:rsid w:val="00E329F9"/>
    <w:rsid w:val="00E32D76"/>
    <w:rsid w:val="00E34D63"/>
    <w:rsid w:val="00E3692D"/>
    <w:rsid w:val="00E36A8F"/>
    <w:rsid w:val="00E37815"/>
    <w:rsid w:val="00E404D3"/>
    <w:rsid w:val="00E411C7"/>
    <w:rsid w:val="00E42A5A"/>
    <w:rsid w:val="00E42E18"/>
    <w:rsid w:val="00E43E54"/>
    <w:rsid w:val="00E44FF2"/>
    <w:rsid w:val="00E45284"/>
    <w:rsid w:val="00E45498"/>
    <w:rsid w:val="00E51A09"/>
    <w:rsid w:val="00E53310"/>
    <w:rsid w:val="00E537B6"/>
    <w:rsid w:val="00E56098"/>
    <w:rsid w:val="00E56B14"/>
    <w:rsid w:val="00E578D6"/>
    <w:rsid w:val="00E60542"/>
    <w:rsid w:val="00E609E9"/>
    <w:rsid w:val="00E612C9"/>
    <w:rsid w:val="00E6269C"/>
    <w:rsid w:val="00E641BF"/>
    <w:rsid w:val="00E64677"/>
    <w:rsid w:val="00E647D2"/>
    <w:rsid w:val="00E65908"/>
    <w:rsid w:val="00E65AD3"/>
    <w:rsid w:val="00E65C8F"/>
    <w:rsid w:val="00E67D32"/>
    <w:rsid w:val="00E7168E"/>
    <w:rsid w:val="00E71708"/>
    <w:rsid w:val="00E71C15"/>
    <w:rsid w:val="00E72D61"/>
    <w:rsid w:val="00E72FAD"/>
    <w:rsid w:val="00E7325A"/>
    <w:rsid w:val="00E73B0B"/>
    <w:rsid w:val="00E7652E"/>
    <w:rsid w:val="00E76C7A"/>
    <w:rsid w:val="00E77569"/>
    <w:rsid w:val="00E77A13"/>
    <w:rsid w:val="00E81319"/>
    <w:rsid w:val="00E81500"/>
    <w:rsid w:val="00E81B6D"/>
    <w:rsid w:val="00E83BB1"/>
    <w:rsid w:val="00E8459A"/>
    <w:rsid w:val="00E84DEB"/>
    <w:rsid w:val="00E8545D"/>
    <w:rsid w:val="00E87D26"/>
    <w:rsid w:val="00E87E1B"/>
    <w:rsid w:val="00E87F63"/>
    <w:rsid w:val="00E903D7"/>
    <w:rsid w:val="00E90D75"/>
    <w:rsid w:val="00EA0120"/>
    <w:rsid w:val="00EA03BF"/>
    <w:rsid w:val="00EA0808"/>
    <w:rsid w:val="00EA1F1D"/>
    <w:rsid w:val="00EA25F2"/>
    <w:rsid w:val="00EA3BC6"/>
    <w:rsid w:val="00EA3E9E"/>
    <w:rsid w:val="00EA43D7"/>
    <w:rsid w:val="00EA52B0"/>
    <w:rsid w:val="00EA583C"/>
    <w:rsid w:val="00EA6075"/>
    <w:rsid w:val="00EA6A5A"/>
    <w:rsid w:val="00EB0A22"/>
    <w:rsid w:val="00EB0AD3"/>
    <w:rsid w:val="00EB2FFC"/>
    <w:rsid w:val="00EC1804"/>
    <w:rsid w:val="00EC1A41"/>
    <w:rsid w:val="00EC201F"/>
    <w:rsid w:val="00EC62F6"/>
    <w:rsid w:val="00EC6A66"/>
    <w:rsid w:val="00EC725C"/>
    <w:rsid w:val="00ED12AD"/>
    <w:rsid w:val="00ED159E"/>
    <w:rsid w:val="00ED3024"/>
    <w:rsid w:val="00ED36FB"/>
    <w:rsid w:val="00ED4D48"/>
    <w:rsid w:val="00EE1929"/>
    <w:rsid w:val="00EE2AB1"/>
    <w:rsid w:val="00EE580A"/>
    <w:rsid w:val="00EE58BD"/>
    <w:rsid w:val="00EE7723"/>
    <w:rsid w:val="00EF0075"/>
    <w:rsid w:val="00EF03F8"/>
    <w:rsid w:val="00EF1250"/>
    <w:rsid w:val="00EF1A81"/>
    <w:rsid w:val="00EF24F3"/>
    <w:rsid w:val="00EF2564"/>
    <w:rsid w:val="00EF2F23"/>
    <w:rsid w:val="00EF4277"/>
    <w:rsid w:val="00EF4DCA"/>
    <w:rsid w:val="00EF4E51"/>
    <w:rsid w:val="00EF4FAF"/>
    <w:rsid w:val="00F014AD"/>
    <w:rsid w:val="00F01B52"/>
    <w:rsid w:val="00F02DA2"/>
    <w:rsid w:val="00F030CF"/>
    <w:rsid w:val="00F03FBB"/>
    <w:rsid w:val="00F05CA6"/>
    <w:rsid w:val="00F118A0"/>
    <w:rsid w:val="00F136C4"/>
    <w:rsid w:val="00F146BC"/>
    <w:rsid w:val="00F17064"/>
    <w:rsid w:val="00F17152"/>
    <w:rsid w:val="00F17815"/>
    <w:rsid w:val="00F21EBF"/>
    <w:rsid w:val="00F22F59"/>
    <w:rsid w:val="00F23567"/>
    <w:rsid w:val="00F26151"/>
    <w:rsid w:val="00F26918"/>
    <w:rsid w:val="00F27B43"/>
    <w:rsid w:val="00F305AB"/>
    <w:rsid w:val="00F32A3E"/>
    <w:rsid w:val="00F330EC"/>
    <w:rsid w:val="00F348CC"/>
    <w:rsid w:val="00F35104"/>
    <w:rsid w:val="00F351D7"/>
    <w:rsid w:val="00F363A3"/>
    <w:rsid w:val="00F37647"/>
    <w:rsid w:val="00F40BF8"/>
    <w:rsid w:val="00F40F34"/>
    <w:rsid w:val="00F411BA"/>
    <w:rsid w:val="00F44752"/>
    <w:rsid w:val="00F459D1"/>
    <w:rsid w:val="00F47D2D"/>
    <w:rsid w:val="00F50C38"/>
    <w:rsid w:val="00F513D1"/>
    <w:rsid w:val="00F51537"/>
    <w:rsid w:val="00F542F2"/>
    <w:rsid w:val="00F571C9"/>
    <w:rsid w:val="00F57A9A"/>
    <w:rsid w:val="00F61338"/>
    <w:rsid w:val="00F617A5"/>
    <w:rsid w:val="00F634AD"/>
    <w:rsid w:val="00F67DEB"/>
    <w:rsid w:val="00F713EE"/>
    <w:rsid w:val="00F71C99"/>
    <w:rsid w:val="00F72AFB"/>
    <w:rsid w:val="00F72BA1"/>
    <w:rsid w:val="00F737E6"/>
    <w:rsid w:val="00F7431D"/>
    <w:rsid w:val="00F81776"/>
    <w:rsid w:val="00F84158"/>
    <w:rsid w:val="00F847A2"/>
    <w:rsid w:val="00F84DC9"/>
    <w:rsid w:val="00F85F7E"/>
    <w:rsid w:val="00F86925"/>
    <w:rsid w:val="00F87359"/>
    <w:rsid w:val="00F9056C"/>
    <w:rsid w:val="00F91D5F"/>
    <w:rsid w:val="00F94169"/>
    <w:rsid w:val="00F9501D"/>
    <w:rsid w:val="00F95B1D"/>
    <w:rsid w:val="00F969EA"/>
    <w:rsid w:val="00F97AE9"/>
    <w:rsid w:val="00F97BB8"/>
    <w:rsid w:val="00FA0069"/>
    <w:rsid w:val="00FA18D9"/>
    <w:rsid w:val="00FA1C02"/>
    <w:rsid w:val="00FA2957"/>
    <w:rsid w:val="00FA2EB6"/>
    <w:rsid w:val="00FA38B8"/>
    <w:rsid w:val="00FA4739"/>
    <w:rsid w:val="00FA6D7A"/>
    <w:rsid w:val="00FB5EDF"/>
    <w:rsid w:val="00FB5F8D"/>
    <w:rsid w:val="00FB7CE5"/>
    <w:rsid w:val="00FC0506"/>
    <w:rsid w:val="00FC1AED"/>
    <w:rsid w:val="00FC29FB"/>
    <w:rsid w:val="00FC349C"/>
    <w:rsid w:val="00FC426F"/>
    <w:rsid w:val="00FC4BE3"/>
    <w:rsid w:val="00FC4EA0"/>
    <w:rsid w:val="00FC54AD"/>
    <w:rsid w:val="00FC5D17"/>
    <w:rsid w:val="00FC70D2"/>
    <w:rsid w:val="00FC746C"/>
    <w:rsid w:val="00FC7801"/>
    <w:rsid w:val="00FC789C"/>
    <w:rsid w:val="00FD1898"/>
    <w:rsid w:val="00FD448C"/>
    <w:rsid w:val="00FD6540"/>
    <w:rsid w:val="00FD6825"/>
    <w:rsid w:val="00FD721E"/>
    <w:rsid w:val="00FD7D22"/>
    <w:rsid w:val="00FE1F10"/>
    <w:rsid w:val="00FE3CE9"/>
    <w:rsid w:val="00FF1D48"/>
    <w:rsid w:val="00FF4AF6"/>
    <w:rsid w:val="00FF4C1E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22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869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-3">
    <w:name w:val="einzug-3"/>
    <w:basedOn w:val="Standard"/>
    <w:next w:val="Standard"/>
    <w:rsid w:val="00E641BF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rsid w:val="00E641BF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rsid w:val="00E641BF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sid w:val="00E641BF"/>
    <w:rPr>
      <w:i/>
    </w:rPr>
  </w:style>
  <w:style w:type="paragraph" w:styleId="Verzeichnis1">
    <w:name w:val="toc 1"/>
    <w:basedOn w:val="Standard"/>
    <w:next w:val="Standard"/>
    <w:autoRedefine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E641BF"/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semiHidden/>
    <w:rsid w:val="00E641BF"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sid w:val="00E641BF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rsid w:val="00E641BF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rsid w:val="00E641BF"/>
    <w:pPr>
      <w:jc w:val="left"/>
    </w:pPr>
    <w:rPr>
      <w:i/>
      <w:sz w:val="22"/>
    </w:rPr>
  </w:style>
  <w:style w:type="paragraph" w:styleId="Textkrper-Einzug3">
    <w:name w:val="Body Text Indent 3"/>
    <w:basedOn w:val="Standard"/>
    <w:rsid w:val="00E641BF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rsid w:val="00E641BF"/>
    <w:rPr>
      <w:color w:val="0000FF"/>
      <w:u w:val="single"/>
    </w:rPr>
  </w:style>
  <w:style w:type="paragraph" w:styleId="Textkrper">
    <w:name w:val="Body Text"/>
    <w:basedOn w:val="Standard"/>
    <w:rsid w:val="00E641BF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rsid w:val="00E641BF"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rsid w:val="00E641BF"/>
    <w:rPr>
      <w:color w:val="800080"/>
      <w:u w:val="single"/>
    </w:rPr>
  </w:style>
  <w:style w:type="character" w:styleId="Endnotenzeichen">
    <w:name w:val="endnote reference"/>
    <w:semiHidden/>
    <w:rsid w:val="00E641BF"/>
    <w:rPr>
      <w:vertAlign w:val="superscript"/>
    </w:rPr>
  </w:style>
  <w:style w:type="paragraph" w:customStyle="1" w:styleId="Basisformat">
    <w:name w:val="Basisformat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semiHidden/>
    <w:rsid w:val="009C637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qFormat/>
    <w:rsid w:val="00AF4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AF43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F4382"/>
    <w:rPr>
      <w:b/>
      <w:bCs/>
    </w:rPr>
  </w:style>
  <w:style w:type="table" w:styleId="Tabellenraster">
    <w:name w:val="Table Grid"/>
    <w:basedOn w:val="NormaleTabelle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7A4549"/>
    <w:rPr>
      <w:rFonts w:ascii="Arial" w:hAnsi="Arial"/>
      <w:noProof/>
      <w:sz w:val="24"/>
      <w:lang w:val="de-DE" w:eastAsia="de-DE" w:bidi="ar-SA"/>
    </w:rPr>
  </w:style>
  <w:style w:type="paragraph" w:styleId="StandardWeb">
    <w:name w:val="Normal (Web)"/>
    <w:basedOn w:val="Standard"/>
    <w:unhideWhenUsed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qFormat/>
    <w:rsid w:val="00972459"/>
    <w:rPr>
      <w:b/>
      <w:bCs/>
    </w:rPr>
  </w:style>
  <w:style w:type="paragraph" w:customStyle="1" w:styleId="msolistparagraph0">
    <w:name w:val="msolistparagraph"/>
    <w:basedOn w:val="Standard"/>
    <w:rsid w:val="00972459"/>
    <w:pPr>
      <w:ind w:left="720"/>
      <w:contextualSpacing/>
    </w:pPr>
    <w:rPr>
      <w:lang w:eastAsia="zh-CN"/>
    </w:rPr>
  </w:style>
  <w:style w:type="paragraph" w:styleId="Listenabsatz">
    <w:name w:val="List Paragraph"/>
    <w:basedOn w:val="Standard"/>
    <w:uiPriority w:val="34"/>
    <w:qFormat/>
    <w:rsid w:val="004A1623"/>
    <w:pPr>
      <w:ind w:left="720"/>
      <w:contextualSpacing/>
    </w:pPr>
  </w:style>
  <w:style w:type="paragraph" w:styleId="berarbeitung">
    <w:name w:val="Revision"/>
    <w:hidden/>
    <w:uiPriority w:val="99"/>
    <w:semiHidden/>
    <w:rsid w:val="00DF2FF4"/>
    <w:rPr>
      <w:rFonts w:ascii="Arial" w:hAnsi="Arial"/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85F46"/>
    <w:rPr>
      <w:rFonts w:ascii="Arial" w:hAnsi="Arial"/>
    </w:rPr>
  </w:style>
  <w:style w:type="paragraph" w:styleId="KeinLeerraum">
    <w:name w:val="No Spacing"/>
    <w:uiPriority w:val="1"/>
    <w:qFormat/>
    <w:rsid w:val="000B15DC"/>
    <w:rPr>
      <w:rFonts w:ascii="Calibri" w:eastAsia="Calibri" w:hAnsi="Calibri" w:cs="Calibri"/>
      <w:color w:val="000000"/>
      <w:sz w:val="22"/>
      <w:szCs w:val="22"/>
    </w:rPr>
  </w:style>
  <w:style w:type="character" w:customStyle="1" w:styleId="ListLabel29">
    <w:name w:val="ListLabel 29"/>
    <w:qFormat/>
    <w:rsid w:val="008E4A2E"/>
    <w:rPr>
      <w:rFonts w:cs="Courier New"/>
    </w:rPr>
  </w:style>
  <w:style w:type="character" w:customStyle="1" w:styleId="Funotenzeichen1">
    <w:name w:val="Fußnotenzeichen1"/>
    <w:qFormat/>
    <w:rsid w:val="001E0744"/>
  </w:style>
  <w:style w:type="character" w:customStyle="1" w:styleId="KopfzeileZchn">
    <w:name w:val="Kopfzeile Zchn"/>
    <w:basedOn w:val="Absatz-Standardschriftart"/>
    <w:link w:val="Kopfzeile"/>
    <w:uiPriority w:val="99"/>
    <w:rsid w:val="00617CFE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869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641BF"/>
    <w:pPr>
      <w:keepNext/>
      <w:widowControl w:val="0"/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qFormat/>
    <w:rsid w:val="00E641BF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E641BF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qFormat/>
    <w:rsid w:val="00E641BF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-3">
    <w:name w:val="einzug-3"/>
    <w:basedOn w:val="Standard"/>
    <w:next w:val="Standard"/>
    <w:rsid w:val="00E641BF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rsid w:val="00E641BF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rsid w:val="00E641BF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semiHidden/>
    <w:rsid w:val="006E59C8"/>
    <w:pPr>
      <w:tabs>
        <w:tab w:val="left" w:pos="540"/>
        <w:tab w:val="right" w:pos="8845"/>
      </w:tabs>
      <w:ind w:left="360" w:right="14" w:hanging="360"/>
      <w:jc w:val="left"/>
    </w:pPr>
  </w:style>
  <w:style w:type="paragraph" w:customStyle="1" w:styleId="ZW-fett">
    <w:name w:val="ZW-fett"/>
    <w:basedOn w:val="Standard"/>
    <w:next w:val="Standard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sid w:val="00E641BF"/>
    <w:rPr>
      <w:i/>
    </w:rPr>
  </w:style>
  <w:style w:type="paragraph" w:styleId="Verzeichnis1">
    <w:name w:val="toc 1"/>
    <w:basedOn w:val="Standard"/>
    <w:next w:val="Standard"/>
    <w:autoRedefine/>
    <w:semiHidden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semiHidden/>
    <w:rsid w:val="006A3C39"/>
    <w:pPr>
      <w:tabs>
        <w:tab w:val="num" w:pos="0"/>
        <w:tab w:val="left" w:pos="794"/>
        <w:tab w:val="right" w:pos="8845"/>
      </w:tabs>
      <w:spacing w:before="60" w:after="60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E641BF"/>
  </w:style>
  <w:style w:type="paragraph" w:styleId="Fuzeile">
    <w:name w:val="footer"/>
    <w:basedOn w:val="Standard"/>
    <w:link w:val="FuzeileZchn"/>
    <w:uiPriority w:val="99"/>
    <w:rsid w:val="00E641BF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link w:val="KopfzeileZchn"/>
    <w:uiPriority w:val="99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semiHidden/>
    <w:rsid w:val="00E641BF"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sid w:val="00E641BF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rsid w:val="00E641BF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rsid w:val="00E641BF"/>
    <w:pPr>
      <w:jc w:val="left"/>
    </w:pPr>
    <w:rPr>
      <w:i/>
      <w:sz w:val="22"/>
    </w:rPr>
  </w:style>
  <w:style w:type="paragraph" w:styleId="Textkrper-Einzug3">
    <w:name w:val="Body Text Indent 3"/>
    <w:basedOn w:val="Standard"/>
    <w:rsid w:val="00E641BF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rsid w:val="00E641BF"/>
    <w:rPr>
      <w:color w:val="0000FF"/>
      <w:u w:val="single"/>
    </w:rPr>
  </w:style>
  <w:style w:type="paragraph" w:styleId="Textkrper">
    <w:name w:val="Body Text"/>
    <w:basedOn w:val="Standard"/>
    <w:rsid w:val="00E641BF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rsid w:val="00E641BF"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Hyperlink">
    <w:name w:val="FollowedHyperlink"/>
    <w:rsid w:val="00E641BF"/>
    <w:rPr>
      <w:color w:val="800080"/>
      <w:u w:val="single"/>
    </w:rPr>
  </w:style>
  <w:style w:type="character" w:styleId="Endnotenzeichen">
    <w:name w:val="endnote reference"/>
    <w:semiHidden/>
    <w:rsid w:val="00E641BF"/>
    <w:rPr>
      <w:vertAlign w:val="superscript"/>
    </w:rPr>
  </w:style>
  <w:style w:type="paragraph" w:customStyle="1" w:styleId="Basisformat">
    <w:name w:val="Basisformat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semiHidden/>
    <w:rsid w:val="009C637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qFormat/>
    <w:rsid w:val="00AF4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qFormat/>
    <w:rsid w:val="00AF43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F4382"/>
    <w:rPr>
      <w:b/>
      <w:bCs/>
    </w:rPr>
  </w:style>
  <w:style w:type="table" w:styleId="Tabellenraster">
    <w:name w:val="Table Grid"/>
    <w:basedOn w:val="NormaleTabelle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7A4549"/>
    <w:rPr>
      <w:rFonts w:ascii="Arial" w:hAnsi="Arial"/>
      <w:noProof/>
      <w:sz w:val="24"/>
      <w:lang w:val="de-DE" w:eastAsia="de-DE" w:bidi="ar-SA"/>
    </w:rPr>
  </w:style>
  <w:style w:type="paragraph" w:styleId="StandardWeb">
    <w:name w:val="Normal (Web)"/>
    <w:basedOn w:val="Standard"/>
    <w:unhideWhenUsed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qFormat/>
    <w:rsid w:val="00972459"/>
    <w:rPr>
      <w:b/>
      <w:bCs/>
    </w:rPr>
  </w:style>
  <w:style w:type="paragraph" w:customStyle="1" w:styleId="msolistparagraph0">
    <w:name w:val="msolistparagraph"/>
    <w:basedOn w:val="Standard"/>
    <w:rsid w:val="00972459"/>
    <w:pPr>
      <w:ind w:left="720"/>
      <w:contextualSpacing/>
    </w:pPr>
    <w:rPr>
      <w:lang w:eastAsia="zh-CN"/>
    </w:rPr>
  </w:style>
  <w:style w:type="paragraph" w:styleId="Listenabsatz">
    <w:name w:val="List Paragraph"/>
    <w:basedOn w:val="Standard"/>
    <w:uiPriority w:val="34"/>
    <w:qFormat/>
    <w:rsid w:val="004A1623"/>
    <w:pPr>
      <w:ind w:left="720"/>
      <w:contextualSpacing/>
    </w:pPr>
  </w:style>
  <w:style w:type="paragraph" w:styleId="berarbeitung">
    <w:name w:val="Revision"/>
    <w:hidden/>
    <w:uiPriority w:val="99"/>
    <w:semiHidden/>
    <w:rsid w:val="00DF2FF4"/>
    <w:rPr>
      <w:rFonts w:ascii="Arial" w:hAnsi="Arial"/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85F46"/>
    <w:rPr>
      <w:rFonts w:ascii="Arial" w:hAnsi="Arial"/>
    </w:rPr>
  </w:style>
  <w:style w:type="paragraph" w:styleId="KeinLeerraum">
    <w:name w:val="No Spacing"/>
    <w:uiPriority w:val="1"/>
    <w:qFormat/>
    <w:rsid w:val="000B15DC"/>
    <w:rPr>
      <w:rFonts w:ascii="Calibri" w:eastAsia="Calibri" w:hAnsi="Calibri" w:cs="Calibri"/>
      <w:color w:val="000000"/>
      <w:sz w:val="22"/>
      <w:szCs w:val="22"/>
    </w:rPr>
  </w:style>
  <w:style w:type="character" w:customStyle="1" w:styleId="ListLabel29">
    <w:name w:val="ListLabel 29"/>
    <w:qFormat/>
    <w:rsid w:val="008E4A2E"/>
    <w:rPr>
      <w:rFonts w:cs="Courier New"/>
    </w:rPr>
  </w:style>
  <w:style w:type="character" w:customStyle="1" w:styleId="Funotenzeichen1">
    <w:name w:val="Fußnotenzeichen1"/>
    <w:qFormat/>
    <w:rsid w:val="001E0744"/>
  </w:style>
  <w:style w:type="character" w:customStyle="1" w:styleId="KopfzeileZchn">
    <w:name w:val="Kopfzeile Zchn"/>
    <w:basedOn w:val="Absatz-Standardschriftart"/>
    <w:link w:val="Kopfzeile"/>
    <w:uiPriority w:val="99"/>
    <w:rsid w:val="00617CFE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mallig.eduvinet.de/bio/oekologi/ufaktor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ournaloftheoretics.com/links/Papers/TDBU.pdf" TargetMode="External"/><Relationship Id="rId34" Type="http://schemas.openxmlformats.org/officeDocument/2006/relationships/hyperlink" Target="https://utopia.de/ratgeber/bio-palmoe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3.hhu.de/biodidaktik/Steuerung_Regelung/thermo/therm1.html" TargetMode="External"/><Relationship Id="rId17" Type="http://schemas.openxmlformats.org/officeDocument/2006/relationships/header" Target="header4.xml"/><Relationship Id="rId25" Type="http://schemas.openxmlformats.org/officeDocument/2006/relationships/hyperlink" Target="http://www.u-helmich.de/bio/oek/oek03/31-Konkurrenz/indexOek31.html" TargetMode="External"/><Relationship Id="rId33" Type="http://schemas.openxmlformats.org/officeDocument/2006/relationships/hyperlink" Target="http://www.planet-schule.de/sf/multimedia-simulationen-detail.php?projekt=klim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gida.de/downloads/begleithefte/biologie/GIDA_Begleitheft_BIO-DVD004.pdf" TargetMode="External"/><Relationship Id="rId29" Type="http://schemas.openxmlformats.org/officeDocument/2006/relationships/hyperlink" Target="https://www.pik-potsdam.de/forschung/klimawirkung-vulnerabilitat/projekte/projektseiten/pikee/links-1/Zusammenfassung%20aller%20Arbeitsblaette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hulentwicklung.nrw.de/materialdatenbank/material/view/5647" TargetMode="External"/><Relationship Id="rId24" Type="http://schemas.openxmlformats.org/officeDocument/2006/relationships/hyperlink" Target="http://www.onlinelibrary.wiley.com/doi/10.4319/lo.1981.26.6.1020/pdf" TargetMode="External"/><Relationship Id="rId32" Type="http://schemas.openxmlformats.org/officeDocument/2006/relationships/hyperlink" Target="https://www.fussabdruck.de/" TargetMode="External"/><Relationship Id="rId37" Type="http://schemas.openxmlformats.org/officeDocument/2006/relationships/fontTable" Target="fontTable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science-live-lemgo.de/paramecium.pdf" TargetMode="External"/><Relationship Id="rId28" Type="http://schemas.openxmlformats.org/officeDocument/2006/relationships/hyperlink" Target="http://wiki.bildungsserver.de/klimawandel/index.php/Kohlendioxid-Konzentration" TargetMode="External"/><Relationship Id="rId36" Type="http://schemas.openxmlformats.org/officeDocument/2006/relationships/hyperlink" Target="http://flussgebiete.hessen.de/fileadmin/dokumente/4_oeffentlichkeitsbeteiligung/111123reinhard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io-logisch-nrw.de/aufgabenarchiv" TargetMode="External"/><Relationship Id="rId31" Type="http://schemas.openxmlformats.org/officeDocument/2006/relationships/hyperlink" Target="http://li.hamburg.de/publikationen/2817780/globales-lernen-hunger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schulentwicklung.nrw.de/materialdatenbank/nutzersicht/materialeintrag.php?matId=5003&amp;marker=Referate" TargetMode="External"/><Relationship Id="rId27" Type="http://schemas.openxmlformats.org/officeDocument/2006/relationships/hyperlink" Target="http://li.hamburg.de/contentblob/8718964/e99c3924c7aca7074a05aaf67c94c8e1/data/download-pdf-neophyten-infos-und-materialien.pdf" TargetMode="External"/><Relationship Id="rId30" Type="http://schemas.openxmlformats.org/officeDocument/2006/relationships/hyperlink" Target="http://www.globales-lernen-schule-nrw.de/fileadmin/user_upload/klp/Gesamtliste/Gesamtliste-Unterrichtsmodule-2017.pdf" TargetMode="External"/><Relationship Id="rId35" Type="http://schemas.openxmlformats.org/officeDocument/2006/relationships/hyperlink" Target="http://www.faz.net/aktuell/wissen/palmoel-der-regenwald-aufs-brot-geschmiert-13825085.html?printPagedArticle=true%23pageIndex_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D56F-C0B7-4A02-A667-81A30492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C7AE47F2.dotm</Template>
  <TotalTime>0</TotalTime>
  <Pages>20</Pages>
  <Words>4439</Words>
  <Characters>27969</Characters>
  <Application>Microsoft Office Word</Application>
  <DocSecurity>0</DocSecurity>
  <Lines>233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Unterrichtsvorhaben im Leistungskurskurs Ökologie</vt:lpstr>
    </vt:vector>
  </TitlesOfParts>
  <Company>MSJK NRW</Company>
  <LinksUpToDate>false</LinksUpToDate>
  <CharactersWithSpaces>32344</CharactersWithSpaces>
  <SharedDoc>false</SharedDoc>
  <HLinks>
    <vt:vector size="150" baseType="variant">
      <vt:variant>
        <vt:i4>3866722</vt:i4>
      </vt:variant>
      <vt:variant>
        <vt:i4>72</vt:i4>
      </vt:variant>
      <vt:variant>
        <vt:i4>0</vt:i4>
      </vt:variant>
      <vt:variant>
        <vt:i4>5</vt:i4>
      </vt:variant>
      <vt:variant>
        <vt:lpwstr>http://www.bpb.de/lernen/formate/methoden/46892/pro-contra-debatte</vt:lpwstr>
      </vt:variant>
      <vt:variant>
        <vt:lpwstr/>
      </vt:variant>
      <vt:variant>
        <vt:i4>4587588</vt:i4>
      </vt:variant>
      <vt:variant>
        <vt:i4>69</vt:i4>
      </vt:variant>
      <vt:variant>
        <vt:i4>0</vt:i4>
      </vt:variant>
      <vt:variant>
        <vt:i4>5</vt:i4>
      </vt:variant>
      <vt:variant>
        <vt:lpwstr>http://www.schule-bw.de/unterricht/faecher/biologie/material/zelle/dna1/</vt:lpwstr>
      </vt:variant>
      <vt:variant>
        <vt:lpwstr/>
      </vt:variant>
      <vt:variant>
        <vt:i4>3342382</vt:i4>
      </vt:variant>
      <vt:variant>
        <vt:i4>66</vt:i4>
      </vt:variant>
      <vt:variant>
        <vt:i4>0</vt:i4>
      </vt:variant>
      <vt:variant>
        <vt:i4>5</vt:i4>
      </vt:variant>
      <vt:variant>
        <vt:lpwstr>http://archiv.ipn.uni-kiel.de/eibe/UNIT02DE.PDF</vt:lpwstr>
      </vt:variant>
      <vt:variant>
        <vt:lpwstr/>
      </vt:variant>
      <vt:variant>
        <vt:i4>7798821</vt:i4>
      </vt:variant>
      <vt:variant>
        <vt:i4>63</vt:i4>
      </vt:variant>
      <vt:variant>
        <vt:i4>0</vt:i4>
      </vt:variant>
      <vt:variant>
        <vt:i4>5</vt:i4>
      </vt:variant>
      <vt:variant>
        <vt:lpwstr>http://www.maxanim.com/genetics/PCR/PCR.htm</vt:lpwstr>
      </vt:variant>
      <vt:variant>
        <vt:lpwstr/>
      </vt:variant>
      <vt:variant>
        <vt:i4>720901</vt:i4>
      </vt:variant>
      <vt:variant>
        <vt:i4>60</vt:i4>
      </vt:variant>
      <vt:variant>
        <vt:i4>0</vt:i4>
      </vt:variant>
      <vt:variant>
        <vt:i4>5</vt:i4>
      </vt:variant>
      <vt:variant>
        <vt:lpwstr>http://www.max-wissen.de/public/downloads/maxheft5540</vt:lpwstr>
      </vt:variant>
      <vt:variant>
        <vt:lpwstr/>
      </vt:variant>
      <vt:variant>
        <vt:i4>524376</vt:i4>
      </vt:variant>
      <vt:variant>
        <vt:i4>57</vt:i4>
      </vt:variant>
      <vt:variant>
        <vt:i4>0</vt:i4>
      </vt:variant>
      <vt:variant>
        <vt:i4>5</vt:i4>
      </vt:variant>
      <vt:variant>
        <vt:lpwstr>http://www.max-wissen.de/public/downloads/Unterrichtsverlauf_BioMax_23</vt:lpwstr>
      </vt:variant>
      <vt:variant>
        <vt:lpwstr/>
      </vt:variant>
      <vt:variant>
        <vt:i4>6619241</vt:i4>
      </vt:variant>
      <vt:variant>
        <vt:i4>54</vt:i4>
      </vt:variant>
      <vt:variant>
        <vt:i4>0</vt:i4>
      </vt:variant>
      <vt:variant>
        <vt:i4>5</vt:i4>
      </vt:variant>
      <vt:variant>
        <vt:lpwstr>http://www.spektrum.de/lexikon/biologie/modellorganismen/43448</vt:lpwstr>
      </vt:variant>
      <vt:variant>
        <vt:lpwstr/>
      </vt:variant>
      <vt:variant>
        <vt:i4>393289</vt:i4>
      </vt:variant>
      <vt:variant>
        <vt:i4>51</vt:i4>
      </vt:variant>
      <vt:variant>
        <vt:i4>0</vt:i4>
      </vt:variant>
      <vt:variant>
        <vt:i4>5</vt:i4>
      </vt:variant>
      <vt:variant>
        <vt:lpwstr>http://www.wissenschaft-schulen.de/alias/material/impfen-gegen-krebs-ist-krebs-ansteckend/1051409</vt:lpwstr>
      </vt:variant>
      <vt:variant>
        <vt:lpwstr/>
      </vt:variant>
      <vt:variant>
        <vt:i4>2818150</vt:i4>
      </vt:variant>
      <vt:variant>
        <vt:i4>48</vt:i4>
      </vt:variant>
      <vt:variant>
        <vt:i4>0</vt:i4>
      </vt:variant>
      <vt:variant>
        <vt:i4>5</vt:i4>
      </vt:variant>
      <vt:variant>
        <vt:lpwstr>http://nrw.datenbank-bildungsmedien.net/rec?src=offline&amp;rtmpl=edmondlogin&amp;id=PB-4602322&amp;standort=PB</vt:lpwstr>
      </vt:variant>
      <vt:variant>
        <vt:lpwstr/>
      </vt:variant>
      <vt:variant>
        <vt:i4>3342381</vt:i4>
      </vt:variant>
      <vt:variant>
        <vt:i4>45</vt:i4>
      </vt:variant>
      <vt:variant>
        <vt:i4>0</vt:i4>
      </vt:variant>
      <vt:variant>
        <vt:i4>5</vt:i4>
      </vt:variant>
      <vt:variant>
        <vt:lpwstr>http://archiv.ipn.uni-kiel.de/eibe/UNIT01DE.PDF</vt:lpwstr>
      </vt:variant>
      <vt:variant>
        <vt:lpwstr/>
      </vt:variant>
      <vt:variant>
        <vt:i4>2818171</vt:i4>
      </vt:variant>
      <vt:variant>
        <vt:i4>42</vt:i4>
      </vt:variant>
      <vt:variant>
        <vt:i4>0</vt:i4>
      </vt:variant>
      <vt:variant>
        <vt:i4>5</vt:i4>
      </vt:variant>
      <vt:variant>
        <vt:lpwstr>https://www.hf.uni-koeln.de/data/eso24/File/Reader zum wissenschaftlichen Arbeiten.pdf</vt:lpwstr>
      </vt:variant>
      <vt:variant>
        <vt:lpwstr/>
      </vt:variant>
      <vt:variant>
        <vt:i4>5177365</vt:i4>
      </vt:variant>
      <vt:variant>
        <vt:i4>39</vt:i4>
      </vt:variant>
      <vt:variant>
        <vt:i4>0</vt:i4>
      </vt:variant>
      <vt:variant>
        <vt:i4>5</vt:i4>
      </vt:variant>
      <vt:variant>
        <vt:lpwstr>http://www.ngfn.de/index.php/von_der_erbinformation_zum_protein.html</vt:lpwstr>
      </vt:variant>
      <vt:variant>
        <vt:lpwstr/>
      </vt:variant>
      <vt:variant>
        <vt:i4>6881326</vt:i4>
      </vt:variant>
      <vt:variant>
        <vt:i4>36</vt:i4>
      </vt:variant>
      <vt:variant>
        <vt:i4>0</vt:i4>
      </vt:variant>
      <vt:variant>
        <vt:i4>5</vt:i4>
      </vt:variant>
      <vt:variant>
        <vt:lpwstr>http://nrw.datenbank-bildungsmedien.net/record?src=offline&amp;id=DO-4602778&amp;pid=mho8r4dqh2ll4d067vjor2g982</vt:lpwstr>
      </vt:variant>
      <vt:variant>
        <vt:lpwstr/>
      </vt:variant>
      <vt:variant>
        <vt:i4>131100</vt:i4>
      </vt:variant>
      <vt:variant>
        <vt:i4>33</vt:i4>
      </vt:variant>
      <vt:variant>
        <vt:i4>0</vt:i4>
      </vt:variant>
      <vt:variant>
        <vt:i4>5</vt:i4>
      </vt:variant>
      <vt:variant>
        <vt:lpwstr>http://muko.info/</vt:lpwstr>
      </vt:variant>
      <vt:variant>
        <vt:lpwstr/>
      </vt:variant>
      <vt:variant>
        <vt:i4>4522025</vt:i4>
      </vt:variant>
      <vt:variant>
        <vt:i4>30</vt:i4>
      </vt:variant>
      <vt:variant>
        <vt:i4>0</vt:i4>
      </vt:variant>
      <vt:variant>
        <vt:i4>5</vt:i4>
      </vt:variant>
      <vt:variant>
        <vt:lpwstr>http://www.biosicherheit.de/pdf/schule/kopiervorl_ethik.pdf</vt:lpwstr>
      </vt:variant>
      <vt:variant>
        <vt:lpwstr/>
      </vt:variant>
      <vt:variant>
        <vt:i4>5374076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https://www.google.de/search?q=dilemma+methode+im+unterricht&amp;ie=utf-8&amp;oe=utf-8&amp;gws_rd=cr&amp;ei=kBqRVYDBM4T4Up6PgugC</vt:lpwstr>
      </vt:variant>
      <vt:variant>
        <vt:lpwstr/>
      </vt:variant>
      <vt:variant>
        <vt:i4>6881317</vt:i4>
      </vt:variant>
      <vt:variant>
        <vt:i4>24</vt:i4>
      </vt:variant>
      <vt:variant>
        <vt:i4>0</vt:i4>
      </vt:variant>
      <vt:variant>
        <vt:i4>5</vt:i4>
      </vt:variant>
      <vt:variant>
        <vt:lpwstr>http://www.uni-bielefeld.de/erziehungswissenschaft/app/dokumente/ZitiermerkblattStand10.pdf</vt:lpwstr>
      </vt:variant>
      <vt:variant>
        <vt:lpwstr/>
      </vt:variant>
      <vt:variant>
        <vt:i4>5111926</vt:i4>
      </vt:variant>
      <vt:variant>
        <vt:i4>21</vt:i4>
      </vt:variant>
      <vt:variant>
        <vt:i4>0</vt:i4>
      </vt:variant>
      <vt:variant>
        <vt:i4>5</vt:i4>
      </vt:variant>
      <vt:variant>
        <vt:lpwstr>http://guentherneumann.de/Handreichungen/Recherche_2.pdf</vt:lpwstr>
      </vt:variant>
      <vt:variant>
        <vt:lpwstr/>
      </vt:variant>
      <vt:variant>
        <vt:i4>6881326</vt:i4>
      </vt:variant>
      <vt:variant>
        <vt:i4>18</vt:i4>
      </vt:variant>
      <vt:variant>
        <vt:i4>0</vt:i4>
      </vt:variant>
      <vt:variant>
        <vt:i4>5</vt:i4>
      </vt:variant>
      <vt:variant>
        <vt:lpwstr>http://nrw.datenbank-bildungsmedien.net/record?src=offline&amp;id=DO-4602778&amp;pid=mho8r4dqh2ll4d067vjor2g982</vt:lpwstr>
      </vt:variant>
      <vt:variant>
        <vt:lpwstr/>
      </vt:variant>
      <vt:variant>
        <vt:i4>1703967</vt:i4>
      </vt:variant>
      <vt:variant>
        <vt:i4>15</vt:i4>
      </vt:variant>
      <vt:variant>
        <vt:i4>0</vt:i4>
      </vt:variant>
      <vt:variant>
        <vt:i4>5</vt:i4>
      </vt:variant>
      <vt:variant>
        <vt:lpwstr>http://www.mallig.eduvinet.de/default.htm</vt:lpwstr>
      </vt:variant>
      <vt:variant>
        <vt:lpwstr>kurs</vt:lpwstr>
      </vt:variant>
      <vt:variant>
        <vt:i4>3342376</vt:i4>
      </vt:variant>
      <vt:variant>
        <vt:i4>12</vt:i4>
      </vt:variant>
      <vt:variant>
        <vt:i4>0</vt:i4>
      </vt:variant>
      <vt:variant>
        <vt:i4>5</vt:i4>
      </vt:variant>
      <vt:variant>
        <vt:lpwstr>http://archiv.ipn.uni-kiel.de/eibe/UNIT04DE.PDF</vt:lpwstr>
      </vt:variant>
      <vt:variant>
        <vt:lpwstr/>
      </vt:variant>
      <vt:variant>
        <vt:i4>1703967</vt:i4>
      </vt:variant>
      <vt:variant>
        <vt:i4>9</vt:i4>
      </vt:variant>
      <vt:variant>
        <vt:i4>0</vt:i4>
      </vt:variant>
      <vt:variant>
        <vt:i4>5</vt:i4>
      </vt:variant>
      <vt:variant>
        <vt:lpwstr>http://www.mallig.eduvinet.de/default.htm</vt:lpwstr>
      </vt:variant>
      <vt:variant>
        <vt:lpwstr>kurs</vt:lpwstr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http://nrw.datenbank-bildungsmedien.net/rec?src=online&amp;rtmpl=edmondlogin&amp;id=XFWU-5501643&amp;standort=PB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http://nrw.datenbank-bildungsmedien.net/record?src=offline&amp;id=DO-4602778&amp;pid=mho8r4dqh2ll4d067vjor2g982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https://www.bpb.de/lernen/grafstat/148853/advance-organizer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Unterrichtsvorhaben im Leistungskurskurs Ökologie</dc:title>
  <dc:subject>Ökologie im Leistungskurs Biologie Q1</dc:subject>
  <dc:creator>QUA-LiS NRW</dc:creator>
  <cp:keywords>Unterrichtsvorhaben, SiLP, schulinterner Lehrplan, Ökologie. Grundkurs Biologie; Gymnasium; Q1,; Leistungskurs, Ökologie; Sekundarstufe II</cp:keywords>
  <cp:lastModifiedBy>Karow-Hanschke, Diana</cp:lastModifiedBy>
  <cp:revision>4</cp:revision>
  <cp:lastPrinted>2018-02-23T15:16:00Z</cp:lastPrinted>
  <dcterms:created xsi:type="dcterms:W3CDTF">2018-10-17T08:45:00Z</dcterms:created>
  <dcterms:modified xsi:type="dcterms:W3CDTF">2018-10-17T11:05:00Z</dcterms:modified>
</cp:coreProperties>
</file>