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D7A47" w14:textId="321F3F3F" w:rsidR="00071832" w:rsidRPr="007C2C60" w:rsidRDefault="00391D47" w:rsidP="00071832">
      <w:pPr>
        <w:jc w:val="left"/>
        <w:rPr>
          <w:b/>
          <w:szCs w:val="24"/>
        </w:rPr>
      </w:pPr>
      <w:bookmarkStart w:id="0" w:name="_Toc176151041"/>
      <w:r w:rsidRPr="007C2C60">
        <w:rPr>
          <w:b/>
          <w:szCs w:val="24"/>
        </w:rPr>
        <w:t>Grund</w:t>
      </w:r>
      <w:r w:rsidR="00A97741" w:rsidRPr="007C2C60">
        <w:rPr>
          <w:b/>
          <w:szCs w:val="24"/>
        </w:rPr>
        <w:t>kurs</w:t>
      </w:r>
      <w:r w:rsidR="00201273" w:rsidRPr="007C2C60">
        <w:rPr>
          <w:b/>
          <w:szCs w:val="24"/>
        </w:rPr>
        <w:t xml:space="preserve"> – Q 2</w:t>
      </w:r>
      <w:r w:rsidR="00071832" w:rsidRPr="007C2C60">
        <w:rPr>
          <w:b/>
          <w:szCs w:val="24"/>
        </w:rPr>
        <w:t>:</w:t>
      </w:r>
    </w:p>
    <w:p w14:paraId="58143FE5" w14:textId="77777777" w:rsidR="005D21AF" w:rsidRPr="007C2C60" w:rsidRDefault="005D21AF" w:rsidP="00071832">
      <w:pPr>
        <w:jc w:val="left"/>
        <w:rPr>
          <w:b/>
          <w:szCs w:val="24"/>
        </w:rPr>
      </w:pPr>
    </w:p>
    <w:p w14:paraId="0A38BC61" w14:textId="77777777" w:rsidR="00071832" w:rsidRPr="007C2C60" w:rsidRDefault="00071832" w:rsidP="005D21AF">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100" w:afterAutospacing="1"/>
        <w:jc w:val="left"/>
        <w:rPr>
          <w:rFonts w:cs="Arial"/>
          <w:sz w:val="20"/>
        </w:rPr>
      </w:pPr>
      <w:r w:rsidRPr="007C2C60">
        <w:rPr>
          <w:rFonts w:cs="Arial"/>
          <w:b/>
          <w:bCs/>
          <w:sz w:val="20"/>
        </w:rPr>
        <w:t>Hinweis</w:t>
      </w:r>
      <w:r w:rsidRPr="007C2C60">
        <w:rPr>
          <w:rFonts w:cs="Arial"/>
          <w:bCs/>
          <w:sz w:val="20"/>
        </w:rPr>
        <w:t>:</w:t>
      </w:r>
      <w:r w:rsidRPr="007C2C60">
        <w:rPr>
          <w:rFonts w:cs="Arial"/>
          <w:sz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14:paraId="556E3928" w14:textId="77777777" w:rsidR="000A0DCE" w:rsidRPr="007C2C60" w:rsidRDefault="000A0DCE" w:rsidP="00071832">
      <w:pPr>
        <w:jc w:val="left"/>
        <w:rPr>
          <w:rFonts w:cs="Arial"/>
          <w:b/>
          <w:szCs w:val="24"/>
        </w:rPr>
      </w:pPr>
    </w:p>
    <w:p w14:paraId="3D9F8CC3" w14:textId="5DB8437F" w:rsidR="00071832" w:rsidRPr="007F6755" w:rsidRDefault="00071832" w:rsidP="00071832">
      <w:pPr>
        <w:jc w:val="left"/>
        <w:rPr>
          <w:rFonts w:cs="Arial"/>
          <w:b/>
          <w:szCs w:val="24"/>
        </w:rPr>
      </w:pPr>
      <w:r w:rsidRPr="007F6755">
        <w:rPr>
          <w:rFonts w:cs="Arial"/>
          <w:b/>
          <w:szCs w:val="24"/>
        </w:rPr>
        <w:t>Inhaltsfeld</w:t>
      </w:r>
      <w:r w:rsidR="007F6755" w:rsidRPr="007F6755">
        <w:rPr>
          <w:rFonts w:cs="Arial"/>
          <w:b/>
          <w:szCs w:val="24"/>
        </w:rPr>
        <w:t xml:space="preserve"> 4: </w:t>
      </w:r>
      <w:r w:rsidR="00D72FAD" w:rsidRPr="007F6755">
        <w:rPr>
          <w:rFonts w:cs="Arial"/>
          <w:b/>
          <w:szCs w:val="24"/>
        </w:rPr>
        <w:t>Neurobiologie</w:t>
      </w:r>
      <w:r w:rsidR="00655AD4" w:rsidRPr="007F6755">
        <w:rPr>
          <w:rFonts w:cs="Arial"/>
          <w:b/>
          <w:szCs w:val="24"/>
        </w:rPr>
        <w:t xml:space="preserve"> </w:t>
      </w:r>
    </w:p>
    <w:p w14:paraId="2CE7DF2C" w14:textId="77777777" w:rsidR="00071832" w:rsidRPr="007C2C60" w:rsidRDefault="00071832" w:rsidP="00071832">
      <w:pPr>
        <w:jc w:val="left"/>
        <w:rPr>
          <w:szCs w:val="24"/>
        </w:rPr>
      </w:pPr>
    </w:p>
    <w:p w14:paraId="2207CA20" w14:textId="680AB50C" w:rsidR="00655AD4" w:rsidRPr="007C2C60" w:rsidRDefault="00071832" w:rsidP="00292ECB">
      <w:pPr>
        <w:numPr>
          <w:ilvl w:val="0"/>
          <w:numId w:val="10"/>
        </w:numPr>
        <w:jc w:val="left"/>
        <w:rPr>
          <w:rFonts w:cs="Arial"/>
          <w:i/>
          <w:sz w:val="22"/>
          <w:szCs w:val="22"/>
        </w:rPr>
      </w:pPr>
      <w:r w:rsidRPr="007C2C60">
        <w:rPr>
          <w:rFonts w:cs="Arial"/>
          <w:b/>
          <w:sz w:val="22"/>
          <w:szCs w:val="22"/>
        </w:rPr>
        <w:t xml:space="preserve">Unterrichtsvorhaben </w:t>
      </w:r>
      <w:r w:rsidR="0070088F" w:rsidRPr="007C2C60">
        <w:rPr>
          <w:rFonts w:cs="Arial"/>
          <w:b/>
          <w:sz w:val="22"/>
          <w:szCs w:val="22"/>
        </w:rPr>
        <w:t>I</w:t>
      </w:r>
      <w:r w:rsidR="00A81A05" w:rsidRPr="007C2C60">
        <w:rPr>
          <w:rFonts w:cs="Arial"/>
          <w:b/>
          <w:sz w:val="22"/>
          <w:szCs w:val="22"/>
        </w:rPr>
        <w:t>V</w:t>
      </w:r>
      <w:r w:rsidRPr="007C2C60">
        <w:rPr>
          <w:rFonts w:cs="Arial"/>
          <w:sz w:val="22"/>
          <w:szCs w:val="22"/>
        </w:rPr>
        <w:t xml:space="preserve">: </w:t>
      </w:r>
      <w:r w:rsidR="00706404" w:rsidRPr="007C2C60">
        <w:rPr>
          <w:rFonts w:cs="Arial"/>
          <w:sz w:val="22"/>
          <w:szCs w:val="22"/>
        </w:rPr>
        <w:t>Molekulare und zellbiolog</w:t>
      </w:r>
      <w:r w:rsidR="0070088F" w:rsidRPr="007C2C60">
        <w:rPr>
          <w:rFonts w:cs="Arial"/>
          <w:sz w:val="22"/>
          <w:szCs w:val="22"/>
        </w:rPr>
        <w:t xml:space="preserve">ische Grundlagen der </w:t>
      </w:r>
      <w:r w:rsidR="00706404" w:rsidRPr="007C2C60">
        <w:rPr>
          <w:rFonts w:cs="Arial"/>
          <w:sz w:val="22"/>
          <w:szCs w:val="22"/>
        </w:rPr>
        <w:t>Informationsverarbeitung</w:t>
      </w:r>
      <w:r w:rsidR="0070088F" w:rsidRPr="007C2C60">
        <w:rPr>
          <w:rFonts w:cs="Arial"/>
          <w:sz w:val="22"/>
          <w:szCs w:val="22"/>
        </w:rPr>
        <w:t xml:space="preserve"> und Wahrnehmung </w:t>
      </w:r>
      <w:r w:rsidR="00706404" w:rsidRPr="007C2C60">
        <w:rPr>
          <w:rFonts w:cs="Arial"/>
          <w:sz w:val="22"/>
          <w:szCs w:val="22"/>
        </w:rPr>
        <w:t xml:space="preserve">– </w:t>
      </w:r>
      <w:r w:rsidR="00706404" w:rsidRPr="007C2C60">
        <w:rPr>
          <w:rFonts w:cs="Arial"/>
          <w:i/>
          <w:sz w:val="22"/>
          <w:szCs w:val="22"/>
        </w:rPr>
        <w:t xml:space="preserve">Wie </w:t>
      </w:r>
      <w:r w:rsidR="0070088F" w:rsidRPr="007C2C60">
        <w:rPr>
          <w:rFonts w:cs="Arial"/>
          <w:i/>
          <w:sz w:val="22"/>
          <w:szCs w:val="22"/>
        </w:rPr>
        <w:t xml:space="preserve">wird aus einer durch </w:t>
      </w:r>
      <w:r w:rsidR="00E23DEF">
        <w:rPr>
          <w:rFonts w:cs="Arial"/>
          <w:i/>
          <w:sz w:val="22"/>
          <w:szCs w:val="22"/>
        </w:rPr>
        <w:br/>
      </w:r>
      <w:r w:rsidR="0070088F" w:rsidRPr="007C2C60">
        <w:rPr>
          <w:rFonts w:cs="Arial"/>
          <w:i/>
          <w:sz w:val="22"/>
          <w:szCs w:val="22"/>
        </w:rPr>
        <w:t>einen Reiz ausgelösten Erregung eine Wahrnehmung?</w:t>
      </w:r>
    </w:p>
    <w:p w14:paraId="2218AA29" w14:textId="77777777" w:rsidR="00A81A05" w:rsidRPr="007C2C60" w:rsidRDefault="00A81A05" w:rsidP="00A81A05">
      <w:pPr>
        <w:ind w:left="360"/>
        <w:jc w:val="left"/>
        <w:rPr>
          <w:rFonts w:cs="Arial"/>
          <w:i/>
          <w:sz w:val="22"/>
          <w:szCs w:val="22"/>
        </w:rPr>
      </w:pPr>
    </w:p>
    <w:p w14:paraId="277D3477" w14:textId="16DD19F3" w:rsidR="0042792E" w:rsidRPr="0042792E" w:rsidRDefault="00A81A05" w:rsidP="0042792E">
      <w:pPr>
        <w:pStyle w:val="Kommentartext"/>
        <w:numPr>
          <w:ilvl w:val="0"/>
          <w:numId w:val="10"/>
        </w:numPr>
        <w:jc w:val="left"/>
        <w:rPr>
          <w:sz w:val="22"/>
          <w:szCs w:val="22"/>
        </w:rPr>
      </w:pPr>
      <w:r w:rsidRPr="00962C38">
        <w:rPr>
          <w:rFonts w:cs="Arial"/>
          <w:b/>
          <w:sz w:val="22"/>
          <w:szCs w:val="22"/>
        </w:rPr>
        <w:t>Unterrichtsvorhaben V</w:t>
      </w:r>
      <w:r w:rsidR="00071832" w:rsidRPr="00962C38">
        <w:rPr>
          <w:rFonts w:cs="Arial"/>
          <w:b/>
          <w:sz w:val="22"/>
          <w:szCs w:val="22"/>
        </w:rPr>
        <w:t xml:space="preserve">: </w:t>
      </w:r>
      <w:r w:rsidR="0042792E" w:rsidRPr="0042792E">
        <w:rPr>
          <w:sz w:val="22"/>
          <w:szCs w:val="22"/>
        </w:rPr>
        <w:t xml:space="preserve">Das formbare Gehirn - </w:t>
      </w:r>
      <w:r w:rsidR="0042792E" w:rsidRPr="0042792E">
        <w:rPr>
          <w:i/>
          <w:sz w:val="22"/>
          <w:szCs w:val="22"/>
        </w:rPr>
        <w:t xml:space="preserve">Welche Rolle spielen </w:t>
      </w:r>
      <w:r w:rsidR="007A0240">
        <w:rPr>
          <w:i/>
          <w:sz w:val="22"/>
          <w:szCs w:val="22"/>
        </w:rPr>
        <w:br/>
      </w:r>
      <w:r w:rsidR="0042792E" w:rsidRPr="0042792E">
        <w:rPr>
          <w:i/>
          <w:sz w:val="22"/>
          <w:szCs w:val="22"/>
        </w:rPr>
        <w:t>fun</w:t>
      </w:r>
      <w:r w:rsidR="0042792E">
        <w:rPr>
          <w:i/>
          <w:sz w:val="22"/>
          <w:szCs w:val="22"/>
        </w:rPr>
        <w:t>ktio</w:t>
      </w:r>
      <w:r w:rsidR="0042792E" w:rsidRPr="0042792E">
        <w:rPr>
          <w:i/>
          <w:sz w:val="22"/>
          <w:szCs w:val="22"/>
        </w:rPr>
        <w:t>nel</w:t>
      </w:r>
      <w:r w:rsidR="0042792E">
        <w:rPr>
          <w:i/>
          <w:sz w:val="22"/>
          <w:szCs w:val="22"/>
        </w:rPr>
        <w:t xml:space="preserve">le </w:t>
      </w:r>
      <w:r w:rsidR="0042792E" w:rsidRPr="0042792E">
        <w:rPr>
          <w:i/>
          <w:sz w:val="22"/>
          <w:szCs w:val="22"/>
        </w:rPr>
        <w:t>und strukturelle Plastizität für Lernen und Gedächtnis?</w:t>
      </w:r>
    </w:p>
    <w:p w14:paraId="13F01A8A" w14:textId="65848207" w:rsidR="004F4A00" w:rsidRPr="00B14950" w:rsidRDefault="004F4A00" w:rsidP="0042792E">
      <w:pPr>
        <w:ind w:left="360"/>
        <w:jc w:val="left"/>
        <w:rPr>
          <w:rFonts w:cs="Arial"/>
          <w:b/>
          <w:szCs w:val="24"/>
        </w:rPr>
      </w:pPr>
    </w:p>
    <w:p w14:paraId="64E494A8" w14:textId="77777777" w:rsidR="007F6755" w:rsidRPr="00B14950" w:rsidRDefault="007F6755" w:rsidP="00071832">
      <w:pPr>
        <w:jc w:val="left"/>
        <w:rPr>
          <w:rFonts w:cs="Arial"/>
          <w:b/>
          <w:szCs w:val="24"/>
        </w:rPr>
      </w:pPr>
    </w:p>
    <w:p w14:paraId="1EF1A099" w14:textId="77777777" w:rsidR="00071832" w:rsidRPr="00C06869" w:rsidRDefault="00071832" w:rsidP="00071832">
      <w:pPr>
        <w:jc w:val="left"/>
        <w:rPr>
          <w:rFonts w:cs="Arial"/>
          <w:szCs w:val="24"/>
        </w:rPr>
      </w:pPr>
      <w:r w:rsidRPr="00C06869">
        <w:rPr>
          <w:rFonts w:cs="Arial"/>
          <w:b/>
          <w:szCs w:val="24"/>
        </w:rPr>
        <w:t>Inhaltliche Schwerpunkte</w:t>
      </w:r>
      <w:r w:rsidRPr="00C06869">
        <w:rPr>
          <w:rFonts w:cs="Arial"/>
          <w:szCs w:val="24"/>
        </w:rPr>
        <w:t>:</w:t>
      </w:r>
    </w:p>
    <w:p w14:paraId="36AADFB4" w14:textId="77777777" w:rsidR="00071832" w:rsidRPr="007C2C60" w:rsidRDefault="00071832" w:rsidP="00071832">
      <w:pPr>
        <w:jc w:val="left"/>
        <w:rPr>
          <w:rFonts w:cs="Arial"/>
          <w:bCs/>
          <w:szCs w:val="24"/>
        </w:rPr>
      </w:pPr>
    </w:p>
    <w:p w14:paraId="57F2A18A" w14:textId="737FED6E" w:rsidR="00A81A05" w:rsidRPr="007F6755" w:rsidRDefault="00D72FAD" w:rsidP="00292ECB">
      <w:pPr>
        <w:pStyle w:val="Listenabsatz"/>
        <w:numPr>
          <w:ilvl w:val="0"/>
          <w:numId w:val="11"/>
        </w:numPr>
        <w:ind w:left="426" w:hanging="426"/>
        <w:jc w:val="left"/>
        <w:rPr>
          <w:sz w:val="22"/>
          <w:szCs w:val="22"/>
        </w:rPr>
      </w:pPr>
      <w:r w:rsidRPr="007F6755">
        <w:rPr>
          <w:sz w:val="22"/>
          <w:szCs w:val="22"/>
        </w:rPr>
        <w:t>Aufbau und Funktion von Neuronen</w:t>
      </w:r>
    </w:p>
    <w:p w14:paraId="35C8CD7C" w14:textId="03296354" w:rsidR="00D72FAD" w:rsidRPr="007F6755" w:rsidRDefault="00D72FAD" w:rsidP="00292ECB">
      <w:pPr>
        <w:pStyle w:val="Listenabsatz"/>
        <w:numPr>
          <w:ilvl w:val="0"/>
          <w:numId w:val="11"/>
        </w:numPr>
        <w:ind w:left="426" w:hanging="426"/>
        <w:jc w:val="left"/>
        <w:rPr>
          <w:sz w:val="22"/>
          <w:szCs w:val="22"/>
        </w:rPr>
      </w:pPr>
      <w:r w:rsidRPr="007F6755">
        <w:rPr>
          <w:sz w:val="22"/>
          <w:szCs w:val="22"/>
        </w:rPr>
        <w:t>Neuronale Informationsverarbeitung und Grundlagen der Wahrnehmung</w:t>
      </w:r>
      <w:r w:rsidR="0070088F" w:rsidRPr="007F6755">
        <w:rPr>
          <w:sz w:val="22"/>
          <w:szCs w:val="22"/>
        </w:rPr>
        <w:t xml:space="preserve"> </w:t>
      </w:r>
    </w:p>
    <w:p w14:paraId="265B0786" w14:textId="297347EC" w:rsidR="00D72FAD" w:rsidRPr="007F6755" w:rsidRDefault="00D72FAD" w:rsidP="00292ECB">
      <w:pPr>
        <w:pStyle w:val="Listenabsatz"/>
        <w:numPr>
          <w:ilvl w:val="0"/>
          <w:numId w:val="11"/>
        </w:numPr>
        <w:ind w:left="426" w:hanging="426"/>
        <w:jc w:val="left"/>
        <w:rPr>
          <w:sz w:val="22"/>
          <w:szCs w:val="22"/>
        </w:rPr>
      </w:pPr>
      <w:r w:rsidRPr="007F6755">
        <w:rPr>
          <w:sz w:val="22"/>
          <w:szCs w:val="22"/>
        </w:rPr>
        <w:t>Plastizität und Lernen</w:t>
      </w:r>
    </w:p>
    <w:p w14:paraId="17C9C011" w14:textId="77777777" w:rsidR="00093F3D" w:rsidRPr="007F6755" w:rsidRDefault="00093F3D" w:rsidP="00093F3D">
      <w:pPr>
        <w:pStyle w:val="Listenabsatz"/>
        <w:jc w:val="left"/>
        <w:rPr>
          <w:sz w:val="22"/>
          <w:szCs w:val="22"/>
        </w:rPr>
      </w:pPr>
    </w:p>
    <w:p w14:paraId="77000810" w14:textId="77777777" w:rsidR="007F6755" w:rsidRDefault="007F6755" w:rsidP="00071832">
      <w:pPr>
        <w:jc w:val="left"/>
        <w:rPr>
          <w:b/>
          <w:szCs w:val="24"/>
        </w:rPr>
      </w:pPr>
    </w:p>
    <w:p w14:paraId="3DF4FA2C" w14:textId="77777777" w:rsidR="00071832" w:rsidRPr="007C2C60" w:rsidRDefault="00071832" w:rsidP="00071832">
      <w:pPr>
        <w:jc w:val="left"/>
        <w:rPr>
          <w:b/>
          <w:szCs w:val="24"/>
        </w:rPr>
      </w:pPr>
      <w:r w:rsidRPr="007C2C60">
        <w:rPr>
          <w:b/>
          <w:szCs w:val="24"/>
        </w:rPr>
        <w:t>Basiskonzepte:</w:t>
      </w:r>
    </w:p>
    <w:p w14:paraId="7A2E2F71" w14:textId="77777777" w:rsidR="00071832" w:rsidRPr="007C2C60" w:rsidRDefault="00071832" w:rsidP="00071832">
      <w:pPr>
        <w:jc w:val="left"/>
        <w:rPr>
          <w:szCs w:val="24"/>
        </w:rPr>
      </w:pPr>
    </w:p>
    <w:p w14:paraId="58DEEA80" w14:textId="77777777" w:rsidR="00071832" w:rsidRPr="007F6755" w:rsidRDefault="00071832" w:rsidP="00071832">
      <w:pPr>
        <w:snapToGrid w:val="0"/>
        <w:jc w:val="left"/>
        <w:rPr>
          <w:rFonts w:cs="Arial"/>
          <w:b/>
          <w:sz w:val="22"/>
          <w:szCs w:val="22"/>
          <w:lang w:eastAsia="ar-SA"/>
        </w:rPr>
      </w:pPr>
      <w:r w:rsidRPr="007F6755">
        <w:rPr>
          <w:rFonts w:cs="Arial"/>
          <w:b/>
          <w:sz w:val="22"/>
          <w:szCs w:val="22"/>
          <w:lang w:eastAsia="ar-SA"/>
        </w:rPr>
        <w:t>System</w:t>
      </w:r>
    </w:p>
    <w:p w14:paraId="4F2C075E" w14:textId="3C44EF0B" w:rsidR="00A81A05" w:rsidRPr="007F6755" w:rsidRDefault="009617C2" w:rsidP="00071832">
      <w:pPr>
        <w:jc w:val="left"/>
        <w:rPr>
          <w:rFonts w:cs="Arial"/>
          <w:sz w:val="22"/>
          <w:szCs w:val="22"/>
          <w:lang w:eastAsia="ar-SA"/>
        </w:rPr>
      </w:pPr>
      <w:r w:rsidRPr="007F6755">
        <w:rPr>
          <w:rFonts w:cs="Arial"/>
          <w:sz w:val="22"/>
          <w:szCs w:val="22"/>
          <w:lang w:eastAsia="ar-SA"/>
        </w:rPr>
        <w:t>Neuron, Membran, Ionenkanal, Synapse, Gehirn</w:t>
      </w:r>
      <w:r w:rsidR="00151E17" w:rsidRPr="007F6755">
        <w:rPr>
          <w:rFonts w:cs="Arial"/>
          <w:sz w:val="22"/>
          <w:szCs w:val="22"/>
          <w:lang w:eastAsia="ar-SA"/>
        </w:rPr>
        <w:t>, Rezeptor</w:t>
      </w:r>
    </w:p>
    <w:p w14:paraId="15B3B327" w14:textId="77777777" w:rsidR="009617C2" w:rsidRPr="007F6755" w:rsidRDefault="009617C2" w:rsidP="00071832">
      <w:pPr>
        <w:jc w:val="left"/>
        <w:rPr>
          <w:rFonts w:cs="Arial"/>
          <w:sz w:val="22"/>
          <w:szCs w:val="22"/>
          <w:lang w:eastAsia="ar-SA"/>
        </w:rPr>
      </w:pPr>
    </w:p>
    <w:p w14:paraId="7AEB9285" w14:textId="77777777" w:rsidR="00071832" w:rsidRPr="007F6755" w:rsidRDefault="00071832" w:rsidP="00071832">
      <w:pPr>
        <w:jc w:val="left"/>
        <w:rPr>
          <w:rFonts w:cs="Arial"/>
          <w:b/>
          <w:sz w:val="22"/>
          <w:szCs w:val="22"/>
          <w:lang w:eastAsia="ar-SA"/>
        </w:rPr>
      </w:pPr>
      <w:r w:rsidRPr="007F6755">
        <w:rPr>
          <w:rFonts w:cs="Arial"/>
          <w:b/>
          <w:sz w:val="22"/>
          <w:szCs w:val="22"/>
          <w:lang w:eastAsia="ar-SA"/>
        </w:rPr>
        <w:t>Struktur und Funktion</w:t>
      </w:r>
    </w:p>
    <w:p w14:paraId="35D47082" w14:textId="3BFA26B1" w:rsidR="00655AD4" w:rsidRPr="007F6755" w:rsidRDefault="009617C2" w:rsidP="00071832">
      <w:pPr>
        <w:jc w:val="left"/>
        <w:rPr>
          <w:rFonts w:cs="Arial"/>
          <w:sz w:val="22"/>
          <w:szCs w:val="22"/>
          <w:lang w:eastAsia="ar-SA"/>
        </w:rPr>
      </w:pPr>
      <w:r w:rsidRPr="007F6755">
        <w:rPr>
          <w:rFonts w:cs="Arial"/>
          <w:sz w:val="22"/>
          <w:szCs w:val="22"/>
          <w:lang w:eastAsia="ar-SA"/>
        </w:rPr>
        <w:t xml:space="preserve">Neuron, Natrium-Kalium-Pumpe, Potentiale, Amplituden- und </w:t>
      </w:r>
      <w:proofErr w:type="spellStart"/>
      <w:r w:rsidRPr="007F6755">
        <w:rPr>
          <w:rFonts w:cs="Arial"/>
          <w:sz w:val="22"/>
          <w:szCs w:val="22"/>
          <w:lang w:eastAsia="ar-SA"/>
        </w:rPr>
        <w:t>Frequenzmodu</w:t>
      </w:r>
      <w:r w:rsidR="00045762">
        <w:rPr>
          <w:rFonts w:cs="Arial"/>
          <w:sz w:val="22"/>
          <w:szCs w:val="22"/>
          <w:lang w:eastAsia="ar-SA"/>
        </w:rPr>
        <w:t>-</w:t>
      </w:r>
      <w:r w:rsidRPr="007F6755">
        <w:rPr>
          <w:rFonts w:cs="Arial"/>
          <w:sz w:val="22"/>
          <w:szCs w:val="22"/>
          <w:lang w:eastAsia="ar-SA"/>
        </w:rPr>
        <w:t>lation</w:t>
      </w:r>
      <w:proofErr w:type="spellEnd"/>
      <w:r w:rsidRPr="007F6755">
        <w:rPr>
          <w:rFonts w:cs="Arial"/>
          <w:sz w:val="22"/>
          <w:szCs w:val="22"/>
          <w:lang w:eastAsia="ar-SA"/>
        </w:rPr>
        <w:t>, Synapse, Neurotransmi</w:t>
      </w:r>
      <w:r w:rsidR="00151E17" w:rsidRPr="007F6755">
        <w:rPr>
          <w:rFonts w:cs="Arial"/>
          <w:sz w:val="22"/>
          <w:szCs w:val="22"/>
          <w:lang w:eastAsia="ar-SA"/>
        </w:rPr>
        <w:t xml:space="preserve">tter, Hormon, </w:t>
      </w:r>
      <w:proofErr w:type="spellStart"/>
      <w:r w:rsidR="00151E17" w:rsidRPr="007F6755">
        <w:rPr>
          <w:rFonts w:cs="Arial"/>
          <w:i/>
          <w:sz w:val="22"/>
          <w:szCs w:val="22"/>
          <w:lang w:eastAsia="ar-SA"/>
        </w:rPr>
        <w:t>second</w:t>
      </w:r>
      <w:proofErr w:type="spellEnd"/>
      <w:r w:rsidR="00151E17" w:rsidRPr="007F6755">
        <w:rPr>
          <w:rFonts w:cs="Arial"/>
          <w:i/>
          <w:sz w:val="22"/>
          <w:szCs w:val="22"/>
          <w:lang w:eastAsia="ar-SA"/>
        </w:rPr>
        <w:t xml:space="preserve"> </w:t>
      </w:r>
      <w:proofErr w:type="spellStart"/>
      <w:r w:rsidR="00151E17" w:rsidRPr="007F6755">
        <w:rPr>
          <w:rFonts w:cs="Arial"/>
          <w:i/>
          <w:sz w:val="22"/>
          <w:szCs w:val="22"/>
          <w:lang w:eastAsia="ar-SA"/>
        </w:rPr>
        <w:t>messenger</w:t>
      </w:r>
      <w:proofErr w:type="spellEnd"/>
      <w:r w:rsidR="00273F78" w:rsidRPr="007F6755">
        <w:rPr>
          <w:rFonts w:cs="Arial"/>
          <w:sz w:val="22"/>
          <w:szCs w:val="22"/>
          <w:lang w:eastAsia="ar-SA"/>
        </w:rPr>
        <w:t xml:space="preserve">, </w:t>
      </w:r>
      <w:r w:rsidR="007F6755" w:rsidRPr="007F6755">
        <w:rPr>
          <w:rFonts w:cs="Arial"/>
          <w:sz w:val="22"/>
          <w:szCs w:val="22"/>
          <w:lang w:eastAsia="ar-SA"/>
        </w:rPr>
        <w:t>Sympathik</w:t>
      </w:r>
      <w:r w:rsidR="00151E17" w:rsidRPr="007F6755">
        <w:rPr>
          <w:rFonts w:cs="Arial"/>
          <w:sz w:val="22"/>
          <w:szCs w:val="22"/>
          <w:lang w:eastAsia="ar-SA"/>
        </w:rPr>
        <w:t xml:space="preserve">us, </w:t>
      </w:r>
      <w:r w:rsidR="007F6755" w:rsidRPr="007F6755">
        <w:rPr>
          <w:rFonts w:cs="Arial"/>
          <w:sz w:val="22"/>
          <w:szCs w:val="22"/>
          <w:lang w:eastAsia="ar-SA"/>
        </w:rPr>
        <w:br/>
      </w:r>
      <w:r w:rsidR="00151E17" w:rsidRPr="007F6755">
        <w:rPr>
          <w:rFonts w:cs="Arial"/>
          <w:sz w:val="22"/>
          <w:szCs w:val="22"/>
          <w:lang w:eastAsia="ar-SA"/>
        </w:rPr>
        <w:t>Pa</w:t>
      </w:r>
      <w:r w:rsidR="007F6755" w:rsidRPr="007F6755">
        <w:rPr>
          <w:rFonts w:cs="Arial"/>
          <w:sz w:val="22"/>
          <w:szCs w:val="22"/>
          <w:lang w:eastAsia="ar-SA"/>
        </w:rPr>
        <w:t>rasympathik</w:t>
      </w:r>
      <w:r w:rsidR="00151E17" w:rsidRPr="007F6755">
        <w:rPr>
          <w:rFonts w:cs="Arial"/>
          <w:sz w:val="22"/>
          <w:szCs w:val="22"/>
          <w:lang w:eastAsia="ar-SA"/>
        </w:rPr>
        <w:t>us</w:t>
      </w:r>
    </w:p>
    <w:p w14:paraId="6C2EB8A6" w14:textId="77777777" w:rsidR="00304EFC" w:rsidRPr="007F6755" w:rsidRDefault="00304EFC" w:rsidP="00071832">
      <w:pPr>
        <w:jc w:val="left"/>
        <w:rPr>
          <w:rFonts w:cs="Arial"/>
          <w:sz w:val="22"/>
          <w:szCs w:val="22"/>
          <w:lang w:eastAsia="ar-SA"/>
        </w:rPr>
      </w:pPr>
    </w:p>
    <w:p w14:paraId="576EAE3E" w14:textId="695079AA" w:rsidR="00304EFC" w:rsidRPr="007F6755" w:rsidRDefault="00304EFC" w:rsidP="00071832">
      <w:pPr>
        <w:jc w:val="left"/>
        <w:rPr>
          <w:rFonts w:cs="Arial"/>
          <w:sz w:val="22"/>
          <w:szCs w:val="22"/>
          <w:lang w:eastAsia="ar-SA"/>
        </w:rPr>
      </w:pPr>
      <w:r w:rsidRPr="007F6755">
        <w:rPr>
          <w:rFonts w:cs="Arial"/>
          <w:b/>
          <w:sz w:val="22"/>
          <w:szCs w:val="22"/>
          <w:lang w:eastAsia="ar-SA"/>
        </w:rPr>
        <w:t>Entwicklung</w:t>
      </w:r>
    </w:p>
    <w:p w14:paraId="4C1F56C4" w14:textId="4F584E24" w:rsidR="00304EFC" w:rsidRPr="007F6755" w:rsidRDefault="00304EFC" w:rsidP="00071832">
      <w:pPr>
        <w:jc w:val="left"/>
        <w:rPr>
          <w:rFonts w:cs="Arial"/>
          <w:sz w:val="22"/>
          <w:szCs w:val="22"/>
          <w:lang w:eastAsia="ar-SA"/>
        </w:rPr>
      </w:pPr>
      <w:r w:rsidRPr="007F6755">
        <w:rPr>
          <w:rFonts w:cs="Arial"/>
          <w:sz w:val="22"/>
          <w:szCs w:val="22"/>
          <w:lang w:eastAsia="ar-SA"/>
        </w:rPr>
        <w:t>Neuronale Plastizität</w:t>
      </w:r>
    </w:p>
    <w:p w14:paraId="7F9AF6EE" w14:textId="77777777" w:rsidR="007F6755" w:rsidRPr="007C2C60" w:rsidRDefault="007F6755" w:rsidP="00071832">
      <w:pPr>
        <w:jc w:val="left"/>
        <w:rPr>
          <w:rFonts w:cs="Arial"/>
          <w:sz w:val="22"/>
          <w:szCs w:val="22"/>
          <w:lang w:eastAsia="ar-SA"/>
        </w:rPr>
      </w:pPr>
    </w:p>
    <w:p w14:paraId="0C1FD4ED" w14:textId="77777777" w:rsidR="00151E17" w:rsidRPr="007C2C60" w:rsidRDefault="00151E17" w:rsidP="00071832">
      <w:pPr>
        <w:jc w:val="left"/>
        <w:rPr>
          <w:rFonts w:cs="Arial"/>
          <w:sz w:val="22"/>
          <w:szCs w:val="22"/>
          <w:lang w:eastAsia="ar-SA"/>
        </w:rPr>
      </w:pPr>
    </w:p>
    <w:p w14:paraId="3027D0A4" w14:textId="77777777" w:rsidR="007F6755" w:rsidRDefault="007F6755" w:rsidP="00071832">
      <w:pPr>
        <w:jc w:val="left"/>
        <w:rPr>
          <w:b/>
          <w:szCs w:val="24"/>
        </w:rPr>
      </w:pPr>
    </w:p>
    <w:p w14:paraId="0BDCCE5B" w14:textId="506A010E" w:rsidR="00071832" w:rsidRPr="007C2C60" w:rsidRDefault="00071832" w:rsidP="00071832">
      <w:pPr>
        <w:jc w:val="left"/>
        <w:rPr>
          <w:sz w:val="22"/>
          <w:szCs w:val="22"/>
        </w:rPr>
      </w:pPr>
      <w:r w:rsidRPr="007C2C60">
        <w:rPr>
          <w:b/>
          <w:szCs w:val="24"/>
        </w:rPr>
        <w:t>Zeitbedarf</w:t>
      </w:r>
      <w:r w:rsidR="001F4D9E" w:rsidRPr="007C2C60">
        <w:rPr>
          <w:szCs w:val="24"/>
        </w:rPr>
        <w:t xml:space="preserve">: ca. </w:t>
      </w:r>
      <w:r w:rsidR="00200308">
        <w:rPr>
          <w:szCs w:val="24"/>
        </w:rPr>
        <w:t>28</w:t>
      </w:r>
      <w:r w:rsidR="00AF447A" w:rsidRPr="007C2C60">
        <w:rPr>
          <w:szCs w:val="24"/>
        </w:rPr>
        <w:t xml:space="preserve"> </w:t>
      </w:r>
      <w:r w:rsidRPr="007C2C60">
        <w:rPr>
          <w:szCs w:val="24"/>
        </w:rPr>
        <w:t>Std.</w:t>
      </w:r>
      <w:r w:rsidR="00E529D9">
        <w:rPr>
          <w:szCs w:val="24"/>
        </w:rPr>
        <w:t xml:space="preserve"> </w:t>
      </w:r>
      <w:r w:rsidR="00E529D9" w:rsidRPr="00372D02">
        <w:rPr>
          <w:szCs w:val="24"/>
          <w:highlight w:val="lightGray"/>
        </w:rPr>
        <w:t>(45 Std.)</w:t>
      </w:r>
      <w:r w:rsidR="00E529D9">
        <w:rPr>
          <w:szCs w:val="24"/>
        </w:rPr>
        <w:t xml:space="preserve"> </w:t>
      </w:r>
      <w:r w:rsidRPr="007C2C60">
        <w:rPr>
          <w:szCs w:val="24"/>
        </w:rPr>
        <w:t xml:space="preserve"> à 45 Minuten</w:t>
      </w:r>
    </w:p>
    <w:p w14:paraId="4F0D362D" w14:textId="77777777" w:rsidR="00E56B14" w:rsidRPr="007C2C60" w:rsidRDefault="00E56B14" w:rsidP="00071832">
      <w:pPr>
        <w:jc w:val="left"/>
        <w:rPr>
          <w:szCs w:val="24"/>
        </w:rPr>
        <w:sectPr w:rsidR="00E56B14" w:rsidRPr="007C2C60" w:rsidSect="00CA459F">
          <w:headerReference w:type="even" r:id="rId8"/>
          <w:headerReference w:type="default" r:id="rId9"/>
          <w:footerReference w:type="even" r:id="rId10"/>
          <w:footerReference w:type="default" r:id="rId11"/>
          <w:headerReference w:type="first" r:id="rId12"/>
          <w:footerReference w:type="first" r:id="rId13"/>
          <w:pgSz w:w="11904" w:h="16838"/>
          <w:pgMar w:top="1276" w:right="1985" w:bottom="1134" w:left="1985" w:header="709" w:footer="1985" w:gutter="0"/>
          <w:cols w:space="720"/>
        </w:sectPr>
      </w:pPr>
    </w:p>
    <w:p w14:paraId="0D7DB218" w14:textId="610E8432" w:rsidR="00962CFF" w:rsidRDefault="00962CFF" w:rsidP="00374B36">
      <w:pPr>
        <w:jc w:val="left"/>
        <w:rPr>
          <w:rFonts w:cs="Arial"/>
          <w:sz w:val="28"/>
          <w:szCs w:val="28"/>
        </w:rPr>
      </w:pPr>
      <w:r w:rsidRPr="007C2C60">
        <w:rPr>
          <w:rFonts w:cs="Arial"/>
          <w:sz w:val="28"/>
          <w:szCs w:val="28"/>
        </w:rPr>
        <w:lastRenderedPageBreak/>
        <w:t>2.1.2 Konkretisierte Unterrichtsvorhaben für die Qualifikationsphase 2</w:t>
      </w:r>
    </w:p>
    <w:p w14:paraId="68AC7372" w14:textId="77777777" w:rsidR="0009135C" w:rsidRPr="007C2C60" w:rsidRDefault="0009135C" w:rsidP="00374B36">
      <w:pPr>
        <w:jc w:val="left"/>
        <w:rPr>
          <w:rFonts w:cs="Arial"/>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512"/>
      </w:tblGrid>
      <w:tr w:rsidR="007C2C60" w:rsidRPr="007C2C60" w14:paraId="3ECE6D32" w14:textId="77777777" w:rsidTr="004B4AA0">
        <w:tc>
          <w:tcPr>
            <w:tcW w:w="14850" w:type="dxa"/>
            <w:gridSpan w:val="2"/>
            <w:shd w:val="clear" w:color="auto" w:fill="D9D9D9" w:themeFill="background1" w:themeFillShade="D9"/>
          </w:tcPr>
          <w:p w14:paraId="6A9CD82D" w14:textId="1C21C539" w:rsidR="0067181F" w:rsidRPr="007C2C60" w:rsidRDefault="00043DDD" w:rsidP="0067181F">
            <w:pPr>
              <w:spacing w:before="120"/>
              <w:jc w:val="left"/>
              <w:rPr>
                <w:rFonts w:cs="Arial"/>
                <w:b/>
                <w:szCs w:val="24"/>
              </w:rPr>
            </w:pPr>
            <w:r w:rsidRPr="007C2C60">
              <w:rPr>
                <w:rFonts w:cs="Arial"/>
                <w:b/>
                <w:szCs w:val="24"/>
              </w:rPr>
              <w:t>Unterrichtsvorhaben</w:t>
            </w:r>
            <w:r w:rsidR="009F4C88" w:rsidRPr="007C2C60">
              <w:rPr>
                <w:rFonts w:cs="Arial"/>
                <w:b/>
                <w:szCs w:val="24"/>
              </w:rPr>
              <w:t xml:space="preserve"> </w:t>
            </w:r>
            <w:r w:rsidR="00726872" w:rsidRPr="007C2C60">
              <w:rPr>
                <w:rFonts w:cs="Arial"/>
                <w:b/>
                <w:szCs w:val="24"/>
              </w:rPr>
              <w:t>I</w:t>
            </w:r>
            <w:r w:rsidR="001F4D9E" w:rsidRPr="007C2C60">
              <w:rPr>
                <w:rFonts w:cs="Arial"/>
                <w:b/>
                <w:szCs w:val="24"/>
              </w:rPr>
              <w:t>V</w:t>
            </w:r>
          </w:p>
          <w:p w14:paraId="1B075C85" w14:textId="77777777" w:rsidR="002C7AD5" w:rsidRDefault="002C7AD5" w:rsidP="002C7AD5">
            <w:pPr>
              <w:ind w:left="360"/>
              <w:jc w:val="left"/>
              <w:rPr>
                <w:rFonts w:cs="Arial"/>
                <w:b/>
                <w:szCs w:val="24"/>
              </w:rPr>
            </w:pPr>
          </w:p>
          <w:p w14:paraId="11540DC2" w14:textId="77777777" w:rsidR="006B300B" w:rsidRPr="007C2C60" w:rsidRDefault="006B4074" w:rsidP="002C7AD5">
            <w:pPr>
              <w:jc w:val="left"/>
              <w:rPr>
                <w:rFonts w:cs="Arial"/>
                <w:i/>
                <w:sz w:val="22"/>
                <w:szCs w:val="22"/>
              </w:rPr>
            </w:pPr>
            <w:r w:rsidRPr="007C2C60">
              <w:rPr>
                <w:rFonts w:cs="Arial"/>
                <w:b/>
                <w:szCs w:val="24"/>
              </w:rPr>
              <w:t>Thema/Kontext:</w:t>
            </w:r>
            <w:r w:rsidR="006B300B" w:rsidRPr="007C2C60">
              <w:rPr>
                <w:rFonts w:cs="Arial"/>
                <w:b/>
                <w:szCs w:val="24"/>
              </w:rPr>
              <w:t xml:space="preserve"> </w:t>
            </w:r>
            <w:r w:rsidR="006B300B" w:rsidRPr="007C2C60">
              <w:rPr>
                <w:rFonts w:cs="Arial"/>
                <w:sz w:val="22"/>
                <w:szCs w:val="22"/>
              </w:rPr>
              <w:t xml:space="preserve">Molekulare und zellbiologische Grundlagen der Informationsverarbeitung und Wahrnehmung – </w:t>
            </w:r>
            <w:r w:rsidR="006B300B" w:rsidRPr="007C2C60">
              <w:rPr>
                <w:rFonts w:cs="Arial"/>
                <w:i/>
                <w:sz w:val="22"/>
                <w:szCs w:val="22"/>
              </w:rPr>
              <w:t>Wie wird aus einer durch einen</w:t>
            </w:r>
          </w:p>
          <w:p w14:paraId="6916A78E" w14:textId="04751C1B" w:rsidR="006B300B" w:rsidRPr="007C2C60" w:rsidRDefault="006B300B" w:rsidP="006B300B">
            <w:pPr>
              <w:ind w:left="360"/>
              <w:jc w:val="left"/>
              <w:rPr>
                <w:rFonts w:cs="Arial"/>
                <w:i/>
                <w:sz w:val="22"/>
                <w:szCs w:val="22"/>
              </w:rPr>
            </w:pPr>
            <w:r w:rsidRPr="007C2C60">
              <w:rPr>
                <w:rFonts w:cs="Arial"/>
                <w:i/>
                <w:sz w:val="22"/>
                <w:szCs w:val="22"/>
              </w:rPr>
              <w:t xml:space="preserve"> </w:t>
            </w:r>
            <w:r w:rsidR="002C7AD5">
              <w:rPr>
                <w:rFonts w:cs="Arial"/>
                <w:i/>
                <w:sz w:val="22"/>
                <w:szCs w:val="22"/>
              </w:rPr>
              <w:t xml:space="preserve">                       </w:t>
            </w:r>
            <w:r w:rsidRPr="007C2C60">
              <w:rPr>
                <w:rFonts w:cs="Arial"/>
                <w:i/>
                <w:sz w:val="22"/>
                <w:szCs w:val="22"/>
              </w:rPr>
              <w:t>Reiz ausgelösten Erregung eine Wahrnehmung?</w:t>
            </w:r>
          </w:p>
          <w:p w14:paraId="248FE199" w14:textId="29597CD4" w:rsidR="00E83BB1" w:rsidRPr="007C2C60" w:rsidRDefault="00E83BB1" w:rsidP="00962CFF">
            <w:pPr>
              <w:ind w:left="1843" w:hanging="113"/>
              <w:jc w:val="left"/>
              <w:rPr>
                <w:rFonts w:cs="Arial"/>
                <w:i/>
                <w:szCs w:val="24"/>
              </w:rPr>
            </w:pPr>
          </w:p>
        </w:tc>
      </w:tr>
      <w:tr w:rsidR="007C2C60" w:rsidRPr="007C2C60" w14:paraId="7D0E0790" w14:textId="77777777" w:rsidTr="004B4AA0">
        <w:tc>
          <w:tcPr>
            <w:tcW w:w="14850" w:type="dxa"/>
            <w:gridSpan w:val="2"/>
            <w:shd w:val="clear" w:color="auto" w:fill="D9D9D9" w:themeFill="background1" w:themeFillShade="D9"/>
          </w:tcPr>
          <w:p w14:paraId="103FDD00" w14:textId="735C526D" w:rsidR="003F2443" w:rsidRPr="007C2C60" w:rsidRDefault="003F14DC" w:rsidP="00930070">
            <w:pPr>
              <w:spacing w:before="60" w:after="60"/>
              <w:jc w:val="left"/>
              <w:rPr>
                <w:rFonts w:cs="Arial"/>
                <w:sz w:val="22"/>
                <w:szCs w:val="22"/>
              </w:rPr>
            </w:pPr>
            <w:r w:rsidRPr="007C2C60">
              <w:rPr>
                <w:rFonts w:cs="Arial"/>
                <w:b/>
                <w:sz w:val="22"/>
                <w:szCs w:val="22"/>
              </w:rPr>
              <w:t>Inhaltsfeld</w:t>
            </w:r>
            <w:r w:rsidR="00930070" w:rsidRPr="007C2C60">
              <w:rPr>
                <w:rFonts w:cs="Arial"/>
                <w:b/>
                <w:sz w:val="22"/>
                <w:szCs w:val="22"/>
              </w:rPr>
              <w:t xml:space="preserve"> 4</w:t>
            </w:r>
            <w:r w:rsidR="00655AD4" w:rsidRPr="007C2C60">
              <w:rPr>
                <w:rFonts w:cs="Arial"/>
                <w:b/>
                <w:sz w:val="22"/>
                <w:szCs w:val="22"/>
              </w:rPr>
              <w:t>:</w:t>
            </w:r>
            <w:r w:rsidRPr="007C2C60">
              <w:rPr>
                <w:rFonts w:cs="Arial"/>
                <w:b/>
                <w:sz w:val="22"/>
                <w:szCs w:val="22"/>
              </w:rPr>
              <w:t xml:space="preserve"> </w:t>
            </w:r>
            <w:r w:rsidR="00930070" w:rsidRPr="007C2C60">
              <w:rPr>
                <w:rFonts w:cs="Arial"/>
                <w:sz w:val="22"/>
                <w:szCs w:val="22"/>
              </w:rPr>
              <w:t>Neurobiologie</w:t>
            </w:r>
            <w:r w:rsidRPr="007C2C60">
              <w:rPr>
                <w:rFonts w:cs="Arial"/>
                <w:b/>
                <w:sz w:val="22"/>
                <w:szCs w:val="22"/>
              </w:rPr>
              <w:t xml:space="preserve">                 </w:t>
            </w:r>
          </w:p>
        </w:tc>
      </w:tr>
      <w:tr w:rsidR="00B9162E" w:rsidRPr="007C2C60" w14:paraId="3B637FE0" w14:textId="77777777" w:rsidTr="00930070">
        <w:trPr>
          <w:trHeight w:val="2962"/>
        </w:trPr>
        <w:tc>
          <w:tcPr>
            <w:tcW w:w="7338" w:type="dxa"/>
            <w:tcBorders>
              <w:bottom w:val="single" w:sz="4" w:space="0" w:color="auto"/>
            </w:tcBorders>
            <w:shd w:val="clear" w:color="auto" w:fill="auto"/>
          </w:tcPr>
          <w:p w14:paraId="1E4512DB" w14:textId="77777777" w:rsidR="0060771C" w:rsidRPr="007C2C60" w:rsidRDefault="0060771C" w:rsidP="00CE1336">
            <w:pPr>
              <w:jc w:val="left"/>
              <w:rPr>
                <w:rFonts w:cs="Arial"/>
                <w:b/>
                <w:sz w:val="22"/>
                <w:szCs w:val="22"/>
              </w:rPr>
            </w:pPr>
          </w:p>
          <w:p w14:paraId="5AF112A1" w14:textId="67A9E8AF" w:rsidR="003F14DC" w:rsidRPr="007C2C60" w:rsidRDefault="0060771C" w:rsidP="00CE1336">
            <w:pPr>
              <w:jc w:val="left"/>
              <w:rPr>
                <w:rFonts w:cs="Arial"/>
                <w:b/>
                <w:sz w:val="22"/>
                <w:szCs w:val="22"/>
              </w:rPr>
            </w:pPr>
            <w:r w:rsidRPr="007C2C60">
              <w:rPr>
                <w:rFonts w:cs="Arial"/>
                <w:b/>
                <w:sz w:val="22"/>
                <w:szCs w:val="22"/>
              </w:rPr>
              <w:t>Inhaltliche</w:t>
            </w:r>
            <w:r w:rsidR="001F4D9E" w:rsidRPr="007C2C60">
              <w:rPr>
                <w:rFonts w:cs="Arial"/>
                <w:b/>
                <w:sz w:val="22"/>
                <w:szCs w:val="22"/>
              </w:rPr>
              <w:t xml:space="preserve"> Schwerpunkte:</w:t>
            </w:r>
          </w:p>
          <w:p w14:paraId="09AD2167" w14:textId="77777777" w:rsidR="00930070" w:rsidRPr="007C2C60" w:rsidRDefault="00930070" w:rsidP="00930070">
            <w:pPr>
              <w:rPr>
                <w:rFonts w:cs="Arial"/>
                <w:sz w:val="22"/>
                <w:szCs w:val="22"/>
              </w:rPr>
            </w:pPr>
          </w:p>
          <w:p w14:paraId="78791E4F" w14:textId="77777777" w:rsidR="00B03243" w:rsidRPr="002C7AD5" w:rsidRDefault="00B03243" w:rsidP="00B03243">
            <w:pPr>
              <w:pStyle w:val="Listenabsatz"/>
              <w:numPr>
                <w:ilvl w:val="0"/>
                <w:numId w:val="11"/>
              </w:numPr>
              <w:ind w:left="426" w:hanging="426"/>
              <w:jc w:val="left"/>
              <w:rPr>
                <w:sz w:val="22"/>
                <w:szCs w:val="22"/>
              </w:rPr>
            </w:pPr>
            <w:r w:rsidRPr="002C7AD5">
              <w:rPr>
                <w:sz w:val="22"/>
                <w:szCs w:val="22"/>
              </w:rPr>
              <w:t>Aufbau und Funktion von Neuronen</w:t>
            </w:r>
          </w:p>
          <w:p w14:paraId="06D43291" w14:textId="77777777" w:rsidR="002C7AD5" w:rsidRPr="002C7AD5" w:rsidRDefault="002C7AD5" w:rsidP="002C7AD5">
            <w:pPr>
              <w:pStyle w:val="Listenabsatz"/>
              <w:ind w:left="426"/>
              <w:jc w:val="left"/>
              <w:rPr>
                <w:sz w:val="22"/>
                <w:szCs w:val="22"/>
              </w:rPr>
            </w:pPr>
          </w:p>
          <w:p w14:paraId="598CBBDA" w14:textId="77777777" w:rsidR="00B03243" w:rsidRPr="002C7AD5" w:rsidRDefault="00B03243" w:rsidP="00B03243">
            <w:pPr>
              <w:pStyle w:val="Listenabsatz"/>
              <w:numPr>
                <w:ilvl w:val="0"/>
                <w:numId w:val="11"/>
              </w:numPr>
              <w:ind w:left="426" w:hanging="426"/>
              <w:jc w:val="left"/>
              <w:rPr>
                <w:sz w:val="22"/>
                <w:szCs w:val="22"/>
              </w:rPr>
            </w:pPr>
            <w:r w:rsidRPr="002C7AD5">
              <w:rPr>
                <w:sz w:val="22"/>
                <w:szCs w:val="22"/>
              </w:rPr>
              <w:t xml:space="preserve">Neuronale Informationsverarbeitung und Grundlagen der Wahrnehmung </w:t>
            </w:r>
          </w:p>
          <w:p w14:paraId="6D6497BB" w14:textId="77777777" w:rsidR="0060771C" w:rsidRPr="007C2C60" w:rsidRDefault="0060771C" w:rsidP="00CE1336">
            <w:pPr>
              <w:jc w:val="left"/>
              <w:rPr>
                <w:rFonts w:cs="Arial"/>
                <w:b/>
                <w:sz w:val="22"/>
                <w:szCs w:val="22"/>
              </w:rPr>
            </w:pPr>
          </w:p>
          <w:p w14:paraId="426B73D2" w14:textId="77777777" w:rsidR="0037722C" w:rsidRPr="007C2C60" w:rsidRDefault="0037722C" w:rsidP="00CE1336">
            <w:pPr>
              <w:ind w:left="426"/>
              <w:jc w:val="left"/>
              <w:rPr>
                <w:rFonts w:cs="Arial"/>
                <w:sz w:val="22"/>
                <w:szCs w:val="22"/>
              </w:rPr>
            </w:pPr>
          </w:p>
          <w:p w14:paraId="2F472A5D" w14:textId="77777777" w:rsidR="0060771C" w:rsidRPr="007C2C60" w:rsidRDefault="0060771C" w:rsidP="00CE1336">
            <w:pPr>
              <w:jc w:val="left"/>
              <w:rPr>
                <w:rFonts w:cs="Arial"/>
                <w:b/>
                <w:sz w:val="22"/>
                <w:szCs w:val="22"/>
              </w:rPr>
            </w:pPr>
          </w:p>
          <w:p w14:paraId="3A0E4F61" w14:textId="27D56AA2" w:rsidR="00E37815" w:rsidRDefault="00E37815" w:rsidP="00930070">
            <w:pPr>
              <w:jc w:val="left"/>
              <w:rPr>
                <w:rFonts w:cs="Arial"/>
                <w:b/>
                <w:sz w:val="22"/>
                <w:szCs w:val="22"/>
              </w:rPr>
            </w:pPr>
            <w:r w:rsidRPr="007C2C60">
              <w:rPr>
                <w:rFonts w:cs="Arial"/>
                <w:b/>
                <w:sz w:val="22"/>
                <w:szCs w:val="22"/>
              </w:rPr>
              <w:t>Zeitbedarf</w:t>
            </w:r>
            <w:r w:rsidRPr="007C2C60">
              <w:rPr>
                <w:rFonts w:cs="Arial"/>
                <w:sz w:val="22"/>
                <w:szCs w:val="22"/>
              </w:rPr>
              <w:t xml:space="preserve">: </w:t>
            </w:r>
            <w:r w:rsidR="00E309BE" w:rsidRPr="007C2C60">
              <w:rPr>
                <w:rFonts w:cs="Arial"/>
                <w:sz w:val="22"/>
                <w:szCs w:val="22"/>
              </w:rPr>
              <w:t>ca.</w:t>
            </w:r>
            <w:r w:rsidR="007E0A23">
              <w:rPr>
                <w:rFonts w:cs="Arial"/>
                <w:sz w:val="22"/>
                <w:szCs w:val="22"/>
              </w:rPr>
              <w:t xml:space="preserve"> </w:t>
            </w:r>
            <w:r w:rsidR="00DB017F">
              <w:rPr>
                <w:rFonts w:cs="Arial"/>
                <w:sz w:val="22"/>
                <w:szCs w:val="22"/>
              </w:rPr>
              <w:t xml:space="preserve">16 Std. </w:t>
            </w:r>
            <w:r w:rsidR="00DB017F" w:rsidRPr="00243D94">
              <w:rPr>
                <w:rFonts w:cs="Arial"/>
                <w:sz w:val="22"/>
                <w:szCs w:val="22"/>
                <w:highlight w:val="lightGray"/>
              </w:rPr>
              <w:t>(</w:t>
            </w:r>
            <w:r w:rsidR="00E529D9" w:rsidRPr="00243D94">
              <w:rPr>
                <w:rFonts w:cs="Arial"/>
                <w:sz w:val="22"/>
                <w:szCs w:val="22"/>
                <w:highlight w:val="lightGray"/>
              </w:rPr>
              <w:t>30</w:t>
            </w:r>
            <w:r w:rsidR="0089240B" w:rsidRPr="00243D94">
              <w:rPr>
                <w:rFonts w:cs="Arial"/>
                <w:sz w:val="22"/>
                <w:szCs w:val="22"/>
                <w:highlight w:val="lightGray"/>
              </w:rPr>
              <w:t xml:space="preserve"> </w:t>
            </w:r>
            <w:r w:rsidR="00835DE7" w:rsidRPr="00243D94">
              <w:rPr>
                <w:rFonts w:cs="Arial"/>
                <w:sz w:val="22"/>
                <w:szCs w:val="22"/>
                <w:highlight w:val="lightGray"/>
              </w:rPr>
              <w:t>Std.</w:t>
            </w:r>
            <w:r w:rsidR="00DB017F" w:rsidRPr="00243D94">
              <w:rPr>
                <w:rFonts w:cs="Arial"/>
                <w:sz w:val="22"/>
                <w:szCs w:val="22"/>
                <w:highlight w:val="lightGray"/>
              </w:rPr>
              <w:t>)</w:t>
            </w:r>
            <w:r w:rsidR="00835DE7" w:rsidRPr="00243D94">
              <w:rPr>
                <w:rFonts w:cs="Arial"/>
                <w:sz w:val="22"/>
                <w:szCs w:val="22"/>
              </w:rPr>
              <w:t xml:space="preserve"> à</w:t>
            </w:r>
            <w:r w:rsidR="0084681E" w:rsidRPr="00243D94">
              <w:rPr>
                <w:rFonts w:cs="Arial"/>
                <w:sz w:val="22"/>
                <w:szCs w:val="22"/>
              </w:rPr>
              <w:t xml:space="preserve"> 4</w:t>
            </w:r>
            <w:r w:rsidRPr="00243D94">
              <w:rPr>
                <w:rFonts w:cs="Arial"/>
                <w:sz w:val="22"/>
                <w:szCs w:val="22"/>
              </w:rPr>
              <w:t>5 Minuten</w:t>
            </w:r>
            <w:r w:rsidR="00DB017F">
              <w:rPr>
                <w:rFonts w:cs="Arial"/>
                <w:b/>
                <w:sz w:val="22"/>
                <w:szCs w:val="22"/>
              </w:rPr>
              <w:t xml:space="preserve"> </w:t>
            </w:r>
          </w:p>
          <w:p w14:paraId="76E28EE6" w14:textId="77777777" w:rsidR="008A1983" w:rsidRDefault="008A1983" w:rsidP="008A1983">
            <w:pPr>
              <w:spacing w:after="60"/>
              <w:jc w:val="left"/>
              <w:rPr>
                <w:rFonts w:cs="Arial"/>
                <w:b/>
                <w:sz w:val="22"/>
                <w:szCs w:val="22"/>
              </w:rPr>
            </w:pPr>
          </w:p>
          <w:p w14:paraId="22BCBE96" w14:textId="77777777" w:rsidR="009F11F5" w:rsidRDefault="009F11F5" w:rsidP="009F11F5">
            <w:pPr>
              <w:jc w:val="left"/>
            </w:pPr>
            <w:r w:rsidRPr="00B14950">
              <w:rPr>
                <w:highlight w:val="lightGray"/>
              </w:rPr>
              <w:t>Grau unterlegte Passagen</w:t>
            </w:r>
            <w:r>
              <w:t xml:space="preserve"> zeigen ein </w:t>
            </w:r>
            <w:proofErr w:type="spellStart"/>
            <w:r w:rsidRPr="00B14950">
              <w:rPr>
                <w:highlight w:val="lightGray"/>
              </w:rPr>
              <w:t>Additum</w:t>
            </w:r>
            <w:proofErr w:type="spellEnd"/>
            <w:r>
              <w:t xml:space="preserve"> von Unterrichts-</w:t>
            </w:r>
          </w:p>
          <w:p w14:paraId="5830FAEA" w14:textId="3DD9BEAF" w:rsidR="009F11F5" w:rsidRPr="008A1983" w:rsidRDefault="009F11F5" w:rsidP="009F11F5">
            <w:pPr>
              <w:spacing w:after="60"/>
              <w:jc w:val="left"/>
              <w:rPr>
                <w:rFonts w:cs="Arial"/>
                <w:sz w:val="22"/>
                <w:szCs w:val="22"/>
              </w:rPr>
            </w:pPr>
            <w:proofErr w:type="spellStart"/>
            <w:r>
              <w:t>gegenständen</w:t>
            </w:r>
            <w:proofErr w:type="spellEnd"/>
            <w:r>
              <w:t xml:space="preserve">, Materialien und Methoden für Schulen auf, die dem Inhaltsfeld Neurobiologie mehr Stunden zuordnen möchten, wenn sie im Vergleich zum </w:t>
            </w:r>
            <w:r w:rsidR="00372D02">
              <w:t>Beispielcurriculum im Internet</w:t>
            </w:r>
            <w:r>
              <w:t xml:space="preserve"> an ihrer Schule bezogen auf die Inhaltsfelder andere Schwerpunkte setzen.</w:t>
            </w:r>
          </w:p>
        </w:tc>
        <w:tc>
          <w:tcPr>
            <w:tcW w:w="7512" w:type="dxa"/>
            <w:tcBorders>
              <w:bottom w:val="single" w:sz="4" w:space="0" w:color="auto"/>
            </w:tcBorders>
            <w:shd w:val="clear" w:color="auto" w:fill="auto"/>
          </w:tcPr>
          <w:p w14:paraId="6A16C7A2" w14:textId="77777777" w:rsidR="0060771C" w:rsidRPr="007C2C60" w:rsidRDefault="0060771C" w:rsidP="00CE1336">
            <w:pPr>
              <w:jc w:val="left"/>
              <w:rPr>
                <w:rFonts w:cs="Arial"/>
                <w:b/>
                <w:sz w:val="22"/>
                <w:szCs w:val="22"/>
              </w:rPr>
            </w:pPr>
          </w:p>
          <w:p w14:paraId="06F58FE2" w14:textId="77777777" w:rsidR="004A29BD" w:rsidRPr="007C2C60" w:rsidRDefault="003F14DC" w:rsidP="00CE1336">
            <w:pPr>
              <w:jc w:val="left"/>
              <w:rPr>
                <w:rFonts w:cs="Arial"/>
                <w:b/>
                <w:sz w:val="22"/>
                <w:szCs w:val="22"/>
              </w:rPr>
            </w:pPr>
            <w:r w:rsidRPr="007C2C60">
              <w:rPr>
                <w:rFonts w:cs="Arial"/>
                <w:b/>
                <w:sz w:val="22"/>
                <w:szCs w:val="22"/>
              </w:rPr>
              <w:t>Schwerpunkte</w:t>
            </w:r>
            <w:r w:rsidRPr="007C2C60">
              <w:rPr>
                <w:rFonts w:cs="Arial"/>
                <w:sz w:val="22"/>
                <w:szCs w:val="22"/>
              </w:rPr>
              <w:t xml:space="preserve"> </w:t>
            </w:r>
            <w:r w:rsidRPr="007C2C60">
              <w:rPr>
                <w:rFonts w:cs="Arial"/>
                <w:b/>
                <w:sz w:val="22"/>
                <w:szCs w:val="22"/>
              </w:rPr>
              <w:t>übergeordneter Kompetenzerwartungen:</w:t>
            </w:r>
          </w:p>
          <w:p w14:paraId="159D9883" w14:textId="77777777" w:rsidR="00E309BE" w:rsidRPr="007C2C60" w:rsidRDefault="00E309BE" w:rsidP="00CE1336">
            <w:pPr>
              <w:jc w:val="left"/>
              <w:rPr>
                <w:rFonts w:cs="Arial"/>
                <w:b/>
                <w:sz w:val="22"/>
                <w:szCs w:val="22"/>
              </w:rPr>
            </w:pPr>
          </w:p>
          <w:p w14:paraId="59F09109" w14:textId="77777777" w:rsidR="00E309BE" w:rsidRPr="007C2C60" w:rsidRDefault="00E309BE" w:rsidP="00CE1336">
            <w:pPr>
              <w:jc w:val="left"/>
              <w:rPr>
                <w:rFonts w:cs="Arial"/>
                <w:sz w:val="22"/>
                <w:szCs w:val="22"/>
              </w:rPr>
            </w:pPr>
            <w:r w:rsidRPr="007C2C60">
              <w:rPr>
                <w:rFonts w:cs="Arial"/>
                <w:sz w:val="22"/>
                <w:szCs w:val="22"/>
              </w:rPr>
              <w:t>Die Schülerinnen und Schüler können…</w:t>
            </w:r>
          </w:p>
          <w:p w14:paraId="7CF8EFFD" w14:textId="77777777" w:rsidR="0060771C" w:rsidRPr="007C2C60" w:rsidRDefault="0060771C" w:rsidP="002C0341">
            <w:pPr>
              <w:spacing w:line="160" w:lineRule="exact"/>
              <w:jc w:val="left"/>
              <w:rPr>
                <w:rFonts w:cs="Arial"/>
                <w:b/>
                <w:sz w:val="22"/>
                <w:szCs w:val="22"/>
              </w:rPr>
            </w:pPr>
          </w:p>
          <w:p w14:paraId="05555962" w14:textId="70CAB62A" w:rsidR="00E6697B" w:rsidRPr="007C2C60" w:rsidRDefault="00E6697B" w:rsidP="00084802">
            <w:pPr>
              <w:numPr>
                <w:ilvl w:val="0"/>
                <w:numId w:val="30"/>
              </w:numPr>
              <w:rPr>
                <w:sz w:val="22"/>
                <w:szCs w:val="22"/>
              </w:rPr>
            </w:pPr>
            <w:r w:rsidRPr="007C2C60">
              <w:rPr>
                <w:b/>
                <w:sz w:val="22"/>
                <w:szCs w:val="22"/>
              </w:rPr>
              <w:t>UF1</w:t>
            </w:r>
            <w:r w:rsidRPr="007C2C60">
              <w:rPr>
                <w:sz w:val="22"/>
                <w:szCs w:val="22"/>
              </w:rPr>
              <w:t xml:space="preserve"> </w:t>
            </w:r>
            <w:r w:rsidR="00084802" w:rsidRPr="007C2C60">
              <w:rPr>
                <w:sz w:val="22"/>
                <w:szCs w:val="22"/>
              </w:rPr>
              <w:t>biologische Phänomene und Sachverhalte beschreiben und erläutern</w:t>
            </w:r>
            <w:r w:rsidR="00D75B44" w:rsidRPr="007C2C60">
              <w:rPr>
                <w:sz w:val="22"/>
                <w:szCs w:val="22"/>
              </w:rPr>
              <w:t xml:space="preserve">. </w:t>
            </w:r>
          </w:p>
          <w:p w14:paraId="56604E4B" w14:textId="50C97A07" w:rsidR="00F268DB" w:rsidRPr="007C2C60" w:rsidRDefault="00E6697B" w:rsidP="00F268DB">
            <w:pPr>
              <w:numPr>
                <w:ilvl w:val="0"/>
                <w:numId w:val="30"/>
              </w:numPr>
              <w:rPr>
                <w:sz w:val="22"/>
                <w:szCs w:val="22"/>
              </w:rPr>
            </w:pPr>
            <w:r w:rsidRPr="007C2C60">
              <w:rPr>
                <w:b/>
                <w:sz w:val="22"/>
                <w:szCs w:val="22"/>
              </w:rPr>
              <w:t>UF2</w:t>
            </w:r>
            <w:r w:rsidRPr="007C2C60">
              <w:rPr>
                <w:sz w:val="22"/>
                <w:szCs w:val="22"/>
              </w:rPr>
              <w:t xml:space="preserve"> </w:t>
            </w:r>
            <w:r w:rsidR="00084802" w:rsidRPr="007C2C60">
              <w:rPr>
                <w:sz w:val="22"/>
                <w:szCs w:val="22"/>
              </w:rPr>
              <w:t>zur Lösung von biologischen Problemen zielführende Definitionen, Konzepte und Handlungsmöglichkeiten be</w:t>
            </w:r>
            <w:r w:rsidR="00F268DB" w:rsidRPr="007C2C60">
              <w:rPr>
                <w:sz w:val="22"/>
                <w:szCs w:val="22"/>
              </w:rPr>
              <w:t>gründet auswählen und anwenden.</w:t>
            </w:r>
            <w:r w:rsidR="00D75B44" w:rsidRPr="007C2C60">
              <w:rPr>
                <w:sz w:val="22"/>
                <w:szCs w:val="22"/>
              </w:rPr>
              <w:t xml:space="preserve"> </w:t>
            </w:r>
          </w:p>
          <w:p w14:paraId="0D36EDA6" w14:textId="77777777" w:rsidR="00CC5EF8" w:rsidRPr="007C2C60" w:rsidRDefault="00E6697B" w:rsidP="00B03243">
            <w:pPr>
              <w:numPr>
                <w:ilvl w:val="0"/>
                <w:numId w:val="30"/>
              </w:numPr>
              <w:rPr>
                <w:sz w:val="22"/>
                <w:szCs w:val="22"/>
              </w:rPr>
            </w:pPr>
            <w:r w:rsidRPr="007C2C60">
              <w:rPr>
                <w:b/>
                <w:sz w:val="22"/>
                <w:szCs w:val="22"/>
              </w:rPr>
              <w:t>E6</w:t>
            </w:r>
            <w:r w:rsidRPr="007C2C60">
              <w:rPr>
                <w:sz w:val="22"/>
                <w:szCs w:val="22"/>
              </w:rPr>
              <w:t xml:space="preserve"> </w:t>
            </w:r>
            <w:r w:rsidR="00FF35DE" w:rsidRPr="007C2C60">
              <w:rPr>
                <w:sz w:val="22"/>
                <w:szCs w:val="22"/>
              </w:rPr>
              <w:t>Anschauungsmodelle entwickeln sowie mithilfe von theoretischen Modellen, mathematischen Modellierungen und Simulationen biologische sowie biotechnische Prozesse erklären oder vorhersagen.</w:t>
            </w:r>
            <w:r w:rsidR="00D75B44" w:rsidRPr="007C2C60">
              <w:rPr>
                <w:sz w:val="22"/>
                <w:szCs w:val="22"/>
              </w:rPr>
              <w:t xml:space="preserve"> </w:t>
            </w:r>
          </w:p>
          <w:p w14:paraId="437A06CB" w14:textId="03FEEC90" w:rsidR="00B03243" w:rsidRPr="007C2C60" w:rsidRDefault="00B03243" w:rsidP="00B03243">
            <w:pPr>
              <w:numPr>
                <w:ilvl w:val="0"/>
                <w:numId w:val="30"/>
              </w:numPr>
              <w:rPr>
                <w:sz w:val="22"/>
                <w:szCs w:val="22"/>
              </w:rPr>
            </w:pPr>
            <w:r w:rsidRPr="007C2C60">
              <w:rPr>
                <w:b/>
                <w:sz w:val="22"/>
                <w:szCs w:val="22"/>
              </w:rPr>
              <w:t>K3</w:t>
            </w:r>
            <w:r w:rsidRPr="007C2C60">
              <w:rPr>
                <w:sz w:val="22"/>
                <w:szCs w:val="22"/>
              </w:rPr>
              <w:t xml:space="preserve"> biologische Sachverhalte und Arbeitsergebnisse unter Verwendung situationsangemessener Medien und Darstellungsformen adressatengerecht präsentieren.</w:t>
            </w:r>
          </w:p>
        </w:tc>
      </w:tr>
    </w:tbl>
    <w:p w14:paraId="3345E1B8" w14:textId="41EC6B99" w:rsidR="00EA3E9E" w:rsidRDefault="00EA3E9E" w:rsidP="00EA3E9E">
      <w:pPr>
        <w:jc w:val="left"/>
        <w:rPr>
          <w:rFonts w:cs="Arial"/>
          <w:b/>
          <w:sz w:val="22"/>
          <w:szCs w:val="22"/>
        </w:rPr>
      </w:pPr>
    </w:p>
    <w:p w14:paraId="0FFE90FF" w14:textId="77777777" w:rsidR="007C2C60" w:rsidRDefault="007C2C60" w:rsidP="00EA3E9E">
      <w:pPr>
        <w:jc w:val="left"/>
        <w:rPr>
          <w:rFonts w:cs="Arial"/>
          <w:b/>
          <w:sz w:val="22"/>
          <w:szCs w:val="22"/>
        </w:rPr>
      </w:pPr>
    </w:p>
    <w:p w14:paraId="340D4ABF" w14:textId="77777777" w:rsidR="007C2C60" w:rsidRDefault="007C2C60" w:rsidP="00EA3E9E">
      <w:pPr>
        <w:jc w:val="left"/>
        <w:rPr>
          <w:rFonts w:cs="Arial"/>
          <w:b/>
          <w:sz w:val="22"/>
          <w:szCs w:val="22"/>
        </w:rPr>
      </w:pPr>
    </w:p>
    <w:p w14:paraId="7CF95F7E" w14:textId="77777777" w:rsidR="007C2C60" w:rsidRDefault="007C2C60" w:rsidP="00EA3E9E">
      <w:pPr>
        <w:jc w:val="left"/>
        <w:rPr>
          <w:rFonts w:cs="Arial"/>
          <w:b/>
          <w:sz w:val="22"/>
          <w:szCs w:val="22"/>
        </w:rPr>
      </w:pPr>
    </w:p>
    <w:p w14:paraId="05D16A60" w14:textId="77777777" w:rsidR="007C2C60" w:rsidRDefault="007C2C60" w:rsidP="00EA3E9E">
      <w:pPr>
        <w:jc w:val="left"/>
        <w:rPr>
          <w:rFonts w:cs="Arial"/>
          <w:b/>
          <w:sz w:val="22"/>
          <w:szCs w:val="22"/>
        </w:rPr>
      </w:pPr>
    </w:p>
    <w:p w14:paraId="4DEA9341" w14:textId="77777777" w:rsidR="007C2C60" w:rsidRDefault="007C2C60" w:rsidP="00EA3E9E">
      <w:pPr>
        <w:jc w:val="left"/>
        <w:rPr>
          <w:rFonts w:cs="Arial"/>
          <w:b/>
          <w:sz w:val="22"/>
          <w:szCs w:val="22"/>
        </w:rPr>
      </w:pPr>
    </w:p>
    <w:p w14:paraId="3B200F29" w14:textId="77777777" w:rsidR="007C2C60" w:rsidRDefault="007C2C60" w:rsidP="00EA3E9E">
      <w:pPr>
        <w:jc w:val="left"/>
        <w:rPr>
          <w:rFonts w:cs="Arial"/>
          <w:b/>
          <w:sz w:val="22"/>
          <w:szCs w:val="22"/>
        </w:rPr>
      </w:pPr>
    </w:p>
    <w:p w14:paraId="57F27CF9" w14:textId="77777777" w:rsidR="007C2C60" w:rsidRDefault="007C2C60" w:rsidP="00EA3E9E">
      <w:pPr>
        <w:jc w:val="left"/>
        <w:rPr>
          <w:rFonts w:cs="Arial"/>
          <w:b/>
          <w:sz w:val="22"/>
          <w:szCs w:val="22"/>
        </w:rPr>
      </w:pPr>
    </w:p>
    <w:p w14:paraId="0CB13793" w14:textId="77777777" w:rsidR="007C2C60" w:rsidRPr="007C2C60" w:rsidRDefault="007C2C60" w:rsidP="00EA3E9E">
      <w:pPr>
        <w:jc w:val="left"/>
        <w:rPr>
          <w:rFonts w:cs="Arial"/>
          <w:b/>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685"/>
        <w:gridCol w:w="3856"/>
      </w:tblGrid>
      <w:tr w:rsidR="007C2C60" w:rsidRPr="007C2C60" w14:paraId="3C24930A" w14:textId="77777777" w:rsidTr="00B14950">
        <w:trPr>
          <w:cantSplit/>
          <w:tblHeader/>
        </w:trPr>
        <w:tc>
          <w:tcPr>
            <w:tcW w:w="3652" w:type="dxa"/>
            <w:tcBorders>
              <w:bottom w:val="single" w:sz="4" w:space="0" w:color="auto"/>
            </w:tcBorders>
            <w:shd w:val="clear" w:color="auto" w:fill="D9D9D9" w:themeFill="background1" w:themeFillShade="D9"/>
          </w:tcPr>
          <w:p w14:paraId="1AF10EDC" w14:textId="77777777" w:rsidR="001C2F99" w:rsidRPr="007C2C60" w:rsidRDefault="001C5576" w:rsidP="001B405B">
            <w:pPr>
              <w:spacing w:before="60"/>
              <w:jc w:val="left"/>
              <w:rPr>
                <w:rFonts w:cs="Arial"/>
                <w:sz w:val="22"/>
                <w:szCs w:val="22"/>
              </w:rPr>
            </w:pPr>
            <w:r w:rsidRPr="007C2C60">
              <w:rPr>
                <w:rFonts w:cs="Arial"/>
                <w:b/>
                <w:sz w:val="22"/>
                <w:szCs w:val="22"/>
              </w:rPr>
              <w:lastRenderedPageBreak/>
              <w:t xml:space="preserve">Mögliche </w:t>
            </w:r>
            <w:r w:rsidRPr="007C2C60">
              <w:rPr>
                <w:rFonts w:cs="Arial"/>
                <w:b/>
                <w:i/>
                <w:sz w:val="22"/>
                <w:szCs w:val="22"/>
              </w:rPr>
              <w:t>didaktische Leitfra</w:t>
            </w:r>
            <w:r w:rsidR="001C2F99" w:rsidRPr="007C2C60">
              <w:rPr>
                <w:rFonts w:cs="Arial"/>
                <w:b/>
                <w:i/>
                <w:sz w:val="22"/>
                <w:szCs w:val="22"/>
              </w:rPr>
              <w:t>gen</w:t>
            </w:r>
            <w:r w:rsidR="00540927" w:rsidRPr="007C2C60">
              <w:rPr>
                <w:rFonts w:cs="Arial"/>
                <w:b/>
                <w:sz w:val="22"/>
                <w:szCs w:val="22"/>
              </w:rPr>
              <w:t>/</w:t>
            </w:r>
          </w:p>
          <w:p w14:paraId="2CD3DE8C" w14:textId="77777777" w:rsidR="00F617A5" w:rsidRPr="007C2C60" w:rsidRDefault="003F14DC" w:rsidP="001B405B">
            <w:pPr>
              <w:jc w:val="left"/>
              <w:rPr>
                <w:rFonts w:cs="Arial"/>
                <w:b/>
                <w:sz w:val="22"/>
                <w:szCs w:val="22"/>
              </w:rPr>
            </w:pPr>
            <w:r w:rsidRPr="007C2C60">
              <w:rPr>
                <w:rFonts w:cs="Arial"/>
                <w:b/>
                <w:sz w:val="22"/>
                <w:szCs w:val="22"/>
              </w:rPr>
              <w:t xml:space="preserve">Sequenzierung inhaltlicher </w:t>
            </w:r>
            <w:r w:rsidR="00540927" w:rsidRPr="007C2C60">
              <w:rPr>
                <w:rFonts w:cs="Arial"/>
                <w:b/>
                <w:sz w:val="22"/>
                <w:szCs w:val="22"/>
              </w:rPr>
              <w:t xml:space="preserve">        </w:t>
            </w:r>
            <w:r w:rsidRPr="007C2C60">
              <w:rPr>
                <w:rFonts w:cs="Arial"/>
                <w:b/>
                <w:sz w:val="22"/>
                <w:szCs w:val="22"/>
              </w:rPr>
              <w:t>Aspekte</w:t>
            </w:r>
          </w:p>
        </w:tc>
        <w:tc>
          <w:tcPr>
            <w:tcW w:w="3686" w:type="dxa"/>
            <w:tcBorders>
              <w:bottom w:val="single" w:sz="4" w:space="0" w:color="auto"/>
            </w:tcBorders>
            <w:shd w:val="clear" w:color="auto" w:fill="D9D9D9" w:themeFill="background1" w:themeFillShade="D9"/>
          </w:tcPr>
          <w:p w14:paraId="570D656B" w14:textId="39E76E94" w:rsidR="00F617A5" w:rsidRPr="007C2C60" w:rsidRDefault="00F617A5" w:rsidP="001B405B">
            <w:pPr>
              <w:spacing w:before="60"/>
              <w:jc w:val="left"/>
              <w:rPr>
                <w:rFonts w:cs="Arial"/>
                <w:b/>
                <w:sz w:val="22"/>
                <w:szCs w:val="22"/>
              </w:rPr>
            </w:pPr>
            <w:r w:rsidRPr="007C2C60">
              <w:rPr>
                <w:rFonts w:cs="Arial"/>
                <w:b/>
                <w:sz w:val="22"/>
                <w:szCs w:val="22"/>
              </w:rPr>
              <w:t>K</w:t>
            </w:r>
            <w:r w:rsidR="003F14DC" w:rsidRPr="007C2C60">
              <w:rPr>
                <w:rFonts w:cs="Arial"/>
                <w:b/>
                <w:sz w:val="22"/>
                <w:szCs w:val="22"/>
              </w:rPr>
              <w:t>onkretisierte Kompetenz</w:t>
            </w:r>
            <w:r w:rsidR="00B3099F">
              <w:rPr>
                <w:rFonts w:cs="Arial"/>
                <w:b/>
                <w:sz w:val="22"/>
                <w:szCs w:val="22"/>
              </w:rPr>
              <w:t>-</w:t>
            </w:r>
            <w:r w:rsidR="003F14DC" w:rsidRPr="007C2C60">
              <w:rPr>
                <w:rFonts w:cs="Arial"/>
                <w:b/>
                <w:sz w:val="22"/>
                <w:szCs w:val="22"/>
              </w:rPr>
              <w:t xml:space="preserve">erwartungen des </w:t>
            </w:r>
            <w:r w:rsidRPr="007C2C60">
              <w:rPr>
                <w:rFonts w:cs="Arial"/>
                <w:b/>
                <w:sz w:val="22"/>
                <w:szCs w:val="22"/>
              </w:rPr>
              <w:t>K</w:t>
            </w:r>
            <w:r w:rsidR="003F14DC" w:rsidRPr="007C2C60">
              <w:rPr>
                <w:rFonts w:cs="Arial"/>
                <w:b/>
                <w:sz w:val="22"/>
                <w:szCs w:val="22"/>
              </w:rPr>
              <w:t>ernlehrplans</w:t>
            </w:r>
          </w:p>
          <w:p w14:paraId="5F5C47A7" w14:textId="77777777" w:rsidR="005305CE" w:rsidRPr="007C2C60" w:rsidRDefault="005305CE" w:rsidP="001B405B">
            <w:pPr>
              <w:spacing w:before="60"/>
              <w:jc w:val="left"/>
              <w:rPr>
                <w:rFonts w:cs="Arial"/>
                <w:sz w:val="8"/>
                <w:szCs w:val="8"/>
              </w:rPr>
            </w:pPr>
          </w:p>
          <w:p w14:paraId="37F89B6E" w14:textId="77777777" w:rsidR="001C5576" w:rsidRPr="007C2C60" w:rsidRDefault="001C5576" w:rsidP="001B405B">
            <w:pPr>
              <w:spacing w:after="60"/>
              <w:jc w:val="left"/>
              <w:rPr>
                <w:rFonts w:cs="Arial"/>
                <w:sz w:val="22"/>
                <w:szCs w:val="22"/>
              </w:rPr>
            </w:pPr>
            <w:r w:rsidRPr="007C2C60">
              <w:rPr>
                <w:rFonts w:cs="Arial"/>
                <w:sz w:val="22"/>
                <w:szCs w:val="22"/>
              </w:rPr>
              <w:t>Die Schülerinnen und Schüler</w:t>
            </w:r>
            <w:r w:rsidR="001C2F99" w:rsidRPr="007C2C60">
              <w:rPr>
                <w:rFonts w:cs="Arial"/>
                <w:sz w:val="22"/>
                <w:szCs w:val="22"/>
              </w:rPr>
              <w:t>…</w:t>
            </w:r>
          </w:p>
        </w:tc>
        <w:tc>
          <w:tcPr>
            <w:tcW w:w="3685" w:type="dxa"/>
            <w:tcBorders>
              <w:bottom w:val="single" w:sz="4" w:space="0" w:color="auto"/>
            </w:tcBorders>
            <w:shd w:val="clear" w:color="auto" w:fill="D9D9D9" w:themeFill="background1" w:themeFillShade="D9"/>
          </w:tcPr>
          <w:p w14:paraId="576F9178" w14:textId="77777777" w:rsidR="00F617A5" w:rsidRPr="007C2C60" w:rsidRDefault="00B9162E" w:rsidP="001B405B">
            <w:pPr>
              <w:spacing w:before="60"/>
              <w:jc w:val="left"/>
              <w:rPr>
                <w:rFonts w:cs="Arial"/>
                <w:b/>
                <w:sz w:val="22"/>
                <w:szCs w:val="22"/>
              </w:rPr>
            </w:pPr>
            <w:r w:rsidRPr="007C2C60">
              <w:rPr>
                <w:rFonts w:cs="Arial"/>
                <w:b/>
                <w:sz w:val="22"/>
                <w:szCs w:val="22"/>
              </w:rPr>
              <w:t xml:space="preserve">Empfohlene </w:t>
            </w:r>
            <w:r w:rsidR="00F617A5" w:rsidRPr="007C2C60">
              <w:rPr>
                <w:rFonts w:cs="Arial"/>
                <w:b/>
                <w:sz w:val="22"/>
                <w:szCs w:val="22"/>
              </w:rPr>
              <w:t>Lehrmittel</w:t>
            </w:r>
            <w:r w:rsidR="00E309BE" w:rsidRPr="007C2C60">
              <w:rPr>
                <w:rFonts w:cs="Arial"/>
                <w:b/>
                <w:sz w:val="22"/>
                <w:szCs w:val="22"/>
              </w:rPr>
              <w:t xml:space="preserve"> </w:t>
            </w:r>
            <w:r w:rsidR="00F617A5" w:rsidRPr="007C2C60">
              <w:rPr>
                <w:rFonts w:cs="Arial"/>
                <w:b/>
                <w:sz w:val="22"/>
                <w:szCs w:val="22"/>
              </w:rPr>
              <w:t xml:space="preserve">/ </w:t>
            </w:r>
            <w:r w:rsidR="00674DF6" w:rsidRPr="007C2C60">
              <w:rPr>
                <w:rFonts w:cs="Arial"/>
                <w:b/>
                <w:sz w:val="22"/>
                <w:szCs w:val="22"/>
              </w:rPr>
              <w:t xml:space="preserve">       </w:t>
            </w:r>
            <w:r w:rsidR="00457C7E" w:rsidRPr="007C2C60">
              <w:rPr>
                <w:rFonts w:cs="Arial"/>
                <w:b/>
                <w:sz w:val="22"/>
                <w:szCs w:val="22"/>
              </w:rPr>
              <w:br/>
            </w:r>
            <w:r w:rsidR="00F617A5" w:rsidRPr="007C2C60">
              <w:rPr>
                <w:rFonts w:cs="Arial"/>
                <w:b/>
                <w:sz w:val="22"/>
                <w:szCs w:val="22"/>
              </w:rPr>
              <w:t>Materialien</w:t>
            </w:r>
            <w:r w:rsidR="00E309BE" w:rsidRPr="007C2C60">
              <w:rPr>
                <w:rFonts w:cs="Arial"/>
                <w:b/>
                <w:sz w:val="22"/>
                <w:szCs w:val="22"/>
              </w:rPr>
              <w:t xml:space="preserve"> </w:t>
            </w:r>
            <w:r w:rsidRPr="007C2C60">
              <w:rPr>
                <w:rFonts w:cs="Arial"/>
                <w:b/>
                <w:sz w:val="22"/>
                <w:szCs w:val="22"/>
              </w:rPr>
              <w:t xml:space="preserve">/ </w:t>
            </w:r>
            <w:r w:rsidR="003F14DC" w:rsidRPr="007C2C60">
              <w:rPr>
                <w:rFonts w:cs="Arial"/>
                <w:b/>
                <w:sz w:val="22"/>
                <w:szCs w:val="22"/>
              </w:rPr>
              <w:t>Methoden</w:t>
            </w:r>
          </w:p>
        </w:tc>
        <w:tc>
          <w:tcPr>
            <w:tcW w:w="3856" w:type="dxa"/>
            <w:tcBorders>
              <w:bottom w:val="single" w:sz="4" w:space="0" w:color="auto"/>
            </w:tcBorders>
            <w:shd w:val="clear" w:color="auto" w:fill="D9D9D9" w:themeFill="background1" w:themeFillShade="D9"/>
          </w:tcPr>
          <w:p w14:paraId="6E2C7F82" w14:textId="7E89EA6B" w:rsidR="003F14DC" w:rsidRPr="007C2C60" w:rsidRDefault="003F14DC" w:rsidP="001B405B">
            <w:pPr>
              <w:spacing w:before="60" w:after="60"/>
              <w:jc w:val="left"/>
              <w:rPr>
                <w:rFonts w:cs="Arial"/>
                <w:b/>
                <w:sz w:val="22"/>
                <w:szCs w:val="22"/>
              </w:rPr>
            </w:pPr>
            <w:r w:rsidRPr="007C2C60">
              <w:rPr>
                <w:rFonts w:cs="Arial"/>
                <w:b/>
                <w:sz w:val="22"/>
                <w:szCs w:val="22"/>
              </w:rPr>
              <w:t>Didaktisch-methodische Anmerkungen</w:t>
            </w:r>
            <w:r w:rsidR="00760423" w:rsidRPr="007C2C60">
              <w:rPr>
                <w:rFonts w:cs="Arial"/>
                <w:b/>
                <w:sz w:val="22"/>
                <w:szCs w:val="22"/>
              </w:rPr>
              <w:t xml:space="preserve"> </w:t>
            </w:r>
            <w:r w:rsidR="00B9162E" w:rsidRPr="007C2C60">
              <w:rPr>
                <w:rFonts w:cs="Arial"/>
                <w:b/>
                <w:sz w:val="22"/>
                <w:szCs w:val="22"/>
              </w:rPr>
              <w:t>und Empfehlungen</w:t>
            </w:r>
            <w:r w:rsidR="004C7AA9" w:rsidRPr="007C2C60">
              <w:rPr>
                <w:rFonts w:cs="Arial"/>
                <w:b/>
                <w:sz w:val="22"/>
                <w:szCs w:val="22"/>
              </w:rPr>
              <w:t xml:space="preserve"> sowie Darstellung der ver</w:t>
            </w:r>
            <w:r w:rsidR="00B9162E" w:rsidRPr="007C2C60">
              <w:rPr>
                <w:rFonts w:cs="Arial"/>
                <w:b/>
                <w:sz w:val="22"/>
                <w:szCs w:val="22"/>
              </w:rPr>
              <w:t>bind</w:t>
            </w:r>
            <w:r w:rsidR="007A17D0" w:rsidRPr="007C2C60">
              <w:rPr>
                <w:rFonts w:cs="Arial"/>
                <w:b/>
                <w:sz w:val="22"/>
                <w:szCs w:val="22"/>
              </w:rPr>
              <w:t>liche</w:t>
            </w:r>
            <w:r w:rsidR="004C7AA9" w:rsidRPr="007C2C60">
              <w:rPr>
                <w:rFonts w:cs="Arial"/>
                <w:b/>
                <w:sz w:val="22"/>
                <w:szCs w:val="22"/>
              </w:rPr>
              <w:t>n</w:t>
            </w:r>
            <w:r w:rsidR="007A17D0" w:rsidRPr="007C2C60">
              <w:rPr>
                <w:rFonts w:cs="Arial"/>
                <w:b/>
                <w:sz w:val="22"/>
                <w:szCs w:val="22"/>
              </w:rPr>
              <w:t xml:space="preserve"> </w:t>
            </w:r>
            <w:r w:rsidR="00B3099F">
              <w:rPr>
                <w:rFonts w:cs="Arial"/>
                <w:b/>
                <w:sz w:val="22"/>
                <w:szCs w:val="22"/>
              </w:rPr>
              <w:br/>
            </w:r>
            <w:r w:rsidR="00B9162E" w:rsidRPr="007C2C60">
              <w:rPr>
                <w:rFonts w:cs="Arial"/>
                <w:b/>
                <w:sz w:val="22"/>
                <w:szCs w:val="22"/>
              </w:rPr>
              <w:t>Absprachen der Fachkonferenz</w:t>
            </w:r>
          </w:p>
        </w:tc>
      </w:tr>
      <w:tr w:rsidR="007C2C60" w:rsidRPr="007C2C60" w14:paraId="73A4451F" w14:textId="77777777" w:rsidTr="00B14950">
        <w:trPr>
          <w:trHeight w:val="3978"/>
        </w:trPr>
        <w:tc>
          <w:tcPr>
            <w:tcW w:w="3652" w:type="dxa"/>
            <w:tcBorders>
              <w:bottom w:val="single" w:sz="4" w:space="0" w:color="auto"/>
            </w:tcBorders>
            <w:shd w:val="clear" w:color="auto" w:fill="auto"/>
          </w:tcPr>
          <w:p w14:paraId="67606FE2" w14:textId="7D777690" w:rsidR="007700F8" w:rsidRPr="007C2C60" w:rsidRDefault="000E78DA" w:rsidP="007D7551">
            <w:pPr>
              <w:spacing w:before="60"/>
              <w:jc w:val="left"/>
              <w:rPr>
                <w:rFonts w:cs="Arial"/>
                <w:sz w:val="22"/>
                <w:szCs w:val="22"/>
              </w:rPr>
            </w:pPr>
            <w:r w:rsidRPr="007C2C60">
              <w:rPr>
                <w:rFonts w:cs="Arial"/>
                <w:sz w:val="22"/>
                <w:szCs w:val="22"/>
              </w:rPr>
              <w:t xml:space="preserve">Neuronale Regulation - </w:t>
            </w:r>
          </w:p>
          <w:p w14:paraId="167C30F8" w14:textId="7032A3C3" w:rsidR="000E78DA" w:rsidRDefault="000E78DA" w:rsidP="007D7551">
            <w:pPr>
              <w:spacing w:before="60"/>
              <w:jc w:val="left"/>
              <w:rPr>
                <w:rFonts w:cs="Arial"/>
                <w:i/>
                <w:sz w:val="22"/>
                <w:szCs w:val="22"/>
              </w:rPr>
            </w:pPr>
            <w:r w:rsidRPr="007C2C60">
              <w:rPr>
                <w:rFonts w:cs="Arial"/>
                <w:i/>
                <w:sz w:val="22"/>
                <w:szCs w:val="22"/>
              </w:rPr>
              <w:t>Wie reagiert der Körper auf verschiedene Reize?</w:t>
            </w:r>
          </w:p>
          <w:p w14:paraId="246E6C5F" w14:textId="77777777" w:rsidR="007D7551" w:rsidRPr="007C2C60" w:rsidRDefault="007D7551" w:rsidP="007D7551">
            <w:pPr>
              <w:spacing w:before="60"/>
              <w:jc w:val="left"/>
              <w:rPr>
                <w:rFonts w:cs="Arial"/>
                <w:i/>
                <w:sz w:val="22"/>
                <w:szCs w:val="22"/>
              </w:rPr>
            </w:pPr>
          </w:p>
          <w:p w14:paraId="79B110A2" w14:textId="567E101D" w:rsidR="007700F8" w:rsidRDefault="007D7551" w:rsidP="007D7551">
            <w:pPr>
              <w:pStyle w:val="Listenabsatz"/>
              <w:numPr>
                <w:ilvl w:val="0"/>
                <w:numId w:val="32"/>
              </w:numPr>
              <w:jc w:val="left"/>
              <w:rPr>
                <w:rFonts w:cs="Arial"/>
                <w:sz w:val="22"/>
                <w:szCs w:val="22"/>
              </w:rPr>
            </w:pPr>
            <w:r>
              <w:rPr>
                <w:rFonts w:cs="Arial"/>
                <w:sz w:val="22"/>
                <w:szCs w:val="22"/>
              </w:rPr>
              <w:t xml:space="preserve">zentrales Nervensystem, </w:t>
            </w:r>
            <w:r>
              <w:rPr>
                <w:rFonts w:cs="Arial"/>
                <w:sz w:val="22"/>
                <w:szCs w:val="22"/>
              </w:rPr>
              <w:br/>
              <w:t xml:space="preserve">peripheres Nervensystem </w:t>
            </w:r>
            <w:r>
              <w:rPr>
                <w:rFonts w:cs="Arial"/>
                <w:sz w:val="22"/>
                <w:szCs w:val="22"/>
              </w:rPr>
              <w:br/>
              <w:t>(vegetatives NS und somatisches NS</w:t>
            </w:r>
          </w:p>
          <w:p w14:paraId="6CC5DB35" w14:textId="77777777" w:rsidR="007D7551" w:rsidRPr="007C2C60" w:rsidRDefault="007D7551" w:rsidP="007D7551">
            <w:pPr>
              <w:pStyle w:val="Listenabsatz"/>
              <w:ind w:left="360"/>
              <w:jc w:val="left"/>
              <w:rPr>
                <w:rFonts w:cs="Arial"/>
                <w:sz w:val="22"/>
                <w:szCs w:val="22"/>
              </w:rPr>
            </w:pPr>
          </w:p>
          <w:p w14:paraId="7F64CDAA" w14:textId="22432406" w:rsidR="000E78DA" w:rsidRDefault="000E78DA" w:rsidP="007D7551">
            <w:pPr>
              <w:pStyle w:val="Listenabsatz"/>
              <w:numPr>
                <w:ilvl w:val="0"/>
                <w:numId w:val="32"/>
              </w:numPr>
              <w:jc w:val="left"/>
              <w:rPr>
                <w:rFonts w:cs="Arial"/>
                <w:sz w:val="22"/>
                <w:szCs w:val="22"/>
              </w:rPr>
            </w:pPr>
            <w:r w:rsidRPr="007C2C60">
              <w:rPr>
                <w:rFonts w:cs="Arial"/>
                <w:sz w:val="22"/>
                <w:szCs w:val="22"/>
              </w:rPr>
              <w:t>v</w:t>
            </w:r>
            <w:r w:rsidR="007D7551">
              <w:rPr>
                <w:rFonts w:cs="Arial"/>
                <w:sz w:val="22"/>
                <w:szCs w:val="22"/>
              </w:rPr>
              <w:t>egetatives NS – Sympathik</w:t>
            </w:r>
            <w:r w:rsidRPr="007C2C60">
              <w:rPr>
                <w:rFonts w:cs="Arial"/>
                <w:sz w:val="22"/>
                <w:szCs w:val="22"/>
              </w:rPr>
              <w:t>us und Pa</w:t>
            </w:r>
            <w:r w:rsidR="007D7551">
              <w:rPr>
                <w:rFonts w:cs="Arial"/>
                <w:sz w:val="22"/>
                <w:szCs w:val="22"/>
              </w:rPr>
              <w:t>rasympathik</w:t>
            </w:r>
            <w:r w:rsidRPr="007C2C60">
              <w:rPr>
                <w:rFonts w:cs="Arial"/>
                <w:sz w:val="22"/>
                <w:szCs w:val="22"/>
              </w:rPr>
              <w:t>us</w:t>
            </w:r>
          </w:p>
          <w:p w14:paraId="04C9ABDC" w14:textId="77777777" w:rsidR="007D7551" w:rsidRDefault="007D7551" w:rsidP="007D7551">
            <w:pPr>
              <w:pStyle w:val="Listenabsatz"/>
              <w:ind w:left="360"/>
              <w:jc w:val="left"/>
              <w:rPr>
                <w:rFonts w:cs="Arial"/>
                <w:sz w:val="22"/>
                <w:szCs w:val="22"/>
              </w:rPr>
            </w:pPr>
          </w:p>
          <w:p w14:paraId="5B2D8EFC" w14:textId="77777777" w:rsidR="00FC20A9" w:rsidRDefault="00FC20A9" w:rsidP="007D7551">
            <w:pPr>
              <w:pStyle w:val="Listenabsatz"/>
              <w:ind w:left="360"/>
              <w:jc w:val="left"/>
              <w:rPr>
                <w:rFonts w:cs="Arial"/>
                <w:sz w:val="22"/>
                <w:szCs w:val="22"/>
              </w:rPr>
            </w:pPr>
          </w:p>
          <w:p w14:paraId="7DD34178" w14:textId="77777777" w:rsidR="00FC20A9" w:rsidRDefault="00FC20A9" w:rsidP="007D7551">
            <w:pPr>
              <w:pStyle w:val="Listenabsatz"/>
              <w:ind w:left="360"/>
              <w:jc w:val="left"/>
              <w:rPr>
                <w:rFonts w:cs="Arial"/>
                <w:sz w:val="22"/>
                <w:szCs w:val="22"/>
              </w:rPr>
            </w:pPr>
          </w:p>
          <w:p w14:paraId="2C839653" w14:textId="77777777" w:rsidR="00FC20A9" w:rsidRPr="00B14950" w:rsidRDefault="00FC20A9" w:rsidP="007D7551">
            <w:pPr>
              <w:pStyle w:val="Listenabsatz"/>
              <w:ind w:left="360"/>
              <w:jc w:val="left"/>
              <w:rPr>
                <w:rFonts w:cs="Arial"/>
                <w:sz w:val="16"/>
                <w:szCs w:val="16"/>
              </w:rPr>
            </w:pPr>
          </w:p>
          <w:p w14:paraId="4F2AC00C" w14:textId="77777777" w:rsidR="00FC20A9" w:rsidRPr="00B14950" w:rsidRDefault="00FC20A9" w:rsidP="007D7551">
            <w:pPr>
              <w:pStyle w:val="Listenabsatz"/>
              <w:ind w:left="360"/>
              <w:jc w:val="left"/>
              <w:rPr>
                <w:rFonts w:cs="Arial"/>
                <w:sz w:val="16"/>
                <w:szCs w:val="16"/>
              </w:rPr>
            </w:pPr>
          </w:p>
          <w:p w14:paraId="5B8BD675" w14:textId="434FB569" w:rsidR="000E78DA" w:rsidRPr="007C2C60" w:rsidRDefault="000E78DA" w:rsidP="007D7551">
            <w:pPr>
              <w:pStyle w:val="Listenabsatz"/>
              <w:numPr>
                <w:ilvl w:val="0"/>
                <w:numId w:val="32"/>
              </w:numPr>
              <w:jc w:val="left"/>
              <w:rPr>
                <w:rFonts w:cs="Arial"/>
                <w:sz w:val="22"/>
                <w:szCs w:val="22"/>
              </w:rPr>
            </w:pPr>
            <w:r w:rsidRPr="007C2C60">
              <w:rPr>
                <w:rFonts w:cs="Arial"/>
                <w:sz w:val="22"/>
                <w:szCs w:val="22"/>
              </w:rPr>
              <w:t>Reiz-Reaktionsschema</w:t>
            </w:r>
          </w:p>
          <w:p w14:paraId="36167AA8" w14:textId="77777777" w:rsidR="007700F8" w:rsidRDefault="007700F8" w:rsidP="007D7551">
            <w:pPr>
              <w:jc w:val="left"/>
              <w:rPr>
                <w:rFonts w:cs="Arial"/>
                <w:sz w:val="22"/>
                <w:szCs w:val="22"/>
              </w:rPr>
            </w:pPr>
          </w:p>
          <w:p w14:paraId="176C40E5" w14:textId="77777777" w:rsidR="00FC20A9" w:rsidRDefault="00FC20A9" w:rsidP="007D7551">
            <w:pPr>
              <w:jc w:val="left"/>
              <w:rPr>
                <w:rFonts w:cs="Arial"/>
                <w:sz w:val="22"/>
                <w:szCs w:val="22"/>
              </w:rPr>
            </w:pPr>
          </w:p>
          <w:p w14:paraId="69141313" w14:textId="77777777" w:rsidR="00FC20A9" w:rsidRDefault="00FC20A9" w:rsidP="007D7551">
            <w:pPr>
              <w:jc w:val="left"/>
              <w:rPr>
                <w:rFonts w:cs="Arial"/>
                <w:sz w:val="22"/>
                <w:szCs w:val="22"/>
              </w:rPr>
            </w:pPr>
          </w:p>
          <w:p w14:paraId="422C9DCA" w14:textId="77777777" w:rsidR="00300A16" w:rsidRDefault="00300A16" w:rsidP="007D7551">
            <w:pPr>
              <w:jc w:val="left"/>
              <w:rPr>
                <w:rFonts w:cs="Arial"/>
                <w:sz w:val="22"/>
                <w:szCs w:val="22"/>
              </w:rPr>
            </w:pPr>
          </w:p>
          <w:p w14:paraId="44AE18B6" w14:textId="77777777" w:rsidR="00300A16" w:rsidRDefault="00300A16" w:rsidP="007D7551">
            <w:pPr>
              <w:jc w:val="left"/>
              <w:rPr>
                <w:rFonts w:cs="Arial"/>
                <w:sz w:val="22"/>
                <w:szCs w:val="22"/>
              </w:rPr>
            </w:pPr>
          </w:p>
          <w:p w14:paraId="57E78279" w14:textId="2BE97781" w:rsidR="00300A16" w:rsidRPr="007C2C60" w:rsidRDefault="00300A16" w:rsidP="007D7551">
            <w:pPr>
              <w:jc w:val="left"/>
              <w:rPr>
                <w:rFonts w:cs="Arial"/>
                <w:sz w:val="22"/>
                <w:szCs w:val="22"/>
              </w:rPr>
            </w:pPr>
          </w:p>
        </w:tc>
        <w:tc>
          <w:tcPr>
            <w:tcW w:w="3686" w:type="dxa"/>
            <w:tcBorders>
              <w:bottom w:val="single" w:sz="4" w:space="0" w:color="auto"/>
            </w:tcBorders>
            <w:shd w:val="clear" w:color="auto" w:fill="auto"/>
          </w:tcPr>
          <w:p w14:paraId="67854AA0" w14:textId="23322A3A" w:rsidR="007700F8" w:rsidRPr="007C2C60" w:rsidRDefault="00A24A1F" w:rsidP="00A24A1F">
            <w:pPr>
              <w:spacing w:before="60" w:after="60"/>
              <w:jc w:val="left"/>
              <w:rPr>
                <w:rFonts w:cs="Arial"/>
                <w:sz w:val="22"/>
                <w:szCs w:val="22"/>
              </w:rPr>
            </w:pPr>
            <w:r w:rsidRPr="007C2C60">
              <w:rPr>
                <w:rFonts w:cs="Arial"/>
                <w:sz w:val="22"/>
                <w:szCs w:val="22"/>
              </w:rPr>
              <w:t>erklären die Rolle von Sympathikus und Parasympathikus bei der neuronalen und hormonellen Regelung von physiologischen Funktionen an</w:t>
            </w:r>
            <w:r w:rsidR="002F3386" w:rsidRPr="007C2C60">
              <w:rPr>
                <w:rFonts w:cs="Arial"/>
                <w:sz w:val="22"/>
                <w:szCs w:val="22"/>
              </w:rPr>
              <w:t xml:space="preserve"> einem </w:t>
            </w:r>
            <w:r w:rsidRPr="007C2C60">
              <w:rPr>
                <w:rFonts w:cs="Arial"/>
                <w:sz w:val="22"/>
                <w:szCs w:val="22"/>
              </w:rPr>
              <w:t xml:space="preserve"> Beispielen (UF4, E6, UF2, UF1)</w:t>
            </w:r>
            <w:r w:rsidR="00726872" w:rsidRPr="007C2C60">
              <w:rPr>
                <w:rFonts w:cs="Arial"/>
                <w:sz w:val="22"/>
                <w:szCs w:val="22"/>
              </w:rPr>
              <w:t>.</w:t>
            </w:r>
            <w:r w:rsidR="007700F8" w:rsidRPr="007C2C60">
              <w:rPr>
                <w:rFonts w:cs="Arial"/>
                <w:sz w:val="22"/>
                <w:szCs w:val="22"/>
              </w:rPr>
              <w:tab/>
            </w:r>
          </w:p>
        </w:tc>
        <w:tc>
          <w:tcPr>
            <w:tcW w:w="3685" w:type="dxa"/>
            <w:tcBorders>
              <w:bottom w:val="single" w:sz="4" w:space="0" w:color="auto"/>
            </w:tcBorders>
            <w:shd w:val="clear" w:color="auto" w:fill="auto"/>
          </w:tcPr>
          <w:p w14:paraId="71F32F01" w14:textId="59E438E4" w:rsidR="008A1983" w:rsidRPr="00300A16" w:rsidRDefault="00FC20A9" w:rsidP="00300A16">
            <w:pPr>
              <w:spacing w:before="60"/>
              <w:jc w:val="left"/>
              <w:rPr>
                <w:rFonts w:cs="Arial"/>
                <w:b/>
                <w:sz w:val="22"/>
                <w:szCs w:val="22"/>
              </w:rPr>
            </w:pPr>
            <w:r w:rsidRPr="00FC20A9">
              <w:rPr>
                <w:rFonts w:cs="Arial"/>
                <w:b/>
                <w:sz w:val="22"/>
                <w:szCs w:val="22"/>
              </w:rPr>
              <w:t>Experiment:</w:t>
            </w:r>
            <w:r w:rsidR="00300A16">
              <w:rPr>
                <w:rFonts w:cs="Arial"/>
                <w:b/>
                <w:sz w:val="22"/>
                <w:szCs w:val="22"/>
              </w:rPr>
              <w:br/>
            </w:r>
            <w:r>
              <w:rPr>
                <w:rFonts w:cs="Arial"/>
                <w:sz w:val="22"/>
                <w:szCs w:val="22"/>
              </w:rPr>
              <w:t xml:space="preserve">Simulation zur antagonistischen </w:t>
            </w:r>
            <w:r>
              <w:rPr>
                <w:rFonts w:cs="Arial"/>
                <w:sz w:val="22"/>
                <w:szCs w:val="22"/>
              </w:rPr>
              <w:br/>
              <w:t>Arbeitsweise von Sympathikus und Paras</w:t>
            </w:r>
            <w:r w:rsidR="007E0A23">
              <w:rPr>
                <w:rFonts w:cs="Arial"/>
                <w:sz w:val="22"/>
                <w:szCs w:val="22"/>
              </w:rPr>
              <w:t xml:space="preserve">ympathikus: </w:t>
            </w:r>
            <w:r w:rsidR="007E0A23">
              <w:rPr>
                <w:rFonts w:cs="Arial"/>
                <w:sz w:val="22"/>
                <w:szCs w:val="22"/>
              </w:rPr>
              <w:br/>
              <w:t>Kaltwasser-Stresstest</w:t>
            </w:r>
            <w:r>
              <w:rPr>
                <w:rFonts w:cs="Arial"/>
                <w:sz w:val="22"/>
                <w:szCs w:val="22"/>
              </w:rPr>
              <w:t xml:space="preserve"> (Ermittlung des Blutdrucks und Pulsschlags in Abhängigkeit von der Zeit)</w:t>
            </w:r>
          </w:p>
          <w:p w14:paraId="195F373F" w14:textId="77777777" w:rsidR="008A1983" w:rsidRPr="007C2C60" w:rsidRDefault="008A1983" w:rsidP="00367CF5">
            <w:pPr>
              <w:spacing w:after="60"/>
              <w:jc w:val="left"/>
              <w:rPr>
                <w:rFonts w:cs="Arial"/>
                <w:sz w:val="22"/>
                <w:szCs w:val="22"/>
              </w:rPr>
            </w:pPr>
          </w:p>
          <w:p w14:paraId="460BC8DA" w14:textId="0EF379F3" w:rsidR="00A24A1F" w:rsidRPr="007C2C60" w:rsidRDefault="00A24A1F" w:rsidP="00367CF5">
            <w:pPr>
              <w:spacing w:after="60"/>
              <w:jc w:val="left"/>
              <w:rPr>
                <w:rFonts w:cs="Arial"/>
                <w:sz w:val="22"/>
                <w:szCs w:val="22"/>
              </w:rPr>
            </w:pPr>
            <w:r w:rsidRPr="008A1983">
              <w:rPr>
                <w:rFonts w:cs="Arial"/>
                <w:b/>
                <w:sz w:val="22"/>
                <w:szCs w:val="22"/>
              </w:rPr>
              <w:t>Informationsblatt</w:t>
            </w:r>
            <w:r w:rsidRPr="008A1983">
              <w:rPr>
                <w:rFonts w:cs="Arial"/>
                <w:sz w:val="22"/>
                <w:szCs w:val="22"/>
              </w:rPr>
              <w:t xml:space="preserve"> </w:t>
            </w:r>
            <w:r w:rsidR="007D7551">
              <w:rPr>
                <w:rFonts w:cs="Arial"/>
                <w:sz w:val="22"/>
                <w:szCs w:val="22"/>
              </w:rPr>
              <w:t>zum Sympathikus und Parasympathik</w:t>
            </w:r>
            <w:r w:rsidRPr="007C2C60">
              <w:rPr>
                <w:rFonts w:cs="Arial"/>
                <w:sz w:val="22"/>
                <w:szCs w:val="22"/>
              </w:rPr>
              <w:t xml:space="preserve">us </w:t>
            </w:r>
          </w:p>
          <w:p w14:paraId="17F33BAE" w14:textId="77777777" w:rsidR="0092709E" w:rsidRPr="007C2C60" w:rsidRDefault="0092709E" w:rsidP="00FC20A9">
            <w:pPr>
              <w:spacing w:after="60" w:line="180" w:lineRule="exact"/>
              <w:jc w:val="left"/>
              <w:rPr>
                <w:rFonts w:cs="Arial"/>
                <w:sz w:val="22"/>
                <w:szCs w:val="22"/>
              </w:rPr>
            </w:pPr>
          </w:p>
          <w:p w14:paraId="1A0D18F8" w14:textId="7BCACD6B" w:rsidR="00FC20A9" w:rsidRPr="00243D94" w:rsidRDefault="00726579" w:rsidP="00912823">
            <w:pPr>
              <w:spacing w:after="60"/>
              <w:jc w:val="left"/>
              <w:rPr>
                <w:rFonts w:cs="Arial"/>
                <w:sz w:val="22"/>
                <w:szCs w:val="22"/>
                <w:highlight w:val="lightGray"/>
              </w:rPr>
            </w:pPr>
            <w:proofErr w:type="spellStart"/>
            <w:r w:rsidRPr="00243D94">
              <w:rPr>
                <w:rFonts w:cs="Arial"/>
                <w:b/>
                <w:sz w:val="22"/>
                <w:szCs w:val="22"/>
                <w:highlight w:val="lightGray"/>
              </w:rPr>
              <w:t>Linealexperiment</w:t>
            </w:r>
            <w:proofErr w:type="spellEnd"/>
            <w:r w:rsidRPr="00243D94">
              <w:rPr>
                <w:rFonts w:cs="Arial"/>
                <w:sz w:val="22"/>
                <w:szCs w:val="22"/>
                <w:highlight w:val="lightGray"/>
              </w:rPr>
              <w:t xml:space="preserve"> </w:t>
            </w:r>
            <w:r w:rsidR="00231101" w:rsidRPr="00243D94">
              <w:rPr>
                <w:rFonts w:cs="Arial"/>
                <w:sz w:val="22"/>
                <w:szCs w:val="22"/>
                <w:highlight w:val="lightGray"/>
              </w:rPr>
              <w:t xml:space="preserve">in Abhängigkeit </w:t>
            </w:r>
            <w:r w:rsidR="00473A83" w:rsidRPr="00243D94">
              <w:rPr>
                <w:rFonts w:cs="Arial"/>
                <w:sz w:val="22"/>
                <w:szCs w:val="22"/>
                <w:highlight w:val="lightGray"/>
              </w:rPr>
              <w:t xml:space="preserve">von verschiedenen </w:t>
            </w:r>
            <w:r w:rsidR="00231101" w:rsidRPr="00243D94">
              <w:rPr>
                <w:rFonts w:cs="Arial"/>
                <w:sz w:val="22"/>
                <w:szCs w:val="22"/>
                <w:highlight w:val="lightGray"/>
              </w:rPr>
              <w:t>Parameter</w:t>
            </w:r>
            <w:r w:rsidR="00473A83" w:rsidRPr="00243D94">
              <w:rPr>
                <w:rFonts w:cs="Arial"/>
                <w:sz w:val="22"/>
                <w:szCs w:val="22"/>
                <w:highlight w:val="lightGray"/>
              </w:rPr>
              <w:t>n</w:t>
            </w:r>
            <w:r w:rsidR="003D0F77" w:rsidRPr="00243D94">
              <w:rPr>
                <w:rFonts w:cs="Arial"/>
                <w:sz w:val="22"/>
                <w:szCs w:val="22"/>
                <w:highlight w:val="lightGray"/>
              </w:rPr>
              <w:t xml:space="preserve"> </w:t>
            </w:r>
          </w:p>
          <w:p w14:paraId="3CCDBF37" w14:textId="77777777" w:rsidR="007E0A23" w:rsidRDefault="007E0A23" w:rsidP="00CE306A">
            <w:pPr>
              <w:spacing w:after="60"/>
              <w:jc w:val="left"/>
              <w:rPr>
                <w:rFonts w:cs="Arial"/>
                <w:sz w:val="22"/>
                <w:szCs w:val="22"/>
              </w:rPr>
            </w:pPr>
          </w:p>
          <w:p w14:paraId="58A6444F" w14:textId="77777777" w:rsidR="00F150A7" w:rsidRDefault="00F150A7" w:rsidP="00CE306A">
            <w:pPr>
              <w:spacing w:after="60"/>
              <w:jc w:val="left"/>
              <w:rPr>
                <w:rFonts w:cs="Arial"/>
                <w:sz w:val="22"/>
                <w:szCs w:val="22"/>
              </w:rPr>
            </w:pPr>
          </w:p>
          <w:p w14:paraId="7961148A" w14:textId="77777777" w:rsidR="00B30ABD" w:rsidRPr="00B30ABD" w:rsidRDefault="003E5213" w:rsidP="00B30ABD">
            <w:pPr>
              <w:pStyle w:val="NurText"/>
              <w:rPr>
                <w:rFonts w:ascii="Arial" w:hAnsi="Arial" w:cs="Arial"/>
              </w:rPr>
            </w:pPr>
            <w:r w:rsidRPr="00B30ABD">
              <w:rPr>
                <w:rFonts w:ascii="Arial" w:hAnsi="Arial" w:cs="Arial"/>
                <w:b/>
                <w:szCs w:val="22"/>
              </w:rPr>
              <w:t>Legekarten</w:t>
            </w:r>
            <w:r w:rsidRPr="00B30ABD">
              <w:rPr>
                <w:rFonts w:ascii="Arial" w:hAnsi="Arial" w:cs="Arial"/>
                <w:szCs w:val="22"/>
              </w:rPr>
              <w:t xml:space="preserve"> zur Erstellung eines Reiz-Reaktions-Schemas</w:t>
            </w:r>
            <w:r w:rsidR="00CE306A" w:rsidRPr="00B30ABD">
              <w:rPr>
                <w:rFonts w:ascii="Arial" w:hAnsi="Arial" w:cs="Arial"/>
                <w:szCs w:val="22"/>
              </w:rPr>
              <w:t>:</w:t>
            </w:r>
            <w:r w:rsidR="00FC20A9" w:rsidRPr="00B30ABD">
              <w:rPr>
                <w:rFonts w:ascii="Arial" w:hAnsi="Arial" w:cs="Arial"/>
                <w:szCs w:val="22"/>
                <w:highlight w:val="green"/>
              </w:rPr>
              <w:br/>
            </w:r>
            <w:hyperlink r:id="rId14" w:history="1">
              <w:r w:rsidR="00B30ABD" w:rsidRPr="00B30ABD">
                <w:rPr>
                  <w:rStyle w:val="Hyperlink"/>
                  <w:rFonts w:ascii="Arial" w:hAnsi="Arial" w:cs="Arial"/>
                </w:rPr>
                <w:t>https://www</w:t>
              </w:r>
              <w:r w:rsidR="00B30ABD" w:rsidRPr="00B30ABD">
                <w:rPr>
                  <w:rStyle w:val="Hyperlink"/>
                  <w:rFonts w:ascii="Arial" w:hAnsi="Arial" w:cs="Arial"/>
                </w:rPr>
                <w:t>.</w:t>
              </w:r>
              <w:r w:rsidR="00B30ABD" w:rsidRPr="00B30ABD">
                <w:rPr>
                  <w:rStyle w:val="Hyperlink"/>
                  <w:rFonts w:ascii="Arial" w:hAnsi="Arial" w:cs="Arial"/>
                </w:rPr>
                <w:t>schulentwicklung.nrw.de/materialdatenbank/material/view/5365</w:t>
              </w:r>
            </w:hyperlink>
          </w:p>
          <w:p w14:paraId="420C2088" w14:textId="74AC90AF" w:rsidR="003E5213" w:rsidRPr="00FC20A9" w:rsidRDefault="003E5213" w:rsidP="00B30ABD">
            <w:pPr>
              <w:spacing w:after="60"/>
              <w:jc w:val="left"/>
              <w:rPr>
                <w:rFonts w:cs="Arial"/>
                <w:sz w:val="22"/>
                <w:szCs w:val="22"/>
                <w:highlight w:val="green"/>
              </w:rPr>
            </w:pPr>
          </w:p>
        </w:tc>
        <w:tc>
          <w:tcPr>
            <w:tcW w:w="3856" w:type="dxa"/>
            <w:tcBorders>
              <w:bottom w:val="single" w:sz="4" w:space="0" w:color="auto"/>
            </w:tcBorders>
            <w:shd w:val="clear" w:color="auto" w:fill="auto"/>
          </w:tcPr>
          <w:p w14:paraId="63A75DF7" w14:textId="77777777" w:rsidR="00FC20A9" w:rsidRDefault="00FC20A9" w:rsidP="00300A16">
            <w:pPr>
              <w:spacing w:before="60"/>
              <w:jc w:val="left"/>
              <w:rPr>
                <w:rFonts w:cs="Arial"/>
                <w:sz w:val="22"/>
                <w:szCs w:val="22"/>
              </w:rPr>
            </w:pPr>
          </w:p>
          <w:p w14:paraId="26CCB628" w14:textId="77777777" w:rsidR="00FC20A9" w:rsidRDefault="00FC20A9" w:rsidP="00A24A1F">
            <w:pPr>
              <w:spacing w:before="60"/>
              <w:jc w:val="left"/>
              <w:rPr>
                <w:rFonts w:cs="Arial"/>
                <w:sz w:val="22"/>
                <w:szCs w:val="22"/>
              </w:rPr>
            </w:pPr>
          </w:p>
          <w:p w14:paraId="1674E5D0" w14:textId="77777777" w:rsidR="00FC20A9" w:rsidRDefault="00FC20A9" w:rsidP="00A24A1F">
            <w:pPr>
              <w:spacing w:before="60"/>
              <w:jc w:val="left"/>
              <w:rPr>
                <w:rFonts w:cs="Arial"/>
                <w:sz w:val="22"/>
                <w:szCs w:val="22"/>
              </w:rPr>
            </w:pPr>
          </w:p>
          <w:p w14:paraId="1DA128C4" w14:textId="77777777" w:rsidR="00FC20A9" w:rsidRDefault="00FC20A9" w:rsidP="00A24A1F">
            <w:pPr>
              <w:spacing w:before="60"/>
              <w:jc w:val="left"/>
              <w:rPr>
                <w:rFonts w:cs="Arial"/>
                <w:sz w:val="22"/>
                <w:szCs w:val="22"/>
              </w:rPr>
            </w:pPr>
          </w:p>
          <w:p w14:paraId="4AA5B6A0" w14:textId="77777777" w:rsidR="00FC20A9" w:rsidRDefault="00FC20A9" w:rsidP="00A24A1F">
            <w:pPr>
              <w:spacing w:before="60"/>
              <w:jc w:val="left"/>
              <w:rPr>
                <w:rFonts w:cs="Arial"/>
                <w:sz w:val="22"/>
                <w:szCs w:val="22"/>
              </w:rPr>
            </w:pPr>
          </w:p>
          <w:p w14:paraId="525C06A5" w14:textId="77777777" w:rsidR="00FC20A9" w:rsidRDefault="00FC20A9" w:rsidP="00A24A1F">
            <w:pPr>
              <w:spacing w:before="60"/>
              <w:jc w:val="left"/>
              <w:rPr>
                <w:rFonts w:cs="Arial"/>
                <w:sz w:val="22"/>
                <w:szCs w:val="22"/>
              </w:rPr>
            </w:pPr>
          </w:p>
          <w:p w14:paraId="2F77BEB6" w14:textId="77777777" w:rsidR="00FC20A9" w:rsidRDefault="00FC20A9" w:rsidP="00A24A1F">
            <w:pPr>
              <w:spacing w:before="60"/>
              <w:jc w:val="left"/>
              <w:rPr>
                <w:rFonts w:cs="Arial"/>
                <w:sz w:val="22"/>
                <w:szCs w:val="22"/>
              </w:rPr>
            </w:pPr>
          </w:p>
          <w:p w14:paraId="1FDC0CA2" w14:textId="77777777" w:rsidR="00FC20A9" w:rsidRDefault="00FC20A9" w:rsidP="00A24A1F">
            <w:pPr>
              <w:spacing w:before="60"/>
              <w:jc w:val="left"/>
              <w:rPr>
                <w:rFonts w:cs="Arial"/>
                <w:sz w:val="22"/>
                <w:szCs w:val="22"/>
              </w:rPr>
            </w:pPr>
          </w:p>
          <w:p w14:paraId="5B8C9F72" w14:textId="77777777" w:rsidR="007E0A23" w:rsidRDefault="007E0A23" w:rsidP="00A24A1F">
            <w:pPr>
              <w:spacing w:before="60"/>
              <w:jc w:val="left"/>
              <w:rPr>
                <w:rFonts w:cs="Arial"/>
                <w:sz w:val="22"/>
                <w:szCs w:val="22"/>
              </w:rPr>
            </w:pPr>
          </w:p>
          <w:p w14:paraId="380794CD" w14:textId="7DD0744F" w:rsidR="003E5213" w:rsidRPr="007C2C60" w:rsidRDefault="003E5213" w:rsidP="00A24A1F">
            <w:pPr>
              <w:spacing w:before="60"/>
              <w:jc w:val="left"/>
              <w:rPr>
                <w:rFonts w:cs="Arial"/>
                <w:sz w:val="22"/>
                <w:szCs w:val="22"/>
              </w:rPr>
            </w:pPr>
            <w:r w:rsidRPr="00243D94">
              <w:rPr>
                <w:rFonts w:cs="Arial"/>
                <w:sz w:val="22"/>
                <w:szCs w:val="22"/>
                <w:highlight w:val="lightGray"/>
              </w:rPr>
              <w:t xml:space="preserve">SuS ermitteln den funktionellen </w:t>
            </w:r>
            <w:r w:rsidR="00E23DEF">
              <w:rPr>
                <w:rFonts w:cs="Arial"/>
                <w:sz w:val="22"/>
                <w:szCs w:val="22"/>
                <w:highlight w:val="lightGray"/>
              </w:rPr>
              <w:br/>
            </w:r>
            <w:r w:rsidRPr="00243D94">
              <w:rPr>
                <w:rFonts w:cs="Arial"/>
                <w:sz w:val="22"/>
                <w:szCs w:val="22"/>
                <w:highlight w:val="lightGray"/>
              </w:rPr>
              <w:t>Zusammenhang zwischen Afferenz und Efferenz.</w:t>
            </w:r>
          </w:p>
          <w:p w14:paraId="001B67AA" w14:textId="77777777" w:rsidR="003E5213" w:rsidRPr="00B14950" w:rsidRDefault="003E5213" w:rsidP="00A24A1F">
            <w:pPr>
              <w:spacing w:before="60"/>
              <w:jc w:val="left"/>
              <w:rPr>
                <w:rFonts w:cs="Arial"/>
                <w:sz w:val="16"/>
                <w:szCs w:val="16"/>
              </w:rPr>
            </w:pPr>
          </w:p>
          <w:p w14:paraId="7D976210" w14:textId="77777777" w:rsidR="00F150A7" w:rsidRPr="00B14950" w:rsidRDefault="00F150A7" w:rsidP="00A24A1F">
            <w:pPr>
              <w:spacing w:before="60"/>
              <w:jc w:val="left"/>
              <w:rPr>
                <w:rFonts w:cs="Arial"/>
                <w:sz w:val="16"/>
                <w:szCs w:val="16"/>
              </w:rPr>
            </w:pPr>
          </w:p>
          <w:p w14:paraId="42B6A351" w14:textId="1BA448B5" w:rsidR="00441B64" w:rsidRPr="007C2C60" w:rsidRDefault="00FC20A9" w:rsidP="0083446B">
            <w:pPr>
              <w:jc w:val="left"/>
              <w:rPr>
                <w:rFonts w:cs="Arial"/>
                <w:sz w:val="22"/>
                <w:szCs w:val="22"/>
              </w:rPr>
            </w:pPr>
            <w:r>
              <w:rPr>
                <w:rFonts w:cs="Arial"/>
                <w:sz w:val="22"/>
                <w:szCs w:val="22"/>
              </w:rPr>
              <w:t>Anknüpfung an Sek</w:t>
            </w:r>
            <w:r w:rsidR="005D47D6">
              <w:rPr>
                <w:rFonts w:cs="Arial"/>
                <w:sz w:val="22"/>
                <w:szCs w:val="22"/>
              </w:rPr>
              <w:t>undarstufe</w:t>
            </w:r>
            <w:r>
              <w:rPr>
                <w:rFonts w:cs="Arial"/>
                <w:sz w:val="22"/>
                <w:szCs w:val="22"/>
              </w:rPr>
              <w:t xml:space="preserve"> I-Kenntnisse</w:t>
            </w:r>
          </w:p>
        </w:tc>
      </w:tr>
      <w:tr w:rsidR="007C2C60" w:rsidRPr="007C2C60" w14:paraId="081EE192" w14:textId="77777777" w:rsidTr="00B14950">
        <w:tc>
          <w:tcPr>
            <w:tcW w:w="3652" w:type="dxa"/>
            <w:tcBorders>
              <w:top w:val="single" w:sz="4" w:space="0" w:color="auto"/>
              <w:left w:val="single" w:sz="4" w:space="0" w:color="auto"/>
              <w:bottom w:val="single" w:sz="4" w:space="0" w:color="auto"/>
              <w:right w:val="single" w:sz="4" w:space="0" w:color="auto"/>
            </w:tcBorders>
            <w:shd w:val="clear" w:color="auto" w:fill="auto"/>
          </w:tcPr>
          <w:p w14:paraId="5B0B85D9" w14:textId="2DF63F75" w:rsidR="009E55AA" w:rsidRPr="00B14950" w:rsidRDefault="009E55AA" w:rsidP="00B14950">
            <w:pPr>
              <w:spacing w:before="60"/>
              <w:jc w:val="left"/>
              <w:rPr>
                <w:rFonts w:cs="Arial"/>
                <w:sz w:val="22"/>
                <w:szCs w:val="22"/>
              </w:rPr>
            </w:pPr>
            <w:r w:rsidRPr="007C2C60">
              <w:rPr>
                <w:rFonts w:cs="Arial"/>
                <w:sz w:val="22"/>
                <w:szCs w:val="22"/>
              </w:rPr>
              <w:t xml:space="preserve">Das Neuron - </w:t>
            </w:r>
            <w:r w:rsidRPr="007C2C60">
              <w:rPr>
                <w:rFonts w:cs="Arial"/>
                <w:i/>
                <w:sz w:val="22"/>
                <w:szCs w:val="22"/>
              </w:rPr>
              <w:t xml:space="preserve">Wie wird ein Reiz </w:t>
            </w:r>
            <w:r w:rsidR="00700233">
              <w:rPr>
                <w:rFonts w:cs="Arial"/>
                <w:i/>
                <w:sz w:val="22"/>
                <w:szCs w:val="22"/>
              </w:rPr>
              <w:t xml:space="preserve">im Neuron </w:t>
            </w:r>
            <w:r w:rsidRPr="007C2C60">
              <w:rPr>
                <w:rFonts w:cs="Arial"/>
                <w:i/>
                <w:sz w:val="22"/>
                <w:szCs w:val="22"/>
              </w:rPr>
              <w:t>verarbeitet?</w:t>
            </w:r>
          </w:p>
          <w:p w14:paraId="17AC9DCD" w14:textId="77777777" w:rsidR="007700F8" w:rsidRDefault="009E55AA" w:rsidP="007D7551">
            <w:pPr>
              <w:pStyle w:val="Listenabsatz"/>
              <w:numPr>
                <w:ilvl w:val="0"/>
                <w:numId w:val="33"/>
              </w:numPr>
              <w:spacing w:after="120"/>
              <w:jc w:val="left"/>
              <w:rPr>
                <w:rFonts w:cs="Arial"/>
                <w:sz w:val="22"/>
                <w:szCs w:val="22"/>
              </w:rPr>
            </w:pPr>
            <w:r w:rsidRPr="007C2C60">
              <w:rPr>
                <w:rFonts w:cs="Arial"/>
                <w:sz w:val="22"/>
                <w:szCs w:val="22"/>
              </w:rPr>
              <w:t>Aufbau und Funktion eines Neurons</w:t>
            </w:r>
          </w:p>
          <w:p w14:paraId="65F6DF26" w14:textId="77777777" w:rsidR="00300A16" w:rsidRDefault="00300A16" w:rsidP="00300A16">
            <w:pPr>
              <w:spacing w:after="120"/>
              <w:jc w:val="left"/>
              <w:rPr>
                <w:rFonts w:cs="Arial"/>
                <w:sz w:val="22"/>
                <w:szCs w:val="22"/>
              </w:rPr>
            </w:pPr>
          </w:p>
          <w:p w14:paraId="46763E00" w14:textId="77777777" w:rsidR="00300A16" w:rsidRDefault="00300A16" w:rsidP="00300A16">
            <w:pPr>
              <w:spacing w:after="120"/>
              <w:jc w:val="left"/>
              <w:rPr>
                <w:rFonts w:cs="Arial"/>
                <w:sz w:val="22"/>
                <w:szCs w:val="22"/>
              </w:rPr>
            </w:pPr>
          </w:p>
          <w:p w14:paraId="4135581F" w14:textId="77777777" w:rsidR="00300A16" w:rsidRPr="00300A16" w:rsidRDefault="00300A16" w:rsidP="00300A16">
            <w:pPr>
              <w:spacing w:after="120"/>
              <w:jc w:val="left"/>
              <w:rPr>
                <w:rFonts w:cs="Arial"/>
                <w:sz w:val="22"/>
                <w:szCs w:val="22"/>
              </w:rPr>
            </w:pPr>
          </w:p>
          <w:p w14:paraId="7D10105C" w14:textId="77777777" w:rsidR="00700233" w:rsidRPr="007C2C60" w:rsidRDefault="00700233" w:rsidP="00700233">
            <w:pPr>
              <w:pStyle w:val="Listenabsatz"/>
              <w:spacing w:after="120"/>
              <w:ind w:left="360"/>
              <w:jc w:val="left"/>
              <w:rPr>
                <w:rFonts w:cs="Arial"/>
                <w:sz w:val="22"/>
                <w:szCs w:val="22"/>
              </w:rPr>
            </w:pPr>
          </w:p>
          <w:p w14:paraId="28F3A54F" w14:textId="77777777" w:rsidR="009E55AA" w:rsidRDefault="009E55AA" w:rsidP="007D7551">
            <w:pPr>
              <w:pStyle w:val="Listenabsatz"/>
              <w:numPr>
                <w:ilvl w:val="0"/>
                <w:numId w:val="33"/>
              </w:numPr>
              <w:spacing w:after="120"/>
              <w:jc w:val="left"/>
              <w:rPr>
                <w:rFonts w:cs="Arial"/>
                <w:sz w:val="22"/>
                <w:szCs w:val="22"/>
              </w:rPr>
            </w:pPr>
            <w:r w:rsidRPr="007C2C60">
              <w:rPr>
                <w:rFonts w:cs="Arial"/>
                <w:sz w:val="22"/>
                <w:szCs w:val="22"/>
              </w:rPr>
              <w:t>Bioelektrizität</w:t>
            </w:r>
          </w:p>
          <w:p w14:paraId="6C508504" w14:textId="77777777" w:rsidR="00700233" w:rsidRPr="007C2C60" w:rsidRDefault="00700233" w:rsidP="00700233">
            <w:pPr>
              <w:pStyle w:val="Listenabsatz"/>
              <w:spacing w:after="120"/>
              <w:ind w:left="360"/>
              <w:jc w:val="left"/>
              <w:rPr>
                <w:rFonts w:cs="Arial"/>
                <w:sz w:val="22"/>
                <w:szCs w:val="22"/>
              </w:rPr>
            </w:pPr>
          </w:p>
          <w:p w14:paraId="20CB127A" w14:textId="1BC6AFF1" w:rsidR="00700233" w:rsidRDefault="009D3F8A" w:rsidP="00700233">
            <w:pPr>
              <w:pStyle w:val="Listenabsatz"/>
              <w:numPr>
                <w:ilvl w:val="0"/>
                <w:numId w:val="33"/>
              </w:numPr>
              <w:spacing w:after="120"/>
              <w:jc w:val="left"/>
              <w:rPr>
                <w:rFonts w:cs="Arial"/>
                <w:sz w:val="22"/>
                <w:szCs w:val="22"/>
              </w:rPr>
            </w:pPr>
            <w:r w:rsidRPr="007C2C60">
              <w:rPr>
                <w:rFonts w:cs="Arial"/>
                <w:sz w:val="22"/>
                <w:szCs w:val="22"/>
              </w:rPr>
              <w:t>Ruhepotent</w:t>
            </w:r>
            <w:r w:rsidR="009E55AA" w:rsidRPr="007C2C60">
              <w:rPr>
                <w:rFonts w:cs="Arial"/>
                <w:sz w:val="22"/>
                <w:szCs w:val="22"/>
              </w:rPr>
              <w:t>ial</w:t>
            </w:r>
          </w:p>
          <w:p w14:paraId="305869A6" w14:textId="77777777" w:rsidR="00300A16" w:rsidRPr="00300A16" w:rsidRDefault="00300A16" w:rsidP="00E23DEF">
            <w:pPr>
              <w:pStyle w:val="Listenabsatz"/>
              <w:spacing w:after="120"/>
              <w:ind w:left="360"/>
              <w:jc w:val="left"/>
              <w:rPr>
                <w:rFonts w:cs="Arial"/>
                <w:sz w:val="22"/>
                <w:szCs w:val="22"/>
              </w:rPr>
            </w:pPr>
          </w:p>
          <w:p w14:paraId="4619A60C" w14:textId="77777777" w:rsidR="00473A83" w:rsidRDefault="00473A83" w:rsidP="00473A83">
            <w:pPr>
              <w:pStyle w:val="Listenabsatz"/>
              <w:spacing w:before="60" w:after="120"/>
              <w:ind w:left="357"/>
              <w:jc w:val="left"/>
              <w:rPr>
                <w:rFonts w:cs="Arial"/>
                <w:sz w:val="22"/>
                <w:szCs w:val="22"/>
              </w:rPr>
            </w:pPr>
          </w:p>
          <w:p w14:paraId="36B534CF" w14:textId="169D00ED" w:rsidR="009E55AA" w:rsidRPr="00473A83" w:rsidRDefault="009D3F8A" w:rsidP="00473A83">
            <w:pPr>
              <w:pStyle w:val="Listenabsatz"/>
              <w:numPr>
                <w:ilvl w:val="0"/>
                <w:numId w:val="33"/>
              </w:numPr>
              <w:spacing w:before="60" w:after="120"/>
              <w:ind w:left="357" w:hanging="357"/>
              <w:jc w:val="left"/>
              <w:rPr>
                <w:rFonts w:cs="Arial"/>
                <w:sz w:val="22"/>
                <w:szCs w:val="22"/>
              </w:rPr>
            </w:pPr>
            <w:r w:rsidRPr="00473A83">
              <w:rPr>
                <w:rFonts w:cs="Arial"/>
                <w:sz w:val="22"/>
                <w:szCs w:val="22"/>
              </w:rPr>
              <w:t>Aktionspotent</w:t>
            </w:r>
            <w:r w:rsidR="009E55AA" w:rsidRPr="00473A83">
              <w:rPr>
                <w:rFonts w:cs="Arial"/>
                <w:sz w:val="22"/>
                <w:szCs w:val="22"/>
              </w:rPr>
              <w:t>ial</w:t>
            </w:r>
          </w:p>
          <w:p w14:paraId="201B8CDD" w14:textId="77777777" w:rsidR="00473A83" w:rsidRDefault="00473A83" w:rsidP="00473A83">
            <w:pPr>
              <w:pStyle w:val="Listenabsatz"/>
              <w:spacing w:after="120"/>
              <w:ind w:left="360"/>
              <w:jc w:val="left"/>
              <w:rPr>
                <w:rFonts w:cs="Arial"/>
                <w:sz w:val="22"/>
                <w:szCs w:val="22"/>
              </w:rPr>
            </w:pPr>
          </w:p>
          <w:p w14:paraId="5618C661" w14:textId="77777777" w:rsidR="00700233" w:rsidRDefault="00700233" w:rsidP="00700233">
            <w:pPr>
              <w:pStyle w:val="Listenabsatz"/>
              <w:spacing w:after="120"/>
              <w:ind w:left="360"/>
              <w:jc w:val="left"/>
              <w:rPr>
                <w:rFonts w:cs="Arial"/>
                <w:sz w:val="22"/>
                <w:szCs w:val="22"/>
              </w:rPr>
            </w:pPr>
          </w:p>
          <w:p w14:paraId="463BE216" w14:textId="77777777" w:rsidR="00300A16" w:rsidRDefault="00300A16" w:rsidP="00700233">
            <w:pPr>
              <w:pStyle w:val="Listenabsatz"/>
              <w:spacing w:after="120"/>
              <w:ind w:left="360"/>
              <w:jc w:val="left"/>
              <w:rPr>
                <w:rFonts w:cs="Arial"/>
                <w:sz w:val="22"/>
                <w:szCs w:val="22"/>
              </w:rPr>
            </w:pPr>
          </w:p>
          <w:p w14:paraId="025D4D79" w14:textId="77777777" w:rsidR="00300A16" w:rsidRPr="007C2C60" w:rsidRDefault="00300A16" w:rsidP="00700233">
            <w:pPr>
              <w:pStyle w:val="Listenabsatz"/>
              <w:spacing w:after="120"/>
              <w:ind w:left="360"/>
              <w:jc w:val="left"/>
              <w:rPr>
                <w:rFonts w:cs="Arial"/>
                <w:sz w:val="22"/>
                <w:szCs w:val="22"/>
              </w:rPr>
            </w:pPr>
          </w:p>
          <w:p w14:paraId="5AA34C65" w14:textId="18FB53A1" w:rsidR="009E55AA" w:rsidRPr="00F150A7" w:rsidRDefault="009E55AA" w:rsidP="00F150A7">
            <w:pPr>
              <w:pStyle w:val="Listenabsatz"/>
              <w:numPr>
                <w:ilvl w:val="0"/>
                <w:numId w:val="33"/>
              </w:numPr>
              <w:spacing w:after="120"/>
              <w:jc w:val="left"/>
              <w:rPr>
                <w:rFonts w:cs="Arial"/>
                <w:sz w:val="22"/>
                <w:szCs w:val="22"/>
              </w:rPr>
            </w:pPr>
            <w:r w:rsidRPr="00F150A7">
              <w:rPr>
                <w:rFonts w:cs="Arial"/>
                <w:sz w:val="22"/>
                <w:szCs w:val="22"/>
              </w:rPr>
              <w:t>Erregungsleitung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2041CC" w14:textId="5E9B88E1" w:rsidR="007700F8" w:rsidRPr="007C2C60" w:rsidRDefault="00305BF2" w:rsidP="0081400A">
            <w:pPr>
              <w:spacing w:before="60" w:after="60"/>
              <w:jc w:val="left"/>
              <w:rPr>
                <w:rFonts w:cs="Arial"/>
                <w:sz w:val="22"/>
                <w:szCs w:val="22"/>
              </w:rPr>
            </w:pPr>
            <w:r w:rsidRPr="007C2C60">
              <w:rPr>
                <w:rFonts w:cs="Arial"/>
                <w:sz w:val="22"/>
                <w:szCs w:val="22"/>
              </w:rPr>
              <w:lastRenderedPageBreak/>
              <w:t>beschreiben Aufbau und Funktion des Neurons (UF1)</w:t>
            </w:r>
            <w:r w:rsidR="003D26D4" w:rsidRPr="007C2C60">
              <w:rPr>
                <w:rFonts w:cs="Arial"/>
                <w:sz w:val="22"/>
                <w:szCs w:val="22"/>
              </w:rPr>
              <w:t>.</w:t>
            </w:r>
          </w:p>
          <w:p w14:paraId="50190C9D" w14:textId="77777777" w:rsidR="00305BF2" w:rsidRPr="007C2C60" w:rsidRDefault="00305BF2" w:rsidP="0081400A">
            <w:pPr>
              <w:spacing w:before="60" w:after="60"/>
              <w:jc w:val="left"/>
              <w:rPr>
                <w:rFonts w:cs="Arial"/>
                <w:sz w:val="22"/>
                <w:szCs w:val="22"/>
              </w:rPr>
            </w:pPr>
          </w:p>
          <w:p w14:paraId="6C05B1C8" w14:textId="77777777" w:rsidR="00305BF2" w:rsidRPr="007C2C60" w:rsidRDefault="00305BF2" w:rsidP="0081400A">
            <w:pPr>
              <w:spacing w:before="60" w:after="60"/>
              <w:jc w:val="left"/>
              <w:rPr>
                <w:rFonts w:cs="Arial"/>
                <w:sz w:val="22"/>
                <w:szCs w:val="22"/>
              </w:rPr>
            </w:pPr>
          </w:p>
          <w:p w14:paraId="31824230" w14:textId="77777777" w:rsidR="00305BF2" w:rsidRPr="007C2C60" w:rsidRDefault="00305BF2" w:rsidP="0081400A">
            <w:pPr>
              <w:spacing w:before="60" w:after="60"/>
              <w:jc w:val="left"/>
              <w:rPr>
                <w:rFonts w:cs="Arial"/>
                <w:sz w:val="22"/>
                <w:szCs w:val="22"/>
              </w:rPr>
            </w:pPr>
          </w:p>
          <w:p w14:paraId="731318CD" w14:textId="77777777" w:rsidR="001F0A5B" w:rsidRPr="007C2C60" w:rsidRDefault="001F0A5B" w:rsidP="0081400A">
            <w:pPr>
              <w:spacing w:before="60" w:after="60"/>
              <w:jc w:val="left"/>
              <w:rPr>
                <w:rFonts w:cs="Arial"/>
                <w:sz w:val="22"/>
                <w:szCs w:val="22"/>
              </w:rPr>
            </w:pPr>
          </w:p>
          <w:p w14:paraId="3EAB740A" w14:textId="77777777" w:rsidR="001F0A5B" w:rsidRPr="007C2C60" w:rsidRDefault="001F0A5B" w:rsidP="0081400A">
            <w:pPr>
              <w:spacing w:before="60" w:after="60"/>
              <w:jc w:val="left"/>
              <w:rPr>
                <w:rFonts w:cs="Arial"/>
                <w:sz w:val="22"/>
                <w:szCs w:val="22"/>
              </w:rPr>
            </w:pPr>
          </w:p>
          <w:p w14:paraId="5108B1C4" w14:textId="77777777" w:rsidR="00B16B36" w:rsidRPr="007C2C60" w:rsidRDefault="00B16B36" w:rsidP="0081400A">
            <w:pPr>
              <w:spacing w:before="60" w:after="60"/>
              <w:jc w:val="left"/>
              <w:rPr>
                <w:rFonts w:cs="Arial"/>
                <w:sz w:val="22"/>
                <w:szCs w:val="22"/>
              </w:rPr>
            </w:pPr>
          </w:p>
          <w:p w14:paraId="528F6CD6" w14:textId="77777777" w:rsidR="001F0A5B" w:rsidRDefault="001F0A5B" w:rsidP="0081400A">
            <w:pPr>
              <w:spacing w:before="60" w:after="60"/>
              <w:jc w:val="left"/>
              <w:rPr>
                <w:rFonts w:cs="Arial"/>
                <w:sz w:val="22"/>
                <w:szCs w:val="22"/>
              </w:rPr>
            </w:pPr>
          </w:p>
          <w:p w14:paraId="7DD85093" w14:textId="77777777" w:rsidR="0039044E" w:rsidRDefault="0039044E" w:rsidP="0081400A">
            <w:pPr>
              <w:spacing w:before="60" w:after="60"/>
              <w:jc w:val="left"/>
              <w:rPr>
                <w:rFonts w:cs="Arial"/>
                <w:sz w:val="22"/>
                <w:szCs w:val="22"/>
              </w:rPr>
            </w:pPr>
          </w:p>
          <w:p w14:paraId="6E982131" w14:textId="77777777" w:rsidR="0039044E" w:rsidRDefault="0039044E" w:rsidP="0081400A">
            <w:pPr>
              <w:spacing w:before="60" w:after="60"/>
              <w:jc w:val="left"/>
              <w:rPr>
                <w:rFonts w:cs="Arial"/>
                <w:sz w:val="22"/>
                <w:szCs w:val="22"/>
              </w:rPr>
            </w:pPr>
          </w:p>
          <w:p w14:paraId="1EC92D58" w14:textId="77777777" w:rsidR="0039044E" w:rsidRDefault="0039044E" w:rsidP="0081400A">
            <w:pPr>
              <w:spacing w:before="60" w:after="60"/>
              <w:jc w:val="left"/>
              <w:rPr>
                <w:rFonts w:cs="Arial"/>
                <w:sz w:val="22"/>
                <w:szCs w:val="22"/>
              </w:rPr>
            </w:pPr>
          </w:p>
          <w:p w14:paraId="5BF7AFA2" w14:textId="77777777" w:rsidR="00473A83" w:rsidRDefault="00473A83" w:rsidP="0081400A">
            <w:pPr>
              <w:spacing w:before="60" w:after="60"/>
              <w:jc w:val="left"/>
              <w:rPr>
                <w:rFonts w:cs="Arial"/>
                <w:sz w:val="22"/>
                <w:szCs w:val="22"/>
              </w:rPr>
            </w:pPr>
          </w:p>
          <w:p w14:paraId="1FEE472C" w14:textId="77777777" w:rsidR="00300A16" w:rsidRDefault="00300A16" w:rsidP="0081400A">
            <w:pPr>
              <w:spacing w:before="60" w:after="60"/>
              <w:jc w:val="left"/>
              <w:rPr>
                <w:rFonts w:cs="Arial"/>
                <w:sz w:val="22"/>
                <w:szCs w:val="22"/>
              </w:rPr>
            </w:pPr>
          </w:p>
          <w:p w14:paraId="132D26F3" w14:textId="77777777" w:rsidR="00300A16" w:rsidRDefault="00300A16" w:rsidP="0081400A">
            <w:pPr>
              <w:spacing w:before="60" w:after="60"/>
              <w:jc w:val="left"/>
              <w:rPr>
                <w:rFonts w:cs="Arial"/>
                <w:sz w:val="22"/>
                <w:szCs w:val="22"/>
              </w:rPr>
            </w:pPr>
          </w:p>
          <w:p w14:paraId="4AD9C884" w14:textId="77777777" w:rsidR="00300A16" w:rsidRPr="007C2C60" w:rsidRDefault="00300A16" w:rsidP="0081400A">
            <w:pPr>
              <w:spacing w:before="60" w:after="60"/>
              <w:jc w:val="left"/>
              <w:rPr>
                <w:rFonts w:cs="Arial"/>
                <w:sz w:val="22"/>
                <w:szCs w:val="22"/>
              </w:rPr>
            </w:pPr>
          </w:p>
          <w:p w14:paraId="1DC17A9E" w14:textId="3C3E26E8" w:rsidR="00305BF2" w:rsidRPr="007C2C60" w:rsidRDefault="002F3386" w:rsidP="0081400A">
            <w:pPr>
              <w:spacing w:before="60" w:after="60"/>
              <w:jc w:val="left"/>
              <w:rPr>
                <w:rFonts w:cs="Arial"/>
                <w:sz w:val="22"/>
                <w:szCs w:val="22"/>
              </w:rPr>
            </w:pPr>
            <w:r w:rsidRPr="007C2C60">
              <w:rPr>
                <w:rFonts w:cs="Arial"/>
                <w:sz w:val="22"/>
                <w:szCs w:val="22"/>
              </w:rPr>
              <w:t>erklären die Weiterleitung</w:t>
            </w:r>
            <w:r w:rsidR="00ED1470" w:rsidRPr="007C2C60">
              <w:rPr>
                <w:rFonts w:cs="Arial"/>
                <w:sz w:val="22"/>
                <w:szCs w:val="22"/>
              </w:rPr>
              <w:t xml:space="preserve"> </w:t>
            </w:r>
            <w:r w:rsidRPr="007C2C60">
              <w:rPr>
                <w:rFonts w:cs="Arial"/>
                <w:sz w:val="22"/>
                <w:szCs w:val="22"/>
              </w:rPr>
              <w:t xml:space="preserve">des </w:t>
            </w:r>
            <w:r w:rsidR="00637C3B">
              <w:rPr>
                <w:rFonts w:cs="Arial"/>
                <w:sz w:val="22"/>
                <w:szCs w:val="22"/>
              </w:rPr>
              <w:br/>
            </w:r>
            <w:r w:rsidRPr="007C2C60">
              <w:rPr>
                <w:rFonts w:cs="Arial"/>
                <w:sz w:val="22"/>
                <w:szCs w:val="22"/>
              </w:rPr>
              <w:t>Aktio</w:t>
            </w:r>
            <w:r w:rsidR="00ED1470" w:rsidRPr="007C2C60">
              <w:rPr>
                <w:rFonts w:cs="Arial"/>
                <w:sz w:val="22"/>
                <w:szCs w:val="22"/>
              </w:rPr>
              <w:t xml:space="preserve">nspotentials an </w:t>
            </w:r>
            <w:proofErr w:type="spellStart"/>
            <w:r w:rsidR="00ED1470" w:rsidRPr="007C2C60">
              <w:rPr>
                <w:rFonts w:cs="Arial"/>
                <w:sz w:val="22"/>
                <w:szCs w:val="22"/>
              </w:rPr>
              <w:t>myelinisierten</w:t>
            </w:r>
            <w:proofErr w:type="spellEnd"/>
            <w:r w:rsidR="00ED1470" w:rsidRPr="007C2C60">
              <w:rPr>
                <w:rFonts w:cs="Arial"/>
                <w:sz w:val="22"/>
                <w:szCs w:val="22"/>
              </w:rPr>
              <w:t xml:space="preserve"> A</w:t>
            </w:r>
            <w:r w:rsidRPr="007C2C60">
              <w:rPr>
                <w:rFonts w:cs="Arial"/>
                <w:sz w:val="22"/>
                <w:szCs w:val="22"/>
              </w:rPr>
              <w:t>xonen</w:t>
            </w:r>
            <w:r w:rsidR="00305BF2" w:rsidRPr="007C2C60">
              <w:rPr>
                <w:rFonts w:cs="Arial"/>
                <w:sz w:val="22"/>
                <w:szCs w:val="22"/>
              </w:rPr>
              <w:t xml:space="preserve"> </w:t>
            </w:r>
            <w:r w:rsidRPr="007C2C60">
              <w:rPr>
                <w:rFonts w:cs="Arial"/>
                <w:sz w:val="22"/>
                <w:szCs w:val="22"/>
              </w:rPr>
              <w:t>(UF1</w:t>
            </w:r>
            <w:r w:rsidR="00305BF2" w:rsidRPr="007C2C60">
              <w:rPr>
                <w:rFonts w:cs="Arial"/>
                <w:sz w:val="22"/>
                <w:szCs w:val="22"/>
              </w:rPr>
              <w:t>)</w:t>
            </w:r>
            <w:r w:rsidR="003D26D4" w:rsidRPr="007C2C60">
              <w:rPr>
                <w:rFonts w:cs="Arial"/>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1BFB1FC" w14:textId="76C13159" w:rsidR="00D34FD5" w:rsidRDefault="007E0A23" w:rsidP="00B14950">
            <w:pPr>
              <w:spacing w:before="60"/>
              <w:jc w:val="left"/>
              <w:rPr>
                <w:rFonts w:cs="Arial"/>
                <w:sz w:val="22"/>
                <w:szCs w:val="22"/>
              </w:rPr>
            </w:pPr>
            <w:r>
              <w:rPr>
                <w:rFonts w:cs="Arial"/>
                <w:b/>
                <w:sz w:val="22"/>
                <w:szCs w:val="22"/>
              </w:rPr>
              <w:lastRenderedPageBreak/>
              <w:t>Arbeitsmaterial</w:t>
            </w:r>
            <w:r w:rsidR="00305BF2" w:rsidRPr="007C2C60">
              <w:rPr>
                <w:rFonts w:cs="Arial"/>
                <w:sz w:val="22"/>
                <w:szCs w:val="22"/>
              </w:rPr>
              <w:t xml:space="preserve"> zum </w:t>
            </w:r>
            <w:r>
              <w:rPr>
                <w:rFonts w:cs="Arial"/>
                <w:sz w:val="22"/>
                <w:szCs w:val="22"/>
              </w:rPr>
              <w:t xml:space="preserve">Bau eines </w:t>
            </w:r>
            <w:r w:rsidR="00305BF2" w:rsidRPr="007C2C60">
              <w:rPr>
                <w:rFonts w:cs="Arial"/>
                <w:sz w:val="22"/>
                <w:szCs w:val="22"/>
              </w:rPr>
              <w:t>Wirbeltierneuron</w:t>
            </w:r>
            <w:r>
              <w:rPr>
                <w:rFonts w:cs="Arial"/>
                <w:sz w:val="22"/>
                <w:szCs w:val="22"/>
              </w:rPr>
              <w:t>s:</w:t>
            </w:r>
            <w:r w:rsidR="00305BF2" w:rsidRPr="007C2C60">
              <w:rPr>
                <w:rFonts w:cs="Arial"/>
                <w:sz w:val="22"/>
                <w:szCs w:val="22"/>
              </w:rPr>
              <w:t xml:space="preserve"> </w:t>
            </w:r>
          </w:p>
          <w:p w14:paraId="141016CA" w14:textId="77777777" w:rsidR="00B30ABD" w:rsidRPr="00B30ABD" w:rsidRDefault="00AF0B15" w:rsidP="00B30ABD">
            <w:pPr>
              <w:pStyle w:val="NurText"/>
              <w:rPr>
                <w:rFonts w:ascii="Arial" w:hAnsi="Arial" w:cs="Arial"/>
              </w:rPr>
            </w:pPr>
            <w:hyperlink r:id="rId15" w:history="1">
              <w:r w:rsidR="00B30ABD" w:rsidRPr="00B30ABD">
                <w:rPr>
                  <w:rStyle w:val="Hyperlink"/>
                  <w:rFonts w:ascii="Arial" w:hAnsi="Arial" w:cs="Arial"/>
                </w:rPr>
                <w:t>https://www.sch</w:t>
              </w:r>
              <w:r w:rsidR="00B30ABD" w:rsidRPr="00B30ABD">
                <w:rPr>
                  <w:rStyle w:val="Hyperlink"/>
                  <w:rFonts w:ascii="Arial" w:hAnsi="Arial" w:cs="Arial"/>
                </w:rPr>
                <w:t>u</w:t>
              </w:r>
              <w:r w:rsidR="00B30ABD" w:rsidRPr="00B30ABD">
                <w:rPr>
                  <w:rStyle w:val="Hyperlink"/>
                  <w:rFonts w:ascii="Arial" w:hAnsi="Arial" w:cs="Arial"/>
                </w:rPr>
                <w:t>lentwicklung.nrw.de/materialdatenbank/material/view/5371</w:t>
              </w:r>
            </w:hyperlink>
          </w:p>
          <w:p w14:paraId="0F09FBD3" w14:textId="77777777" w:rsidR="00300A16" w:rsidRPr="008A1983" w:rsidRDefault="00300A16" w:rsidP="007E0A23">
            <w:pPr>
              <w:spacing w:before="60" w:after="60"/>
              <w:jc w:val="left"/>
              <w:rPr>
                <w:rFonts w:cs="Arial"/>
                <w:sz w:val="22"/>
                <w:szCs w:val="22"/>
              </w:rPr>
            </w:pPr>
          </w:p>
          <w:p w14:paraId="608F52CD" w14:textId="64D522F4" w:rsidR="00300A16" w:rsidRDefault="00300A16" w:rsidP="00300A16">
            <w:pPr>
              <w:spacing w:before="60" w:after="60"/>
              <w:jc w:val="left"/>
              <w:rPr>
                <w:rFonts w:cs="Arial"/>
                <w:b/>
                <w:sz w:val="22"/>
                <w:szCs w:val="22"/>
              </w:rPr>
            </w:pPr>
          </w:p>
          <w:p w14:paraId="36358672" w14:textId="0FF0E2C8" w:rsidR="008A1983" w:rsidRDefault="00305BF2" w:rsidP="00300A16">
            <w:pPr>
              <w:spacing w:before="60" w:after="60"/>
              <w:jc w:val="left"/>
              <w:rPr>
                <w:rFonts w:cs="Arial"/>
                <w:sz w:val="22"/>
                <w:szCs w:val="22"/>
              </w:rPr>
            </w:pPr>
            <w:r w:rsidRPr="007C2C60">
              <w:rPr>
                <w:rFonts w:cs="Arial"/>
                <w:b/>
                <w:sz w:val="22"/>
                <w:szCs w:val="22"/>
              </w:rPr>
              <w:t xml:space="preserve">Schaumodell und Legekarten </w:t>
            </w:r>
            <w:r w:rsidRPr="007C2C60">
              <w:rPr>
                <w:rFonts w:cs="Arial"/>
                <w:sz w:val="22"/>
                <w:szCs w:val="22"/>
              </w:rPr>
              <w:t xml:space="preserve">zur Simulation des elektrischen und </w:t>
            </w:r>
            <w:r w:rsidRPr="007C2C60">
              <w:rPr>
                <w:rFonts w:cs="Arial"/>
                <w:sz w:val="22"/>
                <w:szCs w:val="22"/>
              </w:rPr>
              <w:lastRenderedPageBreak/>
              <w:t>che</w:t>
            </w:r>
            <w:r w:rsidR="00435AD9" w:rsidRPr="007C2C60">
              <w:rPr>
                <w:rFonts w:cs="Arial"/>
                <w:sz w:val="22"/>
                <w:szCs w:val="22"/>
              </w:rPr>
              <w:t>mischen Potent</w:t>
            </w:r>
            <w:r w:rsidRPr="007C2C60">
              <w:rPr>
                <w:rFonts w:cs="Arial"/>
                <w:sz w:val="22"/>
                <w:szCs w:val="22"/>
              </w:rPr>
              <w:t>ials zur Einführung des Ruhepoten</w:t>
            </w:r>
            <w:r w:rsidR="00435AD9" w:rsidRPr="007C2C60">
              <w:rPr>
                <w:rFonts w:cs="Arial"/>
                <w:sz w:val="22"/>
                <w:szCs w:val="22"/>
              </w:rPr>
              <w:t>t</w:t>
            </w:r>
            <w:r w:rsidRPr="007C2C60">
              <w:rPr>
                <w:rFonts w:cs="Arial"/>
                <w:sz w:val="22"/>
                <w:szCs w:val="22"/>
              </w:rPr>
              <w:t>ials</w:t>
            </w:r>
            <w:r w:rsidR="00D41867" w:rsidRPr="007C2C60">
              <w:rPr>
                <w:rFonts w:cs="Arial"/>
                <w:sz w:val="22"/>
                <w:szCs w:val="22"/>
              </w:rPr>
              <w:t xml:space="preserve"> </w:t>
            </w:r>
          </w:p>
          <w:p w14:paraId="7E801083" w14:textId="77777777" w:rsidR="00473A83" w:rsidRDefault="00473A83" w:rsidP="0039044E">
            <w:pPr>
              <w:spacing w:before="60" w:after="60"/>
              <w:jc w:val="left"/>
              <w:rPr>
                <w:rFonts w:cs="Arial"/>
                <w:b/>
                <w:sz w:val="22"/>
                <w:szCs w:val="22"/>
              </w:rPr>
            </w:pPr>
          </w:p>
          <w:p w14:paraId="2738CE00" w14:textId="77777777" w:rsidR="0039044E" w:rsidRDefault="0039044E" w:rsidP="0039044E">
            <w:pPr>
              <w:spacing w:before="60" w:after="60"/>
              <w:jc w:val="left"/>
              <w:rPr>
                <w:rFonts w:cs="Arial"/>
                <w:sz w:val="22"/>
                <w:szCs w:val="22"/>
              </w:rPr>
            </w:pPr>
            <w:r w:rsidRPr="00FF22E3">
              <w:rPr>
                <w:rFonts w:cs="Arial"/>
                <w:b/>
                <w:sz w:val="22"/>
                <w:szCs w:val="22"/>
              </w:rPr>
              <w:t xml:space="preserve">Arbeitsblatt </w:t>
            </w:r>
            <w:r>
              <w:rPr>
                <w:rFonts w:cs="Arial"/>
                <w:sz w:val="22"/>
                <w:szCs w:val="22"/>
              </w:rPr>
              <w:t>zu den Vorgängen am Axon während eines Aktionspotentials</w:t>
            </w:r>
          </w:p>
          <w:p w14:paraId="3ED31BAF" w14:textId="77777777" w:rsidR="007B661F" w:rsidRPr="007C2C60" w:rsidRDefault="007B661F" w:rsidP="00367CF5">
            <w:pPr>
              <w:spacing w:before="60" w:after="60"/>
              <w:jc w:val="left"/>
              <w:rPr>
                <w:rFonts w:cs="Arial"/>
                <w:sz w:val="22"/>
                <w:szCs w:val="22"/>
              </w:rPr>
            </w:pPr>
          </w:p>
          <w:p w14:paraId="35B9339E" w14:textId="06D56497" w:rsidR="007B661F" w:rsidRPr="008A1983" w:rsidRDefault="004139D9" w:rsidP="00660A2D">
            <w:pPr>
              <w:spacing w:before="60" w:after="60"/>
              <w:jc w:val="left"/>
              <w:rPr>
                <w:rFonts w:cs="Arial"/>
                <w:sz w:val="22"/>
                <w:szCs w:val="22"/>
              </w:rPr>
            </w:pPr>
            <w:r w:rsidRPr="007C2C60">
              <w:rPr>
                <w:rFonts w:cs="Arial"/>
                <w:b/>
                <w:sz w:val="22"/>
                <w:szCs w:val="22"/>
              </w:rPr>
              <w:t>Modell</w:t>
            </w:r>
            <w:r w:rsidR="00B64CFD" w:rsidRPr="007C2C60">
              <w:rPr>
                <w:rFonts w:cs="Arial"/>
                <w:b/>
                <w:sz w:val="22"/>
                <w:szCs w:val="22"/>
              </w:rPr>
              <w:t>darstellung</w:t>
            </w:r>
            <w:r w:rsidRPr="007C2C60">
              <w:rPr>
                <w:rFonts w:cs="Arial"/>
                <w:sz w:val="22"/>
                <w:szCs w:val="22"/>
              </w:rPr>
              <w:t xml:space="preserve"> zur </w:t>
            </w:r>
            <w:proofErr w:type="spellStart"/>
            <w:r w:rsidRPr="007C2C60">
              <w:rPr>
                <w:rFonts w:cs="Arial"/>
                <w:sz w:val="22"/>
                <w:szCs w:val="22"/>
              </w:rPr>
              <w:t>saltatorischen</w:t>
            </w:r>
            <w:proofErr w:type="spellEnd"/>
            <w:r w:rsidRPr="007C2C60">
              <w:rPr>
                <w:rFonts w:cs="Arial"/>
                <w:sz w:val="22"/>
                <w:szCs w:val="22"/>
              </w:rPr>
              <w:t xml:space="preserve"> Erregungsleitung</w:t>
            </w:r>
            <w:r w:rsidR="00B64CFD" w:rsidRPr="007C2C60">
              <w:rPr>
                <w:rFonts w:cs="Arial"/>
                <w:sz w:val="22"/>
                <w:szCs w:val="22"/>
              </w:rPr>
              <w:t xml:space="preserve"> </w:t>
            </w:r>
          </w:p>
          <w:p w14:paraId="127DED31" w14:textId="77777777" w:rsidR="007B661F" w:rsidRDefault="007B661F" w:rsidP="00E3408B">
            <w:pPr>
              <w:spacing w:before="60" w:after="60"/>
              <w:jc w:val="left"/>
              <w:rPr>
                <w:rFonts w:cs="Arial"/>
                <w:sz w:val="22"/>
                <w:szCs w:val="22"/>
              </w:rPr>
            </w:pPr>
          </w:p>
          <w:p w14:paraId="31D4AC73" w14:textId="77777777" w:rsidR="007B661F" w:rsidRPr="00243D94" w:rsidRDefault="007B661F" w:rsidP="007B661F">
            <w:pPr>
              <w:spacing w:before="60" w:after="60"/>
              <w:jc w:val="left"/>
              <w:rPr>
                <w:rFonts w:cs="Arial"/>
                <w:b/>
                <w:sz w:val="22"/>
                <w:szCs w:val="22"/>
                <w:highlight w:val="lightGray"/>
              </w:rPr>
            </w:pPr>
            <w:r w:rsidRPr="00243D94">
              <w:rPr>
                <w:rFonts w:cs="Arial"/>
                <w:b/>
                <w:sz w:val="22"/>
                <w:szCs w:val="22"/>
                <w:highlight w:val="lightGray"/>
              </w:rPr>
              <w:t xml:space="preserve">Selbstlernplattform </w:t>
            </w:r>
            <w:r w:rsidRPr="00243D94">
              <w:rPr>
                <w:rFonts w:cs="Arial"/>
                <w:sz w:val="22"/>
                <w:szCs w:val="22"/>
                <w:highlight w:val="lightGray"/>
              </w:rPr>
              <w:t xml:space="preserve">von </w:t>
            </w:r>
            <w:proofErr w:type="spellStart"/>
            <w:r w:rsidRPr="00243D94">
              <w:rPr>
                <w:rFonts w:cs="Arial"/>
                <w:sz w:val="22"/>
                <w:szCs w:val="22"/>
                <w:highlight w:val="lightGray"/>
              </w:rPr>
              <w:t>Mallig</w:t>
            </w:r>
            <w:proofErr w:type="spellEnd"/>
            <w:r w:rsidRPr="00243D94">
              <w:rPr>
                <w:rFonts w:cs="Arial"/>
                <w:b/>
                <w:sz w:val="22"/>
                <w:szCs w:val="22"/>
                <w:highlight w:val="lightGray"/>
              </w:rPr>
              <w:t xml:space="preserve"> </w:t>
            </w:r>
          </w:p>
          <w:p w14:paraId="1B503768" w14:textId="1EEA9FB2" w:rsidR="007B661F" w:rsidRPr="008F2734" w:rsidRDefault="007B661F" w:rsidP="00E3408B">
            <w:pPr>
              <w:spacing w:before="60" w:after="60"/>
              <w:jc w:val="left"/>
              <w:rPr>
                <w:rFonts w:cs="Arial"/>
                <w:sz w:val="22"/>
                <w:szCs w:val="22"/>
              </w:rPr>
            </w:pPr>
            <w:r w:rsidRPr="00243D94">
              <w:rPr>
                <w:rFonts w:cs="Arial"/>
                <w:sz w:val="22"/>
                <w:szCs w:val="22"/>
                <w:highlight w:val="lightGray"/>
              </w:rPr>
              <w:t>http://www.mallig.eduvinet.de/bio/neuron/neuro10.htm</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4ED6311A" w14:textId="22929F48" w:rsidR="001E3A17" w:rsidRDefault="00F150A7" w:rsidP="00B14950">
            <w:pPr>
              <w:spacing w:before="60"/>
              <w:jc w:val="left"/>
              <w:rPr>
                <w:rFonts w:cs="Arial"/>
                <w:sz w:val="22"/>
                <w:szCs w:val="22"/>
              </w:rPr>
            </w:pPr>
            <w:r>
              <w:rPr>
                <w:rFonts w:cs="Arial"/>
                <w:sz w:val="22"/>
                <w:szCs w:val="22"/>
              </w:rPr>
              <w:lastRenderedPageBreak/>
              <w:t>S</w:t>
            </w:r>
            <w:r w:rsidR="00700233" w:rsidRPr="00927D7F">
              <w:rPr>
                <w:rFonts w:cs="Arial"/>
                <w:sz w:val="22"/>
                <w:szCs w:val="22"/>
              </w:rPr>
              <w:t>uS knüpfen an Vorwissen</w:t>
            </w:r>
            <w:r w:rsidR="00700233">
              <w:rPr>
                <w:rFonts w:cs="Arial"/>
                <w:sz w:val="22"/>
                <w:szCs w:val="22"/>
              </w:rPr>
              <w:t xml:space="preserve"> aus der Sek</w:t>
            </w:r>
            <w:r w:rsidR="005D47D6">
              <w:rPr>
                <w:rFonts w:cs="Arial"/>
                <w:sz w:val="22"/>
                <w:szCs w:val="22"/>
              </w:rPr>
              <w:t>undarstufe</w:t>
            </w:r>
            <w:r w:rsidR="00700233">
              <w:rPr>
                <w:rFonts w:cs="Arial"/>
                <w:sz w:val="22"/>
                <w:szCs w:val="22"/>
              </w:rPr>
              <w:t xml:space="preserve"> </w:t>
            </w:r>
            <w:r w:rsidR="00700233" w:rsidRPr="00927D7F">
              <w:rPr>
                <w:rFonts w:cs="Arial"/>
                <w:sz w:val="22"/>
                <w:szCs w:val="22"/>
              </w:rPr>
              <w:t xml:space="preserve">I an und erweitern und vertiefen ihre Kenntnisse zum Aufbau und der Funktion eines Neurons. </w:t>
            </w:r>
          </w:p>
          <w:p w14:paraId="27238F28" w14:textId="77777777" w:rsidR="00300A16" w:rsidRPr="005D47D6" w:rsidRDefault="00300A16" w:rsidP="00250513">
            <w:pPr>
              <w:spacing w:before="120"/>
              <w:jc w:val="left"/>
              <w:rPr>
                <w:rFonts w:cs="Arial"/>
                <w:sz w:val="22"/>
                <w:szCs w:val="22"/>
              </w:rPr>
            </w:pPr>
          </w:p>
          <w:p w14:paraId="64BF0404" w14:textId="77777777" w:rsidR="00300A16" w:rsidRPr="005D47D6" w:rsidRDefault="00300A16" w:rsidP="00250513">
            <w:pPr>
              <w:spacing w:before="120"/>
              <w:jc w:val="left"/>
              <w:rPr>
                <w:rFonts w:cs="Arial"/>
                <w:sz w:val="22"/>
                <w:szCs w:val="22"/>
              </w:rPr>
            </w:pPr>
          </w:p>
          <w:p w14:paraId="75686261" w14:textId="77777777" w:rsidR="00300A16" w:rsidRPr="00B14950" w:rsidRDefault="00300A16" w:rsidP="00250513">
            <w:pPr>
              <w:spacing w:before="120"/>
              <w:jc w:val="left"/>
              <w:rPr>
                <w:rFonts w:cs="Arial"/>
                <w:sz w:val="8"/>
                <w:szCs w:val="8"/>
              </w:rPr>
            </w:pPr>
          </w:p>
          <w:p w14:paraId="60B92F99" w14:textId="77777777" w:rsidR="00887607" w:rsidRPr="00B14950" w:rsidRDefault="00887607" w:rsidP="00250513">
            <w:pPr>
              <w:spacing w:before="120"/>
              <w:jc w:val="left"/>
              <w:rPr>
                <w:rFonts w:cs="Arial"/>
                <w:sz w:val="8"/>
                <w:szCs w:val="8"/>
              </w:rPr>
            </w:pPr>
          </w:p>
          <w:p w14:paraId="01E994D4" w14:textId="36B4B3CE" w:rsidR="001E3A17" w:rsidRDefault="00250513" w:rsidP="00A3261B">
            <w:pPr>
              <w:spacing w:before="120"/>
              <w:jc w:val="left"/>
              <w:rPr>
                <w:rFonts w:cs="Arial"/>
                <w:sz w:val="22"/>
                <w:szCs w:val="22"/>
              </w:rPr>
            </w:pPr>
            <w:r w:rsidRPr="007C2C60">
              <w:rPr>
                <w:rFonts w:cs="Arial"/>
                <w:sz w:val="22"/>
                <w:szCs w:val="22"/>
              </w:rPr>
              <w:lastRenderedPageBreak/>
              <w:t>SuS lernen durch den Einsatz eines beweglichen Modells die Grundlagen der Bioelektrizität in Abhängigkeit von</w:t>
            </w:r>
            <w:r w:rsidR="00097362" w:rsidRPr="007C2C60">
              <w:rPr>
                <w:rFonts w:cs="Arial"/>
                <w:sz w:val="22"/>
                <w:szCs w:val="22"/>
              </w:rPr>
              <w:t xml:space="preserve"> der Ionenbeweglichkeit und dem</w:t>
            </w:r>
            <w:r w:rsidRPr="007C2C60">
              <w:rPr>
                <w:rFonts w:cs="Arial"/>
                <w:sz w:val="22"/>
                <w:szCs w:val="22"/>
              </w:rPr>
              <w:t xml:space="preserve"> Konzentrationsgradienten kennen.</w:t>
            </w:r>
          </w:p>
          <w:p w14:paraId="55988B70" w14:textId="090317EA" w:rsidR="00B16B36" w:rsidRPr="007C2C60" w:rsidRDefault="00B16B36" w:rsidP="00A3261B">
            <w:pPr>
              <w:spacing w:before="120"/>
              <w:jc w:val="left"/>
              <w:rPr>
                <w:rFonts w:cs="Arial"/>
                <w:sz w:val="22"/>
                <w:szCs w:val="22"/>
              </w:rPr>
            </w:pPr>
            <w:r w:rsidRPr="007C2C60">
              <w:rPr>
                <w:rFonts w:cs="Arial"/>
                <w:sz w:val="22"/>
                <w:szCs w:val="22"/>
              </w:rPr>
              <w:t xml:space="preserve">Die Verwendung der Arbeitsblätter aus dem LK zu den Experimenten von </w:t>
            </w:r>
            <w:proofErr w:type="spellStart"/>
            <w:r w:rsidRPr="00F96BF5">
              <w:rPr>
                <w:rFonts w:cs="Arial"/>
                <w:smallCaps/>
                <w:sz w:val="22"/>
                <w:szCs w:val="22"/>
              </w:rPr>
              <w:t>Von</w:t>
            </w:r>
            <w:proofErr w:type="spellEnd"/>
            <w:r w:rsidRPr="00F96BF5">
              <w:rPr>
                <w:rFonts w:cs="Arial"/>
                <w:smallCaps/>
                <w:sz w:val="22"/>
                <w:szCs w:val="22"/>
              </w:rPr>
              <w:t xml:space="preserve"> Helmholtz</w:t>
            </w:r>
            <w:r w:rsidRPr="007C2C60">
              <w:rPr>
                <w:rFonts w:cs="Arial"/>
                <w:sz w:val="22"/>
                <w:szCs w:val="22"/>
              </w:rPr>
              <w:t xml:space="preserve"> zur Leitungsgeschwindigkeit im Axon und </w:t>
            </w:r>
            <w:r w:rsidR="00473A83">
              <w:rPr>
                <w:rFonts w:cs="Arial"/>
                <w:sz w:val="22"/>
                <w:szCs w:val="22"/>
              </w:rPr>
              <w:br/>
            </w:r>
            <w:r w:rsidRPr="007C2C60">
              <w:rPr>
                <w:rFonts w:cs="Arial"/>
                <w:sz w:val="22"/>
                <w:szCs w:val="22"/>
              </w:rPr>
              <w:t xml:space="preserve">Untersuchungen von </w:t>
            </w:r>
            <w:r w:rsidRPr="00F96BF5">
              <w:rPr>
                <w:rFonts w:cs="Arial"/>
                <w:smallCaps/>
                <w:sz w:val="22"/>
                <w:szCs w:val="22"/>
              </w:rPr>
              <w:t>Hodgkin</w:t>
            </w:r>
            <w:r w:rsidRPr="007C2C60">
              <w:rPr>
                <w:rFonts w:cs="Arial"/>
                <w:sz w:val="22"/>
                <w:szCs w:val="22"/>
              </w:rPr>
              <w:t xml:space="preserve"> und </w:t>
            </w:r>
            <w:r w:rsidRPr="00F96BF5">
              <w:rPr>
                <w:rFonts w:cs="Arial"/>
                <w:smallCaps/>
                <w:sz w:val="22"/>
                <w:szCs w:val="22"/>
              </w:rPr>
              <w:t>Huxley</w:t>
            </w:r>
            <w:r w:rsidRPr="007C2C60">
              <w:rPr>
                <w:rFonts w:cs="Arial"/>
                <w:sz w:val="22"/>
                <w:szCs w:val="22"/>
              </w:rPr>
              <w:t xml:space="preserve"> an </w:t>
            </w:r>
            <w:proofErr w:type="spellStart"/>
            <w:r w:rsidRPr="007C2C60">
              <w:rPr>
                <w:rFonts w:cs="Arial"/>
                <w:sz w:val="22"/>
                <w:szCs w:val="22"/>
              </w:rPr>
              <w:t>Riesenaxonen</w:t>
            </w:r>
            <w:proofErr w:type="spellEnd"/>
            <w:r w:rsidRPr="007C2C60">
              <w:rPr>
                <w:rFonts w:cs="Arial"/>
                <w:sz w:val="22"/>
                <w:szCs w:val="22"/>
              </w:rPr>
              <w:t xml:space="preserve"> des </w:t>
            </w:r>
            <w:r w:rsidR="00473A83">
              <w:rPr>
                <w:rFonts w:cs="Arial"/>
                <w:sz w:val="22"/>
                <w:szCs w:val="22"/>
              </w:rPr>
              <w:br/>
            </w:r>
            <w:proofErr w:type="spellStart"/>
            <w:r w:rsidRPr="00473A83">
              <w:rPr>
                <w:rFonts w:cs="Arial"/>
                <w:i/>
                <w:sz w:val="22"/>
                <w:szCs w:val="22"/>
              </w:rPr>
              <w:t>Loligo</w:t>
            </w:r>
            <w:proofErr w:type="spellEnd"/>
            <w:r w:rsidRPr="007C2C60">
              <w:rPr>
                <w:rFonts w:cs="Arial"/>
                <w:sz w:val="22"/>
                <w:szCs w:val="22"/>
              </w:rPr>
              <w:t xml:space="preserve"> </w:t>
            </w:r>
            <w:r w:rsidR="005A6DEE" w:rsidRPr="007C2C60">
              <w:rPr>
                <w:rFonts w:cs="Arial"/>
                <w:sz w:val="22"/>
                <w:szCs w:val="22"/>
              </w:rPr>
              <w:t xml:space="preserve">ist </w:t>
            </w:r>
            <w:r w:rsidRPr="007C2C60">
              <w:rPr>
                <w:rFonts w:cs="Arial"/>
                <w:sz w:val="22"/>
                <w:szCs w:val="22"/>
              </w:rPr>
              <w:t xml:space="preserve">auch </w:t>
            </w:r>
            <w:r w:rsidR="005A6DEE" w:rsidRPr="007C2C60">
              <w:rPr>
                <w:rFonts w:cs="Arial"/>
                <w:sz w:val="22"/>
                <w:szCs w:val="22"/>
              </w:rPr>
              <w:t>im</w:t>
            </w:r>
            <w:r w:rsidRPr="007C2C60">
              <w:rPr>
                <w:rFonts w:cs="Arial"/>
                <w:sz w:val="22"/>
                <w:szCs w:val="22"/>
              </w:rPr>
              <w:t xml:space="preserve"> Grundkurs </w:t>
            </w:r>
            <w:r w:rsidR="00072E8D">
              <w:rPr>
                <w:rFonts w:cs="Arial"/>
                <w:sz w:val="22"/>
                <w:szCs w:val="22"/>
              </w:rPr>
              <w:br/>
            </w:r>
            <w:r w:rsidR="005A6DEE" w:rsidRPr="007C2C60">
              <w:rPr>
                <w:rFonts w:cs="Arial"/>
                <w:sz w:val="22"/>
                <w:szCs w:val="22"/>
              </w:rPr>
              <w:t>empfehlenswert.</w:t>
            </w:r>
          </w:p>
          <w:p w14:paraId="290D8E75" w14:textId="6DED434E" w:rsidR="00A3261B" w:rsidRPr="007C2C60" w:rsidRDefault="00A3261B" w:rsidP="00473A83">
            <w:pPr>
              <w:spacing w:before="120" w:after="60"/>
              <w:jc w:val="left"/>
              <w:rPr>
                <w:rFonts w:cs="Arial"/>
                <w:sz w:val="22"/>
                <w:szCs w:val="22"/>
              </w:rPr>
            </w:pPr>
          </w:p>
        </w:tc>
      </w:tr>
      <w:tr w:rsidR="007C2C60" w:rsidRPr="007C2C60" w14:paraId="7E8B4A31" w14:textId="77777777" w:rsidTr="00473A83">
        <w:trPr>
          <w:trHeight w:val="718"/>
        </w:trPr>
        <w:tc>
          <w:tcPr>
            <w:tcW w:w="3652" w:type="dxa"/>
            <w:shd w:val="clear" w:color="auto" w:fill="auto"/>
          </w:tcPr>
          <w:p w14:paraId="7A76E15A" w14:textId="4DACEC1D" w:rsidR="001706B4" w:rsidRPr="007C2C60" w:rsidRDefault="005E1480" w:rsidP="00473A83">
            <w:pPr>
              <w:pStyle w:val="Listenabsatz"/>
              <w:tabs>
                <w:tab w:val="left" w:pos="313"/>
              </w:tabs>
              <w:spacing w:before="60" w:after="60"/>
              <w:ind w:left="0"/>
              <w:jc w:val="left"/>
              <w:rPr>
                <w:rFonts w:cs="Arial"/>
                <w:i/>
                <w:sz w:val="22"/>
                <w:szCs w:val="22"/>
              </w:rPr>
            </w:pPr>
            <w:r w:rsidRPr="007C2C60">
              <w:rPr>
                <w:rFonts w:cs="Arial"/>
                <w:sz w:val="22"/>
                <w:szCs w:val="22"/>
              </w:rPr>
              <w:lastRenderedPageBreak/>
              <w:t xml:space="preserve">Die Synapse – </w:t>
            </w:r>
            <w:r w:rsidR="0048619B" w:rsidRPr="007C2C60">
              <w:rPr>
                <w:rFonts w:cs="Arial"/>
                <w:i/>
                <w:sz w:val="22"/>
                <w:szCs w:val="22"/>
              </w:rPr>
              <w:t>Wie wird das Signal</w:t>
            </w:r>
            <w:r w:rsidRPr="007C2C60">
              <w:rPr>
                <w:rFonts w:cs="Arial"/>
                <w:i/>
                <w:sz w:val="22"/>
                <w:szCs w:val="22"/>
              </w:rPr>
              <w:t xml:space="preserve"> von Neuron zu Neuron </w:t>
            </w:r>
            <w:r w:rsidR="00770D46" w:rsidRPr="007C2C60">
              <w:rPr>
                <w:rFonts w:cs="Arial"/>
                <w:i/>
                <w:sz w:val="22"/>
                <w:szCs w:val="22"/>
              </w:rPr>
              <w:t xml:space="preserve">und vom Neuron zum Muskel </w:t>
            </w:r>
            <w:r w:rsidRPr="007C2C60">
              <w:rPr>
                <w:rFonts w:cs="Arial"/>
                <w:i/>
                <w:sz w:val="22"/>
                <w:szCs w:val="22"/>
              </w:rPr>
              <w:t>übertragen?</w:t>
            </w:r>
          </w:p>
          <w:p w14:paraId="54841F58" w14:textId="77777777" w:rsidR="00473A83" w:rsidRPr="007C2C60" w:rsidRDefault="00473A83" w:rsidP="00473A83">
            <w:pPr>
              <w:pStyle w:val="Listenabsatz"/>
              <w:spacing w:after="60"/>
              <w:ind w:left="360"/>
              <w:jc w:val="left"/>
              <w:rPr>
                <w:rFonts w:cs="Arial"/>
                <w:sz w:val="22"/>
                <w:szCs w:val="22"/>
              </w:rPr>
            </w:pPr>
          </w:p>
          <w:p w14:paraId="05E5AC2A" w14:textId="16CE9B56" w:rsidR="005E1480" w:rsidRDefault="000949B9" w:rsidP="00473A83">
            <w:pPr>
              <w:pStyle w:val="Listenabsatz"/>
              <w:numPr>
                <w:ilvl w:val="0"/>
                <w:numId w:val="34"/>
              </w:numPr>
              <w:spacing w:after="60"/>
              <w:jc w:val="left"/>
              <w:rPr>
                <w:rFonts w:cs="Arial"/>
                <w:sz w:val="22"/>
                <w:szCs w:val="22"/>
              </w:rPr>
            </w:pPr>
            <w:r w:rsidRPr="007C2C60">
              <w:rPr>
                <w:rFonts w:cs="Arial"/>
                <w:sz w:val="22"/>
                <w:szCs w:val="22"/>
              </w:rPr>
              <w:t xml:space="preserve">Aufbau und Funktion einer </w:t>
            </w:r>
            <w:r w:rsidR="00473A83">
              <w:rPr>
                <w:rFonts w:cs="Arial"/>
                <w:sz w:val="22"/>
                <w:szCs w:val="22"/>
              </w:rPr>
              <w:t xml:space="preserve">chemischen </w:t>
            </w:r>
            <w:r w:rsidRPr="007C2C60">
              <w:rPr>
                <w:rFonts w:cs="Arial"/>
                <w:sz w:val="22"/>
                <w:szCs w:val="22"/>
              </w:rPr>
              <w:t>Synapse</w:t>
            </w:r>
          </w:p>
          <w:p w14:paraId="44C53242" w14:textId="77777777" w:rsidR="00E028D7" w:rsidRDefault="00E028D7" w:rsidP="00E028D7">
            <w:pPr>
              <w:pStyle w:val="Listenabsatz"/>
              <w:spacing w:after="60"/>
              <w:ind w:left="360"/>
              <w:jc w:val="left"/>
              <w:rPr>
                <w:rFonts w:cs="Arial"/>
                <w:sz w:val="22"/>
                <w:szCs w:val="22"/>
              </w:rPr>
            </w:pPr>
          </w:p>
          <w:p w14:paraId="40C2FEBD" w14:textId="727F4777" w:rsidR="00300A16" w:rsidRPr="008F2734" w:rsidRDefault="00E028D7" w:rsidP="00300A16">
            <w:pPr>
              <w:pStyle w:val="Listenabsatz"/>
              <w:numPr>
                <w:ilvl w:val="0"/>
                <w:numId w:val="34"/>
              </w:numPr>
              <w:spacing w:after="60"/>
              <w:jc w:val="left"/>
              <w:rPr>
                <w:rFonts w:cs="Arial"/>
                <w:sz w:val="22"/>
                <w:szCs w:val="22"/>
              </w:rPr>
            </w:pPr>
            <w:r w:rsidRPr="007C2C60">
              <w:rPr>
                <w:rFonts w:cs="Arial"/>
                <w:sz w:val="22"/>
                <w:szCs w:val="22"/>
              </w:rPr>
              <w:t>Verschaltung</w:t>
            </w:r>
            <w:r>
              <w:rPr>
                <w:rFonts w:cs="Arial"/>
                <w:sz w:val="22"/>
                <w:szCs w:val="22"/>
              </w:rPr>
              <w:t xml:space="preserve"> von Neuronen</w:t>
            </w:r>
          </w:p>
          <w:p w14:paraId="7A5E8468" w14:textId="5976A8C8" w:rsidR="000949B9" w:rsidRDefault="00473A83" w:rsidP="00473A83">
            <w:pPr>
              <w:pStyle w:val="Listenabsatz"/>
              <w:numPr>
                <w:ilvl w:val="0"/>
                <w:numId w:val="34"/>
              </w:numPr>
              <w:spacing w:after="60"/>
              <w:jc w:val="left"/>
              <w:rPr>
                <w:rFonts w:cs="Arial"/>
                <w:sz w:val="22"/>
                <w:szCs w:val="22"/>
              </w:rPr>
            </w:pPr>
            <w:r>
              <w:rPr>
                <w:rFonts w:cs="Arial"/>
                <w:sz w:val="22"/>
                <w:szCs w:val="22"/>
              </w:rPr>
              <w:t>e</w:t>
            </w:r>
            <w:r w:rsidR="000949B9" w:rsidRPr="007C2C60">
              <w:rPr>
                <w:rFonts w:cs="Arial"/>
                <w:sz w:val="22"/>
                <w:szCs w:val="22"/>
              </w:rPr>
              <w:t>rregende und hemmende Synapsen</w:t>
            </w:r>
          </w:p>
          <w:p w14:paraId="67D852EF" w14:textId="77777777" w:rsidR="006A77B3" w:rsidRPr="00B14950" w:rsidRDefault="006A77B3" w:rsidP="006A77B3">
            <w:pPr>
              <w:pStyle w:val="Listenabsatz"/>
              <w:spacing w:after="60"/>
              <w:ind w:left="360"/>
              <w:jc w:val="left"/>
              <w:rPr>
                <w:rFonts w:cs="Arial"/>
                <w:szCs w:val="24"/>
              </w:rPr>
            </w:pPr>
          </w:p>
          <w:p w14:paraId="39FBD512" w14:textId="77777777" w:rsidR="006A77B3" w:rsidRPr="00E028D7" w:rsidRDefault="006A77B3" w:rsidP="006A77B3">
            <w:pPr>
              <w:pStyle w:val="Listenabsatz"/>
              <w:numPr>
                <w:ilvl w:val="0"/>
                <w:numId w:val="34"/>
              </w:numPr>
              <w:spacing w:after="60"/>
              <w:jc w:val="left"/>
              <w:rPr>
                <w:rFonts w:cs="Arial"/>
                <w:sz w:val="22"/>
                <w:szCs w:val="22"/>
              </w:rPr>
            </w:pPr>
            <w:r w:rsidRPr="007C2C60">
              <w:rPr>
                <w:rFonts w:cs="Arial"/>
                <w:sz w:val="22"/>
                <w:szCs w:val="22"/>
              </w:rPr>
              <w:t>Frequenz- und Amplitudenmo</w:t>
            </w:r>
            <w:r>
              <w:rPr>
                <w:rFonts w:cs="Arial"/>
                <w:sz w:val="22"/>
                <w:szCs w:val="22"/>
              </w:rPr>
              <w:t>dulation</w:t>
            </w:r>
          </w:p>
          <w:p w14:paraId="088CE376" w14:textId="77777777" w:rsidR="00473A83" w:rsidRDefault="00473A83" w:rsidP="00473A83">
            <w:pPr>
              <w:pStyle w:val="Listenabsatz"/>
              <w:spacing w:after="60"/>
              <w:ind w:left="360"/>
              <w:jc w:val="left"/>
              <w:rPr>
                <w:rFonts w:cs="Arial"/>
                <w:sz w:val="22"/>
                <w:szCs w:val="22"/>
              </w:rPr>
            </w:pPr>
          </w:p>
          <w:p w14:paraId="12F16A3D" w14:textId="77777777" w:rsidR="006A77B3" w:rsidRDefault="006A77B3" w:rsidP="00473A83">
            <w:pPr>
              <w:pStyle w:val="Listenabsatz"/>
              <w:spacing w:after="60"/>
              <w:ind w:left="360"/>
              <w:jc w:val="left"/>
              <w:rPr>
                <w:rFonts w:cs="Arial"/>
                <w:sz w:val="22"/>
                <w:szCs w:val="22"/>
              </w:rPr>
            </w:pPr>
          </w:p>
          <w:p w14:paraId="5285676C" w14:textId="77777777" w:rsidR="006A77B3" w:rsidRDefault="006A77B3" w:rsidP="00473A83">
            <w:pPr>
              <w:pStyle w:val="Listenabsatz"/>
              <w:spacing w:after="60"/>
              <w:ind w:left="360"/>
              <w:jc w:val="left"/>
              <w:rPr>
                <w:rFonts w:cs="Arial"/>
                <w:sz w:val="22"/>
                <w:szCs w:val="22"/>
              </w:rPr>
            </w:pPr>
          </w:p>
          <w:p w14:paraId="62DD7C17" w14:textId="77777777" w:rsidR="006A77B3" w:rsidRDefault="006A77B3" w:rsidP="00473A83">
            <w:pPr>
              <w:pStyle w:val="Listenabsatz"/>
              <w:spacing w:after="60"/>
              <w:ind w:left="360"/>
              <w:jc w:val="left"/>
              <w:rPr>
                <w:rFonts w:cs="Arial"/>
                <w:sz w:val="22"/>
                <w:szCs w:val="22"/>
              </w:rPr>
            </w:pPr>
          </w:p>
          <w:p w14:paraId="65EE60BC" w14:textId="77777777" w:rsidR="006A77B3" w:rsidRDefault="006A77B3" w:rsidP="00473A83">
            <w:pPr>
              <w:pStyle w:val="Listenabsatz"/>
              <w:spacing w:after="60"/>
              <w:ind w:left="360"/>
              <w:jc w:val="left"/>
              <w:rPr>
                <w:rFonts w:cs="Arial"/>
                <w:sz w:val="22"/>
                <w:szCs w:val="22"/>
              </w:rPr>
            </w:pPr>
          </w:p>
          <w:p w14:paraId="0501F919" w14:textId="77777777" w:rsidR="006A77B3" w:rsidRDefault="006A77B3" w:rsidP="00473A83">
            <w:pPr>
              <w:pStyle w:val="Listenabsatz"/>
              <w:spacing w:after="60"/>
              <w:ind w:left="360"/>
              <w:jc w:val="left"/>
              <w:rPr>
                <w:rFonts w:cs="Arial"/>
                <w:sz w:val="22"/>
                <w:szCs w:val="22"/>
              </w:rPr>
            </w:pPr>
          </w:p>
          <w:p w14:paraId="37BDDDAB" w14:textId="77777777" w:rsidR="006A77B3" w:rsidRPr="007C2C60" w:rsidRDefault="006A77B3" w:rsidP="00473A83">
            <w:pPr>
              <w:pStyle w:val="Listenabsatz"/>
              <w:spacing w:after="60"/>
              <w:ind w:left="360"/>
              <w:jc w:val="left"/>
              <w:rPr>
                <w:rFonts w:cs="Arial"/>
                <w:sz w:val="22"/>
                <w:szCs w:val="22"/>
              </w:rPr>
            </w:pPr>
          </w:p>
          <w:p w14:paraId="7685604E" w14:textId="6B37B8F1" w:rsidR="000949B9" w:rsidRDefault="00377EF0" w:rsidP="00473A83">
            <w:pPr>
              <w:pStyle w:val="Listenabsatz"/>
              <w:numPr>
                <w:ilvl w:val="0"/>
                <w:numId w:val="34"/>
              </w:numPr>
              <w:spacing w:after="60"/>
              <w:jc w:val="left"/>
              <w:rPr>
                <w:rFonts w:cs="Arial"/>
                <w:sz w:val="22"/>
                <w:szCs w:val="22"/>
              </w:rPr>
            </w:pPr>
            <w:r>
              <w:rPr>
                <w:rFonts w:cs="Arial"/>
                <w:sz w:val="22"/>
                <w:szCs w:val="22"/>
              </w:rPr>
              <w:t xml:space="preserve">Verrechnung </w:t>
            </w:r>
            <w:r w:rsidR="008367D6">
              <w:rPr>
                <w:rFonts w:cs="Arial"/>
                <w:sz w:val="22"/>
                <w:szCs w:val="22"/>
              </w:rPr>
              <w:t>von</w:t>
            </w:r>
            <w:r w:rsidR="00E028D7">
              <w:rPr>
                <w:rFonts w:cs="Arial"/>
                <w:sz w:val="22"/>
                <w:szCs w:val="22"/>
              </w:rPr>
              <w:t xml:space="preserve"> Potentialen (</w:t>
            </w:r>
            <w:r w:rsidR="000949B9" w:rsidRPr="007C2C60">
              <w:rPr>
                <w:rFonts w:cs="Arial"/>
                <w:sz w:val="22"/>
                <w:szCs w:val="22"/>
              </w:rPr>
              <w:t>EPSP und IPSP</w:t>
            </w:r>
            <w:r w:rsidR="00E028D7">
              <w:rPr>
                <w:rFonts w:cs="Arial"/>
                <w:sz w:val="22"/>
                <w:szCs w:val="22"/>
              </w:rPr>
              <w:t>)</w:t>
            </w:r>
          </w:p>
          <w:p w14:paraId="68C2C23E" w14:textId="77777777" w:rsidR="00A91AE8" w:rsidRDefault="00A91AE8" w:rsidP="00A91AE8">
            <w:pPr>
              <w:pStyle w:val="Listenabsatz"/>
              <w:spacing w:after="60"/>
              <w:ind w:left="360"/>
              <w:jc w:val="left"/>
              <w:rPr>
                <w:rFonts w:cs="Arial"/>
                <w:sz w:val="22"/>
                <w:szCs w:val="22"/>
              </w:rPr>
            </w:pPr>
          </w:p>
          <w:p w14:paraId="019360F7" w14:textId="77777777" w:rsidR="00A91AE8" w:rsidRDefault="00A91AE8" w:rsidP="00DC542E">
            <w:pPr>
              <w:pStyle w:val="Listenabsatz"/>
              <w:spacing w:after="60"/>
              <w:ind w:left="360"/>
              <w:jc w:val="left"/>
              <w:rPr>
                <w:rFonts w:cs="Arial"/>
                <w:sz w:val="22"/>
                <w:szCs w:val="22"/>
              </w:rPr>
            </w:pPr>
          </w:p>
          <w:p w14:paraId="15A732B5" w14:textId="77777777" w:rsidR="008F2734" w:rsidRPr="00B14950" w:rsidRDefault="008F2734" w:rsidP="00DC542E">
            <w:pPr>
              <w:pStyle w:val="Listenabsatz"/>
              <w:spacing w:after="60"/>
              <w:ind w:left="360"/>
              <w:jc w:val="left"/>
              <w:rPr>
                <w:rFonts w:cs="Arial"/>
                <w:sz w:val="16"/>
                <w:szCs w:val="16"/>
              </w:rPr>
            </w:pPr>
          </w:p>
          <w:p w14:paraId="4A511582" w14:textId="77777777" w:rsidR="008F2734" w:rsidRPr="00B14950" w:rsidRDefault="008F2734" w:rsidP="00DC542E">
            <w:pPr>
              <w:pStyle w:val="Listenabsatz"/>
              <w:spacing w:after="60"/>
              <w:ind w:left="360"/>
              <w:jc w:val="left"/>
              <w:rPr>
                <w:rFonts w:cs="Arial"/>
                <w:sz w:val="16"/>
                <w:szCs w:val="16"/>
              </w:rPr>
            </w:pPr>
          </w:p>
          <w:p w14:paraId="4CE3FBCD" w14:textId="7BF0165B" w:rsidR="00D15096" w:rsidRPr="007C2C60" w:rsidRDefault="00DC542E" w:rsidP="00473A83">
            <w:pPr>
              <w:pStyle w:val="Listenabsatz"/>
              <w:numPr>
                <w:ilvl w:val="0"/>
                <w:numId w:val="34"/>
              </w:numPr>
              <w:spacing w:after="60"/>
              <w:jc w:val="left"/>
              <w:rPr>
                <w:rFonts w:cs="Arial"/>
                <w:sz w:val="22"/>
                <w:szCs w:val="22"/>
              </w:rPr>
            </w:pPr>
            <w:proofErr w:type="spellStart"/>
            <w:r>
              <w:rPr>
                <w:rFonts w:cs="Arial"/>
                <w:sz w:val="22"/>
                <w:szCs w:val="22"/>
              </w:rPr>
              <w:t>e</w:t>
            </w:r>
            <w:r w:rsidR="00D15096" w:rsidRPr="007C2C60">
              <w:rPr>
                <w:rFonts w:cs="Arial"/>
                <w:sz w:val="22"/>
                <w:szCs w:val="22"/>
              </w:rPr>
              <w:t>ndo</w:t>
            </w:r>
            <w:proofErr w:type="spellEnd"/>
            <w:r w:rsidR="00D15096" w:rsidRPr="007C2C60">
              <w:rPr>
                <w:rFonts w:cs="Arial"/>
                <w:sz w:val="22"/>
                <w:szCs w:val="22"/>
              </w:rPr>
              <w:t>- und exogene Stoffe</w:t>
            </w:r>
          </w:p>
          <w:p w14:paraId="2338EF8E" w14:textId="77777777" w:rsidR="0067181F" w:rsidRDefault="0067181F" w:rsidP="00473A83">
            <w:pPr>
              <w:pStyle w:val="Listenabsatz"/>
              <w:spacing w:after="60"/>
              <w:jc w:val="left"/>
              <w:rPr>
                <w:rFonts w:cs="Arial"/>
                <w:sz w:val="22"/>
                <w:szCs w:val="22"/>
              </w:rPr>
            </w:pPr>
          </w:p>
          <w:p w14:paraId="5A4ADF5E" w14:textId="77777777" w:rsidR="00FB4037" w:rsidRDefault="00FB4037" w:rsidP="00A43E0B">
            <w:pPr>
              <w:pStyle w:val="Listenabsatz"/>
              <w:spacing w:after="60"/>
              <w:jc w:val="left"/>
              <w:rPr>
                <w:rFonts w:cs="Arial"/>
                <w:sz w:val="22"/>
                <w:szCs w:val="22"/>
              </w:rPr>
            </w:pPr>
          </w:p>
          <w:p w14:paraId="05680F9D" w14:textId="77777777" w:rsidR="00FB4037" w:rsidRDefault="00FB4037" w:rsidP="00A43E0B">
            <w:pPr>
              <w:pStyle w:val="Listenabsatz"/>
              <w:spacing w:after="60"/>
              <w:jc w:val="left"/>
              <w:rPr>
                <w:rFonts w:cs="Arial"/>
                <w:sz w:val="22"/>
                <w:szCs w:val="22"/>
              </w:rPr>
            </w:pPr>
          </w:p>
          <w:p w14:paraId="042BB42F" w14:textId="77777777" w:rsidR="00FB4037" w:rsidRDefault="00FB4037" w:rsidP="00A43E0B">
            <w:pPr>
              <w:pStyle w:val="Listenabsatz"/>
              <w:spacing w:after="60"/>
              <w:jc w:val="left"/>
              <w:rPr>
                <w:rFonts w:cs="Arial"/>
                <w:sz w:val="22"/>
                <w:szCs w:val="22"/>
              </w:rPr>
            </w:pPr>
          </w:p>
          <w:p w14:paraId="1BAC20C1" w14:textId="77777777" w:rsidR="00FB4037" w:rsidRDefault="00FB4037" w:rsidP="00A43E0B">
            <w:pPr>
              <w:pStyle w:val="Listenabsatz"/>
              <w:spacing w:after="60"/>
              <w:jc w:val="left"/>
              <w:rPr>
                <w:rFonts w:cs="Arial"/>
                <w:sz w:val="22"/>
                <w:szCs w:val="22"/>
              </w:rPr>
            </w:pPr>
          </w:p>
          <w:p w14:paraId="35715000" w14:textId="77777777" w:rsidR="00FB4037" w:rsidRDefault="00FB4037" w:rsidP="00A43E0B">
            <w:pPr>
              <w:pStyle w:val="Listenabsatz"/>
              <w:spacing w:after="60"/>
              <w:jc w:val="left"/>
              <w:rPr>
                <w:rFonts w:cs="Arial"/>
                <w:sz w:val="22"/>
                <w:szCs w:val="22"/>
              </w:rPr>
            </w:pPr>
          </w:p>
          <w:p w14:paraId="5716D934" w14:textId="77777777" w:rsidR="00FB4037" w:rsidRDefault="00FB4037" w:rsidP="00A43E0B">
            <w:pPr>
              <w:pStyle w:val="Listenabsatz"/>
              <w:spacing w:after="60"/>
              <w:jc w:val="left"/>
              <w:rPr>
                <w:rFonts w:cs="Arial"/>
                <w:sz w:val="22"/>
                <w:szCs w:val="22"/>
              </w:rPr>
            </w:pPr>
          </w:p>
          <w:p w14:paraId="22978B7D" w14:textId="77777777" w:rsidR="00FB4037" w:rsidRDefault="00FB4037" w:rsidP="00A43E0B">
            <w:pPr>
              <w:pStyle w:val="Listenabsatz"/>
              <w:spacing w:after="60"/>
              <w:jc w:val="left"/>
              <w:rPr>
                <w:rFonts w:cs="Arial"/>
                <w:sz w:val="22"/>
                <w:szCs w:val="22"/>
              </w:rPr>
            </w:pPr>
          </w:p>
          <w:p w14:paraId="2ACF0DF5" w14:textId="77777777" w:rsidR="00FB4037" w:rsidRDefault="00FB4037" w:rsidP="00A43E0B">
            <w:pPr>
              <w:pStyle w:val="Listenabsatz"/>
              <w:spacing w:after="60"/>
              <w:jc w:val="left"/>
              <w:rPr>
                <w:rFonts w:cs="Arial"/>
                <w:sz w:val="22"/>
                <w:szCs w:val="22"/>
              </w:rPr>
            </w:pPr>
          </w:p>
          <w:p w14:paraId="645737C9" w14:textId="77777777" w:rsidR="00FB4037" w:rsidRDefault="00FB4037" w:rsidP="00A43E0B">
            <w:pPr>
              <w:pStyle w:val="Listenabsatz"/>
              <w:spacing w:after="60"/>
              <w:jc w:val="left"/>
              <w:rPr>
                <w:rFonts w:cs="Arial"/>
                <w:sz w:val="22"/>
                <w:szCs w:val="22"/>
              </w:rPr>
            </w:pPr>
          </w:p>
          <w:p w14:paraId="0103F450" w14:textId="77777777" w:rsidR="00FB4037" w:rsidRDefault="00FB4037" w:rsidP="00A43E0B">
            <w:pPr>
              <w:pStyle w:val="Listenabsatz"/>
              <w:spacing w:after="60"/>
              <w:jc w:val="left"/>
              <w:rPr>
                <w:rFonts w:cs="Arial"/>
                <w:sz w:val="22"/>
                <w:szCs w:val="22"/>
              </w:rPr>
            </w:pPr>
          </w:p>
          <w:p w14:paraId="0FC04FD2" w14:textId="77777777" w:rsidR="00FB4037" w:rsidRDefault="00FB4037" w:rsidP="00A43E0B">
            <w:pPr>
              <w:pStyle w:val="Listenabsatz"/>
              <w:spacing w:after="60"/>
              <w:jc w:val="left"/>
              <w:rPr>
                <w:rFonts w:cs="Arial"/>
                <w:sz w:val="22"/>
                <w:szCs w:val="22"/>
              </w:rPr>
            </w:pPr>
          </w:p>
          <w:p w14:paraId="4B3E018E" w14:textId="77777777" w:rsidR="00FB4037" w:rsidRPr="00FB4037" w:rsidRDefault="00FB4037" w:rsidP="00FB4037">
            <w:pPr>
              <w:spacing w:after="60"/>
              <w:jc w:val="left"/>
              <w:rPr>
                <w:rFonts w:cs="Arial"/>
                <w:sz w:val="22"/>
                <w:szCs w:val="22"/>
              </w:rPr>
            </w:pPr>
          </w:p>
          <w:p w14:paraId="24CE8E63" w14:textId="77777777" w:rsidR="00FB4037" w:rsidRDefault="00FB4037" w:rsidP="00A43E0B">
            <w:pPr>
              <w:pStyle w:val="Listenabsatz"/>
              <w:spacing w:after="60"/>
              <w:jc w:val="left"/>
              <w:rPr>
                <w:rFonts w:cs="Arial"/>
                <w:sz w:val="22"/>
                <w:szCs w:val="22"/>
              </w:rPr>
            </w:pPr>
          </w:p>
          <w:p w14:paraId="0F936BFB" w14:textId="39C6D0E4" w:rsidR="00FB4037" w:rsidRPr="007C2C60" w:rsidRDefault="00FB4037" w:rsidP="00A43E0B">
            <w:pPr>
              <w:pStyle w:val="Listenabsatz"/>
              <w:spacing w:after="60"/>
              <w:jc w:val="left"/>
              <w:rPr>
                <w:rFonts w:cs="Arial"/>
                <w:sz w:val="22"/>
                <w:szCs w:val="22"/>
              </w:rPr>
            </w:pPr>
          </w:p>
        </w:tc>
        <w:tc>
          <w:tcPr>
            <w:tcW w:w="3686" w:type="dxa"/>
            <w:shd w:val="clear" w:color="auto" w:fill="auto"/>
          </w:tcPr>
          <w:p w14:paraId="568AAA5E" w14:textId="20B6B3F0" w:rsidR="00726872" w:rsidRDefault="005E1480" w:rsidP="00473A83">
            <w:pPr>
              <w:spacing w:before="60" w:after="120"/>
              <w:jc w:val="left"/>
              <w:rPr>
                <w:rFonts w:cs="Arial"/>
                <w:sz w:val="22"/>
                <w:szCs w:val="22"/>
              </w:rPr>
            </w:pPr>
            <w:r w:rsidRPr="007C2C60">
              <w:rPr>
                <w:rFonts w:cs="Arial"/>
                <w:sz w:val="22"/>
                <w:szCs w:val="22"/>
              </w:rPr>
              <w:lastRenderedPageBreak/>
              <w:t>erläutern die Verschaltung von Neuronen bei der Erregungsweiterleitung und der Verrechnung von Potentialen mit der Funktion der Synapsen auf molekularer Ebene (UF1, UF3)</w:t>
            </w:r>
            <w:r w:rsidR="003C4536" w:rsidRPr="007C2C60">
              <w:rPr>
                <w:rFonts w:cs="Arial"/>
                <w:sz w:val="22"/>
                <w:szCs w:val="22"/>
              </w:rPr>
              <w:t>.</w:t>
            </w:r>
          </w:p>
          <w:p w14:paraId="45A16B08" w14:textId="77777777" w:rsidR="00E028D7" w:rsidRDefault="00E028D7" w:rsidP="00473A83">
            <w:pPr>
              <w:spacing w:before="60" w:after="120"/>
              <w:jc w:val="left"/>
              <w:rPr>
                <w:rFonts w:cs="Arial"/>
                <w:sz w:val="22"/>
                <w:szCs w:val="22"/>
              </w:rPr>
            </w:pPr>
          </w:p>
          <w:p w14:paraId="313099DF" w14:textId="77777777" w:rsidR="00300A16" w:rsidRDefault="00300A16" w:rsidP="00473A83">
            <w:pPr>
              <w:spacing w:before="60" w:after="120"/>
              <w:jc w:val="left"/>
              <w:rPr>
                <w:rFonts w:cs="Arial"/>
                <w:sz w:val="22"/>
                <w:szCs w:val="22"/>
              </w:rPr>
            </w:pPr>
          </w:p>
          <w:p w14:paraId="0F3E24E3" w14:textId="77777777" w:rsidR="008F2734" w:rsidRDefault="008F2734" w:rsidP="00B14950">
            <w:pPr>
              <w:spacing w:after="60"/>
              <w:jc w:val="left"/>
              <w:rPr>
                <w:rFonts w:cs="Arial"/>
                <w:sz w:val="22"/>
                <w:szCs w:val="22"/>
              </w:rPr>
            </w:pPr>
          </w:p>
          <w:p w14:paraId="5E19DAC6" w14:textId="77777777" w:rsidR="008F2734" w:rsidRPr="00A56471" w:rsidRDefault="008F2734" w:rsidP="00740B88">
            <w:pPr>
              <w:spacing w:before="60" w:after="60"/>
              <w:jc w:val="left"/>
              <w:rPr>
                <w:rFonts w:cs="Arial"/>
                <w:sz w:val="22"/>
                <w:szCs w:val="22"/>
              </w:rPr>
            </w:pPr>
          </w:p>
          <w:p w14:paraId="18592716" w14:textId="5CD9C83A" w:rsidR="004F4A00" w:rsidRPr="007C2C60" w:rsidRDefault="000949B9" w:rsidP="00740B88">
            <w:pPr>
              <w:spacing w:before="60" w:after="60"/>
              <w:jc w:val="left"/>
              <w:rPr>
                <w:rFonts w:cs="Arial"/>
                <w:sz w:val="22"/>
                <w:szCs w:val="22"/>
              </w:rPr>
            </w:pPr>
            <w:r w:rsidRPr="007C2C60">
              <w:rPr>
                <w:rFonts w:cs="Arial"/>
                <w:sz w:val="22"/>
                <w:szCs w:val="22"/>
              </w:rPr>
              <w:t>erklären Ableitungen von Potentialen mittels Messelektroden an Axon und Synapse und werten Messergebnisse unter Zuordnung der molekularen Vorgänge an Bio</w:t>
            </w:r>
            <w:r w:rsidRPr="007C2C60">
              <w:rPr>
                <w:rFonts w:cs="Arial"/>
                <w:sz w:val="22"/>
                <w:szCs w:val="22"/>
              </w:rPr>
              <w:lastRenderedPageBreak/>
              <w:t>membranen aus (E5, E2, UF1, UF2)</w:t>
            </w:r>
            <w:r w:rsidR="003C4536" w:rsidRPr="007C2C60">
              <w:rPr>
                <w:rFonts w:cs="Arial"/>
                <w:sz w:val="22"/>
                <w:szCs w:val="22"/>
              </w:rPr>
              <w:t>.</w:t>
            </w:r>
          </w:p>
          <w:p w14:paraId="2182F3C6" w14:textId="77777777" w:rsidR="008F2734" w:rsidRDefault="008F2734" w:rsidP="00223A78">
            <w:pPr>
              <w:spacing w:before="60" w:after="60"/>
              <w:jc w:val="left"/>
              <w:rPr>
                <w:rFonts w:cs="Arial"/>
                <w:sz w:val="22"/>
                <w:szCs w:val="22"/>
              </w:rPr>
            </w:pPr>
          </w:p>
          <w:p w14:paraId="541CACF2" w14:textId="77777777" w:rsidR="00A91AE8" w:rsidRDefault="00A91AE8" w:rsidP="00223A78">
            <w:pPr>
              <w:spacing w:before="60" w:after="60"/>
              <w:jc w:val="left"/>
              <w:rPr>
                <w:rFonts w:cs="Arial"/>
                <w:sz w:val="22"/>
                <w:szCs w:val="22"/>
              </w:rPr>
            </w:pPr>
          </w:p>
          <w:p w14:paraId="6B23AC1C" w14:textId="77777777" w:rsidR="00A91AE8" w:rsidRDefault="00A91AE8" w:rsidP="00223A78">
            <w:pPr>
              <w:spacing w:before="60" w:after="60"/>
              <w:jc w:val="left"/>
              <w:rPr>
                <w:rFonts w:cs="Arial"/>
                <w:sz w:val="22"/>
                <w:szCs w:val="22"/>
              </w:rPr>
            </w:pPr>
          </w:p>
          <w:p w14:paraId="528E9319" w14:textId="77777777" w:rsidR="00A91AE8" w:rsidRDefault="00A91AE8" w:rsidP="00223A78">
            <w:pPr>
              <w:spacing w:before="60" w:after="60"/>
              <w:jc w:val="left"/>
              <w:rPr>
                <w:rFonts w:cs="Arial"/>
                <w:sz w:val="22"/>
                <w:szCs w:val="22"/>
              </w:rPr>
            </w:pPr>
          </w:p>
          <w:p w14:paraId="42AE19B2" w14:textId="77777777" w:rsidR="00A91AE8" w:rsidRDefault="00A91AE8" w:rsidP="00223A78">
            <w:pPr>
              <w:spacing w:before="60" w:after="60"/>
              <w:jc w:val="left"/>
              <w:rPr>
                <w:rFonts w:cs="Arial"/>
                <w:sz w:val="22"/>
                <w:szCs w:val="22"/>
              </w:rPr>
            </w:pPr>
          </w:p>
          <w:p w14:paraId="2C1CA5EB" w14:textId="77777777" w:rsidR="00A91AE8" w:rsidRPr="00B14950" w:rsidRDefault="00A91AE8" w:rsidP="00223A78">
            <w:pPr>
              <w:spacing w:before="60" w:after="60"/>
              <w:jc w:val="left"/>
              <w:rPr>
                <w:rFonts w:cs="Arial"/>
                <w:sz w:val="16"/>
                <w:szCs w:val="16"/>
              </w:rPr>
            </w:pPr>
          </w:p>
          <w:p w14:paraId="25A22CD0" w14:textId="3CE02CB0" w:rsidR="00F71AE0" w:rsidRPr="007C2C60" w:rsidRDefault="00D15096" w:rsidP="00223A78">
            <w:pPr>
              <w:spacing w:before="60" w:after="60"/>
              <w:jc w:val="left"/>
              <w:rPr>
                <w:rFonts w:cs="Arial"/>
                <w:sz w:val="22"/>
                <w:szCs w:val="22"/>
              </w:rPr>
            </w:pPr>
            <w:r w:rsidRPr="007C2C60">
              <w:rPr>
                <w:rFonts w:cs="Arial"/>
                <w:sz w:val="22"/>
                <w:szCs w:val="22"/>
              </w:rPr>
              <w:t xml:space="preserve">dokumentieren und präsentieren die Wirkung von </w:t>
            </w:r>
            <w:proofErr w:type="spellStart"/>
            <w:r w:rsidRPr="007C2C60">
              <w:rPr>
                <w:rFonts w:cs="Arial"/>
                <w:sz w:val="22"/>
                <w:szCs w:val="22"/>
              </w:rPr>
              <w:t>endo</w:t>
            </w:r>
            <w:proofErr w:type="spellEnd"/>
            <w:r w:rsidRPr="007C2C60">
              <w:rPr>
                <w:rFonts w:cs="Arial"/>
                <w:sz w:val="22"/>
                <w:szCs w:val="22"/>
              </w:rPr>
              <w:t xml:space="preserve">- und </w:t>
            </w:r>
            <w:proofErr w:type="spellStart"/>
            <w:r w:rsidRPr="007C2C60">
              <w:rPr>
                <w:rFonts w:cs="Arial"/>
                <w:sz w:val="22"/>
                <w:szCs w:val="22"/>
              </w:rPr>
              <w:t>exoge-nen</w:t>
            </w:r>
            <w:proofErr w:type="spellEnd"/>
            <w:r w:rsidRPr="007C2C60">
              <w:rPr>
                <w:rFonts w:cs="Arial"/>
                <w:sz w:val="22"/>
                <w:szCs w:val="22"/>
              </w:rPr>
              <w:t xml:space="preserve"> Stoffen auf Vorgänge am A-</w:t>
            </w:r>
            <w:proofErr w:type="spellStart"/>
            <w:r w:rsidRPr="007C2C60">
              <w:rPr>
                <w:rFonts w:cs="Arial"/>
                <w:sz w:val="22"/>
                <w:szCs w:val="22"/>
              </w:rPr>
              <w:t>xon</w:t>
            </w:r>
            <w:proofErr w:type="spellEnd"/>
            <w:r w:rsidRPr="007C2C60">
              <w:rPr>
                <w:rFonts w:cs="Arial"/>
                <w:sz w:val="22"/>
                <w:szCs w:val="22"/>
              </w:rPr>
              <w:t xml:space="preserve">, der Synapse </w:t>
            </w:r>
            <w:r w:rsidRPr="0039044E">
              <w:rPr>
                <w:rFonts w:cs="Arial"/>
                <w:color w:val="A6A6A6" w:themeColor="background1" w:themeShade="A6"/>
                <w:sz w:val="22"/>
                <w:szCs w:val="22"/>
              </w:rPr>
              <w:t xml:space="preserve">und auf Gehirn-areale </w:t>
            </w:r>
            <w:r w:rsidRPr="007C2C60">
              <w:rPr>
                <w:rFonts w:cs="Arial"/>
                <w:sz w:val="22"/>
                <w:szCs w:val="22"/>
              </w:rPr>
              <w:t>an konkreten Beispielen (K1, K3, UF2).</w:t>
            </w:r>
          </w:p>
        </w:tc>
        <w:tc>
          <w:tcPr>
            <w:tcW w:w="3685" w:type="dxa"/>
            <w:shd w:val="clear" w:color="auto" w:fill="auto"/>
          </w:tcPr>
          <w:p w14:paraId="6D7A7B05" w14:textId="7FE0D57C" w:rsidR="0067181F" w:rsidRPr="007C2C60" w:rsidRDefault="00C107CD" w:rsidP="00473A83">
            <w:pPr>
              <w:spacing w:before="60" w:after="60"/>
              <w:jc w:val="left"/>
              <w:rPr>
                <w:rFonts w:cs="Arial"/>
                <w:sz w:val="22"/>
                <w:szCs w:val="22"/>
              </w:rPr>
            </w:pPr>
            <w:r w:rsidRPr="007C2C60">
              <w:rPr>
                <w:rFonts w:cs="Arial"/>
                <w:sz w:val="22"/>
                <w:szCs w:val="22"/>
              </w:rPr>
              <w:lastRenderedPageBreak/>
              <w:t>Einsatz von</w:t>
            </w:r>
            <w:r w:rsidRPr="007C2C60">
              <w:rPr>
                <w:rFonts w:cs="Arial"/>
                <w:b/>
                <w:sz w:val="22"/>
                <w:szCs w:val="22"/>
              </w:rPr>
              <w:t xml:space="preserve"> </w:t>
            </w:r>
            <w:r w:rsidR="00770D46" w:rsidRPr="007C2C60">
              <w:rPr>
                <w:rFonts w:cs="Arial"/>
                <w:sz w:val="22"/>
                <w:szCs w:val="22"/>
              </w:rPr>
              <w:t xml:space="preserve">selbst </w:t>
            </w:r>
            <w:r w:rsidR="00D33FC0" w:rsidRPr="007C2C60">
              <w:rPr>
                <w:rFonts w:cs="Arial"/>
                <w:sz w:val="22"/>
                <w:szCs w:val="22"/>
              </w:rPr>
              <w:t>erstellten, großen</w:t>
            </w:r>
            <w:r w:rsidR="00770D46" w:rsidRPr="007C2C60">
              <w:rPr>
                <w:rFonts w:cs="Arial"/>
                <w:b/>
                <w:sz w:val="22"/>
                <w:szCs w:val="22"/>
              </w:rPr>
              <w:t xml:space="preserve"> </w:t>
            </w:r>
            <w:r w:rsidR="00D33FC0" w:rsidRPr="007C2C60">
              <w:rPr>
                <w:rFonts w:cs="Arial"/>
                <w:b/>
                <w:sz w:val="22"/>
                <w:szCs w:val="22"/>
              </w:rPr>
              <w:t>Schaubildern mit beweglichen Einzelteilen</w:t>
            </w:r>
            <w:r w:rsidR="00300A16">
              <w:rPr>
                <w:rFonts w:cs="Arial"/>
                <w:sz w:val="22"/>
                <w:szCs w:val="22"/>
              </w:rPr>
              <w:t xml:space="preserve"> </w:t>
            </w:r>
            <w:r w:rsidR="009B2D5E" w:rsidRPr="007C2C60">
              <w:rPr>
                <w:rFonts w:cs="Arial"/>
                <w:sz w:val="22"/>
                <w:szCs w:val="22"/>
              </w:rPr>
              <w:t>zum Aufbau des Wirbeltierneurons und der Synapse</w:t>
            </w:r>
          </w:p>
          <w:p w14:paraId="65068ACC" w14:textId="77777777" w:rsidR="00770D46" w:rsidRPr="007C2C60" w:rsidRDefault="00770D46" w:rsidP="008F2734">
            <w:pPr>
              <w:spacing w:after="60"/>
              <w:jc w:val="left"/>
              <w:rPr>
                <w:rFonts w:cs="Arial"/>
                <w:sz w:val="22"/>
                <w:szCs w:val="22"/>
              </w:rPr>
            </w:pPr>
          </w:p>
          <w:p w14:paraId="798E6C29" w14:textId="72F9A007" w:rsidR="006A77B3" w:rsidRDefault="009B2D5E" w:rsidP="006A77B3">
            <w:pPr>
              <w:spacing w:after="60"/>
              <w:jc w:val="left"/>
              <w:rPr>
                <w:rFonts w:cs="Arial"/>
                <w:sz w:val="22"/>
                <w:szCs w:val="22"/>
              </w:rPr>
            </w:pPr>
            <w:r w:rsidRPr="007C2C60">
              <w:rPr>
                <w:rFonts w:cs="Arial"/>
                <w:b/>
                <w:sz w:val="22"/>
                <w:szCs w:val="22"/>
              </w:rPr>
              <w:t>Informations</w:t>
            </w:r>
            <w:r w:rsidR="002F021D" w:rsidRPr="007C2C60">
              <w:rPr>
                <w:rFonts w:cs="Arial"/>
                <w:b/>
                <w:sz w:val="22"/>
                <w:szCs w:val="22"/>
              </w:rPr>
              <w:t xml:space="preserve">texte </w:t>
            </w:r>
            <w:r w:rsidR="009E04D6" w:rsidRPr="007C2C60">
              <w:rPr>
                <w:rFonts w:cs="Arial"/>
                <w:sz w:val="22"/>
                <w:szCs w:val="22"/>
              </w:rPr>
              <w:t>zur neuronalen Verrechnung,</w:t>
            </w:r>
            <w:r w:rsidRPr="007C2C60">
              <w:rPr>
                <w:rFonts w:cs="Arial"/>
                <w:sz w:val="22"/>
                <w:szCs w:val="22"/>
              </w:rPr>
              <w:t xml:space="preserve"> </w:t>
            </w:r>
            <w:r w:rsidRPr="00473A83">
              <w:rPr>
                <w:rFonts w:cs="Arial"/>
                <w:b/>
                <w:sz w:val="22"/>
                <w:szCs w:val="22"/>
              </w:rPr>
              <w:t>Partnerpuzzle</w:t>
            </w:r>
            <w:r w:rsidR="009E04D6" w:rsidRPr="007C2C60">
              <w:rPr>
                <w:rFonts w:cs="Arial"/>
                <w:sz w:val="22"/>
                <w:szCs w:val="22"/>
              </w:rPr>
              <w:t xml:space="preserve"> zur zeitlichen und räumlichen Summation</w:t>
            </w:r>
            <w:r w:rsidR="004D2F95" w:rsidRPr="007C2C60">
              <w:rPr>
                <w:rFonts w:cs="Arial"/>
                <w:sz w:val="22"/>
                <w:szCs w:val="22"/>
              </w:rPr>
              <w:t>.</w:t>
            </w:r>
          </w:p>
          <w:p w14:paraId="49E1C40E" w14:textId="77777777" w:rsidR="006A77B3" w:rsidRPr="00B14950" w:rsidRDefault="006A77B3" w:rsidP="006A77B3">
            <w:pPr>
              <w:spacing w:after="60"/>
              <w:jc w:val="left"/>
              <w:rPr>
                <w:rFonts w:cs="Arial"/>
                <w:sz w:val="20"/>
              </w:rPr>
            </w:pPr>
          </w:p>
          <w:p w14:paraId="5093039A" w14:textId="77777777" w:rsidR="006A77B3" w:rsidRDefault="006A77B3" w:rsidP="006A77B3">
            <w:pPr>
              <w:spacing w:after="60"/>
              <w:jc w:val="left"/>
              <w:rPr>
                <w:rFonts w:cs="Arial"/>
                <w:sz w:val="22"/>
                <w:szCs w:val="22"/>
              </w:rPr>
            </w:pPr>
            <w:r w:rsidRPr="008D3FE4">
              <w:rPr>
                <w:rFonts w:cs="Arial"/>
                <w:b/>
                <w:sz w:val="22"/>
                <w:szCs w:val="22"/>
              </w:rPr>
              <w:t>Arbeitsblatt</w:t>
            </w:r>
            <w:r w:rsidRPr="008D3FE4">
              <w:rPr>
                <w:rFonts w:cs="Arial"/>
                <w:sz w:val="22"/>
                <w:szCs w:val="22"/>
              </w:rPr>
              <w:t xml:space="preserve"> </w:t>
            </w:r>
            <w:r>
              <w:rPr>
                <w:rFonts w:cs="Arial"/>
                <w:sz w:val="22"/>
                <w:szCs w:val="22"/>
              </w:rPr>
              <w:t>zu den verschiedenen Potentialarten:</w:t>
            </w:r>
          </w:p>
          <w:p w14:paraId="1B28455C" w14:textId="4964A846" w:rsidR="006A77B3" w:rsidRPr="00944273" w:rsidRDefault="00AF0B15" w:rsidP="006A77B3">
            <w:pPr>
              <w:spacing w:after="60"/>
              <w:jc w:val="left"/>
              <w:rPr>
                <w:rFonts w:cs="Arial"/>
                <w:sz w:val="22"/>
                <w:szCs w:val="22"/>
              </w:rPr>
            </w:pPr>
            <w:hyperlink r:id="rId16" w:history="1">
              <w:r w:rsidR="002F5779" w:rsidRPr="00944273">
                <w:rPr>
                  <w:rStyle w:val="Hyperlink"/>
                  <w:sz w:val="22"/>
                  <w:szCs w:val="22"/>
                </w:rPr>
                <w:t>https://www.schulentwicklung.nrw.de/materialdatenb</w:t>
              </w:r>
              <w:r w:rsidR="002F5779" w:rsidRPr="00944273">
                <w:rPr>
                  <w:rStyle w:val="Hyperlink"/>
                  <w:sz w:val="22"/>
                  <w:szCs w:val="22"/>
                </w:rPr>
                <w:t>a</w:t>
              </w:r>
              <w:r w:rsidR="002F5779" w:rsidRPr="00944273">
                <w:rPr>
                  <w:rStyle w:val="Hyperlink"/>
                  <w:sz w:val="22"/>
                  <w:szCs w:val="22"/>
                </w:rPr>
                <w:t>nk/material/view/5372</w:t>
              </w:r>
            </w:hyperlink>
          </w:p>
          <w:p w14:paraId="5B099CD5" w14:textId="5E493805" w:rsidR="008A68CD" w:rsidRDefault="008A68CD" w:rsidP="008A68CD">
            <w:pPr>
              <w:spacing w:after="60"/>
              <w:jc w:val="left"/>
              <w:rPr>
                <w:rFonts w:cs="Arial"/>
                <w:sz w:val="22"/>
                <w:szCs w:val="22"/>
              </w:rPr>
            </w:pPr>
            <w:r>
              <w:rPr>
                <w:rFonts w:cs="Arial"/>
                <w:b/>
                <w:sz w:val="22"/>
                <w:szCs w:val="22"/>
              </w:rPr>
              <w:t>Arbeitsblatt</w:t>
            </w:r>
            <w:r>
              <w:rPr>
                <w:rFonts w:cs="Arial"/>
                <w:sz w:val="22"/>
                <w:szCs w:val="22"/>
              </w:rPr>
              <w:t xml:space="preserve"> mit Übungsaufgaben </w:t>
            </w:r>
            <w:r>
              <w:rPr>
                <w:rFonts w:cs="Arial"/>
                <w:sz w:val="22"/>
                <w:szCs w:val="22"/>
              </w:rPr>
              <w:lastRenderedPageBreak/>
              <w:t xml:space="preserve">zur neuronalen Verrechnung </w:t>
            </w:r>
            <w:r w:rsidR="001342C9">
              <w:rPr>
                <w:rFonts w:cs="Arial"/>
                <w:sz w:val="22"/>
                <w:szCs w:val="22"/>
              </w:rPr>
              <w:t>unter Berücksichtigung von EPSP und IPSP</w:t>
            </w:r>
          </w:p>
          <w:p w14:paraId="1681208E" w14:textId="77777777" w:rsidR="00A91AE8" w:rsidRPr="00A91AE8" w:rsidRDefault="00A91AE8" w:rsidP="008F2734">
            <w:pPr>
              <w:spacing w:after="60"/>
              <w:jc w:val="left"/>
              <w:rPr>
                <w:rFonts w:cs="Arial"/>
                <w:color w:val="0000FF"/>
                <w:sz w:val="22"/>
                <w:szCs w:val="22"/>
                <w:u w:val="single"/>
              </w:rPr>
            </w:pPr>
          </w:p>
          <w:p w14:paraId="4AB35D27" w14:textId="45767C75" w:rsidR="002F021D" w:rsidRPr="007C2C60" w:rsidRDefault="002F021D" w:rsidP="00F56404">
            <w:pPr>
              <w:spacing w:before="120" w:after="60"/>
              <w:jc w:val="left"/>
              <w:rPr>
                <w:rFonts w:cs="Arial"/>
                <w:sz w:val="22"/>
                <w:szCs w:val="22"/>
              </w:rPr>
            </w:pPr>
            <w:r w:rsidRPr="007C2C60">
              <w:rPr>
                <w:rFonts w:cs="Arial"/>
                <w:b/>
                <w:sz w:val="22"/>
                <w:szCs w:val="22"/>
              </w:rPr>
              <w:t>Informations</w:t>
            </w:r>
            <w:r w:rsidR="008A25BA" w:rsidRPr="007C2C60">
              <w:rPr>
                <w:rFonts w:cs="Arial"/>
                <w:b/>
                <w:sz w:val="22"/>
                <w:szCs w:val="22"/>
              </w:rPr>
              <w:t>texte</w:t>
            </w:r>
            <w:r w:rsidR="008A25BA" w:rsidRPr="007C2C60">
              <w:rPr>
                <w:rFonts w:cs="Arial"/>
                <w:sz w:val="22"/>
                <w:szCs w:val="22"/>
              </w:rPr>
              <w:t xml:space="preserve"> und </w:t>
            </w:r>
            <w:r w:rsidR="008A25BA" w:rsidRPr="007C2C60">
              <w:rPr>
                <w:rFonts w:cs="Arial"/>
                <w:b/>
                <w:sz w:val="22"/>
                <w:szCs w:val="22"/>
              </w:rPr>
              <w:t>Mess</w:t>
            </w:r>
            <w:r w:rsidR="00D7608A">
              <w:rPr>
                <w:rFonts w:cs="Arial"/>
                <w:b/>
                <w:sz w:val="22"/>
                <w:szCs w:val="22"/>
              </w:rPr>
              <w:t>-</w:t>
            </w:r>
            <w:r w:rsidR="008A25BA" w:rsidRPr="007C2C60">
              <w:rPr>
                <w:rFonts w:cs="Arial"/>
                <w:b/>
                <w:sz w:val="22"/>
                <w:szCs w:val="22"/>
              </w:rPr>
              <w:t>daten</w:t>
            </w:r>
            <w:r w:rsidR="008A25BA" w:rsidRPr="007C2C60">
              <w:rPr>
                <w:rFonts w:cs="Arial"/>
                <w:sz w:val="22"/>
                <w:szCs w:val="22"/>
              </w:rPr>
              <w:t xml:space="preserve"> zu erregenden u</w:t>
            </w:r>
            <w:r w:rsidR="00E71112" w:rsidRPr="007C2C60">
              <w:rPr>
                <w:rFonts w:cs="Arial"/>
                <w:sz w:val="22"/>
                <w:szCs w:val="22"/>
              </w:rPr>
              <w:t xml:space="preserve">nd hemmenden Neurotransmittern und zu </w:t>
            </w:r>
            <w:r w:rsidR="008A25BA" w:rsidRPr="007C2C60">
              <w:rPr>
                <w:rFonts w:cs="Arial"/>
                <w:sz w:val="22"/>
                <w:szCs w:val="22"/>
              </w:rPr>
              <w:t>Eigenschaften von Neurotransmittern</w:t>
            </w:r>
            <w:r w:rsidR="009A5CFD">
              <w:rPr>
                <w:rFonts w:cs="Arial"/>
                <w:sz w:val="22"/>
                <w:szCs w:val="22"/>
              </w:rPr>
              <w:t xml:space="preserve"> </w:t>
            </w:r>
          </w:p>
          <w:p w14:paraId="11858337" w14:textId="77777777" w:rsidR="00F56404" w:rsidRPr="007C2C60" w:rsidRDefault="00F56404" w:rsidP="009E04D6">
            <w:pPr>
              <w:spacing w:after="60"/>
              <w:jc w:val="left"/>
              <w:rPr>
                <w:rFonts w:cs="Arial"/>
                <w:sz w:val="22"/>
                <w:szCs w:val="22"/>
              </w:rPr>
            </w:pPr>
          </w:p>
          <w:p w14:paraId="0DFB994F" w14:textId="77777777" w:rsidR="00A91AE8" w:rsidRDefault="00A91AE8" w:rsidP="009E04D6">
            <w:pPr>
              <w:spacing w:after="60"/>
              <w:jc w:val="left"/>
              <w:rPr>
                <w:rFonts w:cs="Arial"/>
                <w:sz w:val="22"/>
                <w:szCs w:val="22"/>
              </w:rPr>
            </w:pPr>
          </w:p>
          <w:p w14:paraId="08351A4F" w14:textId="77777777" w:rsidR="00A91AE8" w:rsidRPr="00B14950" w:rsidRDefault="00A91AE8" w:rsidP="009E04D6">
            <w:pPr>
              <w:spacing w:after="60"/>
              <w:jc w:val="left"/>
              <w:rPr>
                <w:rFonts w:cs="Arial"/>
                <w:sz w:val="22"/>
                <w:szCs w:val="22"/>
              </w:rPr>
            </w:pPr>
          </w:p>
          <w:p w14:paraId="7B596FB3" w14:textId="77777777" w:rsidR="0039044E" w:rsidRPr="00B14950" w:rsidRDefault="0039044E" w:rsidP="009E04D6">
            <w:pPr>
              <w:spacing w:after="60"/>
              <w:jc w:val="left"/>
              <w:rPr>
                <w:rFonts w:cs="Arial"/>
                <w:sz w:val="22"/>
                <w:szCs w:val="22"/>
              </w:rPr>
            </w:pPr>
          </w:p>
          <w:p w14:paraId="5E097250" w14:textId="14C816A6" w:rsidR="00492873" w:rsidRPr="00243D94" w:rsidRDefault="00F56404" w:rsidP="009E04D6">
            <w:pPr>
              <w:spacing w:after="60"/>
              <w:jc w:val="left"/>
              <w:rPr>
                <w:rFonts w:cs="Arial"/>
                <w:sz w:val="22"/>
                <w:szCs w:val="22"/>
                <w:highlight w:val="lightGray"/>
              </w:rPr>
            </w:pPr>
            <w:r w:rsidRPr="00243D94">
              <w:rPr>
                <w:rFonts w:cs="Arial"/>
                <w:b/>
                <w:sz w:val="22"/>
                <w:szCs w:val="22"/>
                <w:highlight w:val="lightGray"/>
              </w:rPr>
              <w:t>Informationsblatt</w:t>
            </w:r>
            <w:r w:rsidRPr="00243D94">
              <w:rPr>
                <w:rFonts w:cs="Arial"/>
                <w:sz w:val="22"/>
                <w:szCs w:val="22"/>
                <w:highlight w:val="lightGray"/>
              </w:rPr>
              <w:t xml:space="preserve"> zur Methode des Lerntempoduetts</w:t>
            </w:r>
            <w:r w:rsidR="00A85B08" w:rsidRPr="00243D94">
              <w:rPr>
                <w:rFonts w:cs="Arial"/>
                <w:sz w:val="22"/>
                <w:szCs w:val="22"/>
                <w:highlight w:val="lightGray"/>
              </w:rPr>
              <w:t xml:space="preserve"> </w:t>
            </w:r>
          </w:p>
          <w:p w14:paraId="054BAA6B" w14:textId="77777777" w:rsidR="00F56404" w:rsidRPr="00243D94" w:rsidRDefault="00F56404" w:rsidP="009E04D6">
            <w:pPr>
              <w:spacing w:after="60"/>
              <w:jc w:val="left"/>
              <w:rPr>
                <w:rFonts w:cs="Arial"/>
                <w:sz w:val="22"/>
                <w:szCs w:val="22"/>
                <w:highlight w:val="lightGray"/>
              </w:rPr>
            </w:pPr>
          </w:p>
          <w:p w14:paraId="599DFCFB" w14:textId="2F766189" w:rsidR="003B3241" w:rsidRPr="007C2C60" w:rsidRDefault="008C693B" w:rsidP="00660748">
            <w:pPr>
              <w:spacing w:after="60"/>
              <w:jc w:val="left"/>
              <w:rPr>
                <w:rFonts w:cs="Arial"/>
                <w:sz w:val="22"/>
                <w:szCs w:val="22"/>
              </w:rPr>
            </w:pPr>
            <w:r w:rsidRPr="00243D94">
              <w:rPr>
                <w:rFonts w:cs="Arial"/>
                <w:b/>
                <w:sz w:val="22"/>
                <w:szCs w:val="22"/>
                <w:highlight w:val="lightGray"/>
              </w:rPr>
              <w:t>Lernt</w:t>
            </w:r>
            <w:r w:rsidR="00492873" w:rsidRPr="00243D94">
              <w:rPr>
                <w:rFonts w:cs="Arial"/>
                <w:b/>
                <w:sz w:val="22"/>
                <w:szCs w:val="22"/>
                <w:highlight w:val="lightGray"/>
              </w:rPr>
              <w:t>empoduett</w:t>
            </w:r>
            <w:r w:rsidR="00492873" w:rsidRPr="00243D94">
              <w:rPr>
                <w:rFonts w:cs="Arial"/>
                <w:sz w:val="22"/>
                <w:szCs w:val="22"/>
                <w:highlight w:val="lightGray"/>
              </w:rPr>
              <w:t xml:space="preserve"> </w:t>
            </w:r>
            <w:r w:rsidR="00F56404" w:rsidRPr="00243D94">
              <w:rPr>
                <w:rFonts w:cs="Arial"/>
                <w:sz w:val="22"/>
                <w:szCs w:val="22"/>
                <w:highlight w:val="lightGray"/>
              </w:rPr>
              <w:t>(</w:t>
            </w:r>
            <w:r w:rsidR="00492873" w:rsidRPr="00243D94">
              <w:rPr>
                <w:rFonts w:cs="Arial"/>
                <w:sz w:val="22"/>
                <w:szCs w:val="22"/>
                <w:highlight w:val="lightGray"/>
              </w:rPr>
              <w:t xml:space="preserve">oder </w:t>
            </w:r>
            <w:r w:rsidR="00492873" w:rsidRPr="00243D94">
              <w:rPr>
                <w:rFonts w:cs="Arial"/>
                <w:b/>
                <w:sz w:val="22"/>
                <w:szCs w:val="22"/>
                <w:highlight w:val="lightGray"/>
              </w:rPr>
              <w:t>Lerntempoquartett</w:t>
            </w:r>
            <w:r w:rsidR="00F56404" w:rsidRPr="00243D94">
              <w:rPr>
                <w:rFonts w:cs="Arial"/>
                <w:b/>
                <w:sz w:val="22"/>
                <w:szCs w:val="22"/>
                <w:highlight w:val="lightGray"/>
              </w:rPr>
              <w:t>)</w:t>
            </w:r>
            <w:r w:rsidR="00492873" w:rsidRPr="007C2C60">
              <w:rPr>
                <w:rFonts w:cs="Arial"/>
                <w:b/>
                <w:sz w:val="22"/>
                <w:szCs w:val="22"/>
              </w:rPr>
              <w:t xml:space="preserve"> </w:t>
            </w:r>
            <w:r w:rsidR="00492873" w:rsidRPr="007C2C60">
              <w:rPr>
                <w:rFonts w:cs="Arial"/>
                <w:sz w:val="22"/>
                <w:szCs w:val="22"/>
              </w:rPr>
              <w:t>zu de</w:t>
            </w:r>
            <w:r w:rsidRPr="007C2C60">
              <w:rPr>
                <w:rFonts w:cs="Arial"/>
                <w:sz w:val="22"/>
                <w:szCs w:val="22"/>
              </w:rPr>
              <w:t xml:space="preserve">n Angriffspunkten verschiedener Drogen und </w:t>
            </w:r>
            <w:r w:rsidR="00DC542E">
              <w:rPr>
                <w:rFonts w:cs="Arial"/>
                <w:sz w:val="22"/>
                <w:szCs w:val="22"/>
              </w:rPr>
              <w:br/>
            </w:r>
            <w:r w:rsidRPr="007C2C60">
              <w:rPr>
                <w:rFonts w:cs="Arial"/>
                <w:sz w:val="22"/>
                <w:szCs w:val="22"/>
              </w:rPr>
              <w:t>Gifte</w:t>
            </w:r>
          </w:p>
        </w:tc>
        <w:tc>
          <w:tcPr>
            <w:tcW w:w="3856" w:type="dxa"/>
            <w:shd w:val="clear" w:color="auto" w:fill="auto"/>
          </w:tcPr>
          <w:p w14:paraId="4E6AE44D" w14:textId="77777777" w:rsidR="00243D94" w:rsidRPr="008D3FE4" w:rsidRDefault="00243D94" w:rsidP="00243D94">
            <w:pPr>
              <w:spacing w:before="60" w:after="120"/>
              <w:jc w:val="left"/>
              <w:rPr>
                <w:rFonts w:cs="Arial"/>
                <w:sz w:val="22"/>
                <w:szCs w:val="22"/>
              </w:rPr>
            </w:pPr>
            <w:r>
              <w:rPr>
                <w:rFonts w:cs="Arial"/>
                <w:sz w:val="22"/>
                <w:szCs w:val="22"/>
              </w:rPr>
              <w:lastRenderedPageBreak/>
              <w:t xml:space="preserve">SuS </w:t>
            </w:r>
            <w:r w:rsidRPr="008D3FE4">
              <w:rPr>
                <w:rFonts w:cs="Arial"/>
                <w:sz w:val="22"/>
                <w:szCs w:val="22"/>
              </w:rPr>
              <w:t>gewinnen ein</w:t>
            </w:r>
            <w:r>
              <w:rPr>
                <w:rFonts w:cs="Arial"/>
                <w:sz w:val="22"/>
                <w:szCs w:val="22"/>
              </w:rPr>
              <w:t>en ersten Eindruck von der Verschaltung von Neuronen und von der strukturellen und funktionalen Plastizität</w:t>
            </w:r>
            <w:r w:rsidRPr="008D3FE4">
              <w:rPr>
                <w:rFonts w:cs="Arial"/>
                <w:sz w:val="22"/>
                <w:szCs w:val="22"/>
              </w:rPr>
              <w:t xml:space="preserve"> neuronaler Struktu</w:t>
            </w:r>
            <w:r>
              <w:rPr>
                <w:rFonts w:cs="Arial"/>
                <w:sz w:val="22"/>
                <w:szCs w:val="22"/>
              </w:rPr>
              <w:t>ren.</w:t>
            </w:r>
          </w:p>
          <w:p w14:paraId="4DFFE284" w14:textId="6CA1CE5F" w:rsidR="007B661F" w:rsidRDefault="009E04D6" w:rsidP="009E55AA">
            <w:pPr>
              <w:spacing w:after="120"/>
              <w:jc w:val="left"/>
              <w:rPr>
                <w:rFonts w:cs="Arial"/>
                <w:sz w:val="22"/>
                <w:szCs w:val="22"/>
              </w:rPr>
            </w:pPr>
            <w:r w:rsidRPr="007C2C60">
              <w:rPr>
                <w:rFonts w:cs="Arial"/>
                <w:sz w:val="22"/>
                <w:szCs w:val="22"/>
              </w:rPr>
              <w:t>SuS lernen die Unterschiede</w:t>
            </w:r>
            <w:r w:rsidR="004D2F95" w:rsidRPr="007C2C60">
              <w:rPr>
                <w:rFonts w:cs="Arial"/>
                <w:sz w:val="22"/>
                <w:szCs w:val="22"/>
              </w:rPr>
              <w:t xml:space="preserve"> zwischen zeitlicher und räumlicher Summation</w:t>
            </w:r>
            <w:r w:rsidR="00D33FC0" w:rsidRPr="007C2C60">
              <w:rPr>
                <w:rFonts w:cs="Arial"/>
                <w:sz w:val="22"/>
                <w:szCs w:val="22"/>
              </w:rPr>
              <w:t xml:space="preserve"> kennen.</w:t>
            </w:r>
          </w:p>
          <w:p w14:paraId="279D05F4" w14:textId="77777777" w:rsidR="008F2734" w:rsidRDefault="008F2734" w:rsidP="008F2734">
            <w:pPr>
              <w:jc w:val="left"/>
              <w:rPr>
                <w:rFonts w:cs="Arial"/>
                <w:sz w:val="22"/>
                <w:szCs w:val="22"/>
              </w:rPr>
            </w:pPr>
          </w:p>
          <w:p w14:paraId="15ADDE98" w14:textId="77777777" w:rsidR="00887607" w:rsidRDefault="00887607" w:rsidP="008A68CD">
            <w:pPr>
              <w:spacing w:before="120" w:after="240"/>
              <w:jc w:val="left"/>
              <w:rPr>
                <w:rFonts w:cs="Arial"/>
                <w:sz w:val="22"/>
                <w:szCs w:val="22"/>
              </w:rPr>
            </w:pPr>
          </w:p>
          <w:p w14:paraId="19EDA25F" w14:textId="479430FD" w:rsidR="006A77B3" w:rsidRDefault="006A77B3" w:rsidP="008A68CD">
            <w:pPr>
              <w:spacing w:before="120" w:after="240"/>
              <w:jc w:val="left"/>
              <w:rPr>
                <w:rFonts w:cs="Arial"/>
                <w:sz w:val="22"/>
                <w:szCs w:val="22"/>
              </w:rPr>
            </w:pPr>
            <w:r>
              <w:rPr>
                <w:rFonts w:cs="Arial"/>
                <w:sz w:val="22"/>
                <w:szCs w:val="22"/>
              </w:rPr>
              <w:t xml:space="preserve">SuS differenzieren zwischen </w:t>
            </w:r>
            <w:r>
              <w:rPr>
                <w:rFonts w:cs="Arial"/>
                <w:sz w:val="22"/>
                <w:szCs w:val="22"/>
              </w:rPr>
              <w:br/>
              <w:t>Aktionspotential, erregendem postsynaptischen Potential und Endplattenpotential</w:t>
            </w:r>
          </w:p>
          <w:p w14:paraId="1E83F67F" w14:textId="77777777" w:rsidR="006A77B3" w:rsidRDefault="006A77B3" w:rsidP="008A68CD">
            <w:pPr>
              <w:spacing w:before="120" w:after="240"/>
              <w:jc w:val="left"/>
              <w:rPr>
                <w:rFonts w:cs="Arial"/>
                <w:sz w:val="22"/>
                <w:szCs w:val="22"/>
              </w:rPr>
            </w:pPr>
          </w:p>
          <w:p w14:paraId="6969C51F" w14:textId="77777777" w:rsidR="008A68CD" w:rsidRDefault="008A68CD" w:rsidP="008A68CD">
            <w:pPr>
              <w:spacing w:before="120" w:after="240"/>
              <w:jc w:val="left"/>
              <w:rPr>
                <w:rFonts w:cs="Arial"/>
                <w:sz w:val="22"/>
                <w:szCs w:val="22"/>
              </w:rPr>
            </w:pPr>
            <w:r>
              <w:rPr>
                <w:rFonts w:cs="Arial"/>
                <w:sz w:val="22"/>
                <w:szCs w:val="22"/>
              </w:rPr>
              <w:t xml:space="preserve">SuS ordnen Ableitungen zu den verschiedenen Stellen im </w:t>
            </w:r>
            <w:proofErr w:type="spellStart"/>
            <w:r>
              <w:rPr>
                <w:rFonts w:cs="Arial"/>
                <w:sz w:val="22"/>
                <w:szCs w:val="22"/>
              </w:rPr>
              <w:t>Perikaryon</w:t>
            </w:r>
            <w:proofErr w:type="spellEnd"/>
            <w:r>
              <w:rPr>
                <w:rFonts w:cs="Arial"/>
                <w:sz w:val="22"/>
                <w:szCs w:val="22"/>
              </w:rPr>
              <w:t xml:space="preserve"> und Axon zu und bilden Hypothesen zu den Spannungsverläufen an ausgewählten Stellen des Neurons.</w:t>
            </w:r>
          </w:p>
          <w:p w14:paraId="2A92F7E5" w14:textId="314ED26D" w:rsidR="007B661F" w:rsidRPr="007C2C60" w:rsidRDefault="00DC542E" w:rsidP="0064756B">
            <w:pPr>
              <w:spacing w:before="120" w:after="120"/>
              <w:jc w:val="left"/>
              <w:rPr>
                <w:rFonts w:cs="Arial"/>
                <w:sz w:val="22"/>
                <w:szCs w:val="22"/>
              </w:rPr>
            </w:pPr>
            <w:r>
              <w:rPr>
                <w:rFonts w:cs="Arial"/>
                <w:sz w:val="22"/>
                <w:szCs w:val="22"/>
              </w:rPr>
              <w:t xml:space="preserve">SuS ermitteln </w:t>
            </w:r>
            <w:r w:rsidR="00492873" w:rsidRPr="007C2C60">
              <w:rPr>
                <w:rFonts w:cs="Arial"/>
                <w:sz w:val="22"/>
                <w:szCs w:val="22"/>
              </w:rPr>
              <w:t xml:space="preserve">die </w:t>
            </w:r>
            <w:r w:rsidR="00E71112" w:rsidRPr="007C2C60">
              <w:rPr>
                <w:rFonts w:cs="Arial"/>
                <w:sz w:val="22"/>
                <w:szCs w:val="22"/>
              </w:rPr>
              <w:t>Eigenschaften der Neurotransmitter</w:t>
            </w:r>
            <w:r w:rsidR="00492873" w:rsidRPr="007C2C60">
              <w:rPr>
                <w:rFonts w:cs="Arial"/>
                <w:sz w:val="22"/>
                <w:szCs w:val="22"/>
              </w:rPr>
              <w:t xml:space="preserve"> und präsentieren diese.</w:t>
            </w:r>
          </w:p>
          <w:p w14:paraId="7A4AA03D" w14:textId="71872D8B" w:rsidR="00492873" w:rsidRDefault="008C693B" w:rsidP="0064756B">
            <w:pPr>
              <w:spacing w:before="120" w:after="120"/>
              <w:jc w:val="left"/>
              <w:rPr>
                <w:rFonts w:cs="Arial"/>
                <w:sz w:val="22"/>
                <w:szCs w:val="22"/>
              </w:rPr>
            </w:pPr>
            <w:r w:rsidRPr="007C2C60">
              <w:rPr>
                <w:rFonts w:cs="Arial"/>
                <w:sz w:val="22"/>
                <w:szCs w:val="22"/>
              </w:rPr>
              <w:t xml:space="preserve">SuS bearbeiten Texte zu </w:t>
            </w:r>
            <w:r w:rsidR="00436F66" w:rsidRPr="007C2C60">
              <w:rPr>
                <w:rFonts w:cs="Arial"/>
                <w:sz w:val="22"/>
                <w:szCs w:val="22"/>
              </w:rPr>
              <w:t>einem</w:t>
            </w:r>
            <w:r w:rsidRPr="007C2C60">
              <w:rPr>
                <w:rFonts w:cs="Arial"/>
                <w:sz w:val="22"/>
                <w:szCs w:val="22"/>
              </w:rPr>
              <w:t xml:space="preserve"> hemmenden und </w:t>
            </w:r>
            <w:r w:rsidR="00436F66" w:rsidRPr="007C2C60">
              <w:rPr>
                <w:rFonts w:cs="Arial"/>
                <w:sz w:val="22"/>
                <w:szCs w:val="22"/>
              </w:rPr>
              <w:t>einem erregenden Gift</w:t>
            </w:r>
            <w:r w:rsidRPr="007C2C60">
              <w:rPr>
                <w:rFonts w:cs="Arial"/>
                <w:sz w:val="22"/>
                <w:szCs w:val="22"/>
              </w:rPr>
              <w:t xml:space="preserve"> unter Berücksichtigung von</w:t>
            </w:r>
            <w:r w:rsidR="007B661F">
              <w:rPr>
                <w:rFonts w:cs="Arial"/>
                <w:sz w:val="22"/>
                <w:szCs w:val="22"/>
              </w:rPr>
              <w:t xml:space="preserve"> </w:t>
            </w:r>
            <w:r w:rsidR="001E3A17">
              <w:rPr>
                <w:rFonts w:cs="Arial"/>
                <w:sz w:val="22"/>
                <w:szCs w:val="22"/>
              </w:rPr>
              <w:br/>
            </w:r>
            <w:r w:rsidR="007B661F">
              <w:rPr>
                <w:rFonts w:cs="Arial"/>
                <w:sz w:val="22"/>
                <w:szCs w:val="22"/>
              </w:rPr>
              <w:t>Dosis-Wirkungsbeziehungen (</w:t>
            </w:r>
            <w:r w:rsidRPr="007C2C60">
              <w:rPr>
                <w:rFonts w:cs="Arial"/>
                <w:sz w:val="22"/>
                <w:szCs w:val="22"/>
              </w:rPr>
              <w:t>Antidot-Wirkung</w:t>
            </w:r>
            <w:r w:rsidR="001E3A17">
              <w:rPr>
                <w:rFonts w:cs="Arial"/>
                <w:sz w:val="22"/>
                <w:szCs w:val="22"/>
              </w:rPr>
              <w:t>en</w:t>
            </w:r>
            <w:r w:rsidRPr="007C2C60">
              <w:rPr>
                <w:rFonts w:cs="Arial"/>
                <w:sz w:val="22"/>
                <w:szCs w:val="22"/>
              </w:rPr>
              <w:t>).</w:t>
            </w:r>
          </w:p>
          <w:p w14:paraId="783F06ED" w14:textId="77777777" w:rsidR="00A91AE8" w:rsidRDefault="00A91AE8" w:rsidP="0039044E">
            <w:pPr>
              <w:spacing w:before="120" w:after="120"/>
              <w:jc w:val="left"/>
              <w:rPr>
                <w:rFonts w:cs="Arial"/>
                <w:sz w:val="22"/>
                <w:szCs w:val="22"/>
              </w:rPr>
            </w:pPr>
          </w:p>
          <w:p w14:paraId="26273A45" w14:textId="25687DC2" w:rsidR="0039044E" w:rsidRDefault="003E4F51" w:rsidP="0039044E">
            <w:pPr>
              <w:spacing w:before="120" w:after="120"/>
              <w:jc w:val="left"/>
              <w:rPr>
                <w:rFonts w:cs="Arial"/>
                <w:sz w:val="22"/>
                <w:szCs w:val="22"/>
              </w:rPr>
            </w:pPr>
            <w:r>
              <w:rPr>
                <w:rFonts w:cs="Arial"/>
                <w:sz w:val="22"/>
                <w:szCs w:val="22"/>
                <w:highlight w:val="lightGray"/>
              </w:rPr>
              <w:t>Die SuS arbeiten bei</w:t>
            </w:r>
            <w:r w:rsidR="0039044E" w:rsidRPr="00243D94">
              <w:rPr>
                <w:rFonts w:cs="Arial"/>
                <w:sz w:val="22"/>
                <w:szCs w:val="22"/>
                <w:highlight w:val="lightGray"/>
              </w:rPr>
              <w:t xml:space="preserve"> dieser Methode mit ihren individuellen Lerntempi. </w:t>
            </w:r>
            <w:r w:rsidR="0039044E" w:rsidRPr="00243D94">
              <w:rPr>
                <w:rFonts w:cs="Arial"/>
                <w:sz w:val="22"/>
                <w:szCs w:val="22"/>
                <w:highlight w:val="lightGray"/>
              </w:rPr>
              <w:br/>
              <w:t>Die Methode ist besonders geeignet für in Länge und Schwierigkeitsgrad gleiche Texte.</w:t>
            </w:r>
            <w:r w:rsidR="0039044E">
              <w:rPr>
                <w:rFonts w:cs="Arial"/>
                <w:sz w:val="22"/>
                <w:szCs w:val="22"/>
              </w:rPr>
              <w:t xml:space="preserve"> </w:t>
            </w:r>
          </w:p>
          <w:p w14:paraId="1CFF05B9" w14:textId="1F82F82D" w:rsidR="00512AF3" w:rsidRPr="007C2C60" w:rsidRDefault="00512AF3" w:rsidP="00167334">
            <w:pPr>
              <w:spacing w:before="120" w:after="120"/>
              <w:jc w:val="left"/>
              <w:rPr>
                <w:rFonts w:cs="Arial"/>
                <w:sz w:val="22"/>
                <w:szCs w:val="22"/>
              </w:rPr>
            </w:pPr>
          </w:p>
        </w:tc>
      </w:tr>
      <w:tr w:rsidR="00FB4037" w:rsidRPr="007C2C60" w14:paraId="710CBCAF" w14:textId="77777777" w:rsidTr="00473A83">
        <w:trPr>
          <w:trHeight w:val="718"/>
        </w:trPr>
        <w:tc>
          <w:tcPr>
            <w:tcW w:w="3652" w:type="dxa"/>
            <w:shd w:val="clear" w:color="auto" w:fill="auto"/>
          </w:tcPr>
          <w:p w14:paraId="2EB9AB30" w14:textId="77777777" w:rsidR="00FB4037" w:rsidRDefault="00FB4037" w:rsidP="000878A7">
            <w:pPr>
              <w:spacing w:before="60"/>
              <w:jc w:val="left"/>
              <w:rPr>
                <w:rFonts w:cs="Arial"/>
                <w:i/>
                <w:sz w:val="22"/>
                <w:szCs w:val="22"/>
              </w:rPr>
            </w:pPr>
            <w:r w:rsidRPr="007C2C60">
              <w:rPr>
                <w:rFonts w:cs="Arial"/>
                <w:sz w:val="22"/>
                <w:szCs w:val="22"/>
              </w:rPr>
              <w:lastRenderedPageBreak/>
              <w:t>Das Auge</w:t>
            </w:r>
            <w:r w:rsidRPr="007C2C60">
              <w:rPr>
                <w:rFonts w:cs="Arial"/>
                <w:i/>
                <w:sz w:val="22"/>
                <w:szCs w:val="22"/>
              </w:rPr>
              <w:t xml:space="preserve"> – Wie werden optische Reize in elektrische Potentiale übersetzt?</w:t>
            </w:r>
          </w:p>
          <w:p w14:paraId="23E91BF8" w14:textId="77777777" w:rsidR="00FB4037" w:rsidRPr="007C2C60" w:rsidRDefault="00FB4037" w:rsidP="000878A7">
            <w:pPr>
              <w:spacing w:before="60"/>
              <w:jc w:val="left"/>
              <w:rPr>
                <w:rFonts w:cs="Arial"/>
                <w:i/>
                <w:sz w:val="22"/>
                <w:szCs w:val="22"/>
              </w:rPr>
            </w:pPr>
          </w:p>
          <w:p w14:paraId="40E2B02B" w14:textId="77777777" w:rsidR="00FB4037" w:rsidRDefault="00FB4037" w:rsidP="000878A7">
            <w:pPr>
              <w:numPr>
                <w:ilvl w:val="0"/>
                <w:numId w:val="13"/>
              </w:numPr>
              <w:ind w:left="284" w:hanging="284"/>
              <w:rPr>
                <w:rFonts w:cs="Arial"/>
                <w:sz w:val="22"/>
                <w:szCs w:val="22"/>
              </w:rPr>
            </w:pPr>
            <w:r w:rsidRPr="007C2C60">
              <w:rPr>
                <w:rFonts w:cs="Arial"/>
                <w:sz w:val="22"/>
                <w:szCs w:val="22"/>
              </w:rPr>
              <w:t>Aufbau und Funktion des Auges</w:t>
            </w:r>
          </w:p>
          <w:p w14:paraId="333B03D2" w14:textId="77777777" w:rsidR="000878A7" w:rsidRPr="007C2C60" w:rsidRDefault="000878A7" w:rsidP="000878A7">
            <w:pPr>
              <w:ind w:left="284"/>
              <w:rPr>
                <w:rFonts w:cs="Arial"/>
                <w:sz w:val="22"/>
                <w:szCs w:val="22"/>
              </w:rPr>
            </w:pPr>
          </w:p>
          <w:p w14:paraId="538D2881" w14:textId="77777777" w:rsidR="00FB4037" w:rsidRPr="007C2C60" w:rsidRDefault="00FB4037" w:rsidP="000878A7">
            <w:pPr>
              <w:numPr>
                <w:ilvl w:val="0"/>
                <w:numId w:val="13"/>
              </w:numPr>
              <w:ind w:left="284" w:hanging="284"/>
              <w:rPr>
                <w:rFonts w:cs="Arial"/>
                <w:sz w:val="22"/>
                <w:szCs w:val="22"/>
              </w:rPr>
            </w:pPr>
            <w:r w:rsidRPr="007C2C60">
              <w:rPr>
                <w:rFonts w:cs="Arial"/>
                <w:sz w:val="22"/>
                <w:szCs w:val="22"/>
              </w:rPr>
              <w:t>Fotorezeption</w:t>
            </w:r>
          </w:p>
          <w:p w14:paraId="672F65E3" w14:textId="77777777" w:rsidR="00FB4037" w:rsidRDefault="00FB4037" w:rsidP="005E1480">
            <w:pPr>
              <w:pStyle w:val="Listenabsatz"/>
              <w:tabs>
                <w:tab w:val="left" w:pos="313"/>
              </w:tabs>
              <w:spacing w:after="60"/>
              <w:ind w:left="0"/>
              <w:jc w:val="left"/>
              <w:rPr>
                <w:rFonts w:cs="Arial"/>
                <w:sz w:val="22"/>
                <w:szCs w:val="22"/>
              </w:rPr>
            </w:pPr>
          </w:p>
          <w:p w14:paraId="5A9F039E" w14:textId="77777777" w:rsidR="003230EC" w:rsidRDefault="003230EC" w:rsidP="005E1480">
            <w:pPr>
              <w:pStyle w:val="Listenabsatz"/>
              <w:tabs>
                <w:tab w:val="left" w:pos="313"/>
              </w:tabs>
              <w:spacing w:after="60"/>
              <w:ind w:left="0"/>
              <w:jc w:val="left"/>
              <w:rPr>
                <w:rFonts w:cs="Arial"/>
                <w:sz w:val="22"/>
                <w:szCs w:val="22"/>
              </w:rPr>
            </w:pPr>
            <w:r>
              <w:rPr>
                <w:rFonts w:cs="Arial"/>
                <w:sz w:val="22"/>
                <w:szCs w:val="22"/>
              </w:rPr>
              <w:t>Alternativ: Riechen, Schmecken</w:t>
            </w:r>
          </w:p>
          <w:p w14:paraId="215AA2BC" w14:textId="77777777" w:rsidR="000878A7" w:rsidRDefault="000878A7" w:rsidP="005E1480">
            <w:pPr>
              <w:pStyle w:val="Listenabsatz"/>
              <w:tabs>
                <w:tab w:val="left" w:pos="313"/>
              </w:tabs>
              <w:spacing w:after="60"/>
              <w:ind w:left="0"/>
              <w:jc w:val="left"/>
              <w:rPr>
                <w:rFonts w:cs="Arial"/>
                <w:sz w:val="22"/>
                <w:szCs w:val="22"/>
              </w:rPr>
            </w:pPr>
          </w:p>
          <w:p w14:paraId="56BBC6F5" w14:textId="77777777" w:rsidR="000878A7" w:rsidRDefault="000878A7" w:rsidP="005E1480">
            <w:pPr>
              <w:pStyle w:val="Listenabsatz"/>
              <w:tabs>
                <w:tab w:val="left" w:pos="313"/>
              </w:tabs>
              <w:spacing w:after="60"/>
              <w:ind w:left="0"/>
              <w:jc w:val="left"/>
              <w:rPr>
                <w:rFonts w:cs="Arial"/>
                <w:sz w:val="22"/>
                <w:szCs w:val="22"/>
              </w:rPr>
            </w:pPr>
          </w:p>
          <w:p w14:paraId="7CCC83A3" w14:textId="77777777" w:rsidR="000878A7" w:rsidRDefault="000878A7" w:rsidP="005E1480">
            <w:pPr>
              <w:pStyle w:val="Listenabsatz"/>
              <w:tabs>
                <w:tab w:val="left" w:pos="313"/>
              </w:tabs>
              <w:spacing w:after="60"/>
              <w:ind w:left="0"/>
              <w:jc w:val="left"/>
              <w:rPr>
                <w:rFonts w:cs="Arial"/>
                <w:sz w:val="22"/>
                <w:szCs w:val="22"/>
              </w:rPr>
            </w:pPr>
          </w:p>
          <w:p w14:paraId="4CE2EDDD" w14:textId="77777777" w:rsidR="000878A7" w:rsidRDefault="000878A7" w:rsidP="005E1480">
            <w:pPr>
              <w:pStyle w:val="Listenabsatz"/>
              <w:tabs>
                <w:tab w:val="left" w:pos="313"/>
              </w:tabs>
              <w:spacing w:after="60"/>
              <w:ind w:left="0"/>
              <w:jc w:val="left"/>
              <w:rPr>
                <w:rFonts w:cs="Arial"/>
                <w:sz w:val="22"/>
                <w:szCs w:val="22"/>
              </w:rPr>
            </w:pPr>
          </w:p>
          <w:p w14:paraId="38CC1579" w14:textId="77777777" w:rsidR="000878A7" w:rsidRDefault="000878A7" w:rsidP="005E1480">
            <w:pPr>
              <w:pStyle w:val="Listenabsatz"/>
              <w:tabs>
                <w:tab w:val="left" w:pos="313"/>
              </w:tabs>
              <w:spacing w:after="60"/>
              <w:ind w:left="0"/>
              <w:jc w:val="left"/>
              <w:rPr>
                <w:rFonts w:cs="Arial"/>
                <w:sz w:val="22"/>
                <w:szCs w:val="22"/>
              </w:rPr>
            </w:pPr>
          </w:p>
          <w:p w14:paraId="5BCB5762" w14:textId="77777777" w:rsidR="000878A7" w:rsidRDefault="000878A7" w:rsidP="005E1480">
            <w:pPr>
              <w:pStyle w:val="Listenabsatz"/>
              <w:tabs>
                <w:tab w:val="left" w:pos="313"/>
              </w:tabs>
              <w:spacing w:after="60"/>
              <w:ind w:left="0"/>
              <w:jc w:val="left"/>
              <w:rPr>
                <w:rFonts w:cs="Arial"/>
                <w:sz w:val="22"/>
                <w:szCs w:val="22"/>
              </w:rPr>
            </w:pPr>
          </w:p>
          <w:p w14:paraId="22E43321" w14:textId="77777777" w:rsidR="000878A7" w:rsidRDefault="000878A7" w:rsidP="005E1480">
            <w:pPr>
              <w:pStyle w:val="Listenabsatz"/>
              <w:tabs>
                <w:tab w:val="left" w:pos="313"/>
              </w:tabs>
              <w:spacing w:after="60"/>
              <w:ind w:left="0"/>
              <w:jc w:val="left"/>
              <w:rPr>
                <w:rFonts w:cs="Arial"/>
                <w:sz w:val="22"/>
                <w:szCs w:val="22"/>
              </w:rPr>
            </w:pPr>
          </w:p>
          <w:p w14:paraId="278A3B60" w14:textId="77777777" w:rsidR="000878A7" w:rsidRDefault="000878A7" w:rsidP="005E1480">
            <w:pPr>
              <w:pStyle w:val="Listenabsatz"/>
              <w:tabs>
                <w:tab w:val="left" w:pos="313"/>
              </w:tabs>
              <w:spacing w:after="60"/>
              <w:ind w:left="0"/>
              <w:jc w:val="left"/>
              <w:rPr>
                <w:rFonts w:cs="Arial"/>
                <w:sz w:val="22"/>
                <w:szCs w:val="22"/>
              </w:rPr>
            </w:pPr>
          </w:p>
          <w:p w14:paraId="59046A46" w14:textId="77777777" w:rsidR="000878A7" w:rsidRDefault="000878A7" w:rsidP="005E1480">
            <w:pPr>
              <w:pStyle w:val="Listenabsatz"/>
              <w:tabs>
                <w:tab w:val="left" w:pos="313"/>
              </w:tabs>
              <w:spacing w:after="60"/>
              <w:ind w:left="0"/>
              <w:jc w:val="left"/>
              <w:rPr>
                <w:rFonts w:cs="Arial"/>
                <w:sz w:val="22"/>
                <w:szCs w:val="22"/>
              </w:rPr>
            </w:pPr>
          </w:p>
          <w:p w14:paraId="2D21D413" w14:textId="77777777" w:rsidR="000878A7" w:rsidRDefault="000878A7" w:rsidP="000878A7">
            <w:pPr>
              <w:numPr>
                <w:ilvl w:val="0"/>
                <w:numId w:val="13"/>
              </w:numPr>
              <w:ind w:left="284" w:hanging="284"/>
              <w:rPr>
                <w:rFonts w:cs="Arial"/>
                <w:sz w:val="22"/>
                <w:szCs w:val="22"/>
              </w:rPr>
            </w:pPr>
            <w:proofErr w:type="spellStart"/>
            <w:r w:rsidRPr="007C2C60">
              <w:rPr>
                <w:rFonts w:cs="Arial"/>
                <w:sz w:val="22"/>
                <w:szCs w:val="22"/>
              </w:rPr>
              <w:t>Fototransduktion</w:t>
            </w:r>
            <w:proofErr w:type="spellEnd"/>
          </w:p>
          <w:p w14:paraId="086082CD" w14:textId="77777777" w:rsidR="000878A7" w:rsidRPr="007C2C60" w:rsidRDefault="000878A7" w:rsidP="000878A7">
            <w:pPr>
              <w:ind w:left="284"/>
              <w:rPr>
                <w:rFonts w:cs="Arial"/>
                <w:sz w:val="22"/>
                <w:szCs w:val="22"/>
              </w:rPr>
            </w:pPr>
          </w:p>
          <w:p w14:paraId="05D1A536" w14:textId="47BCDB6F" w:rsidR="000878A7" w:rsidRPr="000878A7" w:rsidRDefault="000878A7" w:rsidP="000878A7">
            <w:pPr>
              <w:numPr>
                <w:ilvl w:val="0"/>
                <w:numId w:val="13"/>
              </w:numPr>
              <w:ind w:left="284" w:hanging="284"/>
              <w:rPr>
                <w:rFonts w:cs="Arial"/>
                <w:i/>
                <w:sz w:val="22"/>
                <w:szCs w:val="22"/>
              </w:rPr>
            </w:pPr>
            <w:proofErr w:type="spellStart"/>
            <w:r w:rsidRPr="000878A7">
              <w:rPr>
                <w:rFonts w:cs="Arial"/>
                <w:i/>
                <w:sz w:val="22"/>
                <w:szCs w:val="22"/>
              </w:rPr>
              <w:t>second</w:t>
            </w:r>
            <w:proofErr w:type="spellEnd"/>
            <w:r w:rsidRPr="000878A7">
              <w:rPr>
                <w:rFonts w:cs="Arial"/>
                <w:i/>
                <w:sz w:val="22"/>
                <w:szCs w:val="22"/>
              </w:rPr>
              <w:t xml:space="preserve"> </w:t>
            </w:r>
            <w:proofErr w:type="spellStart"/>
            <w:r w:rsidRPr="000878A7">
              <w:rPr>
                <w:rFonts w:cs="Arial"/>
                <w:i/>
                <w:sz w:val="22"/>
                <w:szCs w:val="22"/>
              </w:rPr>
              <w:t>messenger</w:t>
            </w:r>
            <w:proofErr w:type="spellEnd"/>
          </w:p>
          <w:p w14:paraId="5BCD8B1C" w14:textId="0C81EB39" w:rsidR="000878A7" w:rsidRPr="007C2C60" w:rsidRDefault="000878A7" w:rsidP="005E1480">
            <w:pPr>
              <w:pStyle w:val="Listenabsatz"/>
              <w:tabs>
                <w:tab w:val="left" w:pos="313"/>
              </w:tabs>
              <w:spacing w:after="60"/>
              <w:ind w:left="0"/>
              <w:jc w:val="left"/>
              <w:rPr>
                <w:rFonts w:cs="Arial"/>
                <w:sz w:val="22"/>
                <w:szCs w:val="22"/>
              </w:rPr>
            </w:pPr>
          </w:p>
        </w:tc>
        <w:tc>
          <w:tcPr>
            <w:tcW w:w="3686" w:type="dxa"/>
            <w:shd w:val="clear" w:color="auto" w:fill="auto"/>
          </w:tcPr>
          <w:p w14:paraId="163A519C" w14:textId="77777777" w:rsidR="00FB4037" w:rsidRPr="00B14950" w:rsidRDefault="00FB4037" w:rsidP="000878A7">
            <w:pPr>
              <w:spacing w:before="60" w:after="60"/>
              <w:jc w:val="left"/>
              <w:rPr>
                <w:rFonts w:cs="Arial"/>
                <w:sz w:val="18"/>
                <w:szCs w:val="18"/>
              </w:rPr>
            </w:pPr>
          </w:p>
          <w:p w14:paraId="56597BAD" w14:textId="77777777" w:rsidR="00FB4037" w:rsidRPr="00B14950" w:rsidRDefault="00FB4037" w:rsidP="000878A7">
            <w:pPr>
              <w:spacing w:before="60" w:after="60"/>
              <w:jc w:val="left"/>
              <w:rPr>
                <w:rFonts w:cs="Arial"/>
                <w:sz w:val="18"/>
                <w:szCs w:val="18"/>
              </w:rPr>
            </w:pPr>
          </w:p>
          <w:p w14:paraId="41EA89EB" w14:textId="77777777" w:rsidR="00FB4037" w:rsidRPr="00B14950" w:rsidRDefault="00FB4037" w:rsidP="000878A7">
            <w:pPr>
              <w:spacing w:before="60" w:after="60"/>
              <w:jc w:val="left"/>
              <w:rPr>
                <w:rFonts w:cs="Arial"/>
                <w:sz w:val="18"/>
                <w:szCs w:val="18"/>
              </w:rPr>
            </w:pPr>
          </w:p>
          <w:p w14:paraId="76F96473" w14:textId="77777777" w:rsidR="005D0268" w:rsidRPr="00B14950" w:rsidRDefault="005D0268" w:rsidP="000878A7">
            <w:pPr>
              <w:spacing w:before="60" w:after="60"/>
              <w:jc w:val="left"/>
              <w:rPr>
                <w:rFonts w:cs="Arial"/>
                <w:sz w:val="18"/>
                <w:szCs w:val="18"/>
              </w:rPr>
            </w:pPr>
          </w:p>
          <w:p w14:paraId="5DB9CFB1" w14:textId="77777777" w:rsidR="00FB4037" w:rsidRPr="007C2C60" w:rsidRDefault="00FB4037" w:rsidP="000878A7">
            <w:pPr>
              <w:spacing w:before="60" w:after="60"/>
              <w:jc w:val="left"/>
              <w:rPr>
                <w:rFonts w:cs="Arial"/>
                <w:sz w:val="22"/>
                <w:szCs w:val="22"/>
              </w:rPr>
            </w:pPr>
            <w:r w:rsidRPr="007C2C60">
              <w:rPr>
                <w:rFonts w:cs="Arial"/>
                <w:sz w:val="22"/>
                <w:szCs w:val="22"/>
              </w:rPr>
              <w:t>stellen den Vorgang von der durch einen Reiz ausgelösten Erregung von Sinneszellen bis zur Konstruk</w:t>
            </w:r>
            <w:r w:rsidRPr="007C2C60">
              <w:rPr>
                <w:rFonts w:cs="Arial"/>
                <w:sz w:val="22"/>
                <w:szCs w:val="22"/>
              </w:rPr>
              <w:lastRenderedPageBreak/>
              <w:t>tion des Sinneseindrucks bzw. der Wahrnehmung im Gehirn unter Verwendung fachspezifischer Darstellungsformen in Grundzügen dar (K1, K3).</w:t>
            </w:r>
          </w:p>
          <w:p w14:paraId="3C61928A" w14:textId="77777777" w:rsidR="00FB4037" w:rsidRPr="007C2C60" w:rsidRDefault="00FB4037" w:rsidP="000878A7">
            <w:pPr>
              <w:spacing w:before="60" w:after="60"/>
              <w:jc w:val="left"/>
              <w:rPr>
                <w:rFonts w:cs="Arial"/>
                <w:sz w:val="22"/>
                <w:szCs w:val="22"/>
              </w:rPr>
            </w:pPr>
          </w:p>
          <w:p w14:paraId="7A0E689A" w14:textId="77777777" w:rsidR="000878A7" w:rsidRDefault="000878A7" w:rsidP="000878A7">
            <w:pPr>
              <w:spacing w:before="60" w:after="60"/>
              <w:jc w:val="left"/>
              <w:rPr>
                <w:rFonts w:cs="Arial"/>
                <w:sz w:val="22"/>
                <w:szCs w:val="22"/>
              </w:rPr>
            </w:pPr>
          </w:p>
          <w:p w14:paraId="0CFE3B6F" w14:textId="77777777" w:rsidR="00675BB9" w:rsidRDefault="00675BB9" w:rsidP="000878A7">
            <w:pPr>
              <w:spacing w:before="60" w:after="60"/>
              <w:jc w:val="left"/>
              <w:rPr>
                <w:rFonts w:cs="Arial"/>
                <w:sz w:val="22"/>
                <w:szCs w:val="22"/>
              </w:rPr>
            </w:pPr>
          </w:p>
          <w:p w14:paraId="7ED4589B" w14:textId="77777777" w:rsidR="00CE18E0" w:rsidRDefault="00CE18E0" w:rsidP="000878A7">
            <w:pPr>
              <w:spacing w:before="60" w:after="60"/>
              <w:jc w:val="left"/>
              <w:rPr>
                <w:rFonts w:cs="Arial"/>
                <w:sz w:val="22"/>
                <w:szCs w:val="22"/>
              </w:rPr>
            </w:pPr>
          </w:p>
          <w:p w14:paraId="5E1DB37E" w14:textId="77777777" w:rsidR="00675BB9" w:rsidRDefault="00675BB9" w:rsidP="000878A7">
            <w:pPr>
              <w:spacing w:before="60" w:after="60"/>
              <w:jc w:val="left"/>
              <w:rPr>
                <w:rFonts w:cs="Arial"/>
                <w:sz w:val="22"/>
                <w:szCs w:val="22"/>
              </w:rPr>
            </w:pPr>
          </w:p>
          <w:p w14:paraId="063F9ECA" w14:textId="77777777" w:rsidR="00FB4037" w:rsidRPr="007C2C60" w:rsidRDefault="00FB4037" w:rsidP="000878A7">
            <w:pPr>
              <w:spacing w:before="60" w:after="60"/>
              <w:jc w:val="left"/>
              <w:rPr>
                <w:rFonts w:cs="Arial"/>
                <w:sz w:val="22"/>
                <w:szCs w:val="22"/>
              </w:rPr>
            </w:pPr>
            <w:r w:rsidRPr="007C2C60">
              <w:rPr>
                <w:rFonts w:cs="Arial"/>
                <w:sz w:val="22"/>
                <w:szCs w:val="22"/>
              </w:rPr>
              <w:t xml:space="preserve">stellen das Prinzip der </w:t>
            </w:r>
            <w:proofErr w:type="spellStart"/>
            <w:r w:rsidRPr="007C2C60">
              <w:rPr>
                <w:rFonts w:cs="Arial"/>
                <w:sz w:val="22"/>
                <w:szCs w:val="22"/>
              </w:rPr>
              <w:t>Signaltransduktion</w:t>
            </w:r>
            <w:proofErr w:type="spellEnd"/>
            <w:r w:rsidRPr="007C2C60">
              <w:rPr>
                <w:rFonts w:cs="Arial"/>
                <w:sz w:val="22"/>
                <w:szCs w:val="22"/>
              </w:rPr>
              <w:t xml:space="preserve"> an einem Rezeptor anhand von Modellen dar (E6, UF1, UF2, UF4).</w:t>
            </w:r>
          </w:p>
          <w:p w14:paraId="775E9D97" w14:textId="15CFC991" w:rsidR="00FB4037" w:rsidRPr="007C2C60" w:rsidRDefault="00FB4037" w:rsidP="0081400A">
            <w:pPr>
              <w:spacing w:after="120"/>
              <w:jc w:val="left"/>
              <w:rPr>
                <w:rFonts w:cs="Arial"/>
                <w:sz w:val="22"/>
                <w:szCs w:val="22"/>
              </w:rPr>
            </w:pPr>
          </w:p>
        </w:tc>
        <w:tc>
          <w:tcPr>
            <w:tcW w:w="3685" w:type="dxa"/>
            <w:shd w:val="clear" w:color="auto" w:fill="auto"/>
          </w:tcPr>
          <w:p w14:paraId="4FAA3023" w14:textId="77777777" w:rsidR="00FB4037" w:rsidRPr="007C2C60" w:rsidRDefault="00FB4037" w:rsidP="009D5B93">
            <w:pPr>
              <w:spacing w:before="60" w:after="60"/>
              <w:jc w:val="left"/>
              <w:rPr>
                <w:rFonts w:cs="Arial"/>
                <w:sz w:val="22"/>
                <w:szCs w:val="22"/>
              </w:rPr>
            </w:pPr>
            <w:r w:rsidRPr="007C2C60">
              <w:rPr>
                <w:rFonts w:cs="Arial"/>
                <w:b/>
                <w:sz w:val="22"/>
                <w:szCs w:val="22"/>
              </w:rPr>
              <w:lastRenderedPageBreak/>
              <w:t xml:space="preserve">Informationstext </w:t>
            </w:r>
            <w:r w:rsidRPr="007C2C60">
              <w:rPr>
                <w:rFonts w:cs="Arial"/>
                <w:sz w:val="22"/>
                <w:szCs w:val="22"/>
              </w:rPr>
              <w:t xml:space="preserve">zum Aufbau eines Säugetierauges und zur Funktion der Bestandteile </w:t>
            </w:r>
          </w:p>
          <w:p w14:paraId="0CA63E89" w14:textId="77777777" w:rsidR="00675BB9" w:rsidRDefault="00675BB9" w:rsidP="000878A7">
            <w:pPr>
              <w:spacing w:after="60"/>
              <w:jc w:val="left"/>
              <w:rPr>
                <w:rFonts w:cs="Arial"/>
                <w:sz w:val="22"/>
                <w:szCs w:val="22"/>
              </w:rPr>
            </w:pPr>
          </w:p>
          <w:p w14:paraId="21F5A587" w14:textId="77777777" w:rsidR="00FB4037" w:rsidRPr="00E42BDF" w:rsidRDefault="00FB4037" w:rsidP="0095438D">
            <w:pPr>
              <w:shd w:val="clear" w:color="auto" w:fill="D9D9D9" w:themeFill="background1" w:themeFillShade="D9"/>
              <w:spacing w:after="60"/>
              <w:jc w:val="left"/>
              <w:rPr>
                <w:rFonts w:cs="Arial"/>
                <w:b/>
                <w:sz w:val="22"/>
                <w:szCs w:val="22"/>
                <w:highlight w:val="lightGray"/>
              </w:rPr>
            </w:pPr>
            <w:r w:rsidRPr="00E612B6">
              <w:rPr>
                <w:rFonts w:cs="Arial"/>
                <w:b/>
                <w:sz w:val="22"/>
                <w:szCs w:val="22"/>
                <w:highlight w:val="lightGray"/>
              </w:rPr>
              <w:t>Ggf. Sezieren</w:t>
            </w:r>
            <w:r w:rsidRPr="00E612B6">
              <w:rPr>
                <w:rFonts w:cs="Arial"/>
                <w:sz w:val="22"/>
                <w:szCs w:val="22"/>
                <w:highlight w:val="lightGray"/>
              </w:rPr>
              <w:t xml:space="preserve"> eines Schweineauges in Einzelarbeit mit Hilfe einer </w:t>
            </w:r>
            <w:r w:rsidRPr="00E612B6">
              <w:rPr>
                <w:rFonts w:cs="Arial"/>
                <w:b/>
                <w:sz w:val="22"/>
                <w:szCs w:val="22"/>
                <w:highlight w:val="lightGray"/>
              </w:rPr>
              <w:t xml:space="preserve">Anleitung </w:t>
            </w:r>
            <w:r w:rsidRPr="00E612B6">
              <w:rPr>
                <w:rFonts w:cs="Arial"/>
                <w:sz w:val="22"/>
                <w:szCs w:val="22"/>
                <w:highlight w:val="lightGray"/>
              </w:rPr>
              <w:t xml:space="preserve">und einem </w:t>
            </w:r>
            <w:r w:rsidRPr="00E42BDF">
              <w:rPr>
                <w:rFonts w:cs="Arial"/>
                <w:b/>
                <w:sz w:val="22"/>
                <w:szCs w:val="22"/>
                <w:highlight w:val="lightGray"/>
              </w:rPr>
              <w:t>Arbeitskata</w:t>
            </w:r>
            <w:r w:rsidRPr="00E42BDF">
              <w:rPr>
                <w:rFonts w:cs="Arial"/>
                <w:b/>
                <w:sz w:val="22"/>
                <w:szCs w:val="22"/>
                <w:highlight w:val="lightGray"/>
              </w:rPr>
              <w:lastRenderedPageBreak/>
              <w:t>log</w:t>
            </w:r>
            <w:r w:rsidR="00E42BDF" w:rsidRPr="00E42BDF">
              <w:rPr>
                <w:rFonts w:cs="Arial"/>
                <w:b/>
                <w:sz w:val="22"/>
                <w:szCs w:val="22"/>
                <w:highlight w:val="lightGray"/>
              </w:rPr>
              <w:t>:</w:t>
            </w:r>
          </w:p>
          <w:p w14:paraId="5F748F9F" w14:textId="7C1C49B3" w:rsidR="000878A7" w:rsidRDefault="00AF0B15" w:rsidP="0095438D">
            <w:pPr>
              <w:shd w:val="clear" w:color="auto" w:fill="D9D9D9" w:themeFill="background1" w:themeFillShade="D9"/>
              <w:spacing w:after="60"/>
              <w:jc w:val="left"/>
              <w:rPr>
                <w:rFonts w:cs="Arial"/>
                <w:sz w:val="22"/>
                <w:szCs w:val="22"/>
              </w:rPr>
            </w:pPr>
            <w:hyperlink r:id="rId17" w:history="1">
              <w:r w:rsidR="0095438D" w:rsidRPr="00C065F0">
                <w:rPr>
                  <w:rStyle w:val="Hyperlink"/>
                  <w:rFonts w:cs="Arial"/>
                  <w:sz w:val="22"/>
                  <w:szCs w:val="22"/>
                </w:rPr>
                <w:t>https://www.schulentwicklung.nrw.de/materialdate</w:t>
              </w:r>
              <w:r w:rsidR="0095438D" w:rsidRPr="00C065F0">
                <w:rPr>
                  <w:rStyle w:val="Hyperlink"/>
                  <w:rFonts w:cs="Arial"/>
                  <w:sz w:val="22"/>
                  <w:szCs w:val="22"/>
                </w:rPr>
                <w:t>n</w:t>
              </w:r>
              <w:r w:rsidR="0095438D" w:rsidRPr="00C065F0">
                <w:rPr>
                  <w:rStyle w:val="Hyperlink"/>
                  <w:rFonts w:cs="Arial"/>
                  <w:sz w:val="22"/>
                  <w:szCs w:val="22"/>
                </w:rPr>
                <w:t>bank/material/view/5373</w:t>
              </w:r>
            </w:hyperlink>
          </w:p>
          <w:p w14:paraId="01FF9EB9" w14:textId="77777777" w:rsidR="0095438D" w:rsidRDefault="0095438D" w:rsidP="000878A7">
            <w:pPr>
              <w:spacing w:after="60"/>
              <w:jc w:val="left"/>
              <w:rPr>
                <w:rFonts w:cs="Arial"/>
                <w:sz w:val="22"/>
                <w:szCs w:val="22"/>
              </w:rPr>
            </w:pPr>
          </w:p>
          <w:p w14:paraId="10C2F53C" w14:textId="2246B0ED" w:rsidR="00675BB9" w:rsidRPr="007C2C60" w:rsidRDefault="00FB4037" w:rsidP="000878A7">
            <w:pPr>
              <w:spacing w:after="60"/>
              <w:jc w:val="left"/>
              <w:rPr>
                <w:rStyle w:val="Hyperlink"/>
                <w:rFonts w:cs="Arial"/>
                <w:color w:val="auto"/>
                <w:sz w:val="22"/>
                <w:szCs w:val="22"/>
                <w:u w:val="none"/>
              </w:rPr>
            </w:pPr>
            <w:r w:rsidRPr="007C2C60">
              <w:rPr>
                <w:rStyle w:val="Hyperlink"/>
                <w:rFonts w:cs="Arial"/>
                <w:b/>
                <w:color w:val="auto"/>
                <w:sz w:val="22"/>
                <w:szCs w:val="22"/>
                <w:u w:val="none"/>
              </w:rPr>
              <w:t xml:space="preserve">Arbeitsblatt </w:t>
            </w:r>
            <w:r w:rsidRPr="007C2C60">
              <w:rPr>
                <w:rStyle w:val="Hyperlink"/>
                <w:rFonts w:cs="Arial"/>
                <w:color w:val="auto"/>
                <w:sz w:val="22"/>
                <w:szCs w:val="22"/>
                <w:u w:val="none"/>
              </w:rPr>
              <w:t>zum Aufbau der Netzhaut</w:t>
            </w:r>
            <w:r>
              <w:rPr>
                <w:rStyle w:val="Hyperlink"/>
                <w:rFonts w:cs="Arial"/>
                <w:color w:val="auto"/>
                <w:sz w:val="22"/>
                <w:szCs w:val="22"/>
                <w:u w:val="none"/>
              </w:rPr>
              <w:t xml:space="preserve"> </w:t>
            </w:r>
          </w:p>
          <w:p w14:paraId="3F0FBC60" w14:textId="77777777" w:rsidR="00FB4037" w:rsidRDefault="00FB4037" w:rsidP="000878A7">
            <w:pPr>
              <w:spacing w:after="60"/>
              <w:jc w:val="left"/>
              <w:rPr>
                <w:rStyle w:val="Hyperlink"/>
                <w:rFonts w:cs="Arial"/>
                <w:color w:val="auto"/>
                <w:sz w:val="22"/>
                <w:szCs w:val="22"/>
                <w:u w:val="none"/>
              </w:rPr>
            </w:pPr>
            <w:r w:rsidRPr="007C2C60">
              <w:rPr>
                <w:rStyle w:val="Hyperlink"/>
                <w:rFonts w:cs="Arial"/>
                <w:b/>
                <w:color w:val="auto"/>
                <w:sz w:val="22"/>
                <w:szCs w:val="22"/>
                <w:u w:val="none"/>
              </w:rPr>
              <w:t>Informationsmaterial</w:t>
            </w:r>
            <w:r w:rsidRPr="007C2C60">
              <w:rPr>
                <w:rStyle w:val="Hyperlink"/>
                <w:rFonts w:cs="Arial"/>
                <w:color w:val="auto"/>
                <w:sz w:val="22"/>
                <w:szCs w:val="22"/>
                <w:u w:val="none"/>
              </w:rPr>
              <w:t xml:space="preserve"> zu den </w:t>
            </w:r>
            <w:r w:rsidRPr="005B4DEE">
              <w:rPr>
                <w:rStyle w:val="Hyperlink"/>
                <w:rFonts w:cs="Arial"/>
                <w:color w:val="auto"/>
                <w:sz w:val="22"/>
                <w:szCs w:val="22"/>
                <w:u w:val="none"/>
              </w:rPr>
              <w:t>Zapfentypen</w:t>
            </w:r>
          </w:p>
          <w:p w14:paraId="15B6BFB3" w14:textId="77777777" w:rsidR="000878A7" w:rsidRPr="00B14950" w:rsidRDefault="000878A7" w:rsidP="000878A7">
            <w:pPr>
              <w:spacing w:after="60"/>
              <w:jc w:val="left"/>
              <w:rPr>
                <w:rStyle w:val="Hyperlink"/>
                <w:rFonts w:cs="Arial"/>
                <w:color w:val="auto"/>
                <w:sz w:val="16"/>
                <w:szCs w:val="16"/>
                <w:u w:val="none"/>
              </w:rPr>
            </w:pPr>
          </w:p>
          <w:p w14:paraId="349880A3" w14:textId="5DEB291A" w:rsidR="005B4DEE" w:rsidRDefault="005B4DEE" w:rsidP="000878A7">
            <w:pPr>
              <w:spacing w:after="60"/>
              <w:jc w:val="left"/>
              <w:rPr>
                <w:rStyle w:val="Hyperlink"/>
                <w:rFonts w:cs="Arial"/>
                <w:color w:val="auto"/>
                <w:sz w:val="22"/>
                <w:szCs w:val="22"/>
                <w:u w:val="none"/>
              </w:rPr>
            </w:pPr>
            <w:r w:rsidRPr="005B4DEE">
              <w:rPr>
                <w:rStyle w:val="Hyperlink"/>
                <w:rFonts w:cs="Arial"/>
                <w:b/>
                <w:color w:val="auto"/>
                <w:sz w:val="22"/>
                <w:szCs w:val="22"/>
                <w:u w:val="none"/>
              </w:rPr>
              <w:t xml:space="preserve">Arbeitsblatt </w:t>
            </w:r>
            <w:r>
              <w:rPr>
                <w:rStyle w:val="Hyperlink"/>
                <w:rFonts w:cs="Arial"/>
                <w:color w:val="auto"/>
                <w:sz w:val="22"/>
                <w:szCs w:val="22"/>
                <w:u w:val="none"/>
              </w:rPr>
              <w:t xml:space="preserve">zur </w:t>
            </w:r>
            <w:proofErr w:type="spellStart"/>
            <w:r>
              <w:rPr>
                <w:rStyle w:val="Hyperlink"/>
                <w:rFonts w:cs="Arial"/>
                <w:color w:val="auto"/>
                <w:sz w:val="22"/>
                <w:szCs w:val="22"/>
                <w:u w:val="none"/>
              </w:rPr>
              <w:t>Signaltransduktion</w:t>
            </w:r>
            <w:proofErr w:type="spellEnd"/>
            <w:r>
              <w:rPr>
                <w:rStyle w:val="Hyperlink"/>
                <w:rFonts w:cs="Arial"/>
                <w:color w:val="auto"/>
                <w:sz w:val="22"/>
                <w:szCs w:val="22"/>
                <w:u w:val="none"/>
              </w:rPr>
              <w:t xml:space="preserve"> (hier am Beispiel der </w:t>
            </w:r>
            <w:proofErr w:type="spellStart"/>
            <w:r>
              <w:rPr>
                <w:rStyle w:val="Hyperlink"/>
                <w:rFonts w:cs="Arial"/>
                <w:color w:val="auto"/>
                <w:sz w:val="22"/>
                <w:szCs w:val="22"/>
                <w:u w:val="none"/>
              </w:rPr>
              <w:t>Fototransduktion</w:t>
            </w:r>
            <w:proofErr w:type="spellEnd"/>
            <w:r>
              <w:rPr>
                <w:rStyle w:val="Hyperlink"/>
                <w:rFonts w:cs="Arial"/>
                <w:color w:val="auto"/>
                <w:sz w:val="22"/>
                <w:szCs w:val="22"/>
                <w:u w:val="none"/>
              </w:rPr>
              <w:t>)</w:t>
            </w:r>
          </w:p>
          <w:p w14:paraId="35C93AEA" w14:textId="77777777" w:rsidR="005B4DEE" w:rsidRPr="00B14950" w:rsidRDefault="005B4DEE" w:rsidP="000878A7">
            <w:pPr>
              <w:spacing w:after="60"/>
              <w:jc w:val="left"/>
              <w:rPr>
                <w:rStyle w:val="Hyperlink"/>
                <w:rFonts w:cs="Arial"/>
                <w:color w:val="auto"/>
                <w:sz w:val="16"/>
                <w:szCs w:val="16"/>
                <w:u w:val="none"/>
              </w:rPr>
            </w:pPr>
          </w:p>
          <w:p w14:paraId="59BA76CE" w14:textId="77777777" w:rsidR="00FB4037" w:rsidRPr="00E612B6" w:rsidRDefault="00FB4037" w:rsidP="000878A7">
            <w:pPr>
              <w:spacing w:after="60"/>
              <w:jc w:val="left"/>
              <w:rPr>
                <w:rStyle w:val="Hyperlink"/>
                <w:rFonts w:cs="Arial"/>
                <w:color w:val="auto"/>
                <w:sz w:val="22"/>
                <w:szCs w:val="22"/>
                <w:highlight w:val="lightGray"/>
                <w:u w:val="none"/>
              </w:rPr>
            </w:pPr>
            <w:r w:rsidRPr="00E612B6">
              <w:rPr>
                <w:rStyle w:val="Hyperlink"/>
                <w:rFonts w:cs="Arial"/>
                <w:b/>
                <w:color w:val="auto"/>
                <w:sz w:val="22"/>
                <w:szCs w:val="22"/>
                <w:highlight w:val="lightGray"/>
                <w:u w:val="none"/>
              </w:rPr>
              <w:t>Informationsblatt</w:t>
            </w:r>
            <w:r w:rsidRPr="00E612B6">
              <w:rPr>
                <w:rStyle w:val="Hyperlink"/>
                <w:rFonts w:cs="Arial"/>
                <w:color w:val="auto"/>
                <w:sz w:val="22"/>
                <w:szCs w:val="22"/>
                <w:highlight w:val="lightGray"/>
                <w:u w:val="none"/>
              </w:rPr>
              <w:t xml:space="preserve"> zur Erstellung eines Storyboards für die </w:t>
            </w:r>
            <w:proofErr w:type="spellStart"/>
            <w:r w:rsidRPr="00E612B6">
              <w:rPr>
                <w:rStyle w:val="Hyperlink"/>
                <w:rFonts w:cs="Arial"/>
                <w:color w:val="auto"/>
                <w:sz w:val="22"/>
                <w:szCs w:val="22"/>
                <w:highlight w:val="lightGray"/>
                <w:u w:val="none"/>
              </w:rPr>
              <w:t>Fototransduktion</w:t>
            </w:r>
            <w:proofErr w:type="spellEnd"/>
            <w:r w:rsidRPr="00E612B6">
              <w:rPr>
                <w:rStyle w:val="Hyperlink"/>
                <w:rFonts w:cs="Arial"/>
                <w:color w:val="auto"/>
                <w:sz w:val="22"/>
                <w:szCs w:val="22"/>
                <w:highlight w:val="lightGray"/>
                <w:u w:val="none"/>
              </w:rPr>
              <w:t xml:space="preserve"> unter besonderer Berücksichtigung der Bedeutung von </w:t>
            </w:r>
            <w:proofErr w:type="spellStart"/>
            <w:r w:rsidRPr="00B14950">
              <w:rPr>
                <w:rStyle w:val="Hyperlink"/>
                <w:rFonts w:cs="Arial"/>
                <w:i/>
                <w:color w:val="auto"/>
                <w:sz w:val="22"/>
                <w:szCs w:val="22"/>
                <w:highlight w:val="lightGray"/>
                <w:u w:val="none"/>
              </w:rPr>
              <w:t>second</w:t>
            </w:r>
            <w:proofErr w:type="spellEnd"/>
            <w:r w:rsidRPr="00B14950">
              <w:rPr>
                <w:rStyle w:val="Hyperlink"/>
                <w:rFonts w:cs="Arial"/>
                <w:i/>
                <w:color w:val="auto"/>
                <w:sz w:val="22"/>
                <w:szCs w:val="22"/>
                <w:highlight w:val="lightGray"/>
                <w:u w:val="none"/>
              </w:rPr>
              <w:t xml:space="preserve"> </w:t>
            </w:r>
            <w:proofErr w:type="spellStart"/>
            <w:r w:rsidRPr="00B14950">
              <w:rPr>
                <w:rStyle w:val="Hyperlink"/>
                <w:rFonts w:cs="Arial"/>
                <w:i/>
                <w:color w:val="auto"/>
                <w:sz w:val="22"/>
                <w:szCs w:val="22"/>
                <w:highlight w:val="lightGray"/>
                <w:u w:val="none"/>
              </w:rPr>
              <w:t>messengern</w:t>
            </w:r>
            <w:proofErr w:type="spellEnd"/>
          </w:p>
          <w:p w14:paraId="616CA50F" w14:textId="11922024" w:rsidR="00FB4037" w:rsidRPr="00E612B6" w:rsidRDefault="00FB4037" w:rsidP="000878A7">
            <w:pPr>
              <w:spacing w:after="60"/>
              <w:jc w:val="left"/>
              <w:rPr>
                <w:rStyle w:val="Hyperlink"/>
                <w:rFonts w:cs="Arial"/>
                <w:color w:val="auto"/>
                <w:sz w:val="22"/>
                <w:szCs w:val="22"/>
                <w:highlight w:val="lightGray"/>
                <w:u w:val="none"/>
              </w:rPr>
            </w:pPr>
            <w:r w:rsidRPr="00E612B6">
              <w:rPr>
                <w:rStyle w:val="Hyperlink"/>
                <w:rFonts w:cs="Arial"/>
                <w:b/>
                <w:color w:val="auto"/>
                <w:sz w:val="22"/>
                <w:szCs w:val="22"/>
                <w:highlight w:val="lightGray"/>
                <w:u w:val="none"/>
              </w:rPr>
              <w:t>Modell</w:t>
            </w:r>
            <w:r w:rsidRPr="00E612B6">
              <w:rPr>
                <w:rStyle w:val="Hyperlink"/>
                <w:rFonts w:cs="Arial"/>
                <w:color w:val="auto"/>
                <w:sz w:val="22"/>
                <w:szCs w:val="22"/>
                <w:highlight w:val="lightGray"/>
                <w:u w:val="none"/>
              </w:rPr>
              <w:t xml:space="preserve"> für den </w:t>
            </w:r>
            <w:proofErr w:type="spellStart"/>
            <w:r w:rsidR="00F95099">
              <w:rPr>
                <w:rStyle w:val="Hyperlink"/>
                <w:rFonts w:cs="Arial"/>
                <w:color w:val="auto"/>
                <w:sz w:val="22"/>
                <w:szCs w:val="22"/>
                <w:highlight w:val="lightGray"/>
                <w:u w:val="none"/>
              </w:rPr>
              <w:t>Stop</w:t>
            </w:r>
            <w:proofErr w:type="spellEnd"/>
            <w:r w:rsidRPr="00E612B6">
              <w:rPr>
                <w:rStyle w:val="Hyperlink"/>
                <w:rFonts w:cs="Arial"/>
                <w:color w:val="auto"/>
                <w:sz w:val="22"/>
                <w:szCs w:val="22"/>
                <w:highlight w:val="lightGray"/>
                <w:u w:val="none"/>
              </w:rPr>
              <w:t>-Motion-Film</w:t>
            </w:r>
          </w:p>
          <w:p w14:paraId="03D0A3B1" w14:textId="2CA01CC5" w:rsidR="00FB4037" w:rsidRPr="006A77B3" w:rsidRDefault="00FB4037" w:rsidP="009B2D5E">
            <w:pPr>
              <w:spacing w:after="60"/>
              <w:jc w:val="left"/>
              <w:rPr>
                <w:rFonts w:cs="Arial"/>
                <w:sz w:val="22"/>
                <w:szCs w:val="22"/>
                <w:highlight w:val="lightGray"/>
              </w:rPr>
            </w:pPr>
            <w:r w:rsidRPr="00E612B6">
              <w:rPr>
                <w:rStyle w:val="Hyperlink"/>
                <w:rFonts w:cs="Arial"/>
                <w:b/>
                <w:color w:val="auto"/>
                <w:sz w:val="22"/>
                <w:szCs w:val="22"/>
                <w:highlight w:val="lightGray"/>
                <w:u w:val="none"/>
              </w:rPr>
              <w:t>App</w:t>
            </w:r>
            <w:r w:rsidRPr="00E612B6">
              <w:rPr>
                <w:rStyle w:val="Hyperlink"/>
                <w:rFonts w:cs="Arial"/>
                <w:color w:val="auto"/>
                <w:sz w:val="22"/>
                <w:szCs w:val="22"/>
                <w:highlight w:val="lightGray"/>
                <w:u w:val="none"/>
              </w:rPr>
              <w:t xml:space="preserve"> zur Erstellung eines </w:t>
            </w:r>
            <w:proofErr w:type="spellStart"/>
            <w:r w:rsidR="00F95099">
              <w:rPr>
                <w:rStyle w:val="Hyperlink"/>
                <w:rFonts w:cs="Arial"/>
                <w:color w:val="auto"/>
                <w:sz w:val="22"/>
                <w:szCs w:val="22"/>
                <w:highlight w:val="lightGray"/>
                <w:u w:val="none"/>
              </w:rPr>
              <w:t>Stop</w:t>
            </w:r>
            <w:proofErr w:type="spellEnd"/>
            <w:r w:rsidRPr="00E612B6">
              <w:rPr>
                <w:rStyle w:val="Hyperlink"/>
                <w:rFonts w:cs="Arial"/>
                <w:color w:val="auto"/>
                <w:sz w:val="22"/>
                <w:szCs w:val="22"/>
                <w:highlight w:val="lightGray"/>
                <w:u w:val="none"/>
              </w:rPr>
              <w:t>-Motion-Films</w:t>
            </w:r>
            <w:r w:rsidR="006A77B3">
              <w:rPr>
                <w:rStyle w:val="Hyperlink"/>
                <w:rFonts w:cs="Arial"/>
                <w:color w:val="auto"/>
                <w:sz w:val="22"/>
                <w:szCs w:val="22"/>
                <w:highlight w:val="lightGray"/>
                <w:u w:val="none"/>
              </w:rPr>
              <w:t>:</w:t>
            </w:r>
            <w:r w:rsidRPr="00E612B6">
              <w:rPr>
                <w:rStyle w:val="Hyperlink"/>
                <w:rFonts w:cs="Arial"/>
                <w:color w:val="auto"/>
                <w:sz w:val="22"/>
                <w:szCs w:val="22"/>
                <w:highlight w:val="lightGray"/>
                <w:u w:val="none"/>
              </w:rPr>
              <w:t xml:space="preserve"> http://picpac.tv/</w:t>
            </w:r>
            <w:r w:rsidRPr="005B4DEE">
              <w:rPr>
                <w:rStyle w:val="Hyperlink"/>
                <w:rFonts w:cs="Arial"/>
                <w:color w:val="auto"/>
                <w:sz w:val="22"/>
                <w:szCs w:val="22"/>
                <w:u w:val="none"/>
              </w:rPr>
              <w:t xml:space="preserve"> </w:t>
            </w:r>
          </w:p>
        </w:tc>
        <w:tc>
          <w:tcPr>
            <w:tcW w:w="3856" w:type="dxa"/>
            <w:shd w:val="clear" w:color="auto" w:fill="auto"/>
          </w:tcPr>
          <w:p w14:paraId="58D67BE9" w14:textId="77777777" w:rsidR="00FB4037" w:rsidRPr="007C2C60" w:rsidRDefault="00FB4037" w:rsidP="009D5B93">
            <w:pPr>
              <w:spacing w:before="60"/>
              <w:jc w:val="left"/>
              <w:rPr>
                <w:rFonts w:cs="Arial"/>
                <w:sz w:val="22"/>
                <w:szCs w:val="22"/>
              </w:rPr>
            </w:pPr>
            <w:r w:rsidRPr="007C2C60">
              <w:rPr>
                <w:rFonts w:cs="Arial"/>
                <w:sz w:val="22"/>
                <w:szCs w:val="22"/>
              </w:rPr>
              <w:lastRenderedPageBreak/>
              <w:t>Die für das Auge formulierte didaktische Leitfrage kann auch auf  andere Sinnesorgane übertragen werden.</w:t>
            </w:r>
          </w:p>
          <w:p w14:paraId="375C73C9" w14:textId="77777777" w:rsidR="00FB4037" w:rsidRPr="00B14950" w:rsidRDefault="00FB4037" w:rsidP="000878A7">
            <w:pPr>
              <w:jc w:val="left"/>
              <w:rPr>
                <w:rFonts w:cs="Arial"/>
                <w:sz w:val="16"/>
                <w:szCs w:val="16"/>
              </w:rPr>
            </w:pPr>
          </w:p>
          <w:p w14:paraId="588F797E" w14:textId="77777777" w:rsidR="005D0268" w:rsidRPr="00B14950" w:rsidRDefault="005D0268" w:rsidP="000878A7">
            <w:pPr>
              <w:jc w:val="left"/>
              <w:rPr>
                <w:rFonts w:cs="Arial"/>
                <w:sz w:val="16"/>
                <w:szCs w:val="16"/>
              </w:rPr>
            </w:pPr>
          </w:p>
          <w:p w14:paraId="70D2BB96" w14:textId="368BDE4C" w:rsidR="00FB4037" w:rsidRPr="007C2C60" w:rsidRDefault="00FB4037" w:rsidP="000878A7">
            <w:pPr>
              <w:jc w:val="left"/>
              <w:rPr>
                <w:rFonts w:cs="Arial"/>
                <w:sz w:val="22"/>
                <w:szCs w:val="22"/>
              </w:rPr>
            </w:pPr>
            <w:r w:rsidRPr="00E612B6">
              <w:rPr>
                <w:rFonts w:cs="Arial"/>
                <w:sz w:val="22"/>
                <w:szCs w:val="22"/>
                <w:highlight w:val="lightGray"/>
              </w:rPr>
              <w:t xml:space="preserve">Soll auch das Schweinegehirn </w:t>
            </w:r>
            <w:r w:rsidR="009D5B93" w:rsidRPr="00E612B6">
              <w:rPr>
                <w:rFonts w:cs="Arial"/>
                <w:sz w:val="22"/>
                <w:szCs w:val="22"/>
                <w:highlight w:val="lightGray"/>
              </w:rPr>
              <w:br/>
            </w:r>
            <w:r w:rsidRPr="00E612B6">
              <w:rPr>
                <w:rFonts w:cs="Arial"/>
                <w:sz w:val="22"/>
                <w:szCs w:val="22"/>
                <w:highlight w:val="lightGray"/>
              </w:rPr>
              <w:t>seziert werden, bietet es sich an, beide Präparationen zu einem späte</w:t>
            </w:r>
            <w:r w:rsidRPr="00E612B6">
              <w:rPr>
                <w:rFonts w:cs="Arial"/>
                <w:sz w:val="22"/>
                <w:szCs w:val="22"/>
                <w:highlight w:val="lightGray"/>
              </w:rPr>
              <w:lastRenderedPageBreak/>
              <w:t>ren Zeitpunkt durchzuführen, wenn die Anatomie des Gehirns bekannt ist.</w:t>
            </w:r>
          </w:p>
          <w:p w14:paraId="5F7353F7" w14:textId="77777777" w:rsidR="00FB4037" w:rsidRPr="007C2C60" w:rsidRDefault="00FB4037" w:rsidP="000878A7">
            <w:pPr>
              <w:jc w:val="left"/>
              <w:rPr>
                <w:rFonts w:cs="Arial"/>
                <w:sz w:val="22"/>
                <w:szCs w:val="22"/>
              </w:rPr>
            </w:pPr>
          </w:p>
          <w:p w14:paraId="666908EA" w14:textId="77777777" w:rsidR="00FB4037" w:rsidRDefault="00FB4037" w:rsidP="000878A7">
            <w:pPr>
              <w:jc w:val="left"/>
              <w:rPr>
                <w:rFonts w:cs="Arial"/>
                <w:sz w:val="22"/>
                <w:szCs w:val="22"/>
              </w:rPr>
            </w:pPr>
          </w:p>
          <w:p w14:paraId="613DF5DC" w14:textId="77777777" w:rsidR="005B4DEE" w:rsidRDefault="005B4DEE" w:rsidP="000878A7">
            <w:pPr>
              <w:jc w:val="left"/>
              <w:rPr>
                <w:rFonts w:cs="Arial"/>
                <w:sz w:val="22"/>
                <w:szCs w:val="22"/>
              </w:rPr>
            </w:pPr>
          </w:p>
          <w:p w14:paraId="210DD7DC" w14:textId="77777777" w:rsidR="005B4DEE" w:rsidRDefault="005B4DEE" w:rsidP="000878A7">
            <w:pPr>
              <w:jc w:val="left"/>
              <w:rPr>
                <w:rFonts w:cs="Arial"/>
                <w:sz w:val="22"/>
                <w:szCs w:val="22"/>
              </w:rPr>
            </w:pPr>
          </w:p>
          <w:p w14:paraId="2B1ECBB8" w14:textId="77777777" w:rsidR="005B4DEE" w:rsidRDefault="005B4DEE" w:rsidP="000878A7">
            <w:pPr>
              <w:jc w:val="left"/>
              <w:rPr>
                <w:rFonts w:cs="Arial"/>
                <w:sz w:val="22"/>
                <w:szCs w:val="22"/>
              </w:rPr>
            </w:pPr>
          </w:p>
          <w:p w14:paraId="577A1F8B" w14:textId="77777777" w:rsidR="005B4DEE" w:rsidRDefault="005B4DEE" w:rsidP="000878A7">
            <w:pPr>
              <w:jc w:val="left"/>
              <w:rPr>
                <w:rFonts w:cs="Arial"/>
                <w:sz w:val="22"/>
                <w:szCs w:val="22"/>
              </w:rPr>
            </w:pPr>
          </w:p>
          <w:p w14:paraId="2A4CB5C1" w14:textId="77777777" w:rsidR="00E1543B" w:rsidRDefault="00E1543B" w:rsidP="000878A7">
            <w:pPr>
              <w:jc w:val="left"/>
              <w:rPr>
                <w:rFonts w:cs="Arial"/>
                <w:sz w:val="22"/>
                <w:szCs w:val="22"/>
              </w:rPr>
            </w:pPr>
          </w:p>
          <w:p w14:paraId="6408848E" w14:textId="77777777" w:rsidR="000878A7" w:rsidRDefault="000878A7" w:rsidP="000878A7">
            <w:pPr>
              <w:jc w:val="left"/>
              <w:rPr>
                <w:rFonts w:cs="Arial"/>
                <w:sz w:val="22"/>
                <w:szCs w:val="22"/>
              </w:rPr>
            </w:pPr>
          </w:p>
          <w:p w14:paraId="710309FC" w14:textId="52C98532" w:rsidR="005B4DEE" w:rsidRDefault="00E42BDF" w:rsidP="000878A7">
            <w:pPr>
              <w:jc w:val="left"/>
              <w:rPr>
                <w:rFonts w:cs="Arial"/>
                <w:sz w:val="22"/>
                <w:szCs w:val="22"/>
              </w:rPr>
            </w:pPr>
            <w:r>
              <w:rPr>
                <w:rFonts w:cs="Arial"/>
                <w:sz w:val="22"/>
                <w:szCs w:val="22"/>
              </w:rPr>
              <w:t>D</w:t>
            </w:r>
            <w:r w:rsidR="005B4DEE">
              <w:rPr>
                <w:rFonts w:cs="Arial"/>
                <w:sz w:val="22"/>
                <w:szCs w:val="22"/>
              </w:rPr>
              <w:t xml:space="preserve">ie </w:t>
            </w:r>
            <w:proofErr w:type="spellStart"/>
            <w:r w:rsidR="005B4DEE">
              <w:rPr>
                <w:rFonts w:cs="Arial"/>
                <w:sz w:val="22"/>
                <w:szCs w:val="22"/>
              </w:rPr>
              <w:t>Signaltransduktion</w:t>
            </w:r>
            <w:proofErr w:type="spellEnd"/>
            <w:r w:rsidR="005B4DEE">
              <w:rPr>
                <w:rFonts w:cs="Arial"/>
                <w:sz w:val="22"/>
                <w:szCs w:val="22"/>
              </w:rPr>
              <w:t xml:space="preserve"> kann auch am Beispiel des Rieche</w:t>
            </w:r>
            <w:r w:rsidR="00E529D9">
              <w:rPr>
                <w:rFonts w:cs="Arial"/>
                <w:sz w:val="22"/>
                <w:szCs w:val="22"/>
              </w:rPr>
              <w:t>ns oder Schmeckens thematisiert werden.</w:t>
            </w:r>
          </w:p>
          <w:p w14:paraId="1CA30D2D" w14:textId="77777777" w:rsidR="005B4DEE" w:rsidRDefault="005B4DEE" w:rsidP="000878A7">
            <w:pPr>
              <w:jc w:val="left"/>
              <w:rPr>
                <w:rFonts w:cs="Arial"/>
                <w:sz w:val="22"/>
                <w:szCs w:val="22"/>
              </w:rPr>
            </w:pPr>
          </w:p>
          <w:p w14:paraId="764C97E2" w14:textId="5555DD7A" w:rsidR="005B4DEE" w:rsidRPr="007C2C60" w:rsidRDefault="005B4DEE" w:rsidP="005B4DEE">
            <w:pPr>
              <w:jc w:val="left"/>
              <w:rPr>
                <w:rFonts w:cs="Arial"/>
                <w:sz w:val="22"/>
                <w:szCs w:val="22"/>
              </w:rPr>
            </w:pPr>
            <w:r w:rsidRPr="007C2C60">
              <w:rPr>
                <w:rFonts w:cs="Arial"/>
                <w:sz w:val="22"/>
                <w:szCs w:val="22"/>
              </w:rPr>
              <w:t>SuS definieren den Begriff „</w:t>
            </w:r>
            <w:proofErr w:type="spellStart"/>
            <w:r w:rsidRPr="007C2C60">
              <w:rPr>
                <w:rFonts w:cs="Arial"/>
                <w:sz w:val="22"/>
                <w:szCs w:val="22"/>
              </w:rPr>
              <w:t>Transduktion</w:t>
            </w:r>
            <w:proofErr w:type="spellEnd"/>
            <w:r w:rsidRPr="007C2C60">
              <w:rPr>
                <w:rFonts w:cs="Arial"/>
                <w:sz w:val="22"/>
                <w:szCs w:val="22"/>
              </w:rPr>
              <w:t>“ aus der Sicht der Neurobiologie und Zellbiologie im Sinne der Umwandlung eines äußeren Reizes in ein physiologisches Signal (</w:t>
            </w:r>
            <w:r w:rsidR="00E529D9">
              <w:rPr>
                <w:rFonts w:cs="Arial"/>
                <w:sz w:val="22"/>
                <w:szCs w:val="22"/>
              </w:rPr>
              <w:t xml:space="preserve">z. B. </w:t>
            </w:r>
            <w:proofErr w:type="spellStart"/>
            <w:r w:rsidRPr="007C2C60">
              <w:rPr>
                <w:rFonts w:cs="Arial"/>
                <w:sz w:val="22"/>
                <w:szCs w:val="22"/>
              </w:rPr>
              <w:t>Fototransduktion</w:t>
            </w:r>
            <w:proofErr w:type="spellEnd"/>
            <w:r w:rsidRPr="007C2C60">
              <w:rPr>
                <w:rFonts w:cs="Arial"/>
                <w:sz w:val="22"/>
                <w:szCs w:val="22"/>
              </w:rPr>
              <w:t>).</w:t>
            </w:r>
          </w:p>
          <w:p w14:paraId="363D2EDF" w14:textId="77777777" w:rsidR="005B4DEE" w:rsidRDefault="005B4DEE" w:rsidP="000878A7">
            <w:pPr>
              <w:jc w:val="left"/>
              <w:rPr>
                <w:rFonts w:cs="Arial"/>
                <w:sz w:val="22"/>
                <w:szCs w:val="22"/>
              </w:rPr>
            </w:pPr>
          </w:p>
          <w:p w14:paraId="76247E43" w14:textId="4BAFE721" w:rsidR="00FB4037" w:rsidRPr="007C2C60" w:rsidRDefault="00FB4037" w:rsidP="006A77B3">
            <w:pPr>
              <w:spacing w:after="60"/>
              <w:jc w:val="left"/>
              <w:rPr>
                <w:rFonts w:cs="Arial"/>
                <w:sz w:val="22"/>
                <w:szCs w:val="22"/>
              </w:rPr>
            </w:pPr>
            <w:r w:rsidRPr="00E612B6">
              <w:rPr>
                <w:rFonts w:cs="Arial"/>
                <w:sz w:val="22"/>
                <w:szCs w:val="22"/>
                <w:highlight w:val="lightGray"/>
              </w:rPr>
              <w:t xml:space="preserve">Der Lehrer stellt den SuS ein vereinfachtes Storyboard zur </w:t>
            </w:r>
            <w:proofErr w:type="spellStart"/>
            <w:r w:rsidRPr="00E612B6">
              <w:rPr>
                <w:rFonts w:cs="Arial"/>
                <w:sz w:val="22"/>
                <w:szCs w:val="22"/>
                <w:highlight w:val="lightGray"/>
              </w:rPr>
              <w:t>Fototransduktion</w:t>
            </w:r>
            <w:proofErr w:type="spellEnd"/>
            <w:r w:rsidRPr="00E612B6">
              <w:rPr>
                <w:rFonts w:cs="Arial"/>
                <w:sz w:val="22"/>
                <w:szCs w:val="22"/>
                <w:highlight w:val="lightGray"/>
              </w:rPr>
              <w:t xml:space="preserve"> zur Verfügung.</w:t>
            </w:r>
          </w:p>
        </w:tc>
      </w:tr>
    </w:tbl>
    <w:p w14:paraId="2835A564" w14:textId="648A91D4" w:rsidR="00900320" w:rsidRPr="007C2C60" w:rsidRDefault="00900320" w:rsidP="00CE1336">
      <w:pPr>
        <w:jc w:val="left"/>
        <w:rPr>
          <w:rFonts w:cs="Arial"/>
          <w:sz w:val="22"/>
          <w:szCs w:val="22"/>
          <w:u w:val="single"/>
          <w:lang w:eastAsia="en-US"/>
        </w:rPr>
      </w:pPr>
    </w:p>
    <w:tbl>
      <w:tblPr>
        <w:tblStyle w:val="Tabellenraster"/>
        <w:tblW w:w="14879" w:type="dxa"/>
        <w:tblLook w:val="04A0" w:firstRow="1" w:lastRow="0" w:firstColumn="1" w:lastColumn="0" w:noHBand="0" w:noVBand="1"/>
      </w:tblPr>
      <w:tblGrid>
        <w:gridCol w:w="14879"/>
      </w:tblGrid>
      <w:tr w:rsidR="00F91652" w:rsidRPr="007C2C60" w14:paraId="31C2D8A4" w14:textId="77777777" w:rsidTr="00D66F3B">
        <w:tc>
          <w:tcPr>
            <w:tcW w:w="14879" w:type="dxa"/>
          </w:tcPr>
          <w:p w14:paraId="3A8A1A39" w14:textId="54A91391" w:rsidR="0005135F" w:rsidRPr="007C2C60" w:rsidRDefault="00A02691" w:rsidP="00F91652">
            <w:pPr>
              <w:spacing w:before="60"/>
              <w:jc w:val="left"/>
              <w:rPr>
                <w:rFonts w:cs="Arial"/>
                <w:sz w:val="22"/>
                <w:szCs w:val="22"/>
                <w:u w:val="single"/>
                <w:lang w:eastAsia="en-US"/>
              </w:rPr>
            </w:pPr>
            <w:r w:rsidRPr="007C2C60">
              <w:rPr>
                <w:rFonts w:cs="Arial"/>
                <w:sz w:val="22"/>
                <w:szCs w:val="22"/>
                <w:u w:val="single"/>
                <w:lang w:eastAsia="en-US"/>
              </w:rPr>
              <w:br w:type="page"/>
            </w:r>
            <w:r w:rsidR="00F91652" w:rsidRPr="007C2C60">
              <w:rPr>
                <w:rFonts w:cs="Arial"/>
                <w:sz w:val="22"/>
                <w:szCs w:val="22"/>
                <w:u w:val="single"/>
                <w:lang w:eastAsia="en-US"/>
              </w:rPr>
              <w:t>Diagnose von Schülerkonzepten und Kompetenzen:</w:t>
            </w:r>
          </w:p>
          <w:p w14:paraId="5E6C9714" w14:textId="32AEFB39" w:rsidR="00F91652" w:rsidRPr="00256E4F" w:rsidRDefault="00590D76" w:rsidP="00590D76">
            <w:pPr>
              <w:pStyle w:val="Listenabsatz"/>
              <w:numPr>
                <w:ilvl w:val="0"/>
                <w:numId w:val="39"/>
              </w:numPr>
              <w:spacing w:before="60"/>
              <w:jc w:val="left"/>
              <w:rPr>
                <w:rFonts w:cs="Arial"/>
                <w:sz w:val="22"/>
                <w:szCs w:val="22"/>
                <w:lang w:eastAsia="en-US"/>
              </w:rPr>
            </w:pPr>
            <w:r w:rsidRPr="007C2C60">
              <w:rPr>
                <w:rFonts w:cs="Arial"/>
                <w:sz w:val="22"/>
                <w:szCs w:val="22"/>
                <w:lang w:eastAsia="en-US"/>
              </w:rPr>
              <w:t xml:space="preserve">Umgang mit </w:t>
            </w:r>
            <w:r w:rsidRPr="00256E4F">
              <w:rPr>
                <w:rFonts w:cs="Arial"/>
                <w:b/>
                <w:sz w:val="22"/>
                <w:szCs w:val="22"/>
                <w:lang w:eastAsia="en-US"/>
              </w:rPr>
              <w:t>Modellen</w:t>
            </w:r>
          </w:p>
          <w:p w14:paraId="0339A43B" w14:textId="6C5E2CF7" w:rsidR="00256E4F" w:rsidRPr="00E612B6" w:rsidRDefault="00256E4F" w:rsidP="00256E4F">
            <w:pPr>
              <w:pStyle w:val="Listenabsatz"/>
              <w:numPr>
                <w:ilvl w:val="0"/>
                <w:numId w:val="39"/>
              </w:numPr>
              <w:rPr>
                <w:rFonts w:cs="Arial"/>
                <w:sz w:val="22"/>
                <w:szCs w:val="22"/>
                <w:highlight w:val="lightGray"/>
                <w:lang w:eastAsia="en-US"/>
              </w:rPr>
            </w:pPr>
            <w:r w:rsidRPr="00E612B6">
              <w:rPr>
                <w:rFonts w:cs="Arial"/>
                <w:sz w:val="22"/>
                <w:szCs w:val="22"/>
                <w:highlight w:val="lightGray"/>
                <w:lang w:eastAsia="en-US"/>
              </w:rPr>
              <w:t>Sezieren mit anschließender Fehleranalyse</w:t>
            </w:r>
          </w:p>
          <w:p w14:paraId="1EE3D717" w14:textId="16F8A8DC" w:rsidR="00256E4F" w:rsidRPr="00E612B6" w:rsidRDefault="00256E4F" w:rsidP="00256E4F">
            <w:pPr>
              <w:pStyle w:val="Listenabsatz"/>
              <w:numPr>
                <w:ilvl w:val="0"/>
                <w:numId w:val="39"/>
              </w:numPr>
              <w:rPr>
                <w:rFonts w:cs="Arial"/>
                <w:sz w:val="22"/>
                <w:szCs w:val="22"/>
                <w:highlight w:val="lightGray"/>
                <w:lang w:eastAsia="en-US"/>
              </w:rPr>
            </w:pPr>
            <w:proofErr w:type="spellStart"/>
            <w:r w:rsidRPr="00E612B6">
              <w:rPr>
                <w:rFonts w:cs="Arial"/>
                <w:sz w:val="22"/>
                <w:szCs w:val="22"/>
                <w:highlight w:val="lightGray"/>
                <w:lang w:eastAsia="en-US"/>
              </w:rPr>
              <w:t>Stop</w:t>
            </w:r>
            <w:proofErr w:type="spellEnd"/>
            <w:r w:rsidRPr="00E612B6">
              <w:rPr>
                <w:rFonts w:cs="Arial"/>
                <w:sz w:val="22"/>
                <w:szCs w:val="22"/>
                <w:highlight w:val="lightGray"/>
                <w:lang w:eastAsia="en-US"/>
              </w:rPr>
              <w:t>-Motion-Film zur Fehleranalyse</w:t>
            </w:r>
          </w:p>
          <w:p w14:paraId="5822E3ED" w14:textId="77777777" w:rsidR="00256E4F" w:rsidRPr="007C2C60" w:rsidRDefault="00256E4F" w:rsidP="00256E4F">
            <w:pPr>
              <w:pStyle w:val="Listenabsatz"/>
              <w:spacing w:before="60"/>
              <w:ind w:left="360"/>
              <w:jc w:val="left"/>
              <w:rPr>
                <w:rFonts w:cs="Arial"/>
                <w:sz w:val="22"/>
                <w:szCs w:val="22"/>
                <w:lang w:eastAsia="en-US"/>
              </w:rPr>
            </w:pPr>
          </w:p>
          <w:p w14:paraId="7DE8787E" w14:textId="77777777" w:rsidR="00590D76" w:rsidRPr="007C2C60" w:rsidRDefault="00590D76" w:rsidP="00590D76">
            <w:pPr>
              <w:pStyle w:val="Listenabsatz"/>
              <w:spacing w:before="60"/>
              <w:ind w:left="360"/>
              <w:jc w:val="left"/>
              <w:rPr>
                <w:rFonts w:cs="Arial"/>
                <w:sz w:val="22"/>
                <w:szCs w:val="22"/>
                <w:u w:val="single"/>
                <w:lang w:eastAsia="en-US"/>
              </w:rPr>
            </w:pPr>
          </w:p>
          <w:p w14:paraId="5B820322" w14:textId="77777777" w:rsidR="00F91652" w:rsidRDefault="00F91652" w:rsidP="00F91652">
            <w:pPr>
              <w:jc w:val="left"/>
              <w:rPr>
                <w:rFonts w:cs="Arial"/>
                <w:sz w:val="22"/>
                <w:szCs w:val="22"/>
                <w:u w:val="single"/>
                <w:lang w:eastAsia="en-US"/>
              </w:rPr>
            </w:pPr>
            <w:r w:rsidRPr="007C2C60">
              <w:rPr>
                <w:rFonts w:cs="Arial"/>
                <w:sz w:val="22"/>
                <w:szCs w:val="22"/>
                <w:u w:val="single"/>
                <w:lang w:eastAsia="en-US"/>
              </w:rPr>
              <w:lastRenderedPageBreak/>
              <w:t>Leistungsbewertung:</w:t>
            </w:r>
          </w:p>
          <w:p w14:paraId="6AC7BBC1" w14:textId="77777777" w:rsidR="00256E4F" w:rsidRPr="007C2C60" w:rsidRDefault="00256E4F" w:rsidP="00F91652">
            <w:pPr>
              <w:jc w:val="left"/>
              <w:rPr>
                <w:rFonts w:cs="Arial"/>
                <w:sz w:val="22"/>
                <w:szCs w:val="22"/>
                <w:u w:val="single"/>
                <w:lang w:eastAsia="en-US"/>
              </w:rPr>
            </w:pPr>
          </w:p>
          <w:p w14:paraId="25BF061F" w14:textId="391EB9B9" w:rsidR="00F91652" w:rsidRPr="00E612B6" w:rsidRDefault="00256E4F" w:rsidP="00256E4F">
            <w:pPr>
              <w:numPr>
                <w:ilvl w:val="0"/>
                <w:numId w:val="9"/>
              </w:numPr>
              <w:ind w:left="284" w:hanging="284"/>
              <w:rPr>
                <w:rFonts w:cs="Arial"/>
                <w:sz w:val="22"/>
                <w:szCs w:val="22"/>
                <w:highlight w:val="lightGray"/>
              </w:rPr>
            </w:pPr>
            <w:proofErr w:type="spellStart"/>
            <w:r w:rsidRPr="00E612B6">
              <w:rPr>
                <w:rFonts w:cs="Arial"/>
                <w:b/>
                <w:sz w:val="22"/>
                <w:szCs w:val="22"/>
                <w:highlight w:val="lightGray"/>
              </w:rPr>
              <w:t>Stop</w:t>
            </w:r>
            <w:proofErr w:type="spellEnd"/>
            <w:r w:rsidRPr="00E612B6">
              <w:rPr>
                <w:rFonts w:cs="Arial"/>
                <w:b/>
                <w:sz w:val="22"/>
                <w:szCs w:val="22"/>
                <w:highlight w:val="lightGray"/>
              </w:rPr>
              <w:t>-Motion-Film</w:t>
            </w:r>
            <w:r w:rsidRPr="00E612B6">
              <w:rPr>
                <w:rFonts w:cs="Arial"/>
                <w:sz w:val="22"/>
                <w:szCs w:val="22"/>
                <w:highlight w:val="lightGray"/>
              </w:rPr>
              <w:t xml:space="preserve"> nach vorgegebenen Kriterien</w:t>
            </w:r>
          </w:p>
          <w:p w14:paraId="2C5A93C7" w14:textId="77777777" w:rsidR="00F91652" w:rsidRPr="007C2C60" w:rsidRDefault="00F91652" w:rsidP="00292ECB">
            <w:pPr>
              <w:numPr>
                <w:ilvl w:val="0"/>
                <w:numId w:val="9"/>
              </w:numPr>
              <w:ind w:left="284" w:hanging="284"/>
              <w:rPr>
                <w:rFonts w:cs="Arial"/>
                <w:sz w:val="22"/>
                <w:szCs w:val="22"/>
              </w:rPr>
            </w:pPr>
            <w:r w:rsidRPr="007C2C60">
              <w:rPr>
                <w:rFonts w:cs="Arial"/>
                <w:sz w:val="22"/>
                <w:szCs w:val="22"/>
              </w:rPr>
              <w:t xml:space="preserve">ggf. angekündigte </w:t>
            </w:r>
            <w:r w:rsidRPr="007C2C60">
              <w:rPr>
                <w:rFonts w:cs="Arial"/>
                <w:b/>
                <w:sz w:val="22"/>
                <w:szCs w:val="22"/>
              </w:rPr>
              <w:t>schriftliche Übungen</w:t>
            </w:r>
            <w:r w:rsidRPr="007C2C60">
              <w:rPr>
                <w:rFonts w:cs="Arial"/>
                <w:sz w:val="22"/>
                <w:szCs w:val="22"/>
              </w:rPr>
              <w:t xml:space="preserve"> </w:t>
            </w:r>
          </w:p>
          <w:p w14:paraId="2A40D93F" w14:textId="77777777" w:rsidR="00F91652" w:rsidRPr="007C2C60" w:rsidRDefault="00F91652" w:rsidP="00292ECB">
            <w:pPr>
              <w:numPr>
                <w:ilvl w:val="0"/>
                <w:numId w:val="9"/>
              </w:numPr>
              <w:ind w:left="284" w:hanging="284"/>
              <w:rPr>
                <w:rFonts w:cs="Arial"/>
                <w:b/>
                <w:sz w:val="22"/>
                <w:szCs w:val="22"/>
              </w:rPr>
            </w:pPr>
            <w:r w:rsidRPr="007C2C60">
              <w:rPr>
                <w:rFonts w:cs="Arial"/>
                <w:sz w:val="22"/>
                <w:szCs w:val="22"/>
              </w:rPr>
              <w:t xml:space="preserve">ggf. </w:t>
            </w:r>
            <w:r w:rsidRPr="007C2C60">
              <w:rPr>
                <w:rFonts w:cs="Arial"/>
                <w:b/>
                <w:sz w:val="22"/>
                <w:szCs w:val="22"/>
              </w:rPr>
              <w:t>Klausur</w:t>
            </w:r>
          </w:p>
          <w:p w14:paraId="14DB0893" w14:textId="77777777" w:rsidR="00F91652" w:rsidRPr="007C2C60" w:rsidRDefault="00F91652" w:rsidP="00292ECB">
            <w:pPr>
              <w:numPr>
                <w:ilvl w:val="0"/>
                <w:numId w:val="9"/>
              </w:numPr>
              <w:ind w:left="284" w:hanging="284"/>
              <w:rPr>
                <w:rFonts w:cs="Arial"/>
                <w:b/>
                <w:sz w:val="22"/>
                <w:szCs w:val="22"/>
              </w:rPr>
            </w:pPr>
            <w:r w:rsidRPr="007C2C60">
              <w:rPr>
                <w:rFonts w:cs="Arial"/>
                <w:sz w:val="22"/>
                <w:szCs w:val="22"/>
              </w:rPr>
              <w:t xml:space="preserve">ggf. </w:t>
            </w:r>
            <w:r w:rsidRPr="007C2C60">
              <w:rPr>
                <w:rFonts w:cs="Arial"/>
                <w:b/>
                <w:sz w:val="22"/>
                <w:szCs w:val="22"/>
              </w:rPr>
              <w:t xml:space="preserve">Facharbeit </w:t>
            </w:r>
          </w:p>
          <w:p w14:paraId="303D1106" w14:textId="77777777" w:rsidR="00F91652" w:rsidRPr="007C2C60" w:rsidRDefault="00F91652" w:rsidP="00CE1336">
            <w:pPr>
              <w:jc w:val="left"/>
              <w:rPr>
                <w:rFonts w:cs="Arial"/>
                <w:sz w:val="22"/>
                <w:szCs w:val="22"/>
                <w:u w:val="single"/>
                <w:lang w:eastAsia="en-US"/>
              </w:rPr>
            </w:pPr>
          </w:p>
        </w:tc>
      </w:tr>
    </w:tbl>
    <w:p w14:paraId="572B5BF5" w14:textId="77777777" w:rsidR="00710C3A" w:rsidRPr="007C2C60" w:rsidRDefault="00710C3A" w:rsidP="00CE1336">
      <w:pPr>
        <w:jc w:val="left"/>
        <w:rPr>
          <w:rFonts w:cs="Arial"/>
          <w:sz w:val="22"/>
          <w:szCs w:val="22"/>
          <w:u w:val="single"/>
          <w:lang w:eastAsia="en-US"/>
        </w:rPr>
      </w:pPr>
    </w:p>
    <w:p w14:paraId="1B3BF55C" w14:textId="7E8440A7" w:rsidR="00A85B08" w:rsidRDefault="00A85B08">
      <w:pPr>
        <w:jc w:val="left"/>
        <w:rPr>
          <w:rFonts w:cs="Arial"/>
          <w:sz w:val="22"/>
          <w:szCs w:val="22"/>
          <w:u w:val="single"/>
          <w:lang w:eastAsia="en-US"/>
        </w:rPr>
      </w:pPr>
      <w:r>
        <w:rPr>
          <w:rFonts w:cs="Arial"/>
          <w:sz w:val="22"/>
          <w:szCs w:val="22"/>
          <w:u w:val="single"/>
          <w:lang w:eastAsia="en-US"/>
        </w:rPr>
        <w:br w:type="page"/>
      </w:r>
    </w:p>
    <w:p w14:paraId="32B1442D" w14:textId="77777777" w:rsidR="00653AE6" w:rsidRPr="007C2C60" w:rsidRDefault="00653AE6" w:rsidP="00CE1336">
      <w:pPr>
        <w:jc w:val="left"/>
        <w:rPr>
          <w:rFonts w:cs="Arial"/>
          <w:sz w:val="22"/>
          <w:szCs w:val="22"/>
          <w:u w:val="single"/>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512"/>
      </w:tblGrid>
      <w:tr w:rsidR="007C2C60" w:rsidRPr="007C2C60" w14:paraId="64C85201" w14:textId="77777777" w:rsidTr="00F72879">
        <w:tc>
          <w:tcPr>
            <w:tcW w:w="14850" w:type="dxa"/>
            <w:gridSpan w:val="2"/>
            <w:shd w:val="clear" w:color="auto" w:fill="D9D9D9" w:themeFill="background1" w:themeFillShade="D9"/>
          </w:tcPr>
          <w:p w14:paraId="33096AF3" w14:textId="77777777" w:rsidR="0009135C" w:rsidRDefault="009F4C88" w:rsidP="004F0491">
            <w:pPr>
              <w:jc w:val="left"/>
              <w:rPr>
                <w:rFonts w:cs="Arial"/>
                <w:sz w:val="22"/>
                <w:szCs w:val="22"/>
                <w:u w:val="single"/>
                <w:lang w:eastAsia="en-US"/>
              </w:rPr>
            </w:pPr>
            <w:r w:rsidRPr="007C2C60">
              <w:rPr>
                <w:rFonts w:cs="Arial"/>
                <w:sz w:val="22"/>
                <w:szCs w:val="22"/>
                <w:u w:val="single"/>
                <w:lang w:eastAsia="en-US"/>
              </w:rPr>
              <w:br w:type="page"/>
            </w:r>
          </w:p>
          <w:p w14:paraId="5025859F" w14:textId="0B58CC90" w:rsidR="00710C3A" w:rsidRPr="007C2C60" w:rsidRDefault="00B03243" w:rsidP="004F0491">
            <w:pPr>
              <w:jc w:val="left"/>
              <w:rPr>
                <w:rFonts w:cs="Arial"/>
                <w:b/>
                <w:szCs w:val="24"/>
              </w:rPr>
            </w:pPr>
            <w:r w:rsidRPr="007C2C60">
              <w:rPr>
                <w:rFonts w:cs="Arial"/>
                <w:b/>
                <w:szCs w:val="24"/>
              </w:rPr>
              <w:t>Unterrichtsvorhaben V</w:t>
            </w:r>
          </w:p>
          <w:p w14:paraId="4A83FE73" w14:textId="77777777" w:rsidR="00710C3A" w:rsidRPr="00DB017F" w:rsidRDefault="00710C3A" w:rsidP="004F0491">
            <w:pPr>
              <w:jc w:val="left"/>
              <w:rPr>
                <w:rFonts w:cs="Arial"/>
                <w:b/>
                <w:szCs w:val="24"/>
              </w:rPr>
            </w:pPr>
          </w:p>
          <w:p w14:paraId="283FF8E7" w14:textId="393C783B" w:rsidR="00DB017F" w:rsidRPr="00DB017F" w:rsidRDefault="00710C3A" w:rsidP="00DB017F">
            <w:pPr>
              <w:pStyle w:val="Kommentartext"/>
              <w:rPr>
                <w:sz w:val="24"/>
                <w:szCs w:val="24"/>
              </w:rPr>
            </w:pPr>
            <w:r w:rsidRPr="00DB017F">
              <w:rPr>
                <w:rFonts w:cs="Arial"/>
                <w:b/>
                <w:sz w:val="24"/>
                <w:szCs w:val="24"/>
              </w:rPr>
              <w:t>Thema/Kontext:</w:t>
            </w:r>
            <w:r w:rsidR="00DB017F" w:rsidRPr="00DB017F">
              <w:rPr>
                <w:sz w:val="24"/>
                <w:szCs w:val="24"/>
              </w:rPr>
              <w:t xml:space="preserve"> Das formbare Gehirn - </w:t>
            </w:r>
            <w:r w:rsidR="00DB017F" w:rsidRPr="00DB017F">
              <w:rPr>
                <w:i/>
                <w:sz w:val="24"/>
                <w:szCs w:val="24"/>
              </w:rPr>
              <w:t>Welche Rolle spielen funktionelle und strukturelle Plastizität für Lernen und Gedächtnis?</w:t>
            </w:r>
          </w:p>
          <w:p w14:paraId="44C56BE0" w14:textId="7E6D72FB" w:rsidR="00137DF1" w:rsidRPr="007C2C60" w:rsidRDefault="00137DF1" w:rsidP="00DB017F">
            <w:pPr>
              <w:ind w:left="596" w:hanging="567"/>
              <w:jc w:val="left"/>
              <w:rPr>
                <w:rFonts w:cs="Arial"/>
                <w:sz w:val="22"/>
                <w:szCs w:val="22"/>
              </w:rPr>
            </w:pPr>
          </w:p>
        </w:tc>
      </w:tr>
      <w:tr w:rsidR="007C2C60" w:rsidRPr="007C2C60" w14:paraId="148571B0" w14:textId="77777777" w:rsidTr="00F72879">
        <w:tc>
          <w:tcPr>
            <w:tcW w:w="14850" w:type="dxa"/>
            <w:gridSpan w:val="2"/>
            <w:shd w:val="clear" w:color="auto" w:fill="D9D9D9" w:themeFill="background1" w:themeFillShade="D9"/>
          </w:tcPr>
          <w:p w14:paraId="73FEE433" w14:textId="77777777" w:rsidR="00710C3A" w:rsidRPr="007C2C60" w:rsidRDefault="00710C3A" w:rsidP="00F91652">
            <w:pPr>
              <w:spacing w:before="60" w:after="60"/>
              <w:jc w:val="left"/>
              <w:rPr>
                <w:rFonts w:cs="Arial"/>
                <w:sz w:val="22"/>
                <w:szCs w:val="22"/>
              </w:rPr>
            </w:pPr>
            <w:r w:rsidRPr="007C2C60">
              <w:rPr>
                <w:rFonts w:cs="Arial"/>
                <w:b/>
                <w:sz w:val="22"/>
                <w:szCs w:val="22"/>
              </w:rPr>
              <w:t xml:space="preserve">Inhaltsfeld 4: </w:t>
            </w:r>
            <w:r w:rsidRPr="007C2C60">
              <w:rPr>
                <w:rFonts w:cs="Arial"/>
                <w:sz w:val="22"/>
                <w:szCs w:val="22"/>
              </w:rPr>
              <w:t>Neurobiologie</w:t>
            </w:r>
            <w:r w:rsidRPr="007C2C60">
              <w:rPr>
                <w:rFonts w:cs="Arial"/>
                <w:b/>
                <w:sz w:val="22"/>
                <w:szCs w:val="22"/>
              </w:rPr>
              <w:t xml:space="preserve">                 </w:t>
            </w:r>
          </w:p>
        </w:tc>
      </w:tr>
      <w:tr w:rsidR="00710C3A" w:rsidRPr="007C2C60" w14:paraId="350441C3" w14:textId="77777777" w:rsidTr="002F3386">
        <w:trPr>
          <w:trHeight w:val="3168"/>
        </w:trPr>
        <w:tc>
          <w:tcPr>
            <w:tcW w:w="7338" w:type="dxa"/>
            <w:tcBorders>
              <w:bottom w:val="single" w:sz="4" w:space="0" w:color="auto"/>
            </w:tcBorders>
            <w:shd w:val="clear" w:color="auto" w:fill="auto"/>
          </w:tcPr>
          <w:p w14:paraId="5E673BD6" w14:textId="3CA1913D" w:rsidR="00710C3A" w:rsidRPr="007C2C60" w:rsidRDefault="00710C3A" w:rsidP="00F91652">
            <w:pPr>
              <w:jc w:val="left"/>
              <w:rPr>
                <w:rFonts w:cs="Arial"/>
                <w:b/>
                <w:sz w:val="22"/>
                <w:szCs w:val="22"/>
              </w:rPr>
            </w:pPr>
          </w:p>
          <w:p w14:paraId="396F64D9" w14:textId="77777777" w:rsidR="00710C3A" w:rsidRPr="007C2C60" w:rsidRDefault="00710C3A" w:rsidP="00F91652">
            <w:pPr>
              <w:jc w:val="left"/>
              <w:rPr>
                <w:rFonts w:cs="Arial"/>
                <w:b/>
                <w:sz w:val="22"/>
                <w:szCs w:val="22"/>
              </w:rPr>
            </w:pPr>
            <w:r w:rsidRPr="007C2C60">
              <w:rPr>
                <w:rFonts w:cs="Arial"/>
                <w:b/>
                <w:sz w:val="22"/>
                <w:szCs w:val="22"/>
              </w:rPr>
              <w:t>Inhaltliche Schwerpunkte:</w:t>
            </w:r>
          </w:p>
          <w:p w14:paraId="25FC57E3" w14:textId="6F6E20A6" w:rsidR="00710C3A" w:rsidRPr="007C2C60" w:rsidRDefault="00710C3A" w:rsidP="00710C3A">
            <w:pPr>
              <w:rPr>
                <w:rFonts w:cs="Arial"/>
                <w:sz w:val="22"/>
                <w:szCs w:val="22"/>
              </w:rPr>
            </w:pPr>
          </w:p>
          <w:p w14:paraId="54D8CA78" w14:textId="6C3F20B1" w:rsidR="00F91652" w:rsidRPr="007C2C60" w:rsidRDefault="002F3386" w:rsidP="00292ECB">
            <w:pPr>
              <w:pStyle w:val="Listenabsatz"/>
              <w:numPr>
                <w:ilvl w:val="0"/>
                <w:numId w:val="31"/>
              </w:numPr>
              <w:ind w:left="454" w:hanging="425"/>
              <w:rPr>
                <w:rFonts w:cs="Arial"/>
                <w:sz w:val="22"/>
                <w:szCs w:val="22"/>
              </w:rPr>
            </w:pPr>
            <w:r w:rsidRPr="007C2C60">
              <w:rPr>
                <w:rFonts w:cs="Arial"/>
                <w:sz w:val="22"/>
                <w:szCs w:val="22"/>
              </w:rPr>
              <w:t>Plastizität und Lernen</w:t>
            </w:r>
          </w:p>
          <w:p w14:paraId="0A06D464" w14:textId="77777777" w:rsidR="00710C3A" w:rsidRPr="007C2C60" w:rsidRDefault="00710C3A" w:rsidP="00F91652">
            <w:pPr>
              <w:ind w:left="426"/>
              <w:jc w:val="left"/>
              <w:rPr>
                <w:rFonts w:cs="Arial"/>
                <w:sz w:val="22"/>
                <w:szCs w:val="22"/>
              </w:rPr>
            </w:pPr>
          </w:p>
          <w:p w14:paraId="430EC317" w14:textId="77777777" w:rsidR="00710C3A" w:rsidRPr="007C2C60" w:rsidRDefault="00710C3A" w:rsidP="00F91652">
            <w:pPr>
              <w:jc w:val="left"/>
              <w:rPr>
                <w:rFonts w:cs="Arial"/>
                <w:b/>
                <w:sz w:val="22"/>
                <w:szCs w:val="22"/>
              </w:rPr>
            </w:pPr>
          </w:p>
          <w:p w14:paraId="207F9DE3" w14:textId="1756107F" w:rsidR="00710C3A" w:rsidRDefault="00710C3A" w:rsidP="00F91652">
            <w:pPr>
              <w:jc w:val="left"/>
              <w:rPr>
                <w:rFonts w:cs="Arial"/>
                <w:sz w:val="22"/>
                <w:szCs w:val="22"/>
              </w:rPr>
            </w:pPr>
            <w:r w:rsidRPr="007C2C60">
              <w:rPr>
                <w:rFonts w:cs="Arial"/>
                <w:b/>
                <w:sz w:val="22"/>
                <w:szCs w:val="22"/>
              </w:rPr>
              <w:t>Zeitbedarf</w:t>
            </w:r>
            <w:r w:rsidRPr="007C2C60">
              <w:rPr>
                <w:rFonts w:cs="Arial"/>
                <w:sz w:val="22"/>
                <w:szCs w:val="22"/>
              </w:rPr>
              <w:t xml:space="preserve">: </w:t>
            </w:r>
            <w:r w:rsidR="00E529D9" w:rsidRPr="00DB017F">
              <w:rPr>
                <w:rFonts w:cs="Arial"/>
                <w:sz w:val="22"/>
                <w:szCs w:val="22"/>
              </w:rPr>
              <w:t>ca.</w:t>
            </w:r>
            <w:r w:rsidR="00DB017F" w:rsidRPr="00DB017F">
              <w:rPr>
                <w:rFonts w:cs="Arial"/>
                <w:sz w:val="22"/>
                <w:szCs w:val="22"/>
              </w:rPr>
              <w:t xml:space="preserve"> 12 Std.</w:t>
            </w:r>
            <w:r w:rsidR="0042792E">
              <w:rPr>
                <w:rFonts w:cs="Arial"/>
                <w:sz w:val="22"/>
                <w:szCs w:val="22"/>
              </w:rPr>
              <w:t xml:space="preserve"> </w:t>
            </w:r>
            <w:r w:rsidR="0042792E" w:rsidRPr="0042792E">
              <w:rPr>
                <w:rFonts w:cs="Arial"/>
                <w:sz w:val="22"/>
                <w:szCs w:val="22"/>
                <w:highlight w:val="lightGray"/>
              </w:rPr>
              <w:t>(</w:t>
            </w:r>
            <w:r w:rsidR="00DB017F" w:rsidRPr="0042792E">
              <w:rPr>
                <w:rFonts w:cs="Arial"/>
                <w:sz w:val="22"/>
                <w:szCs w:val="22"/>
                <w:highlight w:val="lightGray"/>
              </w:rPr>
              <w:t>1</w:t>
            </w:r>
            <w:r w:rsidR="00DB017F" w:rsidRPr="00DB017F">
              <w:rPr>
                <w:rFonts w:cs="Arial"/>
                <w:sz w:val="22"/>
                <w:szCs w:val="22"/>
                <w:highlight w:val="lightGray"/>
              </w:rPr>
              <w:t>5</w:t>
            </w:r>
            <w:r w:rsidRPr="00DB017F">
              <w:rPr>
                <w:rFonts w:cs="Arial"/>
                <w:sz w:val="22"/>
                <w:szCs w:val="22"/>
                <w:highlight w:val="lightGray"/>
              </w:rPr>
              <w:t xml:space="preserve"> Std.</w:t>
            </w:r>
            <w:r w:rsidR="00DB017F" w:rsidRPr="00DB017F">
              <w:rPr>
                <w:rFonts w:cs="Arial"/>
                <w:sz w:val="22"/>
                <w:szCs w:val="22"/>
                <w:highlight w:val="lightGray"/>
              </w:rPr>
              <w:t>)</w:t>
            </w:r>
            <w:r w:rsidRPr="007C2C60">
              <w:rPr>
                <w:rFonts w:cs="Arial"/>
                <w:sz w:val="22"/>
                <w:szCs w:val="22"/>
              </w:rPr>
              <w:t xml:space="preserve"> à 45 Minuten</w:t>
            </w:r>
          </w:p>
          <w:p w14:paraId="5AD8D937" w14:textId="77777777" w:rsidR="00E649D2" w:rsidRDefault="00E649D2" w:rsidP="00F91652">
            <w:pPr>
              <w:jc w:val="left"/>
              <w:rPr>
                <w:rFonts w:cs="Arial"/>
                <w:sz w:val="22"/>
                <w:szCs w:val="22"/>
              </w:rPr>
            </w:pPr>
          </w:p>
          <w:p w14:paraId="0ECF9AB1" w14:textId="77777777" w:rsidR="00E649D2" w:rsidRDefault="00E649D2" w:rsidP="00F91652">
            <w:pPr>
              <w:jc w:val="left"/>
              <w:rPr>
                <w:rFonts w:cs="Arial"/>
                <w:sz w:val="22"/>
                <w:szCs w:val="22"/>
              </w:rPr>
            </w:pPr>
          </w:p>
          <w:p w14:paraId="285F1D21" w14:textId="04C43B94" w:rsidR="00E649D2" w:rsidRPr="007C2C60" w:rsidRDefault="00E649D2" w:rsidP="00582067">
            <w:pPr>
              <w:jc w:val="left"/>
              <w:rPr>
                <w:rFonts w:cs="Arial"/>
                <w:b/>
                <w:sz w:val="22"/>
                <w:szCs w:val="22"/>
              </w:rPr>
            </w:pPr>
            <w:r w:rsidRPr="00E649D2">
              <w:rPr>
                <w:rFonts w:cs="Arial"/>
                <w:color w:val="FF0000"/>
                <w:sz w:val="22"/>
                <w:szCs w:val="22"/>
              </w:rPr>
              <w:t xml:space="preserve"> </w:t>
            </w:r>
          </w:p>
        </w:tc>
        <w:tc>
          <w:tcPr>
            <w:tcW w:w="7512" w:type="dxa"/>
            <w:tcBorders>
              <w:bottom w:val="single" w:sz="4" w:space="0" w:color="auto"/>
            </w:tcBorders>
            <w:shd w:val="clear" w:color="auto" w:fill="auto"/>
          </w:tcPr>
          <w:p w14:paraId="63ED314F" w14:textId="77777777" w:rsidR="00710C3A" w:rsidRPr="007C2C60" w:rsidRDefault="00710C3A" w:rsidP="00F91652">
            <w:pPr>
              <w:jc w:val="left"/>
              <w:rPr>
                <w:rFonts w:cs="Arial"/>
                <w:b/>
                <w:sz w:val="22"/>
                <w:szCs w:val="22"/>
              </w:rPr>
            </w:pPr>
          </w:p>
          <w:p w14:paraId="1D8997FE" w14:textId="77777777" w:rsidR="00710C3A" w:rsidRPr="007C2C60" w:rsidRDefault="00710C3A" w:rsidP="00F91652">
            <w:pPr>
              <w:jc w:val="left"/>
              <w:rPr>
                <w:rFonts w:cs="Arial"/>
                <w:b/>
                <w:sz w:val="22"/>
                <w:szCs w:val="22"/>
              </w:rPr>
            </w:pPr>
            <w:r w:rsidRPr="007C2C60">
              <w:rPr>
                <w:rFonts w:cs="Arial"/>
                <w:b/>
                <w:sz w:val="22"/>
                <w:szCs w:val="22"/>
              </w:rPr>
              <w:t>Schwerpunkte</w:t>
            </w:r>
            <w:r w:rsidRPr="007C2C60">
              <w:rPr>
                <w:rFonts w:cs="Arial"/>
                <w:sz w:val="22"/>
                <w:szCs w:val="22"/>
              </w:rPr>
              <w:t xml:space="preserve"> </w:t>
            </w:r>
            <w:r w:rsidRPr="007C2C60">
              <w:rPr>
                <w:rFonts w:cs="Arial"/>
                <w:b/>
                <w:sz w:val="22"/>
                <w:szCs w:val="22"/>
              </w:rPr>
              <w:t>übergeordneter Kompetenzerwartungen:</w:t>
            </w:r>
          </w:p>
          <w:p w14:paraId="42989B27" w14:textId="77777777" w:rsidR="00710C3A" w:rsidRPr="007C2C60" w:rsidRDefault="00710C3A" w:rsidP="00F91652">
            <w:pPr>
              <w:jc w:val="left"/>
              <w:rPr>
                <w:rFonts w:cs="Arial"/>
                <w:b/>
                <w:sz w:val="22"/>
                <w:szCs w:val="22"/>
              </w:rPr>
            </w:pPr>
          </w:p>
          <w:p w14:paraId="738503A0" w14:textId="77777777" w:rsidR="00710C3A" w:rsidRPr="007C2C60" w:rsidRDefault="00710C3A" w:rsidP="00F91652">
            <w:pPr>
              <w:jc w:val="left"/>
              <w:rPr>
                <w:rFonts w:cs="Arial"/>
                <w:sz w:val="22"/>
                <w:szCs w:val="22"/>
              </w:rPr>
            </w:pPr>
            <w:r w:rsidRPr="007C2C60">
              <w:rPr>
                <w:rFonts w:cs="Arial"/>
                <w:sz w:val="22"/>
                <w:szCs w:val="22"/>
              </w:rPr>
              <w:t>Die Schülerinnen und Schüler können…</w:t>
            </w:r>
          </w:p>
          <w:p w14:paraId="7D22DE36" w14:textId="26EFCBEC" w:rsidR="00710C3A" w:rsidRPr="007C2C60" w:rsidRDefault="00710C3A" w:rsidP="0006033C">
            <w:pPr>
              <w:rPr>
                <w:sz w:val="22"/>
                <w:szCs w:val="22"/>
              </w:rPr>
            </w:pPr>
          </w:p>
          <w:p w14:paraId="025339BA" w14:textId="77777777" w:rsidR="00C232F2" w:rsidRDefault="002F3386" w:rsidP="00D7608A">
            <w:pPr>
              <w:numPr>
                <w:ilvl w:val="0"/>
                <w:numId w:val="30"/>
              </w:numPr>
              <w:jc w:val="left"/>
              <w:rPr>
                <w:sz w:val="22"/>
                <w:szCs w:val="22"/>
              </w:rPr>
            </w:pPr>
            <w:r w:rsidRPr="007C2C60">
              <w:rPr>
                <w:b/>
                <w:sz w:val="22"/>
                <w:szCs w:val="22"/>
              </w:rPr>
              <w:t xml:space="preserve">UF4 </w:t>
            </w:r>
            <w:r w:rsidRPr="007C2C60">
              <w:rPr>
                <w:sz w:val="22"/>
                <w:szCs w:val="22"/>
              </w:rPr>
              <w:t xml:space="preserve">Zusammenhänge zwischen unterschiedlichen, natürlichen und durch menschliches Handeln hervorgerufenen Vorgängen auf der Grundlage eines vernetzten biologischen Wissens erschließen und aufzeigen. </w:t>
            </w:r>
          </w:p>
          <w:p w14:paraId="35E5E08D" w14:textId="77777777" w:rsidR="009A214C" w:rsidRPr="007C2C60" w:rsidRDefault="009A214C" w:rsidP="009A214C">
            <w:pPr>
              <w:numPr>
                <w:ilvl w:val="0"/>
                <w:numId w:val="30"/>
              </w:numPr>
              <w:jc w:val="left"/>
              <w:rPr>
                <w:sz w:val="22"/>
                <w:szCs w:val="22"/>
              </w:rPr>
            </w:pPr>
            <w:r w:rsidRPr="007C2C60">
              <w:rPr>
                <w:b/>
                <w:sz w:val="22"/>
                <w:szCs w:val="22"/>
              </w:rPr>
              <w:t>K1</w:t>
            </w:r>
            <w:r w:rsidRPr="007C2C60">
              <w:rPr>
                <w:sz w:val="22"/>
                <w:szCs w:val="22"/>
              </w:rPr>
              <w:t xml:space="preserve"> bei der Dokumentation von Untersuchungen, Experimenten, </w:t>
            </w:r>
            <w:r>
              <w:rPr>
                <w:sz w:val="22"/>
                <w:szCs w:val="22"/>
              </w:rPr>
              <w:br/>
            </w:r>
            <w:r w:rsidRPr="007C2C60">
              <w:rPr>
                <w:sz w:val="22"/>
                <w:szCs w:val="22"/>
              </w:rPr>
              <w:t>theoretischen Überlegungen und Problemlösungen eine korrekte Fachsprache und fachübliche Darstellungsweisen verwenden.</w:t>
            </w:r>
          </w:p>
          <w:p w14:paraId="4DDA334A" w14:textId="4B8DF1E3" w:rsidR="00AC3E27" w:rsidRPr="00E62533" w:rsidRDefault="00AC3E27" w:rsidP="00D7608A">
            <w:pPr>
              <w:numPr>
                <w:ilvl w:val="0"/>
                <w:numId w:val="30"/>
              </w:numPr>
              <w:jc w:val="left"/>
              <w:rPr>
                <w:sz w:val="22"/>
                <w:szCs w:val="22"/>
              </w:rPr>
            </w:pPr>
            <w:r w:rsidRPr="00E62533">
              <w:rPr>
                <w:b/>
                <w:sz w:val="22"/>
                <w:szCs w:val="22"/>
              </w:rPr>
              <w:t xml:space="preserve">B1 </w:t>
            </w:r>
            <w:r w:rsidRPr="00E62533">
              <w:rPr>
                <w:sz w:val="22"/>
                <w:szCs w:val="22"/>
              </w:rPr>
              <w:t xml:space="preserve">fachliche, wirtschaftlich-politische und moralische Kriterien bei </w:t>
            </w:r>
            <w:r w:rsidR="00D7608A">
              <w:rPr>
                <w:sz w:val="22"/>
                <w:szCs w:val="22"/>
              </w:rPr>
              <w:br/>
            </w:r>
            <w:r w:rsidRPr="00E62533">
              <w:rPr>
                <w:sz w:val="22"/>
                <w:szCs w:val="22"/>
              </w:rPr>
              <w:t xml:space="preserve">Bewertungen von biologischen und biotechnischen Sachverhalten </w:t>
            </w:r>
            <w:r w:rsidR="00D7608A">
              <w:rPr>
                <w:sz w:val="22"/>
                <w:szCs w:val="22"/>
              </w:rPr>
              <w:br/>
            </w:r>
            <w:r w:rsidRPr="00E62533">
              <w:rPr>
                <w:sz w:val="22"/>
                <w:szCs w:val="22"/>
              </w:rPr>
              <w:t xml:space="preserve">unterscheiden und angeben. </w:t>
            </w:r>
          </w:p>
          <w:p w14:paraId="46EE89DB" w14:textId="77777777" w:rsidR="00AC3E27" w:rsidRPr="00E62533" w:rsidRDefault="00AC3E27" w:rsidP="00D7608A">
            <w:pPr>
              <w:numPr>
                <w:ilvl w:val="0"/>
                <w:numId w:val="30"/>
              </w:numPr>
              <w:jc w:val="left"/>
              <w:rPr>
                <w:sz w:val="22"/>
                <w:szCs w:val="22"/>
              </w:rPr>
            </w:pPr>
            <w:r w:rsidRPr="00E62533">
              <w:rPr>
                <w:b/>
                <w:sz w:val="22"/>
                <w:szCs w:val="22"/>
              </w:rPr>
              <w:t>B2</w:t>
            </w:r>
            <w:r w:rsidRPr="00E62533">
              <w:rPr>
                <w:sz w:val="22"/>
                <w:szCs w:val="22"/>
              </w:rPr>
              <w:t xml:space="preserve"> Auseinandersetzungen und Kontroversen zu biologischen und biotechnischen Problemen und Entwicklungen differenziert aus verschiedenen Perspektiven darstellen und eigene Entscheidungen auf der Basis von Sachargumenten vertreten.</w:t>
            </w:r>
            <w:r w:rsidRPr="00E62533">
              <w:t xml:space="preserve"> </w:t>
            </w:r>
          </w:p>
          <w:p w14:paraId="482B7D96" w14:textId="77777777" w:rsidR="00AC3E27" w:rsidRPr="00E62533" w:rsidRDefault="00AC3E27" w:rsidP="00D7608A">
            <w:pPr>
              <w:numPr>
                <w:ilvl w:val="0"/>
                <w:numId w:val="30"/>
              </w:numPr>
              <w:jc w:val="left"/>
              <w:rPr>
                <w:sz w:val="22"/>
                <w:szCs w:val="22"/>
              </w:rPr>
            </w:pPr>
            <w:r w:rsidRPr="00E62533">
              <w:rPr>
                <w:b/>
                <w:sz w:val="22"/>
                <w:szCs w:val="22"/>
              </w:rPr>
              <w:t>B3</w:t>
            </w:r>
            <w:r w:rsidRPr="00E62533">
              <w:rPr>
                <w:sz w:val="22"/>
                <w:szCs w:val="22"/>
              </w:rPr>
              <w:t xml:space="preserve"> an Beispielen von Konfliktsituationen mit biologischem Hintergrund kontroverse Ziele und Interessen sowie die Folgen wissenschaftlicher Forschung aufzeigen und ethisch bewerten. </w:t>
            </w:r>
          </w:p>
          <w:p w14:paraId="17054E76" w14:textId="706205E3" w:rsidR="00582067" w:rsidRPr="0032098A" w:rsidRDefault="00AC3E27" w:rsidP="00D7608A">
            <w:pPr>
              <w:pStyle w:val="Listenabsatz"/>
              <w:numPr>
                <w:ilvl w:val="0"/>
                <w:numId w:val="30"/>
              </w:numPr>
              <w:spacing w:after="60"/>
              <w:jc w:val="left"/>
              <w:rPr>
                <w:sz w:val="22"/>
                <w:szCs w:val="22"/>
              </w:rPr>
            </w:pPr>
            <w:r w:rsidRPr="0032098A">
              <w:rPr>
                <w:b/>
                <w:sz w:val="22"/>
                <w:szCs w:val="22"/>
              </w:rPr>
              <w:t>B4</w:t>
            </w:r>
            <w:r w:rsidRPr="0032098A">
              <w:rPr>
                <w:b/>
              </w:rPr>
              <w:t xml:space="preserve"> </w:t>
            </w:r>
            <w:r w:rsidRPr="0032098A">
              <w:rPr>
                <w:sz w:val="22"/>
                <w:szCs w:val="22"/>
              </w:rPr>
              <w:t>begründet die Möglichkeiten und Grenzen biologischer Problem</w:t>
            </w:r>
            <w:r w:rsidR="00D7608A">
              <w:rPr>
                <w:sz w:val="22"/>
                <w:szCs w:val="22"/>
              </w:rPr>
              <w:t>-</w:t>
            </w:r>
            <w:r w:rsidRPr="0032098A">
              <w:rPr>
                <w:sz w:val="22"/>
                <w:szCs w:val="22"/>
              </w:rPr>
              <w:t>lösungen und Sichtweisen bei innerfachlichen, naturwissenschaftlichen und gesellschaftlichen Fragestellungen bewerten.</w:t>
            </w:r>
          </w:p>
          <w:p w14:paraId="34366A1F" w14:textId="77777777" w:rsidR="004B28C7" w:rsidRDefault="004B28C7" w:rsidP="00582067">
            <w:pPr>
              <w:spacing w:after="60"/>
              <w:ind w:left="357"/>
              <w:rPr>
                <w:sz w:val="22"/>
                <w:szCs w:val="22"/>
              </w:rPr>
            </w:pPr>
          </w:p>
          <w:p w14:paraId="3DB3C7C9" w14:textId="54E840DB" w:rsidR="004B28C7" w:rsidRPr="004B28C7" w:rsidRDefault="004B28C7" w:rsidP="00385C3A">
            <w:pPr>
              <w:ind w:left="360"/>
              <w:jc w:val="left"/>
              <w:rPr>
                <w:sz w:val="20"/>
              </w:rPr>
            </w:pPr>
          </w:p>
        </w:tc>
      </w:tr>
    </w:tbl>
    <w:p w14:paraId="162D3F1D" w14:textId="77777777" w:rsidR="00F72879" w:rsidRDefault="00F72879"/>
    <w:p w14:paraId="45404E1F" w14:textId="77777777" w:rsidR="00582067" w:rsidRPr="007C2C60" w:rsidRDefault="00582067"/>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685"/>
        <w:gridCol w:w="3856"/>
      </w:tblGrid>
      <w:tr w:rsidR="007C2C60" w:rsidRPr="007C2C60" w14:paraId="3C62BCDA" w14:textId="77777777" w:rsidTr="00B3099F">
        <w:trPr>
          <w:cantSplit/>
          <w:tblHeader/>
        </w:trPr>
        <w:tc>
          <w:tcPr>
            <w:tcW w:w="3652" w:type="dxa"/>
            <w:shd w:val="clear" w:color="auto" w:fill="D9D9D9" w:themeFill="background1" w:themeFillShade="D9"/>
          </w:tcPr>
          <w:p w14:paraId="79B7ABAB" w14:textId="77777777" w:rsidR="00710C3A" w:rsidRPr="007C2C60" w:rsidRDefault="00710C3A" w:rsidP="00F91652">
            <w:pPr>
              <w:spacing w:before="60"/>
              <w:jc w:val="left"/>
              <w:rPr>
                <w:rFonts w:cs="Arial"/>
                <w:sz w:val="22"/>
                <w:szCs w:val="22"/>
              </w:rPr>
            </w:pPr>
            <w:r w:rsidRPr="007C2C60">
              <w:rPr>
                <w:rFonts w:cs="Arial"/>
                <w:b/>
                <w:sz w:val="22"/>
                <w:szCs w:val="22"/>
              </w:rPr>
              <w:lastRenderedPageBreak/>
              <w:t xml:space="preserve">Mögliche </w:t>
            </w:r>
            <w:r w:rsidRPr="007C2C60">
              <w:rPr>
                <w:rFonts w:cs="Arial"/>
                <w:b/>
                <w:i/>
                <w:sz w:val="22"/>
                <w:szCs w:val="22"/>
              </w:rPr>
              <w:t>didaktische Leitfragen</w:t>
            </w:r>
            <w:r w:rsidRPr="007C2C60">
              <w:rPr>
                <w:rFonts w:cs="Arial"/>
                <w:b/>
                <w:sz w:val="22"/>
                <w:szCs w:val="22"/>
              </w:rPr>
              <w:t>/</w:t>
            </w:r>
          </w:p>
          <w:p w14:paraId="1641A94C" w14:textId="77777777" w:rsidR="00710C3A" w:rsidRPr="007C2C60" w:rsidRDefault="00710C3A" w:rsidP="00F91652">
            <w:pPr>
              <w:jc w:val="left"/>
              <w:rPr>
                <w:rFonts w:cs="Arial"/>
                <w:b/>
                <w:sz w:val="22"/>
                <w:szCs w:val="22"/>
              </w:rPr>
            </w:pPr>
            <w:r w:rsidRPr="007C2C60">
              <w:rPr>
                <w:rFonts w:cs="Arial"/>
                <w:b/>
                <w:sz w:val="22"/>
                <w:szCs w:val="22"/>
              </w:rPr>
              <w:t>Sequenzierung inhaltlicher         Aspekte</w:t>
            </w:r>
          </w:p>
        </w:tc>
        <w:tc>
          <w:tcPr>
            <w:tcW w:w="3686" w:type="dxa"/>
            <w:shd w:val="clear" w:color="auto" w:fill="D9D9D9" w:themeFill="background1" w:themeFillShade="D9"/>
          </w:tcPr>
          <w:p w14:paraId="70088AEB" w14:textId="5F2D9A3D" w:rsidR="00710C3A" w:rsidRPr="007C2C60" w:rsidRDefault="00710C3A" w:rsidP="00F91652">
            <w:pPr>
              <w:spacing w:before="60"/>
              <w:jc w:val="left"/>
              <w:rPr>
                <w:rFonts w:cs="Arial"/>
                <w:b/>
                <w:sz w:val="22"/>
                <w:szCs w:val="22"/>
              </w:rPr>
            </w:pPr>
            <w:r w:rsidRPr="007C2C60">
              <w:rPr>
                <w:rFonts w:cs="Arial"/>
                <w:b/>
                <w:sz w:val="22"/>
                <w:szCs w:val="22"/>
              </w:rPr>
              <w:t>Konkretisierte Kompetenz</w:t>
            </w:r>
            <w:r w:rsidR="00680B97">
              <w:rPr>
                <w:rFonts w:cs="Arial"/>
                <w:b/>
                <w:sz w:val="22"/>
                <w:szCs w:val="22"/>
              </w:rPr>
              <w:t>-</w:t>
            </w:r>
            <w:r w:rsidRPr="007C2C60">
              <w:rPr>
                <w:rFonts w:cs="Arial"/>
                <w:b/>
                <w:sz w:val="22"/>
                <w:szCs w:val="22"/>
              </w:rPr>
              <w:t>erwartungen des Kernlehrplans</w:t>
            </w:r>
          </w:p>
          <w:p w14:paraId="12C65010" w14:textId="77777777" w:rsidR="00710C3A" w:rsidRPr="007C2C60" w:rsidRDefault="00710C3A" w:rsidP="00F91652">
            <w:pPr>
              <w:spacing w:before="60"/>
              <w:jc w:val="left"/>
              <w:rPr>
                <w:rFonts w:cs="Arial"/>
                <w:sz w:val="8"/>
                <w:szCs w:val="8"/>
              </w:rPr>
            </w:pPr>
          </w:p>
          <w:p w14:paraId="5CFA1E7F" w14:textId="77777777" w:rsidR="00710C3A" w:rsidRPr="007C2C60" w:rsidRDefault="00710C3A" w:rsidP="00F91652">
            <w:pPr>
              <w:spacing w:after="60"/>
              <w:jc w:val="left"/>
              <w:rPr>
                <w:rFonts w:cs="Arial"/>
                <w:sz w:val="22"/>
                <w:szCs w:val="22"/>
              </w:rPr>
            </w:pPr>
            <w:r w:rsidRPr="007C2C60">
              <w:rPr>
                <w:rFonts w:cs="Arial"/>
                <w:sz w:val="22"/>
                <w:szCs w:val="22"/>
              </w:rPr>
              <w:t>Die Schülerinnen und Schüler…</w:t>
            </w:r>
          </w:p>
        </w:tc>
        <w:tc>
          <w:tcPr>
            <w:tcW w:w="3685" w:type="dxa"/>
            <w:shd w:val="clear" w:color="auto" w:fill="D9D9D9" w:themeFill="background1" w:themeFillShade="D9"/>
          </w:tcPr>
          <w:p w14:paraId="0270E02F" w14:textId="29FB4E9C" w:rsidR="00710C3A" w:rsidRPr="007C2C60" w:rsidRDefault="00710C3A" w:rsidP="00F91652">
            <w:pPr>
              <w:spacing w:before="60"/>
              <w:jc w:val="left"/>
              <w:rPr>
                <w:rFonts w:cs="Arial"/>
                <w:b/>
                <w:sz w:val="22"/>
                <w:szCs w:val="22"/>
              </w:rPr>
            </w:pPr>
            <w:r w:rsidRPr="007C2C60">
              <w:rPr>
                <w:rFonts w:cs="Arial"/>
                <w:b/>
                <w:sz w:val="22"/>
                <w:szCs w:val="22"/>
              </w:rPr>
              <w:t xml:space="preserve">Empfohlene Lehrmittel /        </w:t>
            </w:r>
            <w:r w:rsidRPr="007C2C60">
              <w:rPr>
                <w:rFonts w:cs="Arial"/>
                <w:b/>
                <w:sz w:val="22"/>
                <w:szCs w:val="22"/>
              </w:rPr>
              <w:br/>
              <w:t>Materialien / Methode</w:t>
            </w:r>
          </w:p>
        </w:tc>
        <w:tc>
          <w:tcPr>
            <w:tcW w:w="3856" w:type="dxa"/>
            <w:shd w:val="clear" w:color="auto" w:fill="D9D9D9" w:themeFill="background1" w:themeFillShade="D9"/>
          </w:tcPr>
          <w:p w14:paraId="3F5509B8" w14:textId="77777777" w:rsidR="00710C3A" w:rsidRPr="007C2C60" w:rsidRDefault="00710C3A" w:rsidP="00F91652">
            <w:pPr>
              <w:spacing w:before="60" w:after="60"/>
              <w:jc w:val="left"/>
              <w:rPr>
                <w:rFonts w:cs="Arial"/>
                <w:b/>
                <w:sz w:val="22"/>
                <w:szCs w:val="22"/>
              </w:rPr>
            </w:pPr>
            <w:r w:rsidRPr="007C2C60">
              <w:rPr>
                <w:rFonts w:cs="Arial"/>
                <w:b/>
                <w:sz w:val="22"/>
                <w:szCs w:val="22"/>
              </w:rPr>
              <w:t xml:space="preserve">Didaktisch-methodische Anmerkungen und Empfehlungen sowie Darstellung der verbindlichen </w:t>
            </w:r>
            <w:r w:rsidRPr="007C2C60">
              <w:rPr>
                <w:rFonts w:cs="Arial"/>
                <w:b/>
                <w:sz w:val="22"/>
                <w:szCs w:val="22"/>
              </w:rPr>
              <w:br/>
              <w:t>Absprachen der Fachkonferenz</w:t>
            </w:r>
          </w:p>
        </w:tc>
      </w:tr>
      <w:tr w:rsidR="007C2C60" w:rsidRPr="007C2C60" w14:paraId="3B7D241D" w14:textId="77777777" w:rsidTr="00B14950">
        <w:trPr>
          <w:trHeight w:val="3969"/>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1981B91" w14:textId="400093CE" w:rsidR="00710C3A" w:rsidRDefault="00582067" w:rsidP="00FA0EAC">
            <w:pPr>
              <w:spacing w:before="60"/>
              <w:jc w:val="left"/>
              <w:rPr>
                <w:rFonts w:cs="Arial"/>
                <w:i/>
                <w:sz w:val="22"/>
                <w:szCs w:val="22"/>
              </w:rPr>
            </w:pPr>
            <w:r>
              <w:rPr>
                <w:rFonts w:cs="Arial"/>
                <w:sz w:val="22"/>
                <w:szCs w:val="22"/>
              </w:rPr>
              <w:t>D</w:t>
            </w:r>
            <w:r w:rsidR="00710C3A" w:rsidRPr="007C2C60">
              <w:rPr>
                <w:rFonts w:cs="Arial"/>
                <w:sz w:val="22"/>
                <w:szCs w:val="22"/>
              </w:rPr>
              <w:t>as Gehirn</w:t>
            </w:r>
            <w:r w:rsidR="00710C3A" w:rsidRPr="007C2C60">
              <w:rPr>
                <w:rFonts w:cs="Arial"/>
                <w:i/>
                <w:sz w:val="22"/>
                <w:szCs w:val="22"/>
              </w:rPr>
              <w:t xml:space="preserve"> – Wie erfolgt die </w:t>
            </w:r>
            <w:r w:rsidR="00D778BB">
              <w:rPr>
                <w:rFonts w:cs="Arial"/>
                <w:i/>
                <w:sz w:val="22"/>
                <w:szCs w:val="22"/>
              </w:rPr>
              <w:br/>
              <w:t>I</w:t>
            </w:r>
            <w:r w:rsidR="00710C3A" w:rsidRPr="007C2C60">
              <w:rPr>
                <w:rFonts w:cs="Arial"/>
                <w:i/>
                <w:sz w:val="22"/>
                <w:szCs w:val="22"/>
              </w:rPr>
              <w:t>nformationsverarbeitun</w:t>
            </w:r>
            <w:r w:rsidR="00711EE7">
              <w:rPr>
                <w:rFonts w:cs="Arial"/>
                <w:i/>
                <w:sz w:val="22"/>
                <w:szCs w:val="22"/>
              </w:rPr>
              <w:t xml:space="preserve">g und </w:t>
            </w:r>
            <w:r w:rsidR="00D778BB">
              <w:rPr>
                <w:rFonts w:cs="Arial"/>
                <w:i/>
                <w:sz w:val="22"/>
                <w:szCs w:val="22"/>
              </w:rPr>
              <w:br/>
            </w:r>
            <w:r w:rsidR="00711EE7">
              <w:rPr>
                <w:rFonts w:cs="Arial"/>
                <w:i/>
                <w:sz w:val="22"/>
                <w:szCs w:val="22"/>
              </w:rPr>
              <w:t>-speicherung</w:t>
            </w:r>
            <w:r w:rsidR="00710C3A" w:rsidRPr="007C2C60">
              <w:rPr>
                <w:rFonts w:cs="Arial"/>
                <w:i/>
                <w:sz w:val="22"/>
                <w:szCs w:val="22"/>
              </w:rPr>
              <w:t>?</w:t>
            </w:r>
          </w:p>
          <w:p w14:paraId="7F969EF3" w14:textId="77777777" w:rsidR="00FA0EAC" w:rsidRPr="007C2C60" w:rsidRDefault="00FA0EAC" w:rsidP="00FA0EAC">
            <w:pPr>
              <w:spacing w:before="60"/>
              <w:jc w:val="left"/>
              <w:rPr>
                <w:rFonts w:cs="Arial"/>
                <w:i/>
                <w:sz w:val="22"/>
                <w:szCs w:val="22"/>
              </w:rPr>
            </w:pPr>
          </w:p>
          <w:p w14:paraId="2E37A042" w14:textId="77777777" w:rsidR="00710C3A" w:rsidRPr="00B831BC" w:rsidRDefault="00710C3A" w:rsidP="00292ECB">
            <w:pPr>
              <w:pStyle w:val="Listenabsatz"/>
              <w:numPr>
                <w:ilvl w:val="0"/>
                <w:numId w:val="23"/>
              </w:numPr>
              <w:spacing w:before="60"/>
              <w:jc w:val="left"/>
              <w:rPr>
                <w:rFonts w:cs="Arial"/>
                <w:i/>
                <w:sz w:val="22"/>
                <w:szCs w:val="22"/>
              </w:rPr>
            </w:pPr>
            <w:r w:rsidRPr="007C2C60">
              <w:rPr>
                <w:rFonts w:cs="Arial"/>
                <w:sz w:val="22"/>
                <w:szCs w:val="22"/>
              </w:rPr>
              <w:t>Bau des Gehirns</w:t>
            </w:r>
          </w:p>
          <w:p w14:paraId="2CCAE605" w14:textId="77777777" w:rsidR="00B831BC" w:rsidRPr="007C2C60" w:rsidRDefault="00B831BC" w:rsidP="00B831BC">
            <w:pPr>
              <w:pStyle w:val="Listenabsatz"/>
              <w:spacing w:before="60"/>
              <w:ind w:left="360"/>
              <w:jc w:val="left"/>
              <w:rPr>
                <w:rFonts w:cs="Arial"/>
                <w:i/>
                <w:sz w:val="22"/>
                <w:szCs w:val="22"/>
              </w:rPr>
            </w:pPr>
          </w:p>
          <w:p w14:paraId="270BD6A0" w14:textId="505CC3D1" w:rsidR="00710C3A" w:rsidRPr="00FA0EAC" w:rsidRDefault="00710C3A" w:rsidP="00292ECB">
            <w:pPr>
              <w:pStyle w:val="Listenabsatz"/>
              <w:numPr>
                <w:ilvl w:val="0"/>
                <w:numId w:val="23"/>
              </w:numPr>
              <w:spacing w:before="60"/>
              <w:jc w:val="left"/>
              <w:rPr>
                <w:rFonts w:cs="Arial"/>
                <w:i/>
                <w:sz w:val="22"/>
                <w:szCs w:val="22"/>
              </w:rPr>
            </w:pPr>
            <w:r w:rsidRPr="007C2C60">
              <w:rPr>
                <w:rFonts w:cs="Arial"/>
                <w:sz w:val="22"/>
                <w:szCs w:val="22"/>
              </w:rPr>
              <w:t>Hirnfunktion</w:t>
            </w:r>
            <w:r w:rsidR="00FA0EAC">
              <w:rPr>
                <w:rFonts w:cs="Arial"/>
                <w:sz w:val="22"/>
                <w:szCs w:val="22"/>
              </w:rPr>
              <w:t>en</w:t>
            </w:r>
            <w:r w:rsidRPr="007C2C60">
              <w:rPr>
                <w:rFonts w:cs="Arial"/>
                <w:sz w:val="22"/>
                <w:szCs w:val="22"/>
              </w:rPr>
              <w:t xml:space="preserve"> </w:t>
            </w:r>
          </w:p>
          <w:p w14:paraId="11D10637" w14:textId="77777777" w:rsidR="00FA0EAC" w:rsidRDefault="00FA0EAC" w:rsidP="00FA0EAC">
            <w:pPr>
              <w:spacing w:before="60"/>
              <w:jc w:val="left"/>
              <w:rPr>
                <w:rFonts w:cs="Arial"/>
                <w:i/>
                <w:sz w:val="22"/>
                <w:szCs w:val="22"/>
              </w:rPr>
            </w:pPr>
          </w:p>
          <w:p w14:paraId="790A147D" w14:textId="77777777" w:rsidR="00FA0EAC" w:rsidRDefault="00FA0EAC" w:rsidP="00FA0EAC">
            <w:pPr>
              <w:spacing w:before="60"/>
              <w:jc w:val="left"/>
              <w:rPr>
                <w:rFonts w:cs="Arial"/>
                <w:i/>
                <w:sz w:val="22"/>
                <w:szCs w:val="22"/>
              </w:rPr>
            </w:pPr>
          </w:p>
          <w:p w14:paraId="12C0F5F3" w14:textId="77777777" w:rsidR="00FA0EAC" w:rsidRDefault="00FA0EAC" w:rsidP="00FA0EAC">
            <w:pPr>
              <w:spacing w:before="60"/>
              <w:jc w:val="left"/>
              <w:rPr>
                <w:rFonts w:cs="Arial"/>
                <w:i/>
                <w:sz w:val="22"/>
                <w:szCs w:val="22"/>
              </w:rPr>
            </w:pPr>
          </w:p>
          <w:p w14:paraId="0FA837EF" w14:textId="77777777" w:rsidR="00FA0EAC" w:rsidRDefault="00FA0EAC" w:rsidP="00FA0EAC">
            <w:pPr>
              <w:spacing w:before="60"/>
              <w:jc w:val="left"/>
              <w:rPr>
                <w:rFonts w:cs="Arial"/>
                <w:i/>
                <w:sz w:val="22"/>
                <w:szCs w:val="22"/>
              </w:rPr>
            </w:pPr>
          </w:p>
          <w:p w14:paraId="43767855" w14:textId="77777777" w:rsidR="00FA0EAC" w:rsidRDefault="00FA0EAC" w:rsidP="00FA0EAC">
            <w:pPr>
              <w:spacing w:before="60"/>
              <w:jc w:val="left"/>
              <w:rPr>
                <w:rFonts w:cs="Arial"/>
                <w:i/>
                <w:sz w:val="22"/>
                <w:szCs w:val="22"/>
              </w:rPr>
            </w:pPr>
          </w:p>
          <w:p w14:paraId="32F32AAC" w14:textId="77777777" w:rsidR="00FA0EAC" w:rsidRDefault="00FA0EAC" w:rsidP="00FA0EAC">
            <w:pPr>
              <w:spacing w:before="60"/>
              <w:jc w:val="left"/>
              <w:rPr>
                <w:rFonts w:cs="Arial"/>
                <w:i/>
                <w:sz w:val="22"/>
                <w:szCs w:val="22"/>
              </w:rPr>
            </w:pPr>
          </w:p>
          <w:p w14:paraId="35B8E180" w14:textId="77777777" w:rsidR="00FA0EAC" w:rsidRDefault="00FA0EAC" w:rsidP="00FA0EAC">
            <w:pPr>
              <w:spacing w:before="60"/>
              <w:jc w:val="left"/>
              <w:rPr>
                <w:rFonts w:cs="Arial"/>
                <w:i/>
                <w:sz w:val="22"/>
                <w:szCs w:val="22"/>
              </w:rPr>
            </w:pPr>
          </w:p>
          <w:p w14:paraId="10AFBD40" w14:textId="77777777" w:rsidR="00FA0EAC" w:rsidRDefault="00FA0EAC" w:rsidP="00FA0EAC">
            <w:pPr>
              <w:spacing w:before="60"/>
              <w:jc w:val="left"/>
              <w:rPr>
                <w:rFonts w:cs="Arial"/>
                <w:i/>
                <w:sz w:val="22"/>
                <w:szCs w:val="22"/>
              </w:rPr>
            </w:pPr>
          </w:p>
          <w:p w14:paraId="3D92F4AA" w14:textId="77777777" w:rsidR="00104FC8" w:rsidRDefault="00104FC8" w:rsidP="00FA0EAC">
            <w:pPr>
              <w:spacing w:before="60"/>
              <w:jc w:val="left"/>
              <w:rPr>
                <w:rFonts w:cs="Arial"/>
                <w:i/>
                <w:sz w:val="22"/>
                <w:szCs w:val="22"/>
              </w:rPr>
            </w:pPr>
          </w:p>
          <w:p w14:paraId="26FFBE90" w14:textId="77777777" w:rsidR="00A24B10" w:rsidRPr="00B14950" w:rsidRDefault="00A24B10" w:rsidP="00FA0EAC">
            <w:pPr>
              <w:spacing w:before="60"/>
              <w:jc w:val="left"/>
              <w:rPr>
                <w:rFonts w:cs="Arial"/>
                <w:i/>
                <w:sz w:val="20"/>
              </w:rPr>
            </w:pPr>
          </w:p>
          <w:p w14:paraId="2ABF8FE0" w14:textId="77777777" w:rsidR="00FA0EAC" w:rsidRPr="00B14950" w:rsidRDefault="00FA0EAC" w:rsidP="00FA0EAC">
            <w:pPr>
              <w:spacing w:before="60"/>
              <w:jc w:val="left"/>
              <w:rPr>
                <w:rFonts w:cs="Arial"/>
                <w:i/>
                <w:sz w:val="20"/>
              </w:rPr>
            </w:pPr>
          </w:p>
          <w:p w14:paraId="0C357904" w14:textId="77777777" w:rsidR="00710C3A" w:rsidRPr="007C2C60" w:rsidRDefault="00710C3A" w:rsidP="00292ECB">
            <w:pPr>
              <w:pStyle w:val="Listenabsatz"/>
              <w:numPr>
                <w:ilvl w:val="0"/>
                <w:numId w:val="23"/>
              </w:numPr>
              <w:spacing w:before="60"/>
              <w:jc w:val="left"/>
              <w:rPr>
                <w:rFonts w:cs="Arial"/>
                <w:i/>
                <w:sz w:val="22"/>
                <w:szCs w:val="22"/>
              </w:rPr>
            </w:pPr>
            <w:r w:rsidRPr="007C2C60">
              <w:rPr>
                <w:rFonts w:cs="Arial"/>
                <w:sz w:val="22"/>
                <w:szCs w:val="22"/>
              </w:rPr>
              <w:t>Lernen und Gedächtnis</w:t>
            </w:r>
          </w:p>
          <w:p w14:paraId="531FF6CF" w14:textId="77777777" w:rsidR="00710C3A" w:rsidRDefault="00710C3A" w:rsidP="00B92A71">
            <w:pPr>
              <w:spacing w:before="60"/>
              <w:jc w:val="left"/>
              <w:rPr>
                <w:rFonts w:cs="Arial"/>
                <w:i/>
                <w:sz w:val="22"/>
                <w:szCs w:val="22"/>
              </w:rPr>
            </w:pPr>
          </w:p>
          <w:p w14:paraId="0C4C3540" w14:textId="77777777" w:rsidR="00683816" w:rsidRDefault="00683816" w:rsidP="00B92A71">
            <w:pPr>
              <w:spacing w:before="60"/>
              <w:jc w:val="left"/>
              <w:rPr>
                <w:rFonts w:cs="Arial"/>
                <w:i/>
                <w:sz w:val="22"/>
                <w:szCs w:val="22"/>
              </w:rPr>
            </w:pPr>
          </w:p>
          <w:p w14:paraId="32DDFBF9" w14:textId="77777777" w:rsidR="00A24B10" w:rsidRDefault="00A24B10" w:rsidP="00B92A71">
            <w:pPr>
              <w:spacing w:before="60"/>
              <w:jc w:val="left"/>
              <w:rPr>
                <w:rFonts w:cs="Arial"/>
                <w:i/>
                <w:sz w:val="22"/>
                <w:szCs w:val="22"/>
              </w:rPr>
            </w:pPr>
          </w:p>
          <w:p w14:paraId="09185D92" w14:textId="77777777" w:rsidR="00A24B10" w:rsidRDefault="00A24B10" w:rsidP="00B92A71">
            <w:pPr>
              <w:spacing w:before="60"/>
              <w:jc w:val="left"/>
              <w:rPr>
                <w:rFonts w:cs="Arial"/>
                <w:i/>
                <w:sz w:val="22"/>
                <w:szCs w:val="22"/>
              </w:rPr>
            </w:pPr>
          </w:p>
          <w:p w14:paraId="06CA62EA" w14:textId="77777777" w:rsidR="00A24B10" w:rsidRDefault="00A24B10" w:rsidP="00B92A71">
            <w:pPr>
              <w:spacing w:before="60"/>
              <w:jc w:val="left"/>
              <w:rPr>
                <w:rFonts w:cs="Arial"/>
                <w:i/>
                <w:sz w:val="22"/>
                <w:szCs w:val="22"/>
              </w:rPr>
            </w:pPr>
          </w:p>
          <w:p w14:paraId="1D415951" w14:textId="77777777" w:rsidR="00A24B10" w:rsidRDefault="00A24B10" w:rsidP="00B92A71">
            <w:pPr>
              <w:spacing w:before="60"/>
              <w:jc w:val="left"/>
              <w:rPr>
                <w:rFonts w:cs="Arial"/>
                <w:i/>
                <w:sz w:val="22"/>
                <w:szCs w:val="22"/>
              </w:rPr>
            </w:pPr>
          </w:p>
          <w:p w14:paraId="62A387C1" w14:textId="77777777" w:rsidR="00683816" w:rsidRDefault="00683816" w:rsidP="00B92A71">
            <w:pPr>
              <w:spacing w:before="60"/>
              <w:jc w:val="left"/>
              <w:rPr>
                <w:rFonts w:cs="Arial"/>
                <w:i/>
                <w:sz w:val="22"/>
                <w:szCs w:val="22"/>
              </w:rPr>
            </w:pPr>
          </w:p>
          <w:p w14:paraId="369BD719" w14:textId="77777777" w:rsidR="00683816" w:rsidRDefault="00683816" w:rsidP="00B92A71">
            <w:pPr>
              <w:spacing w:before="60"/>
              <w:jc w:val="left"/>
              <w:rPr>
                <w:rFonts w:cs="Arial"/>
                <w:i/>
                <w:sz w:val="22"/>
                <w:szCs w:val="22"/>
              </w:rPr>
            </w:pPr>
          </w:p>
          <w:p w14:paraId="62DB805F" w14:textId="77777777" w:rsidR="0077339E" w:rsidRDefault="0077339E" w:rsidP="00B92A71">
            <w:pPr>
              <w:spacing w:before="60"/>
              <w:jc w:val="left"/>
              <w:rPr>
                <w:rFonts w:cs="Arial"/>
                <w:i/>
                <w:sz w:val="22"/>
                <w:szCs w:val="22"/>
              </w:rPr>
            </w:pPr>
          </w:p>
          <w:p w14:paraId="19D8AB1C" w14:textId="77777777" w:rsidR="0077339E" w:rsidRDefault="0077339E" w:rsidP="00B92A71">
            <w:pPr>
              <w:spacing w:before="60"/>
              <w:jc w:val="left"/>
              <w:rPr>
                <w:rFonts w:cs="Arial"/>
                <w:i/>
                <w:sz w:val="22"/>
                <w:szCs w:val="22"/>
              </w:rPr>
            </w:pPr>
          </w:p>
          <w:p w14:paraId="2829088C" w14:textId="77777777" w:rsidR="0077339E" w:rsidRDefault="0077339E" w:rsidP="00B92A71">
            <w:pPr>
              <w:spacing w:before="60"/>
              <w:jc w:val="left"/>
              <w:rPr>
                <w:rFonts w:cs="Arial"/>
                <w:i/>
                <w:sz w:val="22"/>
                <w:szCs w:val="22"/>
              </w:rPr>
            </w:pPr>
          </w:p>
          <w:p w14:paraId="1397A7B6" w14:textId="2942099D" w:rsidR="00683816" w:rsidRPr="00045762" w:rsidRDefault="00045762" w:rsidP="00045762">
            <w:pPr>
              <w:pStyle w:val="Listenabsatz"/>
              <w:numPr>
                <w:ilvl w:val="0"/>
                <w:numId w:val="23"/>
              </w:numPr>
              <w:spacing w:before="60"/>
              <w:jc w:val="left"/>
              <w:rPr>
                <w:rFonts w:cs="Arial"/>
                <w:i/>
                <w:sz w:val="22"/>
                <w:szCs w:val="22"/>
              </w:rPr>
            </w:pPr>
            <w:r>
              <w:rPr>
                <w:rFonts w:cs="Arial"/>
                <w:sz w:val="22"/>
                <w:szCs w:val="22"/>
              </w:rPr>
              <w:t>neuronale Plastizität</w:t>
            </w:r>
          </w:p>
          <w:p w14:paraId="3C09AB7D" w14:textId="77777777" w:rsidR="00683816" w:rsidRDefault="00683816" w:rsidP="00B92A71">
            <w:pPr>
              <w:spacing w:before="60"/>
              <w:jc w:val="left"/>
              <w:rPr>
                <w:rFonts w:cs="Arial"/>
                <w:i/>
                <w:sz w:val="22"/>
                <w:szCs w:val="22"/>
              </w:rPr>
            </w:pPr>
          </w:p>
          <w:p w14:paraId="5A04A0FE" w14:textId="77777777" w:rsidR="00683816" w:rsidRDefault="00683816" w:rsidP="00B92A71">
            <w:pPr>
              <w:spacing w:before="60"/>
              <w:jc w:val="left"/>
              <w:rPr>
                <w:rFonts w:cs="Arial"/>
                <w:i/>
                <w:sz w:val="22"/>
                <w:szCs w:val="22"/>
              </w:rPr>
            </w:pPr>
          </w:p>
          <w:p w14:paraId="7EA10E28" w14:textId="77777777" w:rsidR="00683816" w:rsidRDefault="00683816" w:rsidP="00B92A71">
            <w:pPr>
              <w:spacing w:before="60"/>
              <w:jc w:val="left"/>
              <w:rPr>
                <w:rFonts w:cs="Arial"/>
                <w:i/>
                <w:sz w:val="22"/>
                <w:szCs w:val="22"/>
              </w:rPr>
            </w:pPr>
          </w:p>
          <w:p w14:paraId="03A9053A" w14:textId="77777777" w:rsidR="00683816" w:rsidRDefault="00683816" w:rsidP="00B92A71">
            <w:pPr>
              <w:spacing w:before="60"/>
              <w:jc w:val="left"/>
              <w:rPr>
                <w:rFonts w:cs="Arial"/>
                <w:i/>
                <w:sz w:val="22"/>
                <w:szCs w:val="22"/>
              </w:rPr>
            </w:pPr>
          </w:p>
          <w:p w14:paraId="063A3CBE" w14:textId="77777777" w:rsidR="00683816" w:rsidRDefault="00683816" w:rsidP="00B92A71">
            <w:pPr>
              <w:spacing w:before="60"/>
              <w:jc w:val="left"/>
              <w:rPr>
                <w:rFonts w:cs="Arial"/>
                <w:i/>
                <w:sz w:val="22"/>
                <w:szCs w:val="22"/>
              </w:rPr>
            </w:pPr>
          </w:p>
          <w:p w14:paraId="0339011F" w14:textId="77777777" w:rsidR="00683816" w:rsidRDefault="00683816" w:rsidP="00B92A71">
            <w:pPr>
              <w:spacing w:before="60"/>
              <w:jc w:val="left"/>
              <w:rPr>
                <w:rFonts w:cs="Arial"/>
                <w:i/>
                <w:sz w:val="22"/>
                <w:szCs w:val="22"/>
              </w:rPr>
            </w:pPr>
          </w:p>
          <w:p w14:paraId="3CECA94D" w14:textId="77777777" w:rsidR="00683816" w:rsidRDefault="00683816" w:rsidP="00B92A71">
            <w:pPr>
              <w:spacing w:before="60"/>
              <w:jc w:val="left"/>
              <w:rPr>
                <w:rFonts w:cs="Arial"/>
                <w:i/>
                <w:sz w:val="22"/>
                <w:szCs w:val="22"/>
              </w:rPr>
            </w:pPr>
          </w:p>
          <w:p w14:paraId="59901945" w14:textId="77777777" w:rsidR="00683816" w:rsidRDefault="00683816" w:rsidP="00B92A71">
            <w:pPr>
              <w:spacing w:before="60"/>
              <w:jc w:val="left"/>
              <w:rPr>
                <w:rFonts w:cs="Arial"/>
                <w:i/>
                <w:sz w:val="22"/>
                <w:szCs w:val="22"/>
              </w:rPr>
            </w:pPr>
          </w:p>
          <w:p w14:paraId="082649F5" w14:textId="77777777" w:rsidR="00683816" w:rsidRDefault="00683816" w:rsidP="00B92A71">
            <w:pPr>
              <w:spacing w:before="60"/>
              <w:jc w:val="left"/>
              <w:rPr>
                <w:rFonts w:cs="Arial"/>
                <w:i/>
                <w:sz w:val="22"/>
                <w:szCs w:val="22"/>
              </w:rPr>
            </w:pPr>
          </w:p>
          <w:p w14:paraId="3FEFDFF8" w14:textId="77777777" w:rsidR="00683816" w:rsidRDefault="00683816" w:rsidP="00B92A71">
            <w:pPr>
              <w:spacing w:before="60"/>
              <w:jc w:val="left"/>
              <w:rPr>
                <w:rFonts w:cs="Arial"/>
                <w:i/>
                <w:sz w:val="22"/>
                <w:szCs w:val="22"/>
              </w:rPr>
            </w:pPr>
          </w:p>
          <w:p w14:paraId="3E2042FC" w14:textId="77777777" w:rsidR="00C053DE" w:rsidRDefault="00C053DE" w:rsidP="00B92A71">
            <w:pPr>
              <w:spacing w:before="60"/>
              <w:jc w:val="left"/>
              <w:rPr>
                <w:rFonts w:cs="Arial"/>
                <w:i/>
                <w:sz w:val="22"/>
                <w:szCs w:val="22"/>
              </w:rPr>
            </w:pPr>
          </w:p>
          <w:p w14:paraId="76B698F5" w14:textId="77777777" w:rsidR="00C053DE" w:rsidRDefault="00C053DE" w:rsidP="00B92A71">
            <w:pPr>
              <w:spacing w:before="60"/>
              <w:jc w:val="left"/>
              <w:rPr>
                <w:rFonts w:cs="Arial"/>
                <w:i/>
                <w:sz w:val="22"/>
                <w:szCs w:val="22"/>
              </w:rPr>
            </w:pPr>
          </w:p>
          <w:p w14:paraId="5616DFEB" w14:textId="77777777" w:rsidR="00C053DE" w:rsidRDefault="00C053DE" w:rsidP="00B92A71">
            <w:pPr>
              <w:spacing w:before="60"/>
              <w:jc w:val="left"/>
              <w:rPr>
                <w:rFonts w:cs="Arial"/>
                <w:i/>
                <w:sz w:val="22"/>
                <w:szCs w:val="22"/>
              </w:rPr>
            </w:pPr>
          </w:p>
          <w:p w14:paraId="46993062" w14:textId="77777777" w:rsidR="00C053DE" w:rsidRDefault="00C053DE" w:rsidP="00B92A71">
            <w:pPr>
              <w:spacing w:before="60"/>
              <w:jc w:val="left"/>
              <w:rPr>
                <w:rFonts w:cs="Arial"/>
                <w:i/>
                <w:sz w:val="22"/>
                <w:szCs w:val="22"/>
              </w:rPr>
            </w:pPr>
          </w:p>
          <w:p w14:paraId="7DE1FCA9" w14:textId="77777777" w:rsidR="00C053DE" w:rsidRDefault="00C053DE" w:rsidP="00B92A71">
            <w:pPr>
              <w:spacing w:before="60"/>
              <w:jc w:val="left"/>
              <w:rPr>
                <w:rFonts w:cs="Arial"/>
                <w:i/>
                <w:sz w:val="22"/>
                <w:szCs w:val="22"/>
              </w:rPr>
            </w:pPr>
          </w:p>
          <w:p w14:paraId="61A6D029" w14:textId="77777777" w:rsidR="00C053DE" w:rsidRDefault="00C053DE" w:rsidP="00B92A71">
            <w:pPr>
              <w:spacing w:before="60"/>
              <w:jc w:val="left"/>
              <w:rPr>
                <w:rFonts w:cs="Arial"/>
                <w:i/>
                <w:sz w:val="22"/>
                <w:szCs w:val="22"/>
              </w:rPr>
            </w:pPr>
          </w:p>
          <w:p w14:paraId="578C9CF8" w14:textId="77777777" w:rsidR="00C053DE" w:rsidRDefault="00C053DE" w:rsidP="00B92A71">
            <w:pPr>
              <w:spacing w:before="60"/>
              <w:jc w:val="left"/>
              <w:rPr>
                <w:rFonts w:cs="Arial"/>
                <w:i/>
                <w:sz w:val="22"/>
                <w:szCs w:val="22"/>
              </w:rPr>
            </w:pPr>
          </w:p>
          <w:p w14:paraId="23FF3A8A" w14:textId="77777777" w:rsidR="009031D9" w:rsidRDefault="009031D9" w:rsidP="00B92A71">
            <w:pPr>
              <w:spacing w:before="60"/>
              <w:jc w:val="left"/>
              <w:rPr>
                <w:rFonts w:cs="Arial"/>
                <w:i/>
                <w:sz w:val="22"/>
                <w:szCs w:val="22"/>
              </w:rPr>
            </w:pPr>
          </w:p>
          <w:p w14:paraId="11758119" w14:textId="77777777" w:rsidR="009031D9" w:rsidRDefault="009031D9" w:rsidP="00B92A71">
            <w:pPr>
              <w:spacing w:before="60"/>
              <w:jc w:val="left"/>
              <w:rPr>
                <w:rFonts w:cs="Arial"/>
                <w:i/>
                <w:sz w:val="22"/>
                <w:szCs w:val="22"/>
              </w:rPr>
            </w:pPr>
          </w:p>
          <w:p w14:paraId="63E66210" w14:textId="77777777" w:rsidR="009031D9" w:rsidRDefault="009031D9" w:rsidP="00B92A71">
            <w:pPr>
              <w:spacing w:before="60"/>
              <w:jc w:val="left"/>
              <w:rPr>
                <w:rFonts w:cs="Arial"/>
                <w:i/>
                <w:sz w:val="22"/>
                <w:szCs w:val="22"/>
              </w:rPr>
            </w:pPr>
          </w:p>
          <w:p w14:paraId="184CF2AE" w14:textId="77777777" w:rsidR="009031D9" w:rsidRDefault="009031D9" w:rsidP="00B92A71">
            <w:pPr>
              <w:spacing w:before="60"/>
              <w:jc w:val="left"/>
              <w:rPr>
                <w:rFonts w:cs="Arial"/>
                <w:i/>
                <w:sz w:val="22"/>
                <w:szCs w:val="22"/>
              </w:rPr>
            </w:pPr>
          </w:p>
          <w:p w14:paraId="4DEAA505" w14:textId="77777777" w:rsidR="008E3575" w:rsidRPr="00B14950" w:rsidRDefault="008E3575" w:rsidP="00B92A71">
            <w:pPr>
              <w:spacing w:before="60"/>
              <w:jc w:val="left"/>
              <w:rPr>
                <w:rFonts w:cs="Arial"/>
                <w:i/>
                <w:sz w:val="18"/>
                <w:szCs w:val="18"/>
              </w:rPr>
            </w:pPr>
          </w:p>
          <w:p w14:paraId="5F52C404" w14:textId="77777777" w:rsidR="00AC3E27" w:rsidRDefault="00AC3E27" w:rsidP="00AC3E27">
            <w:pPr>
              <w:spacing w:before="60"/>
              <w:jc w:val="left"/>
              <w:rPr>
                <w:rFonts w:cs="Arial"/>
                <w:i/>
                <w:sz w:val="22"/>
                <w:szCs w:val="22"/>
              </w:rPr>
            </w:pPr>
            <w:r w:rsidRPr="00C804FB">
              <w:rPr>
                <w:rFonts w:cs="Arial"/>
                <w:sz w:val="22"/>
                <w:szCs w:val="22"/>
              </w:rPr>
              <w:t>Teufelswerk oder Heilmittel?</w:t>
            </w:r>
            <w:r>
              <w:rPr>
                <w:rFonts w:cs="Arial"/>
                <w:i/>
                <w:sz w:val="22"/>
                <w:szCs w:val="22"/>
              </w:rPr>
              <w:t xml:space="preserve"> </w:t>
            </w:r>
            <w:r>
              <w:rPr>
                <w:rFonts w:cs="Arial"/>
                <w:i/>
                <w:sz w:val="22"/>
                <w:szCs w:val="22"/>
              </w:rPr>
              <w:br/>
            </w:r>
            <w:r>
              <w:rPr>
                <w:rFonts w:cs="Arial"/>
                <w:i/>
                <w:sz w:val="22"/>
                <w:szCs w:val="22"/>
              </w:rPr>
              <w:lastRenderedPageBreak/>
              <w:t xml:space="preserve">Welche Chancen und Risiken birgt der Einsatz von </w:t>
            </w:r>
            <w:proofErr w:type="spellStart"/>
            <w:r>
              <w:rPr>
                <w:rFonts w:cs="Arial"/>
                <w:i/>
                <w:sz w:val="22"/>
                <w:szCs w:val="22"/>
              </w:rPr>
              <w:t>Neuroenhancern</w:t>
            </w:r>
            <w:proofErr w:type="spellEnd"/>
            <w:r>
              <w:rPr>
                <w:rFonts w:cs="Arial"/>
                <w:i/>
                <w:sz w:val="22"/>
                <w:szCs w:val="22"/>
              </w:rPr>
              <w:t>?</w:t>
            </w:r>
          </w:p>
          <w:p w14:paraId="371C9638" w14:textId="5FD090E0" w:rsidR="00683816" w:rsidRPr="007C2C60" w:rsidRDefault="00683816" w:rsidP="00B92A71">
            <w:pPr>
              <w:spacing w:before="60"/>
              <w:jc w:val="left"/>
              <w:rPr>
                <w:rFonts w:cs="Arial"/>
                <w: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FF50A8" w14:textId="77777777" w:rsidR="00FA0EAC" w:rsidRDefault="00FA0EAC" w:rsidP="00710C3A">
            <w:pPr>
              <w:spacing w:before="60" w:after="60"/>
              <w:jc w:val="left"/>
              <w:rPr>
                <w:rFonts w:cs="Arial"/>
                <w:sz w:val="22"/>
                <w:szCs w:val="22"/>
              </w:rPr>
            </w:pPr>
          </w:p>
          <w:p w14:paraId="0AC5ED10" w14:textId="77777777" w:rsidR="00FA0EAC" w:rsidRDefault="00FA0EAC" w:rsidP="00710C3A">
            <w:pPr>
              <w:spacing w:before="60" w:after="60"/>
              <w:jc w:val="left"/>
              <w:rPr>
                <w:rFonts w:cs="Arial"/>
                <w:sz w:val="22"/>
                <w:szCs w:val="22"/>
              </w:rPr>
            </w:pPr>
          </w:p>
          <w:p w14:paraId="662442D8" w14:textId="77777777" w:rsidR="00FA0EAC" w:rsidRDefault="00FA0EAC" w:rsidP="00710C3A">
            <w:pPr>
              <w:spacing w:before="60" w:after="60"/>
              <w:jc w:val="left"/>
              <w:rPr>
                <w:rFonts w:cs="Arial"/>
                <w:sz w:val="22"/>
                <w:szCs w:val="22"/>
              </w:rPr>
            </w:pPr>
          </w:p>
          <w:p w14:paraId="6325DF3A" w14:textId="77C12FB0" w:rsidR="008C2DCA" w:rsidRDefault="00D435BF" w:rsidP="00710C3A">
            <w:pPr>
              <w:spacing w:before="60" w:after="60"/>
              <w:jc w:val="left"/>
              <w:rPr>
                <w:rFonts w:cs="Arial"/>
                <w:sz w:val="22"/>
                <w:szCs w:val="22"/>
              </w:rPr>
            </w:pPr>
            <w:r w:rsidRPr="007C2C60">
              <w:rPr>
                <w:rFonts w:cs="Arial"/>
                <w:sz w:val="22"/>
                <w:szCs w:val="22"/>
              </w:rPr>
              <w:t xml:space="preserve">ermitteln mithilfe </w:t>
            </w:r>
            <w:r w:rsidR="00391D19" w:rsidRPr="007C2C60">
              <w:rPr>
                <w:rFonts w:cs="Arial"/>
                <w:sz w:val="22"/>
                <w:szCs w:val="22"/>
              </w:rPr>
              <w:t>von Aufnahmen eines bildgebenden Verfahrens Aktivitäten verschiedener Gehirnareale (E5, UF4)</w:t>
            </w:r>
          </w:p>
          <w:p w14:paraId="1816F006" w14:textId="77777777" w:rsidR="00EB35C9" w:rsidRDefault="00EB35C9" w:rsidP="00710C3A">
            <w:pPr>
              <w:spacing w:before="60" w:after="60"/>
              <w:jc w:val="left"/>
              <w:rPr>
                <w:rFonts w:cs="Arial"/>
                <w:sz w:val="22"/>
                <w:szCs w:val="22"/>
              </w:rPr>
            </w:pPr>
          </w:p>
          <w:p w14:paraId="1B62367A" w14:textId="77777777" w:rsidR="00FA0EAC" w:rsidRDefault="00FA0EAC" w:rsidP="00710C3A">
            <w:pPr>
              <w:spacing w:before="60" w:after="60"/>
              <w:jc w:val="left"/>
              <w:rPr>
                <w:rFonts w:cs="Arial"/>
                <w:sz w:val="22"/>
                <w:szCs w:val="22"/>
              </w:rPr>
            </w:pPr>
          </w:p>
          <w:p w14:paraId="21D0BA18" w14:textId="77777777" w:rsidR="00FA0EAC" w:rsidRDefault="00FA0EAC" w:rsidP="00710C3A">
            <w:pPr>
              <w:spacing w:before="60" w:after="60"/>
              <w:jc w:val="left"/>
              <w:rPr>
                <w:rFonts w:cs="Arial"/>
                <w:sz w:val="22"/>
                <w:szCs w:val="22"/>
              </w:rPr>
            </w:pPr>
          </w:p>
          <w:p w14:paraId="5F7FE10A" w14:textId="77777777" w:rsidR="00FA0EAC" w:rsidRDefault="00FA0EAC" w:rsidP="00710C3A">
            <w:pPr>
              <w:spacing w:before="60" w:after="60"/>
              <w:jc w:val="left"/>
              <w:rPr>
                <w:rFonts w:cs="Arial"/>
                <w:sz w:val="22"/>
                <w:szCs w:val="22"/>
              </w:rPr>
            </w:pPr>
          </w:p>
          <w:p w14:paraId="47E930EC" w14:textId="77777777" w:rsidR="00FA0EAC" w:rsidRDefault="00FA0EAC" w:rsidP="00710C3A">
            <w:pPr>
              <w:spacing w:before="60" w:after="60"/>
              <w:jc w:val="left"/>
              <w:rPr>
                <w:rFonts w:cs="Arial"/>
                <w:sz w:val="22"/>
                <w:szCs w:val="22"/>
              </w:rPr>
            </w:pPr>
          </w:p>
          <w:p w14:paraId="39117BFC" w14:textId="77777777" w:rsidR="00FA0EAC" w:rsidRDefault="00FA0EAC" w:rsidP="00710C3A">
            <w:pPr>
              <w:spacing w:before="60" w:after="60"/>
              <w:jc w:val="left"/>
              <w:rPr>
                <w:rFonts w:cs="Arial"/>
                <w:sz w:val="22"/>
                <w:szCs w:val="22"/>
              </w:rPr>
            </w:pPr>
          </w:p>
          <w:p w14:paraId="5806A3FA" w14:textId="77777777" w:rsidR="00FA0EAC" w:rsidRDefault="00FA0EAC" w:rsidP="00710C3A">
            <w:pPr>
              <w:spacing w:before="60" w:after="60"/>
              <w:jc w:val="left"/>
              <w:rPr>
                <w:rFonts w:cs="Arial"/>
                <w:sz w:val="22"/>
                <w:szCs w:val="22"/>
              </w:rPr>
            </w:pPr>
          </w:p>
          <w:p w14:paraId="49C0E16B" w14:textId="77777777" w:rsidR="00104FC8" w:rsidRDefault="00104FC8" w:rsidP="00710C3A">
            <w:pPr>
              <w:spacing w:before="60" w:after="60"/>
              <w:jc w:val="left"/>
              <w:rPr>
                <w:rFonts w:cs="Arial"/>
                <w:sz w:val="22"/>
                <w:szCs w:val="22"/>
              </w:rPr>
            </w:pPr>
          </w:p>
          <w:p w14:paraId="11CD8A49" w14:textId="77777777" w:rsidR="00FA0EAC" w:rsidRDefault="00FA0EAC" w:rsidP="00710C3A">
            <w:pPr>
              <w:spacing w:before="60" w:after="60"/>
              <w:jc w:val="left"/>
              <w:rPr>
                <w:rFonts w:cs="Arial"/>
                <w:sz w:val="22"/>
                <w:szCs w:val="22"/>
              </w:rPr>
            </w:pPr>
          </w:p>
          <w:p w14:paraId="3C3E646B" w14:textId="77777777" w:rsidR="00A24B10" w:rsidRPr="00B14950" w:rsidRDefault="00A24B10" w:rsidP="00710C3A">
            <w:pPr>
              <w:spacing w:before="60" w:after="60"/>
              <w:jc w:val="left"/>
              <w:rPr>
                <w:rFonts w:cs="Arial"/>
                <w:sz w:val="18"/>
                <w:szCs w:val="18"/>
              </w:rPr>
            </w:pPr>
          </w:p>
          <w:p w14:paraId="25134FBE" w14:textId="77777777" w:rsidR="00FA0EAC" w:rsidRPr="00B14950" w:rsidRDefault="00FA0EAC" w:rsidP="00710C3A">
            <w:pPr>
              <w:spacing w:before="60" w:after="60"/>
              <w:jc w:val="left"/>
              <w:rPr>
                <w:rFonts w:cs="Arial"/>
                <w:sz w:val="18"/>
                <w:szCs w:val="18"/>
              </w:rPr>
            </w:pPr>
          </w:p>
          <w:p w14:paraId="51F42DC3" w14:textId="6C7E3C2D" w:rsidR="00783D0B" w:rsidRPr="007C2C60" w:rsidRDefault="00CD2741" w:rsidP="00710C3A">
            <w:pPr>
              <w:spacing w:before="60" w:after="60"/>
              <w:jc w:val="left"/>
              <w:rPr>
                <w:rFonts w:cs="Arial"/>
                <w:sz w:val="22"/>
                <w:szCs w:val="22"/>
              </w:rPr>
            </w:pPr>
            <w:r w:rsidRPr="007C2C60">
              <w:rPr>
                <w:rFonts w:cs="Arial"/>
                <w:sz w:val="22"/>
                <w:szCs w:val="22"/>
              </w:rPr>
              <w:t xml:space="preserve">stellen </w:t>
            </w:r>
            <w:r w:rsidR="00DE654D" w:rsidRPr="007C2C60">
              <w:rPr>
                <w:rFonts w:cs="Arial"/>
                <w:sz w:val="22"/>
                <w:szCs w:val="22"/>
              </w:rPr>
              <w:t>aktuelle Modellvorstellungen zum Gedächtnis auf anatomisch-physiologischer Ebene dar</w:t>
            </w:r>
            <w:r w:rsidR="00783D0B" w:rsidRPr="007C2C60">
              <w:rPr>
                <w:rFonts w:cs="Arial"/>
                <w:sz w:val="22"/>
                <w:szCs w:val="22"/>
              </w:rPr>
              <w:t xml:space="preserve"> (K3, B1).</w:t>
            </w:r>
          </w:p>
          <w:p w14:paraId="11FB434D" w14:textId="77777777" w:rsidR="00F72879" w:rsidRPr="007C2C60" w:rsidRDefault="00F72879" w:rsidP="00710C3A">
            <w:pPr>
              <w:spacing w:before="60" w:after="60"/>
              <w:jc w:val="left"/>
              <w:rPr>
                <w:rFonts w:cs="Arial"/>
                <w:sz w:val="22"/>
                <w:szCs w:val="22"/>
              </w:rPr>
            </w:pPr>
          </w:p>
          <w:p w14:paraId="77F1DB28" w14:textId="77777777" w:rsidR="00EA6982" w:rsidRDefault="00EA6982" w:rsidP="008C5C8D">
            <w:pPr>
              <w:tabs>
                <w:tab w:val="left" w:pos="346"/>
              </w:tabs>
              <w:spacing w:before="60" w:after="60"/>
              <w:jc w:val="left"/>
              <w:rPr>
                <w:rFonts w:cs="Arial"/>
                <w:sz w:val="22"/>
                <w:szCs w:val="22"/>
              </w:rPr>
            </w:pPr>
          </w:p>
          <w:p w14:paraId="33DC4979" w14:textId="77777777" w:rsidR="00A24B10" w:rsidRDefault="00A24B10" w:rsidP="008C5C8D">
            <w:pPr>
              <w:tabs>
                <w:tab w:val="left" w:pos="346"/>
              </w:tabs>
              <w:spacing w:before="60" w:after="60"/>
              <w:jc w:val="left"/>
              <w:rPr>
                <w:rFonts w:cs="Arial"/>
                <w:sz w:val="22"/>
                <w:szCs w:val="22"/>
              </w:rPr>
            </w:pPr>
          </w:p>
          <w:p w14:paraId="24FB7542" w14:textId="77777777" w:rsidR="00A24B10" w:rsidRDefault="00A24B10" w:rsidP="008C5C8D">
            <w:pPr>
              <w:tabs>
                <w:tab w:val="left" w:pos="346"/>
              </w:tabs>
              <w:spacing w:before="60" w:after="60"/>
              <w:jc w:val="left"/>
              <w:rPr>
                <w:rFonts w:cs="Arial"/>
                <w:sz w:val="22"/>
                <w:szCs w:val="22"/>
              </w:rPr>
            </w:pPr>
          </w:p>
          <w:p w14:paraId="1088C462" w14:textId="77777777" w:rsidR="00A24B10" w:rsidRDefault="00A24B10" w:rsidP="008C5C8D">
            <w:pPr>
              <w:tabs>
                <w:tab w:val="left" w:pos="346"/>
              </w:tabs>
              <w:spacing w:before="60" w:after="60"/>
              <w:jc w:val="left"/>
              <w:rPr>
                <w:rFonts w:cs="Arial"/>
                <w:sz w:val="22"/>
                <w:szCs w:val="22"/>
              </w:rPr>
            </w:pPr>
          </w:p>
          <w:p w14:paraId="49399F40" w14:textId="77777777" w:rsidR="0077339E" w:rsidRDefault="0077339E" w:rsidP="008C5C8D">
            <w:pPr>
              <w:tabs>
                <w:tab w:val="left" w:pos="346"/>
              </w:tabs>
              <w:spacing w:before="60" w:after="60"/>
              <w:jc w:val="left"/>
              <w:rPr>
                <w:rFonts w:cs="Arial"/>
                <w:sz w:val="22"/>
                <w:szCs w:val="22"/>
              </w:rPr>
            </w:pPr>
          </w:p>
          <w:p w14:paraId="72EE4D62" w14:textId="77777777" w:rsidR="0077339E" w:rsidRDefault="0077339E" w:rsidP="008C5C8D">
            <w:pPr>
              <w:tabs>
                <w:tab w:val="left" w:pos="346"/>
              </w:tabs>
              <w:spacing w:before="60" w:after="60"/>
              <w:jc w:val="left"/>
              <w:rPr>
                <w:rFonts w:cs="Arial"/>
                <w:sz w:val="22"/>
                <w:szCs w:val="22"/>
              </w:rPr>
            </w:pPr>
          </w:p>
          <w:p w14:paraId="3B1BA369" w14:textId="77777777" w:rsidR="0077339E" w:rsidRPr="007C2C60" w:rsidRDefault="0077339E" w:rsidP="008C5C8D">
            <w:pPr>
              <w:tabs>
                <w:tab w:val="left" w:pos="346"/>
              </w:tabs>
              <w:spacing w:before="60" w:after="60"/>
              <w:jc w:val="left"/>
              <w:rPr>
                <w:rFonts w:cs="Arial"/>
                <w:sz w:val="22"/>
                <w:szCs w:val="22"/>
              </w:rPr>
            </w:pPr>
          </w:p>
          <w:p w14:paraId="4AAC0B13" w14:textId="3CC8970C" w:rsidR="00243CEC" w:rsidRPr="007C2C60" w:rsidRDefault="00783D0B" w:rsidP="008C5C8D">
            <w:pPr>
              <w:tabs>
                <w:tab w:val="left" w:pos="346"/>
              </w:tabs>
              <w:spacing w:before="60" w:after="60"/>
              <w:jc w:val="left"/>
              <w:rPr>
                <w:rFonts w:cs="Arial"/>
                <w:sz w:val="22"/>
                <w:szCs w:val="22"/>
              </w:rPr>
            </w:pPr>
            <w:r w:rsidRPr="007C2C60">
              <w:rPr>
                <w:rFonts w:cs="Arial"/>
                <w:sz w:val="22"/>
                <w:szCs w:val="22"/>
              </w:rPr>
              <w:t xml:space="preserve">erklären </w:t>
            </w:r>
            <w:r w:rsidR="008C5C8D" w:rsidRPr="007C2C60">
              <w:rPr>
                <w:rFonts w:cs="Arial"/>
                <w:sz w:val="22"/>
                <w:szCs w:val="22"/>
              </w:rPr>
              <w:t>die Bedeutung</w:t>
            </w:r>
            <w:r w:rsidRPr="007C2C60">
              <w:rPr>
                <w:rFonts w:cs="Arial"/>
                <w:sz w:val="22"/>
                <w:szCs w:val="22"/>
              </w:rPr>
              <w:t xml:space="preserve"> der Plastizität</w:t>
            </w:r>
            <w:r w:rsidR="008C5C8D" w:rsidRPr="007C2C60">
              <w:rPr>
                <w:rFonts w:cs="Arial"/>
                <w:sz w:val="22"/>
                <w:szCs w:val="22"/>
              </w:rPr>
              <w:t xml:space="preserve"> des Gehirns für ein lebens</w:t>
            </w:r>
            <w:r w:rsidR="004C2C8C">
              <w:rPr>
                <w:rFonts w:cs="Arial"/>
                <w:sz w:val="22"/>
                <w:szCs w:val="22"/>
              </w:rPr>
              <w:t>-</w:t>
            </w:r>
            <w:r w:rsidR="008C5C8D" w:rsidRPr="007C2C60">
              <w:rPr>
                <w:rFonts w:cs="Arial"/>
                <w:sz w:val="22"/>
                <w:szCs w:val="22"/>
              </w:rPr>
              <w:t>langes Lernen (</w:t>
            </w:r>
            <w:r w:rsidRPr="007C2C60">
              <w:rPr>
                <w:rFonts w:cs="Arial"/>
                <w:sz w:val="22"/>
                <w:szCs w:val="22"/>
              </w:rPr>
              <w:t>UF4).</w:t>
            </w:r>
          </w:p>
          <w:p w14:paraId="2309890F" w14:textId="77777777" w:rsidR="009F56C6" w:rsidRPr="007C2C60" w:rsidRDefault="009F56C6" w:rsidP="00710C3A">
            <w:pPr>
              <w:spacing w:before="60" w:after="60"/>
              <w:jc w:val="left"/>
              <w:rPr>
                <w:rFonts w:cs="Arial"/>
                <w:sz w:val="22"/>
                <w:szCs w:val="22"/>
              </w:rPr>
            </w:pPr>
          </w:p>
          <w:p w14:paraId="633ED11B" w14:textId="77777777" w:rsidR="00246F07" w:rsidRDefault="00246F07" w:rsidP="00710C3A">
            <w:pPr>
              <w:spacing w:before="60" w:after="60"/>
              <w:jc w:val="left"/>
              <w:rPr>
                <w:rFonts w:cs="Arial"/>
                <w:sz w:val="22"/>
                <w:szCs w:val="22"/>
              </w:rPr>
            </w:pPr>
          </w:p>
          <w:p w14:paraId="3D4729D9" w14:textId="77777777" w:rsidR="00F2056C" w:rsidRDefault="00F2056C" w:rsidP="00710C3A">
            <w:pPr>
              <w:spacing w:before="60" w:after="60"/>
              <w:jc w:val="left"/>
              <w:rPr>
                <w:rFonts w:cs="Arial"/>
                <w:sz w:val="22"/>
                <w:szCs w:val="22"/>
              </w:rPr>
            </w:pPr>
          </w:p>
          <w:p w14:paraId="6E1D3834" w14:textId="77777777" w:rsidR="00F2056C" w:rsidRDefault="00F2056C" w:rsidP="00710C3A">
            <w:pPr>
              <w:spacing w:before="60" w:after="60"/>
              <w:jc w:val="left"/>
              <w:rPr>
                <w:rFonts w:cs="Arial"/>
                <w:sz w:val="22"/>
                <w:szCs w:val="22"/>
              </w:rPr>
            </w:pPr>
          </w:p>
          <w:p w14:paraId="720222F1" w14:textId="77777777" w:rsidR="00F2056C" w:rsidRDefault="00F2056C" w:rsidP="00710C3A">
            <w:pPr>
              <w:spacing w:before="60" w:after="60"/>
              <w:jc w:val="left"/>
              <w:rPr>
                <w:rFonts w:cs="Arial"/>
                <w:sz w:val="22"/>
                <w:szCs w:val="22"/>
              </w:rPr>
            </w:pPr>
          </w:p>
          <w:p w14:paraId="570361B9" w14:textId="77777777" w:rsidR="00F2056C" w:rsidRDefault="00F2056C" w:rsidP="00710C3A">
            <w:pPr>
              <w:spacing w:before="60" w:after="60"/>
              <w:jc w:val="left"/>
              <w:rPr>
                <w:rFonts w:cs="Arial"/>
                <w:sz w:val="22"/>
                <w:szCs w:val="22"/>
              </w:rPr>
            </w:pPr>
          </w:p>
          <w:p w14:paraId="37C8DEE2" w14:textId="77777777" w:rsidR="00F2056C" w:rsidRDefault="00F2056C" w:rsidP="00710C3A">
            <w:pPr>
              <w:spacing w:before="60" w:after="60"/>
              <w:jc w:val="left"/>
              <w:rPr>
                <w:rFonts w:cs="Arial"/>
                <w:sz w:val="22"/>
                <w:szCs w:val="22"/>
              </w:rPr>
            </w:pPr>
          </w:p>
          <w:p w14:paraId="67E5C35F" w14:textId="77777777" w:rsidR="004C2C8C" w:rsidRDefault="004C2C8C" w:rsidP="00710C3A">
            <w:pPr>
              <w:spacing w:before="60" w:after="60"/>
              <w:jc w:val="left"/>
              <w:rPr>
                <w:rFonts w:cs="Arial"/>
                <w:sz w:val="22"/>
                <w:szCs w:val="22"/>
              </w:rPr>
            </w:pPr>
          </w:p>
          <w:p w14:paraId="29A09A42" w14:textId="77777777" w:rsidR="00762375" w:rsidRDefault="00762375" w:rsidP="00710C3A">
            <w:pPr>
              <w:spacing w:before="60" w:after="60"/>
              <w:jc w:val="left"/>
              <w:rPr>
                <w:rFonts w:cs="Arial"/>
                <w:sz w:val="22"/>
                <w:szCs w:val="22"/>
              </w:rPr>
            </w:pPr>
          </w:p>
          <w:p w14:paraId="2E58C1E5" w14:textId="77777777" w:rsidR="0077339E" w:rsidRDefault="0077339E" w:rsidP="00710C3A">
            <w:pPr>
              <w:spacing w:before="60" w:after="60"/>
              <w:jc w:val="left"/>
              <w:rPr>
                <w:rFonts w:cs="Arial"/>
                <w:sz w:val="22"/>
                <w:szCs w:val="22"/>
              </w:rPr>
            </w:pPr>
          </w:p>
          <w:p w14:paraId="1E13445D" w14:textId="77777777" w:rsidR="0077339E" w:rsidRDefault="0077339E" w:rsidP="00710C3A">
            <w:pPr>
              <w:spacing w:before="60" w:after="60"/>
              <w:jc w:val="left"/>
              <w:rPr>
                <w:rFonts w:cs="Arial"/>
                <w:sz w:val="22"/>
                <w:szCs w:val="22"/>
              </w:rPr>
            </w:pPr>
          </w:p>
          <w:p w14:paraId="68AB5938" w14:textId="77777777" w:rsidR="00C053DE" w:rsidRPr="00B14950" w:rsidRDefault="00C053DE" w:rsidP="00710C3A">
            <w:pPr>
              <w:spacing w:before="60" w:after="60"/>
              <w:jc w:val="left"/>
              <w:rPr>
                <w:rFonts w:cs="Arial"/>
                <w:sz w:val="16"/>
                <w:szCs w:val="16"/>
              </w:rPr>
            </w:pPr>
          </w:p>
          <w:p w14:paraId="48A4563B" w14:textId="77777777" w:rsidR="009A214C" w:rsidRPr="00B14950" w:rsidRDefault="009A214C" w:rsidP="00710C3A">
            <w:pPr>
              <w:spacing w:before="60" w:after="60"/>
              <w:jc w:val="left"/>
              <w:rPr>
                <w:rFonts w:cs="Arial"/>
                <w:sz w:val="16"/>
                <w:szCs w:val="16"/>
              </w:rPr>
            </w:pPr>
          </w:p>
          <w:p w14:paraId="638CF172" w14:textId="77777777" w:rsidR="009A214C" w:rsidRPr="00B14950" w:rsidRDefault="009A214C" w:rsidP="00710C3A">
            <w:pPr>
              <w:spacing w:before="60" w:after="60"/>
              <w:jc w:val="left"/>
              <w:rPr>
                <w:rFonts w:cs="Arial"/>
                <w:sz w:val="20"/>
              </w:rPr>
            </w:pPr>
          </w:p>
          <w:p w14:paraId="6F72F0E9" w14:textId="2E5AA9EC" w:rsidR="002D6F07" w:rsidRPr="007C2C60" w:rsidRDefault="00280361" w:rsidP="00710C3A">
            <w:pPr>
              <w:spacing w:before="60" w:after="60"/>
              <w:jc w:val="left"/>
              <w:rPr>
                <w:rFonts w:cs="Arial"/>
                <w:sz w:val="22"/>
                <w:szCs w:val="22"/>
              </w:rPr>
            </w:pPr>
            <w:r w:rsidRPr="007C2C60">
              <w:rPr>
                <w:rFonts w:cs="Arial"/>
                <w:sz w:val="22"/>
                <w:szCs w:val="22"/>
              </w:rPr>
              <w:t>recherchieren und präsentieren aktuelle wissenschaftliche Erkenntnisse zu einer degenerativen Erkrankung (K2, K3).</w:t>
            </w:r>
          </w:p>
          <w:p w14:paraId="020827E1" w14:textId="77777777" w:rsidR="002D6F07" w:rsidRPr="007C2C60" w:rsidRDefault="002D6F07" w:rsidP="00710C3A">
            <w:pPr>
              <w:spacing w:before="60" w:after="60"/>
              <w:jc w:val="left"/>
              <w:rPr>
                <w:rFonts w:cs="Arial"/>
                <w:sz w:val="22"/>
                <w:szCs w:val="22"/>
              </w:rPr>
            </w:pPr>
          </w:p>
          <w:p w14:paraId="4BD9C824" w14:textId="77777777" w:rsidR="00EC4002" w:rsidRDefault="00EC4002" w:rsidP="002D79DA">
            <w:pPr>
              <w:spacing w:before="60" w:after="60"/>
              <w:jc w:val="left"/>
              <w:rPr>
                <w:rFonts w:cs="Arial"/>
                <w:sz w:val="22"/>
                <w:szCs w:val="22"/>
              </w:rPr>
            </w:pPr>
          </w:p>
          <w:p w14:paraId="5B06C225" w14:textId="77777777" w:rsidR="009031D9" w:rsidRDefault="009031D9" w:rsidP="002D79DA">
            <w:pPr>
              <w:spacing w:before="60" w:after="60"/>
              <w:jc w:val="left"/>
              <w:rPr>
                <w:rFonts w:cs="Arial"/>
                <w:sz w:val="22"/>
                <w:szCs w:val="22"/>
              </w:rPr>
            </w:pPr>
          </w:p>
          <w:p w14:paraId="50D6CE10" w14:textId="5FA182CD" w:rsidR="005D288A" w:rsidRDefault="002D79DA" w:rsidP="002D79DA">
            <w:pPr>
              <w:spacing w:before="60" w:after="60"/>
              <w:jc w:val="left"/>
              <w:rPr>
                <w:rFonts w:cs="Arial"/>
                <w:sz w:val="22"/>
                <w:szCs w:val="22"/>
              </w:rPr>
            </w:pPr>
            <w:r w:rsidRPr="007C2C60">
              <w:rPr>
                <w:rFonts w:cs="Arial"/>
                <w:sz w:val="22"/>
                <w:szCs w:val="22"/>
              </w:rPr>
              <w:t xml:space="preserve">dokumentieren und präsentieren die Wirkung von </w:t>
            </w:r>
            <w:proofErr w:type="spellStart"/>
            <w:r w:rsidRPr="007C2C60">
              <w:rPr>
                <w:rFonts w:cs="Arial"/>
                <w:sz w:val="22"/>
                <w:szCs w:val="22"/>
              </w:rPr>
              <w:t>endo</w:t>
            </w:r>
            <w:proofErr w:type="spellEnd"/>
            <w:r w:rsidRPr="007C2C60">
              <w:rPr>
                <w:rFonts w:cs="Arial"/>
                <w:sz w:val="22"/>
                <w:szCs w:val="22"/>
              </w:rPr>
              <w:t xml:space="preserve">- und </w:t>
            </w:r>
            <w:proofErr w:type="spellStart"/>
            <w:r w:rsidRPr="007C2C60">
              <w:rPr>
                <w:rFonts w:cs="Arial"/>
                <w:sz w:val="22"/>
                <w:szCs w:val="22"/>
              </w:rPr>
              <w:t>exoge-nen</w:t>
            </w:r>
            <w:proofErr w:type="spellEnd"/>
            <w:r w:rsidRPr="007C2C60">
              <w:rPr>
                <w:rFonts w:cs="Arial"/>
                <w:sz w:val="22"/>
                <w:szCs w:val="22"/>
              </w:rPr>
              <w:t xml:space="preserve"> </w:t>
            </w:r>
            <w:r w:rsidRPr="0002111A">
              <w:rPr>
                <w:rFonts w:cs="Arial"/>
                <w:sz w:val="22"/>
                <w:szCs w:val="22"/>
              </w:rPr>
              <w:t xml:space="preserve">Stoffen </w:t>
            </w:r>
            <w:r w:rsidRPr="0002111A">
              <w:rPr>
                <w:rFonts w:cs="Arial"/>
                <w:color w:val="808080" w:themeColor="background1" w:themeShade="80"/>
                <w:sz w:val="22"/>
                <w:szCs w:val="22"/>
              </w:rPr>
              <w:t>auf</w:t>
            </w:r>
            <w:r w:rsidRPr="0002111A">
              <w:rPr>
                <w:rFonts w:cs="Arial"/>
                <w:sz w:val="22"/>
                <w:szCs w:val="22"/>
              </w:rPr>
              <w:t xml:space="preserve"> </w:t>
            </w:r>
            <w:r w:rsidRPr="0002111A">
              <w:rPr>
                <w:rFonts w:cs="Arial"/>
                <w:color w:val="808080" w:themeColor="background1" w:themeShade="80"/>
                <w:sz w:val="22"/>
                <w:szCs w:val="22"/>
              </w:rPr>
              <w:t xml:space="preserve">Vorgänge am </w:t>
            </w:r>
            <w:r w:rsidR="00C053DE" w:rsidRPr="0002111A">
              <w:rPr>
                <w:rFonts w:cs="Arial"/>
                <w:color w:val="808080" w:themeColor="background1" w:themeShade="80"/>
                <w:sz w:val="22"/>
                <w:szCs w:val="22"/>
              </w:rPr>
              <w:br/>
            </w:r>
            <w:r w:rsidR="00C053DE" w:rsidRPr="0002111A">
              <w:rPr>
                <w:rFonts w:cs="Arial"/>
                <w:color w:val="808080" w:themeColor="background1" w:themeShade="80"/>
                <w:sz w:val="22"/>
                <w:szCs w:val="22"/>
              </w:rPr>
              <w:lastRenderedPageBreak/>
              <w:t>A</w:t>
            </w:r>
            <w:r w:rsidRPr="0002111A">
              <w:rPr>
                <w:rFonts w:cs="Arial"/>
                <w:color w:val="808080" w:themeColor="background1" w:themeShade="80"/>
                <w:sz w:val="22"/>
                <w:szCs w:val="22"/>
              </w:rPr>
              <w:t xml:space="preserve">xon, der Synapse und </w:t>
            </w:r>
            <w:r w:rsidRPr="007C2C60">
              <w:rPr>
                <w:rFonts w:cs="Arial"/>
                <w:sz w:val="22"/>
                <w:szCs w:val="22"/>
              </w:rPr>
              <w:t>auf Gehirn-areale an konkreten Beispielen (K1, K3, UF2).</w:t>
            </w:r>
          </w:p>
          <w:p w14:paraId="5BAC1FEA" w14:textId="77777777" w:rsidR="005D288A" w:rsidRPr="007C2C60" w:rsidRDefault="005D288A" w:rsidP="002D79DA">
            <w:pPr>
              <w:spacing w:before="60" w:after="60"/>
              <w:jc w:val="left"/>
              <w:rPr>
                <w:rFonts w:cs="Arial"/>
                <w:sz w:val="22"/>
                <w:szCs w:val="22"/>
              </w:rPr>
            </w:pPr>
          </w:p>
          <w:p w14:paraId="12B4BA3B" w14:textId="15B3F055" w:rsidR="002D79DA" w:rsidRPr="007C2C60" w:rsidRDefault="009873D5" w:rsidP="002D79DA">
            <w:pPr>
              <w:spacing w:before="60" w:after="60"/>
              <w:jc w:val="left"/>
              <w:rPr>
                <w:rFonts w:cs="Arial"/>
                <w:sz w:val="22"/>
                <w:szCs w:val="22"/>
              </w:rPr>
            </w:pPr>
            <w:r w:rsidRPr="007C2C60">
              <w:rPr>
                <w:rFonts w:cs="Arial"/>
                <w:sz w:val="22"/>
                <w:szCs w:val="22"/>
              </w:rPr>
              <w:t>erklären Wirkungen von</w:t>
            </w:r>
            <w:r w:rsidR="002D79DA" w:rsidRPr="007C2C60">
              <w:rPr>
                <w:rFonts w:cs="Arial"/>
                <w:sz w:val="22"/>
                <w:szCs w:val="22"/>
              </w:rPr>
              <w:t xml:space="preserve"> exogenen Substanzen</w:t>
            </w:r>
            <w:r w:rsidRPr="007C2C60">
              <w:rPr>
                <w:rFonts w:cs="Arial"/>
                <w:sz w:val="22"/>
                <w:szCs w:val="22"/>
              </w:rPr>
              <w:t xml:space="preserve"> auf den Körper</w:t>
            </w:r>
            <w:r w:rsidR="001A36C4">
              <w:rPr>
                <w:rFonts w:cs="Arial"/>
                <w:sz w:val="22"/>
                <w:szCs w:val="22"/>
              </w:rPr>
              <w:t xml:space="preserve"> und bewerten mögliche Folgen </w:t>
            </w:r>
            <w:r w:rsidR="002D79DA" w:rsidRPr="007C2C60">
              <w:rPr>
                <w:rFonts w:cs="Arial"/>
                <w:sz w:val="22"/>
                <w:szCs w:val="22"/>
              </w:rPr>
              <w:t>für Individuum und</w:t>
            </w:r>
            <w:r w:rsidRPr="007C2C60">
              <w:rPr>
                <w:rFonts w:cs="Arial"/>
                <w:sz w:val="22"/>
                <w:szCs w:val="22"/>
              </w:rPr>
              <w:t xml:space="preserve"> Gesellschaft (B3, B4, B2, </w:t>
            </w:r>
            <w:r w:rsidR="002D79DA" w:rsidRPr="007C2C60">
              <w:rPr>
                <w:rFonts w:cs="Arial"/>
                <w:sz w:val="22"/>
                <w:szCs w:val="22"/>
              </w:rPr>
              <w:t>UF4).</w:t>
            </w:r>
          </w:p>
          <w:p w14:paraId="7C16ABC9" w14:textId="77777777" w:rsidR="00AE391E" w:rsidRPr="007C2C60" w:rsidRDefault="00AE391E" w:rsidP="00710C3A">
            <w:pPr>
              <w:spacing w:before="60" w:after="60"/>
              <w:jc w:val="left"/>
              <w:rPr>
                <w:rFonts w:cs="Arial"/>
                <w:sz w:val="22"/>
                <w:szCs w:val="22"/>
              </w:rPr>
            </w:pPr>
          </w:p>
          <w:p w14:paraId="0CC9342F" w14:textId="77777777" w:rsidR="00AE391E" w:rsidRPr="007C2C60" w:rsidRDefault="00AE391E" w:rsidP="00710C3A">
            <w:pPr>
              <w:spacing w:before="60" w:after="60"/>
              <w:jc w:val="left"/>
              <w:rPr>
                <w:rFonts w:cs="Arial"/>
                <w:sz w:val="22"/>
                <w:szCs w:val="22"/>
              </w:rPr>
            </w:pPr>
          </w:p>
          <w:p w14:paraId="0744C73D" w14:textId="77777777" w:rsidR="003316BD" w:rsidRPr="007C2C60" w:rsidRDefault="003316BD" w:rsidP="00710C3A">
            <w:pPr>
              <w:spacing w:before="60" w:after="60"/>
              <w:jc w:val="left"/>
              <w:rPr>
                <w:rFonts w:cs="Arial"/>
                <w:sz w:val="22"/>
                <w:szCs w:val="22"/>
              </w:rPr>
            </w:pPr>
          </w:p>
          <w:p w14:paraId="3A21D4AD" w14:textId="49C4581D" w:rsidR="003316BD" w:rsidRPr="007C2C60" w:rsidRDefault="003316BD" w:rsidP="00710C3A">
            <w:pPr>
              <w:spacing w:before="60" w:after="60"/>
              <w:jc w:val="left"/>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9644A4" w14:textId="77777777" w:rsidR="00EF3BE0" w:rsidRDefault="00BD75BC" w:rsidP="00EF3BE0">
            <w:pPr>
              <w:spacing w:before="60" w:after="60"/>
              <w:jc w:val="left"/>
              <w:rPr>
                <w:rFonts w:cs="Arial"/>
                <w:b/>
                <w:sz w:val="22"/>
                <w:szCs w:val="22"/>
              </w:rPr>
            </w:pPr>
            <w:r w:rsidRPr="007C2C60">
              <w:rPr>
                <w:rFonts w:cs="Arial"/>
                <w:b/>
                <w:sz w:val="22"/>
                <w:szCs w:val="22"/>
              </w:rPr>
              <w:lastRenderedPageBreak/>
              <w:t>Modell</w:t>
            </w:r>
            <w:r w:rsidRPr="007C2C60">
              <w:rPr>
                <w:rFonts w:cs="Arial"/>
                <w:sz w:val="22"/>
                <w:szCs w:val="22"/>
              </w:rPr>
              <w:t xml:space="preserve"> des Gehirns</w:t>
            </w:r>
          </w:p>
          <w:p w14:paraId="0BF8671E" w14:textId="77777777" w:rsidR="0032098A" w:rsidRPr="00611998" w:rsidRDefault="0032098A" w:rsidP="0032098A">
            <w:pPr>
              <w:jc w:val="left"/>
              <w:rPr>
                <w:sz w:val="22"/>
                <w:szCs w:val="22"/>
                <w:highlight w:val="lightGray"/>
              </w:rPr>
            </w:pPr>
            <w:r w:rsidRPr="00611998">
              <w:rPr>
                <w:b/>
                <w:sz w:val="22"/>
                <w:szCs w:val="22"/>
                <w:highlight w:val="lightGray"/>
              </w:rPr>
              <w:t>Sezieren</w:t>
            </w:r>
            <w:r w:rsidRPr="00611998">
              <w:rPr>
                <w:sz w:val="22"/>
                <w:szCs w:val="22"/>
                <w:highlight w:val="lightGray"/>
              </w:rPr>
              <w:t xml:space="preserve"> eines Schweinehirns,</w:t>
            </w:r>
          </w:p>
          <w:p w14:paraId="5398998D" w14:textId="77777777" w:rsidR="0032098A" w:rsidRPr="000C33D8" w:rsidRDefault="0032098A" w:rsidP="009354DF">
            <w:pPr>
              <w:shd w:val="clear" w:color="auto" w:fill="D9D9D9" w:themeFill="background1" w:themeFillShade="D9"/>
              <w:jc w:val="left"/>
              <w:rPr>
                <w:rFonts w:cs="Arial"/>
                <w:sz w:val="22"/>
                <w:szCs w:val="22"/>
                <w:highlight w:val="lightGray"/>
              </w:rPr>
            </w:pPr>
            <w:r w:rsidRPr="00611998">
              <w:rPr>
                <w:rFonts w:cs="Arial"/>
                <w:b/>
                <w:sz w:val="22"/>
                <w:szCs w:val="22"/>
                <w:highlight w:val="lightGray"/>
              </w:rPr>
              <w:t>Anleitung</w:t>
            </w:r>
            <w:r w:rsidRPr="00611998">
              <w:rPr>
                <w:rFonts w:cs="Arial"/>
                <w:sz w:val="22"/>
                <w:szCs w:val="22"/>
                <w:highlight w:val="lightGray"/>
              </w:rPr>
              <w:t xml:space="preserve"> in: Unterricht Biologie 233 (1998</w:t>
            </w:r>
            <w:r w:rsidRPr="000C33D8">
              <w:rPr>
                <w:rFonts w:cs="Arial"/>
                <w:sz w:val="22"/>
                <w:szCs w:val="22"/>
                <w:highlight w:val="lightGray"/>
              </w:rPr>
              <w:t>) oder:</w:t>
            </w:r>
          </w:p>
          <w:p w14:paraId="272054B2" w14:textId="01D68AC9" w:rsidR="00EF3BE0" w:rsidRDefault="00AF0B15" w:rsidP="009354DF">
            <w:pPr>
              <w:shd w:val="clear" w:color="auto" w:fill="D9D9D9" w:themeFill="background1" w:themeFillShade="D9"/>
              <w:spacing w:before="60" w:after="60"/>
              <w:jc w:val="left"/>
              <w:rPr>
                <w:rFonts w:cs="Arial"/>
                <w:sz w:val="22"/>
                <w:szCs w:val="22"/>
              </w:rPr>
            </w:pPr>
            <w:hyperlink r:id="rId18" w:history="1">
              <w:r w:rsidR="00472DEC" w:rsidRPr="00472DEC">
                <w:rPr>
                  <w:rStyle w:val="Hyperlink"/>
                  <w:rFonts w:cs="Arial"/>
                  <w:sz w:val="22"/>
                  <w:szCs w:val="22"/>
                  <w:shd w:val="clear" w:color="auto" w:fill="BFBFBF" w:themeFill="background1" w:themeFillShade="BF"/>
                </w:rPr>
                <w:t>https://www.schul</w:t>
              </w:r>
              <w:r w:rsidR="00472DEC" w:rsidRPr="00472DEC">
                <w:rPr>
                  <w:rStyle w:val="Hyperlink"/>
                  <w:rFonts w:cs="Arial"/>
                  <w:sz w:val="22"/>
                  <w:szCs w:val="22"/>
                  <w:shd w:val="clear" w:color="auto" w:fill="BFBFBF" w:themeFill="background1" w:themeFillShade="BF"/>
                </w:rPr>
                <w:t>e</w:t>
              </w:r>
              <w:r w:rsidR="00472DEC" w:rsidRPr="00472DEC">
                <w:rPr>
                  <w:rStyle w:val="Hyperlink"/>
                  <w:rFonts w:cs="Arial"/>
                  <w:sz w:val="22"/>
                  <w:szCs w:val="22"/>
                  <w:shd w:val="clear" w:color="auto" w:fill="BFBFBF" w:themeFill="background1" w:themeFillShade="BF"/>
                </w:rPr>
                <w:t>ntwicklung.nrw.de/materialdatenbank/material/view/5374</w:t>
              </w:r>
            </w:hyperlink>
          </w:p>
          <w:p w14:paraId="71CB1A69" w14:textId="77777777" w:rsidR="00472DEC" w:rsidRDefault="00472DEC" w:rsidP="00472DEC">
            <w:pPr>
              <w:spacing w:before="60" w:after="60"/>
              <w:jc w:val="left"/>
              <w:rPr>
                <w:rFonts w:cs="Arial"/>
                <w:sz w:val="22"/>
                <w:szCs w:val="22"/>
              </w:rPr>
            </w:pPr>
          </w:p>
          <w:p w14:paraId="4302CD2D" w14:textId="407C280D" w:rsidR="00EB35C9" w:rsidRPr="00A24B10" w:rsidRDefault="00EC4002" w:rsidP="00A24B10">
            <w:pPr>
              <w:jc w:val="left"/>
              <w:rPr>
                <w:sz w:val="22"/>
                <w:szCs w:val="22"/>
              </w:rPr>
            </w:pPr>
            <w:r w:rsidRPr="00E540C3">
              <w:rPr>
                <w:b/>
                <w:sz w:val="22"/>
                <w:szCs w:val="22"/>
              </w:rPr>
              <w:t>Informationsmaterial</w:t>
            </w:r>
            <w:r w:rsidRPr="00E540C3">
              <w:rPr>
                <w:sz w:val="22"/>
                <w:szCs w:val="22"/>
              </w:rPr>
              <w:t xml:space="preserve"> zum Aufbau des Gehirns</w:t>
            </w:r>
            <w:r>
              <w:rPr>
                <w:sz w:val="22"/>
                <w:szCs w:val="22"/>
              </w:rPr>
              <w:t xml:space="preserve"> (funktionelle Anatomie)</w:t>
            </w:r>
          </w:p>
          <w:p w14:paraId="62A2A878" w14:textId="406B9D42" w:rsidR="00A24B10" w:rsidRPr="00A24B10" w:rsidRDefault="00BD75BC" w:rsidP="00A24B10">
            <w:pPr>
              <w:spacing w:before="60" w:after="60"/>
              <w:jc w:val="left"/>
              <w:rPr>
                <w:rFonts w:cs="Arial"/>
                <w:sz w:val="22"/>
                <w:szCs w:val="22"/>
                <w:highlight w:val="lightGray"/>
              </w:rPr>
            </w:pPr>
            <w:r w:rsidRPr="00A24B10">
              <w:rPr>
                <w:rFonts w:cs="Arial"/>
                <w:b/>
                <w:sz w:val="22"/>
                <w:szCs w:val="22"/>
                <w:highlight w:val="lightGray"/>
              </w:rPr>
              <w:t>Experten</w:t>
            </w:r>
            <w:r w:rsidR="005A552A" w:rsidRPr="00A24B10">
              <w:rPr>
                <w:rFonts w:cs="Arial"/>
                <w:b/>
                <w:sz w:val="22"/>
                <w:szCs w:val="22"/>
                <w:highlight w:val="lightGray"/>
              </w:rPr>
              <w:t>quartett</w:t>
            </w:r>
            <w:r w:rsidR="005A552A" w:rsidRPr="00A24B10">
              <w:rPr>
                <w:rFonts w:cs="Arial"/>
                <w:sz w:val="22"/>
                <w:szCs w:val="22"/>
                <w:highlight w:val="lightGray"/>
              </w:rPr>
              <w:t xml:space="preserve"> zum Aufbau des Gehirns</w:t>
            </w:r>
            <w:r w:rsidR="0049255E" w:rsidRPr="00A24B10">
              <w:rPr>
                <w:rFonts w:cs="Arial"/>
                <w:sz w:val="22"/>
                <w:szCs w:val="22"/>
                <w:highlight w:val="lightGray"/>
              </w:rPr>
              <w:t xml:space="preserve"> mit anschließender Präsentation</w:t>
            </w:r>
            <w:r w:rsidR="00A24B10">
              <w:rPr>
                <w:rFonts w:cs="Arial"/>
                <w:sz w:val="22"/>
                <w:szCs w:val="22"/>
                <w:highlight w:val="lightGray"/>
              </w:rPr>
              <w:t>:</w:t>
            </w:r>
            <w:r w:rsidR="00A24B10">
              <w:rPr>
                <w:rFonts w:cs="Arial"/>
                <w:sz w:val="22"/>
                <w:szCs w:val="22"/>
                <w:highlight w:val="lightGray"/>
              </w:rPr>
              <w:br/>
            </w:r>
            <w:hyperlink r:id="rId19" w:history="1">
              <w:r w:rsidR="005A552A" w:rsidRPr="00A24B10">
                <w:rPr>
                  <w:rStyle w:val="Hyperlink"/>
                  <w:rFonts w:cs="Arial"/>
                  <w:sz w:val="22"/>
                  <w:szCs w:val="22"/>
                  <w:highlight w:val="lightGray"/>
                </w:rPr>
                <w:t xml:space="preserve">https://www.planet-schule.de/ </w:t>
              </w:r>
              <w:proofErr w:type="spellStart"/>
              <w:r w:rsidR="005A552A" w:rsidRPr="00A24B10">
                <w:rPr>
                  <w:rStyle w:val="Hyperlink"/>
                  <w:rFonts w:cs="Arial"/>
                  <w:sz w:val="22"/>
                  <w:szCs w:val="22"/>
                  <w:highlight w:val="lightGray"/>
                </w:rPr>
                <w:t>wissenspool</w:t>
              </w:r>
              <w:proofErr w:type="spellEnd"/>
              <w:r w:rsidR="005A552A" w:rsidRPr="00A24B10">
                <w:rPr>
                  <w:rStyle w:val="Hyperlink"/>
                  <w:rFonts w:cs="Arial"/>
                  <w:sz w:val="22"/>
                  <w:szCs w:val="22"/>
                  <w:highlight w:val="lightGray"/>
                </w:rPr>
                <w:t>/</w:t>
              </w:r>
              <w:proofErr w:type="spellStart"/>
              <w:r w:rsidR="005A552A" w:rsidRPr="00A24B10">
                <w:rPr>
                  <w:rStyle w:val="Hyperlink"/>
                  <w:rFonts w:cs="Arial"/>
                  <w:sz w:val="22"/>
                  <w:szCs w:val="22"/>
                  <w:highlight w:val="lightGray"/>
                </w:rPr>
                <w:t>dein_gehirn</w:t>
              </w:r>
              <w:proofErr w:type="spellEnd"/>
              <w:r w:rsidR="005A552A" w:rsidRPr="00A24B10">
                <w:rPr>
                  <w:rStyle w:val="Hyperlink"/>
                  <w:rFonts w:cs="Arial"/>
                  <w:sz w:val="22"/>
                  <w:szCs w:val="22"/>
                  <w:highlight w:val="lightGray"/>
                </w:rPr>
                <w:t>/inhalt.html</w:t>
              </w:r>
            </w:hyperlink>
            <w:r w:rsidR="00A24B10">
              <w:rPr>
                <w:rFonts w:cs="Arial"/>
                <w:sz w:val="22"/>
                <w:szCs w:val="22"/>
                <w:highlight w:val="lightGray"/>
              </w:rPr>
              <w:br/>
            </w:r>
            <w:r w:rsidR="00A24B10" w:rsidRPr="00A24B10">
              <w:rPr>
                <w:rFonts w:cs="Arial"/>
                <w:sz w:val="18"/>
                <w:szCs w:val="18"/>
                <w:highlight w:val="lightGray"/>
              </w:rPr>
              <w:t>(letzter Zugriff: 19.05.2016)</w:t>
            </w:r>
          </w:p>
          <w:p w14:paraId="2738C4D0" w14:textId="77777777" w:rsidR="00514A1F" w:rsidRPr="007C2C60" w:rsidRDefault="00514A1F" w:rsidP="00A24B10">
            <w:pPr>
              <w:spacing w:before="60" w:after="60" w:line="120" w:lineRule="exact"/>
              <w:jc w:val="left"/>
              <w:rPr>
                <w:rFonts w:cs="Arial"/>
                <w:sz w:val="22"/>
                <w:szCs w:val="22"/>
              </w:rPr>
            </w:pPr>
          </w:p>
          <w:p w14:paraId="360ED892" w14:textId="3AD66389" w:rsidR="00690BFD" w:rsidRPr="007C2C60" w:rsidRDefault="00514A1F" w:rsidP="00710C3A">
            <w:pPr>
              <w:spacing w:before="60" w:after="60"/>
              <w:jc w:val="left"/>
              <w:rPr>
                <w:rFonts w:cs="Arial"/>
                <w:sz w:val="22"/>
                <w:szCs w:val="22"/>
              </w:rPr>
            </w:pPr>
            <w:r w:rsidRPr="007C2C60">
              <w:rPr>
                <w:rFonts w:cs="Arial"/>
                <w:b/>
                <w:sz w:val="22"/>
                <w:szCs w:val="22"/>
              </w:rPr>
              <w:t>Kartenabfrage</w:t>
            </w:r>
            <w:r w:rsidR="00A24B10">
              <w:rPr>
                <w:rFonts w:cs="Arial"/>
                <w:sz w:val="22"/>
                <w:szCs w:val="22"/>
              </w:rPr>
              <w:t xml:space="preserve"> </w:t>
            </w:r>
            <w:r w:rsidRPr="007C2C60">
              <w:rPr>
                <w:rFonts w:cs="Arial"/>
                <w:sz w:val="22"/>
                <w:szCs w:val="22"/>
              </w:rPr>
              <w:t xml:space="preserve">zum Bau des </w:t>
            </w:r>
            <w:r w:rsidR="00A24B10">
              <w:rPr>
                <w:rFonts w:cs="Arial"/>
                <w:sz w:val="22"/>
                <w:szCs w:val="22"/>
              </w:rPr>
              <w:br/>
            </w:r>
            <w:r w:rsidRPr="007C2C60">
              <w:rPr>
                <w:rFonts w:cs="Arial"/>
                <w:sz w:val="22"/>
                <w:szCs w:val="22"/>
              </w:rPr>
              <w:t>Gehirns</w:t>
            </w:r>
          </w:p>
          <w:p w14:paraId="6ECE33F5" w14:textId="77777777" w:rsidR="00FA0EAC" w:rsidRPr="007C2C60" w:rsidRDefault="00FA0EAC" w:rsidP="00A24B10">
            <w:pPr>
              <w:spacing w:before="60" w:after="60" w:line="120" w:lineRule="exact"/>
              <w:jc w:val="left"/>
              <w:rPr>
                <w:rFonts w:cs="Arial"/>
                <w:sz w:val="22"/>
                <w:szCs w:val="22"/>
              </w:rPr>
            </w:pPr>
          </w:p>
          <w:p w14:paraId="64528095" w14:textId="634CB04E" w:rsidR="00FA0EAC" w:rsidRPr="00A24B10" w:rsidRDefault="00FA0EAC" w:rsidP="00A24B10">
            <w:pPr>
              <w:spacing w:before="60" w:after="60"/>
              <w:jc w:val="left"/>
              <w:rPr>
                <w:rFonts w:cs="Arial"/>
                <w:color w:val="000000" w:themeColor="text1"/>
                <w:sz w:val="22"/>
                <w:szCs w:val="22"/>
              </w:rPr>
            </w:pPr>
            <w:r>
              <w:rPr>
                <w:rFonts w:cs="Arial"/>
                <w:b/>
                <w:color w:val="000000" w:themeColor="text1"/>
                <w:sz w:val="22"/>
                <w:szCs w:val="22"/>
              </w:rPr>
              <w:t>Informationsmaterialien</w:t>
            </w:r>
            <w:r w:rsidRPr="00550DC9">
              <w:rPr>
                <w:rFonts w:cs="Arial"/>
                <w:color w:val="000000" w:themeColor="text1"/>
                <w:sz w:val="22"/>
                <w:szCs w:val="22"/>
              </w:rPr>
              <w:t xml:space="preserve"> zu </w:t>
            </w:r>
            <w:r>
              <w:rPr>
                <w:rFonts w:cs="Arial"/>
                <w:color w:val="000000" w:themeColor="text1"/>
                <w:sz w:val="22"/>
                <w:szCs w:val="22"/>
              </w:rPr>
              <w:br/>
            </w:r>
            <w:r w:rsidRPr="00550DC9">
              <w:rPr>
                <w:rFonts w:cs="Arial"/>
                <w:color w:val="000000" w:themeColor="text1"/>
                <w:sz w:val="22"/>
                <w:szCs w:val="22"/>
              </w:rPr>
              <w:t xml:space="preserve">Modellvorstellungen zum Gedächtnis </w:t>
            </w:r>
            <w:r w:rsidR="00A24B10">
              <w:rPr>
                <w:rFonts w:cs="Arial"/>
                <w:color w:val="000000" w:themeColor="text1"/>
                <w:sz w:val="22"/>
                <w:szCs w:val="22"/>
              </w:rPr>
              <w:t xml:space="preserve"> </w:t>
            </w:r>
            <w:r w:rsidR="00B831BC">
              <w:rPr>
                <w:rFonts w:cs="Arial"/>
                <w:color w:val="000000" w:themeColor="text1"/>
                <w:sz w:val="22"/>
                <w:szCs w:val="22"/>
              </w:rPr>
              <w:t>z.</w:t>
            </w:r>
            <w:r>
              <w:rPr>
                <w:rFonts w:cs="Arial"/>
                <w:color w:val="000000" w:themeColor="text1"/>
                <w:sz w:val="22"/>
                <w:szCs w:val="22"/>
              </w:rPr>
              <w:t>B</w:t>
            </w:r>
            <w:r w:rsidR="00B831BC">
              <w:rPr>
                <w:rFonts w:cs="Arial"/>
                <w:color w:val="000000" w:themeColor="text1"/>
                <w:sz w:val="22"/>
                <w:szCs w:val="22"/>
              </w:rPr>
              <w:t>.</w:t>
            </w:r>
            <w:r>
              <w:rPr>
                <w:rFonts w:cs="Arial"/>
                <w:color w:val="000000" w:themeColor="text1"/>
                <w:sz w:val="22"/>
                <w:szCs w:val="22"/>
              </w:rPr>
              <w:t xml:space="preserve"> auf der Grundlage des </w:t>
            </w:r>
            <w:r w:rsidRPr="008242B1">
              <w:rPr>
                <w:rFonts w:cs="Arial"/>
                <w:b/>
                <w:color w:val="000000" w:themeColor="text1"/>
                <w:sz w:val="22"/>
                <w:szCs w:val="22"/>
              </w:rPr>
              <w:t>Skripts</w:t>
            </w:r>
          </w:p>
          <w:p w14:paraId="4C1BCE30" w14:textId="77777777" w:rsidR="00FA0EAC" w:rsidRDefault="00FA0EAC" w:rsidP="00FA0EAC">
            <w:pPr>
              <w:jc w:val="left"/>
              <w:rPr>
                <w:rFonts w:cs="Arial"/>
                <w:color w:val="000000" w:themeColor="text1"/>
                <w:sz w:val="22"/>
                <w:szCs w:val="22"/>
              </w:rPr>
            </w:pPr>
            <w:r>
              <w:rPr>
                <w:rFonts w:cs="Arial"/>
                <w:color w:val="000000" w:themeColor="text1"/>
                <w:sz w:val="22"/>
                <w:szCs w:val="22"/>
              </w:rPr>
              <w:t xml:space="preserve">„Lernen und Gedächtnis“ </w:t>
            </w:r>
            <w:r>
              <w:rPr>
                <w:rFonts w:cs="Arial"/>
                <w:color w:val="000000" w:themeColor="text1"/>
                <w:sz w:val="22"/>
                <w:szCs w:val="22"/>
              </w:rPr>
              <w:br/>
              <w:t>(</w:t>
            </w:r>
            <w:r w:rsidRPr="00E22DE4">
              <w:rPr>
                <w:rFonts w:cs="Arial"/>
                <w:smallCaps/>
                <w:color w:val="000000" w:themeColor="text1"/>
                <w:sz w:val="22"/>
                <w:szCs w:val="22"/>
              </w:rPr>
              <w:t>M. Brand</w:t>
            </w:r>
            <w:r>
              <w:rPr>
                <w:rFonts w:cs="Arial"/>
                <w:color w:val="000000" w:themeColor="text1"/>
                <w:sz w:val="22"/>
                <w:szCs w:val="22"/>
              </w:rPr>
              <w:t xml:space="preserve"> / </w:t>
            </w:r>
            <w:r w:rsidRPr="00E22DE4">
              <w:rPr>
                <w:rFonts w:cs="Arial"/>
                <w:smallCaps/>
                <w:color w:val="000000" w:themeColor="text1"/>
                <w:sz w:val="22"/>
                <w:szCs w:val="22"/>
              </w:rPr>
              <w:t xml:space="preserve">H. J. </w:t>
            </w:r>
            <w:proofErr w:type="spellStart"/>
            <w:r w:rsidRPr="00E22DE4">
              <w:rPr>
                <w:rFonts w:cs="Arial"/>
                <w:smallCaps/>
                <w:color w:val="000000" w:themeColor="text1"/>
                <w:sz w:val="22"/>
                <w:szCs w:val="22"/>
              </w:rPr>
              <w:t>Markowitsch</w:t>
            </w:r>
            <w:proofErr w:type="spellEnd"/>
            <w:r>
              <w:rPr>
                <w:rFonts w:cs="Arial"/>
                <w:color w:val="000000" w:themeColor="text1"/>
                <w:sz w:val="22"/>
                <w:szCs w:val="22"/>
              </w:rPr>
              <w:t>)</w:t>
            </w:r>
          </w:p>
          <w:p w14:paraId="61C1DD27" w14:textId="77777777" w:rsidR="00FA0EAC" w:rsidRDefault="00AF0B15" w:rsidP="00FA0EAC">
            <w:pPr>
              <w:spacing w:before="60" w:after="60"/>
              <w:jc w:val="left"/>
              <w:rPr>
                <w:rStyle w:val="Hyperlink"/>
                <w:sz w:val="22"/>
                <w:szCs w:val="22"/>
              </w:rPr>
            </w:pPr>
            <w:hyperlink r:id="rId20" w:history="1">
              <w:r w:rsidR="00FA0EAC" w:rsidRPr="008242B1">
                <w:rPr>
                  <w:rStyle w:val="Hyperlink"/>
                  <w:sz w:val="22"/>
                  <w:szCs w:val="22"/>
                </w:rPr>
                <w:t>http://www3.hhu.de/biodidaktik/gehirn/doc/markowits.pdf</w:t>
              </w:r>
            </w:hyperlink>
          </w:p>
          <w:p w14:paraId="5BB7DBF7" w14:textId="06F305DB" w:rsidR="009A214C" w:rsidRPr="001813B4" w:rsidRDefault="00FA0EAC" w:rsidP="001813B4">
            <w:pPr>
              <w:rPr>
                <w:sz w:val="18"/>
                <w:szCs w:val="18"/>
              </w:rPr>
            </w:pPr>
            <w:r w:rsidRPr="008242B1">
              <w:rPr>
                <w:rStyle w:val="Hyperlink"/>
                <w:color w:val="auto"/>
                <w:sz w:val="18"/>
                <w:szCs w:val="18"/>
                <w:u w:val="none"/>
              </w:rPr>
              <w:t>(letzter</w:t>
            </w:r>
            <w:r>
              <w:rPr>
                <w:rStyle w:val="Hyperlink"/>
                <w:color w:val="auto"/>
                <w:sz w:val="18"/>
                <w:szCs w:val="18"/>
                <w:u w:val="none"/>
              </w:rPr>
              <w:t xml:space="preserve"> Zugriff: 16.06.</w:t>
            </w:r>
            <w:r w:rsidRPr="008242B1">
              <w:rPr>
                <w:rStyle w:val="Hyperlink"/>
                <w:color w:val="auto"/>
                <w:sz w:val="18"/>
                <w:szCs w:val="18"/>
                <w:u w:val="none"/>
              </w:rPr>
              <w:t>16)</w:t>
            </w:r>
          </w:p>
          <w:p w14:paraId="377E76D6" w14:textId="77777777" w:rsidR="009A214C" w:rsidRDefault="009A214C" w:rsidP="00FA0EAC">
            <w:pPr>
              <w:jc w:val="left"/>
              <w:rPr>
                <w:rFonts w:cs="Arial"/>
                <w:b/>
                <w:color w:val="000000" w:themeColor="text1"/>
                <w:sz w:val="22"/>
                <w:szCs w:val="22"/>
              </w:rPr>
            </w:pPr>
          </w:p>
          <w:p w14:paraId="7C402334" w14:textId="77777777" w:rsidR="00550C19" w:rsidRDefault="00550C19" w:rsidP="00FA0EAC">
            <w:pPr>
              <w:jc w:val="left"/>
              <w:rPr>
                <w:rFonts w:cs="Arial"/>
                <w:b/>
                <w:color w:val="000000" w:themeColor="text1"/>
                <w:sz w:val="22"/>
                <w:szCs w:val="22"/>
              </w:rPr>
            </w:pPr>
          </w:p>
          <w:p w14:paraId="0315DED7" w14:textId="77777777" w:rsidR="00FA0EAC" w:rsidRDefault="00FA0EAC" w:rsidP="00FA0EAC">
            <w:pPr>
              <w:jc w:val="left"/>
              <w:rPr>
                <w:rFonts w:cs="Arial"/>
                <w:color w:val="000000" w:themeColor="text1"/>
                <w:sz w:val="22"/>
                <w:szCs w:val="22"/>
              </w:rPr>
            </w:pPr>
            <w:r w:rsidRPr="00827A77">
              <w:rPr>
                <w:rFonts w:cs="Arial"/>
                <w:b/>
                <w:color w:val="000000" w:themeColor="text1"/>
                <w:sz w:val="22"/>
                <w:szCs w:val="22"/>
              </w:rPr>
              <w:t>YouTube</w:t>
            </w:r>
            <w:r>
              <w:rPr>
                <w:rFonts w:cs="Arial"/>
                <w:color w:val="000000" w:themeColor="text1"/>
                <w:sz w:val="22"/>
                <w:szCs w:val="22"/>
              </w:rPr>
              <w:t>, Stichworte:</w:t>
            </w:r>
          </w:p>
          <w:p w14:paraId="56935641" w14:textId="0644E89A" w:rsidR="00FA0EAC" w:rsidRDefault="00FA0EAC" w:rsidP="00FA0EAC">
            <w:pPr>
              <w:jc w:val="left"/>
              <w:rPr>
                <w:rFonts w:cs="Arial"/>
                <w:color w:val="000000" w:themeColor="text1"/>
                <w:sz w:val="22"/>
                <w:szCs w:val="22"/>
              </w:rPr>
            </w:pPr>
            <w:proofErr w:type="spellStart"/>
            <w:r>
              <w:rPr>
                <w:rFonts w:cs="Arial"/>
                <w:color w:val="000000" w:themeColor="text1"/>
                <w:sz w:val="22"/>
                <w:szCs w:val="22"/>
              </w:rPr>
              <w:t>Markowitsch</w:t>
            </w:r>
            <w:proofErr w:type="spellEnd"/>
            <w:r>
              <w:rPr>
                <w:rFonts w:cs="Arial"/>
                <w:color w:val="000000" w:themeColor="text1"/>
                <w:sz w:val="22"/>
                <w:szCs w:val="22"/>
              </w:rPr>
              <w:t xml:space="preserve"> Gedächtnis</w:t>
            </w:r>
          </w:p>
          <w:p w14:paraId="1EEF03EF" w14:textId="77777777" w:rsidR="006148A6" w:rsidRDefault="006148A6" w:rsidP="00FA0EAC">
            <w:pPr>
              <w:jc w:val="left"/>
              <w:rPr>
                <w:rFonts w:cs="Arial"/>
                <w:color w:val="000000" w:themeColor="text1"/>
                <w:sz w:val="22"/>
                <w:szCs w:val="22"/>
                <w:highlight w:val="green"/>
              </w:rPr>
            </w:pPr>
          </w:p>
          <w:p w14:paraId="5276B9A6" w14:textId="10ADA1C5" w:rsidR="006148A6" w:rsidRPr="006148A6" w:rsidRDefault="006148A6" w:rsidP="00FA0EAC">
            <w:pPr>
              <w:jc w:val="left"/>
              <w:rPr>
                <w:rFonts w:cs="Arial"/>
                <w:b/>
                <w:color w:val="000000" w:themeColor="text1"/>
                <w:sz w:val="22"/>
                <w:szCs w:val="22"/>
              </w:rPr>
            </w:pPr>
            <w:r w:rsidRPr="006148A6">
              <w:rPr>
                <w:rFonts w:cs="Arial"/>
                <w:b/>
                <w:color w:val="000000" w:themeColor="text1"/>
                <w:sz w:val="22"/>
                <w:szCs w:val="22"/>
              </w:rPr>
              <w:t>Website</w:t>
            </w:r>
            <w:r>
              <w:rPr>
                <w:rFonts w:cs="Arial"/>
                <w:b/>
                <w:color w:val="000000" w:themeColor="text1"/>
                <w:sz w:val="22"/>
                <w:szCs w:val="22"/>
              </w:rPr>
              <w:t>s:</w:t>
            </w:r>
          </w:p>
          <w:p w14:paraId="37ECA7DB" w14:textId="7D2EEAEB" w:rsidR="00A24B10" w:rsidRDefault="00AF0B15" w:rsidP="00710C3A">
            <w:pPr>
              <w:spacing w:before="60" w:after="60"/>
              <w:jc w:val="left"/>
              <w:rPr>
                <w:rFonts w:cs="Arial"/>
                <w:sz w:val="22"/>
                <w:szCs w:val="22"/>
              </w:rPr>
            </w:pPr>
            <w:hyperlink r:id="rId21" w:history="1">
              <w:r w:rsidR="006148A6" w:rsidRPr="006148A6">
                <w:rPr>
                  <w:rStyle w:val="Hyperlink"/>
                  <w:rFonts w:cs="Arial"/>
                  <w:sz w:val="22"/>
                  <w:szCs w:val="22"/>
                </w:rPr>
                <w:t>http://www3.hhu.de/biodidaktik/gehirn/html/start.htm</w:t>
              </w:r>
            </w:hyperlink>
          </w:p>
          <w:p w14:paraId="0BF74138" w14:textId="77777777" w:rsidR="006148A6" w:rsidRDefault="006148A6" w:rsidP="00710C3A">
            <w:pPr>
              <w:spacing w:before="60" w:after="60"/>
              <w:jc w:val="left"/>
              <w:rPr>
                <w:rFonts w:cs="Arial"/>
                <w:sz w:val="22"/>
                <w:szCs w:val="22"/>
              </w:rPr>
            </w:pPr>
          </w:p>
          <w:p w14:paraId="12E0102F" w14:textId="77777777" w:rsidR="001F2E90" w:rsidRDefault="001F2E90" w:rsidP="00710C3A">
            <w:pPr>
              <w:spacing w:before="60" w:after="60"/>
              <w:jc w:val="left"/>
              <w:rPr>
                <w:rFonts w:cs="Arial"/>
                <w:sz w:val="22"/>
                <w:szCs w:val="22"/>
              </w:rPr>
            </w:pPr>
          </w:p>
          <w:p w14:paraId="0DD12D87" w14:textId="77777777" w:rsidR="00C053DE" w:rsidRDefault="00AF0B15" w:rsidP="00C053DE">
            <w:pPr>
              <w:spacing w:before="60" w:after="60"/>
              <w:jc w:val="left"/>
              <w:rPr>
                <w:rFonts w:cs="Arial"/>
                <w:color w:val="000000" w:themeColor="text1"/>
                <w:sz w:val="22"/>
                <w:szCs w:val="22"/>
              </w:rPr>
            </w:pPr>
            <w:hyperlink r:id="rId22" w:history="1">
              <w:r w:rsidR="00C053DE" w:rsidRPr="00CB13AE">
                <w:rPr>
                  <w:rStyle w:val="Hyperlink"/>
                  <w:rFonts w:cs="Arial"/>
                  <w:sz w:val="22"/>
                  <w:szCs w:val="22"/>
                </w:rPr>
                <w:t>http://www.gehirnlernen.de/gehirn/plastizit%C3%A4t/</w:t>
              </w:r>
            </w:hyperlink>
          </w:p>
          <w:p w14:paraId="2CCC4A84" w14:textId="0A3D19DC" w:rsidR="00C053DE" w:rsidRPr="001321F4" w:rsidRDefault="006148A6" w:rsidP="00C053DE">
            <w:pPr>
              <w:spacing w:before="60" w:after="60"/>
              <w:jc w:val="left"/>
              <w:rPr>
                <w:rFonts w:cs="Arial"/>
                <w:color w:val="000000" w:themeColor="text1"/>
                <w:sz w:val="18"/>
                <w:szCs w:val="18"/>
              </w:rPr>
            </w:pPr>
            <w:r>
              <w:rPr>
                <w:rFonts w:cs="Arial"/>
                <w:color w:val="000000" w:themeColor="text1"/>
                <w:sz w:val="18"/>
                <w:szCs w:val="18"/>
              </w:rPr>
              <w:t>(letzter Zugriff: 12.09</w:t>
            </w:r>
            <w:r w:rsidR="00C053DE" w:rsidRPr="001321F4">
              <w:rPr>
                <w:rFonts w:cs="Arial"/>
                <w:color w:val="000000" w:themeColor="text1"/>
                <w:sz w:val="18"/>
                <w:szCs w:val="18"/>
              </w:rPr>
              <w:t>.2016)</w:t>
            </w:r>
          </w:p>
          <w:p w14:paraId="34344A92" w14:textId="77777777" w:rsidR="001813B4" w:rsidRDefault="001813B4" w:rsidP="00710C3A">
            <w:pPr>
              <w:spacing w:before="60" w:after="60"/>
              <w:jc w:val="left"/>
              <w:rPr>
                <w:rFonts w:cs="Arial"/>
                <w:sz w:val="22"/>
                <w:szCs w:val="22"/>
              </w:rPr>
            </w:pPr>
          </w:p>
          <w:p w14:paraId="3919C683" w14:textId="77777777" w:rsidR="00CB3CF8" w:rsidRPr="007C2C60" w:rsidRDefault="00CB3CF8" w:rsidP="00710C3A">
            <w:pPr>
              <w:spacing w:before="60" w:after="60"/>
              <w:jc w:val="left"/>
              <w:rPr>
                <w:rFonts w:cs="Arial"/>
                <w:sz w:val="22"/>
                <w:szCs w:val="22"/>
              </w:rPr>
            </w:pPr>
          </w:p>
          <w:p w14:paraId="1EB329FD" w14:textId="78778DB8" w:rsidR="0099530F" w:rsidRPr="00E612B6" w:rsidRDefault="0099530F" w:rsidP="00710C3A">
            <w:pPr>
              <w:spacing w:before="60" w:after="60"/>
              <w:jc w:val="left"/>
              <w:rPr>
                <w:rFonts w:cs="Arial"/>
                <w:sz w:val="22"/>
                <w:szCs w:val="22"/>
                <w:highlight w:val="lightGray"/>
              </w:rPr>
            </w:pPr>
            <w:r w:rsidRPr="00E612B6">
              <w:rPr>
                <w:rFonts w:cs="Arial"/>
                <w:b/>
                <w:sz w:val="22"/>
                <w:szCs w:val="22"/>
                <w:highlight w:val="lightGray"/>
              </w:rPr>
              <w:t>Tests</w:t>
            </w:r>
            <w:r w:rsidRPr="00E612B6">
              <w:rPr>
                <w:rFonts w:cs="Arial"/>
                <w:sz w:val="22"/>
                <w:szCs w:val="22"/>
                <w:highlight w:val="lightGray"/>
              </w:rPr>
              <w:t xml:space="preserve"> zum Lernen und zum Gedächtnis</w:t>
            </w:r>
          </w:p>
          <w:p w14:paraId="6B9435A9" w14:textId="4A6326B2" w:rsidR="00DF2844" w:rsidRPr="00E612B6" w:rsidRDefault="00AF0B15" w:rsidP="00710C3A">
            <w:pPr>
              <w:spacing w:before="60" w:after="60"/>
              <w:jc w:val="left"/>
              <w:rPr>
                <w:rFonts w:cs="Arial"/>
                <w:sz w:val="22"/>
                <w:szCs w:val="22"/>
                <w:highlight w:val="lightGray"/>
              </w:rPr>
            </w:pPr>
            <w:hyperlink r:id="rId23" w:history="1">
              <w:r w:rsidR="00A35CCF" w:rsidRPr="00E612B6">
                <w:rPr>
                  <w:rStyle w:val="Hyperlink"/>
                  <w:rFonts w:cs="Arial"/>
                  <w:color w:val="auto"/>
                  <w:sz w:val="22"/>
                  <w:szCs w:val="22"/>
                  <w:highlight w:val="lightGray"/>
                </w:rPr>
                <w:t>http://braintest.sommer-sommer.com/de/</w:t>
              </w:r>
            </w:hyperlink>
          </w:p>
          <w:p w14:paraId="3E4F4BB3" w14:textId="79C7B4E1" w:rsidR="00A35CCF" w:rsidRPr="00E612B6" w:rsidRDefault="00AF0B15" w:rsidP="00710C3A">
            <w:pPr>
              <w:spacing w:before="60" w:after="60"/>
              <w:jc w:val="left"/>
              <w:rPr>
                <w:rFonts w:cs="Arial"/>
                <w:sz w:val="22"/>
                <w:szCs w:val="22"/>
                <w:highlight w:val="lightGray"/>
              </w:rPr>
            </w:pPr>
            <w:hyperlink r:id="rId24" w:history="1">
              <w:r w:rsidR="00A35CCF" w:rsidRPr="00E612B6">
                <w:rPr>
                  <w:rStyle w:val="Hyperlink"/>
                  <w:rFonts w:cs="Arial"/>
                  <w:sz w:val="22"/>
                  <w:szCs w:val="22"/>
                  <w:highlight w:val="lightGray"/>
                </w:rPr>
                <w:t>http://neuronation.spiegel.de/web/testbrain</w:t>
              </w:r>
            </w:hyperlink>
          </w:p>
          <w:p w14:paraId="5F1356B6" w14:textId="77777777" w:rsidR="00BE687C" w:rsidRPr="00E612B6" w:rsidRDefault="00BE687C" w:rsidP="00BE687C">
            <w:pPr>
              <w:spacing w:after="60"/>
              <w:jc w:val="left"/>
              <w:rPr>
                <w:rFonts w:cs="Arial"/>
                <w:sz w:val="18"/>
                <w:szCs w:val="18"/>
                <w:highlight w:val="lightGray"/>
              </w:rPr>
            </w:pPr>
            <w:r w:rsidRPr="00E612B6">
              <w:rPr>
                <w:rFonts w:cs="Arial"/>
                <w:sz w:val="18"/>
                <w:szCs w:val="18"/>
                <w:highlight w:val="lightGray"/>
              </w:rPr>
              <w:t>(letzter Zugriff: 19.05.2016)</w:t>
            </w:r>
          </w:p>
          <w:p w14:paraId="6D1DC1CC" w14:textId="77777777" w:rsidR="00762375" w:rsidRPr="005944CF" w:rsidRDefault="00762375" w:rsidP="00BE687C">
            <w:pPr>
              <w:spacing w:after="60"/>
              <w:jc w:val="left"/>
              <w:rPr>
                <w:rFonts w:cs="Arial"/>
                <w:sz w:val="18"/>
                <w:szCs w:val="18"/>
                <w:highlight w:val="yellow"/>
              </w:rPr>
            </w:pPr>
          </w:p>
          <w:p w14:paraId="6C107ACF" w14:textId="075F21B8" w:rsidR="00EC6861" w:rsidRPr="00550DC9" w:rsidRDefault="00EC6861" w:rsidP="00EC6861">
            <w:pPr>
              <w:spacing w:before="160" w:after="60"/>
              <w:jc w:val="left"/>
              <w:rPr>
                <w:rFonts w:cs="Arial"/>
                <w:color w:val="000000" w:themeColor="text1"/>
                <w:sz w:val="22"/>
                <w:szCs w:val="22"/>
              </w:rPr>
            </w:pPr>
            <w:r w:rsidRPr="00550DC9">
              <w:rPr>
                <w:rFonts w:cs="Arial"/>
                <w:b/>
                <w:color w:val="000000" w:themeColor="text1"/>
                <w:sz w:val="22"/>
                <w:szCs w:val="22"/>
              </w:rPr>
              <w:t>Internetrecherche</w:t>
            </w:r>
            <w:r w:rsidRPr="00550DC9">
              <w:rPr>
                <w:rFonts w:cs="Arial"/>
                <w:color w:val="000000" w:themeColor="text1"/>
                <w:sz w:val="22"/>
                <w:szCs w:val="22"/>
              </w:rPr>
              <w:t xml:space="preserve"> in arbeitsteiliger Gruppenarbeit </w:t>
            </w:r>
            <w:r>
              <w:rPr>
                <w:rFonts w:cs="Arial"/>
                <w:color w:val="000000" w:themeColor="text1"/>
                <w:sz w:val="22"/>
                <w:szCs w:val="22"/>
              </w:rPr>
              <w:t xml:space="preserve">nach vorgegebenen Kriterien </w:t>
            </w:r>
            <w:r w:rsidRPr="00550DC9">
              <w:rPr>
                <w:rFonts w:cs="Arial"/>
                <w:color w:val="000000" w:themeColor="text1"/>
                <w:sz w:val="22"/>
                <w:szCs w:val="22"/>
              </w:rPr>
              <w:t xml:space="preserve">zum Thema </w:t>
            </w:r>
            <w:r>
              <w:rPr>
                <w:rFonts w:cs="Arial"/>
                <w:color w:val="000000" w:themeColor="text1"/>
                <w:sz w:val="22"/>
                <w:szCs w:val="22"/>
              </w:rPr>
              <w:t>„</w:t>
            </w:r>
            <w:r w:rsidRPr="00550DC9">
              <w:rPr>
                <w:rFonts w:cs="Arial"/>
                <w:color w:val="000000" w:themeColor="text1"/>
                <w:sz w:val="22"/>
                <w:szCs w:val="22"/>
              </w:rPr>
              <w:t>degenerative Erkrankungen</w:t>
            </w:r>
            <w:r>
              <w:rPr>
                <w:rFonts w:cs="Arial"/>
                <w:color w:val="000000" w:themeColor="text1"/>
                <w:sz w:val="22"/>
                <w:szCs w:val="22"/>
              </w:rPr>
              <w:t xml:space="preserve">“, z. B. Morbus </w:t>
            </w:r>
            <w:r w:rsidRPr="00550DC9">
              <w:rPr>
                <w:rFonts w:cs="Arial"/>
                <w:color w:val="000000" w:themeColor="text1"/>
                <w:sz w:val="22"/>
                <w:szCs w:val="22"/>
              </w:rPr>
              <w:t>Alzheimer</w:t>
            </w:r>
            <w:r>
              <w:rPr>
                <w:rFonts w:cs="Arial"/>
                <w:color w:val="000000" w:themeColor="text1"/>
                <w:sz w:val="22"/>
                <w:szCs w:val="22"/>
              </w:rPr>
              <w:t xml:space="preserve">, Morbus </w:t>
            </w:r>
            <w:r w:rsidRPr="00550DC9">
              <w:rPr>
                <w:rFonts w:cs="Arial"/>
                <w:color w:val="000000" w:themeColor="text1"/>
                <w:sz w:val="22"/>
                <w:szCs w:val="22"/>
              </w:rPr>
              <w:t>Par</w:t>
            </w:r>
            <w:r>
              <w:rPr>
                <w:rFonts w:cs="Arial"/>
                <w:color w:val="000000" w:themeColor="text1"/>
                <w:sz w:val="22"/>
                <w:szCs w:val="22"/>
              </w:rPr>
              <w:t xml:space="preserve">kinson, </w:t>
            </w:r>
            <w:r w:rsidRPr="00550DC9">
              <w:rPr>
                <w:rFonts w:cs="Arial"/>
                <w:color w:val="000000" w:themeColor="text1"/>
                <w:sz w:val="22"/>
                <w:szCs w:val="22"/>
              </w:rPr>
              <w:t>Creutz</w:t>
            </w:r>
            <w:r>
              <w:rPr>
                <w:rFonts w:cs="Arial"/>
                <w:color w:val="000000" w:themeColor="text1"/>
                <w:sz w:val="22"/>
                <w:szCs w:val="22"/>
              </w:rPr>
              <w:t>feld-</w:t>
            </w:r>
            <w:r w:rsidRPr="00550DC9">
              <w:rPr>
                <w:rFonts w:cs="Arial"/>
                <w:color w:val="000000" w:themeColor="text1"/>
                <w:sz w:val="22"/>
                <w:szCs w:val="22"/>
              </w:rPr>
              <w:t>Jakob</w:t>
            </w:r>
            <w:r>
              <w:rPr>
                <w:rFonts w:cs="Arial"/>
                <w:color w:val="000000" w:themeColor="text1"/>
                <w:sz w:val="22"/>
                <w:szCs w:val="22"/>
              </w:rPr>
              <w:t>-Krankheit</w:t>
            </w:r>
          </w:p>
          <w:p w14:paraId="45D2F27E" w14:textId="77777777" w:rsidR="00104FC8" w:rsidRDefault="00104FC8" w:rsidP="00710C3A">
            <w:pPr>
              <w:spacing w:before="60" w:after="60"/>
              <w:jc w:val="left"/>
              <w:rPr>
                <w:rFonts w:cs="Arial"/>
                <w:sz w:val="22"/>
                <w:szCs w:val="22"/>
              </w:rPr>
            </w:pPr>
          </w:p>
          <w:p w14:paraId="213120AE" w14:textId="70CD3D5F" w:rsidR="00DC1326" w:rsidRPr="007C2C60" w:rsidRDefault="0042687E" w:rsidP="00DC1326">
            <w:pPr>
              <w:spacing w:before="60" w:after="60"/>
              <w:jc w:val="left"/>
              <w:rPr>
                <w:rFonts w:cs="Arial"/>
                <w:sz w:val="22"/>
                <w:szCs w:val="22"/>
              </w:rPr>
            </w:pPr>
            <w:r>
              <w:rPr>
                <w:rFonts w:cs="Arial"/>
                <w:sz w:val="22"/>
                <w:szCs w:val="22"/>
              </w:rPr>
              <w:br/>
            </w:r>
            <w:r w:rsidR="00EC7669" w:rsidRPr="009474B5">
              <w:rPr>
                <w:rFonts w:cs="Arial"/>
                <w:b/>
                <w:sz w:val="22"/>
                <w:szCs w:val="22"/>
              </w:rPr>
              <w:lastRenderedPageBreak/>
              <w:t>Partnerarbeit</w:t>
            </w:r>
            <w:r w:rsidR="00EC7669" w:rsidRPr="009474B5">
              <w:rPr>
                <w:rFonts w:cs="Arial"/>
                <w:sz w:val="22"/>
                <w:szCs w:val="22"/>
              </w:rPr>
              <w:t xml:space="preserve"> und anschließende </w:t>
            </w:r>
            <w:r w:rsidR="00EC7669" w:rsidRPr="009474B5">
              <w:rPr>
                <w:rFonts w:cs="Arial"/>
                <w:b/>
                <w:sz w:val="22"/>
                <w:szCs w:val="22"/>
              </w:rPr>
              <w:t>Präsentation</w:t>
            </w:r>
            <w:r w:rsidR="00762375" w:rsidRPr="009474B5">
              <w:rPr>
                <w:rFonts w:cs="Arial"/>
                <w:sz w:val="22"/>
                <w:szCs w:val="22"/>
              </w:rPr>
              <w:t xml:space="preserve"> zu </w:t>
            </w:r>
            <w:proofErr w:type="spellStart"/>
            <w:r w:rsidR="00762375" w:rsidRPr="009474B5">
              <w:rPr>
                <w:rFonts w:cs="Arial"/>
                <w:sz w:val="22"/>
                <w:szCs w:val="22"/>
              </w:rPr>
              <w:t>Neuroenhancern</w:t>
            </w:r>
            <w:proofErr w:type="spellEnd"/>
            <w:r w:rsidR="00762375" w:rsidRPr="009474B5">
              <w:rPr>
                <w:rFonts w:cs="Arial"/>
                <w:sz w:val="22"/>
                <w:szCs w:val="22"/>
              </w:rPr>
              <w:t xml:space="preserve"> als </w:t>
            </w:r>
            <w:r w:rsidR="00D746C7" w:rsidRPr="009474B5">
              <w:rPr>
                <w:rFonts w:cs="Arial"/>
                <w:sz w:val="22"/>
                <w:szCs w:val="22"/>
              </w:rPr>
              <w:t>Medikamen</w:t>
            </w:r>
            <w:r w:rsidR="00762375" w:rsidRPr="009474B5">
              <w:rPr>
                <w:rFonts w:cs="Arial"/>
                <w:sz w:val="22"/>
                <w:szCs w:val="22"/>
              </w:rPr>
              <w:t>t</w:t>
            </w:r>
            <w:r w:rsidR="0002111A">
              <w:rPr>
                <w:rFonts w:cs="Arial"/>
                <w:sz w:val="22"/>
                <w:szCs w:val="22"/>
              </w:rPr>
              <w:t>e</w:t>
            </w:r>
            <w:r w:rsidR="00D746C7" w:rsidRPr="009474B5">
              <w:rPr>
                <w:rFonts w:cs="Arial"/>
                <w:sz w:val="22"/>
                <w:szCs w:val="22"/>
              </w:rPr>
              <w:t xml:space="preserve"> gegen </w:t>
            </w:r>
            <w:r w:rsidR="0002111A">
              <w:rPr>
                <w:rFonts w:cs="Arial"/>
                <w:sz w:val="22"/>
                <w:szCs w:val="22"/>
              </w:rPr>
              <w:t xml:space="preserve">Morbus </w:t>
            </w:r>
            <w:r w:rsidR="00D746C7" w:rsidRPr="009474B5">
              <w:rPr>
                <w:rFonts w:cs="Arial"/>
                <w:sz w:val="22"/>
                <w:szCs w:val="22"/>
              </w:rPr>
              <w:t xml:space="preserve">Alzheimer, Demenz, ADHS </w:t>
            </w:r>
          </w:p>
          <w:p w14:paraId="4BA2B626" w14:textId="320CE072" w:rsidR="00B92A71" w:rsidRPr="007C2C60" w:rsidRDefault="00E612B6" w:rsidP="00B92A71">
            <w:pPr>
              <w:spacing w:before="160" w:after="60"/>
              <w:jc w:val="left"/>
              <w:rPr>
                <w:rFonts w:cs="Arial"/>
                <w:sz w:val="22"/>
                <w:szCs w:val="22"/>
              </w:rPr>
            </w:pPr>
            <w:r>
              <w:rPr>
                <w:rFonts w:cs="Arial"/>
                <w:sz w:val="22"/>
                <w:szCs w:val="22"/>
                <w:highlight w:val="lightGray"/>
              </w:rPr>
              <w:t xml:space="preserve"> </w:t>
            </w:r>
          </w:p>
          <w:p w14:paraId="042AB113" w14:textId="77777777" w:rsidR="00163B12" w:rsidRDefault="00163B12" w:rsidP="00163B12">
            <w:pPr>
              <w:spacing w:before="60" w:after="60"/>
              <w:jc w:val="left"/>
              <w:rPr>
                <w:rFonts w:cs="Arial"/>
                <w:b/>
                <w:color w:val="000000" w:themeColor="text1"/>
                <w:sz w:val="22"/>
                <w:szCs w:val="22"/>
              </w:rPr>
            </w:pPr>
          </w:p>
          <w:p w14:paraId="6CFA5D2C" w14:textId="340B392D" w:rsidR="00163B12" w:rsidRDefault="00163B12" w:rsidP="00163B12">
            <w:pPr>
              <w:spacing w:before="60" w:after="60"/>
              <w:jc w:val="left"/>
              <w:rPr>
                <w:rFonts w:cs="Arial"/>
                <w:color w:val="000000" w:themeColor="text1"/>
                <w:sz w:val="22"/>
                <w:szCs w:val="22"/>
              </w:rPr>
            </w:pPr>
            <w:r w:rsidRPr="00550DC9">
              <w:rPr>
                <w:rFonts w:cs="Arial"/>
                <w:b/>
                <w:color w:val="000000" w:themeColor="text1"/>
                <w:sz w:val="22"/>
                <w:szCs w:val="22"/>
              </w:rPr>
              <w:t>Zeitungsartikel</w:t>
            </w:r>
            <w:r w:rsidRPr="00EC79AB">
              <w:rPr>
                <w:rFonts w:cs="Arial"/>
                <w:color w:val="000000" w:themeColor="text1"/>
                <w:sz w:val="22"/>
                <w:szCs w:val="22"/>
              </w:rPr>
              <w:t>, z. B.</w:t>
            </w:r>
            <w:r>
              <w:rPr>
                <w:rFonts w:cs="Arial"/>
                <w:color w:val="000000" w:themeColor="text1"/>
                <w:sz w:val="22"/>
                <w:szCs w:val="22"/>
              </w:rPr>
              <w:t xml:space="preserve"> </w:t>
            </w:r>
          </w:p>
          <w:p w14:paraId="5BD5519A" w14:textId="77777777" w:rsidR="00163B12" w:rsidRDefault="00AF0B15" w:rsidP="00163B12">
            <w:pPr>
              <w:spacing w:before="60" w:after="60"/>
              <w:jc w:val="left"/>
              <w:rPr>
                <w:rFonts w:cs="Arial"/>
                <w:color w:val="000000" w:themeColor="text1"/>
                <w:sz w:val="22"/>
                <w:szCs w:val="22"/>
              </w:rPr>
            </w:pPr>
            <w:hyperlink r:id="rId25" w:history="1">
              <w:r w:rsidR="00163B12" w:rsidRPr="00611B77">
                <w:rPr>
                  <w:rStyle w:val="Hyperlink"/>
                  <w:rFonts w:cs="Arial"/>
                  <w:sz w:val="22"/>
                  <w:szCs w:val="22"/>
                </w:rPr>
                <w:t xml:space="preserve">Gehirndoping - Stoff </w:t>
              </w:r>
              <w:proofErr w:type="spellStart"/>
              <w:r w:rsidR="00163B12" w:rsidRPr="00611B77">
                <w:rPr>
                  <w:rStyle w:val="Hyperlink"/>
                  <w:rFonts w:cs="Arial"/>
                  <w:sz w:val="22"/>
                  <w:szCs w:val="22"/>
                </w:rPr>
                <w:t>für´s</w:t>
              </w:r>
              <w:proofErr w:type="spellEnd"/>
              <w:r w:rsidR="00163B12" w:rsidRPr="00611B77">
                <w:rPr>
                  <w:rStyle w:val="Hyperlink"/>
                  <w:rFonts w:cs="Arial"/>
                  <w:sz w:val="22"/>
                  <w:szCs w:val="22"/>
                </w:rPr>
                <w:t xml:space="preserve"> Gehirn (FAZ 2008)</w:t>
              </w:r>
            </w:hyperlink>
          </w:p>
          <w:p w14:paraId="21A85B16" w14:textId="77777777" w:rsidR="00163B12" w:rsidRDefault="00163B12" w:rsidP="002A368C">
            <w:pPr>
              <w:spacing w:line="20" w:lineRule="exact"/>
              <w:jc w:val="left"/>
              <w:rPr>
                <w:rFonts w:cs="Arial"/>
                <w:color w:val="000000" w:themeColor="text1"/>
                <w:sz w:val="22"/>
                <w:szCs w:val="22"/>
              </w:rPr>
            </w:pPr>
          </w:p>
          <w:p w14:paraId="52BB222C" w14:textId="77777777" w:rsidR="00163B12" w:rsidRDefault="00AF0B15" w:rsidP="00163B12">
            <w:pPr>
              <w:spacing w:before="60" w:after="60"/>
              <w:jc w:val="left"/>
              <w:rPr>
                <w:rFonts w:cs="Arial"/>
                <w:color w:val="000000" w:themeColor="text1"/>
                <w:sz w:val="22"/>
                <w:szCs w:val="22"/>
              </w:rPr>
            </w:pPr>
            <w:hyperlink r:id="rId26" w:history="1">
              <w:r w:rsidR="00163B12" w:rsidRPr="00EC79AB">
                <w:rPr>
                  <w:rStyle w:val="Hyperlink"/>
                  <w:rFonts w:cs="Arial"/>
                  <w:sz w:val="22"/>
                  <w:szCs w:val="22"/>
                </w:rPr>
                <w:t xml:space="preserve">Gehirndoping wird auch in Deutschland immer beliebter </w:t>
              </w:r>
              <w:r w:rsidR="00163B12">
                <w:rPr>
                  <w:rStyle w:val="Hyperlink"/>
                  <w:rFonts w:cs="Arial"/>
                  <w:sz w:val="22"/>
                  <w:szCs w:val="22"/>
                </w:rPr>
                <w:br/>
              </w:r>
              <w:r w:rsidR="00163B12" w:rsidRPr="00EC79AB">
                <w:rPr>
                  <w:rStyle w:val="Hyperlink"/>
                  <w:rFonts w:cs="Arial"/>
                  <w:sz w:val="22"/>
                  <w:szCs w:val="22"/>
                </w:rPr>
                <w:t>(Ärztezeitung 2009)</w:t>
              </w:r>
            </w:hyperlink>
          </w:p>
          <w:p w14:paraId="701AE140" w14:textId="77777777" w:rsidR="00163B12" w:rsidRDefault="00163B12" w:rsidP="00163B12">
            <w:pPr>
              <w:spacing w:after="60"/>
              <w:jc w:val="left"/>
              <w:rPr>
                <w:rFonts w:cs="Arial"/>
                <w:sz w:val="18"/>
                <w:szCs w:val="18"/>
              </w:rPr>
            </w:pPr>
            <w:r>
              <w:rPr>
                <w:rFonts w:cs="Arial"/>
                <w:sz w:val="18"/>
                <w:szCs w:val="18"/>
              </w:rPr>
              <w:t>(letzter Zugriff: 19</w:t>
            </w:r>
            <w:r w:rsidRPr="00756091">
              <w:rPr>
                <w:rFonts w:cs="Arial"/>
                <w:sz w:val="18"/>
                <w:szCs w:val="18"/>
              </w:rPr>
              <w:t>.05.</w:t>
            </w:r>
            <w:r>
              <w:rPr>
                <w:rFonts w:cs="Arial"/>
                <w:sz w:val="18"/>
                <w:szCs w:val="18"/>
              </w:rPr>
              <w:t>20</w:t>
            </w:r>
            <w:r w:rsidRPr="00756091">
              <w:rPr>
                <w:rFonts w:cs="Arial"/>
                <w:sz w:val="18"/>
                <w:szCs w:val="18"/>
              </w:rPr>
              <w:t>16)</w:t>
            </w:r>
          </w:p>
          <w:p w14:paraId="52404A56" w14:textId="77777777" w:rsidR="00163B12" w:rsidRPr="00611B77" w:rsidRDefault="00163B12" w:rsidP="00C053DE">
            <w:pPr>
              <w:spacing w:after="60" w:line="120" w:lineRule="exact"/>
              <w:jc w:val="left"/>
              <w:rPr>
                <w:rFonts w:cs="Arial"/>
                <w:sz w:val="18"/>
                <w:szCs w:val="18"/>
              </w:rPr>
            </w:pPr>
          </w:p>
          <w:p w14:paraId="0770A946" w14:textId="77777777" w:rsidR="00163B12" w:rsidRDefault="00AF0B15" w:rsidP="00163B12">
            <w:pPr>
              <w:spacing w:before="60" w:after="60"/>
              <w:jc w:val="left"/>
              <w:rPr>
                <w:rFonts w:cs="Arial"/>
                <w:color w:val="000000" w:themeColor="text1"/>
                <w:sz w:val="22"/>
                <w:szCs w:val="22"/>
              </w:rPr>
            </w:pPr>
            <w:hyperlink r:id="rId27" w:history="1">
              <w:r w:rsidR="00163B12" w:rsidRPr="00E612B6">
                <w:rPr>
                  <w:rStyle w:val="Hyperlink"/>
                  <w:rFonts w:cs="Arial"/>
                  <w:sz w:val="22"/>
                  <w:szCs w:val="22"/>
                  <w:highlight w:val="lightGray"/>
                </w:rPr>
                <w:t>http://www.wissenschaft-schulen.de/sixcms/media.php/1308/UE_Neuro-Enhancement_Ablauf.pdf</w:t>
              </w:r>
            </w:hyperlink>
          </w:p>
          <w:p w14:paraId="01C7367F" w14:textId="77777777" w:rsidR="00163B12" w:rsidRDefault="00163B12" w:rsidP="00C053DE">
            <w:pPr>
              <w:spacing w:before="60" w:after="60" w:line="60" w:lineRule="exact"/>
              <w:jc w:val="left"/>
              <w:rPr>
                <w:rFonts w:cs="Arial"/>
                <w:color w:val="000000" w:themeColor="text1"/>
                <w:sz w:val="22"/>
                <w:szCs w:val="22"/>
              </w:rPr>
            </w:pPr>
          </w:p>
          <w:p w14:paraId="52825A96" w14:textId="77777777" w:rsidR="00163B12" w:rsidRPr="00AC3E27" w:rsidRDefault="00163B12" w:rsidP="00163B12">
            <w:pPr>
              <w:spacing w:before="60" w:after="60"/>
              <w:jc w:val="left"/>
              <w:rPr>
                <w:rFonts w:cs="Arial"/>
                <w:b/>
                <w:color w:val="000000" w:themeColor="text1"/>
                <w:sz w:val="22"/>
                <w:szCs w:val="22"/>
                <w:highlight w:val="lightGray"/>
              </w:rPr>
            </w:pPr>
            <w:r w:rsidRPr="00AC3E27">
              <w:rPr>
                <w:rFonts w:cs="Arial"/>
                <w:b/>
                <w:color w:val="000000" w:themeColor="text1"/>
                <w:sz w:val="22"/>
                <w:szCs w:val="22"/>
                <w:highlight w:val="lightGray"/>
              </w:rPr>
              <w:t>Arbeitsblätter dazu:</w:t>
            </w:r>
          </w:p>
          <w:p w14:paraId="6DDA0C07" w14:textId="77777777" w:rsidR="00163B12" w:rsidRPr="00AC3E27" w:rsidRDefault="00AF0B15" w:rsidP="00163B12">
            <w:pPr>
              <w:spacing w:before="60" w:after="60"/>
              <w:jc w:val="left"/>
              <w:rPr>
                <w:rFonts w:cs="Arial"/>
                <w:sz w:val="22"/>
                <w:szCs w:val="22"/>
                <w:highlight w:val="lightGray"/>
              </w:rPr>
            </w:pPr>
            <w:hyperlink r:id="rId28" w:history="1">
              <w:r w:rsidR="00163B12" w:rsidRPr="00AC3E27">
                <w:rPr>
                  <w:rStyle w:val="Hyperlink"/>
                  <w:rFonts w:cs="Arial"/>
                  <w:color w:val="auto"/>
                  <w:sz w:val="22"/>
                  <w:szCs w:val="22"/>
                  <w:highlight w:val="lightGray"/>
                </w:rPr>
                <w:t>http://www.wissenschaft-schulen.de/sixcms/media.php/1308/Neuro-Enhancer_AB-L%C3%B6sungen_gesamt.pdf</w:t>
              </w:r>
            </w:hyperlink>
          </w:p>
          <w:p w14:paraId="610C49B9" w14:textId="77777777" w:rsidR="00163B12" w:rsidRDefault="00163B12" w:rsidP="00163B12">
            <w:pPr>
              <w:spacing w:after="60"/>
              <w:jc w:val="left"/>
              <w:rPr>
                <w:rFonts w:cs="Arial"/>
                <w:sz w:val="18"/>
                <w:szCs w:val="18"/>
              </w:rPr>
            </w:pPr>
            <w:r w:rsidRPr="00AC3E27">
              <w:rPr>
                <w:rFonts w:cs="Arial"/>
                <w:sz w:val="18"/>
                <w:szCs w:val="18"/>
                <w:highlight w:val="lightGray"/>
              </w:rPr>
              <w:t>(letzter Zugriff: 19.05.2016)</w:t>
            </w:r>
          </w:p>
          <w:p w14:paraId="2F752EAD" w14:textId="77777777" w:rsidR="00163B12" w:rsidRDefault="00163B12" w:rsidP="002A368C">
            <w:pPr>
              <w:spacing w:line="60" w:lineRule="exact"/>
              <w:jc w:val="left"/>
              <w:rPr>
                <w:rFonts w:cs="Arial"/>
                <w:b/>
                <w:color w:val="000000" w:themeColor="text1"/>
                <w:sz w:val="22"/>
                <w:szCs w:val="22"/>
              </w:rPr>
            </w:pPr>
          </w:p>
          <w:p w14:paraId="3D8C6EFA" w14:textId="77777777" w:rsidR="00163B12" w:rsidRDefault="00163B12" w:rsidP="00163B12">
            <w:pPr>
              <w:jc w:val="left"/>
              <w:rPr>
                <w:rFonts w:cs="Arial"/>
                <w:color w:val="000000" w:themeColor="text1"/>
                <w:sz w:val="22"/>
                <w:szCs w:val="22"/>
              </w:rPr>
            </w:pPr>
            <w:r w:rsidRPr="00550DC9">
              <w:rPr>
                <w:rFonts w:cs="Arial"/>
                <w:b/>
                <w:color w:val="000000" w:themeColor="text1"/>
                <w:sz w:val="22"/>
                <w:szCs w:val="22"/>
              </w:rPr>
              <w:t>Pro-Contra Diskussion</w:t>
            </w:r>
            <w:r w:rsidRPr="00550DC9">
              <w:rPr>
                <w:rFonts w:cs="Arial"/>
                <w:color w:val="000000" w:themeColor="text1"/>
                <w:sz w:val="22"/>
                <w:szCs w:val="22"/>
              </w:rPr>
              <w:t xml:space="preserve"> zum </w:t>
            </w:r>
            <w:r>
              <w:rPr>
                <w:rFonts w:cs="Arial"/>
                <w:color w:val="000000" w:themeColor="text1"/>
                <w:sz w:val="22"/>
                <w:szCs w:val="22"/>
              </w:rPr>
              <w:br/>
            </w:r>
            <w:proofErr w:type="spellStart"/>
            <w:r w:rsidRPr="00550DC9">
              <w:rPr>
                <w:rFonts w:cs="Arial"/>
                <w:color w:val="000000" w:themeColor="text1"/>
                <w:sz w:val="22"/>
                <w:szCs w:val="22"/>
              </w:rPr>
              <w:t>Neuroenhancement</w:t>
            </w:r>
            <w:proofErr w:type="spellEnd"/>
          </w:p>
          <w:p w14:paraId="38951058" w14:textId="654B430F" w:rsidR="00DC1326" w:rsidRPr="002A368C" w:rsidRDefault="00163B12" w:rsidP="002A368C">
            <w:pPr>
              <w:jc w:val="left"/>
              <w:rPr>
                <w:rFonts w:cs="Arial"/>
                <w:color w:val="000000" w:themeColor="text1"/>
                <w:sz w:val="22"/>
                <w:szCs w:val="22"/>
              </w:rPr>
            </w:pPr>
            <w:r w:rsidRPr="00AC3E27">
              <w:rPr>
                <w:rFonts w:cs="Arial"/>
                <w:b/>
                <w:color w:val="000000" w:themeColor="text1"/>
                <w:sz w:val="22"/>
                <w:szCs w:val="22"/>
                <w:highlight w:val="lightGray"/>
              </w:rPr>
              <w:t xml:space="preserve">Anleitung </w:t>
            </w:r>
            <w:r w:rsidRPr="00AC3E27">
              <w:rPr>
                <w:rFonts w:cs="Arial"/>
                <w:color w:val="000000" w:themeColor="text1"/>
                <w:sz w:val="22"/>
                <w:szCs w:val="22"/>
                <w:highlight w:val="lightGray"/>
              </w:rPr>
              <w:t xml:space="preserve">und </w:t>
            </w:r>
            <w:r w:rsidRPr="00AC3E27">
              <w:rPr>
                <w:rFonts w:cs="Arial"/>
                <w:b/>
                <w:color w:val="000000" w:themeColor="text1"/>
                <w:sz w:val="22"/>
                <w:szCs w:val="22"/>
                <w:highlight w:val="lightGray"/>
              </w:rPr>
              <w:t>Bewertungsbogen</w:t>
            </w:r>
            <w:r w:rsidRPr="00AC3E27">
              <w:rPr>
                <w:rFonts w:cs="Arial"/>
                <w:color w:val="000000" w:themeColor="text1"/>
                <w:sz w:val="22"/>
                <w:szCs w:val="22"/>
                <w:highlight w:val="lightGray"/>
              </w:rPr>
              <w:t xml:space="preserve"> bei den WIS-Materialien (siehe oben)</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770E4D2" w14:textId="77777777" w:rsidR="0032098A" w:rsidRDefault="0032098A" w:rsidP="00710C3A">
            <w:pPr>
              <w:spacing w:before="60"/>
              <w:jc w:val="left"/>
              <w:rPr>
                <w:rFonts w:cs="Arial"/>
                <w:sz w:val="22"/>
                <w:szCs w:val="22"/>
                <w:highlight w:val="lightGray"/>
              </w:rPr>
            </w:pPr>
          </w:p>
          <w:p w14:paraId="5D5D0DC9" w14:textId="60F84BED" w:rsidR="00690BFD" w:rsidRPr="007C2C60" w:rsidRDefault="0099530F" w:rsidP="00710C3A">
            <w:pPr>
              <w:spacing w:before="60"/>
              <w:jc w:val="left"/>
              <w:rPr>
                <w:rFonts w:cs="Arial"/>
                <w:sz w:val="22"/>
                <w:szCs w:val="22"/>
              </w:rPr>
            </w:pPr>
            <w:r w:rsidRPr="00E612B6">
              <w:rPr>
                <w:rFonts w:cs="Arial"/>
                <w:sz w:val="22"/>
                <w:szCs w:val="22"/>
                <w:highlight w:val="lightGray"/>
              </w:rPr>
              <w:t xml:space="preserve">SuS </w:t>
            </w:r>
            <w:r w:rsidR="007C1D77" w:rsidRPr="00E612B6">
              <w:rPr>
                <w:rFonts w:cs="Arial"/>
                <w:sz w:val="22"/>
                <w:szCs w:val="22"/>
                <w:highlight w:val="lightGray"/>
              </w:rPr>
              <w:t>erfahren unmittelbar an der Konsistenz des Präparats die Empfindlichkeit des Gehirns.</w:t>
            </w:r>
          </w:p>
          <w:p w14:paraId="55E6D2C0" w14:textId="75F04874" w:rsidR="00690BFD" w:rsidRPr="007C2C60" w:rsidRDefault="00690BFD" w:rsidP="00710C3A">
            <w:pPr>
              <w:spacing w:before="60"/>
              <w:jc w:val="left"/>
              <w:rPr>
                <w:rFonts w:cs="Arial"/>
                <w:sz w:val="22"/>
                <w:szCs w:val="22"/>
              </w:rPr>
            </w:pPr>
          </w:p>
          <w:p w14:paraId="132FFDD3" w14:textId="77777777" w:rsidR="00690BFD" w:rsidRDefault="00690BFD" w:rsidP="00710C3A">
            <w:pPr>
              <w:spacing w:before="60"/>
              <w:jc w:val="left"/>
              <w:rPr>
                <w:rFonts w:cs="Arial"/>
                <w:sz w:val="22"/>
                <w:szCs w:val="22"/>
              </w:rPr>
            </w:pPr>
          </w:p>
          <w:p w14:paraId="7A21C3CD" w14:textId="77777777" w:rsidR="004C2C8C" w:rsidRDefault="004C2C8C" w:rsidP="00710C3A">
            <w:pPr>
              <w:spacing w:before="60"/>
              <w:jc w:val="left"/>
              <w:rPr>
                <w:rFonts w:cs="Arial"/>
                <w:sz w:val="22"/>
                <w:szCs w:val="22"/>
              </w:rPr>
            </w:pPr>
          </w:p>
          <w:p w14:paraId="7C618AF3" w14:textId="77777777" w:rsidR="004C2C8C" w:rsidRDefault="004C2C8C" w:rsidP="00710C3A">
            <w:pPr>
              <w:spacing w:before="60"/>
              <w:jc w:val="left"/>
              <w:rPr>
                <w:rFonts w:cs="Arial"/>
                <w:sz w:val="22"/>
                <w:szCs w:val="22"/>
              </w:rPr>
            </w:pPr>
          </w:p>
          <w:p w14:paraId="451C99AB" w14:textId="77777777" w:rsidR="004C2C8C" w:rsidRDefault="004C2C8C" w:rsidP="00710C3A">
            <w:pPr>
              <w:spacing w:before="60"/>
              <w:jc w:val="left"/>
              <w:rPr>
                <w:rFonts w:cs="Arial"/>
                <w:sz w:val="22"/>
                <w:szCs w:val="22"/>
              </w:rPr>
            </w:pPr>
          </w:p>
          <w:p w14:paraId="754005AB" w14:textId="77777777" w:rsidR="004C2C8C" w:rsidRDefault="004C2C8C" w:rsidP="00710C3A">
            <w:pPr>
              <w:spacing w:before="60"/>
              <w:jc w:val="left"/>
              <w:rPr>
                <w:rFonts w:cs="Arial"/>
                <w:sz w:val="22"/>
                <w:szCs w:val="22"/>
              </w:rPr>
            </w:pPr>
          </w:p>
          <w:p w14:paraId="34265514" w14:textId="77777777" w:rsidR="004C2C8C" w:rsidRDefault="004C2C8C" w:rsidP="00710C3A">
            <w:pPr>
              <w:spacing w:before="60"/>
              <w:jc w:val="left"/>
              <w:rPr>
                <w:rFonts w:cs="Arial"/>
                <w:sz w:val="22"/>
                <w:szCs w:val="22"/>
              </w:rPr>
            </w:pPr>
          </w:p>
          <w:p w14:paraId="3D9A9F95" w14:textId="77777777" w:rsidR="004C2C8C" w:rsidRDefault="004C2C8C" w:rsidP="00710C3A">
            <w:pPr>
              <w:spacing w:before="60"/>
              <w:jc w:val="left"/>
              <w:rPr>
                <w:rFonts w:cs="Arial"/>
                <w:sz w:val="22"/>
                <w:szCs w:val="22"/>
              </w:rPr>
            </w:pPr>
          </w:p>
          <w:p w14:paraId="6FE8DD42" w14:textId="77777777" w:rsidR="004C2C8C" w:rsidRDefault="004C2C8C" w:rsidP="00710C3A">
            <w:pPr>
              <w:spacing w:before="60"/>
              <w:jc w:val="left"/>
              <w:rPr>
                <w:rFonts w:cs="Arial"/>
                <w:sz w:val="22"/>
                <w:szCs w:val="22"/>
              </w:rPr>
            </w:pPr>
          </w:p>
          <w:p w14:paraId="537D2DC7" w14:textId="77777777" w:rsidR="004C2C8C" w:rsidRDefault="004C2C8C" w:rsidP="00710C3A">
            <w:pPr>
              <w:spacing w:before="60"/>
              <w:jc w:val="left"/>
              <w:rPr>
                <w:rFonts w:cs="Arial"/>
                <w:sz w:val="22"/>
                <w:szCs w:val="22"/>
              </w:rPr>
            </w:pPr>
          </w:p>
          <w:p w14:paraId="04520E6D" w14:textId="77777777" w:rsidR="004C2C8C" w:rsidRPr="00B14950" w:rsidRDefault="004C2C8C" w:rsidP="00710C3A">
            <w:pPr>
              <w:spacing w:before="60"/>
              <w:jc w:val="left"/>
              <w:rPr>
                <w:rFonts w:cs="Arial"/>
                <w:sz w:val="20"/>
              </w:rPr>
            </w:pPr>
          </w:p>
          <w:p w14:paraId="6AA9D3F0" w14:textId="77777777" w:rsidR="009031D9" w:rsidRPr="00B14950" w:rsidRDefault="009031D9" w:rsidP="00710C3A">
            <w:pPr>
              <w:spacing w:before="60"/>
              <w:jc w:val="left"/>
              <w:rPr>
                <w:rFonts w:cs="Arial"/>
                <w:sz w:val="20"/>
              </w:rPr>
            </w:pPr>
          </w:p>
          <w:p w14:paraId="7D87D017" w14:textId="77777777" w:rsidR="004C2C8C" w:rsidRDefault="004C2C8C" w:rsidP="004C2C8C">
            <w:pPr>
              <w:jc w:val="left"/>
              <w:rPr>
                <w:rFonts w:cs="Arial"/>
                <w:sz w:val="22"/>
                <w:szCs w:val="22"/>
              </w:rPr>
            </w:pPr>
            <w:r>
              <w:rPr>
                <w:rFonts w:cs="Arial"/>
                <w:sz w:val="22"/>
                <w:szCs w:val="22"/>
              </w:rPr>
              <w:t>Das Skript bietet einen Überblick zu folgenden Aspekten:</w:t>
            </w:r>
          </w:p>
          <w:p w14:paraId="5E46EC9A" w14:textId="77777777" w:rsidR="004C2C8C" w:rsidRPr="008242B1" w:rsidRDefault="004C2C8C" w:rsidP="004C2C8C">
            <w:pPr>
              <w:pStyle w:val="Listenabsatz"/>
              <w:numPr>
                <w:ilvl w:val="0"/>
                <w:numId w:val="42"/>
              </w:numPr>
              <w:jc w:val="left"/>
              <w:rPr>
                <w:rFonts w:cs="Arial"/>
                <w:sz w:val="22"/>
                <w:szCs w:val="22"/>
              </w:rPr>
            </w:pPr>
            <w:r w:rsidRPr="008242B1">
              <w:rPr>
                <w:rFonts w:cs="Arial"/>
                <w:sz w:val="22"/>
                <w:szCs w:val="22"/>
              </w:rPr>
              <w:t>zeitliche Einteilung des Gedächtnisses</w:t>
            </w:r>
          </w:p>
          <w:p w14:paraId="61EFBF83" w14:textId="77777777" w:rsidR="004C2C8C" w:rsidRPr="008242B1" w:rsidRDefault="004C2C8C" w:rsidP="004C2C8C">
            <w:pPr>
              <w:pStyle w:val="Listenabsatz"/>
              <w:numPr>
                <w:ilvl w:val="0"/>
                <w:numId w:val="42"/>
              </w:numPr>
              <w:jc w:val="left"/>
              <w:rPr>
                <w:rFonts w:cs="Arial"/>
                <w:sz w:val="22"/>
                <w:szCs w:val="22"/>
              </w:rPr>
            </w:pPr>
            <w:r w:rsidRPr="008242B1">
              <w:rPr>
                <w:rFonts w:cs="Arial"/>
                <w:sz w:val="22"/>
                <w:szCs w:val="22"/>
              </w:rPr>
              <w:t>inhaltliche Einteilung</w:t>
            </w:r>
          </w:p>
          <w:p w14:paraId="4592F030" w14:textId="77777777" w:rsidR="004C2C8C" w:rsidRPr="008242B1" w:rsidRDefault="004C2C8C" w:rsidP="004C2C8C">
            <w:pPr>
              <w:pStyle w:val="Listenabsatz"/>
              <w:numPr>
                <w:ilvl w:val="0"/>
                <w:numId w:val="42"/>
              </w:numPr>
              <w:jc w:val="left"/>
              <w:rPr>
                <w:rFonts w:cs="Arial"/>
                <w:sz w:val="22"/>
                <w:szCs w:val="22"/>
              </w:rPr>
            </w:pPr>
            <w:r w:rsidRPr="008242B1">
              <w:rPr>
                <w:rFonts w:cs="Arial"/>
                <w:sz w:val="22"/>
                <w:szCs w:val="22"/>
              </w:rPr>
              <w:t xml:space="preserve">Einteilung nach beteiligten </w:t>
            </w:r>
            <w:r>
              <w:rPr>
                <w:rFonts w:cs="Arial"/>
                <w:sz w:val="22"/>
                <w:szCs w:val="22"/>
              </w:rPr>
              <w:br/>
            </w:r>
            <w:r w:rsidRPr="008242B1">
              <w:rPr>
                <w:rFonts w:cs="Arial"/>
                <w:sz w:val="22"/>
                <w:szCs w:val="22"/>
              </w:rPr>
              <w:t>Prozessen</w:t>
            </w:r>
          </w:p>
          <w:p w14:paraId="311534FC" w14:textId="77777777" w:rsidR="004C2C8C" w:rsidRPr="008242B1" w:rsidRDefault="004C2C8C" w:rsidP="004C2C8C">
            <w:pPr>
              <w:pStyle w:val="Listenabsatz"/>
              <w:numPr>
                <w:ilvl w:val="0"/>
                <w:numId w:val="42"/>
              </w:numPr>
              <w:jc w:val="left"/>
              <w:rPr>
                <w:rFonts w:cs="Arial"/>
                <w:sz w:val="22"/>
                <w:szCs w:val="22"/>
              </w:rPr>
            </w:pPr>
            <w:r w:rsidRPr="008242B1">
              <w:rPr>
                <w:rFonts w:cs="Arial"/>
                <w:sz w:val="22"/>
                <w:szCs w:val="22"/>
              </w:rPr>
              <w:t>zelluläre Grundlagen und deren Beeinflussung</w:t>
            </w:r>
          </w:p>
          <w:p w14:paraId="159E6F55" w14:textId="77777777" w:rsidR="004C2C8C" w:rsidRPr="008242B1" w:rsidRDefault="004C2C8C" w:rsidP="004C2C8C">
            <w:pPr>
              <w:pStyle w:val="Listenabsatz"/>
              <w:numPr>
                <w:ilvl w:val="0"/>
                <w:numId w:val="42"/>
              </w:numPr>
              <w:jc w:val="left"/>
              <w:rPr>
                <w:rFonts w:cs="Arial"/>
                <w:sz w:val="22"/>
                <w:szCs w:val="22"/>
              </w:rPr>
            </w:pPr>
            <w:r w:rsidRPr="008242B1">
              <w:rPr>
                <w:rFonts w:cs="Arial"/>
                <w:sz w:val="22"/>
                <w:szCs w:val="22"/>
              </w:rPr>
              <w:t>Anwendung der  Erkenntnisse im Schulalltag</w:t>
            </w:r>
          </w:p>
          <w:p w14:paraId="45B96112" w14:textId="77777777" w:rsidR="009031D9" w:rsidRDefault="009031D9" w:rsidP="00710C3A">
            <w:pPr>
              <w:spacing w:before="60"/>
              <w:jc w:val="left"/>
              <w:rPr>
                <w:rFonts w:cs="Arial"/>
                <w:sz w:val="22"/>
                <w:szCs w:val="22"/>
              </w:rPr>
            </w:pPr>
          </w:p>
          <w:p w14:paraId="73CDB9B7" w14:textId="77777777" w:rsidR="009031D9" w:rsidRDefault="009031D9" w:rsidP="00710C3A">
            <w:pPr>
              <w:spacing w:before="60"/>
              <w:jc w:val="left"/>
              <w:rPr>
                <w:rFonts w:cs="Arial"/>
                <w:sz w:val="22"/>
                <w:szCs w:val="22"/>
              </w:rPr>
            </w:pPr>
          </w:p>
          <w:p w14:paraId="0A4E612E" w14:textId="77777777" w:rsidR="006148A6" w:rsidRDefault="006148A6" w:rsidP="00710C3A">
            <w:pPr>
              <w:spacing w:before="60"/>
              <w:jc w:val="left"/>
              <w:rPr>
                <w:rFonts w:cs="Arial"/>
                <w:color w:val="000000"/>
                <w:sz w:val="20"/>
              </w:rPr>
            </w:pPr>
          </w:p>
          <w:p w14:paraId="7BF2CA05" w14:textId="77777777" w:rsidR="006148A6" w:rsidRDefault="006148A6" w:rsidP="00710C3A">
            <w:pPr>
              <w:spacing w:before="60"/>
              <w:jc w:val="left"/>
              <w:rPr>
                <w:rFonts w:cs="Arial"/>
                <w:color w:val="000000"/>
                <w:sz w:val="20"/>
              </w:rPr>
            </w:pPr>
          </w:p>
          <w:p w14:paraId="278DC0F6" w14:textId="58201C34" w:rsidR="006148A6" w:rsidRDefault="001F2E90" w:rsidP="001F2E90">
            <w:pPr>
              <w:spacing w:before="60"/>
              <w:jc w:val="left"/>
              <w:rPr>
                <w:rFonts w:cs="Arial"/>
                <w:sz w:val="22"/>
                <w:szCs w:val="22"/>
              </w:rPr>
            </w:pPr>
            <w:r>
              <w:rPr>
                <w:rFonts w:cs="Arial"/>
                <w:color w:val="000000"/>
                <w:sz w:val="20"/>
              </w:rPr>
              <w:t xml:space="preserve">- </w:t>
            </w:r>
            <w:r w:rsidR="00B14950" w:rsidRPr="00970C86">
              <w:rPr>
                <w:rFonts w:cs="Arial"/>
                <w:color w:val="000000"/>
                <w:sz w:val="22"/>
                <w:szCs w:val="22"/>
              </w:rPr>
              <w:t xml:space="preserve">Module </w:t>
            </w:r>
            <w:r w:rsidR="00970C86">
              <w:rPr>
                <w:rFonts w:cs="Arial"/>
                <w:color w:val="000000"/>
                <w:sz w:val="22"/>
                <w:szCs w:val="22"/>
              </w:rPr>
              <w:t>zum Thema „Lernen aus</w:t>
            </w:r>
            <w:r w:rsidR="00970C86">
              <w:rPr>
                <w:rFonts w:cs="Arial"/>
                <w:color w:val="000000"/>
                <w:sz w:val="22"/>
                <w:szCs w:val="22"/>
              </w:rPr>
              <w:br/>
              <w:t xml:space="preserve">  </w:t>
            </w:r>
            <w:r w:rsidR="006148A6" w:rsidRPr="00970C86">
              <w:rPr>
                <w:rFonts w:cs="Arial"/>
                <w:color w:val="000000"/>
                <w:sz w:val="22"/>
                <w:szCs w:val="22"/>
              </w:rPr>
              <w:t>der Sicht der Neurobiologie“</w:t>
            </w:r>
            <w:r w:rsidRPr="00970C86">
              <w:rPr>
                <w:rFonts w:cs="Arial"/>
                <w:color w:val="000000"/>
                <w:sz w:val="22"/>
                <w:szCs w:val="22"/>
              </w:rPr>
              <w:br/>
              <w:t>- ausdruckbare PDF-Dateien</w:t>
            </w:r>
            <w:r w:rsidRPr="00970C86">
              <w:rPr>
                <w:rFonts w:cs="Arial"/>
                <w:color w:val="000000"/>
                <w:sz w:val="22"/>
                <w:szCs w:val="22"/>
              </w:rPr>
              <w:br/>
              <w:t>- Hinweise auf Fachbücher</w:t>
            </w:r>
            <w:r w:rsidR="00323BD2" w:rsidRPr="00970C86">
              <w:rPr>
                <w:rFonts w:cs="Arial"/>
                <w:color w:val="000000"/>
                <w:sz w:val="22"/>
                <w:szCs w:val="22"/>
              </w:rPr>
              <w:br/>
            </w:r>
          </w:p>
          <w:p w14:paraId="0C606264" w14:textId="0A01B0DA" w:rsidR="00C053DE" w:rsidRDefault="001813B4" w:rsidP="00C053DE">
            <w:pPr>
              <w:spacing w:before="60" w:after="60"/>
              <w:jc w:val="left"/>
              <w:rPr>
                <w:rFonts w:cs="Arial"/>
                <w:sz w:val="22"/>
                <w:szCs w:val="22"/>
              </w:rPr>
            </w:pPr>
            <w:r>
              <w:rPr>
                <w:rFonts w:cs="Arial"/>
                <w:sz w:val="22"/>
                <w:szCs w:val="22"/>
              </w:rPr>
              <w:t xml:space="preserve">- </w:t>
            </w:r>
            <w:r w:rsidR="00C053DE">
              <w:rPr>
                <w:rFonts w:cs="Arial"/>
                <w:sz w:val="22"/>
                <w:szCs w:val="22"/>
              </w:rPr>
              <w:t xml:space="preserve">wissenschaftliche Informationen zur </w:t>
            </w:r>
            <w:r>
              <w:rPr>
                <w:rFonts w:cs="Arial"/>
                <w:sz w:val="22"/>
                <w:szCs w:val="22"/>
              </w:rPr>
              <w:br/>
              <w:t xml:space="preserve">  </w:t>
            </w:r>
            <w:r w:rsidR="00C053DE">
              <w:rPr>
                <w:rFonts w:cs="Arial"/>
                <w:sz w:val="22"/>
                <w:szCs w:val="22"/>
              </w:rPr>
              <w:t>Plastizität des Ge</w:t>
            </w:r>
            <w:r>
              <w:rPr>
                <w:rFonts w:cs="Arial"/>
                <w:sz w:val="22"/>
                <w:szCs w:val="22"/>
              </w:rPr>
              <w:t>hirns</w:t>
            </w:r>
          </w:p>
          <w:p w14:paraId="6925953A" w14:textId="77777777" w:rsidR="0077339E" w:rsidRPr="0077339E" w:rsidRDefault="0077339E" w:rsidP="00126B35">
            <w:pPr>
              <w:spacing w:before="60" w:after="240"/>
              <w:jc w:val="left"/>
              <w:rPr>
                <w:rFonts w:cs="Arial"/>
                <w:sz w:val="22"/>
                <w:szCs w:val="22"/>
                <w:highlight w:val="yellow"/>
              </w:rPr>
            </w:pPr>
          </w:p>
          <w:p w14:paraId="13C2A0FE" w14:textId="77777777" w:rsidR="0077339E" w:rsidRPr="0077339E" w:rsidRDefault="0077339E" w:rsidP="00126B35">
            <w:pPr>
              <w:spacing w:before="60" w:after="240"/>
              <w:jc w:val="left"/>
              <w:rPr>
                <w:rFonts w:cs="Arial"/>
                <w:sz w:val="22"/>
                <w:szCs w:val="22"/>
                <w:highlight w:val="yellow"/>
              </w:rPr>
            </w:pPr>
          </w:p>
          <w:p w14:paraId="36D24E98" w14:textId="2CE16B61" w:rsidR="00FC2114" w:rsidRDefault="00656903" w:rsidP="00CB3CF8">
            <w:pPr>
              <w:spacing w:before="60" w:after="240"/>
              <w:jc w:val="left"/>
              <w:rPr>
                <w:rFonts w:cs="Arial"/>
                <w:sz w:val="22"/>
                <w:szCs w:val="22"/>
              </w:rPr>
            </w:pPr>
            <w:r w:rsidRPr="00E612B6">
              <w:rPr>
                <w:rFonts w:cs="Arial"/>
                <w:sz w:val="22"/>
                <w:szCs w:val="22"/>
                <w:highlight w:val="lightGray"/>
              </w:rPr>
              <w:t>SuS</w:t>
            </w:r>
            <w:r w:rsidR="00A35CCF" w:rsidRPr="00E612B6">
              <w:rPr>
                <w:rFonts w:cs="Arial"/>
                <w:sz w:val="22"/>
                <w:szCs w:val="22"/>
                <w:highlight w:val="lightGray"/>
              </w:rPr>
              <w:t xml:space="preserve"> können ihre Gedächtnisleistung selbstständig</w:t>
            </w:r>
            <w:r w:rsidR="00D32B17" w:rsidRPr="00E612B6">
              <w:rPr>
                <w:rFonts w:cs="Arial"/>
                <w:sz w:val="22"/>
                <w:szCs w:val="22"/>
                <w:highlight w:val="lightGray"/>
              </w:rPr>
              <w:t xml:space="preserve"> überprüfen und tra</w:t>
            </w:r>
            <w:r w:rsidR="007021A1" w:rsidRPr="00E612B6">
              <w:rPr>
                <w:rFonts w:cs="Arial"/>
                <w:sz w:val="22"/>
                <w:szCs w:val="22"/>
                <w:highlight w:val="lightGray"/>
              </w:rPr>
              <w:t>i</w:t>
            </w:r>
            <w:r w:rsidR="00D32B17" w:rsidRPr="00E612B6">
              <w:rPr>
                <w:rFonts w:cs="Arial"/>
                <w:sz w:val="22"/>
                <w:szCs w:val="22"/>
                <w:highlight w:val="lightGray"/>
              </w:rPr>
              <w:t>nieren.</w:t>
            </w:r>
          </w:p>
          <w:p w14:paraId="5EE12F45" w14:textId="77777777" w:rsidR="00CB3CF8" w:rsidRDefault="00CB3CF8" w:rsidP="00CB3CF8">
            <w:pPr>
              <w:spacing w:before="60" w:after="240"/>
              <w:jc w:val="left"/>
              <w:rPr>
                <w:rFonts w:cs="Arial"/>
                <w:sz w:val="22"/>
                <w:szCs w:val="22"/>
              </w:rPr>
            </w:pPr>
          </w:p>
          <w:p w14:paraId="345C6006" w14:textId="77777777" w:rsidR="00CB3CF8" w:rsidRDefault="00CB3CF8" w:rsidP="00CB3CF8">
            <w:pPr>
              <w:spacing w:after="240"/>
              <w:jc w:val="left"/>
              <w:rPr>
                <w:rFonts w:cs="Arial"/>
                <w:sz w:val="22"/>
                <w:szCs w:val="22"/>
              </w:rPr>
            </w:pPr>
          </w:p>
          <w:p w14:paraId="4B703959" w14:textId="77777777" w:rsidR="00CB3CF8" w:rsidRPr="00CB3CF8" w:rsidRDefault="00CB3CF8" w:rsidP="00CB3CF8">
            <w:pPr>
              <w:spacing w:after="240"/>
              <w:jc w:val="left"/>
              <w:rPr>
                <w:rFonts w:cs="Arial"/>
                <w:sz w:val="22"/>
                <w:szCs w:val="22"/>
              </w:rPr>
            </w:pPr>
          </w:p>
          <w:p w14:paraId="716216E5" w14:textId="63303E79" w:rsidR="00F82063" w:rsidRPr="007C2C60" w:rsidRDefault="00F82063" w:rsidP="00DD3C0D">
            <w:pPr>
              <w:spacing w:before="60" w:after="120"/>
              <w:jc w:val="left"/>
              <w:rPr>
                <w:rFonts w:cs="Arial"/>
                <w:sz w:val="22"/>
                <w:szCs w:val="22"/>
              </w:rPr>
            </w:pPr>
            <w:r w:rsidRPr="007C2C60">
              <w:rPr>
                <w:rFonts w:cs="Arial"/>
                <w:sz w:val="22"/>
                <w:szCs w:val="22"/>
              </w:rPr>
              <w:t xml:space="preserve">SuS fassen aktuelle wissenschaftliche Erkenntnisse zu verschiedenen degenerativen Erkrankungen zusammen und präsentieren diese </w:t>
            </w:r>
            <w:r w:rsidR="00762375">
              <w:rPr>
                <w:rFonts w:cs="Arial"/>
                <w:sz w:val="22"/>
                <w:szCs w:val="22"/>
              </w:rPr>
              <w:br/>
            </w:r>
            <w:r w:rsidRPr="007C2C60">
              <w:rPr>
                <w:rFonts w:cs="Arial"/>
                <w:sz w:val="22"/>
                <w:szCs w:val="22"/>
              </w:rPr>
              <w:t>Ergebnisse in einer Expertenrunde</w:t>
            </w:r>
            <w:r w:rsidR="00D15096" w:rsidRPr="007C2C60">
              <w:rPr>
                <w:rFonts w:cs="Arial"/>
                <w:sz w:val="22"/>
                <w:szCs w:val="22"/>
              </w:rPr>
              <w:t>.</w:t>
            </w:r>
          </w:p>
          <w:p w14:paraId="79A3BE82" w14:textId="77777777" w:rsidR="0077339E" w:rsidRDefault="0077339E" w:rsidP="00B92A71">
            <w:pPr>
              <w:spacing w:before="60"/>
              <w:jc w:val="left"/>
              <w:rPr>
                <w:rFonts w:cs="Arial"/>
                <w:sz w:val="22"/>
                <w:szCs w:val="22"/>
              </w:rPr>
            </w:pPr>
          </w:p>
          <w:p w14:paraId="4868DEFA" w14:textId="7A3A2C54" w:rsidR="00163B12" w:rsidRDefault="008249CD" w:rsidP="00B92A71">
            <w:pPr>
              <w:spacing w:before="60"/>
              <w:jc w:val="left"/>
              <w:rPr>
                <w:rFonts w:cs="Arial"/>
                <w:sz w:val="22"/>
                <w:szCs w:val="22"/>
              </w:rPr>
            </w:pPr>
            <w:r w:rsidRPr="007C2C60">
              <w:rPr>
                <w:rFonts w:cs="Arial"/>
                <w:sz w:val="22"/>
                <w:szCs w:val="22"/>
              </w:rPr>
              <w:t xml:space="preserve">SuS lernen die </w:t>
            </w:r>
            <w:r w:rsidR="00BE51F3" w:rsidRPr="007C2C60">
              <w:rPr>
                <w:rFonts w:cs="Arial"/>
                <w:sz w:val="22"/>
                <w:szCs w:val="22"/>
              </w:rPr>
              <w:t>Wirkungsweise</w:t>
            </w:r>
            <w:r w:rsidRPr="007C2C60">
              <w:rPr>
                <w:rFonts w:cs="Arial"/>
                <w:sz w:val="22"/>
                <w:szCs w:val="22"/>
              </w:rPr>
              <w:t xml:space="preserve"> von </w:t>
            </w:r>
            <w:proofErr w:type="spellStart"/>
            <w:r w:rsidRPr="007C2C60">
              <w:rPr>
                <w:rFonts w:cs="Arial"/>
                <w:sz w:val="22"/>
                <w:szCs w:val="22"/>
              </w:rPr>
              <w:t>Neuroenhancern</w:t>
            </w:r>
            <w:proofErr w:type="spellEnd"/>
            <w:r w:rsidRPr="007C2C60">
              <w:rPr>
                <w:rFonts w:cs="Arial"/>
                <w:sz w:val="22"/>
                <w:szCs w:val="22"/>
              </w:rPr>
              <w:t xml:space="preserve"> kennen. </w:t>
            </w:r>
            <w:r w:rsidR="005D288A">
              <w:rPr>
                <w:rFonts w:cs="Arial"/>
                <w:sz w:val="22"/>
                <w:szCs w:val="22"/>
              </w:rPr>
              <w:br/>
            </w:r>
            <w:r w:rsidRPr="007C2C60">
              <w:rPr>
                <w:rFonts w:cs="Arial"/>
                <w:sz w:val="22"/>
                <w:szCs w:val="22"/>
              </w:rPr>
              <w:t>Diese Kenntnisse ermöglichen</w:t>
            </w:r>
            <w:r w:rsidR="001E3A17">
              <w:rPr>
                <w:rFonts w:cs="Arial"/>
                <w:sz w:val="22"/>
                <w:szCs w:val="22"/>
              </w:rPr>
              <w:t xml:space="preserve"> es, </w:t>
            </w:r>
            <w:r w:rsidRPr="007C2C60">
              <w:rPr>
                <w:rFonts w:cs="Arial"/>
                <w:sz w:val="22"/>
                <w:szCs w:val="22"/>
              </w:rPr>
              <w:t xml:space="preserve"> </w:t>
            </w:r>
            <w:r w:rsidRPr="007C2C60">
              <w:rPr>
                <w:rFonts w:cs="Arial"/>
                <w:sz w:val="22"/>
                <w:szCs w:val="22"/>
              </w:rPr>
              <w:lastRenderedPageBreak/>
              <w:t>eine eigene kritisch reflektierte Position zu beziehen</w:t>
            </w:r>
          </w:p>
          <w:p w14:paraId="7DC4E4AE" w14:textId="77777777" w:rsidR="00163B12" w:rsidRDefault="00163B12" w:rsidP="00163B12">
            <w:pPr>
              <w:jc w:val="left"/>
              <w:rPr>
                <w:rFonts w:cs="Arial"/>
                <w:sz w:val="22"/>
                <w:szCs w:val="22"/>
              </w:rPr>
            </w:pPr>
          </w:p>
          <w:p w14:paraId="6862524A" w14:textId="77777777" w:rsidR="00C053DE" w:rsidRDefault="00C053DE" w:rsidP="00163B12">
            <w:pPr>
              <w:jc w:val="left"/>
              <w:rPr>
                <w:rFonts w:cs="Arial"/>
                <w:sz w:val="22"/>
                <w:szCs w:val="22"/>
              </w:rPr>
            </w:pPr>
          </w:p>
          <w:p w14:paraId="0DD00DA3" w14:textId="14042324" w:rsidR="00163B12" w:rsidRDefault="00163B12" w:rsidP="00163B12">
            <w:pPr>
              <w:jc w:val="left"/>
              <w:rPr>
                <w:rFonts w:cs="Arial"/>
                <w:sz w:val="22"/>
                <w:szCs w:val="22"/>
              </w:rPr>
            </w:pPr>
            <w:r>
              <w:rPr>
                <w:rFonts w:cs="Arial"/>
                <w:sz w:val="22"/>
                <w:szCs w:val="22"/>
              </w:rPr>
              <w:t>Ausgewählte Zeitungsartikel liefern Informationen und die Basis dafür, dass eine fachlich fundierte Arbeit im Kompetenzbereich Bewertung möglich wird.</w:t>
            </w:r>
          </w:p>
          <w:p w14:paraId="74C77335" w14:textId="77777777" w:rsidR="00163B12" w:rsidRDefault="00163B12" w:rsidP="00163B12">
            <w:pPr>
              <w:jc w:val="left"/>
              <w:rPr>
                <w:rFonts w:cs="Arial"/>
                <w:sz w:val="22"/>
                <w:szCs w:val="22"/>
              </w:rPr>
            </w:pPr>
          </w:p>
          <w:p w14:paraId="13589262" w14:textId="77777777" w:rsidR="002A368C" w:rsidRDefault="002A368C" w:rsidP="00163B12">
            <w:pPr>
              <w:jc w:val="left"/>
              <w:rPr>
                <w:rFonts w:cs="Arial"/>
                <w:sz w:val="22"/>
                <w:szCs w:val="22"/>
              </w:rPr>
            </w:pPr>
          </w:p>
          <w:p w14:paraId="77CDC765" w14:textId="77777777" w:rsidR="002A368C" w:rsidRDefault="002A368C" w:rsidP="00163B12">
            <w:pPr>
              <w:jc w:val="left"/>
              <w:rPr>
                <w:rFonts w:cs="Arial"/>
                <w:sz w:val="22"/>
                <w:szCs w:val="22"/>
              </w:rPr>
            </w:pPr>
          </w:p>
          <w:p w14:paraId="49A0DE4E" w14:textId="4755AC5D" w:rsidR="00D746C7" w:rsidRPr="007C2C60" w:rsidRDefault="00163B12" w:rsidP="00163B12">
            <w:pPr>
              <w:spacing w:before="60"/>
              <w:jc w:val="left"/>
              <w:rPr>
                <w:rFonts w:cs="Arial"/>
                <w:sz w:val="22"/>
                <w:szCs w:val="22"/>
              </w:rPr>
            </w:pPr>
            <w:r w:rsidRPr="00E612B6">
              <w:rPr>
                <w:rFonts w:cs="Arial"/>
                <w:sz w:val="22"/>
                <w:szCs w:val="22"/>
                <w:highlight w:val="lightGray"/>
              </w:rPr>
              <w:t>Die Initiative „Wissenschaft in die Schulen!“ (WIS) bietet eine vollständige Unterrichtsreihe zum Neuro-</w:t>
            </w:r>
            <w:proofErr w:type="spellStart"/>
            <w:r w:rsidRPr="00E612B6">
              <w:rPr>
                <w:rFonts w:cs="Arial"/>
                <w:sz w:val="22"/>
                <w:szCs w:val="22"/>
                <w:highlight w:val="lightGray"/>
              </w:rPr>
              <w:t>enhancement</w:t>
            </w:r>
            <w:proofErr w:type="spellEnd"/>
            <w:r w:rsidRPr="00E612B6">
              <w:rPr>
                <w:rFonts w:cs="Arial"/>
                <w:sz w:val="22"/>
                <w:szCs w:val="22"/>
                <w:highlight w:val="lightGray"/>
              </w:rPr>
              <w:t xml:space="preserve"> an.</w:t>
            </w:r>
          </w:p>
        </w:tc>
      </w:tr>
    </w:tbl>
    <w:p w14:paraId="26822EB3" w14:textId="3C1DCF9C" w:rsidR="004D3660" w:rsidRPr="007C2C60" w:rsidRDefault="004D3660" w:rsidP="00CE1336">
      <w:pPr>
        <w:jc w:val="left"/>
        <w:rPr>
          <w:rFonts w:cs="Arial"/>
          <w:sz w:val="22"/>
          <w:szCs w:val="22"/>
          <w:u w:val="single"/>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9"/>
      </w:tblGrid>
      <w:tr w:rsidR="007C2C60" w:rsidRPr="007C2C60" w14:paraId="212B3554" w14:textId="77777777" w:rsidTr="00D95604">
        <w:trPr>
          <w:trHeight w:val="132"/>
        </w:trPr>
        <w:tc>
          <w:tcPr>
            <w:tcW w:w="14879" w:type="dxa"/>
            <w:shd w:val="clear" w:color="auto" w:fill="auto"/>
          </w:tcPr>
          <w:p w14:paraId="1DBCF7BA" w14:textId="77777777" w:rsidR="00EF1A81" w:rsidRPr="007C2C60" w:rsidRDefault="00EF1A81" w:rsidP="00945E14">
            <w:pPr>
              <w:spacing w:before="60" w:after="120"/>
              <w:jc w:val="left"/>
              <w:rPr>
                <w:rFonts w:cs="Arial"/>
                <w:sz w:val="22"/>
                <w:szCs w:val="22"/>
                <w:u w:val="single"/>
                <w:lang w:eastAsia="en-US"/>
              </w:rPr>
            </w:pPr>
            <w:r w:rsidRPr="007C2C60">
              <w:rPr>
                <w:rFonts w:cs="Arial"/>
                <w:sz w:val="22"/>
                <w:szCs w:val="22"/>
                <w:u w:val="single"/>
                <w:lang w:eastAsia="en-US"/>
              </w:rPr>
              <w:t>Diagnose von Schülerkonzepten und Kompetenzen:</w:t>
            </w:r>
          </w:p>
          <w:p w14:paraId="46EAF77D" w14:textId="77777777" w:rsidR="002E61B9" w:rsidRPr="00AC3E27" w:rsidRDefault="002E61B9" w:rsidP="002E61B9">
            <w:pPr>
              <w:numPr>
                <w:ilvl w:val="0"/>
                <w:numId w:val="22"/>
              </w:numPr>
              <w:ind w:left="284" w:hanging="284"/>
              <w:rPr>
                <w:rFonts w:cs="Arial"/>
                <w:sz w:val="22"/>
                <w:szCs w:val="22"/>
                <w:highlight w:val="lightGray"/>
                <w:lang w:eastAsia="en-US"/>
              </w:rPr>
            </w:pPr>
            <w:r w:rsidRPr="00AC3E27">
              <w:rPr>
                <w:rFonts w:cs="Arial"/>
                <w:b/>
                <w:sz w:val="22"/>
                <w:szCs w:val="22"/>
                <w:highlight w:val="lightGray"/>
                <w:lang w:eastAsia="en-US"/>
              </w:rPr>
              <w:t>Sezieren</w:t>
            </w:r>
            <w:r w:rsidRPr="00AC3E27">
              <w:rPr>
                <w:rFonts w:cs="Arial"/>
                <w:sz w:val="22"/>
                <w:szCs w:val="22"/>
                <w:highlight w:val="lightGray"/>
                <w:lang w:eastAsia="en-US"/>
              </w:rPr>
              <w:t xml:space="preserve"> mit anschließender Fehleranalyse</w:t>
            </w:r>
          </w:p>
          <w:p w14:paraId="6D1EABC1" w14:textId="4BA9D1FD" w:rsidR="00514A1F" w:rsidRDefault="00514A1F" w:rsidP="00835B19">
            <w:pPr>
              <w:pStyle w:val="Listenabsatz"/>
              <w:numPr>
                <w:ilvl w:val="0"/>
                <w:numId w:val="37"/>
              </w:numPr>
              <w:spacing w:before="60"/>
              <w:ind w:left="284" w:hanging="218"/>
              <w:jc w:val="left"/>
              <w:rPr>
                <w:rFonts w:cs="Arial"/>
                <w:sz w:val="22"/>
                <w:szCs w:val="22"/>
                <w:lang w:eastAsia="en-US"/>
              </w:rPr>
            </w:pPr>
            <w:r w:rsidRPr="007C2C60">
              <w:rPr>
                <w:rFonts w:cs="Arial"/>
                <w:b/>
                <w:sz w:val="22"/>
                <w:szCs w:val="22"/>
                <w:lang w:eastAsia="en-US"/>
              </w:rPr>
              <w:t xml:space="preserve">Kartenabfrage </w:t>
            </w:r>
            <w:r w:rsidRPr="007C2C60">
              <w:rPr>
                <w:rFonts w:cs="Arial"/>
                <w:sz w:val="22"/>
                <w:szCs w:val="22"/>
                <w:lang w:eastAsia="en-US"/>
              </w:rPr>
              <w:t xml:space="preserve">zum Aufbau des Gehirns </w:t>
            </w:r>
          </w:p>
          <w:p w14:paraId="06F25AD6" w14:textId="33075232" w:rsidR="00256E4F" w:rsidRPr="002F5779" w:rsidRDefault="00256E4F" w:rsidP="00256E4F">
            <w:pPr>
              <w:pStyle w:val="Listenabsatz"/>
              <w:numPr>
                <w:ilvl w:val="0"/>
                <w:numId w:val="37"/>
              </w:numPr>
              <w:spacing w:before="60"/>
              <w:ind w:left="284" w:hanging="218"/>
              <w:jc w:val="left"/>
              <w:rPr>
                <w:rFonts w:cs="Arial"/>
                <w:b/>
                <w:sz w:val="22"/>
                <w:szCs w:val="22"/>
                <w:lang w:eastAsia="en-US"/>
              </w:rPr>
            </w:pPr>
            <w:r w:rsidRPr="00256E4F">
              <w:rPr>
                <w:rFonts w:cs="Arial"/>
                <w:b/>
                <w:sz w:val="22"/>
                <w:szCs w:val="22"/>
                <w:lang w:eastAsia="en-US"/>
              </w:rPr>
              <w:t>Referate</w:t>
            </w:r>
            <w:r>
              <w:rPr>
                <w:rFonts w:cs="Arial"/>
                <w:b/>
                <w:sz w:val="22"/>
                <w:szCs w:val="22"/>
                <w:lang w:eastAsia="en-US"/>
              </w:rPr>
              <w:t xml:space="preserve">, </w:t>
            </w:r>
            <w:r w:rsidRPr="00256E4F">
              <w:rPr>
                <w:rFonts w:cs="Arial"/>
                <w:sz w:val="22"/>
                <w:szCs w:val="22"/>
                <w:lang w:eastAsia="en-US"/>
              </w:rPr>
              <w:t xml:space="preserve">mögliche Checkliste zur Beurteilung: </w:t>
            </w:r>
            <w:hyperlink r:id="rId29" w:history="1">
              <w:r w:rsidR="002F5779" w:rsidRPr="002F5779">
                <w:rPr>
                  <w:rStyle w:val="Hyperlink"/>
                  <w:sz w:val="22"/>
                  <w:szCs w:val="22"/>
                </w:rPr>
                <w:t>https://www.schulentwicklung.nrw.d</w:t>
              </w:r>
              <w:bookmarkStart w:id="1" w:name="_GoBack"/>
              <w:bookmarkEnd w:id="1"/>
              <w:r w:rsidR="002F5779" w:rsidRPr="002F5779">
                <w:rPr>
                  <w:rStyle w:val="Hyperlink"/>
                  <w:sz w:val="22"/>
                  <w:szCs w:val="22"/>
                </w:rPr>
                <w:t>e</w:t>
              </w:r>
              <w:r w:rsidR="002F5779" w:rsidRPr="002F5779">
                <w:rPr>
                  <w:rStyle w:val="Hyperlink"/>
                  <w:sz w:val="22"/>
                  <w:szCs w:val="22"/>
                </w:rPr>
                <w:t>/materialdatenbank/material/view/5003</w:t>
              </w:r>
            </w:hyperlink>
          </w:p>
          <w:p w14:paraId="30708884" w14:textId="77777777" w:rsidR="002F5779" w:rsidRPr="002F5779" w:rsidRDefault="002F5779" w:rsidP="00BA7DD2">
            <w:pPr>
              <w:jc w:val="left"/>
              <w:rPr>
                <w:rFonts w:cs="Arial"/>
                <w:sz w:val="22"/>
                <w:szCs w:val="22"/>
                <w:u w:val="single"/>
                <w:lang w:eastAsia="en-US"/>
              </w:rPr>
            </w:pPr>
          </w:p>
          <w:p w14:paraId="76602177" w14:textId="359857E4" w:rsidR="00EF1A81" w:rsidRPr="007C2C60" w:rsidRDefault="00EF1A81" w:rsidP="00BA7DD2">
            <w:pPr>
              <w:jc w:val="left"/>
              <w:rPr>
                <w:rFonts w:cs="Arial"/>
                <w:sz w:val="22"/>
                <w:szCs w:val="22"/>
                <w:u w:val="single"/>
                <w:lang w:eastAsia="en-US"/>
              </w:rPr>
            </w:pPr>
            <w:r w:rsidRPr="007C2C60">
              <w:rPr>
                <w:rFonts w:cs="Arial"/>
                <w:sz w:val="22"/>
                <w:szCs w:val="22"/>
                <w:u w:val="single"/>
                <w:lang w:eastAsia="en-US"/>
              </w:rPr>
              <w:t>Leistungsbewertung:</w:t>
            </w:r>
          </w:p>
          <w:p w14:paraId="799B04A4" w14:textId="0C525742" w:rsidR="002E61B9" w:rsidRPr="007C2C60" w:rsidRDefault="002E61B9" w:rsidP="00256E4F">
            <w:pPr>
              <w:ind w:left="284"/>
              <w:rPr>
                <w:rFonts w:cs="Arial"/>
                <w:sz w:val="22"/>
                <w:szCs w:val="22"/>
              </w:rPr>
            </w:pPr>
          </w:p>
          <w:p w14:paraId="748C928E" w14:textId="73EFE5A1" w:rsidR="002E61B9" w:rsidRPr="007C2C60" w:rsidRDefault="00256E4F" w:rsidP="002E61B9">
            <w:pPr>
              <w:numPr>
                <w:ilvl w:val="0"/>
                <w:numId w:val="9"/>
              </w:numPr>
              <w:ind w:left="284" w:hanging="284"/>
              <w:rPr>
                <w:rFonts w:cs="Arial"/>
                <w:sz w:val="22"/>
                <w:szCs w:val="22"/>
              </w:rPr>
            </w:pPr>
            <w:r w:rsidRPr="00256E4F">
              <w:rPr>
                <w:rFonts w:cs="Arial"/>
                <w:sz w:val="22"/>
                <w:szCs w:val="22"/>
              </w:rPr>
              <w:t>ggf.</w:t>
            </w:r>
            <w:r>
              <w:rPr>
                <w:rFonts w:cs="Arial"/>
                <w:b/>
                <w:sz w:val="22"/>
                <w:szCs w:val="22"/>
              </w:rPr>
              <w:t xml:space="preserve"> </w:t>
            </w:r>
            <w:r w:rsidR="002E61B9" w:rsidRPr="007C2C60">
              <w:rPr>
                <w:rFonts w:cs="Arial"/>
                <w:b/>
                <w:sz w:val="22"/>
                <w:szCs w:val="22"/>
              </w:rPr>
              <w:t>schriftliche Übungen</w:t>
            </w:r>
            <w:r w:rsidR="002E61B9" w:rsidRPr="007C2C60">
              <w:rPr>
                <w:rFonts w:cs="Arial"/>
                <w:sz w:val="22"/>
                <w:szCs w:val="22"/>
              </w:rPr>
              <w:t xml:space="preserve"> </w:t>
            </w:r>
          </w:p>
          <w:p w14:paraId="4FDF4A5F" w14:textId="77777777" w:rsidR="002E61B9" w:rsidRPr="007C2C60" w:rsidRDefault="002E61B9" w:rsidP="002E61B9">
            <w:pPr>
              <w:numPr>
                <w:ilvl w:val="0"/>
                <w:numId w:val="9"/>
              </w:numPr>
              <w:ind w:left="284" w:hanging="284"/>
              <w:rPr>
                <w:rFonts w:cs="Arial"/>
                <w:b/>
                <w:sz w:val="22"/>
                <w:szCs w:val="22"/>
              </w:rPr>
            </w:pPr>
            <w:r w:rsidRPr="007C2C60">
              <w:rPr>
                <w:rFonts w:cs="Arial"/>
                <w:b/>
                <w:sz w:val="22"/>
                <w:szCs w:val="22"/>
              </w:rPr>
              <w:t>Referate</w:t>
            </w:r>
          </w:p>
          <w:p w14:paraId="04EAEFB5" w14:textId="77777777" w:rsidR="002E61B9" w:rsidRPr="007C2C60" w:rsidRDefault="002E61B9" w:rsidP="002E61B9">
            <w:pPr>
              <w:pStyle w:val="Listenabsatz"/>
              <w:numPr>
                <w:ilvl w:val="0"/>
                <w:numId w:val="9"/>
              </w:numPr>
              <w:ind w:left="284" w:hanging="284"/>
              <w:rPr>
                <w:rFonts w:cs="Arial"/>
                <w:sz w:val="22"/>
                <w:szCs w:val="22"/>
              </w:rPr>
            </w:pPr>
            <w:r w:rsidRPr="007C2C60">
              <w:rPr>
                <w:rFonts w:cs="Arial"/>
                <w:b/>
                <w:sz w:val="22"/>
                <w:szCs w:val="22"/>
              </w:rPr>
              <w:t>Präsentationen</w:t>
            </w:r>
          </w:p>
          <w:p w14:paraId="4434F0DC" w14:textId="77777777" w:rsidR="002E61B9" w:rsidRPr="007C2C60" w:rsidRDefault="002E61B9" w:rsidP="002E61B9">
            <w:pPr>
              <w:numPr>
                <w:ilvl w:val="0"/>
                <w:numId w:val="9"/>
              </w:numPr>
              <w:ind w:left="284" w:hanging="284"/>
              <w:rPr>
                <w:rFonts w:cs="Arial"/>
                <w:b/>
                <w:sz w:val="22"/>
                <w:szCs w:val="22"/>
              </w:rPr>
            </w:pPr>
            <w:r w:rsidRPr="007C2C60">
              <w:rPr>
                <w:rFonts w:cs="Arial"/>
                <w:sz w:val="22"/>
                <w:szCs w:val="22"/>
              </w:rPr>
              <w:t xml:space="preserve">ggf. </w:t>
            </w:r>
            <w:r w:rsidRPr="007C2C60">
              <w:rPr>
                <w:rFonts w:cs="Arial"/>
                <w:b/>
                <w:sz w:val="22"/>
                <w:szCs w:val="22"/>
              </w:rPr>
              <w:t>Klausur</w:t>
            </w:r>
          </w:p>
          <w:p w14:paraId="69920087" w14:textId="583422EF" w:rsidR="00EF1A81" w:rsidRPr="007C2C60" w:rsidRDefault="002E61B9" w:rsidP="002E61B9">
            <w:pPr>
              <w:numPr>
                <w:ilvl w:val="0"/>
                <w:numId w:val="9"/>
              </w:numPr>
              <w:ind w:left="284" w:hanging="284"/>
              <w:rPr>
                <w:rFonts w:cs="Arial"/>
                <w:b/>
                <w:sz w:val="22"/>
                <w:szCs w:val="22"/>
              </w:rPr>
            </w:pPr>
            <w:r w:rsidRPr="007C2C60">
              <w:rPr>
                <w:rFonts w:cs="Arial"/>
                <w:sz w:val="22"/>
                <w:szCs w:val="22"/>
              </w:rPr>
              <w:t xml:space="preserve">ggf. </w:t>
            </w:r>
            <w:r w:rsidRPr="007C2C60">
              <w:rPr>
                <w:rFonts w:cs="Arial"/>
                <w:b/>
                <w:sz w:val="22"/>
                <w:szCs w:val="22"/>
              </w:rPr>
              <w:t xml:space="preserve">Facharbeit </w:t>
            </w:r>
          </w:p>
        </w:tc>
      </w:tr>
      <w:bookmarkEnd w:id="0"/>
    </w:tbl>
    <w:p w14:paraId="321DC13A" w14:textId="77777777" w:rsidR="00740B88" w:rsidRPr="007C2C60" w:rsidRDefault="00740B88" w:rsidP="00CE1336">
      <w:pPr>
        <w:jc w:val="left"/>
        <w:rPr>
          <w:rFonts w:cs="Arial"/>
          <w:sz w:val="22"/>
          <w:szCs w:val="22"/>
          <w:u w:val="single"/>
          <w:lang w:eastAsia="en-US"/>
        </w:rPr>
      </w:pPr>
    </w:p>
    <w:sectPr w:rsidR="00740B88" w:rsidRPr="007C2C60" w:rsidSect="00201273">
      <w:pgSz w:w="16838" w:h="11906" w:orient="landscape" w:code="9"/>
      <w:pgMar w:top="993" w:right="1418"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84C8" w14:textId="77777777" w:rsidR="00AF0B15" w:rsidRDefault="00AF0B15">
      <w:r>
        <w:separator/>
      </w:r>
    </w:p>
  </w:endnote>
  <w:endnote w:type="continuationSeparator" w:id="0">
    <w:p w14:paraId="66D0FA8F" w14:textId="77777777" w:rsidR="00AF0B15" w:rsidRDefault="00A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28F5" w14:textId="77777777" w:rsidR="00AE72A1" w:rsidRDefault="00AE72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FF12" w14:textId="77777777" w:rsidR="00AE72A1" w:rsidRDefault="00AE72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3F1D" w14:textId="77777777" w:rsidR="00AE72A1" w:rsidRDefault="00AE72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415C" w14:textId="77777777" w:rsidR="00AF0B15" w:rsidRDefault="00AF0B15">
      <w:r>
        <w:separator/>
      </w:r>
    </w:p>
  </w:footnote>
  <w:footnote w:type="continuationSeparator" w:id="0">
    <w:p w14:paraId="35C19346" w14:textId="77777777" w:rsidR="00AF0B15" w:rsidRDefault="00AF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9FE76" w14:textId="77777777" w:rsidR="00AE72A1" w:rsidRDefault="00AE72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112C" w14:textId="3E5990E4" w:rsidR="00C053DE" w:rsidRDefault="00C053DE" w:rsidP="005A18B4">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7A61" w14:textId="77777777" w:rsidR="00AE72A1" w:rsidRDefault="00AE72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Wingdings"/>
      </w:rPr>
    </w:lvl>
  </w:abstractNum>
  <w:abstractNum w:abstractNumId="2" w15:restartNumberingAfterBreak="0">
    <w:nsid w:val="01111820"/>
    <w:multiLevelType w:val="hybridMultilevel"/>
    <w:tmpl w:val="952EB2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4F4CAC"/>
    <w:multiLevelType w:val="hybridMultilevel"/>
    <w:tmpl w:val="64E28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646C38"/>
    <w:multiLevelType w:val="hybridMultilevel"/>
    <w:tmpl w:val="F4DC4B42"/>
    <w:lvl w:ilvl="0" w:tplc="7E669FE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883376E"/>
    <w:multiLevelType w:val="hybridMultilevel"/>
    <w:tmpl w:val="4D2E58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DC62A5E"/>
    <w:multiLevelType w:val="hybridMultilevel"/>
    <w:tmpl w:val="36D26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4B19E3"/>
    <w:multiLevelType w:val="hybridMultilevel"/>
    <w:tmpl w:val="9274E4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9" w15:restartNumberingAfterBreak="0">
    <w:nsid w:val="1D840AF4"/>
    <w:multiLevelType w:val="hybridMultilevel"/>
    <w:tmpl w:val="915A8FE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6BE075C"/>
    <w:multiLevelType w:val="hybridMultilevel"/>
    <w:tmpl w:val="F53230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080F40"/>
    <w:multiLevelType w:val="hybridMultilevel"/>
    <w:tmpl w:val="4F5AAE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8F6672"/>
    <w:multiLevelType w:val="hybridMultilevel"/>
    <w:tmpl w:val="F5BA9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F0CFB"/>
    <w:multiLevelType w:val="hybridMultilevel"/>
    <w:tmpl w:val="385A4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F660A3"/>
    <w:multiLevelType w:val="hybridMultilevel"/>
    <w:tmpl w:val="FE4C76C6"/>
    <w:lvl w:ilvl="0" w:tplc="E0585262">
      <w:numFmt w:val="bullet"/>
      <w:lvlText w:val=""/>
      <w:lvlJc w:val="left"/>
      <w:pPr>
        <w:ind w:left="720" w:hanging="360"/>
      </w:pPr>
      <w:rPr>
        <w:rFonts w:ascii="Wingdings" w:eastAsia="Times New Roman" w:hAnsi="Wingdings"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23616"/>
    <w:multiLevelType w:val="hybridMultilevel"/>
    <w:tmpl w:val="36805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2F38EA"/>
    <w:multiLevelType w:val="hybridMultilevel"/>
    <w:tmpl w:val="6B2C08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CE609FF"/>
    <w:multiLevelType w:val="hybridMultilevel"/>
    <w:tmpl w:val="DB84FD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D9B1452"/>
    <w:multiLevelType w:val="hybridMultilevel"/>
    <w:tmpl w:val="7A44EA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07E67EB"/>
    <w:multiLevelType w:val="hybridMultilevel"/>
    <w:tmpl w:val="EBFA57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AB3239"/>
    <w:multiLevelType w:val="hybridMultilevel"/>
    <w:tmpl w:val="551475C0"/>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1" w15:restartNumberingAfterBreak="0">
    <w:nsid w:val="41650553"/>
    <w:multiLevelType w:val="hybridMultilevel"/>
    <w:tmpl w:val="BD3C1A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03E277C"/>
    <w:multiLevelType w:val="hybridMultilevel"/>
    <w:tmpl w:val="687E49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1E28D0"/>
    <w:multiLevelType w:val="hybridMultilevel"/>
    <w:tmpl w:val="F33E4998"/>
    <w:lvl w:ilvl="0" w:tplc="69042864">
      <w:start w:val="1"/>
      <w:numFmt w:val="bullet"/>
      <w:lvlText w:val=""/>
      <w:lvlJc w:val="left"/>
      <w:pPr>
        <w:ind w:left="862"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4E6BE8"/>
    <w:multiLevelType w:val="hybridMultilevel"/>
    <w:tmpl w:val="E98AD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A8027E"/>
    <w:multiLevelType w:val="hybridMultilevel"/>
    <w:tmpl w:val="A82652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5992227"/>
    <w:multiLevelType w:val="hybridMultilevel"/>
    <w:tmpl w:val="C5643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C84B5E"/>
    <w:multiLevelType w:val="hybridMultilevel"/>
    <w:tmpl w:val="15D621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DC04A3B"/>
    <w:multiLevelType w:val="hybridMultilevel"/>
    <w:tmpl w:val="7A745280"/>
    <w:lvl w:ilvl="0" w:tplc="8BBEA00C">
      <w:numFmt w:val="bullet"/>
      <w:lvlText w:val=""/>
      <w:lvlJc w:val="left"/>
      <w:pPr>
        <w:ind w:left="720" w:hanging="360"/>
      </w:pPr>
      <w:rPr>
        <w:rFonts w:ascii="Wingdings" w:eastAsia="Times New Roman" w:hAnsi="Wingdings" w:cs="Aria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D94E6B"/>
    <w:multiLevelType w:val="hybridMultilevel"/>
    <w:tmpl w:val="3C70F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0BB284B"/>
    <w:multiLevelType w:val="hybridMultilevel"/>
    <w:tmpl w:val="055C0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24AF0"/>
    <w:multiLevelType w:val="hybridMultilevel"/>
    <w:tmpl w:val="3244C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AE35E74"/>
    <w:multiLevelType w:val="hybridMultilevel"/>
    <w:tmpl w:val="9D3EE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5" w15:restartNumberingAfterBreak="0">
    <w:nsid w:val="71324905"/>
    <w:multiLevelType w:val="hybridMultilevel"/>
    <w:tmpl w:val="15E8E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BB2BF6"/>
    <w:multiLevelType w:val="hybridMultilevel"/>
    <w:tmpl w:val="EB1ADF8E"/>
    <w:lvl w:ilvl="0" w:tplc="D0B65C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4F473F0"/>
    <w:multiLevelType w:val="hybridMultilevel"/>
    <w:tmpl w:val="FA3E9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CC1B65"/>
    <w:multiLevelType w:val="hybridMultilevel"/>
    <w:tmpl w:val="49525BC4"/>
    <w:lvl w:ilvl="0" w:tplc="554E059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0" w15:restartNumberingAfterBreak="0">
    <w:nsid w:val="79E222A7"/>
    <w:multiLevelType w:val="hybridMultilevel"/>
    <w:tmpl w:val="6D4C73BC"/>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0E5B81"/>
    <w:multiLevelType w:val="hybridMultilevel"/>
    <w:tmpl w:val="B2B0C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39"/>
  </w:num>
  <w:num w:numId="3">
    <w:abstractNumId w:val="8"/>
  </w:num>
  <w:num w:numId="4">
    <w:abstractNumId w:val="34"/>
  </w:num>
  <w:num w:numId="5">
    <w:abstractNumId w:val="0"/>
  </w:num>
  <w:num w:numId="6">
    <w:abstractNumId w:val="19"/>
  </w:num>
  <w:num w:numId="7">
    <w:abstractNumId w:val="6"/>
  </w:num>
  <w:num w:numId="8">
    <w:abstractNumId w:val="11"/>
  </w:num>
  <w:num w:numId="9">
    <w:abstractNumId w:val="9"/>
  </w:num>
  <w:num w:numId="10">
    <w:abstractNumId w:val="19"/>
  </w:num>
  <w:num w:numId="11">
    <w:abstractNumId w:val="3"/>
  </w:num>
  <w:num w:numId="12">
    <w:abstractNumId w:val="22"/>
  </w:num>
  <w:num w:numId="13">
    <w:abstractNumId w:val="26"/>
  </w:num>
  <w:num w:numId="14">
    <w:abstractNumId w:val="37"/>
  </w:num>
  <w:num w:numId="15">
    <w:abstractNumId w:val="33"/>
  </w:num>
  <w:num w:numId="16">
    <w:abstractNumId w:val="23"/>
  </w:num>
  <w:num w:numId="17">
    <w:abstractNumId w:val="41"/>
  </w:num>
  <w:num w:numId="18">
    <w:abstractNumId w:val="2"/>
  </w:num>
  <w:num w:numId="19">
    <w:abstractNumId w:val="13"/>
  </w:num>
  <w:num w:numId="20">
    <w:abstractNumId w:val="24"/>
  </w:num>
  <w:num w:numId="21">
    <w:abstractNumId w:val="5"/>
  </w:num>
  <w:num w:numId="22">
    <w:abstractNumId w:val="20"/>
  </w:num>
  <w:num w:numId="23">
    <w:abstractNumId w:val="17"/>
  </w:num>
  <w:num w:numId="24">
    <w:abstractNumId w:val="10"/>
  </w:num>
  <w:num w:numId="25">
    <w:abstractNumId w:val="4"/>
  </w:num>
  <w:num w:numId="26">
    <w:abstractNumId w:val="38"/>
  </w:num>
  <w:num w:numId="27">
    <w:abstractNumId w:val="16"/>
  </w:num>
  <w:num w:numId="28">
    <w:abstractNumId w:val="29"/>
  </w:num>
  <w:num w:numId="29">
    <w:abstractNumId w:val="18"/>
  </w:num>
  <w:num w:numId="30">
    <w:abstractNumId w:val="40"/>
  </w:num>
  <w:num w:numId="31">
    <w:abstractNumId w:val="15"/>
  </w:num>
  <w:num w:numId="32">
    <w:abstractNumId w:val="25"/>
  </w:num>
  <w:num w:numId="33">
    <w:abstractNumId w:val="36"/>
  </w:num>
  <w:num w:numId="34">
    <w:abstractNumId w:val="30"/>
  </w:num>
  <w:num w:numId="35">
    <w:abstractNumId w:val="21"/>
  </w:num>
  <w:num w:numId="36">
    <w:abstractNumId w:val="35"/>
  </w:num>
  <w:num w:numId="37">
    <w:abstractNumId w:val="12"/>
  </w:num>
  <w:num w:numId="38">
    <w:abstractNumId w:val="28"/>
  </w:num>
  <w:num w:numId="39">
    <w:abstractNumId w:val="7"/>
  </w:num>
  <w:num w:numId="40">
    <w:abstractNumId w:val="14"/>
  </w:num>
  <w:num w:numId="41">
    <w:abstractNumId w:val="32"/>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8F1"/>
    <w:rsid w:val="000018ED"/>
    <w:rsid w:val="000031C1"/>
    <w:rsid w:val="00003BC5"/>
    <w:rsid w:val="00003BE6"/>
    <w:rsid w:val="000049FD"/>
    <w:rsid w:val="00004B9C"/>
    <w:rsid w:val="00005281"/>
    <w:rsid w:val="000060B8"/>
    <w:rsid w:val="00010359"/>
    <w:rsid w:val="000108FD"/>
    <w:rsid w:val="00012A3A"/>
    <w:rsid w:val="00013CBE"/>
    <w:rsid w:val="00014952"/>
    <w:rsid w:val="00014C10"/>
    <w:rsid w:val="00014CFB"/>
    <w:rsid w:val="000207D2"/>
    <w:rsid w:val="000209CC"/>
    <w:rsid w:val="0002111A"/>
    <w:rsid w:val="000213ED"/>
    <w:rsid w:val="00024009"/>
    <w:rsid w:val="0002459E"/>
    <w:rsid w:val="00025439"/>
    <w:rsid w:val="00026274"/>
    <w:rsid w:val="00027CDD"/>
    <w:rsid w:val="00031481"/>
    <w:rsid w:val="000323A0"/>
    <w:rsid w:val="00033C26"/>
    <w:rsid w:val="0003490A"/>
    <w:rsid w:val="00035506"/>
    <w:rsid w:val="00035B80"/>
    <w:rsid w:val="00036F98"/>
    <w:rsid w:val="00041093"/>
    <w:rsid w:val="000421A3"/>
    <w:rsid w:val="00043051"/>
    <w:rsid w:val="00043D84"/>
    <w:rsid w:val="00043DDD"/>
    <w:rsid w:val="00045762"/>
    <w:rsid w:val="00046090"/>
    <w:rsid w:val="0004709D"/>
    <w:rsid w:val="00047B79"/>
    <w:rsid w:val="00050685"/>
    <w:rsid w:val="000506AF"/>
    <w:rsid w:val="0005114C"/>
    <w:rsid w:val="0005135F"/>
    <w:rsid w:val="0005226F"/>
    <w:rsid w:val="00052B03"/>
    <w:rsid w:val="0005329E"/>
    <w:rsid w:val="00056D4F"/>
    <w:rsid w:val="00057955"/>
    <w:rsid w:val="0006033C"/>
    <w:rsid w:val="00060D6E"/>
    <w:rsid w:val="00062AAA"/>
    <w:rsid w:val="00062E79"/>
    <w:rsid w:val="00063237"/>
    <w:rsid w:val="0006424C"/>
    <w:rsid w:val="000644F3"/>
    <w:rsid w:val="000646F3"/>
    <w:rsid w:val="00066D5B"/>
    <w:rsid w:val="00067E88"/>
    <w:rsid w:val="000717BE"/>
    <w:rsid w:val="00071832"/>
    <w:rsid w:val="00072E8D"/>
    <w:rsid w:val="00073CB5"/>
    <w:rsid w:val="000763C3"/>
    <w:rsid w:val="000769CC"/>
    <w:rsid w:val="000779CF"/>
    <w:rsid w:val="000844A8"/>
    <w:rsid w:val="00084802"/>
    <w:rsid w:val="00085058"/>
    <w:rsid w:val="00086D31"/>
    <w:rsid w:val="000873CF"/>
    <w:rsid w:val="000878A7"/>
    <w:rsid w:val="0009135C"/>
    <w:rsid w:val="00091AD6"/>
    <w:rsid w:val="00091E6F"/>
    <w:rsid w:val="000937B5"/>
    <w:rsid w:val="00093E4E"/>
    <w:rsid w:val="00093F3D"/>
    <w:rsid w:val="00094238"/>
    <w:rsid w:val="000944A9"/>
    <w:rsid w:val="000949B9"/>
    <w:rsid w:val="00094B06"/>
    <w:rsid w:val="0009620A"/>
    <w:rsid w:val="0009636B"/>
    <w:rsid w:val="0009699C"/>
    <w:rsid w:val="00097362"/>
    <w:rsid w:val="000A0DCE"/>
    <w:rsid w:val="000A1D39"/>
    <w:rsid w:val="000A3BE0"/>
    <w:rsid w:val="000A788B"/>
    <w:rsid w:val="000A7B37"/>
    <w:rsid w:val="000B0A74"/>
    <w:rsid w:val="000B0AF5"/>
    <w:rsid w:val="000B2490"/>
    <w:rsid w:val="000B3BA0"/>
    <w:rsid w:val="000B5703"/>
    <w:rsid w:val="000C1EB5"/>
    <w:rsid w:val="000C3C93"/>
    <w:rsid w:val="000C437B"/>
    <w:rsid w:val="000C498E"/>
    <w:rsid w:val="000D071B"/>
    <w:rsid w:val="000D5115"/>
    <w:rsid w:val="000E17FD"/>
    <w:rsid w:val="000E2A8C"/>
    <w:rsid w:val="000E2EA8"/>
    <w:rsid w:val="000E3A78"/>
    <w:rsid w:val="000E4BA7"/>
    <w:rsid w:val="000E536F"/>
    <w:rsid w:val="000E5B5E"/>
    <w:rsid w:val="000E60CA"/>
    <w:rsid w:val="000E785E"/>
    <w:rsid w:val="000E78DA"/>
    <w:rsid w:val="000F154F"/>
    <w:rsid w:val="000F5E75"/>
    <w:rsid w:val="000F77EE"/>
    <w:rsid w:val="000F782F"/>
    <w:rsid w:val="001006C7"/>
    <w:rsid w:val="00102337"/>
    <w:rsid w:val="00102AA2"/>
    <w:rsid w:val="0010337A"/>
    <w:rsid w:val="00104637"/>
    <w:rsid w:val="00104A7A"/>
    <w:rsid w:val="00104FC8"/>
    <w:rsid w:val="001055D3"/>
    <w:rsid w:val="00106964"/>
    <w:rsid w:val="00110549"/>
    <w:rsid w:val="00111488"/>
    <w:rsid w:val="00111582"/>
    <w:rsid w:val="00112089"/>
    <w:rsid w:val="00113EAF"/>
    <w:rsid w:val="0011491B"/>
    <w:rsid w:val="00121D76"/>
    <w:rsid w:val="00121DF1"/>
    <w:rsid w:val="001220FC"/>
    <w:rsid w:val="0012270B"/>
    <w:rsid w:val="00122D07"/>
    <w:rsid w:val="0012413E"/>
    <w:rsid w:val="001242D1"/>
    <w:rsid w:val="001254E2"/>
    <w:rsid w:val="001259B1"/>
    <w:rsid w:val="00126B35"/>
    <w:rsid w:val="001279D6"/>
    <w:rsid w:val="001305A9"/>
    <w:rsid w:val="001342C9"/>
    <w:rsid w:val="00134758"/>
    <w:rsid w:val="001349A0"/>
    <w:rsid w:val="0013531C"/>
    <w:rsid w:val="00135492"/>
    <w:rsid w:val="0013556E"/>
    <w:rsid w:val="001364D0"/>
    <w:rsid w:val="00136F26"/>
    <w:rsid w:val="00137DF1"/>
    <w:rsid w:val="00141F46"/>
    <w:rsid w:val="00143858"/>
    <w:rsid w:val="00144D39"/>
    <w:rsid w:val="001450C4"/>
    <w:rsid w:val="0014534F"/>
    <w:rsid w:val="00145BD6"/>
    <w:rsid w:val="0014663F"/>
    <w:rsid w:val="0014702A"/>
    <w:rsid w:val="00147B97"/>
    <w:rsid w:val="00147FB3"/>
    <w:rsid w:val="00151E17"/>
    <w:rsid w:val="00152EB4"/>
    <w:rsid w:val="001535CF"/>
    <w:rsid w:val="001557F5"/>
    <w:rsid w:val="00155AAB"/>
    <w:rsid w:val="00156B64"/>
    <w:rsid w:val="00156F16"/>
    <w:rsid w:val="001576C4"/>
    <w:rsid w:val="00157A43"/>
    <w:rsid w:val="00163B12"/>
    <w:rsid w:val="00163FD4"/>
    <w:rsid w:val="001640F4"/>
    <w:rsid w:val="00164CBE"/>
    <w:rsid w:val="001663B3"/>
    <w:rsid w:val="00166BCC"/>
    <w:rsid w:val="00166C17"/>
    <w:rsid w:val="00167334"/>
    <w:rsid w:val="00167CAC"/>
    <w:rsid w:val="00170338"/>
    <w:rsid w:val="001706B4"/>
    <w:rsid w:val="001710CB"/>
    <w:rsid w:val="0017133A"/>
    <w:rsid w:val="001759F9"/>
    <w:rsid w:val="001813B4"/>
    <w:rsid w:val="00182FDB"/>
    <w:rsid w:val="001830C9"/>
    <w:rsid w:val="001838D4"/>
    <w:rsid w:val="00184B51"/>
    <w:rsid w:val="00185D63"/>
    <w:rsid w:val="00187436"/>
    <w:rsid w:val="00187448"/>
    <w:rsid w:val="00187E46"/>
    <w:rsid w:val="0019008A"/>
    <w:rsid w:val="00191470"/>
    <w:rsid w:val="001915EF"/>
    <w:rsid w:val="00192878"/>
    <w:rsid w:val="0019573B"/>
    <w:rsid w:val="00195973"/>
    <w:rsid w:val="00195AEC"/>
    <w:rsid w:val="0019677B"/>
    <w:rsid w:val="001976A9"/>
    <w:rsid w:val="001A0CDD"/>
    <w:rsid w:val="001A1012"/>
    <w:rsid w:val="001A1CA9"/>
    <w:rsid w:val="001A203F"/>
    <w:rsid w:val="001A2330"/>
    <w:rsid w:val="001A36C4"/>
    <w:rsid w:val="001A40EE"/>
    <w:rsid w:val="001A6C3F"/>
    <w:rsid w:val="001B00B4"/>
    <w:rsid w:val="001B162F"/>
    <w:rsid w:val="001B2E0E"/>
    <w:rsid w:val="001B3F93"/>
    <w:rsid w:val="001B405B"/>
    <w:rsid w:val="001B44D3"/>
    <w:rsid w:val="001C2819"/>
    <w:rsid w:val="001C2F99"/>
    <w:rsid w:val="001C5399"/>
    <w:rsid w:val="001C5576"/>
    <w:rsid w:val="001C6558"/>
    <w:rsid w:val="001C6D45"/>
    <w:rsid w:val="001C76D2"/>
    <w:rsid w:val="001D1112"/>
    <w:rsid w:val="001D29AE"/>
    <w:rsid w:val="001D3345"/>
    <w:rsid w:val="001D3ECD"/>
    <w:rsid w:val="001D46DF"/>
    <w:rsid w:val="001D5298"/>
    <w:rsid w:val="001D7276"/>
    <w:rsid w:val="001E0DC4"/>
    <w:rsid w:val="001E11D0"/>
    <w:rsid w:val="001E315C"/>
    <w:rsid w:val="001E3A17"/>
    <w:rsid w:val="001E47C4"/>
    <w:rsid w:val="001E6056"/>
    <w:rsid w:val="001E6A5F"/>
    <w:rsid w:val="001F0A5B"/>
    <w:rsid w:val="001F2838"/>
    <w:rsid w:val="001F2E90"/>
    <w:rsid w:val="001F4D9E"/>
    <w:rsid w:val="00200033"/>
    <w:rsid w:val="00200308"/>
    <w:rsid w:val="002003C7"/>
    <w:rsid w:val="00201273"/>
    <w:rsid w:val="00202F54"/>
    <w:rsid w:val="00204DD6"/>
    <w:rsid w:val="00204FC1"/>
    <w:rsid w:val="0020735E"/>
    <w:rsid w:val="0020748D"/>
    <w:rsid w:val="00210484"/>
    <w:rsid w:val="00210976"/>
    <w:rsid w:val="00210D74"/>
    <w:rsid w:val="00211AF8"/>
    <w:rsid w:val="002135B6"/>
    <w:rsid w:val="00214DD8"/>
    <w:rsid w:val="00216C28"/>
    <w:rsid w:val="002172A9"/>
    <w:rsid w:val="002218B5"/>
    <w:rsid w:val="00223A78"/>
    <w:rsid w:val="0022685B"/>
    <w:rsid w:val="00227517"/>
    <w:rsid w:val="00231101"/>
    <w:rsid w:val="00232AA2"/>
    <w:rsid w:val="00233448"/>
    <w:rsid w:val="00233C69"/>
    <w:rsid w:val="00233CFD"/>
    <w:rsid w:val="002345BF"/>
    <w:rsid w:val="00243CEC"/>
    <w:rsid w:val="00243D94"/>
    <w:rsid w:val="00244825"/>
    <w:rsid w:val="0024490B"/>
    <w:rsid w:val="00245360"/>
    <w:rsid w:val="00245C4A"/>
    <w:rsid w:val="00246C14"/>
    <w:rsid w:val="00246F07"/>
    <w:rsid w:val="002476E5"/>
    <w:rsid w:val="00250513"/>
    <w:rsid w:val="002507F9"/>
    <w:rsid w:val="0025206A"/>
    <w:rsid w:val="00252E10"/>
    <w:rsid w:val="002531C5"/>
    <w:rsid w:val="00255347"/>
    <w:rsid w:val="00256E4F"/>
    <w:rsid w:val="00256E58"/>
    <w:rsid w:val="0025770A"/>
    <w:rsid w:val="00257E3C"/>
    <w:rsid w:val="00257FF3"/>
    <w:rsid w:val="002614F1"/>
    <w:rsid w:val="00262679"/>
    <w:rsid w:val="00263616"/>
    <w:rsid w:val="00263E56"/>
    <w:rsid w:val="00266A6E"/>
    <w:rsid w:val="00266DB9"/>
    <w:rsid w:val="0026733E"/>
    <w:rsid w:val="00267D8C"/>
    <w:rsid w:val="00271A0A"/>
    <w:rsid w:val="0027255B"/>
    <w:rsid w:val="00273CB3"/>
    <w:rsid w:val="00273F78"/>
    <w:rsid w:val="002760C7"/>
    <w:rsid w:val="00276B27"/>
    <w:rsid w:val="00277922"/>
    <w:rsid w:val="0028001A"/>
    <w:rsid w:val="00280361"/>
    <w:rsid w:val="00280C57"/>
    <w:rsid w:val="00280CAA"/>
    <w:rsid w:val="002829A2"/>
    <w:rsid w:val="0028353A"/>
    <w:rsid w:val="002837BE"/>
    <w:rsid w:val="002837C7"/>
    <w:rsid w:val="00283DC6"/>
    <w:rsid w:val="0028573B"/>
    <w:rsid w:val="00285C05"/>
    <w:rsid w:val="00286247"/>
    <w:rsid w:val="00286DEB"/>
    <w:rsid w:val="002872EE"/>
    <w:rsid w:val="002873DD"/>
    <w:rsid w:val="0028795E"/>
    <w:rsid w:val="0029119D"/>
    <w:rsid w:val="00292325"/>
    <w:rsid w:val="00292404"/>
    <w:rsid w:val="00292ECB"/>
    <w:rsid w:val="002941EB"/>
    <w:rsid w:val="00294F52"/>
    <w:rsid w:val="00295DE4"/>
    <w:rsid w:val="00295ED0"/>
    <w:rsid w:val="002A1761"/>
    <w:rsid w:val="002A1ECF"/>
    <w:rsid w:val="002A2FDE"/>
    <w:rsid w:val="002A368C"/>
    <w:rsid w:val="002A4666"/>
    <w:rsid w:val="002A7C75"/>
    <w:rsid w:val="002B0F55"/>
    <w:rsid w:val="002B1096"/>
    <w:rsid w:val="002B1E74"/>
    <w:rsid w:val="002B2D70"/>
    <w:rsid w:val="002B31FE"/>
    <w:rsid w:val="002B61CB"/>
    <w:rsid w:val="002B660D"/>
    <w:rsid w:val="002B68F5"/>
    <w:rsid w:val="002B6B0A"/>
    <w:rsid w:val="002C0341"/>
    <w:rsid w:val="002C21D0"/>
    <w:rsid w:val="002C260B"/>
    <w:rsid w:val="002C3C7D"/>
    <w:rsid w:val="002C3EA8"/>
    <w:rsid w:val="002C6580"/>
    <w:rsid w:val="002C7952"/>
    <w:rsid w:val="002C7AD5"/>
    <w:rsid w:val="002D0C5C"/>
    <w:rsid w:val="002D17D1"/>
    <w:rsid w:val="002D1C1F"/>
    <w:rsid w:val="002D314C"/>
    <w:rsid w:val="002D39B8"/>
    <w:rsid w:val="002D44A6"/>
    <w:rsid w:val="002D6F07"/>
    <w:rsid w:val="002D79DA"/>
    <w:rsid w:val="002E032E"/>
    <w:rsid w:val="002E0A8C"/>
    <w:rsid w:val="002E2221"/>
    <w:rsid w:val="002E38DE"/>
    <w:rsid w:val="002E54B2"/>
    <w:rsid w:val="002E5B6A"/>
    <w:rsid w:val="002E5EC3"/>
    <w:rsid w:val="002E61B9"/>
    <w:rsid w:val="002E69F1"/>
    <w:rsid w:val="002E6CB0"/>
    <w:rsid w:val="002E7C1C"/>
    <w:rsid w:val="002F021D"/>
    <w:rsid w:val="002F3386"/>
    <w:rsid w:val="002F378F"/>
    <w:rsid w:val="002F3D93"/>
    <w:rsid w:val="002F4A81"/>
    <w:rsid w:val="002F5779"/>
    <w:rsid w:val="002F6F4E"/>
    <w:rsid w:val="002F7B59"/>
    <w:rsid w:val="002F7B6D"/>
    <w:rsid w:val="002F7B8B"/>
    <w:rsid w:val="00300939"/>
    <w:rsid w:val="00300A16"/>
    <w:rsid w:val="0030313E"/>
    <w:rsid w:val="00304EFC"/>
    <w:rsid w:val="00305BF2"/>
    <w:rsid w:val="0030628D"/>
    <w:rsid w:val="003066EE"/>
    <w:rsid w:val="00307366"/>
    <w:rsid w:val="00307AB7"/>
    <w:rsid w:val="0031023B"/>
    <w:rsid w:val="00313867"/>
    <w:rsid w:val="00313E87"/>
    <w:rsid w:val="00315E15"/>
    <w:rsid w:val="0031691A"/>
    <w:rsid w:val="00316A67"/>
    <w:rsid w:val="00317262"/>
    <w:rsid w:val="003172FC"/>
    <w:rsid w:val="003177F4"/>
    <w:rsid w:val="00317EEE"/>
    <w:rsid w:val="00320968"/>
    <w:rsid w:val="0032098A"/>
    <w:rsid w:val="00321AF6"/>
    <w:rsid w:val="003230EC"/>
    <w:rsid w:val="00323BD2"/>
    <w:rsid w:val="003241AF"/>
    <w:rsid w:val="00324DF2"/>
    <w:rsid w:val="00325AFA"/>
    <w:rsid w:val="0032607A"/>
    <w:rsid w:val="00326448"/>
    <w:rsid w:val="00326B6D"/>
    <w:rsid w:val="00326C17"/>
    <w:rsid w:val="00326E58"/>
    <w:rsid w:val="003316BD"/>
    <w:rsid w:val="0033177D"/>
    <w:rsid w:val="003324A8"/>
    <w:rsid w:val="0033361E"/>
    <w:rsid w:val="00334589"/>
    <w:rsid w:val="00336E29"/>
    <w:rsid w:val="00336EDD"/>
    <w:rsid w:val="003400F0"/>
    <w:rsid w:val="003402B9"/>
    <w:rsid w:val="00340B36"/>
    <w:rsid w:val="00341799"/>
    <w:rsid w:val="00342233"/>
    <w:rsid w:val="0034346A"/>
    <w:rsid w:val="00344DD7"/>
    <w:rsid w:val="00345531"/>
    <w:rsid w:val="0034740D"/>
    <w:rsid w:val="00352707"/>
    <w:rsid w:val="00353CFB"/>
    <w:rsid w:val="00354479"/>
    <w:rsid w:val="00355110"/>
    <w:rsid w:val="00362C1A"/>
    <w:rsid w:val="00364612"/>
    <w:rsid w:val="00365597"/>
    <w:rsid w:val="00367121"/>
    <w:rsid w:val="00367A1B"/>
    <w:rsid w:val="00367CF5"/>
    <w:rsid w:val="00370D4F"/>
    <w:rsid w:val="00372132"/>
    <w:rsid w:val="00372D02"/>
    <w:rsid w:val="00373247"/>
    <w:rsid w:val="00373D81"/>
    <w:rsid w:val="00374A8B"/>
    <w:rsid w:val="00374B36"/>
    <w:rsid w:val="00376637"/>
    <w:rsid w:val="00376843"/>
    <w:rsid w:val="0037722C"/>
    <w:rsid w:val="00377790"/>
    <w:rsid w:val="00377ABD"/>
    <w:rsid w:val="00377EF0"/>
    <w:rsid w:val="003817A9"/>
    <w:rsid w:val="00381C30"/>
    <w:rsid w:val="00382D32"/>
    <w:rsid w:val="00382F79"/>
    <w:rsid w:val="003838E0"/>
    <w:rsid w:val="0038455C"/>
    <w:rsid w:val="0038591D"/>
    <w:rsid w:val="00385C3A"/>
    <w:rsid w:val="003879AE"/>
    <w:rsid w:val="0039044E"/>
    <w:rsid w:val="00391965"/>
    <w:rsid w:val="00391D19"/>
    <w:rsid w:val="00391D47"/>
    <w:rsid w:val="00391D4A"/>
    <w:rsid w:val="00392ABA"/>
    <w:rsid w:val="0039549D"/>
    <w:rsid w:val="00396411"/>
    <w:rsid w:val="00396780"/>
    <w:rsid w:val="00396B3B"/>
    <w:rsid w:val="00396CA1"/>
    <w:rsid w:val="00397706"/>
    <w:rsid w:val="003A3401"/>
    <w:rsid w:val="003A5083"/>
    <w:rsid w:val="003A58F8"/>
    <w:rsid w:val="003A7F44"/>
    <w:rsid w:val="003B2564"/>
    <w:rsid w:val="003B3241"/>
    <w:rsid w:val="003B5115"/>
    <w:rsid w:val="003B61F9"/>
    <w:rsid w:val="003B622F"/>
    <w:rsid w:val="003B7382"/>
    <w:rsid w:val="003C11EE"/>
    <w:rsid w:val="003C30A0"/>
    <w:rsid w:val="003C3F3C"/>
    <w:rsid w:val="003C4536"/>
    <w:rsid w:val="003C4CA9"/>
    <w:rsid w:val="003C5AAF"/>
    <w:rsid w:val="003D041B"/>
    <w:rsid w:val="003D0F77"/>
    <w:rsid w:val="003D1875"/>
    <w:rsid w:val="003D1B61"/>
    <w:rsid w:val="003D26D4"/>
    <w:rsid w:val="003D2C2D"/>
    <w:rsid w:val="003D344F"/>
    <w:rsid w:val="003D38EC"/>
    <w:rsid w:val="003D3FA1"/>
    <w:rsid w:val="003D4293"/>
    <w:rsid w:val="003D4643"/>
    <w:rsid w:val="003D4E04"/>
    <w:rsid w:val="003E3450"/>
    <w:rsid w:val="003E3743"/>
    <w:rsid w:val="003E4F51"/>
    <w:rsid w:val="003E5213"/>
    <w:rsid w:val="003F0EC2"/>
    <w:rsid w:val="003F14DC"/>
    <w:rsid w:val="003F1A24"/>
    <w:rsid w:val="003F2443"/>
    <w:rsid w:val="003F3363"/>
    <w:rsid w:val="003F3830"/>
    <w:rsid w:val="003F39DA"/>
    <w:rsid w:val="003F4D17"/>
    <w:rsid w:val="004013BB"/>
    <w:rsid w:val="0040438F"/>
    <w:rsid w:val="00405C6D"/>
    <w:rsid w:val="004076BB"/>
    <w:rsid w:val="00410349"/>
    <w:rsid w:val="004113A3"/>
    <w:rsid w:val="004139D9"/>
    <w:rsid w:val="00415162"/>
    <w:rsid w:val="0041531B"/>
    <w:rsid w:val="00416A10"/>
    <w:rsid w:val="00417D7C"/>
    <w:rsid w:val="00421FFE"/>
    <w:rsid w:val="00422022"/>
    <w:rsid w:val="0042537A"/>
    <w:rsid w:val="004260AB"/>
    <w:rsid w:val="0042687E"/>
    <w:rsid w:val="00426CCC"/>
    <w:rsid w:val="00427612"/>
    <w:rsid w:val="0042792E"/>
    <w:rsid w:val="00430317"/>
    <w:rsid w:val="0043152B"/>
    <w:rsid w:val="0043354D"/>
    <w:rsid w:val="004337FE"/>
    <w:rsid w:val="00433B91"/>
    <w:rsid w:val="004340D2"/>
    <w:rsid w:val="00434B41"/>
    <w:rsid w:val="00435AD9"/>
    <w:rsid w:val="00435B24"/>
    <w:rsid w:val="00436472"/>
    <w:rsid w:val="004368B7"/>
    <w:rsid w:val="00436F66"/>
    <w:rsid w:val="00437928"/>
    <w:rsid w:val="004413D3"/>
    <w:rsid w:val="0044152B"/>
    <w:rsid w:val="00441B64"/>
    <w:rsid w:val="00443EF7"/>
    <w:rsid w:val="00444C6F"/>
    <w:rsid w:val="00447887"/>
    <w:rsid w:val="004479C0"/>
    <w:rsid w:val="00447F18"/>
    <w:rsid w:val="004519AF"/>
    <w:rsid w:val="00451B94"/>
    <w:rsid w:val="004525F8"/>
    <w:rsid w:val="0045335F"/>
    <w:rsid w:val="00453BBF"/>
    <w:rsid w:val="00453E73"/>
    <w:rsid w:val="004547D6"/>
    <w:rsid w:val="00454EE5"/>
    <w:rsid w:val="00455370"/>
    <w:rsid w:val="004561FD"/>
    <w:rsid w:val="0045799C"/>
    <w:rsid w:val="00457BE6"/>
    <w:rsid w:val="00457C7E"/>
    <w:rsid w:val="004607BB"/>
    <w:rsid w:val="0046268D"/>
    <w:rsid w:val="004675E5"/>
    <w:rsid w:val="00470793"/>
    <w:rsid w:val="00470B88"/>
    <w:rsid w:val="00471686"/>
    <w:rsid w:val="00472DEC"/>
    <w:rsid w:val="00473A83"/>
    <w:rsid w:val="00473F84"/>
    <w:rsid w:val="00476077"/>
    <w:rsid w:val="0047702F"/>
    <w:rsid w:val="0047728F"/>
    <w:rsid w:val="00481D2B"/>
    <w:rsid w:val="0048504B"/>
    <w:rsid w:val="00485150"/>
    <w:rsid w:val="004852A8"/>
    <w:rsid w:val="0048619B"/>
    <w:rsid w:val="004863D0"/>
    <w:rsid w:val="00487106"/>
    <w:rsid w:val="00490BE6"/>
    <w:rsid w:val="00490E9C"/>
    <w:rsid w:val="00491D57"/>
    <w:rsid w:val="0049255E"/>
    <w:rsid w:val="00492873"/>
    <w:rsid w:val="00492E74"/>
    <w:rsid w:val="00494960"/>
    <w:rsid w:val="004A05A1"/>
    <w:rsid w:val="004A1623"/>
    <w:rsid w:val="004A29BD"/>
    <w:rsid w:val="004A70EB"/>
    <w:rsid w:val="004B1061"/>
    <w:rsid w:val="004B28C7"/>
    <w:rsid w:val="004B3713"/>
    <w:rsid w:val="004B4AA0"/>
    <w:rsid w:val="004B6A55"/>
    <w:rsid w:val="004B71B1"/>
    <w:rsid w:val="004C1959"/>
    <w:rsid w:val="004C2C8C"/>
    <w:rsid w:val="004C2CAA"/>
    <w:rsid w:val="004C72B6"/>
    <w:rsid w:val="004C7901"/>
    <w:rsid w:val="004C7AA9"/>
    <w:rsid w:val="004D2347"/>
    <w:rsid w:val="004D2455"/>
    <w:rsid w:val="004D2F95"/>
    <w:rsid w:val="004D35CC"/>
    <w:rsid w:val="004D3660"/>
    <w:rsid w:val="004D4418"/>
    <w:rsid w:val="004D4F8E"/>
    <w:rsid w:val="004D530C"/>
    <w:rsid w:val="004D5638"/>
    <w:rsid w:val="004D5A47"/>
    <w:rsid w:val="004D63ED"/>
    <w:rsid w:val="004D7A96"/>
    <w:rsid w:val="004E3447"/>
    <w:rsid w:val="004E4164"/>
    <w:rsid w:val="004E461D"/>
    <w:rsid w:val="004E6132"/>
    <w:rsid w:val="004F0491"/>
    <w:rsid w:val="004F125E"/>
    <w:rsid w:val="004F1625"/>
    <w:rsid w:val="004F2877"/>
    <w:rsid w:val="004F4A00"/>
    <w:rsid w:val="004F69DD"/>
    <w:rsid w:val="004F7D6B"/>
    <w:rsid w:val="004F7DC3"/>
    <w:rsid w:val="00500E82"/>
    <w:rsid w:val="00503485"/>
    <w:rsid w:val="005034AD"/>
    <w:rsid w:val="0050408D"/>
    <w:rsid w:val="00504874"/>
    <w:rsid w:val="00504E19"/>
    <w:rsid w:val="00507BA0"/>
    <w:rsid w:val="00507D24"/>
    <w:rsid w:val="0051007A"/>
    <w:rsid w:val="0051152D"/>
    <w:rsid w:val="0051180F"/>
    <w:rsid w:val="00512433"/>
    <w:rsid w:val="00512AF3"/>
    <w:rsid w:val="00514A1F"/>
    <w:rsid w:val="00515BD4"/>
    <w:rsid w:val="00517D06"/>
    <w:rsid w:val="00520728"/>
    <w:rsid w:val="00521BA0"/>
    <w:rsid w:val="00523534"/>
    <w:rsid w:val="0052456E"/>
    <w:rsid w:val="0052670F"/>
    <w:rsid w:val="00527200"/>
    <w:rsid w:val="00530437"/>
    <w:rsid w:val="005305CE"/>
    <w:rsid w:val="0053397A"/>
    <w:rsid w:val="00534258"/>
    <w:rsid w:val="00534EC1"/>
    <w:rsid w:val="0053598E"/>
    <w:rsid w:val="00535A71"/>
    <w:rsid w:val="00536D1E"/>
    <w:rsid w:val="00540927"/>
    <w:rsid w:val="00541027"/>
    <w:rsid w:val="005425B4"/>
    <w:rsid w:val="005428B6"/>
    <w:rsid w:val="00544818"/>
    <w:rsid w:val="00544EAD"/>
    <w:rsid w:val="005457F6"/>
    <w:rsid w:val="00547096"/>
    <w:rsid w:val="005479CD"/>
    <w:rsid w:val="00550234"/>
    <w:rsid w:val="00550C19"/>
    <w:rsid w:val="00550CDC"/>
    <w:rsid w:val="00550DC9"/>
    <w:rsid w:val="00551411"/>
    <w:rsid w:val="00551BE9"/>
    <w:rsid w:val="00552168"/>
    <w:rsid w:val="0055275D"/>
    <w:rsid w:val="0055324B"/>
    <w:rsid w:val="00554283"/>
    <w:rsid w:val="00554295"/>
    <w:rsid w:val="005544EC"/>
    <w:rsid w:val="00555C7F"/>
    <w:rsid w:val="00555EB7"/>
    <w:rsid w:val="00556160"/>
    <w:rsid w:val="00557362"/>
    <w:rsid w:val="00561005"/>
    <w:rsid w:val="00561305"/>
    <w:rsid w:val="00561D97"/>
    <w:rsid w:val="00565281"/>
    <w:rsid w:val="0056605E"/>
    <w:rsid w:val="00566AB5"/>
    <w:rsid w:val="00567A02"/>
    <w:rsid w:val="005711A3"/>
    <w:rsid w:val="005718BD"/>
    <w:rsid w:val="00572331"/>
    <w:rsid w:val="00572E50"/>
    <w:rsid w:val="005736B6"/>
    <w:rsid w:val="00573A7C"/>
    <w:rsid w:val="00573DC3"/>
    <w:rsid w:val="0057487F"/>
    <w:rsid w:val="00575FC5"/>
    <w:rsid w:val="00582067"/>
    <w:rsid w:val="005820BB"/>
    <w:rsid w:val="005824B4"/>
    <w:rsid w:val="00584FF4"/>
    <w:rsid w:val="00586076"/>
    <w:rsid w:val="0058665C"/>
    <w:rsid w:val="005866CD"/>
    <w:rsid w:val="0058756D"/>
    <w:rsid w:val="00590D76"/>
    <w:rsid w:val="00594E10"/>
    <w:rsid w:val="00595952"/>
    <w:rsid w:val="00595F6C"/>
    <w:rsid w:val="005975B4"/>
    <w:rsid w:val="005A01F3"/>
    <w:rsid w:val="005A1386"/>
    <w:rsid w:val="005A14A3"/>
    <w:rsid w:val="005A18B4"/>
    <w:rsid w:val="005A2521"/>
    <w:rsid w:val="005A26A5"/>
    <w:rsid w:val="005A40CC"/>
    <w:rsid w:val="005A552A"/>
    <w:rsid w:val="005A6DEE"/>
    <w:rsid w:val="005A70AF"/>
    <w:rsid w:val="005A7502"/>
    <w:rsid w:val="005A7C74"/>
    <w:rsid w:val="005B0330"/>
    <w:rsid w:val="005B0CAA"/>
    <w:rsid w:val="005B1267"/>
    <w:rsid w:val="005B1520"/>
    <w:rsid w:val="005B15FC"/>
    <w:rsid w:val="005B4DEE"/>
    <w:rsid w:val="005B4F3F"/>
    <w:rsid w:val="005B65C5"/>
    <w:rsid w:val="005B757D"/>
    <w:rsid w:val="005C14B7"/>
    <w:rsid w:val="005C1B8B"/>
    <w:rsid w:val="005C21C6"/>
    <w:rsid w:val="005C24B4"/>
    <w:rsid w:val="005C4B32"/>
    <w:rsid w:val="005C5500"/>
    <w:rsid w:val="005C5FC1"/>
    <w:rsid w:val="005C602F"/>
    <w:rsid w:val="005C6612"/>
    <w:rsid w:val="005C7410"/>
    <w:rsid w:val="005D0268"/>
    <w:rsid w:val="005D21AF"/>
    <w:rsid w:val="005D24E6"/>
    <w:rsid w:val="005D2558"/>
    <w:rsid w:val="005D288A"/>
    <w:rsid w:val="005D2890"/>
    <w:rsid w:val="005D379C"/>
    <w:rsid w:val="005D39EE"/>
    <w:rsid w:val="005D3DCE"/>
    <w:rsid w:val="005D4058"/>
    <w:rsid w:val="005D45B1"/>
    <w:rsid w:val="005D47D6"/>
    <w:rsid w:val="005D6098"/>
    <w:rsid w:val="005D61F7"/>
    <w:rsid w:val="005D7E56"/>
    <w:rsid w:val="005D7FD6"/>
    <w:rsid w:val="005E0DD8"/>
    <w:rsid w:val="005E0DEC"/>
    <w:rsid w:val="005E1301"/>
    <w:rsid w:val="005E13C6"/>
    <w:rsid w:val="005E1480"/>
    <w:rsid w:val="005E184E"/>
    <w:rsid w:val="005E518A"/>
    <w:rsid w:val="005E5ED5"/>
    <w:rsid w:val="005E67A0"/>
    <w:rsid w:val="005E6C86"/>
    <w:rsid w:val="005E79EF"/>
    <w:rsid w:val="005F0C99"/>
    <w:rsid w:val="005F1EC8"/>
    <w:rsid w:val="005F29C4"/>
    <w:rsid w:val="005F4342"/>
    <w:rsid w:val="005F4E36"/>
    <w:rsid w:val="005F72D6"/>
    <w:rsid w:val="00600E7A"/>
    <w:rsid w:val="0060356C"/>
    <w:rsid w:val="00603726"/>
    <w:rsid w:val="00603E50"/>
    <w:rsid w:val="006051DC"/>
    <w:rsid w:val="006055A9"/>
    <w:rsid w:val="006060AB"/>
    <w:rsid w:val="0060771C"/>
    <w:rsid w:val="00611A09"/>
    <w:rsid w:val="00611E65"/>
    <w:rsid w:val="00612CEC"/>
    <w:rsid w:val="00613A07"/>
    <w:rsid w:val="006148A6"/>
    <w:rsid w:val="00614F8F"/>
    <w:rsid w:val="0061564A"/>
    <w:rsid w:val="00615747"/>
    <w:rsid w:val="00615DDF"/>
    <w:rsid w:val="00615F9D"/>
    <w:rsid w:val="006164A8"/>
    <w:rsid w:val="006204AB"/>
    <w:rsid w:val="00620742"/>
    <w:rsid w:val="006218ED"/>
    <w:rsid w:val="0062341F"/>
    <w:rsid w:val="006243A1"/>
    <w:rsid w:val="006245A5"/>
    <w:rsid w:val="0062665E"/>
    <w:rsid w:val="00627470"/>
    <w:rsid w:val="0063019D"/>
    <w:rsid w:val="006309E7"/>
    <w:rsid w:val="006326DA"/>
    <w:rsid w:val="00633A1B"/>
    <w:rsid w:val="00633C38"/>
    <w:rsid w:val="006346E4"/>
    <w:rsid w:val="0063633E"/>
    <w:rsid w:val="00637632"/>
    <w:rsid w:val="00637C3B"/>
    <w:rsid w:val="00640832"/>
    <w:rsid w:val="00640E2C"/>
    <w:rsid w:val="006410E8"/>
    <w:rsid w:val="0064146D"/>
    <w:rsid w:val="00641738"/>
    <w:rsid w:val="00641FED"/>
    <w:rsid w:val="00643098"/>
    <w:rsid w:val="0064339B"/>
    <w:rsid w:val="00644E83"/>
    <w:rsid w:val="00646057"/>
    <w:rsid w:val="00646BA5"/>
    <w:rsid w:val="0064756B"/>
    <w:rsid w:val="0064793B"/>
    <w:rsid w:val="00650264"/>
    <w:rsid w:val="00651E8B"/>
    <w:rsid w:val="00653AE6"/>
    <w:rsid w:val="00654DCC"/>
    <w:rsid w:val="00655AD4"/>
    <w:rsid w:val="00656232"/>
    <w:rsid w:val="00656903"/>
    <w:rsid w:val="00656ACC"/>
    <w:rsid w:val="00660748"/>
    <w:rsid w:val="00660A2D"/>
    <w:rsid w:val="006622F7"/>
    <w:rsid w:val="00662557"/>
    <w:rsid w:val="0066359C"/>
    <w:rsid w:val="006641C7"/>
    <w:rsid w:val="006642CF"/>
    <w:rsid w:val="00664952"/>
    <w:rsid w:val="00665A1C"/>
    <w:rsid w:val="006704D4"/>
    <w:rsid w:val="0067181F"/>
    <w:rsid w:val="00671B6E"/>
    <w:rsid w:val="0067456F"/>
    <w:rsid w:val="0067481A"/>
    <w:rsid w:val="006749C3"/>
    <w:rsid w:val="006749CC"/>
    <w:rsid w:val="00674DF6"/>
    <w:rsid w:val="00675BB9"/>
    <w:rsid w:val="00676F6C"/>
    <w:rsid w:val="006773A6"/>
    <w:rsid w:val="00680B97"/>
    <w:rsid w:val="00681E17"/>
    <w:rsid w:val="006832C4"/>
    <w:rsid w:val="00683816"/>
    <w:rsid w:val="006843A4"/>
    <w:rsid w:val="006844B2"/>
    <w:rsid w:val="0068487E"/>
    <w:rsid w:val="00684929"/>
    <w:rsid w:val="00684B00"/>
    <w:rsid w:val="00685AF4"/>
    <w:rsid w:val="00690BFD"/>
    <w:rsid w:val="0069590B"/>
    <w:rsid w:val="00695A4D"/>
    <w:rsid w:val="00695BDA"/>
    <w:rsid w:val="0069693C"/>
    <w:rsid w:val="00697734"/>
    <w:rsid w:val="006A09F9"/>
    <w:rsid w:val="006A1B46"/>
    <w:rsid w:val="006A3A5F"/>
    <w:rsid w:val="006A3C39"/>
    <w:rsid w:val="006A4808"/>
    <w:rsid w:val="006A4B49"/>
    <w:rsid w:val="006A4C06"/>
    <w:rsid w:val="006A5AEA"/>
    <w:rsid w:val="006A641D"/>
    <w:rsid w:val="006A67E0"/>
    <w:rsid w:val="006A77B3"/>
    <w:rsid w:val="006B01B7"/>
    <w:rsid w:val="006B0248"/>
    <w:rsid w:val="006B1D3D"/>
    <w:rsid w:val="006B28C6"/>
    <w:rsid w:val="006B2B9C"/>
    <w:rsid w:val="006B300B"/>
    <w:rsid w:val="006B3B14"/>
    <w:rsid w:val="006B4074"/>
    <w:rsid w:val="006B4DB2"/>
    <w:rsid w:val="006B59D3"/>
    <w:rsid w:val="006B61BC"/>
    <w:rsid w:val="006B697C"/>
    <w:rsid w:val="006B6CF8"/>
    <w:rsid w:val="006C0A85"/>
    <w:rsid w:val="006C1631"/>
    <w:rsid w:val="006C172F"/>
    <w:rsid w:val="006C1A09"/>
    <w:rsid w:val="006C1D22"/>
    <w:rsid w:val="006C2BDC"/>
    <w:rsid w:val="006C44DD"/>
    <w:rsid w:val="006C573B"/>
    <w:rsid w:val="006C6885"/>
    <w:rsid w:val="006C6C50"/>
    <w:rsid w:val="006C7C6A"/>
    <w:rsid w:val="006D1E95"/>
    <w:rsid w:val="006D284E"/>
    <w:rsid w:val="006D56E7"/>
    <w:rsid w:val="006D6107"/>
    <w:rsid w:val="006E1137"/>
    <w:rsid w:val="006E2046"/>
    <w:rsid w:val="006E59C8"/>
    <w:rsid w:val="006E7890"/>
    <w:rsid w:val="006E7B13"/>
    <w:rsid w:val="006F1C29"/>
    <w:rsid w:val="006F3D01"/>
    <w:rsid w:val="006F4DCF"/>
    <w:rsid w:val="006F5AAA"/>
    <w:rsid w:val="006F5F8C"/>
    <w:rsid w:val="00700233"/>
    <w:rsid w:val="00700651"/>
    <w:rsid w:val="0070088F"/>
    <w:rsid w:val="00700DA3"/>
    <w:rsid w:val="00701BF5"/>
    <w:rsid w:val="00701F42"/>
    <w:rsid w:val="007021A1"/>
    <w:rsid w:val="007021DE"/>
    <w:rsid w:val="00702DA7"/>
    <w:rsid w:val="00706404"/>
    <w:rsid w:val="00707588"/>
    <w:rsid w:val="00710C3A"/>
    <w:rsid w:val="00711EE7"/>
    <w:rsid w:val="00713E6C"/>
    <w:rsid w:val="00713F0F"/>
    <w:rsid w:val="00715534"/>
    <w:rsid w:val="00715F7A"/>
    <w:rsid w:val="00716235"/>
    <w:rsid w:val="00720634"/>
    <w:rsid w:val="007235F5"/>
    <w:rsid w:val="00723DB5"/>
    <w:rsid w:val="00724478"/>
    <w:rsid w:val="00726579"/>
    <w:rsid w:val="00726872"/>
    <w:rsid w:val="00727C67"/>
    <w:rsid w:val="0073014A"/>
    <w:rsid w:val="0073132B"/>
    <w:rsid w:val="007313CA"/>
    <w:rsid w:val="00731727"/>
    <w:rsid w:val="00732948"/>
    <w:rsid w:val="007331C5"/>
    <w:rsid w:val="0073354C"/>
    <w:rsid w:val="007336CF"/>
    <w:rsid w:val="0073426E"/>
    <w:rsid w:val="00734829"/>
    <w:rsid w:val="0073644B"/>
    <w:rsid w:val="00736FED"/>
    <w:rsid w:val="007377A4"/>
    <w:rsid w:val="00740B88"/>
    <w:rsid w:val="00742413"/>
    <w:rsid w:val="00743216"/>
    <w:rsid w:val="00744593"/>
    <w:rsid w:val="007458BF"/>
    <w:rsid w:val="00747385"/>
    <w:rsid w:val="00747699"/>
    <w:rsid w:val="00750053"/>
    <w:rsid w:val="00751A85"/>
    <w:rsid w:val="00751D96"/>
    <w:rsid w:val="007523F1"/>
    <w:rsid w:val="00752AB9"/>
    <w:rsid w:val="00752D34"/>
    <w:rsid w:val="0075361A"/>
    <w:rsid w:val="0075387E"/>
    <w:rsid w:val="00753E01"/>
    <w:rsid w:val="00755ED2"/>
    <w:rsid w:val="00757159"/>
    <w:rsid w:val="00757CA4"/>
    <w:rsid w:val="00760423"/>
    <w:rsid w:val="00762375"/>
    <w:rsid w:val="0076314B"/>
    <w:rsid w:val="007645F8"/>
    <w:rsid w:val="007665D9"/>
    <w:rsid w:val="00766769"/>
    <w:rsid w:val="00767C38"/>
    <w:rsid w:val="007700F8"/>
    <w:rsid w:val="00770311"/>
    <w:rsid w:val="00770485"/>
    <w:rsid w:val="00770837"/>
    <w:rsid w:val="00770D46"/>
    <w:rsid w:val="00772449"/>
    <w:rsid w:val="0077339E"/>
    <w:rsid w:val="00773AA9"/>
    <w:rsid w:val="00774235"/>
    <w:rsid w:val="0077556C"/>
    <w:rsid w:val="00775B6B"/>
    <w:rsid w:val="007761FF"/>
    <w:rsid w:val="0077778D"/>
    <w:rsid w:val="007779B0"/>
    <w:rsid w:val="00777F11"/>
    <w:rsid w:val="0078026F"/>
    <w:rsid w:val="00780315"/>
    <w:rsid w:val="007819DD"/>
    <w:rsid w:val="00781DBD"/>
    <w:rsid w:val="00783D0B"/>
    <w:rsid w:val="0078403A"/>
    <w:rsid w:val="00787D13"/>
    <w:rsid w:val="00790572"/>
    <w:rsid w:val="00791ADB"/>
    <w:rsid w:val="007921AA"/>
    <w:rsid w:val="00792310"/>
    <w:rsid w:val="00793E6C"/>
    <w:rsid w:val="00794000"/>
    <w:rsid w:val="007953E2"/>
    <w:rsid w:val="00795B64"/>
    <w:rsid w:val="00795C8C"/>
    <w:rsid w:val="00796109"/>
    <w:rsid w:val="00797078"/>
    <w:rsid w:val="00797196"/>
    <w:rsid w:val="007A006F"/>
    <w:rsid w:val="007A0240"/>
    <w:rsid w:val="007A17D0"/>
    <w:rsid w:val="007A26F4"/>
    <w:rsid w:val="007A3C26"/>
    <w:rsid w:val="007A4549"/>
    <w:rsid w:val="007A4619"/>
    <w:rsid w:val="007A5729"/>
    <w:rsid w:val="007A5BE8"/>
    <w:rsid w:val="007A5F4B"/>
    <w:rsid w:val="007A7941"/>
    <w:rsid w:val="007A7A5D"/>
    <w:rsid w:val="007B0709"/>
    <w:rsid w:val="007B15D1"/>
    <w:rsid w:val="007B1B24"/>
    <w:rsid w:val="007B21ED"/>
    <w:rsid w:val="007B3D64"/>
    <w:rsid w:val="007B53A3"/>
    <w:rsid w:val="007B661F"/>
    <w:rsid w:val="007B6AEF"/>
    <w:rsid w:val="007C1D77"/>
    <w:rsid w:val="007C2C60"/>
    <w:rsid w:val="007C3309"/>
    <w:rsid w:val="007C5375"/>
    <w:rsid w:val="007D088B"/>
    <w:rsid w:val="007D1E64"/>
    <w:rsid w:val="007D4997"/>
    <w:rsid w:val="007D4A77"/>
    <w:rsid w:val="007D5000"/>
    <w:rsid w:val="007D527D"/>
    <w:rsid w:val="007D6CAD"/>
    <w:rsid w:val="007D6FA3"/>
    <w:rsid w:val="007D7551"/>
    <w:rsid w:val="007D77DD"/>
    <w:rsid w:val="007E0A23"/>
    <w:rsid w:val="007E1582"/>
    <w:rsid w:val="007E221F"/>
    <w:rsid w:val="007E33CC"/>
    <w:rsid w:val="007E57E7"/>
    <w:rsid w:val="007E67C7"/>
    <w:rsid w:val="007F056A"/>
    <w:rsid w:val="007F263C"/>
    <w:rsid w:val="007F4109"/>
    <w:rsid w:val="007F46FF"/>
    <w:rsid w:val="007F5BE7"/>
    <w:rsid w:val="007F5F8B"/>
    <w:rsid w:val="007F6755"/>
    <w:rsid w:val="007F76FF"/>
    <w:rsid w:val="007F79FC"/>
    <w:rsid w:val="007F7FD1"/>
    <w:rsid w:val="008002B1"/>
    <w:rsid w:val="00801391"/>
    <w:rsid w:val="008013E9"/>
    <w:rsid w:val="0080334C"/>
    <w:rsid w:val="00803459"/>
    <w:rsid w:val="008038B4"/>
    <w:rsid w:val="00805DBE"/>
    <w:rsid w:val="00807BB0"/>
    <w:rsid w:val="008104F2"/>
    <w:rsid w:val="00812C63"/>
    <w:rsid w:val="0081400A"/>
    <w:rsid w:val="00814EE3"/>
    <w:rsid w:val="008150AC"/>
    <w:rsid w:val="008158E3"/>
    <w:rsid w:val="00821223"/>
    <w:rsid w:val="00823304"/>
    <w:rsid w:val="00824606"/>
    <w:rsid w:val="008249CD"/>
    <w:rsid w:val="00825476"/>
    <w:rsid w:val="00825EAC"/>
    <w:rsid w:val="00833D43"/>
    <w:rsid w:val="00833F14"/>
    <w:rsid w:val="0083410B"/>
    <w:rsid w:val="008341C0"/>
    <w:rsid w:val="0083446B"/>
    <w:rsid w:val="00834976"/>
    <w:rsid w:val="00834F56"/>
    <w:rsid w:val="008351AC"/>
    <w:rsid w:val="00835B19"/>
    <w:rsid w:val="00835DE7"/>
    <w:rsid w:val="008367D6"/>
    <w:rsid w:val="00836B48"/>
    <w:rsid w:val="00841A1E"/>
    <w:rsid w:val="0084268D"/>
    <w:rsid w:val="00843A12"/>
    <w:rsid w:val="0084681E"/>
    <w:rsid w:val="00846BD3"/>
    <w:rsid w:val="00847002"/>
    <w:rsid w:val="00851B04"/>
    <w:rsid w:val="00852EC5"/>
    <w:rsid w:val="00854E87"/>
    <w:rsid w:val="00855417"/>
    <w:rsid w:val="00857373"/>
    <w:rsid w:val="008574BF"/>
    <w:rsid w:val="00862B16"/>
    <w:rsid w:val="00867AD0"/>
    <w:rsid w:val="0087265F"/>
    <w:rsid w:val="00876A0F"/>
    <w:rsid w:val="008773F9"/>
    <w:rsid w:val="00881907"/>
    <w:rsid w:val="00882190"/>
    <w:rsid w:val="008826BB"/>
    <w:rsid w:val="008827AF"/>
    <w:rsid w:val="0088427C"/>
    <w:rsid w:val="00885A00"/>
    <w:rsid w:val="00885EF2"/>
    <w:rsid w:val="00886AFD"/>
    <w:rsid w:val="00887607"/>
    <w:rsid w:val="00887D7E"/>
    <w:rsid w:val="00891AE2"/>
    <w:rsid w:val="00892001"/>
    <w:rsid w:val="0089240B"/>
    <w:rsid w:val="008926E4"/>
    <w:rsid w:val="00893902"/>
    <w:rsid w:val="00895175"/>
    <w:rsid w:val="00895833"/>
    <w:rsid w:val="0089630D"/>
    <w:rsid w:val="008A0A34"/>
    <w:rsid w:val="008A1866"/>
    <w:rsid w:val="008A1983"/>
    <w:rsid w:val="008A25BA"/>
    <w:rsid w:val="008A3750"/>
    <w:rsid w:val="008A38FE"/>
    <w:rsid w:val="008A490E"/>
    <w:rsid w:val="008A5C3E"/>
    <w:rsid w:val="008A67D6"/>
    <w:rsid w:val="008A68CD"/>
    <w:rsid w:val="008B0EEC"/>
    <w:rsid w:val="008B1B0C"/>
    <w:rsid w:val="008B2227"/>
    <w:rsid w:val="008B35A5"/>
    <w:rsid w:val="008B38A9"/>
    <w:rsid w:val="008B3D24"/>
    <w:rsid w:val="008B4097"/>
    <w:rsid w:val="008B4CC6"/>
    <w:rsid w:val="008B6678"/>
    <w:rsid w:val="008C0196"/>
    <w:rsid w:val="008C0BAE"/>
    <w:rsid w:val="008C2DCA"/>
    <w:rsid w:val="008C3F5B"/>
    <w:rsid w:val="008C40DA"/>
    <w:rsid w:val="008C5C8D"/>
    <w:rsid w:val="008C693B"/>
    <w:rsid w:val="008C7D19"/>
    <w:rsid w:val="008D1A2B"/>
    <w:rsid w:val="008D3FE4"/>
    <w:rsid w:val="008D4C1C"/>
    <w:rsid w:val="008D5A80"/>
    <w:rsid w:val="008D601C"/>
    <w:rsid w:val="008D7610"/>
    <w:rsid w:val="008D7D44"/>
    <w:rsid w:val="008E0099"/>
    <w:rsid w:val="008E0475"/>
    <w:rsid w:val="008E05B6"/>
    <w:rsid w:val="008E0794"/>
    <w:rsid w:val="008E178A"/>
    <w:rsid w:val="008E17FC"/>
    <w:rsid w:val="008E1A81"/>
    <w:rsid w:val="008E2C02"/>
    <w:rsid w:val="008E3575"/>
    <w:rsid w:val="008E5656"/>
    <w:rsid w:val="008E5948"/>
    <w:rsid w:val="008E7302"/>
    <w:rsid w:val="008F0861"/>
    <w:rsid w:val="008F0932"/>
    <w:rsid w:val="008F128C"/>
    <w:rsid w:val="008F1453"/>
    <w:rsid w:val="008F1E35"/>
    <w:rsid w:val="008F2734"/>
    <w:rsid w:val="008F2982"/>
    <w:rsid w:val="008F2A75"/>
    <w:rsid w:val="008F308E"/>
    <w:rsid w:val="008F61FA"/>
    <w:rsid w:val="008F7753"/>
    <w:rsid w:val="008F7DF4"/>
    <w:rsid w:val="0090014B"/>
    <w:rsid w:val="00900320"/>
    <w:rsid w:val="009003BF"/>
    <w:rsid w:val="00902411"/>
    <w:rsid w:val="0090259D"/>
    <w:rsid w:val="00902CED"/>
    <w:rsid w:val="00902DEA"/>
    <w:rsid w:val="009031D9"/>
    <w:rsid w:val="00903514"/>
    <w:rsid w:val="0090355B"/>
    <w:rsid w:val="00903678"/>
    <w:rsid w:val="00904C6C"/>
    <w:rsid w:val="00906C89"/>
    <w:rsid w:val="00910098"/>
    <w:rsid w:val="0091070C"/>
    <w:rsid w:val="00911EC1"/>
    <w:rsid w:val="00912823"/>
    <w:rsid w:val="00913802"/>
    <w:rsid w:val="00913C28"/>
    <w:rsid w:val="00915525"/>
    <w:rsid w:val="00917BD3"/>
    <w:rsid w:val="00923AEE"/>
    <w:rsid w:val="00923B29"/>
    <w:rsid w:val="00923C68"/>
    <w:rsid w:val="00924CB3"/>
    <w:rsid w:val="00924D5C"/>
    <w:rsid w:val="00925D79"/>
    <w:rsid w:val="00926AD3"/>
    <w:rsid w:val="0092709E"/>
    <w:rsid w:val="00927EB2"/>
    <w:rsid w:val="00930070"/>
    <w:rsid w:val="009320B1"/>
    <w:rsid w:val="00932DF9"/>
    <w:rsid w:val="009335D1"/>
    <w:rsid w:val="00933DD8"/>
    <w:rsid w:val="00934B79"/>
    <w:rsid w:val="009350F2"/>
    <w:rsid w:val="009354DF"/>
    <w:rsid w:val="00936B95"/>
    <w:rsid w:val="0093794D"/>
    <w:rsid w:val="00937A4C"/>
    <w:rsid w:val="00940904"/>
    <w:rsid w:val="0094138E"/>
    <w:rsid w:val="00942595"/>
    <w:rsid w:val="00942CA5"/>
    <w:rsid w:val="0094336E"/>
    <w:rsid w:val="009437CF"/>
    <w:rsid w:val="00944273"/>
    <w:rsid w:val="00944AA9"/>
    <w:rsid w:val="009459B4"/>
    <w:rsid w:val="00945E14"/>
    <w:rsid w:val="009474B5"/>
    <w:rsid w:val="00952DE5"/>
    <w:rsid w:val="0095331D"/>
    <w:rsid w:val="00953CD7"/>
    <w:rsid w:val="00953D06"/>
    <w:rsid w:val="0095432F"/>
    <w:rsid w:val="0095438D"/>
    <w:rsid w:val="0095460D"/>
    <w:rsid w:val="009554D2"/>
    <w:rsid w:val="00956660"/>
    <w:rsid w:val="00960409"/>
    <w:rsid w:val="00960694"/>
    <w:rsid w:val="00960D62"/>
    <w:rsid w:val="009617C2"/>
    <w:rsid w:val="00961B60"/>
    <w:rsid w:val="00962C38"/>
    <w:rsid w:val="00962CFF"/>
    <w:rsid w:val="00962F70"/>
    <w:rsid w:val="00964FC7"/>
    <w:rsid w:val="009650DC"/>
    <w:rsid w:val="00966FAE"/>
    <w:rsid w:val="0096733D"/>
    <w:rsid w:val="009676FB"/>
    <w:rsid w:val="00967BEC"/>
    <w:rsid w:val="00970C86"/>
    <w:rsid w:val="00972459"/>
    <w:rsid w:val="00975F99"/>
    <w:rsid w:val="00976253"/>
    <w:rsid w:val="00976641"/>
    <w:rsid w:val="00977916"/>
    <w:rsid w:val="00980656"/>
    <w:rsid w:val="009873D5"/>
    <w:rsid w:val="009900C2"/>
    <w:rsid w:val="009903C3"/>
    <w:rsid w:val="009906D9"/>
    <w:rsid w:val="0099129B"/>
    <w:rsid w:val="00993BBF"/>
    <w:rsid w:val="009949B4"/>
    <w:rsid w:val="0099530F"/>
    <w:rsid w:val="00995E84"/>
    <w:rsid w:val="009A0C53"/>
    <w:rsid w:val="009A15FD"/>
    <w:rsid w:val="009A1F0C"/>
    <w:rsid w:val="009A214C"/>
    <w:rsid w:val="009A4342"/>
    <w:rsid w:val="009A52B7"/>
    <w:rsid w:val="009A5CFD"/>
    <w:rsid w:val="009A6315"/>
    <w:rsid w:val="009A66DE"/>
    <w:rsid w:val="009A7EBD"/>
    <w:rsid w:val="009B1110"/>
    <w:rsid w:val="009B152D"/>
    <w:rsid w:val="009B153B"/>
    <w:rsid w:val="009B224F"/>
    <w:rsid w:val="009B2D5E"/>
    <w:rsid w:val="009B6531"/>
    <w:rsid w:val="009B719C"/>
    <w:rsid w:val="009C0EAE"/>
    <w:rsid w:val="009C1C0A"/>
    <w:rsid w:val="009C3105"/>
    <w:rsid w:val="009C6099"/>
    <w:rsid w:val="009C6370"/>
    <w:rsid w:val="009C7C63"/>
    <w:rsid w:val="009C7EEA"/>
    <w:rsid w:val="009D2DB2"/>
    <w:rsid w:val="009D3F8A"/>
    <w:rsid w:val="009D4185"/>
    <w:rsid w:val="009D47BE"/>
    <w:rsid w:val="009D4D13"/>
    <w:rsid w:val="009D5239"/>
    <w:rsid w:val="009D5B93"/>
    <w:rsid w:val="009D5EDD"/>
    <w:rsid w:val="009D698F"/>
    <w:rsid w:val="009D6FD6"/>
    <w:rsid w:val="009D7828"/>
    <w:rsid w:val="009E04D6"/>
    <w:rsid w:val="009E0C36"/>
    <w:rsid w:val="009E1896"/>
    <w:rsid w:val="009E1E15"/>
    <w:rsid w:val="009E2E97"/>
    <w:rsid w:val="009E30A9"/>
    <w:rsid w:val="009E3A1E"/>
    <w:rsid w:val="009E557F"/>
    <w:rsid w:val="009E55AA"/>
    <w:rsid w:val="009E6AA2"/>
    <w:rsid w:val="009E74DC"/>
    <w:rsid w:val="009F11F5"/>
    <w:rsid w:val="009F1FB0"/>
    <w:rsid w:val="009F2EA5"/>
    <w:rsid w:val="009F4C88"/>
    <w:rsid w:val="009F50FB"/>
    <w:rsid w:val="009F55CE"/>
    <w:rsid w:val="009F56C6"/>
    <w:rsid w:val="009F5A0A"/>
    <w:rsid w:val="009F73E6"/>
    <w:rsid w:val="00A02010"/>
    <w:rsid w:val="00A02559"/>
    <w:rsid w:val="00A02691"/>
    <w:rsid w:val="00A02CDA"/>
    <w:rsid w:val="00A04F6F"/>
    <w:rsid w:val="00A05A9F"/>
    <w:rsid w:val="00A07C5F"/>
    <w:rsid w:val="00A106E2"/>
    <w:rsid w:val="00A10AB2"/>
    <w:rsid w:val="00A115AF"/>
    <w:rsid w:val="00A1241F"/>
    <w:rsid w:val="00A12553"/>
    <w:rsid w:val="00A16FD0"/>
    <w:rsid w:val="00A17364"/>
    <w:rsid w:val="00A1766F"/>
    <w:rsid w:val="00A17BD1"/>
    <w:rsid w:val="00A17F7A"/>
    <w:rsid w:val="00A203B6"/>
    <w:rsid w:val="00A21F16"/>
    <w:rsid w:val="00A2431D"/>
    <w:rsid w:val="00A24A1F"/>
    <w:rsid w:val="00A24B10"/>
    <w:rsid w:val="00A25F25"/>
    <w:rsid w:val="00A27214"/>
    <w:rsid w:val="00A276FD"/>
    <w:rsid w:val="00A3261B"/>
    <w:rsid w:val="00A33B60"/>
    <w:rsid w:val="00A345DC"/>
    <w:rsid w:val="00A35CCF"/>
    <w:rsid w:val="00A35EA4"/>
    <w:rsid w:val="00A3630E"/>
    <w:rsid w:val="00A434FA"/>
    <w:rsid w:val="00A43BBD"/>
    <w:rsid w:val="00A43E0B"/>
    <w:rsid w:val="00A44E57"/>
    <w:rsid w:val="00A4538C"/>
    <w:rsid w:val="00A461D1"/>
    <w:rsid w:val="00A505A2"/>
    <w:rsid w:val="00A5244F"/>
    <w:rsid w:val="00A53DF1"/>
    <w:rsid w:val="00A54572"/>
    <w:rsid w:val="00A5582C"/>
    <w:rsid w:val="00A56471"/>
    <w:rsid w:val="00A57426"/>
    <w:rsid w:val="00A613FF"/>
    <w:rsid w:val="00A627B4"/>
    <w:rsid w:val="00A6437C"/>
    <w:rsid w:val="00A64AB0"/>
    <w:rsid w:val="00A6510D"/>
    <w:rsid w:val="00A70FD8"/>
    <w:rsid w:val="00A727C5"/>
    <w:rsid w:val="00A73499"/>
    <w:rsid w:val="00A765BE"/>
    <w:rsid w:val="00A76C53"/>
    <w:rsid w:val="00A76E01"/>
    <w:rsid w:val="00A774A8"/>
    <w:rsid w:val="00A77D52"/>
    <w:rsid w:val="00A81A05"/>
    <w:rsid w:val="00A82535"/>
    <w:rsid w:val="00A8301E"/>
    <w:rsid w:val="00A85B08"/>
    <w:rsid w:val="00A85D6A"/>
    <w:rsid w:val="00A87FBF"/>
    <w:rsid w:val="00A9017D"/>
    <w:rsid w:val="00A90895"/>
    <w:rsid w:val="00A916E0"/>
    <w:rsid w:val="00A91AE8"/>
    <w:rsid w:val="00A92573"/>
    <w:rsid w:val="00A925DB"/>
    <w:rsid w:val="00A934AC"/>
    <w:rsid w:val="00A93B25"/>
    <w:rsid w:val="00A942E8"/>
    <w:rsid w:val="00A952BA"/>
    <w:rsid w:val="00A97741"/>
    <w:rsid w:val="00AA0748"/>
    <w:rsid w:val="00AA3A51"/>
    <w:rsid w:val="00AA3FD3"/>
    <w:rsid w:val="00AA444D"/>
    <w:rsid w:val="00AA56A1"/>
    <w:rsid w:val="00AA5F9D"/>
    <w:rsid w:val="00AA6080"/>
    <w:rsid w:val="00AA6EAC"/>
    <w:rsid w:val="00AA7CCB"/>
    <w:rsid w:val="00AB2777"/>
    <w:rsid w:val="00AB58CC"/>
    <w:rsid w:val="00AB5C94"/>
    <w:rsid w:val="00AB7DFC"/>
    <w:rsid w:val="00AB7F62"/>
    <w:rsid w:val="00AC063E"/>
    <w:rsid w:val="00AC09F2"/>
    <w:rsid w:val="00AC10F4"/>
    <w:rsid w:val="00AC2E00"/>
    <w:rsid w:val="00AC37D5"/>
    <w:rsid w:val="00AC3E27"/>
    <w:rsid w:val="00AC4869"/>
    <w:rsid w:val="00AC4902"/>
    <w:rsid w:val="00AD0435"/>
    <w:rsid w:val="00AD0B31"/>
    <w:rsid w:val="00AD0FE2"/>
    <w:rsid w:val="00AD1F43"/>
    <w:rsid w:val="00AD54E9"/>
    <w:rsid w:val="00AD5C2C"/>
    <w:rsid w:val="00AE0CD4"/>
    <w:rsid w:val="00AE20E8"/>
    <w:rsid w:val="00AE3389"/>
    <w:rsid w:val="00AE391E"/>
    <w:rsid w:val="00AE3A9D"/>
    <w:rsid w:val="00AE453C"/>
    <w:rsid w:val="00AE599A"/>
    <w:rsid w:val="00AE5DFA"/>
    <w:rsid w:val="00AE6B42"/>
    <w:rsid w:val="00AE72A1"/>
    <w:rsid w:val="00AE7FF0"/>
    <w:rsid w:val="00AF0B15"/>
    <w:rsid w:val="00AF0DBA"/>
    <w:rsid w:val="00AF36E5"/>
    <w:rsid w:val="00AF4382"/>
    <w:rsid w:val="00AF43A9"/>
    <w:rsid w:val="00AF447A"/>
    <w:rsid w:val="00AF6200"/>
    <w:rsid w:val="00AF74D3"/>
    <w:rsid w:val="00B00039"/>
    <w:rsid w:val="00B00CC9"/>
    <w:rsid w:val="00B023FF"/>
    <w:rsid w:val="00B03243"/>
    <w:rsid w:val="00B0346A"/>
    <w:rsid w:val="00B05FEE"/>
    <w:rsid w:val="00B060D0"/>
    <w:rsid w:val="00B06C7F"/>
    <w:rsid w:val="00B1050C"/>
    <w:rsid w:val="00B12843"/>
    <w:rsid w:val="00B13513"/>
    <w:rsid w:val="00B14950"/>
    <w:rsid w:val="00B151C9"/>
    <w:rsid w:val="00B16B36"/>
    <w:rsid w:val="00B2127A"/>
    <w:rsid w:val="00B221E6"/>
    <w:rsid w:val="00B24DB7"/>
    <w:rsid w:val="00B2588E"/>
    <w:rsid w:val="00B25DB7"/>
    <w:rsid w:val="00B300AF"/>
    <w:rsid w:val="00B3099F"/>
    <w:rsid w:val="00B30ABD"/>
    <w:rsid w:val="00B32BD8"/>
    <w:rsid w:val="00B33528"/>
    <w:rsid w:val="00B3647E"/>
    <w:rsid w:val="00B42B9D"/>
    <w:rsid w:val="00B432DD"/>
    <w:rsid w:val="00B45B20"/>
    <w:rsid w:val="00B46346"/>
    <w:rsid w:val="00B4643F"/>
    <w:rsid w:val="00B46919"/>
    <w:rsid w:val="00B46E9F"/>
    <w:rsid w:val="00B50D74"/>
    <w:rsid w:val="00B5145B"/>
    <w:rsid w:val="00B52F47"/>
    <w:rsid w:val="00B537E4"/>
    <w:rsid w:val="00B547E4"/>
    <w:rsid w:val="00B553F1"/>
    <w:rsid w:val="00B565A6"/>
    <w:rsid w:val="00B56EC1"/>
    <w:rsid w:val="00B605B1"/>
    <w:rsid w:val="00B60D0F"/>
    <w:rsid w:val="00B60F74"/>
    <w:rsid w:val="00B61E48"/>
    <w:rsid w:val="00B62F03"/>
    <w:rsid w:val="00B62F27"/>
    <w:rsid w:val="00B64CFD"/>
    <w:rsid w:val="00B65E38"/>
    <w:rsid w:val="00B66C85"/>
    <w:rsid w:val="00B674AD"/>
    <w:rsid w:val="00B72C9A"/>
    <w:rsid w:val="00B72EE9"/>
    <w:rsid w:val="00B73947"/>
    <w:rsid w:val="00B73E48"/>
    <w:rsid w:val="00B7424B"/>
    <w:rsid w:val="00B748AC"/>
    <w:rsid w:val="00B74EB1"/>
    <w:rsid w:val="00B74EBC"/>
    <w:rsid w:val="00B76EB8"/>
    <w:rsid w:val="00B8024C"/>
    <w:rsid w:val="00B803A5"/>
    <w:rsid w:val="00B82956"/>
    <w:rsid w:val="00B831BC"/>
    <w:rsid w:val="00B83BEA"/>
    <w:rsid w:val="00B85A7F"/>
    <w:rsid w:val="00B86140"/>
    <w:rsid w:val="00B90719"/>
    <w:rsid w:val="00B91401"/>
    <w:rsid w:val="00B9162E"/>
    <w:rsid w:val="00B92A71"/>
    <w:rsid w:val="00B93AE4"/>
    <w:rsid w:val="00B94009"/>
    <w:rsid w:val="00B940E2"/>
    <w:rsid w:val="00B948F1"/>
    <w:rsid w:val="00B94B64"/>
    <w:rsid w:val="00B96170"/>
    <w:rsid w:val="00B96ACB"/>
    <w:rsid w:val="00B96E01"/>
    <w:rsid w:val="00BA134E"/>
    <w:rsid w:val="00BA7DD2"/>
    <w:rsid w:val="00BB01D2"/>
    <w:rsid w:val="00BB1F7D"/>
    <w:rsid w:val="00BB213A"/>
    <w:rsid w:val="00BB25C2"/>
    <w:rsid w:val="00BB2FDB"/>
    <w:rsid w:val="00BB439B"/>
    <w:rsid w:val="00BB763C"/>
    <w:rsid w:val="00BC2290"/>
    <w:rsid w:val="00BC292A"/>
    <w:rsid w:val="00BC4FF1"/>
    <w:rsid w:val="00BC560A"/>
    <w:rsid w:val="00BC57A8"/>
    <w:rsid w:val="00BC79BE"/>
    <w:rsid w:val="00BD1F6C"/>
    <w:rsid w:val="00BD206D"/>
    <w:rsid w:val="00BD2674"/>
    <w:rsid w:val="00BD43C4"/>
    <w:rsid w:val="00BD4868"/>
    <w:rsid w:val="00BD4F31"/>
    <w:rsid w:val="00BD5B69"/>
    <w:rsid w:val="00BD75BC"/>
    <w:rsid w:val="00BE44A1"/>
    <w:rsid w:val="00BE4E7D"/>
    <w:rsid w:val="00BE51F3"/>
    <w:rsid w:val="00BE5AD0"/>
    <w:rsid w:val="00BE6341"/>
    <w:rsid w:val="00BE6694"/>
    <w:rsid w:val="00BE687C"/>
    <w:rsid w:val="00BE788C"/>
    <w:rsid w:val="00BE79F9"/>
    <w:rsid w:val="00BF0E93"/>
    <w:rsid w:val="00BF1BF0"/>
    <w:rsid w:val="00BF3FDA"/>
    <w:rsid w:val="00BF4C99"/>
    <w:rsid w:val="00BF59C2"/>
    <w:rsid w:val="00BF6CF5"/>
    <w:rsid w:val="00BF6D2E"/>
    <w:rsid w:val="00C00AE1"/>
    <w:rsid w:val="00C046E8"/>
    <w:rsid w:val="00C053DE"/>
    <w:rsid w:val="00C0680B"/>
    <w:rsid w:val="00C06869"/>
    <w:rsid w:val="00C1054A"/>
    <w:rsid w:val="00C107CD"/>
    <w:rsid w:val="00C10B29"/>
    <w:rsid w:val="00C11243"/>
    <w:rsid w:val="00C11712"/>
    <w:rsid w:val="00C12C8B"/>
    <w:rsid w:val="00C12F93"/>
    <w:rsid w:val="00C1507A"/>
    <w:rsid w:val="00C21092"/>
    <w:rsid w:val="00C232F2"/>
    <w:rsid w:val="00C234FB"/>
    <w:rsid w:val="00C24562"/>
    <w:rsid w:val="00C25425"/>
    <w:rsid w:val="00C25741"/>
    <w:rsid w:val="00C25ED1"/>
    <w:rsid w:val="00C26927"/>
    <w:rsid w:val="00C32530"/>
    <w:rsid w:val="00C330C0"/>
    <w:rsid w:val="00C343E5"/>
    <w:rsid w:val="00C343F3"/>
    <w:rsid w:val="00C34442"/>
    <w:rsid w:val="00C34D6D"/>
    <w:rsid w:val="00C34F55"/>
    <w:rsid w:val="00C36D01"/>
    <w:rsid w:val="00C37861"/>
    <w:rsid w:val="00C4140E"/>
    <w:rsid w:val="00C41C20"/>
    <w:rsid w:val="00C42201"/>
    <w:rsid w:val="00C428DB"/>
    <w:rsid w:val="00C4380B"/>
    <w:rsid w:val="00C469F0"/>
    <w:rsid w:val="00C46FCB"/>
    <w:rsid w:val="00C5063C"/>
    <w:rsid w:val="00C51425"/>
    <w:rsid w:val="00C527EA"/>
    <w:rsid w:val="00C60473"/>
    <w:rsid w:val="00C6096A"/>
    <w:rsid w:val="00C615B7"/>
    <w:rsid w:val="00C62A13"/>
    <w:rsid w:val="00C64584"/>
    <w:rsid w:val="00C64E16"/>
    <w:rsid w:val="00C670AC"/>
    <w:rsid w:val="00C67A52"/>
    <w:rsid w:val="00C70268"/>
    <w:rsid w:val="00C7060C"/>
    <w:rsid w:val="00C707AE"/>
    <w:rsid w:val="00C712BE"/>
    <w:rsid w:val="00C715A9"/>
    <w:rsid w:val="00C72A4C"/>
    <w:rsid w:val="00C72B2E"/>
    <w:rsid w:val="00C72F7C"/>
    <w:rsid w:val="00C73527"/>
    <w:rsid w:val="00C74BA7"/>
    <w:rsid w:val="00C765F9"/>
    <w:rsid w:val="00C767C8"/>
    <w:rsid w:val="00C7745F"/>
    <w:rsid w:val="00C77DBB"/>
    <w:rsid w:val="00C77F0D"/>
    <w:rsid w:val="00C81363"/>
    <w:rsid w:val="00C8174E"/>
    <w:rsid w:val="00C83CDD"/>
    <w:rsid w:val="00C84EEB"/>
    <w:rsid w:val="00C85614"/>
    <w:rsid w:val="00C8597E"/>
    <w:rsid w:val="00C85EF8"/>
    <w:rsid w:val="00C86F81"/>
    <w:rsid w:val="00C87717"/>
    <w:rsid w:val="00C90BD0"/>
    <w:rsid w:val="00C914C3"/>
    <w:rsid w:val="00C92899"/>
    <w:rsid w:val="00C92C7A"/>
    <w:rsid w:val="00C9493C"/>
    <w:rsid w:val="00C9508E"/>
    <w:rsid w:val="00C95C6B"/>
    <w:rsid w:val="00C962F8"/>
    <w:rsid w:val="00C9744E"/>
    <w:rsid w:val="00C97595"/>
    <w:rsid w:val="00C97F08"/>
    <w:rsid w:val="00CA1D76"/>
    <w:rsid w:val="00CA3DE5"/>
    <w:rsid w:val="00CA3E30"/>
    <w:rsid w:val="00CA3EFC"/>
    <w:rsid w:val="00CA3FC6"/>
    <w:rsid w:val="00CA459F"/>
    <w:rsid w:val="00CA4611"/>
    <w:rsid w:val="00CA497C"/>
    <w:rsid w:val="00CA5EA0"/>
    <w:rsid w:val="00CA5F72"/>
    <w:rsid w:val="00CA704A"/>
    <w:rsid w:val="00CB1337"/>
    <w:rsid w:val="00CB208F"/>
    <w:rsid w:val="00CB3CF8"/>
    <w:rsid w:val="00CB3E0F"/>
    <w:rsid w:val="00CB4082"/>
    <w:rsid w:val="00CB5260"/>
    <w:rsid w:val="00CC08A9"/>
    <w:rsid w:val="00CC1144"/>
    <w:rsid w:val="00CC1492"/>
    <w:rsid w:val="00CC1DAB"/>
    <w:rsid w:val="00CC4082"/>
    <w:rsid w:val="00CC42E3"/>
    <w:rsid w:val="00CC5EF8"/>
    <w:rsid w:val="00CC65AF"/>
    <w:rsid w:val="00CC6932"/>
    <w:rsid w:val="00CC7B63"/>
    <w:rsid w:val="00CD0647"/>
    <w:rsid w:val="00CD2741"/>
    <w:rsid w:val="00CD3477"/>
    <w:rsid w:val="00CD467C"/>
    <w:rsid w:val="00CD57DF"/>
    <w:rsid w:val="00CD6824"/>
    <w:rsid w:val="00CD69D5"/>
    <w:rsid w:val="00CD6F3B"/>
    <w:rsid w:val="00CE1336"/>
    <w:rsid w:val="00CE17A0"/>
    <w:rsid w:val="00CE18E0"/>
    <w:rsid w:val="00CE2B14"/>
    <w:rsid w:val="00CE306A"/>
    <w:rsid w:val="00CE4509"/>
    <w:rsid w:val="00CE47B0"/>
    <w:rsid w:val="00CE47BD"/>
    <w:rsid w:val="00CE5768"/>
    <w:rsid w:val="00CE5ACE"/>
    <w:rsid w:val="00CE5D88"/>
    <w:rsid w:val="00CE7B9B"/>
    <w:rsid w:val="00CF05F2"/>
    <w:rsid w:val="00CF0CE5"/>
    <w:rsid w:val="00CF0DF6"/>
    <w:rsid w:val="00CF17B8"/>
    <w:rsid w:val="00CF2447"/>
    <w:rsid w:val="00CF5ED9"/>
    <w:rsid w:val="00CF6FA5"/>
    <w:rsid w:val="00D01727"/>
    <w:rsid w:val="00D073CC"/>
    <w:rsid w:val="00D10713"/>
    <w:rsid w:val="00D10B46"/>
    <w:rsid w:val="00D11ECF"/>
    <w:rsid w:val="00D125FF"/>
    <w:rsid w:val="00D12CFC"/>
    <w:rsid w:val="00D12FFF"/>
    <w:rsid w:val="00D15096"/>
    <w:rsid w:val="00D150F5"/>
    <w:rsid w:val="00D23795"/>
    <w:rsid w:val="00D252B6"/>
    <w:rsid w:val="00D264B0"/>
    <w:rsid w:val="00D27BE5"/>
    <w:rsid w:val="00D300E8"/>
    <w:rsid w:val="00D31210"/>
    <w:rsid w:val="00D32515"/>
    <w:rsid w:val="00D3251E"/>
    <w:rsid w:val="00D32802"/>
    <w:rsid w:val="00D32B17"/>
    <w:rsid w:val="00D32D4A"/>
    <w:rsid w:val="00D33A58"/>
    <w:rsid w:val="00D33E51"/>
    <w:rsid w:val="00D33FC0"/>
    <w:rsid w:val="00D34FD5"/>
    <w:rsid w:val="00D37566"/>
    <w:rsid w:val="00D37638"/>
    <w:rsid w:val="00D41867"/>
    <w:rsid w:val="00D435BF"/>
    <w:rsid w:val="00D4398F"/>
    <w:rsid w:val="00D44083"/>
    <w:rsid w:val="00D47276"/>
    <w:rsid w:val="00D53EB7"/>
    <w:rsid w:val="00D56DFB"/>
    <w:rsid w:val="00D62C85"/>
    <w:rsid w:val="00D62CD7"/>
    <w:rsid w:val="00D65999"/>
    <w:rsid w:val="00D6623C"/>
    <w:rsid w:val="00D66CE0"/>
    <w:rsid w:val="00D66F3B"/>
    <w:rsid w:val="00D670F0"/>
    <w:rsid w:val="00D673C1"/>
    <w:rsid w:val="00D67E4F"/>
    <w:rsid w:val="00D70B82"/>
    <w:rsid w:val="00D724E7"/>
    <w:rsid w:val="00D72FAD"/>
    <w:rsid w:val="00D73412"/>
    <w:rsid w:val="00D746C7"/>
    <w:rsid w:val="00D74E7D"/>
    <w:rsid w:val="00D75B44"/>
    <w:rsid w:val="00D7608A"/>
    <w:rsid w:val="00D760ED"/>
    <w:rsid w:val="00D76116"/>
    <w:rsid w:val="00D766F4"/>
    <w:rsid w:val="00D7778A"/>
    <w:rsid w:val="00D778BB"/>
    <w:rsid w:val="00D80AE5"/>
    <w:rsid w:val="00D80E7D"/>
    <w:rsid w:val="00D81032"/>
    <w:rsid w:val="00D828A1"/>
    <w:rsid w:val="00D8445C"/>
    <w:rsid w:val="00D8550B"/>
    <w:rsid w:val="00D85DAB"/>
    <w:rsid w:val="00D85E40"/>
    <w:rsid w:val="00D86912"/>
    <w:rsid w:val="00D87654"/>
    <w:rsid w:val="00D924FF"/>
    <w:rsid w:val="00D929BE"/>
    <w:rsid w:val="00D9312E"/>
    <w:rsid w:val="00D932D9"/>
    <w:rsid w:val="00D93DCE"/>
    <w:rsid w:val="00D95604"/>
    <w:rsid w:val="00D96531"/>
    <w:rsid w:val="00DA0D8D"/>
    <w:rsid w:val="00DA0E83"/>
    <w:rsid w:val="00DA114E"/>
    <w:rsid w:val="00DA19A8"/>
    <w:rsid w:val="00DA3132"/>
    <w:rsid w:val="00DA63DC"/>
    <w:rsid w:val="00DA7043"/>
    <w:rsid w:val="00DA76C9"/>
    <w:rsid w:val="00DB017F"/>
    <w:rsid w:val="00DB0473"/>
    <w:rsid w:val="00DB0529"/>
    <w:rsid w:val="00DB0769"/>
    <w:rsid w:val="00DB1D6C"/>
    <w:rsid w:val="00DB2561"/>
    <w:rsid w:val="00DB3AF3"/>
    <w:rsid w:val="00DB3F83"/>
    <w:rsid w:val="00DB4D1D"/>
    <w:rsid w:val="00DB6C26"/>
    <w:rsid w:val="00DB77FF"/>
    <w:rsid w:val="00DB7ED4"/>
    <w:rsid w:val="00DC0764"/>
    <w:rsid w:val="00DC1326"/>
    <w:rsid w:val="00DC1680"/>
    <w:rsid w:val="00DC4255"/>
    <w:rsid w:val="00DC4DC8"/>
    <w:rsid w:val="00DC542E"/>
    <w:rsid w:val="00DC60DD"/>
    <w:rsid w:val="00DD1E9F"/>
    <w:rsid w:val="00DD2A02"/>
    <w:rsid w:val="00DD329E"/>
    <w:rsid w:val="00DD3BBB"/>
    <w:rsid w:val="00DD3C0D"/>
    <w:rsid w:val="00DD43AD"/>
    <w:rsid w:val="00DD4C73"/>
    <w:rsid w:val="00DD551B"/>
    <w:rsid w:val="00DD6752"/>
    <w:rsid w:val="00DE0007"/>
    <w:rsid w:val="00DE1A2B"/>
    <w:rsid w:val="00DE5711"/>
    <w:rsid w:val="00DE654D"/>
    <w:rsid w:val="00DE6DC7"/>
    <w:rsid w:val="00DF04B1"/>
    <w:rsid w:val="00DF0D83"/>
    <w:rsid w:val="00DF1976"/>
    <w:rsid w:val="00DF2844"/>
    <w:rsid w:val="00DF2FF4"/>
    <w:rsid w:val="00DF40DA"/>
    <w:rsid w:val="00DF40EF"/>
    <w:rsid w:val="00DF4E67"/>
    <w:rsid w:val="00DF5AB4"/>
    <w:rsid w:val="00DF79D3"/>
    <w:rsid w:val="00E02511"/>
    <w:rsid w:val="00E028D7"/>
    <w:rsid w:val="00E02B81"/>
    <w:rsid w:val="00E02CC8"/>
    <w:rsid w:val="00E02F9F"/>
    <w:rsid w:val="00E03EDF"/>
    <w:rsid w:val="00E05902"/>
    <w:rsid w:val="00E104B8"/>
    <w:rsid w:val="00E108C4"/>
    <w:rsid w:val="00E123CB"/>
    <w:rsid w:val="00E14823"/>
    <w:rsid w:val="00E1543B"/>
    <w:rsid w:val="00E165B8"/>
    <w:rsid w:val="00E236A5"/>
    <w:rsid w:val="00E23DEF"/>
    <w:rsid w:val="00E24154"/>
    <w:rsid w:val="00E24B83"/>
    <w:rsid w:val="00E25F5F"/>
    <w:rsid w:val="00E260FF"/>
    <w:rsid w:val="00E273F6"/>
    <w:rsid w:val="00E309BE"/>
    <w:rsid w:val="00E311EA"/>
    <w:rsid w:val="00E32869"/>
    <w:rsid w:val="00E329F9"/>
    <w:rsid w:val="00E32D76"/>
    <w:rsid w:val="00E3408B"/>
    <w:rsid w:val="00E34D63"/>
    <w:rsid w:val="00E3528A"/>
    <w:rsid w:val="00E3692D"/>
    <w:rsid w:val="00E37815"/>
    <w:rsid w:val="00E404D3"/>
    <w:rsid w:val="00E411C7"/>
    <w:rsid w:val="00E42A5A"/>
    <w:rsid w:val="00E42BDF"/>
    <w:rsid w:val="00E43E54"/>
    <w:rsid w:val="00E44FF2"/>
    <w:rsid w:val="00E45284"/>
    <w:rsid w:val="00E45498"/>
    <w:rsid w:val="00E504E1"/>
    <w:rsid w:val="00E529D9"/>
    <w:rsid w:val="00E53310"/>
    <w:rsid w:val="00E5594B"/>
    <w:rsid w:val="00E56098"/>
    <w:rsid w:val="00E56B14"/>
    <w:rsid w:val="00E57776"/>
    <w:rsid w:val="00E578D6"/>
    <w:rsid w:val="00E60542"/>
    <w:rsid w:val="00E609E9"/>
    <w:rsid w:val="00E612B6"/>
    <w:rsid w:val="00E612C9"/>
    <w:rsid w:val="00E613FF"/>
    <w:rsid w:val="00E6269C"/>
    <w:rsid w:val="00E641BF"/>
    <w:rsid w:val="00E64677"/>
    <w:rsid w:val="00E647D2"/>
    <w:rsid w:val="00E649D2"/>
    <w:rsid w:val="00E6572F"/>
    <w:rsid w:val="00E65908"/>
    <w:rsid w:val="00E65AD3"/>
    <w:rsid w:val="00E65C8F"/>
    <w:rsid w:val="00E6697B"/>
    <w:rsid w:val="00E710AB"/>
    <w:rsid w:val="00E71112"/>
    <w:rsid w:val="00E7168E"/>
    <w:rsid w:val="00E71708"/>
    <w:rsid w:val="00E71C15"/>
    <w:rsid w:val="00E72D61"/>
    <w:rsid w:val="00E73090"/>
    <w:rsid w:val="00E7325A"/>
    <w:rsid w:val="00E73B0B"/>
    <w:rsid w:val="00E74801"/>
    <w:rsid w:val="00E75BB0"/>
    <w:rsid w:val="00E7652E"/>
    <w:rsid w:val="00E77569"/>
    <w:rsid w:val="00E77A13"/>
    <w:rsid w:val="00E77A2C"/>
    <w:rsid w:val="00E81500"/>
    <w:rsid w:val="00E81B6D"/>
    <w:rsid w:val="00E83BB1"/>
    <w:rsid w:val="00E8459A"/>
    <w:rsid w:val="00E84DEB"/>
    <w:rsid w:val="00E8545D"/>
    <w:rsid w:val="00E86100"/>
    <w:rsid w:val="00E87E1B"/>
    <w:rsid w:val="00E87F63"/>
    <w:rsid w:val="00E903D7"/>
    <w:rsid w:val="00E90D75"/>
    <w:rsid w:val="00E95852"/>
    <w:rsid w:val="00E975CC"/>
    <w:rsid w:val="00EA0120"/>
    <w:rsid w:val="00EA03BF"/>
    <w:rsid w:val="00EA0808"/>
    <w:rsid w:val="00EA1F1D"/>
    <w:rsid w:val="00EA25F2"/>
    <w:rsid w:val="00EA276A"/>
    <w:rsid w:val="00EA3BC6"/>
    <w:rsid w:val="00EA3E9E"/>
    <w:rsid w:val="00EA43D7"/>
    <w:rsid w:val="00EA52B0"/>
    <w:rsid w:val="00EA583C"/>
    <w:rsid w:val="00EA6075"/>
    <w:rsid w:val="00EA6982"/>
    <w:rsid w:val="00EB0A22"/>
    <w:rsid w:val="00EB0AD3"/>
    <w:rsid w:val="00EB2FFC"/>
    <w:rsid w:val="00EB35C9"/>
    <w:rsid w:val="00EC1790"/>
    <w:rsid w:val="00EC1A41"/>
    <w:rsid w:val="00EC201F"/>
    <w:rsid w:val="00EC4002"/>
    <w:rsid w:val="00EC61E8"/>
    <w:rsid w:val="00EC62F6"/>
    <w:rsid w:val="00EC6861"/>
    <w:rsid w:val="00EC725C"/>
    <w:rsid w:val="00EC7669"/>
    <w:rsid w:val="00ED12AD"/>
    <w:rsid w:val="00ED13E5"/>
    <w:rsid w:val="00ED1470"/>
    <w:rsid w:val="00ED3024"/>
    <w:rsid w:val="00ED36FB"/>
    <w:rsid w:val="00ED3B7C"/>
    <w:rsid w:val="00ED71C1"/>
    <w:rsid w:val="00EE1735"/>
    <w:rsid w:val="00EE1929"/>
    <w:rsid w:val="00EE2AB1"/>
    <w:rsid w:val="00EE4767"/>
    <w:rsid w:val="00EE4A5D"/>
    <w:rsid w:val="00EE580A"/>
    <w:rsid w:val="00EE58BD"/>
    <w:rsid w:val="00EE6B62"/>
    <w:rsid w:val="00EE7723"/>
    <w:rsid w:val="00EF0075"/>
    <w:rsid w:val="00EF03F8"/>
    <w:rsid w:val="00EF0CC4"/>
    <w:rsid w:val="00EF1A81"/>
    <w:rsid w:val="00EF225A"/>
    <w:rsid w:val="00EF24F3"/>
    <w:rsid w:val="00EF2F23"/>
    <w:rsid w:val="00EF3BE0"/>
    <w:rsid w:val="00EF4277"/>
    <w:rsid w:val="00EF4DCA"/>
    <w:rsid w:val="00EF4E51"/>
    <w:rsid w:val="00EF4FAF"/>
    <w:rsid w:val="00F001F8"/>
    <w:rsid w:val="00F014AD"/>
    <w:rsid w:val="00F01B52"/>
    <w:rsid w:val="00F02DA2"/>
    <w:rsid w:val="00F118A0"/>
    <w:rsid w:val="00F136C4"/>
    <w:rsid w:val="00F146BC"/>
    <w:rsid w:val="00F150A7"/>
    <w:rsid w:val="00F17064"/>
    <w:rsid w:val="00F17815"/>
    <w:rsid w:val="00F200FB"/>
    <w:rsid w:val="00F2056C"/>
    <w:rsid w:val="00F23567"/>
    <w:rsid w:val="00F26151"/>
    <w:rsid w:val="00F268DB"/>
    <w:rsid w:val="00F26918"/>
    <w:rsid w:val="00F27B43"/>
    <w:rsid w:val="00F305AB"/>
    <w:rsid w:val="00F32A3E"/>
    <w:rsid w:val="00F330EC"/>
    <w:rsid w:val="00F35104"/>
    <w:rsid w:val="00F351D7"/>
    <w:rsid w:val="00F35A7D"/>
    <w:rsid w:val="00F363A3"/>
    <w:rsid w:val="00F37647"/>
    <w:rsid w:val="00F40F34"/>
    <w:rsid w:val="00F429CF"/>
    <w:rsid w:val="00F44752"/>
    <w:rsid w:val="00F448AD"/>
    <w:rsid w:val="00F459D1"/>
    <w:rsid w:val="00F47D2D"/>
    <w:rsid w:val="00F50C38"/>
    <w:rsid w:val="00F51537"/>
    <w:rsid w:val="00F52FC1"/>
    <w:rsid w:val="00F542F2"/>
    <w:rsid w:val="00F56404"/>
    <w:rsid w:val="00F571C9"/>
    <w:rsid w:val="00F57A9A"/>
    <w:rsid w:val="00F61338"/>
    <w:rsid w:val="00F617A5"/>
    <w:rsid w:val="00F62083"/>
    <w:rsid w:val="00F634AD"/>
    <w:rsid w:val="00F668B4"/>
    <w:rsid w:val="00F67DEB"/>
    <w:rsid w:val="00F703B2"/>
    <w:rsid w:val="00F71AE0"/>
    <w:rsid w:val="00F71C99"/>
    <w:rsid w:val="00F72879"/>
    <w:rsid w:val="00F72BA1"/>
    <w:rsid w:val="00F737E6"/>
    <w:rsid w:val="00F7431D"/>
    <w:rsid w:val="00F82063"/>
    <w:rsid w:val="00F84158"/>
    <w:rsid w:val="00F847A2"/>
    <w:rsid w:val="00F84DC9"/>
    <w:rsid w:val="00F85F7E"/>
    <w:rsid w:val="00F86925"/>
    <w:rsid w:val="00F86C93"/>
    <w:rsid w:val="00F86FD8"/>
    <w:rsid w:val="00F87359"/>
    <w:rsid w:val="00F9056C"/>
    <w:rsid w:val="00F91652"/>
    <w:rsid w:val="00F91D5F"/>
    <w:rsid w:val="00F94169"/>
    <w:rsid w:val="00F94651"/>
    <w:rsid w:val="00F9501D"/>
    <w:rsid w:val="00F95099"/>
    <w:rsid w:val="00F95B1D"/>
    <w:rsid w:val="00F95E9D"/>
    <w:rsid w:val="00F969EA"/>
    <w:rsid w:val="00F96BF5"/>
    <w:rsid w:val="00F97AE9"/>
    <w:rsid w:val="00F97BB8"/>
    <w:rsid w:val="00FA0069"/>
    <w:rsid w:val="00FA076E"/>
    <w:rsid w:val="00FA0E2C"/>
    <w:rsid w:val="00FA0EAC"/>
    <w:rsid w:val="00FA18D9"/>
    <w:rsid w:val="00FA38B8"/>
    <w:rsid w:val="00FA55D7"/>
    <w:rsid w:val="00FA6D7A"/>
    <w:rsid w:val="00FB0920"/>
    <w:rsid w:val="00FB0FF9"/>
    <w:rsid w:val="00FB4037"/>
    <w:rsid w:val="00FB5EDF"/>
    <w:rsid w:val="00FB5F8D"/>
    <w:rsid w:val="00FB7CE5"/>
    <w:rsid w:val="00FC04DB"/>
    <w:rsid w:val="00FC0506"/>
    <w:rsid w:val="00FC1AED"/>
    <w:rsid w:val="00FC20A9"/>
    <w:rsid w:val="00FC2114"/>
    <w:rsid w:val="00FC349C"/>
    <w:rsid w:val="00FC426F"/>
    <w:rsid w:val="00FC4BE3"/>
    <w:rsid w:val="00FC4EA0"/>
    <w:rsid w:val="00FC54AD"/>
    <w:rsid w:val="00FC5D17"/>
    <w:rsid w:val="00FC70D2"/>
    <w:rsid w:val="00FC746C"/>
    <w:rsid w:val="00FC7801"/>
    <w:rsid w:val="00FC789C"/>
    <w:rsid w:val="00FD1297"/>
    <w:rsid w:val="00FD1898"/>
    <w:rsid w:val="00FD448C"/>
    <w:rsid w:val="00FD4DB9"/>
    <w:rsid w:val="00FD6540"/>
    <w:rsid w:val="00FD6825"/>
    <w:rsid w:val="00FD721E"/>
    <w:rsid w:val="00FD7D22"/>
    <w:rsid w:val="00FE1F10"/>
    <w:rsid w:val="00FE3CE9"/>
    <w:rsid w:val="00FE56BB"/>
    <w:rsid w:val="00FF1D48"/>
    <w:rsid w:val="00FF2496"/>
    <w:rsid w:val="00FF35DE"/>
    <w:rsid w:val="00FF480A"/>
    <w:rsid w:val="00FF4AF6"/>
    <w:rsid w:val="00FF4C1E"/>
    <w:rsid w:val="00FF6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C7BA7"/>
  <w15:docId w15:val="{3C36334B-6E41-4086-9159-76CE58A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00B"/>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semiHidden/>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semiHidden/>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semiHidden/>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Listenabsatz">
    <w:name w:val="List Paragraph"/>
    <w:basedOn w:val="Standard"/>
    <w:uiPriority w:val="34"/>
    <w:qFormat/>
    <w:rsid w:val="004A1623"/>
    <w:pPr>
      <w:ind w:left="720"/>
      <w:contextualSpacing/>
    </w:pPr>
  </w:style>
  <w:style w:type="paragraph" w:styleId="berarbeitung">
    <w:name w:val="Revision"/>
    <w:hidden/>
    <w:uiPriority w:val="99"/>
    <w:semiHidden/>
    <w:rsid w:val="00DF2FF4"/>
    <w:rPr>
      <w:rFonts w:ascii="Arial" w:hAnsi="Arial"/>
      <w:sz w:val="24"/>
    </w:rPr>
  </w:style>
  <w:style w:type="character" w:customStyle="1" w:styleId="KommentartextZchn">
    <w:name w:val="Kommentartext Zchn"/>
    <w:basedOn w:val="Absatz-Standardschriftart"/>
    <w:link w:val="Kommentartext"/>
    <w:semiHidden/>
    <w:rsid w:val="00473A83"/>
    <w:rPr>
      <w:rFonts w:ascii="Arial" w:hAnsi="Arial"/>
    </w:rPr>
  </w:style>
  <w:style w:type="paragraph" w:styleId="NurText">
    <w:name w:val="Plain Text"/>
    <w:basedOn w:val="Standard"/>
    <w:link w:val="NurTextZchn"/>
    <w:uiPriority w:val="99"/>
    <w:semiHidden/>
    <w:unhideWhenUsed/>
    <w:rsid w:val="00B30ABD"/>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B30AB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80185921">
      <w:bodyDiv w:val="1"/>
      <w:marLeft w:val="0"/>
      <w:marRight w:val="0"/>
      <w:marTop w:val="0"/>
      <w:marBottom w:val="0"/>
      <w:divBdr>
        <w:top w:val="none" w:sz="0" w:space="0" w:color="auto"/>
        <w:left w:val="none" w:sz="0" w:space="0" w:color="auto"/>
        <w:bottom w:val="none" w:sz="0" w:space="0" w:color="auto"/>
        <w:right w:val="none" w:sz="0" w:space="0" w:color="auto"/>
      </w:divBdr>
    </w:div>
    <w:div w:id="314379411">
      <w:bodyDiv w:val="1"/>
      <w:marLeft w:val="0"/>
      <w:marRight w:val="0"/>
      <w:marTop w:val="0"/>
      <w:marBottom w:val="0"/>
      <w:divBdr>
        <w:top w:val="none" w:sz="0" w:space="0" w:color="auto"/>
        <w:left w:val="none" w:sz="0" w:space="0" w:color="auto"/>
        <w:bottom w:val="none" w:sz="0" w:space="0" w:color="auto"/>
        <w:right w:val="none" w:sz="0" w:space="0" w:color="auto"/>
      </w:divBdr>
      <w:divsChild>
        <w:div w:id="608976675">
          <w:marLeft w:val="0"/>
          <w:marRight w:val="0"/>
          <w:marTop w:val="0"/>
          <w:marBottom w:val="0"/>
          <w:divBdr>
            <w:top w:val="none" w:sz="0" w:space="0" w:color="auto"/>
            <w:left w:val="none" w:sz="0" w:space="0" w:color="auto"/>
            <w:bottom w:val="none" w:sz="0" w:space="0" w:color="auto"/>
            <w:right w:val="none" w:sz="0" w:space="0" w:color="auto"/>
          </w:divBdr>
        </w:div>
        <w:div w:id="881941804">
          <w:marLeft w:val="0"/>
          <w:marRight w:val="0"/>
          <w:marTop w:val="0"/>
          <w:marBottom w:val="0"/>
          <w:divBdr>
            <w:top w:val="none" w:sz="0" w:space="0" w:color="auto"/>
            <w:left w:val="none" w:sz="0" w:space="0" w:color="auto"/>
            <w:bottom w:val="none" w:sz="0" w:space="0" w:color="auto"/>
            <w:right w:val="none" w:sz="0" w:space="0" w:color="auto"/>
          </w:divBdr>
        </w:div>
        <w:div w:id="18628710">
          <w:marLeft w:val="0"/>
          <w:marRight w:val="0"/>
          <w:marTop w:val="0"/>
          <w:marBottom w:val="0"/>
          <w:divBdr>
            <w:top w:val="none" w:sz="0" w:space="0" w:color="auto"/>
            <w:left w:val="none" w:sz="0" w:space="0" w:color="auto"/>
            <w:bottom w:val="none" w:sz="0" w:space="0" w:color="auto"/>
            <w:right w:val="none" w:sz="0" w:space="0" w:color="auto"/>
          </w:divBdr>
        </w:div>
      </w:divsChild>
    </w:div>
    <w:div w:id="469252592">
      <w:bodyDiv w:val="1"/>
      <w:marLeft w:val="0"/>
      <w:marRight w:val="0"/>
      <w:marTop w:val="0"/>
      <w:marBottom w:val="0"/>
      <w:divBdr>
        <w:top w:val="none" w:sz="0" w:space="0" w:color="auto"/>
        <w:left w:val="none" w:sz="0" w:space="0" w:color="auto"/>
        <w:bottom w:val="none" w:sz="0" w:space="0" w:color="auto"/>
        <w:right w:val="none" w:sz="0" w:space="0" w:color="auto"/>
      </w:divBdr>
    </w:div>
    <w:div w:id="528761133">
      <w:bodyDiv w:val="1"/>
      <w:marLeft w:val="0"/>
      <w:marRight w:val="0"/>
      <w:marTop w:val="0"/>
      <w:marBottom w:val="0"/>
      <w:divBdr>
        <w:top w:val="none" w:sz="0" w:space="0" w:color="auto"/>
        <w:left w:val="none" w:sz="0" w:space="0" w:color="auto"/>
        <w:bottom w:val="none" w:sz="0" w:space="0" w:color="auto"/>
        <w:right w:val="none" w:sz="0" w:space="0" w:color="auto"/>
      </w:divBdr>
    </w:div>
    <w:div w:id="871308323">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824077777">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hulentwicklung.nrw.de/materialdatenbank/material/view/5374" TargetMode="External"/><Relationship Id="rId26" Type="http://schemas.openxmlformats.org/officeDocument/2006/relationships/hyperlink" Target="http://www.aerztezeitung.de/medizin/fachbereiche/neurologie_psychiatrie/article/577679/gehirndoping-deutschland-immer-beliebter.html" TargetMode="External"/><Relationship Id="rId3" Type="http://schemas.openxmlformats.org/officeDocument/2006/relationships/styles" Target="styles.xml"/><Relationship Id="rId21" Type="http://schemas.openxmlformats.org/officeDocument/2006/relationships/hyperlink" Target="http://www3.hhu.de/biodidaktik/gehirn/html/start.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hulentwicklung.nrw.de/materialdatenbank/material/view/5373" TargetMode="External"/><Relationship Id="rId25" Type="http://schemas.openxmlformats.org/officeDocument/2006/relationships/hyperlink" Target="http://www.faz.net/aktuell/wissen/leben-gene/gehirndoping-stoff-fuers-hirn-1745391.html" TargetMode="External"/><Relationship Id="rId2" Type="http://schemas.openxmlformats.org/officeDocument/2006/relationships/numbering" Target="numbering.xml"/><Relationship Id="rId16" Type="http://schemas.openxmlformats.org/officeDocument/2006/relationships/hyperlink" Target="https://www.schulentwicklung.nrw.de/materialdatenbank/material/view/5372" TargetMode="External"/><Relationship Id="rId20" Type="http://schemas.openxmlformats.org/officeDocument/2006/relationships/hyperlink" Target="http://www3.hhu.de/biodidaktik/gehirn/doc/markowits.pdf" TargetMode="External"/><Relationship Id="rId29" Type="http://schemas.openxmlformats.org/officeDocument/2006/relationships/hyperlink" Target="https://www.schulentwicklung.nrw.de/materialdatenbank/material/view/5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neuronation.spiegel.de/web/testbrain" TargetMode="External"/><Relationship Id="rId5" Type="http://schemas.openxmlformats.org/officeDocument/2006/relationships/webSettings" Target="webSettings.xml"/><Relationship Id="rId15" Type="http://schemas.openxmlformats.org/officeDocument/2006/relationships/hyperlink" Target="https://www.schulentwicklung.nrw.de/materialdatenbank/material/view/5371" TargetMode="External"/><Relationship Id="rId23" Type="http://schemas.openxmlformats.org/officeDocument/2006/relationships/hyperlink" Target="http://braintest.sommer-sommer.com/de/" TargetMode="External"/><Relationship Id="rId28" Type="http://schemas.openxmlformats.org/officeDocument/2006/relationships/hyperlink" Target="http://www.wissenschaft-schulen.de/sixcms/media.php/1308/Neuro-Enhancer_AB-L%C3%B6sungen_gesamt.pdf" TargetMode="External"/><Relationship Id="rId10" Type="http://schemas.openxmlformats.org/officeDocument/2006/relationships/footer" Target="footer1.xml"/><Relationship Id="rId19" Type="http://schemas.openxmlformats.org/officeDocument/2006/relationships/hyperlink" Target="https://www.planet-schule.de/%20wissenspool/dein_gehirn/inhalt.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hulentwicklung.nrw.de/materialdatenbank/material/view/5365" TargetMode="External"/><Relationship Id="rId22" Type="http://schemas.openxmlformats.org/officeDocument/2006/relationships/hyperlink" Target="http://www.gehirnlernen.de/gehirn/plastizit%C3%A4t/" TargetMode="External"/><Relationship Id="rId27" Type="http://schemas.openxmlformats.org/officeDocument/2006/relationships/hyperlink" Target="http://www.wissenschaft-schulen.de/sixcms/media.php/1308/UE_Neuro-Enhancement_Ablauf.pdf"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2C98-FD7D-4712-BF76-0B2A5F90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2473</Words>
  <Characters>15584</Characters>
  <DocSecurity>0</DocSecurity>
  <Lines>129</Lines>
  <Paragraphs>36</Paragraphs>
  <ScaleCrop>false</ScaleCrop>
  <HeadingPairs>
    <vt:vector size="2" baseType="variant">
      <vt:variant>
        <vt:lpstr>Titel</vt:lpstr>
      </vt:variant>
      <vt:variant>
        <vt:i4>1</vt:i4>
      </vt:variant>
    </vt:vector>
  </HeadingPairs>
  <TitlesOfParts>
    <vt:vector size="1" baseType="lpstr">
      <vt:lpstr>Unterrichtsvorhaben Neurobiologie im Grundkurs Biologie</vt:lpstr>
    </vt:vector>
  </TitlesOfParts>
  <LinksUpToDate>false</LinksUpToDate>
  <CharactersWithSpaces>18021</CharactersWithSpaces>
  <SharedDoc>false</SharedDoc>
  <HLinks>
    <vt:vector size="150" baseType="variant">
      <vt:variant>
        <vt:i4>3866722</vt:i4>
      </vt:variant>
      <vt:variant>
        <vt:i4>72</vt:i4>
      </vt:variant>
      <vt:variant>
        <vt:i4>0</vt:i4>
      </vt:variant>
      <vt:variant>
        <vt:i4>5</vt:i4>
      </vt:variant>
      <vt:variant>
        <vt:lpwstr>http://www.bpb.de/lernen/formate/methoden/46892/pro-contra-debatte</vt:lpwstr>
      </vt:variant>
      <vt:variant>
        <vt:lpwstr/>
      </vt:variant>
      <vt:variant>
        <vt:i4>4587588</vt:i4>
      </vt:variant>
      <vt:variant>
        <vt:i4>69</vt:i4>
      </vt:variant>
      <vt:variant>
        <vt:i4>0</vt:i4>
      </vt:variant>
      <vt:variant>
        <vt:i4>5</vt:i4>
      </vt:variant>
      <vt:variant>
        <vt:lpwstr>http://www.schule-bw.de/unterricht/faecher/biologie/material/zelle/dna1/</vt:lpwstr>
      </vt:variant>
      <vt:variant>
        <vt:lpwstr/>
      </vt:variant>
      <vt:variant>
        <vt:i4>3342382</vt:i4>
      </vt:variant>
      <vt:variant>
        <vt:i4>66</vt:i4>
      </vt:variant>
      <vt:variant>
        <vt:i4>0</vt:i4>
      </vt:variant>
      <vt:variant>
        <vt:i4>5</vt:i4>
      </vt:variant>
      <vt:variant>
        <vt:lpwstr>http://archiv.ipn.uni-kiel.de/eibe/UNIT02DE.PDF</vt:lpwstr>
      </vt:variant>
      <vt:variant>
        <vt:lpwstr/>
      </vt:variant>
      <vt:variant>
        <vt:i4>7798821</vt:i4>
      </vt:variant>
      <vt:variant>
        <vt:i4>63</vt:i4>
      </vt:variant>
      <vt:variant>
        <vt:i4>0</vt:i4>
      </vt:variant>
      <vt:variant>
        <vt:i4>5</vt:i4>
      </vt:variant>
      <vt:variant>
        <vt:lpwstr>http://www.maxanim.com/genetics/PCR/PCR.htm</vt:lpwstr>
      </vt:variant>
      <vt:variant>
        <vt:lpwstr/>
      </vt:variant>
      <vt:variant>
        <vt:i4>720901</vt:i4>
      </vt:variant>
      <vt:variant>
        <vt:i4>60</vt:i4>
      </vt:variant>
      <vt:variant>
        <vt:i4>0</vt:i4>
      </vt:variant>
      <vt:variant>
        <vt:i4>5</vt:i4>
      </vt:variant>
      <vt:variant>
        <vt:lpwstr>http://www.max-wissen.de/public/downloads/maxheft5540</vt:lpwstr>
      </vt:variant>
      <vt:variant>
        <vt:lpwstr/>
      </vt:variant>
      <vt:variant>
        <vt:i4>524376</vt:i4>
      </vt:variant>
      <vt:variant>
        <vt:i4>57</vt:i4>
      </vt:variant>
      <vt:variant>
        <vt:i4>0</vt:i4>
      </vt:variant>
      <vt:variant>
        <vt:i4>5</vt:i4>
      </vt:variant>
      <vt:variant>
        <vt:lpwstr>http://www.max-wissen.de/public/downloads/Unterrichtsverlauf_BioMax_23</vt:lpwstr>
      </vt:variant>
      <vt:variant>
        <vt:lpwstr/>
      </vt:variant>
      <vt:variant>
        <vt:i4>6619241</vt:i4>
      </vt:variant>
      <vt:variant>
        <vt:i4>54</vt:i4>
      </vt:variant>
      <vt:variant>
        <vt:i4>0</vt:i4>
      </vt:variant>
      <vt:variant>
        <vt:i4>5</vt:i4>
      </vt:variant>
      <vt:variant>
        <vt:lpwstr>http://www.spektrum.de/lexikon/biologie/modellorganismen/43448</vt:lpwstr>
      </vt:variant>
      <vt:variant>
        <vt:lpwstr/>
      </vt:variant>
      <vt:variant>
        <vt:i4>393289</vt:i4>
      </vt:variant>
      <vt:variant>
        <vt:i4>51</vt:i4>
      </vt:variant>
      <vt:variant>
        <vt:i4>0</vt:i4>
      </vt:variant>
      <vt:variant>
        <vt:i4>5</vt:i4>
      </vt:variant>
      <vt:variant>
        <vt:lpwstr>http://www.wissenschaft-schulen.de/alias/material/impfen-gegen-krebs-ist-krebs-ansteckend/1051409</vt:lpwstr>
      </vt:variant>
      <vt:variant>
        <vt:lpwstr/>
      </vt:variant>
      <vt:variant>
        <vt:i4>2818150</vt:i4>
      </vt:variant>
      <vt:variant>
        <vt:i4>48</vt:i4>
      </vt:variant>
      <vt:variant>
        <vt:i4>0</vt:i4>
      </vt:variant>
      <vt:variant>
        <vt:i4>5</vt:i4>
      </vt:variant>
      <vt:variant>
        <vt:lpwstr>http://nrw.datenbank-bildungsmedien.net/rec?src=offline&amp;rtmpl=edmondlogin&amp;id=PB-4602322&amp;standort=PB</vt:lpwstr>
      </vt:variant>
      <vt:variant>
        <vt:lpwstr/>
      </vt:variant>
      <vt:variant>
        <vt:i4>3342381</vt:i4>
      </vt:variant>
      <vt:variant>
        <vt:i4>45</vt:i4>
      </vt:variant>
      <vt:variant>
        <vt:i4>0</vt:i4>
      </vt:variant>
      <vt:variant>
        <vt:i4>5</vt:i4>
      </vt:variant>
      <vt:variant>
        <vt:lpwstr>http://archiv.ipn.uni-kiel.de/eibe/UNIT01DE.PDF</vt:lpwstr>
      </vt:variant>
      <vt:variant>
        <vt:lpwstr/>
      </vt:variant>
      <vt:variant>
        <vt:i4>2818171</vt:i4>
      </vt:variant>
      <vt:variant>
        <vt:i4>42</vt:i4>
      </vt:variant>
      <vt:variant>
        <vt:i4>0</vt:i4>
      </vt:variant>
      <vt:variant>
        <vt:i4>5</vt:i4>
      </vt:variant>
      <vt:variant>
        <vt:lpwstr>https://www.hf.uni-koeln.de/data/eso24/File/Reader zum wissenschaftlichen Arbeiten.pdf</vt:lpwstr>
      </vt:variant>
      <vt:variant>
        <vt:lpwstr/>
      </vt:variant>
      <vt:variant>
        <vt:i4>5177365</vt:i4>
      </vt:variant>
      <vt:variant>
        <vt:i4>39</vt:i4>
      </vt:variant>
      <vt:variant>
        <vt:i4>0</vt:i4>
      </vt:variant>
      <vt:variant>
        <vt:i4>5</vt:i4>
      </vt:variant>
      <vt:variant>
        <vt:lpwstr>http://www.ngfn.de/index.php/von_der_erbinformation_zum_protein.html</vt:lpwstr>
      </vt:variant>
      <vt:variant>
        <vt:lpwstr/>
      </vt:variant>
      <vt:variant>
        <vt:i4>6881326</vt:i4>
      </vt:variant>
      <vt:variant>
        <vt:i4>36</vt:i4>
      </vt:variant>
      <vt:variant>
        <vt:i4>0</vt:i4>
      </vt:variant>
      <vt:variant>
        <vt:i4>5</vt:i4>
      </vt:variant>
      <vt:variant>
        <vt:lpwstr>http://nrw.datenbank-bildungsmedien.net/record?src=offline&amp;id=DO-4602778&amp;pid=mho8r4dqh2ll4d067vjor2g982</vt:lpwstr>
      </vt:variant>
      <vt:variant>
        <vt:lpwstr/>
      </vt:variant>
      <vt:variant>
        <vt:i4>131100</vt:i4>
      </vt:variant>
      <vt:variant>
        <vt:i4>33</vt:i4>
      </vt:variant>
      <vt:variant>
        <vt:i4>0</vt:i4>
      </vt:variant>
      <vt:variant>
        <vt:i4>5</vt:i4>
      </vt:variant>
      <vt:variant>
        <vt:lpwstr>http://muko.info/</vt:lpwstr>
      </vt:variant>
      <vt:variant>
        <vt:lpwstr/>
      </vt:variant>
      <vt:variant>
        <vt:i4>4522025</vt:i4>
      </vt:variant>
      <vt:variant>
        <vt:i4>30</vt:i4>
      </vt:variant>
      <vt:variant>
        <vt:i4>0</vt:i4>
      </vt:variant>
      <vt:variant>
        <vt:i4>5</vt:i4>
      </vt:variant>
      <vt:variant>
        <vt:lpwstr>http://www.biosicherheit.de/pdf/schule/kopiervorl_ethik.pdf</vt:lpwstr>
      </vt:variant>
      <vt:variant>
        <vt:lpwstr/>
      </vt:variant>
      <vt:variant>
        <vt:i4>5374076</vt:i4>
      </vt:variant>
      <vt:variant>
        <vt:i4>27</vt:i4>
      </vt:variant>
      <vt:variant>
        <vt:i4>0</vt:i4>
      </vt:variant>
      <vt:variant>
        <vt:i4>5</vt:i4>
      </vt:variant>
      <vt:variant>
        <vt:lpwstr>https://www.google.de/search?q=dilemma+methode+im+unterricht&amp;ie=utf-8&amp;oe=utf-8&amp;gws_rd=cr&amp;ei=kBqRVYDBM4T4Up6PgugC</vt:lpwstr>
      </vt:variant>
      <vt:variant>
        <vt:lpwstr/>
      </vt:variant>
      <vt:variant>
        <vt:i4>6881317</vt:i4>
      </vt:variant>
      <vt:variant>
        <vt:i4>24</vt:i4>
      </vt:variant>
      <vt:variant>
        <vt:i4>0</vt:i4>
      </vt:variant>
      <vt:variant>
        <vt:i4>5</vt:i4>
      </vt:variant>
      <vt:variant>
        <vt:lpwstr>http://www.uni-bielefeld.de/erziehungswissenschaft/app/dokumente/ZitiermerkblattStand10.pdf</vt:lpwstr>
      </vt:variant>
      <vt:variant>
        <vt:lpwstr/>
      </vt:variant>
      <vt:variant>
        <vt:i4>5111926</vt:i4>
      </vt:variant>
      <vt:variant>
        <vt:i4>21</vt:i4>
      </vt:variant>
      <vt:variant>
        <vt:i4>0</vt:i4>
      </vt:variant>
      <vt:variant>
        <vt:i4>5</vt:i4>
      </vt:variant>
      <vt:variant>
        <vt:lpwstr>http://guentherneumann.de/Handreichungen/Recherche_2.pdf</vt:lpwstr>
      </vt:variant>
      <vt:variant>
        <vt:lpwstr/>
      </vt:variant>
      <vt:variant>
        <vt:i4>6881326</vt:i4>
      </vt:variant>
      <vt:variant>
        <vt:i4>18</vt:i4>
      </vt:variant>
      <vt:variant>
        <vt:i4>0</vt:i4>
      </vt:variant>
      <vt:variant>
        <vt:i4>5</vt:i4>
      </vt:variant>
      <vt:variant>
        <vt:lpwstr>http://nrw.datenbank-bildungsmedien.net/record?src=offline&amp;id=DO-4602778&amp;pid=mho8r4dqh2ll4d067vjor2g982</vt:lpwstr>
      </vt:variant>
      <vt:variant>
        <vt:lpwstr/>
      </vt:variant>
      <vt:variant>
        <vt:i4>1703967</vt:i4>
      </vt:variant>
      <vt:variant>
        <vt:i4>15</vt:i4>
      </vt:variant>
      <vt:variant>
        <vt:i4>0</vt:i4>
      </vt:variant>
      <vt:variant>
        <vt:i4>5</vt:i4>
      </vt:variant>
      <vt:variant>
        <vt:lpwstr>http://www.mallig.eduvinet.de/default.htm</vt:lpwstr>
      </vt:variant>
      <vt:variant>
        <vt:lpwstr>kurs</vt:lpwstr>
      </vt:variant>
      <vt:variant>
        <vt:i4>3342376</vt:i4>
      </vt:variant>
      <vt:variant>
        <vt:i4>12</vt:i4>
      </vt:variant>
      <vt:variant>
        <vt:i4>0</vt:i4>
      </vt:variant>
      <vt:variant>
        <vt:i4>5</vt:i4>
      </vt:variant>
      <vt:variant>
        <vt:lpwstr>http://archiv.ipn.uni-kiel.de/eibe/UNIT04DE.PDF</vt:lpwstr>
      </vt:variant>
      <vt:variant>
        <vt:lpwstr/>
      </vt:variant>
      <vt:variant>
        <vt:i4>1703967</vt:i4>
      </vt:variant>
      <vt:variant>
        <vt:i4>9</vt:i4>
      </vt:variant>
      <vt:variant>
        <vt:i4>0</vt:i4>
      </vt:variant>
      <vt:variant>
        <vt:i4>5</vt:i4>
      </vt:variant>
      <vt:variant>
        <vt:lpwstr>http://www.mallig.eduvinet.de/default.htm</vt:lpwstr>
      </vt:variant>
      <vt:variant>
        <vt:lpwstr>kurs</vt:lpwstr>
      </vt:variant>
      <vt:variant>
        <vt:i4>4784133</vt:i4>
      </vt:variant>
      <vt:variant>
        <vt:i4>6</vt:i4>
      </vt:variant>
      <vt:variant>
        <vt:i4>0</vt:i4>
      </vt:variant>
      <vt:variant>
        <vt:i4>5</vt:i4>
      </vt:variant>
      <vt:variant>
        <vt:lpwstr>http://nrw.datenbank-bildungsmedien.net/rec?src=online&amp;rtmpl=edmondlogin&amp;id=XFWU-5501643&amp;standort=PB</vt:lpwstr>
      </vt:variant>
      <vt:variant>
        <vt:lpwstr/>
      </vt:variant>
      <vt:variant>
        <vt:i4>6881326</vt:i4>
      </vt:variant>
      <vt:variant>
        <vt:i4>3</vt:i4>
      </vt:variant>
      <vt:variant>
        <vt:i4>0</vt:i4>
      </vt:variant>
      <vt:variant>
        <vt:i4>5</vt:i4>
      </vt:variant>
      <vt:variant>
        <vt:lpwstr>http://nrw.datenbank-bildungsmedien.net/record?src=offline&amp;id=DO-4602778&amp;pid=mho8r4dqh2ll4d067vjor2g982</vt:lpwstr>
      </vt:variant>
      <vt:variant>
        <vt:lpwstr/>
      </vt:variant>
      <vt:variant>
        <vt:i4>7602282</vt:i4>
      </vt:variant>
      <vt:variant>
        <vt:i4>0</vt:i4>
      </vt:variant>
      <vt:variant>
        <vt:i4>0</vt:i4>
      </vt:variant>
      <vt:variant>
        <vt:i4>5</vt:i4>
      </vt:variant>
      <vt:variant>
        <vt:lpwstr>https://www.bpb.de/lernen/grafstat/148853/advance-organizer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2016-07-13T11:36:00Z</cp:lastPrinted>
  <dcterms:created xsi:type="dcterms:W3CDTF">2018-07-16T12:20:00Z</dcterms:created>
  <dcterms:modified xsi:type="dcterms:W3CDTF">2023-01-10T15:51:00Z</dcterms:modified>
</cp:coreProperties>
</file>