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D1A" w:rsidRPr="009873F4" w:rsidRDefault="009873F4">
      <w:pPr>
        <w:pBdr>
          <w:top w:val="single" w:sz="8" w:space="2" w:color="000000"/>
          <w:left w:val="single" w:sz="8" w:space="4" w:color="000000"/>
          <w:bottom w:val="single" w:sz="8" w:space="1" w:color="000000"/>
          <w:right w:val="single" w:sz="8" w:space="4" w:color="000000"/>
        </w:pBdr>
        <w:jc w:val="center"/>
        <w:rPr>
          <w:b/>
          <w:i/>
          <w:lang w:val="fr-FR"/>
        </w:rPr>
      </w:pPr>
      <w:bookmarkStart w:id="0" w:name="_GoBack"/>
      <w:bookmarkEnd w:id="0"/>
      <w:r w:rsidRPr="009873F4">
        <w:rPr>
          <w:b/>
          <w:i/>
          <w:lang w:val="fr-FR"/>
        </w:rPr>
        <w:t>En route vers la France</w:t>
      </w:r>
    </w:p>
    <w:p w:rsidR="00EF4EB8" w:rsidRPr="009873F4" w:rsidRDefault="003D43B4">
      <w:pPr>
        <w:pBdr>
          <w:top w:val="single" w:sz="8" w:space="2" w:color="000000"/>
          <w:left w:val="single" w:sz="8" w:space="4" w:color="000000"/>
          <w:bottom w:val="single" w:sz="8" w:space="1" w:color="000000"/>
          <w:right w:val="single" w:sz="8" w:space="4" w:color="000000"/>
        </w:pBdr>
        <w:jc w:val="center"/>
        <w:rPr>
          <w:b/>
          <w:lang w:val="fr-FR"/>
        </w:rPr>
      </w:pPr>
      <w:r w:rsidRPr="009873F4">
        <w:rPr>
          <w:b/>
          <w:lang w:val="fr-FR"/>
        </w:rPr>
        <w:t xml:space="preserve">Semester </w:t>
      </w:r>
      <w:r w:rsidR="009873F4" w:rsidRPr="009873F4">
        <w:rPr>
          <w:b/>
          <w:lang w:val="fr-FR"/>
        </w:rPr>
        <w:t>2</w:t>
      </w:r>
      <w:r w:rsidRPr="009873F4">
        <w:rPr>
          <w:b/>
          <w:lang w:val="fr-FR"/>
        </w:rPr>
        <w:t xml:space="preserve">, </w:t>
      </w:r>
    </w:p>
    <w:p w:rsidR="00EF4EB8" w:rsidRDefault="009873F4">
      <w:pPr>
        <w:pBdr>
          <w:top w:val="single" w:sz="8" w:space="2" w:color="000000"/>
          <w:left w:val="single" w:sz="8" w:space="4" w:color="000000"/>
          <w:bottom w:val="single" w:sz="8" w:space="1" w:color="000000"/>
          <w:right w:val="single" w:sz="8" w:space="4" w:color="000000"/>
        </w:pBdr>
        <w:jc w:val="center"/>
        <w:rPr>
          <w:b/>
        </w:rPr>
      </w:pPr>
      <w:r>
        <w:rPr>
          <w:b/>
        </w:rPr>
        <w:t>2</w:t>
      </w:r>
      <w:r w:rsidR="003D43B4">
        <w:rPr>
          <w:b/>
        </w:rPr>
        <w:t xml:space="preserve">. Quartal, </w:t>
      </w:r>
      <w:r w:rsidR="000D7D1A">
        <w:rPr>
          <w:b/>
        </w:rPr>
        <w:t>Unterrichtsvorhaben V</w:t>
      </w:r>
    </w:p>
    <w:p w:rsidR="00DE53CC" w:rsidRDefault="00DE53CC">
      <w:pPr>
        <w:jc w:val="left"/>
        <w:rPr>
          <w:b/>
        </w:rPr>
      </w:pPr>
    </w:p>
    <w:p w:rsidR="00EF4EB8" w:rsidRPr="00DE53CC" w:rsidRDefault="00532826" w:rsidP="00DE53CC">
      <w:pPr>
        <w:pBdr>
          <w:top w:val="single" w:sz="4" w:space="1" w:color="auto"/>
          <w:left w:val="single" w:sz="4" w:space="4" w:color="auto"/>
          <w:bottom w:val="single" w:sz="4" w:space="1" w:color="auto"/>
          <w:right w:val="single" w:sz="4" w:space="4" w:color="auto"/>
        </w:pBdr>
        <w:shd w:val="clear" w:color="auto" w:fill="D9D9D9"/>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-633730</wp:posOffset>
                </wp:positionH>
                <wp:positionV relativeFrom="paragraph">
                  <wp:posOffset>12065</wp:posOffset>
                </wp:positionV>
                <wp:extent cx="448310" cy="542925"/>
                <wp:effectExtent l="0" t="0" r="8890" b="9525"/>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10" cy="54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3CC" w:rsidRDefault="00DE53CC">
                            <w:r w:rsidRPr="00DE53CC">
                              <w:rPr>
                                <w:sz w:val="40"/>
                              </w:rPr>
                              <w:sym w:font="Webdings" w:char="F069"/>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9.9pt;margin-top:.95pt;width:35.3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" stroked="f">
                <v:textbox>
                  <w:txbxContent>
                    <w:p w:rsidR="00DE53CC" w:rsidRDefault="00DE53CC">
                      <w:r w:rsidRPr="00DE53CC">
                        <w:rPr>
                          <w:sz w:val="40"/>
                        </w:rPr>
                        <w:sym w:font="Webdings" w:char="F069"/>
                      </w:r>
                    </w:p>
                  </w:txbxContent>
                </v:textbox>
              </v:shape>
            </w:pict>
          </mc:Fallback>
        </mc:AlternateContent>
      </w:r>
      <w:r w:rsidR="000129DD" w:rsidRPr="00DE53CC">
        <w:t>D</w:t>
      </w:r>
      <w:r>
        <w:t xml:space="preserve">as </w:t>
      </w:r>
      <w:r w:rsidR="00023B66">
        <w:t xml:space="preserve">Stationenlernen </w:t>
      </w:r>
      <w:r w:rsidR="00023B66" w:rsidRPr="00023B66">
        <w:rPr>
          <w:i/>
        </w:rPr>
        <w:t>En route vers la France</w:t>
      </w:r>
      <w:r w:rsidR="00DE53CC" w:rsidRPr="00DE53CC">
        <w:t xml:space="preserve"> </w:t>
      </w:r>
      <w:r>
        <w:t>ist</w:t>
      </w:r>
      <w:r w:rsidR="00DE53CC" w:rsidRPr="00DE53CC">
        <w:t xml:space="preserve"> als Beispielaufgabe</w:t>
      </w:r>
      <w:r>
        <w:t xml:space="preserve"> </w:t>
      </w:r>
      <w:r w:rsidR="00DE53CC" w:rsidRPr="00DE53CC">
        <w:t xml:space="preserve">zu verstehen. Hieran soll verdeutlicht werden, wie die </w:t>
      </w:r>
      <w:r>
        <w:t xml:space="preserve">Anforderungen </w:t>
      </w:r>
      <w:r w:rsidR="00DE53CC" w:rsidRPr="00DE53CC">
        <w:t xml:space="preserve">des Kernlehrplans </w:t>
      </w:r>
      <w:r>
        <w:t xml:space="preserve">bezüglich der Kompetenzen im </w:t>
      </w:r>
      <w:r w:rsidR="00DE53CC" w:rsidRPr="00DE53CC">
        <w:t xml:space="preserve">Abendgymnasium und Kolleg in der Praxis umgesetzt werden könnten. Das Aufgabenbeispiel möchte Anregungen und Impulse zur Unterrichtsentwicklung geben und hat keinerlei bindenden Charakter. </w:t>
      </w:r>
    </w:p>
    <w:p w:rsidR="00DE53CC" w:rsidRDefault="00DE53CC">
      <w:pPr>
        <w:jc w:val="left"/>
        <w:rPr>
          <w:b/>
        </w:rPr>
      </w:pPr>
    </w:p>
    <w:tbl>
      <w:tblPr>
        <w:tblW w:w="9317" w:type="dxa"/>
        <w:tblInd w:w="-15" w:type="dxa"/>
        <w:tblLayout w:type="fixed"/>
        <w:tblLook w:val="0000" w:firstRow="0" w:lastRow="0" w:firstColumn="0" w:lastColumn="0" w:noHBand="0" w:noVBand="0"/>
      </w:tblPr>
      <w:tblGrid>
        <w:gridCol w:w="2250"/>
        <w:gridCol w:w="7067"/>
      </w:tblGrid>
      <w:tr w:rsidR="00EF4EB8" w:rsidRPr="007470F0" w:rsidTr="006316A3">
        <w:trPr>
          <w:trHeight w:val="255"/>
        </w:trPr>
        <w:tc>
          <w:tcPr>
            <w:tcW w:w="2250" w:type="dxa"/>
            <w:tcBorders>
              <w:top w:val="single" w:sz="8" w:space="0" w:color="000000"/>
              <w:left w:val="single" w:sz="8" w:space="0" w:color="000000"/>
              <w:bottom w:val="single" w:sz="4" w:space="0" w:color="000000"/>
            </w:tcBorders>
            <w:shd w:val="clear" w:color="auto" w:fill="C0C0C0"/>
          </w:tcPr>
          <w:p w:rsidR="00EF4EB8" w:rsidRDefault="003D43B4">
            <w:pPr>
              <w:spacing w:before="120" w:after="120"/>
              <w:jc w:val="left"/>
              <w:rPr>
                <w:i/>
                <w:lang w:val="en-US"/>
              </w:rPr>
            </w:pPr>
            <w:r>
              <w:rPr>
                <w:b/>
              </w:rPr>
              <w:t>Thema:</w:t>
            </w:r>
          </w:p>
        </w:tc>
        <w:tc>
          <w:tcPr>
            <w:tcW w:w="7067" w:type="dxa"/>
            <w:tcBorders>
              <w:top w:val="single" w:sz="8" w:space="0" w:color="000000"/>
              <w:left w:val="single" w:sz="8" w:space="0" w:color="000000"/>
              <w:bottom w:val="single" w:sz="4" w:space="0" w:color="000000"/>
              <w:right w:val="single" w:sz="8" w:space="0" w:color="000000"/>
            </w:tcBorders>
            <w:shd w:val="clear" w:color="auto" w:fill="auto"/>
          </w:tcPr>
          <w:p w:rsidR="00EF4EB8" w:rsidRPr="006030E9" w:rsidRDefault="009873F4" w:rsidP="0005484F">
            <w:pPr>
              <w:spacing w:before="120" w:after="120"/>
              <w:jc w:val="left"/>
              <w:rPr>
                <w:b/>
                <w:lang w:val="fr-FR"/>
              </w:rPr>
            </w:pPr>
            <w:r>
              <w:rPr>
                <w:i/>
                <w:lang w:val="fr-FR"/>
              </w:rPr>
              <w:t>En route vers la France</w:t>
            </w:r>
          </w:p>
        </w:tc>
      </w:tr>
      <w:tr w:rsidR="000D7D1A" w:rsidRPr="006316A3" w:rsidTr="000D7D1A">
        <w:trPr>
          <w:trHeight w:val="3660"/>
        </w:trPr>
        <w:tc>
          <w:tcPr>
            <w:tcW w:w="2250" w:type="dxa"/>
            <w:vMerge w:val="restart"/>
            <w:tcBorders>
              <w:top w:val="single" w:sz="4" w:space="0" w:color="000000"/>
              <w:left w:val="single" w:sz="8" w:space="0" w:color="000000"/>
            </w:tcBorders>
            <w:shd w:val="clear" w:color="auto" w:fill="C0C0C0"/>
          </w:tcPr>
          <w:p w:rsidR="000D7D1A" w:rsidRDefault="000D7D1A">
            <w:pPr>
              <w:spacing w:before="120" w:after="120"/>
              <w:jc w:val="left"/>
            </w:pPr>
            <w:r>
              <w:rPr>
                <w:b/>
              </w:rPr>
              <w:t>Schwerpunkt-kompetenz(en):</w:t>
            </w:r>
          </w:p>
        </w:tc>
        <w:tc>
          <w:tcPr>
            <w:tcW w:w="7067" w:type="dxa"/>
            <w:tcBorders>
              <w:top w:val="single" w:sz="4" w:space="0" w:color="000000"/>
              <w:left w:val="single" w:sz="8" w:space="0" w:color="000000"/>
              <w:bottom w:val="single" w:sz="4" w:space="0" w:color="auto"/>
              <w:right w:val="single" w:sz="8" w:space="0" w:color="000000"/>
            </w:tcBorders>
            <w:shd w:val="clear" w:color="auto" w:fill="auto"/>
          </w:tcPr>
          <w:p w:rsidR="000D7D1A" w:rsidRPr="000D7D1A" w:rsidRDefault="000D7D1A">
            <w:pPr>
              <w:spacing w:before="120" w:after="120"/>
              <w:jc w:val="left"/>
              <w:rPr>
                <w:b/>
              </w:rPr>
            </w:pPr>
            <w:r w:rsidRPr="000D7D1A">
              <w:rPr>
                <w:b/>
              </w:rPr>
              <w:t>Funktional kommunikative Kompetenzen</w:t>
            </w:r>
          </w:p>
          <w:p w:rsidR="000D7D1A" w:rsidRPr="000D7D1A" w:rsidRDefault="00532826">
            <w:pPr>
              <w:spacing w:before="120" w:after="120"/>
              <w:jc w:val="left"/>
            </w:pPr>
            <w:r>
              <w:fldChar w:fldCharType="begin">
                <w:ffData>
                  <w:name w:val=""/>
                  <w:enabled/>
                  <w:calcOnExit w:val="0"/>
                  <w:checkBox>
                    <w:sizeAuto/>
                    <w:default w:val="0"/>
                  </w:checkBox>
                </w:ffData>
              </w:fldChar>
            </w:r>
            <w:r>
              <w:instrText xml:space="preserve"> FORMCHECKBOX </w:instrText>
            </w:r>
            <w:r w:rsidR="00CE3E75">
              <w:fldChar w:fldCharType="separate"/>
            </w:r>
            <w:r>
              <w:fldChar w:fldCharType="end"/>
            </w:r>
            <w:r w:rsidR="000D7D1A">
              <w:rPr>
                <w:b/>
              </w:rPr>
              <w:t xml:space="preserve"> </w:t>
            </w:r>
            <w:r w:rsidR="000D7D1A" w:rsidRPr="00532826">
              <w:t>Hör-/Hörsehverstehen</w:t>
            </w:r>
          </w:p>
          <w:p w:rsidR="000D7D1A" w:rsidRDefault="00532826">
            <w:pPr>
              <w:spacing w:before="120" w:after="120"/>
              <w:jc w:val="left"/>
            </w:pPr>
            <w:r>
              <w:fldChar w:fldCharType="begin">
                <w:ffData>
                  <w:name w:val=""/>
                  <w:enabled/>
                  <w:calcOnExit w:val="0"/>
                  <w:checkBox>
                    <w:sizeAuto/>
                    <w:default w:val="0"/>
                  </w:checkBox>
                </w:ffData>
              </w:fldChar>
            </w:r>
            <w:r>
              <w:instrText xml:space="preserve"> FORMCHECKBOX </w:instrText>
            </w:r>
            <w:r w:rsidR="00CE3E75">
              <w:fldChar w:fldCharType="separate"/>
            </w:r>
            <w:r>
              <w:fldChar w:fldCharType="end"/>
            </w:r>
            <w:r w:rsidR="000D7D1A">
              <w:t xml:space="preserve"> </w:t>
            </w:r>
            <w:r w:rsidR="000D7D1A" w:rsidRPr="00532826">
              <w:t>Leseverstehen</w:t>
            </w:r>
            <w:r w:rsidR="000D7D1A">
              <w:t xml:space="preserve"> </w:t>
            </w:r>
          </w:p>
          <w:p w:rsidR="000D7D1A" w:rsidRDefault="00AC33ED">
            <w:pPr>
              <w:spacing w:before="120" w:after="120"/>
              <w:jc w:val="left"/>
            </w:pPr>
            <w:r>
              <w:fldChar w:fldCharType="begin">
                <w:ffData>
                  <w:name w:val="Control0"/>
                  <w:enabled/>
                  <w:calcOnExit w:val="0"/>
                  <w:checkBox>
                    <w:sizeAuto/>
                    <w:default w:val="0"/>
                  </w:checkBox>
                </w:ffData>
              </w:fldChar>
            </w:r>
            <w:bookmarkStart w:id="1" w:name="Control0"/>
            <w:r w:rsidR="000D7D1A">
              <w:instrText xml:space="preserve"> FORMCHECKBOX </w:instrText>
            </w:r>
            <w:r w:rsidR="00CE3E75">
              <w:fldChar w:fldCharType="separate"/>
            </w:r>
            <w:r>
              <w:fldChar w:fldCharType="end"/>
            </w:r>
            <w:bookmarkEnd w:id="1"/>
            <w:r w:rsidR="000D7D1A">
              <w:t xml:space="preserve"> Schreiben</w:t>
            </w:r>
          </w:p>
          <w:p w:rsidR="000D7D1A" w:rsidRDefault="00532826">
            <w:pPr>
              <w:spacing w:before="120" w:after="120"/>
              <w:jc w:val="left"/>
            </w:pPr>
            <w:r>
              <w:fldChar w:fldCharType="begin">
                <w:ffData>
                  <w:name w:val=""/>
                  <w:enabled/>
                  <w:calcOnExit w:val="0"/>
                  <w:checkBox>
                    <w:sizeAuto/>
                    <w:default w:val="0"/>
                  </w:checkBox>
                </w:ffData>
              </w:fldChar>
            </w:r>
            <w:r>
              <w:instrText xml:space="preserve"> FORMCHECKBOX </w:instrText>
            </w:r>
            <w:r w:rsidR="00CE3E75">
              <w:fldChar w:fldCharType="separate"/>
            </w:r>
            <w:r>
              <w:fldChar w:fldCharType="end"/>
            </w:r>
            <w:r w:rsidR="000D7D1A">
              <w:t xml:space="preserve"> </w:t>
            </w:r>
            <w:r w:rsidR="000D7D1A" w:rsidRPr="00532826">
              <w:t>Sprechen: an Gesprächen teilnehmen</w:t>
            </w:r>
          </w:p>
          <w:p w:rsidR="000D7D1A" w:rsidRDefault="00AC33ED">
            <w:pPr>
              <w:spacing w:before="120" w:after="120"/>
              <w:jc w:val="left"/>
            </w:pPr>
            <w:r>
              <w:fldChar w:fldCharType="begin">
                <w:ffData>
                  <w:name w:val="Control0"/>
                  <w:enabled/>
                  <w:calcOnExit w:val="0"/>
                  <w:checkBox>
                    <w:sizeAuto/>
                    <w:default w:val="0"/>
                  </w:checkBox>
                </w:ffData>
              </w:fldChar>
            </w:r>
            <w:r w:rsidR="000D7D1A">
              <w:instrText xml:space="preserve"> FORMCHECKBOX </w:instrText>
            </w:r>
            <w:r w:rsidR="00CE3E75">
              <w:fldChar w:fldCharType="separate"/>
            </w:r>
            <w:r>
              <w:fldChar w:fldCharType="end"/>
            </w:r>
            <w:r w:rsidR="000D7D1A">
              <w:t xml:space="preserve"> Sprechen: zusammenhängendes Sprechen</w:t>
            </w:r>
          </w:p>
          <w:p w:rsidR="000D7D1A" w:rsidRDefault="00AC33ED">
            <w:pPr>
              <w:spacing w:before="120" w:after="120"/>
              <w:jc w:val="left"/>
            </w:pPr>
            <w:r w:rsidRPr="003B7F6A">
              <w:fldChar w:fldCharType="begin">
                <w:ffData>
                  <w:name w:val=""/>
                  <w:enabled/>
                  <w:calcOnExit w:val="0"/>
                  <w:checkBox>
                    <w:sizeAuto/>
                    <w:default w:val="0"/>
                  </w:checkBox>
                </w:ffData>
              </w:fldChar>
            </w:r>
            <w:r w:rsidR="003B7F6A" w:rsidRPr="003B7F6A">
              <w:instrText xml:space="preserve"> FORMCHECKBOX </w:instrText>
            </w:r>
            <w:r w:rsidR="00CE3E75">
              <w:fldChar w:fldCharType="separate"/>
            </w:r>
            <w:r w:rsidRPr="003B7F6A">
              <w:fldChar w:fldCharType="end"/>
            </w:r>
            <w:r w:rsidR="000D7D1A" w:rsidRPr="003B7F6A">
              <w:t xml:space="preserve"> Schreiben</w:t>
            </w:r>
          </w:p>
          <w:p w:rsidR="000D7D1A" w:rsidRDefault="00AC33ED">
            <w:pPr>
              <w:spacing w:before="120" w:after="120"/>
              <w:jc w:val="left"/>
            </w:pPr>
            <w:r>
              <w:fldChar w:fldCharType="begin">
                <w:ffData>
                  <w:name w:val=""/>
                  <w:enabled/>
                  <w:calcOnExit w:val="0"/>
                  <w:checkBox>
                    <w:sizeAuto/>
                    <w:default w:val="1"/>
                  </w:checkBox>
                </w:ffData>
              </w:fldChar>
            </w:r>
            <w:r w:rsidR="000D7D1A">
              <w:instrText xml:space="preserve"> FORMCHECKBOX </w:instrText>
            </w:r>
            <w:r w:rsidR="00CE3E75">
              <w:fldChar w:fldCharType="separate"/>
            </w:r>
            <w:r>
              <w:fldChar w:fldCharType="end"/>
            </w:r>
            <w:r w:rsidR="000D7D1A">
              <w:t xml:space="preserve"> </w:t>
            </w:r>
            <w:r w:rsidR="000D7D1A" w:rsidRPr="0099475D">
              <w:rPr>
                <w:highlight w:val="lightGray"/>
              </w:rPr>
              <w:t>Sprachmittlung</w:t>
            </w:r>
          </w:p>
          <w:p w:rsidR="000D7D1A" w:rsidRPr="006316A3" w:rsidRDefault="00AC33ED" w:rsidP="000D7D1A">
            <w:pPr>
              <w:spacing w:before="120" w:after="120"/>
              <w:jc w:val="left"/>
              <w:rPr>
                <w:b/>
              </w:rPr>
            </w:pPr>
            <w:r>
              <w:fldChar w:fldCharType="begin">
                <w:ffData>
                  <w:name w:val="Control0"/>
                  <w:enabled/>
                  <w:calcOnExit w:val="0"/>
                  <w:checkBox>
                    <w:sizeAuto/>
                    <w:default w:val="0"/>
                    <w:checked w:val="0"/>
                  </w:checkBox>
                </w:ffData>
              </w:fldChar>
            </w:r>
            <w:r w:rsidR="000D7D1A">
              <w:instrText xml:space="preserve"> FORMCHECKBOX </w:instrText>
            </w:r>
            <w:r w:rsidR="00CE3E75">
              <w:fldChar w:fldCharType="separate"/>
            </w:r>
            <w:r>
              <w:fldChar w:fldCharType="end"/>
            </w:r>
            <w:r w:rsidR="000D7D1A">
              <w:t xml:space="preserve"> Verfügen über sprachliche Mittel</w:t>
            </w:r>
          </w:p>
        </w:tc>
      </w:tr>
      <w:tr w:rsidR="000D7D1A" w:rsidRPr="006316A3" w:rsidTr="003A6E70">
        <w:trPr>
          <w:trHeight w:val="525"/>
        </w:trPr>
        <w:tc>
          <w:tcPr>
            <w:tcW w:w="2250" w:type="dxa"/>
            <w:vMerge/>
            <w:tcBorders>
              <w:left w:val="single" w:sz="8" w:space="0" w:color="000000"/>
            </w:tcBorders>
            <w:shd w:val="clear" w:color="auto" w:fill="C0C0C0"/>
          </w:tcPr>
          <w:p w:rsidR="000D7D1A" w:rsidRDefault="000D7D1A">
            <w:pPr>
              <w:spacing w:before="120" w:after="120"/>
              <w:jc w:val="left"/>
              <w:rPr>
                <w:b/>
              </w:rPr>
            </w:pPr>
          </w:p>
        </w:tc>
        <w:tc>
          <w:tcPr>
            <w:tcW w:w="7067" w:type="dxa"/>
            <w:tcBorders>
              <w:top w:val="single" w:sz="4" w:space="0" w:color="auto"/>
              <w:left w:val="single" w:sz="8" w:space="0" w:color="000000"/>
              <w:bottom w:val="single" w:sz="4" w:space="0" w:color="auto"/>
              <w:right w:val="single" w:sz="8" w:space="0" w:color="000000"/>
            </w:tcBorders>
            <w:shd w:val="clear" w:color="auto" w:fill="auto"/>
          </w:tcPr>
          <w:p w:rsidR="000D7D1A" w:rsidRPr="000D7D1A" w:rsidRDefault="00AC33ED" w:rsidP="000D7D1A">
            <w:pPr>
              <w:spacing w:before="120" w:after="120"/>
              <w:jc w:val="left"/>
              <w:rPr>
                <w:b/>
              </w:rPr>
            </w:pPr>
            <w:r>
              <w:fldChar w:fldCharType="begin">
                <w:ffData>
                  <w:name w:val="Control0"/>
                  <w:enabled/>
                  <w:calcOnExit w:val="0"/>
                  <w:checkBox>
                    <w:sizeAuto/>
                    <w:default w:val="0"/>
                    <w:checked/>
                  </w:checkBox>
                </w:ffData>
              </w:fldChar>
            </w:r>
            <w:r w:rsidR="000D7D1A">
              <w:instrText xml:space="preserve"> FORMCHECKBOX </w:instrText>
            </w:r>
            <w:r w:rsidR="00CE3E75">
              <w:fldChar w:fldCharType="separate"/>
            </w:r>
            <w:r>
              <w:fldChar w:fldCharType="end"/>
            </w:r>
            <w:r w:rsidR="000D7D1A">
              <w:t xml:space="preserve"> </w:t>
            </w:r>
            <w:r w:rsidR="000D7D1A" w:rsidRPr="0099475D">
              <w:rPr>
                <w:b/>
                <w:highlight w:val="lightGray"/>
              </w:rPr>
              <w:t>Interkulturelle kommunikative Kompetenz</w:t>
            </w:r>
          </w:p>
        </w:tc>
      </w:tr>
      <w:tr w:rsidR="000D7D1A" w:rsidRPr="006316A3" w:rsidTr="003A6E70">
        <w:trPr>
          <w:trHeight w:val="453"/>
        </w:trPr>
        <w:tc>
          <w:tcPr>
            <w:tcW w:w="2250" w:type="dxa"/>
            <w:vMerge/>
            <w:tcBorders>
              <w:left w:val="single" w:sz="8" w:space="0" w:color="000000"/>
            </w:tcBorders>
            <w:shd w:val="clear" w:color="auto" w:fill="C0C0C0"/>
          </w:tcPr>
          <w:p w:rsidR="000D7D1A" w:rsidRDefault="000D7D1A">
            <w:pPr>
              <w:spacing w:before="120" w:after="120"/>
              <w:jc w:val="left"/>
              <w:rPr>
                <w:b/>
              </w:rPr>
            </w:pPr>
          </w:p>
        </w:tc>
        <w:tc>
          <w:tcPr>
            <w:tcW w:w="7067" w:type="dxa"/>
            <w:tcBorders>
              <w:top w:val="single" w:sz="4" w:space="0" w:color="auto"/>
              <w:left w:val="single" w:sz="8" w:space="0" w:color="000000"/>
              <w:bottom w:val="single" w:sz="4" w:space="0" w:color="auto"/>
              <w:right w:val="single" w:sz="8" w:space="0" w:color="000000"/>
            </w:tcBorders>
            <w:shd w:val="clear" w:color="auto" w:fill="auto"/>
          </w:tcPr>
          <w:p w:rsidR="000D7D1A" w:rsidRDefault="00AC33ED" w:rsidP="000D7D1A">
            <w:pPr>
              <w:spacing w:before="120" w:after="120"/>
              <w:jc w:val="left"/>
            </w:pPr>
            <w:r>
              <w:fldChar w:fldCharType="begin">
                <w:ffData>
                  <w:name w:val="Control0"/>
                  <w:enabled/>
                  <w:calcOnExit w:val="0"/>
                  <w:checkBox>
                    <w:sizeAuto/>
                    <w:default w:val="0"/>
                  </w:checkBox>
                </w:ffData>
              </w:fldChar>
            </w:r>
            <w:r w:rsidR="000D7D1A">
              <w:instrText xml:space="preserve"> FORMCHECKBOX </w:instrText>
            </w:r>
            <w:r w:rsidR="00CE3E75">
              <w:fldChar w:fldCharType="separate"/>
            </w:r>
            <w:r>
              <w:fldChar w:fldCharType="end"/>
            </w:r>
            <w:r w:rsidR="000D7D1A">
              <w:t xml:space="preserve"> </w:t>
            </w:r>
            <w:r w:rsidR="000D7D1A" w:rsidRPr="0099475D">
              <w:rPr>
                <w:b/>
              </w:rPr>
              <w:t>Text- und Medienkompetenz</w:t>
            </w:r>
          </w:p>
        </w:tc>
      </w:tr>
      <w:tr w:rsidR="000D7D1A" w:rsidRPr="006316A3" w:rsidTr="003A6E70">
        <w:trPr>
          <w:trHeight w:val="435"/>
        </w:trPr>
        <w:tc>
          <w:tcPr>
            <w:tcW w:w="2250" w:type="dxa"/>
            <w:vMerge/>
            <w:tcBorders>
              <w:left w:val="single" w:sz="8" w:space="0" w:color="000000"/>
            </w:tcBorders>
            <w:shd w:val="clear" w:color="auto" w:fill="C0C0C0"/>
          </w:tcPr>
          <w:p w:rsidR="000D7D1A" w:rsidRDefault="000D7D1A">
            <w:pPr>
              <w:spacing w:before="120" w:after="120"/>
              <w:jc w:val="left"/>
              <w:rPr>
                <w:b/>
              </w:rPr>
            </w:pPr>
          </w:p>
        </w:tc>
        <w:tc>
          <w:tcPr>
            <w:tcW w:w="7067" w:type="dxa"/>
            <w:tcBorders>
              <w:top w:val="single" w:sz="4" w:space="0" w:color="auto"/>
              <w:left w:val="single" w:sz="8" w:space="0" w:color="000000"/>
              <w:bottom w:val="single" w:sz="4" w:space="0" w:color="auto"/>
              <w:right w:val="single" w:sz="8" w:space="0" w:color="000000"/>
            </w:tcBorders>
            <w:shd w:val="clear" w:color="auto" w:fill="auto"/>
          </w:tcPr>
          <w:p w:rsidR="000D7D1A" w:rsidRDefault="00AC33ED" w:rsidP="000D7D1A">
            <w:pPr>
              <w:spacing w:before="120" w:after="120"/>
              <w:jc w:val="left"/>
            </w:pPr>
            <w:r>
              <w:fldChar w:fldCharType="begin">
                <w:ffData>
                  <w:name w:val=""/>
                  <w:enabled/>
                  <w:calcOnExit w:val="0"/>
                  <w:checkBox>
                    <w:sizeAuto/>
                    <w:default w:val="0"/>
                  </w:checkBox>
                </w:ffData>
              </w:fldChar>
            </w:r>
            <w:r w:rsidR="000D7D1A">
              <w:instrText xml:space="preserve"> FORMCHECKBOX </w:instrText>
            </w:r>
            <w:r w:rsidR="00CE3E75">
              <w:fldChar w:fldCharType="separate"/>
            </w:r>
            <w:r>
              <w:fldChar w:fldCharType="end"/>
            </w:r>
            <w:r w:rsidR="000D7D1A">
              <w:t xml:space="preserve"> </w:t>
            </w:r>
            <w:r w:rsidR="000D7D1A" w:rsidRPr="0099475D">
              <w:rPr>
                <w:b/>
              </w:rPr>
              <w:t>Sprachbewusstheit</w:t>
            </w:r>
          </w:p>
        </w:tc>
      </w:tr>
      <w:tr w:rsidR="000D7D1A" w:rsidRPr="006316A3" w:rsidTr="003A6E70">
        <w:trPr>
          <w:trHeight w:val="465"/>
        </w:trPr>
        <w:tc>
          <w:tcPr>
            <w:tcW w:w="2250" w:type="dxa"/>
            <w:vMerge/>
            <w:tcBorders>
              <w:left w:val="single" w:sz="8" w:space="0" w:color="000000"/>
              <w:bottom w:val="single" w:sz="4" w:space="0" w:color="000000"/>
            </w:tcBorders>
            <w:shd w:val="clear" w:color="auto" w:fill="C0C0C0"/>
          </w:tcPr>
          <w:p w:rsidR="000D7D1A" w:rsidRDefault="000D7D1A">
            <w:pPr>
              <w:spacing w:before="120" w:after="120"/>
              <w:jc w:val="left"/>
              <w:rPr>
                <w:b/>
              </w:rPr>
            </w:pPr>
          </w:p>
        </w:tc>
        <w:tc>
          <w:tcPr>
            <w:tcW w:w="7067" w:type="dxa"/>
            <w:tcBorders>
              <w:top w:val="single" w:sz="4" w:space="0" w:color="auto"/>
              <w:left w:val="single" w:sz="8" w:space="0" w:color="000000"/>
              <w:bottom w:val="single" w:sz="4" w:space="0" w:color="000000"/>
              <w:right w:val="single" w:sz="8" w:space="0" w:color="000000"/>
            </w:tcBorders>
            <w:shd w:val="clear" w:color="auto" w:fill="auto"/>
          </w:tcPr>
          <w:p w:rsidR="000D7D1A" w:rsidRDefault="00532826" w:rsidP="000D7D1A">
            <w:pPr>
              <w:spacing w:before="120" w:after="120"/>
              <w:jc w:val="left"/>
            </w:pPr>
            <w:r>
              <w:fldChar w:fldCharType="begin">
                <w:ffData>
                  <w:name w:val=""/>
                  <w:enabled/>
                  <w:calcOnExit w:val="0"/>
                  <w:checkBox>
                    <w:sizeAuto/>
                    <w:default w:val="1"/>
                  </w:checkBox>
                </w:ffData>
              </w:fldChar>
            </w:r>
            <w:r>
              <w:instrText xml:space="preserve"> FORMCHECKBOX </w:instrText>
            </w:r>
            <w:r w:rsidR="00CE3E75">
              <w:fldChar w:fldCharType="separate"/>
            </w:r>
            <w:r>
              <w:fldChar w:fldCharType="end"/>
            </w:r>
            <w:r w:rsidR="000D7D1A">
              <w:t xml:space="preserve"> </w:t>
            </w:r>
            <w:r w:rsidR="000D7D1A" w:rsidRPr="00532826">
              <w:rPr>
                <w:rFonts w:cs="Arial"/>
                <w:b/>
                <w:szCs w:val="24"/>
                <w:highlight w:val="lightGray"/>
              </w:rPr>
              <w:t>Sprachlernkompetenz</w:t>
            </w:r>
          </w:p>
        </w:tc>
      </w:tr>
      <w:tr w:rsidR="00EF4EB8" w:rsidTr="006316A3">
        <w:trPr>
          <w:trHeight w:val="255"/>
        </w:trPr>
        <w:tc>
          <w:tcPr>
            <w:tcW w:w="2250" w:type="dxa"/>
            <w:vMerge w:val="restart"/>
            <w:tcBorders>
              <w:top w:val="single" w:sz="4" w:space="0" w:color="000000"/>
              <w:left w:val="single" w:sz="8" w:space="0" w:color="000000"/>
              <w:bottom w:val="single" w:sz="4" w:space="0" w:color="000000"/>
            </w:tcBorders>
            <w:shd w:val="clear" w:color="auto" w:fill="C0C0C0"/>
          </w:tcPr>
          <w:p w:rsidR="00EF4EB8" w:rsidRDefault="003D43B4">
            <w:pPr>
              <w:spacing w:before="120" w:after="120"/>
              <w:jc w:val="left"/>
            </w:pPr>
            <w:r>
              <w:rPr>
                <w:b/>
                <w:lang w:val="en-GB"/>
              </w:rPr>
              <w:t xml:space="preserve">Bezug zum KLP: </w:t>
            </w:r>
          </w:p>
        </w:tc>
        <w:tc>
          <w:tcPr>
            <w:tcW w:w="7067" w:type="dxa"/>
            <w:tcBorders>
              <w:top w:val="single" w:sz="4" w:space="0" w:color="000000"/>
              <w:left w:val="single" w:sz="8" w:space="0" w:color="000000"/>
              <w:bottom w:val="single" w:sz="4" w:space="0" w:color="000000"/>
              <w:right w:val="single" w:sz="8" w:space="0" w:color="000000"/>
            </w:tcBorders>
            <w:shd w:val="clear" w:color="auto" w:fill="FFFFFF"/>
          </w:tcPr>
          <w:p w:rsidR="00EF4EB8" w:rsidRDefault="003D43B4" w:rsidP="003B7F6A">
            <w:pPr>
              <w:spacing w:before="120" w:after="120"/>
              <w:rPr>
                <w:b/>
              </w:rPr>
            </w:pPr>
            <w:r>
              <w:t>Lernen erfolgt kumulativ. Daher können die im Folgenden aufgeführten Kompetenzerwartungen in Abhängigkeit des Semesters –</w:t>
            </w:r>
            <w:r w:rsidR="007470F0">
              <w:t xml:space="preserve"> </w:t>
            </w:r>
            <w:r>
              <w:t xml:space="preserve">bei den Studierenden ausschließlich in anderer Ausprägung ausgebildet werden. Das Aufgabenbeispiel illustriert, wie </w:t>
            </w:r>
            <w:r w:rsidR="003B7F6A">
              <w:t>in der Einführung in die zweite Fremdsprache</w:t>
            </w:r>
            <w:r>
              <w:t xml:space="preserve"> am Weiterbildungskolleg diese Kompetenzen und Teilkompetenzen </w:t>
            </w:r>
            <w:r w:rsidR="009C7AF7" w:rsidRPr="009C7AF7">
              <w:t xml:space="preserve">angebahnt </w:t>
            </w:r>
            <w:r w:rsidR="0099475D" w:rsidRPr="009C7AF7">
              <w:t>und</w:t>
            </w:r>
            <w:r>
              <w:t xml:space="preserve"> </w:t>
            </w:r>
            <w:r w:rsidR="003B7F6A">
              <w:t xml:space="preserve">erweitert </w:t>
            </w:r>
            <w:r>
              <w:t>werden können.</w:t>
            </w:r>
          </w:p>
        </w:tc>
      </w:tr>
      <w:tr w:rsidR="00EF4EB8" w:rsidTr="006316A3">
        <w:trPr>
          <w:trHeight w:val="255"/>
        </w:trPr>
        <w:tc>
          <w:tcPr>
            <w:tcW w:w="2250" w:type="dxa"/>
            <w:vMerge/>
            <w:tcBorders>
              <w:top w:val="single" w:sz="4" w:space="0" w:color="000000"/>
              <w:left w:val="single" w:sz="8" w:space="0" w:color="000000"/>
              <w:bottom w:val="single" w:sz="4" w:space="0" w:color="000000"/>
            </w:tcBorders>
            <w:shd w:val="clear" w:color="auto" w:fill="C0C0C0"/>
          </w:tcPr>
          <w:p w:rsidR="00EF4EB8" w:rsidRDefault="00EF4EB8">
            <w:pPr>
              <w:snapToGrid w:val="0"/>
              <w:spacing w:before="120" w:after="120"/>
              <w:jc w:val="left"/>
              <w:rPr>
                <w:b/>
              </w:rPr>
            </w:pPr>
          </w:p>
        </w:tc>
        <w:tc>
          <w:tcPr>
            <w:tcW w:w="7067" w:type="dxa"/>
            <w:tcBorders>
              <w:top w:val="single" w:sz="4" w:space="0" w:color="000000"/>
              <w:left w:val="single" w:sz="8" w:space="0" w:color="000000"/>
              <w:bottom w:val="single" w:sz="4" w:space="0" w:color="000000"/>
              <w:right w:val="single" w:sz="8" w:space="0" w:color="000000"/>
            </w:tcBorders>
            <w:shd w:val="clear" w:color="auto" w:fill="C0C0C0"/>
          </w:tcPr>
          <w:p w:rsidR="00EF4EB8" w:rsidRDefault="0099475D" w:rsidP="0099475D">
            <w:pPr>
              <w:spacing w:before="120" w:after="120"/>
              <w:jc w:val="left"/>
              <w:rPr>
                <w:b/>
                <w:lang w:val="en-GB"/>
              </w:rPr>
            </w:pPr>
            <w:r>
              <w:rPr>
                <w:b/>
                <w:lang w:val="en-GB"/>
              </w:rPr>
              <w:t>Funktionale kommunikative Kompetenz</w:t>
            </w:r>
          </w:p>
        </w:tc>
      </w:tr>
      <w:tr w:rsidR="00EF4EB8" w:rsidTr="006316A3">
        <w:trPr>
          <w:trHeight w:val="255"/>
        </w:trPr>
        <w:tc>
          <w:tcPr>
            <w:tcW w:w="2250" w:type="dxa"/>
            <w:vMerge/>
            <w:tcBorders>
              <w:top w:val="single" w:sz="4" w:space="0" w:color="000000"/>
              <w:left w:val="single" w:sz="8" w:space="0" w:color="000000"/>
              <w:bottom w:val="single" w:sz="4" w:space="0" w:color="000000"/>
            </w:tcBorders>
            <w:shd w:val="clear" w:color="auto" w:fill="C0C0C0"/>
          </w:tcPr>
          <w:p w:rsidR="00EF4EB8" w:rsidRDefault="00EF4EB8">
            <w:pPr>
              <w:snapToGrid w:val="0"/>
              <w:spacing w:before="120" w:after="120"/>
              <w:jc w:val="left"/>
              <w:rPr>
                <w:b/>
                <w:lang w:val="en-GB"/>
              </w:rPr>
            </w:pP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9C7AF7" w:rsidRPr="00755387" w:rsidRDefault="009C7AF7" w:rsidP="009C7AF7">
            <w:pPr>
              <w:keepNext/>
              <w:spacing w:before="120" w:after="120"/>
              <w:rPr>
                <w:b/>
                <w:i/>
              </w:rPr>
            </w:pPr>
            <w:r w:rsidRPr="00755387">
              <w:rPr>
                <w:b/>
                <w:i/>
              </w:rPr>
              <w:t>Sprachmittlung</w:t>
            </w:r>
          </w:p>
          <w:p w:rsidR="009C7AF7" w:rsidRPr="00E76663" w:rsidRDefault="009C7AF7" w:rsidP="009C7AF7">
            <w:pPr>
              <w:spacing w:after="240"/>
              <w:rPr>
                <w:rFonts w:cs="Arial"/>
                <w:b/>
                <w:bCs/>
              </w:rPr>
            </w:pPr>
            <w:r w:rsidRPr="005505E5">
              <w:rPr>
                <w:rFonts w:cs="Arial"/>
                <w:b/>
                <w:bCs/>
              </w:rPr>
              <w:t xml:space="preserve">Die </w:t>
            </w:r>
            <w:r>
              <w:rPr>
                <w:rFonts w:cs="Arial"/>
                <w:b/>
                <w:bCs/>
              </w:rPr>
              <w:t>Studierenden</w:t>
            </w:r>
            <w:r w:rsidRPr="005505E5">
              <w:rPr>
                <w:rFonts w:cs="Arial"/>
                <w:b/>
                <w:bCs/>
              </w:rPr>
              <w:t xml:space="preserve"> können in zweisprachigen Kommunikationssituationen wesentliche Inhalte einfach strukturierter Äußerungen und </w:t>
            </w:r>
            <w:r w:rsidRPr="005505E5">
              <w:rPr>
                <w:rFonts w:cs="Arial"/>
                <w:b/>
              </w:rPr>
              <w:t xml:space="preserve">einfach strukturierter </w:t>
            </w:r>
            <w:r w:rsidRPr="005505E5">
              <w:rPr>
                <w:rFonts w:cs="Arial"/>
                <w:b/>
                <w:bCs/>
              </w:rPr>
              <w:t xml:space="preserve">authentischer Texte zu vertrauten Themen sinngemäß für einen bestimmten Zweck in der Regel weitgehend situationsangemessen und adressatengerecht </w:t>
            </w:r>
            <w:r w:rsidRPr="005505E5">
              <w:rPr>
                <w:rFonts w:cs="Arial"/>
                <w:b/>
              </w:rPr>
              <w:t xml:space="preserve">mündlich </w:t>
            </w:r>
            <w:r w:rsidRPr="005505E5">
              <w:rPr>
                <w:rFonts w:cs="Arial"/>
                <w:b/>
              </w:rPr>
              <w:lastRenderedPageBreak/>
              <w:t>und</w:t>
            </w:r>
            <w:r w:rsidRPr="00E85A3D">
              <w:rPr>
                <w:rFonts w:cs="Arial"/>
                <w:b/>
              </w:rPr>
              <w:t xml:space="preserve"> schriftlich</w:t>
            </w:r>
            <w:r w:rsidRPr="00E76663">
              <w:rPr>
                <w:rFonts w:cs="Arial"/>
                <w:b/>
                <w:bCs/>
              </w:rPr>
              <w:t xml:space="preserve"> in der jeweils anderen Sprache zusammenfassend wiedergeben.</w:t>
            </w:r>
          </w:p>
          <w:p w:rsidR="009C7AF7" w:rsidRPr="00FC58E7" w:rsidRDefault="009C7AF7" w:rsidP="009C7AF7">
            <w:pPr>
              <w:rPr>
                <w:rFonts w:cs="Arial"/>
              </w:rPr>
            </w:pPr>
            <w:r w:rsidRPr="00FC58E7">
              <w:rPr>
                <w:rFonts w:cs="Arial"/>
              </w:rPr>
              <w:t>Sie können</w:t>
            </w:r>
          </w:p>
          <w:p w:rsidR="009C7AF7" w:rsidRPr="00FC58E7" w:rsidRDefault="009C7AF7" w:rsidP="009C7AF7">
            <w:pPr>
              <w:pStyle w:val="einzug-1"/>
              <w:numPr>
                <w:ilvl w:val="0"/>
                <w:numId w:val="11"/>
              </w:numPr>
              <w:tabs>
                <w:tab w:val="clear" w:pos="360"/>
                <w:tab w:val="num" w:pos="284"/>
              </w:tabs>
              <w:suppressAutoHyphens w:val="0"/>
              <w:spacing w:before="120" w:line="240" w:lineRule="auto"/>
              <w:rPr>
                <w:rFonts w:cs="Arial"/>
              </w:rPr>
            </w:pPr>
            <w:r w:rsidRPr="006A5291">
              <w:rPr>
                <w:rFonts w:cs="Arial"/>
              </w:rPr>
              <w:t>als Sprachmittler in informellen und einfach strukturierten formalisierten Kommunikationssituationen grundlegende Aussagen in die jeweilige Zielsprache ggf. unter Nutzung von Gestik und Mimik</w:t>
            </w:r>
            <w:r>
              <w:rPr>
                <w:rFonts w:cs="Arial"/>
              </w:rPr>
              <w:t xml:space="preserve"> mündlich sinngemäß</w:t>
            </w:r>
            <w:r w:rsidRPr="006A5291">
              <w:rPr>
                <w:rFonts w:cs="Arial"/>
              </w:rPr>
              <w:t xml:space="preserve"> übertragen</w:t>
            </w:r>
            <w:r>
              <w:rPr>
                <w:rFonts w:cs="Arial"/>
              </w:rPr>
              <w:t>,</w:t>
            </w:r>
          </w:p>
          <w:p w:rsidR="009C7AF7" w:rsidRPr="00FC58E7" w:rsidRDefault="009C7AF7" w:rsidP="009C7AF7">
            <w:pPr>
              <w:pStyle w:val="einzug-1"/>
              <w:numPr>
                <w:ilvl w:val="0"/>
                <w:numId w:val="11"/>
              </w:numPr>
              <w:tabs>
                <w:tab w:val="clear" w:pos="360"/>
                <w:tab w:val="num" w:pos="284"/>
              </w:tabs>
              <w:suppressAutoHyphens w:val="0"/>
              <w:spacing w:before="120" w:line="240" w:lineRule="auto"/>
              <w:rPr>
                <w:rFonts w:cs="Arial"/>
              </w:rPr>
            </w:pPr>
            <w:r w:rsidRPr="00FC58E7">
              <w:rPr>
                <w:rFonts w:cs="Arial"/>
              </w:rPr>
              <w:t>vor allem bei der Vermittlung vom Französischen ins Deutsche für das Verste</w:t>
            </w:r>
            <w:r>
              <w:rPr>
                <w:rFonts w:cs="Arial"/>
              </w:rPr>
              <w:t>hen erforde</w:t>
            </w:r>
            <w:r w:rsidRPr="00FC58E7">
              <w:rPr>
                <w:rFonts w:cs="Arial"/>
              </w:rPr>
              <w:t xml:space="preserve">rliche </w:t>
            </w:r>
            <w:r>
              <w:rPr>
                <w:rFonts w:cs="Arial"/>
              </w:rPr>
              <w:t xml:space="preserve">einfache </w:t>
            </w:r>
            <w:r w:rsidRPr="00FC58E7">
              <w:rPr>
                <w:rFonts w:cs="Arial"/>
              </w:rPr>
              <w:t>Erläuterungen hinzufügen.</w:t>
            </w:r>
          </w:p>
          <w:p w:rsidR="00EF4EB8" w:rsidRDefault="00EF4EB8" w:rsidP="0099475D"/>
        </w:tc>
      </w:tr>
      <w:tr w:rsidR="00EF4EB8" w:rsidTr="006316A3">
        <w:trPr>
          <w:trHeight w:val="255"/>
        </w:trPr>
        <w:tc>
          <w:tcPr>
            <w:tcW w:w="2250" w:type="dxa"/>
            <w:vMerge/>
            <w:tcBorders>
              <w:top w:val="single" w:sz="4" w:space="0" w:color="000000"/>
              <w:left w:val="single" w:sz="8" w:space="0" w:color="000000"/>
              <w:bottom w:val="single" w:sz="4" w:space="0" w:color="000000"/>
            </w:tcBorders>
            <w:shd w:val="clear" w:color="auto" w:fill="C0C0C0"/>
          </w:tcPr>
          <w:p w:rsidR="00EF4EB8" w:rsidRDefault="00EF4EB8">
            <w:pPr>
              <w:snapToGrid w:val="0"/>
              <w:spacing w:before="120" w:after="120"/>
              <w:jc w:val="left"/>
              <w:rPr>
                <w:b/>
              </w:rPr>
            </w:pPr>
          </w:p>
        </w:tc>
        <w:tc>
          <w:tcPr>
            <w:tcW w:w="7067" w:type="dxa"/>
            <w:tcBorders>
              <w:top w:val="single" w:sz="4" w:space="0" w:color="000000"/>
              <w:left w:val="single" w:sz="8" w:space="0" w:color="000000"/>
              <w:bottom w:val="single" w:sz="4" w:space="0" w:color="000000"/>
              <w:right w:val="single" w:sz="8" w:space="0" w:color="000000"/>
            </w:tcBorders>
            <w:shd w:val="clear" w:color="auto" w:fill="C0C0C0"/>
          </w:tcPr>
          <w:p w:rsidR="00EF4EB8" w:rsidRDefault="003D43B4">
            <w:pPr>
              <w:spacing w:before="120" w:after="120"/>
              <w:jc w:val="left"/>
              <w:rPr>
                <w:b/>
                <w:lang w:val="en-GB"/>
              </w:rPr>
            </w:pPr>
            <w:r>
              <w:rPr>
                <w:b/>
                <w:lang w:val="en-GB"/>
              </w:rPr>
              <w:t xml:space="preserve">Interkulturelle </w:t>
            </w:r>
            <w:r w:rsidR="0099475D">
              <w:rPr>
                <w:b/>
                <w:lang w:val="en-GB"/>
              </w:rPr>
              <w:t>kommunikative Kompetenz</w:t>
            </w:r>
          </w:p>
        </w:tc>
      </w:tr>
      <w:tr w:rsidR="00EF4EB8" w:rsidTr="006316A3">
        <w:trPr>
          <w:trHeight w:val="255"/>
        </w:trPr>
        <w:tc>
          <w:tcPr>
            <w:tcW w:w="2250" w:type="dxa"/>
            <w:vMerge/>
            <w:tcBorders>
              <w:top w:val="single" w:sz="4" w:space="0" w:color="000000"/>
              <w:left w:val="single" w:sz="8" w:space="0" w:color="000000"/>
              <w:bottom w:val="single" w:sz="4" w:space="0" w:color="000000"/>
            </w:tcBorders>
            <w:shd w:val="clear" w:color="auto" w:fill="C0C0C0"/>
          </w:tcPr>
          <w:p w:rsidR="00EF4EB8" w:rsidRDefault="00EF4EB8">
            <w:pPr>
              <w:snapToGrid w:val="0"/>
              <w:spacing w:before="120" w:after="120"/>
              <w:jc w:val="left"/>
              <w:rPr>
                <w:b/>
                <w:lang w:val="en-GB"/>
              </w:rPr>
            </w:pP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9C7AF7" w:rsidRPr="006F5925" w:rsidRDefault="009C7AF7" w:rsidP="009C7AF7">
            <w:pPr>
              <w:keepNext/>
              <w:rPr>
                <w:b/>
                <w:i/>
              </w:rPr>
            </w:pPr>
            <w:r w:rsidRPr="006F5925">
              <w:rPr>
                <w:b/>
                <w:i/>
              </w:rPr>
              <w:t xml:space="preserve">Soziokulturelles Orientierungswissen </w:t>
            </w:r>
          </w:p>
          <w:p w:rsidR="009C7AF7" w:rsidRDefault="009C7AF7" w:rsidP="009C7AF7">
            <w:pPr>
              <w:rPr>
                <w:rFonts w:cs="Arial"/>
                <w:bCs/>
                <w:color w:val="000000"/>
                <w:szCs w:val="24"/>
              </w:rPr>
            </w:pPr>
          </w:p>
          <w:p w:rsidR="009C7AF7" w:rsidRDefault="009C7AF7" w:rsidP="009C7AF7">
            <w:r w:rsidRPr="007716B0">
              <w:t xml:space="preserve">Sie greifen auf ihr </w:t>
            </w:r>
            <w:r>
              <w:t xml:space="preserve">noch begrenztes </w:t>
            </w:r>
            <w:r w:rsidRPr="007716B0">
              <w:t>Orientierungswissen zu folgenden Themenfeldern der frankophonen Bezugskulturen zurück:</w:t>
            </w:r>
          </w:p>
          <w:p w:rsidR="009C7AF7" w:rsidRDefault="009C7AF7" w:rsidP="009C7AF7"/>
          <w:p w:rsidR="009C7AF7" w:rsidRDefault="009C7AF7" w:rsidP="009C7AF7">
            <w:pPr>
              <w:spacing w:before="120"/>
              <w:jc w:val="left"/>
            </w:pPr>
            <w:r>
              <w:rPr>
                <w:b/>
              </w:rPr>
              <w:t>Être jeune adulte</w:t>
            </w:r>
          </w:p>
          <w:p w:rsidR="009C7AF7" w:rsidRPr="006A5291" w:rsidRDefault="009C7AF7" w:rsidP="009C7AF7">
            <w:pPr>
              <w:pStyle w:val="einzug-1"/>
              <w:numPr>
                <w:ilvl w:val="0"/>
                <w:numId w:val="11"/>
              </w:numPr>
              <w:tabs>
                <w:tab w:val="clear" w:pos="360"/>
                <w:tab w:val="num" w:pos="284"/>
              </w:tabs>
              <w:suppressAutoHyphens w:val="0"/>
              <w:spacing w:before="120" w:line="240" w:lineRule="auto"/>
              <w:rPr>
                <w:rFonts w:cs="Arial"/>
              </w:rPr>
            </w:pPr>
            <w:r w:rsidRPr="006A5291">
              <w:rPr>
                <w:rFonts w:cs="Arial"/>
              </w:rPr>
              <w:t>Freizeit, Reisen</w:t>
            </w:r>
          </w:p>
          <w:p w:rsidR="009C7AF7" w:rsidRDefault="009C7AF7" w:rsidP="009C7AF7">
            <w:pPr>
              <w:spacing w:before="120"/>
              <w:ind w:left="360"/>
              <w:jc w:val="left"/>
            </w:pPr>
          </w:p>
          <w:p w:rsidR="009C7AF7" w:rsidRPr="009C7AF7" w:rsidRDefault="009C7AF7" w:rsidP="009C7AF7">
            <w:pPr>
              <w:spacing w:before="120"/>
              <w:jc w:val="left"/>
              <w:rPr>
                <w:b/>
                <w:lang w:val="fr-FR"/>
              </w:rPr>
            </w:pPr>
            <w:r w:rsidRPr="009C7AF7">
              <w:rPr>
                <w:b/>
                <w:lang w:val="fr-FR"/>
              </w:rPr>
              <w:t xml:space="preserve">La vie quotidienne dans un pays francophone  </w:t>
            </w:r>
          </w:p>
          <w:p w:rsidR="009C7AF7" w:rsidRPr="006A5291" w:rsidRDefault="009C7AF7" w:rsidP="009C7AF7">
            <w:pPr>
              <w:pStyle w:val="einzug-1"/>
              <w:numPr>
                <w:ilvl w:val="0"/>
                <w:numId w:val="11"/>
              </w:numPr>
              <w:tabs>
                <w:tab w:val="clear" w:pos="360"/>
                <w:tab w:val="num" w:pos="284"/>
              </w:tabs>
              <w:suppressAutoHyphens w:val="0"/>
              <w:spacing w:before="120" w:line="240" w:lineRule="auto"/>
              <w:rPr>
                <w:rFonts w:cs="Arial"/>
              </w:rPr>
            </w:pPr>
            <w:r w:rsidRPr="006A5291">
              <w:rPr>
                <w:rFonts w:cs="Arial"/>
              </w:rPr>
              <w:t>Essgewohnheiten, Konsumverhalten</w:t>
            </w:r>
          </w:p>
          <w:p w:rsidR="009C7AF7" w:rsidRPr="006A5291" w:rsidRDefault="009C7AF7" w:rsidP="009C7AF7">
            <w:pPr>
              <w:pStyle w:val="einzug-1"/>
              <w:numPr>
                <w:ilvl w:val="0"/>
                <w:numId w:val="11"/>
              </w:numPr>
              <w:tabs>
                <w:tab w:val="clear" w:pos="360"/>
                <w:tab w:val="num" w:pos="284"/>
              </w:tabs>
              <w:suppressAutoHyphens w:val="0"/>
              <w:spacing w:before="120" w:line="240" w:lineRule="auto"/>
              <w:rPr>
                <w:rFonts w:cs="Arial"/>
              </w:rPr>
            </w:pPr>
            <w:r>
              <w:rPr>
                <w:rFonts w:cs="Arial"/>
              </w:rPr>
              <w:t>Stadt-/Landleben</w:t>
            </w:r>
          </w:p>
          <w:p w:rsidR="000C3ADD" w:rsidRDefault="000C3ADD" w:rsidP="000C3ADD">
            <w:pPr>
              <w:jc w:val="left"/>
            </w:pPr>
          </w:p>
          <w:p w:rsidR="000C3ADD" w:rsidRDefault="000C3ADD" w:rsidP="000C3ADD">
            <w:pPr>
              <w:jc w:val="left"/>
            </w:pPr>
            <w:r>
              <w:t>Sie können</w:t>
            </w:r>
          </w:p>
          <w:p w:rsidR="000C3ADD" w:rsidRPr="006A5291" w:rsidRDefault="000C3ADD" w:rsidP="000C3ADD">
            <w:pPr>
              <w:pStyle w:val="einzug-1"/>
              <w:numPr>
                <w:ilvl w:val="0"/>
                <w:numId w:val="11"/>
              </w:numPr>
              <w:tabs>
                <w:tab w:val="clear" w:pos="360"/>
                <w:tab w:val="num" w:pos="284"/>
              </w:tabs>
              <w:suppressAutoHyphens w:val="0"/>
              <w:spacing w:before="120" w:line="240" w:lineRule="auto"/>
            </w:pPr>
            <w:r>
              <w:rPr>
                <w:rFonts w:cs="Arial"/>
              </w:rPr>
              <w:t>ein grundlegendes</w:t>
            </w:r>
            <w:r w:rsidRPr="006A5291">
              <w:rPr>
                <w:rFonts w:cs="Arial"/>
              </w:rPr>
              <w:t xml:space="preserve"> soziokulturelles Orientierungswissen </w:t>
            </w:r>
            <w:r>
              <w:rPr>
                <w:rFonts w:cs="Arial"/>
              </w:rPr>
              <w:t>aufbauen und erweitern,</w:t>
            </w:r>
            <w:r w:rsidRPr="006A5291">
              <w:rPr>
                <w:rFonts w:cs="Arial"/>
              </w:rPr>
              <w:t xml:space="preserve"> </w:t>
            </w:r>
            <w:r>
              <w:rPr>
                <w:rFonts w:cs="Arial"/>
              </w:rPr>
              <w:t>indem sie auf ihre ggf. bereits vorhandenen, individuell geprägten Lebenserfahrungen bezüglich der Zielkultur zurückgreifen und diese</w:t>
            </w:r>
            <w:r w:rsidRPr="006A5291">
              <w:rPr>
                <w:rFonts w:cs="Arial"/>
              </w:rPr>
              <w:t xml:space="preserve"> </w:t>
            </w:r>
            <w:r>
              <w:rPr>
                <w:rFonts w:cs="Arial"/>
              </w:rPr>
              <w:t xml:space="preserve">mit neuen Wissensbeständen nach und nach </w:t>
            </w:r>
            <w:r w:rsidRPr="006A5291">
              <w:rPr>
                <w:rFonts w:cs="Arial"/>
              </w:rPr>
              <w:t>vernetzen, und sich neues Wissen aus französischsprachigen Quellen mit entsprechenden Hilfen aneignen</w:t>
            </w:r>
            <w:r>
              <w:rPr>
                <w:rFonts w:cs="Arial"/>
              </w:rPr>
              <w:t>,</w:t>
            </w:r>
          </w:p>
          <w:p w:rsidR="000C3ADD" w:rsidRPr="00876189" w:rsidRDefault="000C3ADD" w:rsidP="000C3ADD">
            <w:pPr>
              <w:pStyle w:val="einzug-1"/>
              <w:numPr>
                <w:ilvl w:val="0"/>
                <w:numId w:val="11"/>
              </w:numPr>
              <w:tabs>
                <w:tab w:val="clear" w:pos="360"/>
                <w:tab w:val="num" w:pos="284"/>
              </w:tabs>
              <w:suppressAutoHyphens w:val="0"/>
              <w:spacing w:before="120" w:line="240" w:lineRule="auto"/>
            </w:pPr>
            <w:r w:rsidRPr="006A5291">
              <w:rPr>
                <w:rFonts w:cs="Arial"/>
              </w:rPr>
              <w:t>ihr begrenztes soziokulturelles Orientierungswissen reflektieren und dabei die jeweilige kulturelle und weltanschauliche Perspektive</w:t>
            </w:r>
            <w:r>
              <w:t xml:space="preserve"> berücksichtigen.</w:t>
            </w:r>
          </w:p>
          <w:p w:rsidR="000C3ADD" w:rsidRDefault="000C3ADD" w:rsidP="000C3ADD">
            <w:pPr>
              <w:keepNext/>
              <w:rPr>
                <w:b/>
                <w:i/>
              </w:rPr>
            </w:pPr>
          </w:p>
          <w:p w:rsidR="000C3ADD" w:rsidRPr="006F5925" w:rsidRDefault="000C3ADD" w:rsidP="000C3ADD">
            <w:pPr>
              <w:keepNext/>
              <w:rPr>
                <w:b/>
                <w:i/>
              </w:rPr>
            </w:pPr>
            <w:r w:rsidRPr="006F5925">
              <w:rPr>
                <w:b/>
                <w:i/>
              </w:rPr>
              <w:t>Interkulturelle Einstellungen und Bewusstheit</w:t>
            </w:r>
          </w:p>
          <w:p w:rsidR="000C3ADD" w:rsidRPr="00FC58E7" w:rsidRDefault="000C3ADD" w:rsidP="000C3ADD"/>
          <w:p w:rsidR="000C3ADD" w:rsidRPr="00FC58E7" w:rsidRDefault="000C3ADD" w:rsidP="000C3ADD">
            <w:r>
              <w:t>S</w:t>
            </w:r>
            <w:r w:rsidRPr="00FC58E7">
              <w:t xml:space="preserve">ie können </w:t>
            </w:r>
          </w:p>
          <w:p w:rsidR="000C3ADD" w:rsidRPr="006A5291" w:rsidRDefault="000C3ADD" w:rsidP="000C3ADD">
            <w:pPr>
              <w:pStyle w:val="einzug-1"/>
              <w:numPr>
                <w:ilvl w:val="0"/>
                <w:numId w:val="11"/>
              </w:numPr>
              <w:tabs>
                <w:tab w:val="clear" w:pos="360"/>
                <w:tab w:val="num" w:pos="284"/>
              </w:tabs>
              <w:suppressAutoHyphens w:val="0"/>
              <w:spacing w:before="120" w:line="240" w:lineRule="auto"/>
              <w:rPr>
                <w:rFonts w:cs="Arial"/>
              </w:rPr>
            </w:pPr>
            <w:r w:rsidRPr="006A5291">
              <w:rPr>
                <w:rFonts w:cs="Arial"/>
              </w:rPr>
              <w:t>ihre Erfahrungen mit der fremden Kultur nutzen, um Offenheit und Lernbereitschaft zu entwickeln,</w:t>
            </w:r>
          </w:p>
          <w:p w:rsidR="000C3ADD" w:rsidRPr="006A5291" w:rsidRDefault="000C3ADD" w:rsidP="000C3ADD">
            <w:pPr>
              <w:pStyle w:val="einzug-1"/>
              <w:numPr>
                <w:ilvl w:val="0"/>
                <w:numId w:val="11"/>
              </w:numPr>
              <w:tabs>
                <w:tab w:val="clear" w:pos="360"/>
                <w:tab w:val="num" w:pos="284"/>
              </w:tabs>
              <w:suppressAutoHyphens w:val="0"/>
              <w:spacing w:before="120" w:line="240" w:lineRule="auto"/>
              <w:rPr>
                <w:rFonts w:cs="Arial"/>
              </w:rPr>
            </w:pPr>
            <w:r w:rsidRPr="006A5291">
              <w:rPr>
                <w:rFonts w:cs="Arial"/>
              </w:rPr>
              <w:t xml:space="preserve">fremdkulturelle Werte, Normen und Verhaltensweisen, die von den eigenen Vorstellungen abweichen, bewusst </w:t>
            </w:r>
            <w:r w:rsidRPr="006A5291">
              <w:rPr>
                <w:rFonts w:cs="Arial"/>
              </w:rPr>
              <w:lastRenderedPageBreak/>
              <w:t>wahrnehmen und ihnen mit Toleranz begegnen, sofern Grundprinzipien friedlichen und respektvollen Zusammenlebens nicht verletzt werden,</w:t>
            </w:r>
          </w:p>
          <w:p w:rsidR="000C3ADD" w:rsidRDefault="000C3ADD" w:rsidP="000C3ADD">
            <w:pPr>
              <w:keepNext/>
              <w:rPr>
                <w:b/>
              </w:rPr>
            </w:pPr>
          </w:p>
          <w:p w:rsidR="000C3ADD" w:rsidRPr="006F5925" w:rsidRDefault="000C3ADD" w:rsidP="000C3ADD">
            <w:pPr>
              <w:keepNext/>
              <w:rPr>
                <w:b/>
                <w:i/>
              </w:rPr>
            </w:pPr>
            <w:r w:rsidRPr="006F5925">
              <w:rPr>
                <w:b/>
                <w:i/>
              </w:rPr>
              <w:t>Interkulturelles Verstehen und Handeln</w:t>
            </w:r>
          </w:p>
          <w:p w:rsidR="000C3ADD" w:rsidRPr="00FC58E7" w:rsidRDefault="000C3ADD" w:rsidP="000C3ADD"/>
          <w:p w:rsidR="000C3ADD" w:rsidRPr="00FC58E7" w:rsidRDefault="000C3ADD" w:rsidP="000C3ADD">
            <w:r>
              <w:t>S</w:t>
            </w:r>
            <w:r w:rsidRPr="00FC58E7">
              <w:t>ie können</w:t>
            </w:r>
          </w:p>
          <w:p w:rsidR="000C3ADD" w:rsidRPr="00927F16" w:rsidRDefault="000C3ADD" w:rsidP="000C3ADD">
            <w:pPr>
              <w:pStyle w:val="einzug-1"/>
              <w:numPr>
                <w:ilvl w:val="0"/>
                <w:numId w:val="11"/>
              </w:numPr>
              <w:suppressAutoHyphens w:val="0"/>
            </w:pPr>
            <w:r>
              <w:t>Gemeinsamkeiten zwischen ihrem Lebensalltag und dem der Menschen in einer französischsprachigen Bezugskultur erkennen und beschreiben</w:t>
            </w:r>
            <w:r w:rsidRPr="00927F16">
              <w:rPr>
                <w:rFonts w:cs="Arial"/>
              </w:rPr>
              <w:t>,</w:t>
            </w:r>
          </w:p>
          <w:p w:rsidR="000C3ADD" w:rsidRPr="006A5291" w:rsidRDefault="000C3ADD" w:rsidP="000C3ADD">
            <w:pPr>
              <w:pStyle w:val="einzug-1"/>
              <w:numPr>
                <w:ilvl w:val="0"/>
                <w:numId w:val="11"/>
              </w:numPr>
              <w:tabs>
                <w:tab w:val="clear" w:pos="360"/>
                <w:tab w:val="num" w:pos="284"/>
              </w:tabs>
              <w:suppressAutoHyphens w:val="0"/>
              <w:spacing w:before="120" w:line="240" w:lineRule="auto"/>
              <w:rPr>
                <w:rFonts w:cs="Arial"/>
              </w:rPr>
            </w:pPr>
            <w:r w:rsidRPr="006A5291">
              <w:rPr>
                <w:rFonts w:cs="Arial"/>
              </w:rPr>
              <w:t>in einfachen informellen und formellen Begegnungssituationen ein noch begrenztes Repertoire kulturspezifischer Konventionen und Besonderheiten in der Regel beachten.</w:t>
            </w:r>
          </w:p>
          <w:p w:rsidR="000C3ADD" w:rsidRPr="00FC58E7" w:rsidRDefault="000C3ADD" w:rsidP="000C3ADD">
            <w:pPr>
              <w:rPr>
                <w:sz w:val="22"/>
                <w:szCs w:val="22"/>
              </w:rPr>
            </w:pPr>
          </w:p>
          <w:p w:rsidR="00E87FC5" w:rsidRPr="00E87FC5" w:rsidRDefault="00E87FC5" w:rsidP="009C7AF7">
            <w:pPr>
              <w:pStyle w:val="einzug-1"/>
              <w:tabs>
                <w:tab w:val="clear" w:pos="284"/>
              </w:tabs>
              <w:suppressAutoHyphens w:val="0"/>
              <w:spacing w:before="120" w:after="120" w:line="240" w:lineRule="auto"/>
            </w:pPr>
          </w:p>
        </w:tc>
      </w:tr>
      <w:tr w:rsidR="00532826" w:rsidTr="00532826">
        <w:trPr>
          <w:trHeight w:val="255"/>
        </w:trPr>
        <w:tc>
          <w:tcPr>
            <w:tcW w:w="2250" w:type="dxa"/>
            <w:vMerge w:val="restart"/>
            <w:tcBorders>
              <w:top w:val="single" w:sz="4" w:space="0" w:color="000000"/>
              <w:left w:val="single" w:sz="8" w:space="0" w:color="000000"/>
            </w:tcBorders>
            <w:shd w:val="clear" w:color="auto" w:fill="C0C0C0"/>
          </w:tcPr>
          <w:p w:rsidR="00532826" w:rsidRPr="00760539" w:rsidRDefault="00532826">
            <w:pPr>
              <w:snapToGrid w:val="0"/>
              <w:spacing w:before="120" w:after="120"/>
              <w:jc w:val="left"/>
              <w:rPr>
                <w:b/>
              </w:rPr>
            </w:pPr>
          </w:p>
        </w:tc>
        <w:tc>
          <w:tcPr>
            <w:tcW w:w="7067" w:type="dxa"/>
            <w:tcBorders>
              <w:top w:val="single" w:sz="4" w:space="0" w:color="000000"/>
              <w:left w:val="single" w:sz="8" w:space="0" w:color="000000"/>
              <w:bottom w:val="single" w:sz="4" w:space="0" w:color="000000"/>
              <w:right w:val="single" w:sz="8" w:space="0" w:color="000000"/>
            </w:tcBorders>
            <w:shd w:val="clear" w:color="auto" w:fill="BFBFBF" w:themeFill="background1" w:themeFillShade="BF"/>
          </w:tcPr>
          <w:p w:rsidR="00532826" w:rsidRPr="006F5925" w:rsidRDefault="00532826" w:rsidP="009C7AF7">
            <w:pPr>
              <w:keepNext/>
              <w:rPr>
                <w:b/>
                <w:i/>
              </w:rPr>
            </w:pPr>
            <w:r>
              <w:rPr>
                <w:b/>
                <w:i/>
              </w:rPr>
              <w:t>Sprachlernkompetenz</w:t>
            </w:r>
          </w:p>
        </w:tc>
      </w:tr>
      <w:tr w:rsidR="00532826" w:rsidTr="002A3B47">
        <w:trPr>
          <w:trHeight w:val="255"/>
        </w:trPr>
        <w:tc>
          <w:tcPr>
            <w:tcW w:w="2250" w:type="dxa"/>
            <w:vMerge/>
            <w:tcBorders>
              <w:left w:val="single" w:sz="8" w:space="0" w:color="000000"/>
              <w:bottom w:val="single" w:sz="4" w:space="0" w:color="000000"/>
            </w:tcBorders>
            <w:shd w:val="clear" w:color="auto" w:fill="C0C0C0"/>
          </w:tcPr>
          <w:p w:rsidR="00532826" w:rsidRDefault="00532826">
            <w:pPr>
              <w:snapToGrid w:val="0"/>
              <w:spacing w:before="120" w:after="120"/>
              <w:jc w:val="left"/>
              <w:rPr>
                <w:b/>
                <w:lang w:val="en-GB"/>
              </w:rPr>
            </w:pP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532826" w:rsidRPr="00755387" w:rsidRDefault="00532826" w:rsidP="00532826">
            <w:pPr>
              <w:rPr>
                <w:rFonts w:cs="Arial"/>
                <w:b/>
                <w:sz w:val="28"/>
              </w:rPr>
            </w:pPr>
            <w:r w:rsidRPr="00755387">
              <w:rPr>
                <w:rFonts w:cs="Arial"/>
                <w:b/>
                <w:sz w:val="28"/>
              </w:rPr>
              <w:t xml:space="preserve">Sprachlernkompetenz </w:t>
            </w:r>
          </w:p>
          <w:p w:rsidR="00532826" w:rsidRDefault="00532826" w:rsidP="00532826">
            <w:pPr>
              <w:rPr>
                <w:rFonts w:cs="Arial"/>
                <w:b/>
              </w:rPr>
            </w:pPr>
          </w:p>
          <w:p w:rsidR="00532826" w:rsidRDefault="00532826" w:rsidP="00532826">
            <w:pPr>
              <w:rPr>
                <w:rFonts w:cs="Arial"/>
                <w:b/>
              </w:rPr>
            </w:pPr>
            <w:r>
              <w:rPr>
                <w:rFonts w:cs="Arial"/>
                <w:b/>
              </w:rPr>
              <w:t xml:space="preserve">Die Studierenden können auf der Grundlage ihres </w:t>
            </w:r>
            <w:r>
              <w:rPr>
                <w:rFonts w:cs="Arial"/>
                <w:b/>
                <w:color w:val="000000"/>
              </w:rPr>
              <w:t>bisher erreichten Mehrsprachigkeitsprofils</w:t>
            </w:r>
            <w:r>
              <w:rPr>
                <w:rFonts w:cs="Arial"/>
                <w:b/>
              </w:rPr>
              <w:t xml:space="preserve"> ihre sprachlichen Kompetenzen zum Teil selbstständig erweitern. Dabei nutzen sie ein grundlegendes Repertoire von Strategien und Techniken des selbstständigen und kooperativen Sprachenlernens.</w:t>
            </w:r>
          </w:p>
          <w:p w:rsidR="00532826" w:rsidRDefault="00532826" w:rsidP="00532826">
            <w:pPr>
              <w:rPr>
                <w:rFonts w:cs="Arial"/>
                <w:b/>
              </w:rPr>
            </w:pPr>
          </w:p>
          <w:p w:rsidR="00532826" w:rsidRDefault="00532826" w:rsidP="00532826">
            <w:pPr>
              <w:spacing w:before="120" w:after="120"/>
              <w:rPr>
                <w:rFonts w:cs="Arial"/>
                <w:bCs/>
              </w:rPr>
            </w:pPr>
            <w:r>
              <w:rPr>
                <w:rFonts w:cs="Arial"/>
                <w:bCs/>
              </w:rPr>
              <w:t>Sie können</w:t>
            </w:r>
          </w:p>
          <w:p w:rsidR="00532826" w:rsidRDefault="00532826" w:rsidP="00532826">
            <w:pPr>
              <w:pStyle w:val="einzug-1"/>
              <w:numPr>
                <w:ilvl w:val="0"/>
                <w:numId w:val="11"/>
              </w:numPr>
              <w:tabs>
                <w:tab w:val="clear" w:pos="360"/>
                <w:tab w:val="num" w:pos="284"/>
              </w:tabs>
              <w:suppressAutoHyphens w:val="0"/>
              <w:spacing w:before="120" w:line="240" w:lineRule="auto"/>
              <w:rPr>
                <w:rFonts w:cs="Arial"/>
              </w:rPr>
            </w:pPr>
            <w:r>
              <w:rPr>
                <w:rFonts w:cs="Arial"/>
              </w:rPr>
              <w:t>(auch außerunterrichtliche) Gelegenheiten für fremdsprachliches Lernen nutzen, um den eigenen Spracherwerb zu intensivieren,</w:t>
            </w:r>
          </w:p>
          <w:p w:rsidR="00532826" w:rsidRDefault="00532826" w:rsidP="00532826">
            <w:pPr>
              <w:pStyle w:val="einzug-1"/>
              <w:numPr>
                <w:ilvl w:val="0"/>
                <w:numId w:val="11"/>
              </w:numPr>
              <w:tabs>
                <w:tab w:val="clear" w:pos="360"/>
                <w:tab w:val="num" w:pos="284"/>
              </w:tabs>
              <w:suppressAutoHyphens w:val="0"/>
              <w:spacing w:before="120" w:line="240" w:lineRule="auto"/>
              <w:rPr>
                <w:rFonts w:cs="Arial"/>
              </w:rPr>
            </w:pPr>
            <w:r>
              <w:rPr>
                <w:rFonts w:cs="Arial"/>
              </w:rPr>
              <w:t>durch Erproben grundlegender sprachlicher Mittel und noch begrenzter kommunikativer Strategien die eigene Sprachkompetenz festigen und in diesem Zusammenhang die in anderen Sprachen erworbenen Kompetenzen nutzen,</w:t>
            </w:r>
          </w:p>
          <w:p w:rsidR="00532826" w:rsidRPr="00F368EB" w:rsidRDefault="00532826" w:rsidP="00532826">
            <w:pPr>
              <w:pStyle w:val="einzug-1"/>
              <w:numPr>
                <w:ilvl w:val="0"/>
                <w:numId w:val="11"/>
              </w:numPr>
              <w:tabs>
                <w:tab w:val="clear" w:pos="360"/>
                <w:tab w:val="num" w:pos="284"/>
              </w:tabs>
              <w:suppressAutoHyphens w:val="0"/>
              <w:spacing w:before="120" w:line="240" w:lineRule="auto"/>
              <w:rPr>
                <w:rFonts w:cs="Arial"/>
              </w:rPr>
            </w:pPr>
            <w:r w:rsidRPr="00F368EB">
              <w:rPr>
                <w:rFonts w:cs="Arial"/>
              </w:rPr>
              <w:t>eine geeignete Rezeptionsstrategie zur Verarbeitung auswählen und anwenden</w:t>
            </w:r>
            <w:r>
              <w:rPr>
                <w:rFonts w:cs="Arial"/>
              </w:rPr>
              <w:t>,</w:t>
            </w:r>
          </w:p>
          <w:p w:rsidR="00532826" w:rsidRDefault="00532826" w:rsidP="00532826">
            <w:pPr>
              <w:pStyle w:val="einzug-1"/>
              <w:numPr>
                <w:ilvl w:val="0"/>
                <w:numId w:val="11"/>
              </w:numPr>
              <w:tabs>
                <w:tab w:val="clear" w:pos="360"/>
                <w:tab w:val="num" w:pos="284"/>
              </w:tabs>
              <w:suppressAutoHyphens w:val="0"/>
              <w:spacing w:before="120" w:line="240" w:lineRule="auto"/>
              <w:rPr>
                <w:rFonts w:cs="Arial"/>
              </w:rPr>
            </w:pPr>
            <w:r>
              <w:rPr>
                <w:rFonts w:cs="Arial"/>
              </w:rPr>
              <w:t>unterschiedliche Arbeitsmittel und Medien für das eigene Sprachenlernen und die Informationsbeschaffung nutzen,</w:t>
            </w:r>
          </w:p>
          <w:p w:rsidR="00532826" w:rsidRPr="00532826" w:rsidRDefault="00532826" w:rsidP="00532826">
            <w:pPr>
              <w:pStyle w:val="einzug-1"/>
              <w:numPr>
                <w:ilvl w:val="0"/>
                <w:numId w:val="11"/>
              </w:numPr>
              <w:tabs>
                <w:tab w:val="clear" w:pos="360"/>
                <w:tab w:val="num" w:pos="284"/>
              </w:tabs>
              <w:suppressAutoHyphens w:val="0"/>
              <w:spacing w:before="120" w:line="240" w:lineRule="auto"/>
              <w:rPr>
                <w:rFonts w:cs="Arial"/>
              </w:rPr>
            </w:pPr>
            <w:r w:rsidRPr="00F368EB">
              <w:rPr>
                <w:rFonts w:cs="Arial"/>
              </w:rPr>
              <w:t>Arbeitsprozesse weitgehend selbstständig und kooperativ planen, umsetzen und evaluieren</w:t>
            </w:r>
            <w:r>
              <w:rPr>
                <w:rFonts w:cs="Arial"/>
              </w:rPr>
              <w:t>.</w:t>
            </w:r>
          </w:p>
        </w:tc>
      </w:tr>
      <w:tr w:rsidR="00EF4EB8" w:rsidTr="006316A3">
        <w:trPr>
          <w:trHeight w:val="255"/>
        </w:trPr>
        <w:tc>
          <w:tcPr>
            <w:tcW w:w="2250" w:type="dxa"/>
            <w:tcBorders>
              <w:top w:val="single" w:sz="4" w:space="0" w:color="000000"/>
              <w:left w:val="single" w:sz="8" w:space="0" w:color="000000"/>
              <w:bottom w:val="single" w:sz="4" w:space="0" w:color="000000"/>
            </w:tcBorders>
            <w:shd w:val="clear" w:color="auto" w:fill="C0C0C0"/>
          </w:tcPr>
          <w:p w:rsidR="00EF4EB8" w:rsidRDefault="003D43B4">
            <w:pPr>
              <w:spacing w:before="120" w:after="120"/>
              <w:jc w:val="left"/>
            </w:pPr>
            <w:r>
              <w:rPr>
                <w:b/>
                <w:lang w:val="en-GB"/>
              </w:rPr>
              <w:t>GeR:</w:t>
            </w: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EF4EB8" w:rsidRPr="003B6A77" w:rsidRDefault="009C7AF7">
            <w:pPr>
              <w:spacing w:before="120" w:after="120"/>
              <w:jc w:val="left"/>
              <w:rPr>
                <w:lang w:val="en-GB"/>
              </w:rPr>
            </w:pPr>
            <w:r>
              <w:rPr>
                <w:lang w:val="en-GB"/>
              </w:rPr>
              <w:t>A2</w:t>
            </w:r>
          </w:p>
        </w:tc>
      </w:tr>
      <w:tr w:rsidR="00EF4EB8" w:rsidTr="006316A3">
        <w:trPr>
          <w:trHeight w:val="255"/>
        </w:trPr>
        <w:tc>
          <w:tcPr>
            <w:tcW w:w="2250" w:type="dxa"/>
            <w:tcBorders>
              <w:top w:val="single" w:sz="4" w:space="0" w:color="000000"/>
              <w:left w:val="single" w:sz="8" w:space="0" w:color="000000"/>
              <w:bottom w:val="single" w:sz="4" w:space="0" w:color="000000"/>
            </w:tcBorders>
            <w:shd w:val="clear" w:color="auto" w:fill="C0C0C0"/>
          </w:tcPr>
          <w:p w:rsidR="00EF4EB8" w:rsidRDefault="003D43B4">
            <w:pPr>
              <w:spacing w:before="120" w:after="120"/>
              <w:jc w:val="left"/>
            </w:pPr>
            <w:r>
              <w:rPr>
                <w:b/>
                <w:lang w:val="en-GB"/>
              </w:rPr>
              <w:t>Bearbeitungszeit:</w:t>
            </w: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EF4EB8" w:rsidRDefault="006316A3" w:rsidP="009C7AF7">
            <w:pPr>
              <w:spacing w:before="120" w:after="120"/>
              <w:jc w:val="left"/>
              <w:rPr>
                <w:b/>
              </w:rPr>
            </w:pPr>
            <w:r>
              <w:t xml:space="preserve">ca. </w:t>
            </w:r>
            <w:r w:rsidR="009C7AF7">
              <w:t>3</w:t>
            </w:r>
            <w:r w:rsidR="003D43B4">
              <w:t xml:space="preserve"> Unterrichtsstunden</w:t>
            </w:r>
          </w:p>
        </w:tc>
      </w:tr>
      <w:tr w:rsidR="00EF4EB8" w:rsidTr="006316A3">
        <w:trPr>
          <w:trHeight w:val="255"/>
        </w:trPr>
        <w:tc>
          <w:tcPr>
            <w:tcW w:w="2250" w:type="dxa"/>
            <w:tcBorders>
              <w:top w:val="single" w:sz="4" w:space="0" w:color="000000"/>
              <w:left w:val="single" w:sz="8" w:space="0" w:color="000000"/>
              <w:bottom w:val="single" w:sz="4" w:space="0" w:color="000000"/>
            </w:tcBorders>
            <w:shd w:val="clear" w:color="auto" w:fill="C0C0C0"/>
          </w:tcPr>
          <w:p w:rsidR="00EF4EB8" w:rsidRDefault="003D43B4">
            <w:pPr>
              <w:spacing w:before="120" w:after="120"/>
              <w:jc w:val="left"/>
            </w:pPr>
            <w:r>
              <w:rPr>
                <w:b/>
              </w:rPr>
              <w:t>Materialien / Quellen:</w:t>
            </w:r>
          </w:p>
        </w:tc>
        <w:tc>
          <w:tcPr>
            <w:tcW w:w="7067" w:type="dxa"/>
            <w:tcBorders>
              <w:top w:val="single" w:sz="4" w:space="0" w:color="000000"/>
              <w:left w:val="single" w:sz="8" w:space="0" w:color="000000"/>
              <w:bottom w:val="single" w:sz="4" w:space="0" w:color="000000"/>
              <w:right w:val="single" w:sz="8" w:space="0" w:color="000000"/>
            </w:tcBorders>
            <w:shd w:val="clear" w:color="auto" w:fill="auto"/>
          </w:tcPr>
          <w:p w:rsidR="00EF4EB8" w:rsidRDefault="00ED6650" w:rsidP="00ED6650">
            <w:pPr>
              <w:numPr>
                <w:ilvl w:val="0"/>
                <w:numId w:val="1"/>
              </w:numPr>
              <w:spacing w:before="120" w:after="120"/>
              <w:jc w:val="left"/>
              <w:rPr>
                <w:b/>
              </w:rPr>
            </w:pPr>
            <w:r>
              <w:t>Materialien des Stationenlernens</w:t>
            </w:r>
          </w:p>
        </w:tc>
      </w:tr>
      <w:tr w:rsidR="00EF4EB8" w:rsidTr="006316A3">
        <w:trPr>
          <w:trHeight w:val="255"/>
        </w:trPr>
        <w:tc>
          <w:tcPr>
            <w:tcW w:w="2250" w:type="dxa"/>
            <w:tcBorders>
              <w:top w:val="single" w:sz="4" w:space="0" w:color="000000"/>
              <w:left w:val="single" w:sz="8" w:space="0" w:color="000000"/>
              <w:bottom w:val="single" w:sz="8" w:space="0" w:color="000000"/>
            </w:tcBorders>
            <w:shd w:val="clear" w:color="auto" w:fill="C0C0C0"/>
          </w:tcPr>
          <w:p w:rsidR="00EF4EB8" w:rsidRDefault="003D43B4">
            <w:pPr>
              <w:spacing w:before="120" w:after="120"/>
              <w:jc w:val="left"/>
            </w:pPr>
            <w:r>
              <w:rPr>
                <w:b/>
              </w:rPr>
              <w:lastRenderedPageBreak/>
              <w:t>Benötigte Materialien:</w:t>
            </w:r>
          </w:p>
        </w:tc>
        <w:tc>
          <w:tcPr>
            <w:tcW w:w="7067" w:type="dxa"/>
            <w:tcBorders>
              <w:top w:val="single" w:sz="4" w:space="0" w:color="000000"/>
              <w:left w:val="single" w:sz="8" w:space="0" w:color="000000"/>
              <w:bottom w:val="single" w:sz="8" w:space="0" w:color="000000"/>
              <w:right w:val="single" w:sz="8" w:space="0" w:color="000000"/>
            </w:tcBorders>
            <w:shd w:val="clear" w:color="auto" w:fill="auto"/>
          </w:tcPr>
          <w:p w:rsidR="00EF4EB8" w:rsidRPr="003B6A77" w:rsidRDefault="00ED6650">
            <w:pPr>
              <w:numPr>
                <w:ilvl w:val="0"/>
                <w:numId w:val="1"/>
              </w:numPr>
              <w:spacing w:before="120" w:after="120"/>
              <w:jc w:val="left"/>
              <w:rPr>
                <w:lang w:val="fr-FR"/>
              </w:rPr>
            </w:pPr>
            <w:r>
              <w:t>zweisprachiges Wörterbuch</w:t>
            </w:r>
          </w:p>
          <w:p w:rsidR="00EF4EB8" w:rsidRDefault="003B6A77" w:rsidP="003B6A77">
            <w:pPr>
              <w:numPr>
                <w:ilvl w:val="0"/>
                <w:numId w:val="1"/>
              </w:numPr>
              <w:spacing w:before="120" w:after="120"/>
              <w:jc w:val="left"/>
              <w:rPr>
                <w:lang w:val="fr-FR"/>
              </w:rPr>
            </w:pPr>
            <w:r>
              <w:t>Ggf. Internetzugang</w:t>
            </w:r>
          </w:p>
        </w:tc>
      </w:tr>
    </w:tbl>
    <w:p w:rsidR="00EF4EB8" w:rsidRDefault="00EF4EB8">
      <w:pPr>
        <w:jc w:val="left"/>
      </w:pPr>
    </w:p>
    <w:p w:rsidR="00EF4EB8" w:rsidRDefault="003D43B4">
      <w:pPr>
        <w:pageBreakBefore/>
      </w:pPr>
      <w:r>
        <w:rPr>
          <w:b/>
        </w:rPr>
        <w:lastRenderedPageBreak/>
        <w:t>Hinweise zur Aufgabe</w:t>
      </w:r>
    </w:p>
    <w:p w:rsidR="00EF4EB8" w:rsidRDefault="00EF4EB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7"/>
        <w:gridCol w:w="7070"/>
      </w:tblGrid>
      <w:tr w:rsidR="00EF4EB8" w:rsidTr="00ED6650">
        <w:trPr>
          <w:trHeight w:val="255"/>
        </w:trPr>
        <w:tc>
          <w:tcPr>
            <w:tcW w:w="2217" w:type="dxa"/>
            <w:shd w:val="clear" w:color="auto" w:fill="C0C0C0"/>
          </w:tcPr>
          <w:p w:rsidR="00EF4EB8" w:rsidRDefault="003D43B4">
            <w:pPr>
              <w:rPr>
                <w:b/>
              </w:rPr>
            </w:pPr>
            <w:r>
              <w:rPr>
                <w:b/>
              </w:rPr>
              <w:t>Thema</w:t>
            </w: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0129DD" w:rsidRDefault="000129DD">
            <w:pPr>
              <w:rPr>
                <w:b/>
              </w:rPr>
            </w:pPr>
          </w:p>
          <w:p w:rsidR="00DE53CC" w:rsidRDefault="00DE53CC">
            <w:pPr>
              <w:rPr>
                <w:b/>
              </w:rPr>
            </w:pPr>
          </w:p>
          <w:p w:rsidR="00DE53CC" w:rsidRDefault="00DE53CC">
            <w:pPr>
              <w:rPr>
                <w:b/>
              </w:rPr>
            </w:pPr>
          </w:p>
          <w:p w:rsidR="00DF7E80" w:rsidRDefault="00DF7E80">
            <w:pPr>
              <w:rPr>
                <w:b/>
              </w:rPr>
            </w:pPr>
          </w:p>
          <w:p w:rsidR="00DF7E80" w:rsidRDefault="00DF7E80">
            <w:pPr>
              <w:rPr>
                <w:b/>
              </w:rPr>
            </w:pPr>
          </w:p>
          <w:p w:rsidR="00DF7E80" w:rsidRDefault="00DF7E80">
            <w:pPr>
              <w:rPr>
                <w:b/>
              </w:rPr>
            </w:pPr>
          </w:p>
          <w:p w:rsidR="00DF7E80" w:rsidRDefault="00DF7E80">
            <w:pPr>
              <w:rPr>
                <w:b/>
              </w:rPr>
            </w:pPr>
          </w:p>
          <w:p w:rsidR="00DF7E80" w:rsidRDefault="00DF7E80">
            <w:pPr>
              <w:rPr>
                <w:b/>
              </w:rPr>
            </w:pPr>
          </w:p>
          <w:p w:rsidR="00634F95" w:rsidRDefault="00634F95">
            <w:pPr>
              <w:rPr>
                <w:b/>
              </w:rPr>
            </w:pPr>
          </w:p>
          <w:p w:rsidR="00634F95" w:rsidRDefault="00634F95">
            <w:pPr>
              <w:rPr>
                <w:b/>
              </w:rPr>
            </w:pPr>
          </w:p>
          <w:p w:rsidR="00634F95" w:rsidRDefault="00634F95">
            <w:pPr>
              <w:rPr>
                <w:b/>
              </w:rPr>
            </w:pPr>
          </w:p>
          <w:p w:rsidR="00634F95" w:rsidRDefault="00634F95">
            <w:pPr>
              <w:rPr>
                <w:b/>
              </w:rPr>
            </w:pPr>
          </w:p>
          <w:p w:rsidR="00634F95" w:rsidRDefault="00634F95">
            <w:pPr>
              <w:rPr>
                <w:b/>
              </w:rPr>
            </w:pPr>
          </w:p>
          <w:p w:rsidR="006316A3" w:rsidRDefault="006316A3">
            <w:pPr>
              <w:rPr>
                <w:b/>
              </w:rPr>
            </w:pPr>
            <w:r>
              <w:rPr>
                <w:b/>
              </w:rPr>
              <w:t>Voraussetzungen</w:t>
            </w: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E6313C" w:rsidRDefault="00E6313C">
            <w:pPr>
              <w:rPr>
                <w:b/>
              </w:rPr>
            </w:pPr>
          </w:p>
          <w:p w:rsidR="00E6313C" w:rsidRDefault="00E6313C">
            <w:pPr>
              <w:rPr>
                <w:b/>
              </w:rPr>
            </w:pPr>
          </w:p>
          <w:p w:rsidR="00E6313C" w:rsidRDefault="00E6313C">
            <w:pPr>
              <w:rPr>
                <w:b/>
              </w:rPr>
            </w:pPr>
          </w:p>
          <w:p w:rsidR="00ED6650" w:rsidRDefault="00ED6650">
            <w:pPr>
              <w:rPr>
                <w:b/>
              </w:rPr>
            </w:pPr>
          </w:p>
          <w:p w:rsidR="00E6313C" w:rsidRDefault="00E6313C">
            <w:pPr>
              <w:rPr>
                <w:b/>
              </w:rPr>
            </w:pPr>
          </w:p>
          <w:p w:rsidR="00DA56BB" w:rsidRDefault="00DA56BB">
            <w:pPr>
              <w:rPr>
                <w:b/>
              </w:rPr>
            </w:pPr>
          </w:p>
          <w:p w:rsidR="006316A3" w:rsidRDefault="006316A3">
            <w:pPr>
              <w:rPr>
                <w:b/>
              </w:rPr>
            </w:pPr>
            <w:r>
              <w:rPr>
                <w:b/>
              </w:rPr>
              <w:t>Fachdidaktische Hinweise</w:t>
            </w: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b/>
              </w:rPr>
            </w:pPr>
          </w:p>
          <w:p w:rsidR="006316A3" w:rsidRDefault="006316A3">
            <w:pPr>
              <w:rPr>
                <w:i/>
              </w:rPr>
            </w:pPr>
          </w:p>
        </w:tc>
        <w:tc>
          <w:tcPr>
            <w:tcW w:w="7070" w:type="dxa"/>
            <w:shd w:val="clear" w:color="auto" w:fill="auto"/>
          </w:tcPr>
          <w:p w:rsidR="00B20111" w:rsidRPr="003373EB" w:rsidRDefault="009C7AF7">
            <w:r w:rsidRPr="009C7AF7">
              <w:t xml:space="preserve">Das Stationenlernen </w:t>
            </w:r>
            <w:r w:rsidRPr="009C7AF7">
              <w:rPr>
                <w:i/>
              </w:rPr>
              <w:t>En route vers la France</w:t>
            </w:r>
            <w:r w:rsidRPr="009C7AF7">
              <w:t xml:space="preserve"> ist in das Unterrichtsvorhaben V </w:t>
            </w:r>
            <w:r w:rsidRPr="009C7AF7">
              <w:rPr>
                <w:i/>
              </w:rPr>
              <w:t>À la découverte de la France</w:t>
            </w:r>
            <w:r w:rsidRPr="009C7AF7">
              <w:t xml:space="preserve"> des </w:t>
            </w:r>
            <w:r w:rsidR="00B20111">
              <w:t xml:space="preserve">fiktiven schulinternen Lehrplans des Voltaire Weiterbildungskollegs eingebettet. Das Unterrichtsvorhaben deckt die Obligatorik des Kernlehrplans für das Abendgymnasium und Kolleg in Nordrhein-Westfalen im Bereich des soziokulturellen Orientierungswissens </w:t>
            </w:r>
            <w:r w:rsidR="003373EB" w:rsidRPr="003373EB">
              <w:rPr>
                <w:i/>
              </w:rPr>
              <w:t>Être jeune adulte</w:t>
            </w:r>
            <w:r w:rsidR="003373EB">
              <w:t xml:space="preserve"> und </w:t>
            </w:r>
            <w:r w:rsidR="003373EB" w:rsidRPr="003373EB">
              <w:rPr>
                <w:i/>
              </w:rPr>
              <w:t xml:space="preserve">La vie quotidienne dans un pays francophone </w:t>
            </w:r>
            <w:r w:rsidR="00B20111">
              <w:t>i</w:t>
            </w:r>
            <w:r w:rsidR="003373EB">
              <w:t>n der Einführung in die zweite Fremdsprache ab. Das Stationenlernen</w:t>
            </w:r>
            <w:r w:rsidR="00B20111">
              <w:t xml:space="preserve"> </w:t>
            </w:r>
            <w:r w:rsidR="000129DD">
              <w:t xml:space="preserve">bildet somit einen Ausschnitt aus dem Unterrichtsvorhaben V. </w:t>
            </w:r>
          </w:p>
          <w:p w:rsidR="00DE53CC" w:rsidRDefault="00DE53CC">
            <w:r>
              <w:t>D</w:t>
            </w:r>
            <w:r w:rsidR="003373EB">
              <w:t xml:space="preserve">as hier erarbeitete Stationenlernen eignet sich besonders, </w:t>
            </w:r>
            <w:r w:rsidR="00DF7E80">
              <w:t xml:space="preserve">um die funktional kommunikative Kompetenz der Sprachmittlung </w:t>
            </w:r>
            <w:r w:rsidR="003373EB">
              <w:t>anzubahnen und zu schulen</w:t>
            </w:r>
            <w:r w:rsidR="00DF7E80">
              <w:t xml:space="preserve">, da die </w:t>
            </w:r>
            <w:r w:rsidR="003373EB">
              <w:t>gewählten Situationen für die erwachsenen Studierenden ihren Alltagserfahrungen auf Reisen entspricht</w:t>
            </w:r>
            <w:r w:rsidR="00DF7E80">
              <w:t xml:space="preserve">. </w:t>
            </w:r>
            <w:r w:rsidR="003373EB">
              <w:t>Gleichzeitig sollen die gewählten Aufgaben die Motivation der Studierenden erhöhen, Frankreich als Reiseland zu erkunden</w:t>
            </w:r>
            <w:r w:rsidR="00634F95">
              <w:t>. I</w:t>
            </w:r>
            <w:r w:rsidR="003373EB">
              <w:t xml:space="preserve">ndem </w:t>
            </w:r>
            <w:r w:rsidR="00634F95">
              <w:t xml:space="preserve">sie </w:t>
            </w:r>
            <w:r w:rsidR="003373EB">
              <w:t xml:space="preserve">gezielt auf </w:t>
            </w:r>
            <w:r w:rsidR="00634F95">
              <w:t>typische und realistische Kommunikationssituationen vorbereitet werden, soll außerdem ihre (mögliche) Hemmschwelle nach Frankreich zu fahren abgebaut werden.</w:t>
            </w:r>
          </w:p>
          <w:p w:rsidR="00DE53CC" w:rsidRDefault="00DE53CC"/>
          <w:p w:rsidR="00E6313C" w:rsidRDefault="00E6313C"/>
          <w:p w:rsidR="00EA042B" w:rsidRDefault="003373EB">
            <w:r>
              <w:t xml:space="preserve">Das Stationenlernen </w:t>
            </w:r>
            <w:r w:rsidR="00634F95">
              <w:t xml:space="preserve">greift auf vertraute Aufgabentypen (Zuordnungsaufgaben, </w:t>
            </w:r>
            <w:r w:rsidR="00ED6650" w:rsidRPr="00ED6650">
              <w:rPr>
                <w:i/>
              </w:rPr>
              <w:t>vrai-faux</w:t>
            </w:r>
            <w:r w:rsidR="00ED6650">
              <w:t xml:space="preserve"> Aufgaben</w:t>
            </w:r>
            <w:r w:rsidR="00634F95">
              <w:t xml:space="preserve"> etc.) zurück und bindet diese in unterschiedliche Sprachmittlungssituationen</w:t>
            </w:r>
            <w:r w:rsidR="00ED6650">
              <w:t xml:space="preserve"> ein</w:t>
            </w:r>
            <w:r w:rsidR="00634F95">
              <w:t xml:space="preserve">. </w:t>
            </w:r>
          </w:p>
          <w:p w:rsidR="00E6313C" w:rsidRDefault="00EA042B">
            <w:r>
              <w:t>I</w:t>
            </w:r>
            <w:r w:rsidR="00ED6650">
              <w:t>m Bereich der f</w:t>
            </w:r>
            <w:r w:rsidR="00E6313C">
              <w:t xml:space="preserve">unktional kommunikativen Kompetenzen </w:t>
            </w:r>
            <w:r>
              <w:t xml:space="preserve">baut das Stationenlernen auf folgenden </w:t>
            </w:r>
            <w:r w:rsidR="00ED6650">
              <w:t>Fertigkeiten und Kenntnissen</w:t>
            </w:r>
            <w:r>
              <w:t xml:space="preserve"> auf:</w:t>
            </w:r>
            <w:r w:rsidR="00E6313C">
              <w:t xml:space="preserve"> </w:t>
            </w:r>
          </w:p>
          <w:p w:rsidR="00E6313C" w:rsidRDefault="00EA042B" w:rsidP="00E6313C">
            <w:pPr>
              <w:numPr>
                <w:ilvl w:val="0"/>
                <w:numId w:val="14"/>
              </w:numPr>
            </w:pPr>
            <w:r>
              <w:t>grundlegende</w:t>
            </w:r>
            <w:r w:rsidR="00E6313C">
              <w:t xml:space="preserve"> Mitteilungsfähigkeiten in der privaten Kommunikation </w:t>
            </w:r>
          </w:p>
          <w:p w:rsidR="00E6313C" w:rsidRDefault="00E6313C" w:rsidP="00E6313C">
            <w:pPr>
              <w:numPr>
                <w:ilvl w:val="0"/>
                <w:numId w:val="14"/>
              </w:numPr>
            </w:pPr>
            <w:r>
              <w:t xml:space="preserve">ein Grundwortschatz zum Thema </w:t>
            </w:r>
            <w:r w:rsidR="00EA042B">
              <w:t>Reisen</w:t>
            </w:r>
            <w:r>
              <w:t>.</w:t>
            </w:r>
          </w:p>
          <w:p w:rsidR="00DA56BB" w:rsidRDefault="00DA56BB" w:rsidP="00DA56BB">
            <w:pPr>
              <w:ind w:left="720"/>
            </w:pPr>
          </w:p>
          <w:p w:rsidR="00E6313C" w:rsidRDefault="00E6313C" w:rsidP="00E6313C">
            <w:pPr>
              <w:ind w:left="51"/>
            </w:pPr>
            <w:r>
              <w:t>Darüber hinaus sollten die Studierenden mit Formen des kooperativen Arbeitens vertraut sein.</w:t>
            </w:r>
          </w:p>
          <w:p w:rsidR="00E6313C" w:rsidRDefault="00E6313C" w:rsidP="00E6313C">
            <w:pPr>
              <w:ind w:left="720"/>
            </w:pPr>
          </w:p>
          <w:p w:rsidR="007470F0" w:rsidRDefault="00EA042B" w:rsidP="00EA042B">
            <w:pPr>
              <w:ind w:left="51"/>
            </w:pPr>
            <w:r>
              <w:t xml:space="preserve">Das Stationenlernen zielt darauf ab, dass die Studierenden in verschiedenen </w:t>
            </w:r>
            <w:r w:rsidR="0002584C">
              <w:t xml:space="preserve">konkreten </w:t>
            </w:r>
            <w:r>
              <w:t>Situationen adressatengerecht mitteln können. Dazu werden die Aufgaben in einen situativen Rahmen eingebettet (hier: Reisen mit verschiedenen Verkehrsmitteln nach St. Malo, Toulouse und Nizza zu verschiedenen Unterkünften und mit unterschiedlichen Unternehmungen am Urlaubsort)</w:t>
            </w:r>
            <w:r w:rsidR="0002584C">
              <w:t xml:space="preserve">, der es den Studierenden ermöglicht, denkbare „Hürden“ typischer zweisprachiger Kommunikationssituationen auf Reisen in Frankreich zu überwinden und ihre Sprachmittlungskompetenz </w:t>
            </w:r>
            <w:r w:rsidR="00650BBF">
              <w:t xml:space="preserve">in realitätsnahen Rahmen </w:t>
            </w:r>
            <w:r w:rsidR="0002584C">
              <w:t xml:space="preserve">zu entwickeln. </w:t>
            </w:r>
            <w:r>
              <w:t xml:space="preserve"> </w:t>
            </w:r>
          </w:p>
          <w:p w:rsidR="00EA042B" w:rsidRDefault="00650BBF" w:rsidP="00EA042B">
            <w:pPr>
              <w:ind w:left="51"/>
            </w:pPr>
            <w:r>
              <w:t xml:space="preserve">In diesem Zusammenhang liegt ein weiterer Schwerpunkt auf der Sprachlernkompetenz. Hier machen sich Studierende möglicher Schwierigkeiten (Verständnissicherung, Umgang mit </w:t>
            </w:r>
            <w:r>
              <w:lastRenderedPageBreak/>
              <w:t>der eigenen sprachlichen Begrenztheit, interkulturelle Unterschiede) bewusst und entwickeln Strategien, um diese Schwierigkeiten zu überwinden (Kompensationsstrategien z.B. durch Paraphrase, Hinzuziehen von Hilfsmitteln, Beispielsätze).</w:t>
            </w:r>
          </w:p>
          <w:p w:rsidR="00EA042B" w:rsidRDefault="00EA042B" w:rsidP="00EA042B">
            <w:pPr>
              <w:ind w:left="51"/>
            </w:pPr>
            <w:r>
              <w:t>Im Mittelpunkt der Kommunikationsanlässe steht ein</w:t>
            </w:r>
            <w:r w:rsidR="00650BBF">
              <w:t>/e</w:t>
            </w:r>
            <w:r>
              <w:t xml:space="preserve"> Französisch lernende</w:t>
            </w:r>
            <w:r w:rsidR="00650BBF">
              <w:t>/</w:t>
            </w:r>
            <w:r>
              <w:t>r Studierende</w:t>
            </w:r>
            <w:r w:rsidR="00650BBF">
              <w:t>/</w:t>
            </w:r>
            <w:r>
              <w:t>r, der</w:t>
            </w:r>
            <w:r w:rsidR="00650BBF">
              <w:t>/die</w:t>
            </w:r>
            <w:r>
              <w:t xml:space="preserve"> mit einem</w:t>
            </w:r>
            <w:r w:rsidR="00650BBF">
              <w:t>/einer</w:t>
            </w:r>
            <w:r>
              <w:t xml:space="preserve"> nicht französisch sprechenden Bekannten nach Frankreich reist, und in verschiedenen Kommunikationssituationen die Rolle des Sprachmittlers übernimmt. Daraus ergibt sich ein hohes Maß an Authentizität und Nachvollziehbarkeit der Aufgabenstellung, das die Bereitschaft der Studierenden zur Auseinandersetzung mit den Aufgaben steigert. </w:t>
            </w:r>
          </w:p>
          <w:p w:rsidR="005C54CF" w:rsidRDefault="000C3ADD" w:rsidP="00D5592E">
            <w:pPr>
              <w:ind w:left="51"/>
            </w:pPr>
            <w:r>
              <w:t xml:space="preserve">Das Stationenlernen erfolgt </w:t>
            </w:r>
            <w:r w:rsidRPr="008D2A14">
              <w:rPr>
                <w:b/>
              </w:rPr>
              <w:t>im Tandem</w:t>
            </w:r>
            <w:r w:rsidR="005C54CF">
              <w:rPr>
                <w:b/>
              </w:rPr>
              <w:t xml:space="preserve"> bzw. in Kleingruppen</w:t>
            </w:r>
            <w:r>
              <w:t xml:space="preserve"> auf </w:t>
            </w:r>
            <w:r w:rsidRPr="008D2A14">
              <w:rPr>
                <w:b/>
              </w:rPr>
              <w:t xml:space="preserve">drei </w:t>
            </w:r>
            <w:r w:rsidR="008D2A14">
              <w:rPr>
                <w:b/>
              </w:rPr>
              <w:t xml:space="preserve">voneinander unabhängigen </w:t>
            </w:r>
            <w:r w:rsidRPr="008D2A14">
              <w:rPr>
                <w:b/>
              </w:rPr>
              <w:t>Routen</w:t>
            </w:r>
            <w:r>
              <w:t xml:space="preserve"> (</w:t>
            </w:r>
            <w:r w:rsidRPr="005C54CF">
              <w:rPr>
                <w:i/>
              </w:rPr>
              <w:t>route bleue, blanche, rouge</w:t>
            </w:r>
            <w:r>
              <w:t xml:space="preserve">) zu verschiedenen Reisezielen (St. Malo, Toulouse und Nizza). </w:t>
            </w:r>
          </w:p>
          <w:p w:rsidR="00D5592E" w:rsidRDefault="005C54CF" w:rsidP="00D5592E">
            <w:pPr>
              <w:ind w:left="51"/>
            </w:pPr>
            <w:r>
              <w:t>Die Sprachmittlungskompetenz ist eine äußerst komplexe kommunikative Kompetenz, die stets weitere Teilkompetenzbereiche der funktional kommunikativen Kompetenzen berührt. Daher wird an den unterschiedlichen Stationen Sprachmittlung stets in Verbindung mit mindestens einer weiteren funktional kommunikativen Kompetenz (Hörverstehen, Leseverstehen, Schreiben und Sprechen) geschult.</w:t>
            </w:r>
            <w:r w:rsidR="000C3ADD">
              <w:t xml:space="preserve"> Neben </w:t>
            </w:r>
            <w:r>
              <w:t xml:space="preserve">der Sprachmittlung </w:t>
            </w:r>
            <w:r w:rsidR="000C3ADD">
              <w:t xml:space="preserve">wird auch der </w:t>
            </w:r>
            <w:r w:rsidR="000C3ADD" w:rsidRPr="00D5592E">
              <w:rPr>
                <w:b/>
              </w:rPr>
              <w:t xml:space="preserve">interkulturellen </w:t>
            </w:r>
            <w:r w:rsidR="00D5592E" w:rsidRPr="00D5592E">
              <w:rPr>
                <w:b/>
              </w:rPr>
              <w:t>kommunikativen Kompetenz</w:t>
            </w:r>
            <w:r w:rsidR="00D5592E">
              <w:t xml:space="preserve"> große Bedeutung beigemessen, z.B. durch Bewusstmachen soziokultureller Besonderheiten und Unterschiede. Im Vorfeld der einzelnen Sprachmittlungsaufgaben der einzelnen Stationen werden Strukturen, thematischer Wortschatz oder die </w:t>
            </w:r>
            <w:r>
              <w:rPr>
                <w:b/>
              </w:rPr>
              <w:t>Sprachlernkompetenz</w:t>
            </w:r>
            <w:r w:rsidR="00D5592E">
              <w:t xml:space="preserve"> geschult, damit die Studierenden </w:t>
            </w:r>
            <w:r w:rsidR="00D5592E" w:rsidRPr="00F368EB">
              <w:rPr>
                <w:rFonts w:cs="Arial"/>
              </w:rPr>
              <w:t>ihren Sprachgebrauch planen, eigene Kommunikationsprobleme wahrnehmen und benennen sowie ggf. mit Unterstützung</w:t>
            </w:r>
            <w:r w:rsidR="00D5592E">
              <w:t xml:space="preserve"> beheben können.</w:t>
            </w:r>
          </w:p>
          <w:p w:rsidR="008D2A14" w:rsidRDefault="008D2A14" w:rsidP="00D5592E">
            <w:pPr>
              <w:ind w:left="51"/>
              <w:rPr>
                <w:rFonts w:cs="Arial"/>
              </w:rPr>
            </w:pPr>
            <w:r>
              <w:t>An den einzelnen Stationen sollen die Studierenden die Rollen des Sprachmittlers abwechselnd übernehmen.</w:t>
            </w:r>
            <w:r w:rsidR="005C54CF">
              <w:t xml:space="preserve"> Dabei ist darauf zu achten, dass die Rolle des/der Sprachmittlers/-mittlerin gewechselt wird.</w:t>
            </w:r>
            <w:r w:rsidR="0006571F">
              <w:t xml:space="preserve"> Die Studierenden sollten alle Reisewege der </w:t>
            </w:r>
            <w:r w:rsidR="0006571F" w:rsidRPr="0006571F">
              <w:rPr>
                <w:i/>
              </w:rPr>
              <w:t>route tricolore</w:t>
            </w:r>
            <w:r w:rsidR="0006571F">
              <w:t xml:space="preserve"> einmal durchlaufen. </w:t>
            </w:r>
          </w:p>
          <w:p w:rsidR="00C03C6E" w:rsidRDefault="00D5592E" w:rsidP="00EA042B">
            <w:pPr>
              <w:ind w:left="51"/>
            </w:pPr>
            <w:r>
              <w:t xml:space="preserve">Die Sprachmittlung erfolgt auf </w:t>
            </w:r>
            <w:r w:rsidR="00C03C6E">
              <w:t>diesem Niveau und auf Grund der vor</w:t>
            </w:r>
            <w:r w:rsidR="0006571F">
              <w:t>gegebenen Ausgangssituationen (d</w:t>
            </w:r>
            <w:r w:rsidR="00C03C6E">
              <w:t>eutsche Reisende in Frankreich) überwiegend vom Französischen ins Deutsche. D</w:t>
            </w:r>
            <w:r w:rsidR="00EA042B">
              <w:t xml:space="preserve">ie Studierenden </w:t>
            </w:r>
            <w:r w:rsidR="00C03C6E">
              <w:t>begeben sich somit auf den</w:t>
            </w:r>
            <w:r w:rsidR="00EA042B">
              <w:t xml:space="preserve"> Weg zu</w:t>
            </w:r>
            <w:r w:rsidR="00C03C6E">
              <w:t xml:space="preserve"> einer</w:t>
            </w:r>
            <w:r w:rsidR="00EA042B">
              <w:t xml:space="preserve"> </w:t>
            </w:r>
            <w:r w:rsidR="00EA042B" w:rsidRPr="00C03C6E">
              <w:rPr>
                <w:b/>
              </w:rPr>
              <w:t>adressatenorientierten</w:t>
            </w:r>
            <w:r w:rsidR="00EA042B">
              <w:t xml:space="preserve">, </w:t>
            </w:r>
            <w:r w:rsidR="00EA042B" w:rsidRPr="00C03C6E">
              <w:rPr>
                <w:b/>
              </w:rPr>
              <w:t>interkulturell sensiblen</w:t>
            </w:r>
            <w:r w:rsidR="00C03C6E">
              <w:rPr>
                <w:b/>
              </w:rPr>
              <w:t xml:space="preserve"> </w:t>
            </w:r>
            <w:r w:rsidR="00EA042B">
              <w:t xml:space="preserve">Sprachmittlung. </w:t>
            </w:r>
          </w:p>
          <w:p w:rsidR="00C03C6E" w:rsidRDefault="0006571F" w:rsidP="00CB0B4E">
            <w:pPr>
              <w:ind w:left="51"/>
            </w:pPr>
            <w:r>
              <w:t xml:space="preserve">Durch die realitätsnahen </w:t>
            </w:r>
            <w:r w:rsidR="00CB0B4E">
              <w:t xml:space="preserve">Aufgaben wird die Motivation der Studierenden gesteigert und sie erhalten den Eindruck, ihre Sprachkenntnisse gewinnbringend einsetzen zu können. </w:t>
            </w:r>
          </w:p>
          <w:p w:rsidR="00EA042B" w:rsidRDefault="00EA042B" w:rsidP="00EA042B">
            <w:pPr>
              <w:ind w:left="51"/>
            </w:pPr>
          </w:p>
          <w:p w:rsidR="00AC33ED" w:rsidRDefault="00EA042B" w:rsidP="0006571F">
            <w:pPr>
              <w:ind w:left="51"/>
              <w:rPr>
                <w:i/>
              </w:rPr>
            </w:pPr>
            <w:r>
              <w:t xml:space="preserve">Im </w:t>
            </w:r>
            <w:r w:rsidR="0006571F">
              <w:t>Folgenden</w:t>
            </w:r>
            <w:r>
              <w:t xml:space="preserve"> befindet sich ein Überblick über die </w:t>
            </w:r>
            <w:r w:rsidR="00CB0B4E">
              <w:t xml:space="preserve">einzelnen Stationen mit den zusätzlich zur Sprachmittlung zu festigenden Kompetenzen und die besonders behandelten Aspekte des </w:t>
            </w:r>
            <w:r w:rsidR="00CB0B4E">
              <w:lastRenderedPageBreak/>
              <w:t xml:space="preserve">soziokulturellen Orientierungswissens. </w:t>
            </w:r>
          </w:p>
        </w:tc>
      </w:tr>
      <w:tr w:rsidR="00EF4EB8" w:rsidTr="00ED6650">
        <w:trPr>
          <w:trHeight w:val="255"/>
        </w:trPr>
        <w:tc>
          <w:tcPr>
            <w:tcW w:w="2217" w:type="dxa"/>
            <w:shd w:val="clear" w:color="auto" w:fill="C0C0C0"/>
          </w:tcPr>
          <w:p w:rsidR="00EF4EB8" w:rsidRDefault="003D43B4">
            <w:r>
              <w:rPr>
                <w:b/>
              </w:rPr>
              <w:lastRenderedPageBreak/>
              <w:t xml:space="preserve">Alternative </w:t>
            </w:r>
          </w:p>
        </w:tc>
        <w:tc>
          <w:tcPr>
            <w:tcW w:w="7070" w:type="dxa"/>
            <w:shd w:val="clear" w:color="auto" w:fill="auto"/>
          </w:tcPr>
          <w:p w:rsidR="00EF4EB8" w:rsidRDefault="0006571F" w:rsidP="0006571F">
            <w:r>
              <w:t>Das Stationenlernen kann beliebig erweitert werden z.B. durch Restaurantbesuch, Einkaufen, Autovermietung …</w:t>
            </w:r>
          </w:p>
          <w:p w:rsidR="0006571F" w:rsidRDefault="0006571F" w:rsidP="0006571F">
            <w:r>
              <w:t>Auch eine modulare Verwendung unabhängig vom Stationenlernen ist möglich.</w:t>
            </w:r>
          </w:p>
        </w:tc>
      </w:tr>
    </w:tbl>
    <w:p w:rsidR="009B5856" w:rsidRDefault="009B5856"/>
    <w:p w:rsidR="009B5856" w:rsidRDefault="009B5856">
      <w:pPr>
        <w:suppressAutoHyphens w:val="0"/>
        <w:jc w:val="left"/>
      </w:pPr>
      <w:r>
        <w:br w:type="page"/>
      </w:r>
    </w:p>
    <w:p w:rsidR="009B5856" w:rsidRPr="00897D83" w:rsidRDefault="009B5856" w:rsidP="009B5856">
      <w:pPr>
        <w:pStyle w:val="berschrift1"/>
        <w:rPr>
          <w:color w:val="auto"/>
        </w:rPr>
      </w:pPr>
      <w:r w:rsidRPr="00897D83">
        <w:rPr>
          <w:color w:val="auto"/>
        </w:rPr>
        <w:lastRenderedPageBreak/>
        <w:t xml:space="preserve">Übersicht Stationenlernen </w:t>
      </w:r>
      <w:r w:rsidRPr="00897D83">
        <w:rPr>
          <w:i/>
          <w:color w:val="auto"/>
        </w:rPr>
        <w:t>En route vers la France</w:t>
      </w:r>
    </w:p>
    <w:p w:rsidR="009B5856" w:rsidRPr="00F017A4" w:rsidRDefault="009B5856" w:rsidP="009B5856">
      <w:pPr>
        <w:rPr>
          <w:sz w:val="16"/>
          <w:szCs w:val="16"/>
        </w:rPr>
      </w:pPr>
    </w:p>
    <w:p w:rsidR="009B5856" w:rsidRDefault="009B5856" w:rsidP="009B5856">
      <w:r w:rsidRPr="00897D83">
        <w:rPr>
          <w:noProof/>
          <w:lang w:eastAsia="de-DE"/>
        </w:rPr>
        <w:drawing>
          <wp:inline distT="0" distB="0" distL="0" distR="0">
            <wp:extent cx="6096000" cy="8229600"/>
            <wp:effectExtent l="0" t="19050" r="0" b="0"/>
            <wp:docPr id="2"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F017A4" w:rsidRPr="00F017A4" w:rsidTr="00F017A4">
        <w:tc>
          <w:tcPr>
            <w:tcW w:w="4606" w:type="dxa"/>
          </w:tcPr>
          <w:p w:rsidR="00F017A4" w:rsidRPr="00F017A4" w:rsidRDefault="00F017A4" w:rsidP="00CC3B93">
            <w:pPr>
              <w:rPr>
                <w:sz w:val="16"/>
                <w:szCs w:val="16"/>
                <w:u w:val="single"/>
              </w:rPr>
            </w:pPr>
            <w:r w:rsidRPr="00F017A4">
              <w:rPr>
                <w:sz w:val="16"/>
                <w:szCs w:val="16"/>
                <w:u w:val="single"/>
              </w:rPr>
              <w:t>Abk:</w:t>
            </w:r>
          </w:p>
        </w:tc>
        <w:tc>
          <w:tcPr>
            <w:tcW w:w="4606" w:type="dxa"/>
          </w:tcPr>
          <w:p w:rsidR="00F017A4" w:rsidRPr="00F017A4" w:rsidRDefault="00F017A4" w:rsidP="00CC3B93">
            <w:pPr>
              <w:rPr>
                <w:sz w:val="16"/>
                <w:szCs w:val="16"/>
              </w:rPr>
            </w:pPr>
          </w:p>
        </w:tc>
      </w:tr>
      <w:tr w:rsidR="00F017A4" w:rsidRPr="00F017A4" w:rsidTr="00F017A4">
        <w:tc>
          <w:tcPr>
            <w:tcW w:w="4606" w:type="dxa"/>
          </w:tcPr>
          <w:p w:rsidR="00F017A4" w:rsidRPr="00F017A4" w:rsidRDefault="00F017A4" w:rsidP="00CC3B93">
            <w:pPr>
              <w:rPr>
                <w:sz w:val="16"/>
                <w:szCs w:val="16"/>
              </w:rPr>
            </w:pPr>
            <w:r w:rsidRPr="00F017A4">
              <w:rPr>
                <w:sz w:val="16"/>
                <w:szCs w:val="16"/>
              </w:rPr>
              <w:t>LV: Leseverstehen</w:t>
            </w:r>
          </w:p>
        </w:tc>
        <w:tc>
          <w:tcPr>
            <w:tcW w:w="4606" w:type="dxa"/>
          </w:tcPr>
          <w:p w:rsidR="00F017A4" w:rsidRPr="00F017A4" w:rsidRDefault="00F017A4" w:rsidP="00CC3B93">
            <w:pPr>
              <w:rPr>
                <w:sz w:val="16"/>
                <w:szCs w:val="16"/>
              </w:rPr>
            </w:pPr>
            <w:r w:rsidRPr="00F017A4">
              <w:rPr>
                <w:sz w:val="16"/>
                <w:szCs w:val="16"/>
              </w:rPr>
              <w:t>HV: Hörverstehen</w:t>
            </w:r>
          </w:p>
        </w:tc>
      </w:tr>
      <w:tr w:rsidR="00F017A4" w:rsidRPr="00F017A4" w:rsidTr="00F017A4">
        <w:tc>
          <w:tcPr>
            <w:tcW w:w="4606" w:type="dxa"/>
          </w:tcPr>
          <w:p w:rsidR="00F017A4" w:rsidRPr="00F017A4" w:rsidRDefault="00F017A4" w:rsidP="00CC3B93">
            <w:pPr>
              <w:rPr>
                <w:sz w:val="16"/>
                <w:szCs w:val="16"/>
              </w:rPr>
            </w:pPr>
            <w:r w:rsidRPr="00F017A4">
              <w:rPr>
                <w:sz w:val="16"/>
                <w:szCs w:val="16"/>
              </w:rPr>
              <w:t>IKK: Interkulturelle kommunikative Kompetenz</w:t>
            </w:r>
          </w:p>
        </w:tc>
        <w:tc>
          <w:tcPr>
            <w:tcW w:w="4606" w:type="dxa"/>
          </w:tcPr>
          <w:p w:rsidR="00F017A4" w:rsidRPr="00F017A4" w:rsidRDefault="00F017A4" w:rsidP="00CC3B93">
            <w:pPr>
              <w:rPr>
                <w:sz w:val="16"/>
                <w:szCs w:val="16"/>
              </w:rPr>
            </w:pPr>
            <w:r w:rsidRPr="00F017A4">
              <w:rPr>
                <w:sz w:val="16"/>
                <w:szCs w:val="16"/>
              </w:rPr>
              <w:t>Spr.: Sprechen</w:t>
            </w:r>
          </w:p>
        </w:tc>
      </w:tr>
    </w:tbl>
    <w:p w:rsidR="008337A7" w:rsidRPr="00F017A4" w:rsidRDefault="008337A7" w:rsidP="00F017A4">
      <w:pPr>
        <w:rPr>
          <w:sz w:val="2"/>
          <w:szCs w:val="2"/>
        </w:rPr>
      </w:pPr>
    </w:p>
    <w:sectPr w:rsidR="008337A7" w:rsidRPr="00F017A4" w:rsidSect="003D6E0E">
      <w:pgSz w:w="11906" w:h="16838"/>
      <w:pgMar w:top="1417" w:right="1417" w:bottom="1134" w:left="1417" w:header="720" w:footer="720" w:gutter="0"/>
      <w:cols w:space="720"/>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437"/>
        </w:tabs>
        <w:ind w:left="437" w:hanging="363"/>
      </w:pPr>
      <w:rPr>
        <w:rFonts w:ascii="Symbol" w:hAnsi="Symbol" w:cs="Symbol"/>
        <w:color w:val="00000A"/>
      </w:rPr>
    </w:lvl>
    <w:lvl w:ilvl="1">
      <w:start w:val="1"/>
      <w:numFmt w:val="bullet"/>
      <w:lvlText w:val=""/>
      <w:lvlJc w:val="left"/>
      <w:pPr>
        <w:tabs>
          <w:tab w:val="num" w:pos="1437"/>
        </w:tabs>
        <w:ind w:left="1437" w:hanging="357"/>
      </w:pPr>
      <w:rPr>
        <w:rFonts w:ascii="Symbol" w:hAnsi="Symbol" w:cs="Symbol"/>
        <w:color w:val="00000A"/>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13903C1D"/>
    <w:multiLevelType w:val="hybridMultilevel"/>
    <w:tmpl w:val="951A6A60"/>
    <w:lvl w:ilvl="0" w:tplc="8C0297CA">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B582AF3"/>
    <w:multiLevelType w:val="singleLevel"/>
    <w:tmpl w:val="2ADA3E38"/>
    <w:lvl w:ilvl="0">
      <w:start w:val="1"/>
      <w:numFmt w:val="bullet"/>
      <w:lvlText w:val=""/>
      <w:lvlJc w:val="left"/>
      <w:pPr>
        <w:tabs>
          <w:tab w:val="num" w:pos="360"/>
        </w:tabs>
        <w:ind w:left="284" w:hanging="284"/>
      </w:pPr>
      <w:rPr>
        <w:rFonts w:ascii="Symbol" w:hAnsi="Symbol" w:hint="default"/>
        <w:sz w:val="24"/>
      </w:rPr>
    </w:lvl>
  </w:abstractNum>
  <w:abstractNum w:abstractNumId="12">
    <w:nsid w:val="3024199D"/>
    <w:multiLevelType w:val="hybridMultilevel"/>
    <w:tmpl w:val="90A80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4107AA2"/>
    <w:multiLevelType w:val="hybridMultilevel"/>
    <w:tmpl w:val="ECCE3C42"/>
    <w:lvl w:ilvl="0" w:tplc="8C0297CA">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91B491B"/>
    <w:multiLevelType w:val="hybridMultilevel"/>
    <w:tmpl w:val="4A389E12"/>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513"/>
        </w:tabs>
        <w:ind w:left="513" w:hanging="360"/>
      </w:pPr>
      <w:rPr>
        <w:rFonts w:ascii="Courier New" w:hAnsi="Courier New" w:cs="Courier New" w:hint="default"/>
      </w:rPr>
    </w:lvl>
    <w:lvl w:ilvl="2" w:tplc="04070005">
      <w:start w:val="1"/>
      <w:numFmt w:val="bullet"/>
      <w:lvlText w:val=""/>
      <w:lvlJc w:val="left"/>
      <w:pPr>
        <w:tabs>
          <w:tab w:val="num" w:pos="1233"/>
        </w:tabs>
        <w:ind w:left="1233" w:hanging="360"/>
      </w:pPr>
      <w:rPr>
        <w:rFonts w:ascii="Wingdings" w:hAnsi="Wingdings" w:hint="default"/>
      </w:rPr>
    </w:lvl>
    <w:lvl w:ilvl="3" w:tplc="04070001">
      <w:start w:val="1"/>
      <w:numFmt w:val="bullet"/>
      <w:lvlText w:val=""/>
      <w:lvlJc w:val="left"/>
      <w:pPr>
        <w:tabs>
          <w:tab w:val="num" w:pos="1953"/>
        </w:tabs>
        <w:ind w:left="1953" w:hanging="360"/>
      </w:pPr>
      <w:rPr>
        <w:rFonts w:ascii="Symbol" w:hAnsi="Symbol" w:hint="default"/>
      </w:rPr>
    </w:lvl>
    <w:lvl w:ilvl="4" w:tplc="04070003">
      <w:start w:val="1"/>
      <w:numFmt w:val="bullet"/>
      <w:lvlText w:val="o"/>
      <w:lvlJc w:val="left"/>
      <w:pPr>
        <w:tabs>
          <w:tab w:val="num" w:pos="2673"/>
        </w:tabs>
        <w:ind w:left="2673" w:hanging="360"/>
      </w:pPr>
      <w:rPr>
        <w:rFonts w:ascii="Courier New" w:hAnsi="Courier New" w:cs="Courier New" w:hint="default"/>
      </w:rPr>
    </w:lvl>
    <w:lvl w:ilvl="5" w:tplc="04070005">
      <w:start w:val="1"/>
      <w:numFmt w:val="bullet"/>
      <w:lvlText w:val=""/>
      <w:lvlJc w:val="left"/>
      <w:pPr>
        <w:tabs>
          <w:tab w:val="num" w:pos="3393"/>
        </w:tabs>
        <w:ind w:left="3393" w:hanging="360"/>
      </w:pPr>
      <w:rPr>
        <w:rFonts w:ascii="Wingdings" w:hAnsi="Wingdings" w:hint="default"/>
      </w:rPr>
    </w:lvl>
    <w:lvl w:ilvl="6" w:tplc="04070001">
      <w:start w:val="1"/>
      <w:numFmt w:val="bullet"/>
      <w:lvlText w:val=""/>
      <w:lvlJc w:val="left"/>
      <w:pPr>
        <w:tabs>
          <w:tab w:val="num" w:pos="4113"/>
        </w:tabs>
        <w:ind w:left="4113" w:hanging="360"/>
      </w:pPr>
      <w:rPr>
        <w:rFonts w:ascii="Symbol" w:hAnsi="Symbol" w:hint="default"/>
      </w:rPr>
    </w:lvl>
    <w:lvl w:ilvl="7" w:tplc="04070003">
      <w:start w:val="1"/>
      <w:numFmt w:val="bullet"/>
      <w:lvlText w:val="o"/>
      <w:lvlJc w:val="left"/>
      <w:pPr>
        <w:tabs>
          <w:tab w:val="num" w:pos="4833"/>
        </w:tabs>
        <w:ind w:left="4833" w:hanging="360"/>
      </w:pPr>
      <w:rPr>
        <w:rFonts w:ascii="Courier New" w:hAnsi="Courier New" w:cs="Courier New" w:hint="default"/>
      </w:rPr>
    </w:lvl>
    <w:lvl w:ilvl="8" w:tplc="04070005">
      <w:start w:val="1"/>
      <w:numFmt w:val="bullet"/>
      <w:lvlText w:val=""/>
      <w:lvlJc w:val="left"/>
      <w:pPr>
        <w:tabs>
          <w:tab w:val="num" w:pos="5553"/>
        </w:tabs>
        <w:ind w:left="5553"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4"/>
  </w:num>
  <w:num w:numId="13">
    <w:abstractNumId w:val="10"/>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629"/>
    <w:rsid w:val="000129DD"/>
    <w:rsid w:val="00023B66"/>
    <w:rsid w:val="0002584C"/>
    <w:rsid w:val="0005484F"/>
    <w:rsid w:val="0006571F"/>
    <w:rsid w:val="000C3ADD"/>
    <w:rsid w:val="000D7D1A"/>
    <w:rsid w:val="00227A57"/>
    <w:rsid w:val="00250E5F"/>
    <w:rsid w:val="002803CB"/>
    <w:rsid w:val="003373EB"/>
    <w:rsid w:val="003A6E70"/>
    <w:rsid w:val="003B2405"/>
    <w:rsid w:val="003B6A77"/>
    <w:rsid w:val="003B7F6A"/>
    <w:rsid w:val="003D43B4"/>
    <w:rsid w:val="003D6E0E"/>
    <w:rsid w:val="0040361B"/>
    <w:rsid w:val="00411C4C"/>
    <w:rsid w:val="00532826"/>
    <w:rsid w:val="005C54CF"/>
    <w:rsid w:val="006030E9"/>
    <w:rsid w:val="006316A3"/>
    <w:rsid w:val="00634F95"/>
    <w:rsid w:val="00650BBF"/>
    <w:rsid w:val="007470F0"/>
    <w:rsid w:val="00760539"/>
    <w:rsid w:val="00775F3F"/>
    <w:rsid w:val="00795629"/>
    <w:rsid w:val="008337A7"/>
    <w:rsid w:val="008574C5"/>
    <w:rsid w:val="008D2A14"/>
    <w:rsid w:val="009873F4"/>
    <w:rsid w:val="0099475D"/>
    <w:rsid w:val="009B5856"/>
    <w:rsid w:val="009C7AF7"/>
    <w:rsid w:val="00AC33ED"/>
    <w:rsid w:val="00B20111"/>
    <w:rsid w:val="00C03C6E"/>
    <w:rsid w:val="00C96C59"/>
    <w:rsid w:val="00CB0B4E"/>
    <w:rsid w:val="00CE3E75"/>
    <w:rsid w:val="00D5592E"/>
    <w:rsid w:val="00DA2638"/>
    <w:rsid w:val="00DA56BB"/>
    <w:rsid w:val="00DC4E68"/>
    <w:rsid w:val="00DE53CC"/>
    <w:rsid w:val="00DF5DB5"/>
    <w:rsid w:val="00DF7E80"/>
    <w:rsid w:val="00E43C6C"/>
    <w:rsid w:val="00E6313C"/>
    <w:rsid w:val="00E745CE"/>
    <w:rsid w:val="00E87FC5"/>
    <w:rsid w:val="00EA042B"/>
    <w:rsid w:val="00ED6650"/>
    <w:rsid w:val="00EF4EB8"/>
    <w:rsid w:val="00F01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6E0E"/>
    <w:pPr>
      <w:suppressAutoHyphens/>
      <w:jc w:val="both"/>
    </w:pPr>
    <w:rPr>
      <w:rFonts w:ascii="Arial" w:hAnsi="Arial"/>
      <w:kern w:val="1"/>
      <w:sz w:val="24"/>
      <w:lang w:eastAsia="ar-SA"/>
    </w:rPr>
  </w:style>
  <w:style w:type="paragraph" w:styleId="berschrift1">
    <w:name w:val="heading 1"/>
    <w:basedOn w:val="Standard"/>
    <w:next w:val="Standard"/>
    <w:link w:val="berschrift1Zchn"/>
    <w:uiPriority w:val="9"/>
    <w:qFormat/>
    <w:rsid w:val="009B5856"/>
    <w:pPr>
      <w:keepNext/>
      <w:keepLines/>
      <w:suppressAutoHyphens w:val="0"/>
      <w:spacing w:before="480" w:line="276" w:lineRule="auto"/>
      <w:jc w:val="left"/>
      <w:outlineLvl w:val="0"/>
    </w:pPr>
    <w:rPr>
      <w:rFonts w:asciiTheme="majorHAnsi" w:eastAsiaTheme="majorEastAsia" w:hAnsiTheme="majorHAnsi" w:cstheme="majorBidi"/>
      <w:b/>
      <w:bCs/>
      <w:color w:val="365F91" w:themeColor="accent1" w:themeShade="BF"/>
      <w:kern w:val="0"/>
      <w:sz w:val="28"/>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3D6E0E"/>
    <w:rPr>
      <w:rFonts w:ascii="Symbol" w:hAnsi="Symbol" w:cs="Symbol"/>
      <w:color w:val="00000A"/>
    </w:rPr>
  </w:style>
  <w:style w:type="character" w:customStyle="1" w:styleId="WW8Num1z2">
    <w:name w:val="WW8Num1z2"/>
    <w:rsid w:val="003D6E0E"/>
    <w:rPr>
      <w:rFonts w:ascii="Wingdings" w:hAnsi="Wingdings" w:cs="Wingdings"/>
    </w:rPr>
  </w:style>
  <w:style w:type="character" w:customStyle="1" w:styleId="WW8Num1z3">
    <w:name w:val="WW8Num1z3"/>
    <w:rsid w:val="003D6E0E"/>
    <w:rPr>
      <w:rFonts w:ascii="Symbol" w:hAnsi="Symbol" w:cs="Symbol"/>
    </w:rPr>
  </w:style>
  <w:style w:type="character" w:customStyle="1" w:styleId="WW8Num1z4">
    <w:name w:val="WW8Num1z4"/>
    <w:rsid w:val="003D6E0E"/>
    <w:rPr>
      <w:rFonts w:ascii="Courier New" w:hAnsi="Courier New" w:cs="Courier New"/>
    </w:rPr>
  </w:style>
  <w:style w:type="character" w:customStyle="1" w:styleId="WW8Num2z0">
    <w:name w:val="WW8Num2z0"/>
    <w:rsid w:val="003D6E0E"/>
    <w:rPr>
      <w:rFonts w:ascii="Symbol" w:hAnsi="Symbol" w:cs="Symbol"/>
    </w:rPr>
  </w:style>
  <w:style w:type="character" w:customStyle="1" w:styleId="WW8Num2z1">
    <w:name w:val="WW8Num2z1"/>
    <w:rsid w:val="003D6E0E"/>
    <w:rPr>
      <w:rFonts w:ascii="Courier New" w:hAnsi="Courier New" w:cs="Courier New"/>
    </w:rPr>
  </w:style>
  <w:style w:type="character" w:customStyle="1" w:styleId="WW8Num2z2">
    <w:name w:val="WW8Num2z2"/>
    <w:rsid w:val="003D6E0E"/>
    <w:rPr>
      <w:rFonts w:ascii="Wingdings" w:hAnsi="Wingdings" w:cs="Wingdings"/>
    </w:rPr>
  </w:style>
  <w:style w:type="character" w:customStyle="1" w:styleId="WW8Num3z0">
    <w:name w:val="WW8Num3z0"/>
    <w:rsid w:val="003D6E0E"/>
    <w:rPr>
      <w:rFonts w:ascii="Symbol" w:hAnsi="Symbol" w:cs="Symbol"/>
    </w:rPr>
  </w:style>
  <w:style w:type="character" w:customStyle="1" w:styleId="WW8Num3z1">
    <w:name w:val="WW8Num3z1"/>
    <w:rsid w:val="003D6E0E"/>
    <w:rPr>
      <w:rFonts w:ascii="Courier New" w:hAnsi="Courier New" w:cs="Courier New"/>
    </w:rPr>
  </w:style>
  <w:style w:type="character" w:customStyle="1" w:styleId="WW8Num3z2">
    <w:name w:val="WW8Num3z2"/>
    <w:rsid w:val="003D6E0E"/>
    <w:rPr>
      <w:rFonts w:ascii="Wingdings" w:hAnsi="Wingdings" w:cs="Wingdings"/>
    </w:rPr>
  </w:style>
  <w:style w:type="character" w:customStyle="1" w:styleId="Absatz-Standardschriftart1">
    <w:name w:val="Absatz-Standardschriftart1"/>
    <w:rsid w:val="003D6E0E"/>
  </w:style>
  <w:style w:type="character" w:customStyle="1" w:styleId="Funotenzeichen1">
    <w:name w:val="Fußnotenzeichen1"/>
    <w:rsid w:val="003D6E0E"/>
    <w:rPr>
      <w:vertAlign w:val="superscript"/>
    </w:rPr>
  </w:style>
  <w:style w:type="character" w:customStyle="1" w:styleId="Kommentarzeichen1">
    <w:name w:val="Kommentarzeichen1"/>
    <w:rsid w:val="003D6E0E"/>
    <w:rPr>
      <w:sz w:val="16"/>
      <w:szCs w:val="16"/>
    </w:rPr>
  </w:style>
  <w:style w:type="character" w:customStyle="1" w:styleId="ListLabel1">
    <w:name w:val="ListLabel 1"/>
    <w:rsid w:val="003D6E0E"/>
    <w:rPr>
      <w:rFonts w:eastAsia="Times New Roman" w:cs="Wingdings"/>
    </w:rPr>
  </w:style>
  <w:style w:type="character" w:customStyle="1" w:styleId="ListLabel2">
    <w:name w:val="ListLabel 2"/>
    <w:rsid w:val="003D6E0E"/>
    <w:rPr>
      <w:rFonts w:cs="Symbol"/>
    </w:rPr>
  </w:style>
  <w:style w:type="character" w:customStyle="1" w:styleId="ListLabel3">
    <w:name w:val="ListLabel 3"/>
    <w:rsid w:val="003D6E0E"/>
    <w:rPr>
      <w:rFonts w:cs="Courier New"/>
    </w:rPr>
  </w:style>
  <w:style w:type="character" w:customStyle="1" w:styleId="ListLabel4">
    <w:name w:val="ListLabel 4"/>
    <w:rsid w:val="003D6E0E"/>
    <w:rPr>
      <w:color w:val="00000A"/>
    </w:rPr>
  </w:style>
  <w:style w:type="character" w:customStyle="1" w:styleId="Aufzhlungszeichen1">
    <w:name w:val="Aufzählungszeichen1"/>
    <w:rsid w:val="003D6E0E"/>
    <w:rPr>
      <w:rFonts w:ascii="OpenSymbol" w:eastAsia="OpenSymbol" w:hAnsi="OpenSymbol" w:cs="OpenSymbol"/>
    </w:rPr>
  </w:style>
  <w:style w:type="paragraph" w:customStyle="1" w:styleId="berschrift">
    <w:name w:val="Überschrift"/>
    <w:basedOn w:val="Standard"/>
    <w:next w:val="Textkrper"/>
    <w:rsid w:val="003D6E0E"/>
    <w:pPr>
      <w:keepNext/>
      <w:spacing w:before="240" w:after="120"/>
    </w:pPr>
    <w:rPr>
      <w:rFonts w:eastAsia="Microsoft YaHei" w:cs="Mangal"/>
      <w:sz w:val="28"/>
      <w:szCs w:val="28"/>
    </w:rPr>
  </w:style>
  <w:style w:type="paragraph" w:styleId="Textkrper">
    <w:name w:val="Body Text"/>
    <w:basedOn w:val="Standard"/>
    <w:rsid w:val="003D6E0E"/>
    <w:pPr>
      <w:spacing w:after="120"/>
    </w:pPr>
  </w:style>
  <w:style w:type="paragraph" w:styleId="Liste">
    <w:name w:val="List"/>
    <w:basedOn w:val="Textkrper"/>
    <w:rsid w:val="003D6E0E"/>
    <w:rPr>
      <w:rFonts w:cs="Mangal"/>
    </w:rPr>
  </w:style>
  <w:style w:type="paragraph" w:customStyle="1" w:styleId="Beschriftung1">
    <w:name w:val="Beschriftung1"/>
    <w:basedOn w:val="Standard"/>
    <w:rsid w:val="003D6E0E"/>
    <w:pPr>
      <w:suppressLineNumbers/>
      <w:spacing w:before="120" w:after="120"/>
    </w:pPr>
    <w:rPr>
      <w:rFonts w:cs="Mangal"/>
      <w:i/>
      <w:iCs/>
      <w:szCs w:val="24"/>
    </w:rPr>
  </w:style>
  <w:style w:type="paragraph" w:customStyle="1" w:styleId="Verzeichnis">
    <w:name w:val="Verzeichnis"/>
    <w:basedOn w:val="Standard"/>
    <w:rsid w:val="003D6E0E"/>
    <w:pPr>
      <w:suppressLineNumbers/>
    </w:pPr>
    <w:rPr>
      <w:rFonts w:cs="Mangal"/>
    </w:rPr>
  </w:style>
  <w:style w:type="paragraph" w:customStyle="1" w:styleId="Funotentext1">
    <w:name w:val="Fußnotentext1"/>
    <w:basedOn w:val="Standard"/>
    <w:rsid w:val="003D6E0E"/>
    <w:rPr>
      <w:sz w:val="20"/>
    </w:rPr>
  </w:style>
  <w:style w:type="paragraph" w:customStyle="1" w:styleId="Sprechblasentext1">
    <w:name w:val="Sprechblasentext1"/>
    <w:basedOn w:val="Standard"/>
    <w:rsid w:val="003D6E0E"/>
    <w:rPr>
      <w:rFonts w:ascii="Tahoma" w:hAnsi="Tahoma" w:cs="Tahoma"/>
      <w:sz w:val="16"/>
      <w:szCs w:val="16"/>
    </w:rPr>
  </w:style>
  <w:style w:type="paragraph" w:customStyle="1" w:styleId="Kommentartext1">
    <w:name w:val="Kommentartext1"/>
    <w:basedOn w:val="Standard"/>
    <w:rsid w:val="003D6E0E"/>
    <w:rPr>
      <w:sz w:val="20"/>
    </w:rPr>
  </w:style>
  <w:style w:type="paragraph" w:customStyle="1" w:styleId="Kommentarthema1">
    <w:name w:val="Kommentarthema1"/>
    <w:basedOn w:val="Kommentartext1"/>
    <w:rsid w:val="003D6E0E"/>
    <w:rPr>
      <w:b/>
      <w:bCs/>
    </w:rPr>
  </w:style>
  <w:style w:type="paragraph" w:customStyle="1" w:styleId="Listenabsatz1">
    <w:name w:val="Listenabsatz1"/>
    <w:basedOn w:val="Standard"/>
    <w:rsid w:val="003D6E0E"/>
    <w:pPr>
      <w:ind w:left="720"/>
    </w:pPr>
  </w:style>
  <w:style w:type="paragraph" w:customStyle="1" w:styleId="TabellenInhalt">
    <w:name w:val="Tabellen Inhalt"/>
    <w:basedOn w:val="Standard"/>
    <w:rsid w:val="003D6E0E"/>
    <w:pPr>
      <w:suppressLineNumbers/>
    </w:pPr>
  </w:style>
  <w:style w:type="paragraph" w:customStyle="1" w:styleId="Tabellenberschrift">
    <w:name w:val="Tabellen Überschrift"/>
    <w:basedOn w:val="TabellenInhalt"/>
    <w:rsid w:val="003D6E0E"/>
    <w:pPr>
      <w:jc w:val="center"/>
    </w:pPr>
    <w:rPr>
      <w:b/>
      <w:bCs/>
    </w:rPr>
  </w:style>
  <w:style w:type="paragraph" w:customStyle="1" w:styleId="einzug-1">
    <w:name w:val="einzug-1"/>
    <w:basedOn w:val="Standard"/>
    <w:link w:val="einzug-1Zchn"/>
    <w:uiPriority w:val="99"/>
    <w:rsid w:val="003D6E0E"/>
    <w:pPr>
      <w:tabs>
        <w:tab w:val="left" w:pos="284"/>
      </w:tabs>
      <w:spacing w:line="288" w:lineRule="exact"/>
    </w:pPr>
  </w:style>
  <w:style w:type="character" w:styleId="Kommentarzeichen">
    <w:name w:val="annotation reference"/>
    <w:uiPriority w:val="99"/>
    <w:semiHidden/>
    <w:unhideWhenUsed/>
    <w:rsid w:val="0005484F"/>
    <w:rPr>
      <w:sz w:val="16"/>
      <w:szCs w:val="16"/>
    </w:rPr>
  </w:style>
  <w:style w:type="paragraph" w:styleId="Kommentartext">
    <w:name w:val="annotation text"/>
    <w:basedOn w:val="Standard"/>
    <w:link w:val="KommentartextZchn"/>
    <w:uiPriority w:val="99"/>
    <w:semiHidden/>
    <w:unhideWhenUsed/>
    <w:rsid w:val="0005484F"/>
    <w:rPr>
      <w:sz w:val="20"/>
    </w:rPr>
  </w:style>
  <w:style w:type="character" w:customStyle="1" w:styleId="KommentartextZchn">
    <w:name w:val="Kommentartext Zchn"/>
    <w:link w:val="Kommentartext"/>
    <w:uiPriority w:val="99"/>
    <w:semiHidden/>
    <w:rsid w:val="0005484F"/>
    <w:rPr>
      <w:rFonts w:ascii="Arial" w:hAnsi="Arial"/>
      <w:kern w:val="1"/>
      <w:lang w:eastAsia="ar-SA"/>
    </w:rPr>
  </w:style>
  <w:style w:type="paragraph" w:styleId="Kommentarthema">
    <w:name w:val="annotation subject"/>
    <w:basedOn w:val="Kommentartext"/>
    <w:next w:val="Kommentartext"/>
    <w:link w:val="KommentarthemaZchn"/>
    <w:uiPriority w:val="99"/>
    <w:semiHidden/>
    <w:unhideWhenUsed/>
    <w:rsid w:val="0005484F"/>
    <w:rPr>
      <w:b/>
      <w:bCs/>
    </w:rPr>
  </w:style>
  <w:style w:type="character" w:customStyle="1" w:styleId="KommentarthemaZchn">
    <w:name w:val="Kommentarthema Zchn"/>
    <w:link w:val="Kommentarthema"/>
    <w:uiPriority w:val="99"/>
    <w:semiHidden/>
    <w:rsid w:val="0005484F"/>
    <w:rPr>
      <w:rFonts w:ascii="Arial" w:hAnsi="Arial"/>
      <w:b/>
      <w:bCs/>
      <w:kern w:val="1"/>
      <w:lang w:eastAsia="ar-SA"/>
    </w:rPr>
  </w:style>
  <w:style w:type="paragraph" w:styleId="Sprechblasentext">
    <w:name w:val="Balloon Text"/>
    <w:basedOn w:val="Standard"/>
    <w:link w:val="SprechblasentextZchn"/>
    <w:uiPriority w:val="99"/>
    <w:semiHidden/>
    <w:unhideWhenUsed/>
    <w:rsid w:val="0005484F"/>
    <w:rPr>
      <w:rFonts w:ascii="Tahoma" w:hAnsi="Tahoma" w:cs="Tahoma"/>
      <w:sz w:val="16"/>
      <w:szCs w:val="16"/>
    </w:rPr>
  </w:style>
  <w:style w:type="character" w:customStyle="1" w:styleId="SprechblasentextZchn">
    <w:name w:val="Sprechblasentext Zchn"/>
    <w:link w:val="Sprechblasentext"/>
    <w:uiPriority w:val="99"/>
    <w:semiHidden/>
    <w:rsid w:val="0005484F"/>
    <w:rPr>
      <w:rFonts w:ascii="Tahoma" w:hAnsi="Tahoma" w:cs="Tahoma"/>
      <w:kern w:val="1"/>
      <w:sz w:val="16"/>
      <w:szCs w:val="16"/>
      <w:lang w:eastAsia="ar-SA"/>
    </w:rPr>
  </w:style>
  <w:style w:type="character" w:customStyle="1" w:styleId="einzug-1Zchn">
    <w:name w:val="einzug-1 Zchn"/>
    <w:link w:val="einzug-1"/>
    <w:uiPriority w:val="99"/>
    <w:rsid w:val="0099475D"/>
    <w:rPr>
      <w:rFonts w:ascii="Arial" w:hAnsi="Arial"/>
      <w:kern w:val="1"/>
      <w:sz w:val="24"/>
      <w:lang w:eastAsia="ar-SA"/>
    </w:rPr>
  </w:style>
  <w:style w:type="character" w:customStyle="1" w:styleId="ZW-fettZchn">
    <w:name w:val="ZW-fett Zchn"/>
    <w:rsid w:val="0099475D"/>
    <w:rPr>
      <w:rFonts w:ascii="Arial" w:hAnsi="Arial"/>
      <w:b/>
      <w:sz w:val="24"/>
      <w:lang w:val="de-DE" w:eastAsia="de-DE" w:bidi="ar-SA"/>
    </w:rPr>
  </w:style>
  <w:style w:type="paragraph" w:styleId="Listenabsatz">
    <w:name w:val="List Paragraph"/>
    <w:basedOn w:val="Standard"/>
    <w:uiPriority w:val="34"/>
    <w:qFormat/>
    <w:rsid w:val="00DF5DB5"/>
    <w:pPr>
      <w:ind w:left="720"/>
      <w:contextualSpacing/>
    </w:pPr>
  </w:style>
  <w:style w:type="character" w:customStyle="1" w:styleId="berschrift1Zchn">
    <w:name w:val="Überschrift 1 Zchn"/>
    <w:basedOn w:val="Absatz-Standardschriftart"/>
    <w:link w:val="berschrift1"/>
    <w:uiPriority w:val="9"/>
    <w:rsid w:val="009B5856"/>
    <w:rPr>
      <w:rFonts w:asciiTheme="majorHAnsi" w:eastAsiaTheme="majorEastAsia" w:hAnsiTheme="majorHAnsi" w:cstheme="majorBidi"/>
      <w:b/>
      <w:bCs/>
      <w:color w:val="365F91" w:themeColor="accent1" w:themeShade="BF"/>
      <w:sz w:val="28"/>
      <w:szCs w:val="28"/>
      <w:lang w:eastAsia="en-US"/>
    </w:rPr>
  </w:style>
  <w:style w:type="table" w:styleId="Tabellenraster">
    <w:name w:val="Table Grid"/>
    <w:basedOn w:val="NormaleTabelle"/>
    <w:uiPriority w:val="59"/>
    <w:rsid w:val="00F01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6E0E"/>
    <w:pPr>
      <w:suppressAutoHyphens/>
      <w:jc w:val="both"/>
    </w:pPr>
    <w:rPr>
      <w:rFonts w:ascii="Arial" w:hAnsi="Arial"/>
      <w:kern w:val="1"/>
      <w:sz w:val="24"/>
      <w:lang w:eastAsia="ar-SA"/>
    </w:rPr>
  </w:style>
  <w:style w:type="paragraph" w:styleId="berschrift1">
    <w:name w:val="heading 1"/>
    <w:basedOn w:val="Standard"/>
    <w:next w:val="Standard"/>
    <w:link w:val="berschrift1Zchn"/>
    <w:uiPriority w:val="9"/>
    <w:qFormat/>
    <w:rsid w:val="009B5856"/>
    <w:pPr>
      <w:keepNext/>
      <w:keepLines/>
      <w:suppressAutoHyphens w:val="0"/>
      <w:spacing w:before="480" w:line="276" w:lineRule="auto"/>
      <w:jc w:val="left"/>
      <w:outlineLvl w:val="0"/>
    </w:pPr>
    <w:rPr>
      <w:rFonts w:asciiTheme="majorHAnsi" w:eastAsiaTheme="majorEastAsia" w:hAnsiTheme="majorHAnsi" w:cstheme="majorBidi"/>
      <w:b/>
      <w:bCs/>
      <w:color w:val="365F91" w:themeColor="accent1" w:themeShade="BF"/>
      <w:kern w:val="0"/>
      <w:sz w:val="28"/>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3D6E0E"/>
    <w:rPr>
      <w:rFonts w:ascii="Symbol" w:hAnsi="Symbol" w:cs="Symbol"/>
      <w:color w:val="00000A"/>
    </w:rPr>
  </w:style>
  <w:style w:type="character" w:customStyle="1" w:styleId="WW8Num1z2">
    <w:name w:val="WW8Num1z2"/>
    <w:rsid w:val="003D6E0E"/>
    <w:rPr>
      <w:rFonts w:ascii="Wingdings" w:hAnsi="Wingdings" w:cs="Wingdings"/>
    </w:rPr>
  </w:style>
  <w:style w:type="character" w:customStyle="1" w:styleId="WW8Num1z3">
    <w:name w:val="WW8Num1z3"/>
    <w:rsid w:val="003D6E0E"/>
    <w:rPr>
      <w:rFonts w:ascii="Symbol" w:hAnsi="Symbol" w:cs="Symbol"/>
    </w:rPr>
  </w:style>
  <w:style w:type="character" w:customStyle="1" w:styleId="WW8Num1z4">
    <w:name w:val="WW8Num1z4"/>
    <w:rsid w:val="003D6E0E"/>
    <w:rPr>
      <w:rFonts w:ascii="Courier New" w:hAnsi="Courier New" w:cs="Courier New"/>
    </w:rPr>
  </w:style>
  <w:style w:type="character" w:customStyle="1" w:styleId="WW8Num2z0">
    <w:name w:val="WW8Num2z0"/>
    <w:rsid w:val="003D6E0E"/>
    <w:rPr>
      <w:rFonts w:ascii="Symbol" w:hAnsi="Symbol" w:cs="Symbol"/>
    </w:rPr>
  </w:style>
  <w:style w:type="character" w:customStyle="1" w:styleId="WW8Num2z1">
    <w:name w:val="WW8Num2z1"/>
    <w:rsid w:val="003D6E0E"/>
    <w:rPr>
      <w:rFonts w:ascii="Courier New" w:hAnsi="Courier New" w:cs="Courier New"/>
    </w:rPr>
  </w:style>
  <w:style w:type="character" w:customStyle="1" w:styleId="WW8Num2z2">
    <w:name w:val="WW8Num2z2"/>
    <w:rsid w:val="003D6E0E"/>
    <w:rPr>
      <w:rFonts w:ascii="Wingdings" w:hAnsi="Wingdings" w:cs="Wingdings"/>
    </w:rPr>
  </w:style>
  <w:style w:type="character" w:customStyle="1" w:styleId="WW8Num3z0">
    <w:name w:val="WW8Num3z0"/>
    <w:rsid w:val="003D6E0E"/>
    <w:rPr>
      <w:rFonts w:ascii="Symbol" w:hAnsi="Symbol" w:cs="Symbol"/>
    </w:rPr>
  </w:style>
  <w:style w:type="character" w:customStyle="1" w:styleId="WW8Num3z1">
    <w:name w:val="WW8Num3z1"/>
    <w:rsid w:val="003D6E0E"/>
    <w:rPr>
      <w:rFonts w:ascii="Courier New" w:hAnsi="Courier New" w:cs="Courier New"/>
    </w:rPr>
  </w:style>
  <w:style w:type="character" w:customStyle="1" w:styleId="WW8Num3z2">
    <w:name w:val="WW8Num3z2"/>
    <w:rsid w:val="003D6E0E"/>
    <w:rPr>
      <w:rFonts w:ascii="Wingdings" w:hAnsi="Wingdings" w:cs="Wingdings"/>
    </w:rPr>
  </w:style>
  <w:style w:type="character" w:customStyle="1" w:styleId="Absatz-Standardschriftart1">
    <w:name w:val="Absatz-Standardschriftart1"/>
    <w:rsid w:val="003D6E0E"/>
  </w:style>
  <w:style w:type="character" w:customStyle="1" w:styleId="Funotenzeichen1">
    <w:name w:val="Fußnotenzeichen1"/>
    <w:rsid w:val="003D6E0E"/>
    <w:rPr>
      <w:vertAlign w:val="superscript"/>
    </w:rPr>
  </w:style>
  <w:style w:type="character" w:customStyle="1" w:styleId="Kommentarzeichen1">
    <w:name w:val="Kommentarzeichen1"/>
    <w:rsid w:val="003D6E0E"/>
    <w:rPr>
      <w:sz w:val="16"/>
      <w:szCs w:val="16"/>
    </w:rPr>
  </w:style>
  <w:style w:type="character" w:customStyle="1" w:styleId="ListLabel1">
    <w:name w:val="ListLabel 1"/>
    <w:rsid w:val="003D6E0E"/>
    <w:rPr>
      <w:rFonts w:eastAsia="Times New Roman" w:cs="Wingdings"/>
    </w:rPr>
  </w:style>
  <w:style w:type="character" w:customStyle="1" w:styleId="ListLabel2">
    <w:name w:val="ListLabel 2"/>
    <w:rsid w:val="003D6E0E"/>
    <w:rPr>
      <w:rFonts w:cs="Symbol"/>
    </w:rPr>
  </w:style>
  <w:style w:type="character" w:customStyle="1" w:styleId="ListLabel3">
    <w:name w:val="ListLabel 3"/>
    <w:rsid w:val="003D6E0E"/>
    <w:rPr>
      <w:rFonts w:cs="Courier New"/>
    </w:rPr>
  </w:style>
  <w:style w:type="character" w:customStyle="1" w:styleId="ListLabel4">
    <w:name w:val="ListLabel 4"/>
    <w:rsid w:val="003D6E0E"/>
    <w:rPr>
      <w:color w:val="00000A"/>
    </w:rPr>
  </w:style>
  <w:style w:type="character" w:customStyle="1" w:styleId="Aufzhlungszeichen1">
    <w:name w:val="Aufzählungszeichen1"/>
    <w:rsid w:val="003D6E0E"/>
    <w:rPr>
      <w:rFonts w:ascii="OpenSymbol" w:eastAsia="OpenSymbol" w:hAnsi="OpenSymbol" w:cs="OpenSymbol"/>
    </w:rPr>
  </w:style>
  <w:style w:type="paragraph" w:customStyle="1" w:styleId="berschrift">
    <w:name w:val="Überschrift"/>
    <w:basedOn w:val="Standard"/>
    <w:next w:val="Textkrper"/>
    <w:rsid w:val="003D6E0E"/>
    <w:pPr>
      <w:keepNext/>
      <w:spacing w:before="240" w:after="120"/>
    </w:pPr>
    <w:rPr>
      <w:rFonts w:eastAsia="Microsoft YaHei" w:cs="Mangal"/>
      <w:sz w:val="28"/>
      <w:szCs w:val="28"/>
    </w:rPr>
  </w:style>
  <w:style w:type="paragraph" w:styleId="Textkrper">
    <w:name w:val="Body Text"/>
    <w:basedOn w:val="Standard"/>
    <w:rsid w:val="003D6E0E"/>
    <w:pPr>
      <w:spacing w:after="120"/>
    </w:pPr>
  </w:style>
  <w:style w:type="paragraph" w:styleId="Liste">
    <w:name w:val="List"/>
    <w:basedOn w:val="Textkrper"/>
    <w:rsid w:val="003D6E0E"/>
    <w:rPr>
      <w:rFonts w:cs="Mangal"/>
    </w:rPr>
  </w:style>
  <w:style w:type="paragraph" w:customStyle="1" w:styleId="Beschriftung1">
    <w:name w:val="Beschriftung1"/>
    <w:basedOn w:val="Standard"/>
    <w:rsid w:val="003D6E0E"/>
    <w:pPr>
      <w:suppressLineNumbers/>
      <w:spacing w:before="120" w:after="120"/>
    </w:pPr>
    <w:rPr>
      <w:rFonts w:cs="Mangal"/>
      <w:i/>
      <w:iCs/>
      <w:szCs w:val="24"/>
    </w:rPr>
  </w:style>
  <w:style w:type="paragraph" w:customStyle="1" w:styleId="Verzeichnis">
    <w:name w:val="Verzeichnis"/>
    <w:basedOn w:val="Standard"/>
    <w:rsid w:val="003D6E0E"/>
    <w:pPr>
      <w:suppressLineNumbers/>
    </w:pPr>
    <w:rPr>
      <w:rFonts w:cs="Mangal"/>
    </w:rPr>
  </w:style>
  <w:style w:type="paragraph" w:customStyle="1" w:styleId="Funotentext1">
    <w:name w:val="Fußnotentext1"/>
    <w:basedOn w:val="Standard"/>
    <w:rsid w:val="003D6E0E"/>
    <w:rPr>
      <w:sz w:val="20"/>
    </w:rPr>
  </w:style>
  <w:style w:type="paragraph" w:customStyle="1" w:styleId="Sprechblasentext1">
    <w:name w:val="Sprechblasentext1"/>
    <w:basedOn w:val="Standard"/>
    <w:rsid w:val="003D6E0E"/>
    <w:rPr>
      <w:rFonts w:ascii="Tahoma" w:hAnsi="Tahoma" w:cs="Tahoma"/>
      <w:sz w:val="16"/>
      <w:szCs w:val="16"/>
    </w:rPr>
  </w:style>
  <w:style w:type="paragraph" w:customStyle="1" w:styleId="Kommentartext1">
    <w:name w:val="Kommentartext1"/>
    <w:basedOn w:val="Standard"/>
    <w:rsid w:val="003D6E0E"/>
    <w:rPr>
      <w:sz w:val="20"/>
    </w:rPr>
  </w:style>
  <w:style w:type="paragraph" w:customStyle="1" w:styleId="Kommentarthema1">
    <w:name w:val="Kommentarthema1"/>
    <w:basedOn w:val="Kommentartext1"/>
    <w:rsid w:val="003D6E0E"/>
    <w:rPr>
      <w:b/>
      <w:bCs/>
    </w:rPr>
  </w:style>
  <w:style w:type="paragraph" w:customStyle="1" w:styleId="Listenabsatz1">
    <w:name w:val="Listenabsatz1"/>
    <w:basedOn w:val="Standard"/>
    <w:rsid w:val="003D6E0E"/>
    <w:pPr>
      <w:ind w:left="720"/>
    </w:pPr>
  </w:style>
  <w:style w:type="paragraph" w:customStyle="1" w:styleId="TabellenInhalt">
    <w:name w:val="Tabellen Inhalt"/>
    <w:basedOn w:val="Standard"/>
    <w:rsid w:val="003D6E0E"/>
    <w:pPr>
      <w:suppressLineNumbers/>
    </w:pPr>
  </w:style>
  <w:style w:type="paragraph" w:customStyle="1" w:styleId="Tabellenberschrift">
    <w:name w:val="Tabellen Überschrift"/>
    <w:basedOn w:val="TabellenInhalt"/>
    <w:rsid w:val="003D6E0E"/>
    <w:pPr>
      <w:jc w:val="center"/>
    </w:pPr>
    <w:rPr>
      <w:b/>
      <w:bCs/>
    </w:rPr>
  </w:style>
  <w:style w:type="paragraph" w:customStyle="1" w:styleId="einzug-1">
    <w:name w:val="einzug-1"/>
    <w:basedOn w:val="Standard"/>
    <w:link w:val="einzug-1Zchn"/>
    <w:uiPriority w:val="99"/>
    <w:rsid w:val="003D6E0E"/>
    <w:pPr>
      <w:tabs>
        <w:tab w:val="left" w:pos="284"/>
      </w:tabs>
      <w:spacing w:line="288" w:lineRule="exact"/>
    </w:pPr>
  </w:style>
  <w:style w:type="character" w:styleId="Kommentarzeichen">
    <w:name w:val="annotation reference"/>
    <w:uiPriority w:val="99"/>
    <w:semiHidden/>
    <w:unhideWhenUsed/>
    <w:rsid w:val="0005484F"/>
    <w:rPr>
      <w:sz w:val="16"/>
      <w:szCs w:val="16"/>
    </w:rPr>
  </w:style>
  <w:style w:type="paragraph" w:styleId="Kommentartext">
    <w:name w:val="annotation text"/>
    <w:basedOn w:val="Standard"/>
    <w:link w:val="KommentartextZchn"/>
    <w:uiPriority w:val="99"/>
    <w:semiHidden/>
    <w:unhideWhenUsed/>
    <w:rsid w:val="0005484F"/>
    <w:rPr>
      <w:sz w:val="20"/>
    </w:rPr>
  </w:style>
  <w:style w:type="character" w:customStyle="1" w:styleId="KommentartextZchn">
    <w:name w:val="Kommentartext Zchn"/>
    <w:link w:val="Kommentartext"/>
    <w:uiPriority w:val="99"/>
    <w:semiHidden/>
    <w:rsid w:val="0005484F"/>
    <w:rPr>
      <w:rFonts w:ascii="Arial" w:hAnsi="Arial"/>
      <w:kern w:val="1"/>
      <w:lang w:eastAsia="ar-SA"/>
    </w:rPr>
  </w:style>
  <w:style w:type="paragraph" w:styleId="Kommentarthema">
    <w:name w:val="annotation subject"/>
    <w:basedOn w:val="Kommentartext"/>
    <w:next w:val="Kommentartext"/>
    <w:link w:val="KommentarthemaZchn"/>
    <w:uiPriority w:val="99"/>
    <w:semiHidden/>
    <w:unhideWhenUsed/>
    <w:rsid w:val="0005484F"/>
    <w:rPr>
      <w:b/>
      <w:bCs/>
    </w:rPr>
  </w:style>
  <w:style w:type="character" w:customStyle="1" w:styleId="KommentarthemaZchn">
    <w:name w:val="Kommentarthema Zchn"/>
    <w:link w:val="Kommentarthema"/>
    <w:uiPriority w:val="99"/>
    <w:semiHidden/>
    <w:rsid w:val="0005484F"/>
    <w:rPr>
      <w:rFonts w:ascii="Arial" w:hAnsi="Arial"/>
      <w:b/>
      <w:bCs/>
      <w:kern w:val="1"/>
      <w:lang w:eastAsia="ar-SA"/>
    </w:rPr>
  </w:style>
  <w:style w:type="paragraph" w:styleId="Sprechblasentext">
    <w:name w:val="Balloon Text"/>
    <w:basedOn w:val="Standard"/>
    <w:link w:val="SprechblasentextZchn"/>
    <w:uiPriority w:val="99"/>
    <w:semiHidden/>
    <w:unhideWhenUsed/>
    <w:rsid w:val="0005484F"/>
    <w:rPr>
      <w:rFonts w:ascii="Tahoma" w:hAnsi="Tahoma" w:cs="Tahoma"/>
      <w:sz w:val="16"/>
      <w:szCs w:val="16"/>
    </w:rPr>
  </w:style>
  <w:style w:type="character" w:customStyle="1" w:styleId="SprechblasentextZchn">
    <w:name w:val="Sprechblasentext Zchn"/>
    <w:link w:val="Sprechblasentext"/>
    <w:uiPriority w:val="99"/>
    <w:semiHidden/>
    <w:rsid w:val="0005484F"/>
    <w:rPr>
      <w:rFonts w:ascii="Tahoma" w:hAnsi="Tahoma" w:cs="Tahoma"/>
      <w:kern w:val="1"/>
      <w:sz w:val="16"/>
      <w:szCs w:val="16"/>
      <w:lang w:eastAsia="ar-SA"/>
    </w:rPr>
  </w:style>
  <w:style w:type="character" w:customStyle="1" w:styleId="einzug-1Zchn">
    <w:name w:val="einzug-1 Zchn"/>
    <w:link w:val="einzug-1"/>
    <w:uiPriority w:val="99"/>
    <w:rsid w:val="0099475D"/>
    <w:rPr>
      <w:rFonts w:ascii="Arial" w:hAnsi="Arial"/>
      <w:kern w:val="1"/>
      <w:sz w:val="24"/>
      <w:lang w:eastAsia="ar-SA"/>
    </w:rPr>
  </w:style>
  <w:style w:type="character" w:customStyle="1" w:styleId="ZW-fettZchn">
    <w:name w:val="ZW-fett Zchn"/>
    <w:rsid w:val="0099475D"/>
    <w:rPr>
      <w:rFonts w:ascii="Arial" w:hAnsi="Arial"/>
      <w:b/>
      <w:sz w:val="24"/>
      <w:lang w:val="de-DE" w:eastAsia="de-DE" w:bidi="ar-SA"/>
    </w:rPr>
  </w:style>
  <w:style w:type="paragraph" w:styleId="Listenabsatz">
    <w:name w:val="List Paragraph"/>
    <w:basedOn w:val="Standard"/>
    <w:uiPriority w:val="34"/>
    <w:qFormat/>
    <w:rsid w:val="00DF5DB5"/>
    <w:pPr>
      <w:ind w:left="720"/>
      <w:contextualSpacing/>
    </w:pPr>
  </w:style>
  <w:style w:type="character" w:customStyle="1" w:styleId="berschrift1Zchn">
    <w:name w:val="Überschrift 1 Zchn"/>
    <w:basedOn w:val="Absatz-Standardschriftart"/>
    <w:link w:val="berschrift1"/>
    <w:uiPriority w:val="9"/>
    <w:rsid w:val="009B5856"/>
    <w:rPr>
      <w:rFonts w:asciiTheme="majorHAnsi" w:eastAsiaTheme="majorEastAsia" w:hAnsiTheme="majorHAnsi" w:cstheme="majorBidi"/>
      <w:b/>
      <w:bCs/>
      <w:color w:val="365F91" w:themeColor="accent1" w:themeShade="BF"/>
      <w:sz w:val="28"/>
      <w:szCs w:val="28"/>
      <w:lang w:eastAsia="en-US"/>
    </w:rPr>
  </w:style>
  <w:style w:type="table" w:styleId="Tabellenraster">
    <w:name w:val="Table Grid"/>
    <w:basedOn w:val="NormaleTabelle"/>
    <w:uiPriority w:val="59"/>
    <w:rsid w:val="00F01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25CB490-C609-4E36-9C0F-23AB3238805C}"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DE"/>
        </a:p>
      </dgm:t>
    </dgm:pt>
    <dgm:pt modelId="{03CBC49B-C76F-43AC-8036-6B0EABEA45AB}">
      <dgm:prSet phldrT="[Text]"/>
      <dgm:spPr/>
      <dgm:t>
        <a:bodyPr/>
        <a:lstStyle/>
        <a:p>
          <a:r>
            <a:rPr lang="de-DE"/>
            <a:t>Route bleue:          St. Malo                      (en voiture)</a:t>
          </a:r>
        </a:p>
      </dgm:t>
    </dgm:pt>
    <dgm:pt modelId="{0333A046-DC17-420A-BF5A-1F54BE884D55}" type="parTrans" cxnId="{4E1A82BF-D722-4F2A-8DBC-FE26262A9EDA}">
      <dgm:prSet/>
      <dgm:spPr/>
      <dgm:t>
        <a:bodyPr/>
        <a:lstStyle/>
        <a:p>
          <a:endParaRPr lang="de-DE"/>
        </a:p>
      </dgm:t>
    </dgm:pt>
    <dgm:pt modelId="{BCED25EA-5814-44E7-A249-3E72F85D6F74}" type="sibTrans" cxnId="{4E1A82BF-D722-4F2A-8DBC-FE26262A9EDA}">
      <dgm:prSet/>
      <dgm:spPr/>
      <dgm:t>
        <a:bodyPr/>
        <a:lstStyle/>
        <a:p>
          <a:endParaRPr lang="de-DE"/>
        </a:p>
      </dgm:t>
    </dgm:pt>
    <dgm:pt modelId="{2880D430-9F21-48A7-B979-1D5BDA9BFE09}">
      <dgm:prSet custT="1"/>
      <dgm:spPr>
        <a:solidFill>
          <a:schemeClr val="tx2">
            <a:lumMod val="20000"/>
            <a:lumOff val="80000"/>
          </a:schemeClr>
        </a:solidFill>
      </dgm:spPr>
      <dgm:t>
        <a:bodyPr/>
        <a:lstStyle/>
        <a:p>
          <a:r>
            <a:rPr lang="fr-FR" sz="1000" b="0">
              <a:solidFill>
                <a:schemeClr val="tx2">
                  <a:lumMod val="60000"/>
                  <a:lumOff val="40000"/>
                </a:schemeClr>
              </a:solidFill>
            </a:rPr>
            <a:t>station 1--&gt;</a:t>
          </a:r>
          <a:r>
            <a:rPr lang="fr-FR" sz="1000" b="1"/>
            <a:t> HV:              rouler sur autoroute : </a:t>
          </a:r>
          <a:r>
            <a:rPr lang="fr-FR" sz="1000"/>
            <a:t>Abécédaire autoroutier, comprendre les flashs info</a:t>
          </a:r>
          <a:endParaRPr lang="de-DE" sz="1000"/>
        </a:p>
      </dgm:t>
    </dgm:pt>
    <dgm:pt modelId="{6C0C7866-D6D9-4FB0-BD1E-3A6EC77B503A}" type="parTrans" cxnId="{DEB031EF-62B2-4A32-A2DB-C9B994BE40CB}">
      <dgm:prSet/>
      <dgm:spPr/>
      <dgm:t>
        <a:bodyPr/>
        <a:lstStyle/>
        <a:p>
          <a:endParaRPr lang="de-DE"/>
        </a:p>
      </dgm:t>
    </dgm:pt>
    <dgm:pt modelId="{E6F4C756-87E6-48A0-BB15-69296063431B}" type="sibTrans" cxnId="{DEB031EF-62B2-4A32-A2DB-C9B994BE40CB}">
      <dgm:prSet/>
      <dgm:spPr/>
      <dgm:t>
        <a:bodyPr/>
        <a:lstStyle/>
        <a:p>
          <a:endParaRPr lang="de-DE"/>
        </a:p>
      </dgm:t>
    </dgm:pt>
    <dgm:pt modelId="{1E028344-274B-4F59-A55C-9A7C7962F48C}">
      <dgm:prSet phldrT="[Text]" custT="1"/>
      <dgm:spPr>
        <a:solidFill>
          <a:schemeClr val="tx2">
            <a:lumMod val="20000"/>
            <a:lumOff val="80000"/>
            <a:alpha val="90000"/>
          </a:schemeClr>
        </a:solidFill>
      </dgm:spPr>
      <dgm:t>
        <a:bodyPr/>
        <a:lstStyle/>
        <a:p>
          <a:r>
            <a:rPr lang="de-DE" sz="1000">
              <a:solidFill>
                <a:schemeClr val="tx2">
                  <a:lumMod val="60000"/>
                  <a:lumOff val="40000"/>
                </a:schemeClr>
              </a:solidFill>
            </a:rPr>
            <a:t>station 2: --&gt;</a:t>
          </a:r>
          <a:r>
            <a:rPr lang="de-DE" sz="1000" b="1">
              <a:solidFill>
                <a:sysClr val="windowText" lastClr="000000"/>
              </a:solidFill>
            </a:rPr>
            <a:t>LV:</a:t>
          </a:r>
          <a:r>
            <a:rPr lang="de-DE" sz="1000">
              <a:solidFill>
                <a:schemeClr val="tx2">
                  <a:lumMod val="60000"/>
                  <a:lumOff val="40000"/>
                </a:schemeClr>
              </a:solidFill>
            </a:rPr>
            <a:t>                  </a:t>
          </a:r>
          <a:r>
            <a:rPr lang="de-DE" sz="1000" b="1"/>
            <a:t>rouler sur autoroute: </a:t>
          </a:r>
          <a:r>
            <a:rPr lang="de-DE" sz="1000"/>
            <a:t>les PMV</a:t>
          </a:r>
        </a:p>
      </dgm:t>
    </dgm:pt>
    <dgm:pt modelId="{02A3AC78-C184-4D8B-B3A7-4CDA7A264A42}" type="parTrans" cxnId="{FEBDFF17-7C45-4565-A3AB-DA86989DDCB0}">
      <dgm:prSet/>
      <dgm:spPr/>
      <dgm:t>
        <a:bodyPr/>
        <a:lstStyle/>
        <a:p>
          <a:endParaRPr lang="de-DE"/>
        </a:p>
      </dgm:t>
    </dgm:pt>
    <dgm:pt modelId="{FE49BA6D-4452-4ED0-9080-713C9727C268}" type="sibTrans" cxnId="{FEBDFF17-7C45-4565-A3AB-DA86989DDCB0}">
      <dgm:prSet/>
      <dgm:spPr/>
      <dgm:t>
        <a:bodyPr/>
        <a:lstStyle/>
        <a:p>
          <a:endParaRPr lang="de-DE"/>
        </a:p>
      </dgm:t>
    </dgm:pt>
    <dgm:pt modelId="{9146FAFC-A2E8-4ADC-ADD4-950EC23D7632}">
      <dgm:prSet phldrT="[Text]" custT="1"/>
      <dgm:spPr>
        <a:solidFill>
          <a:schemeClr val="tx2">
            <a:lumMod val="20000"/>
            <a:lumOff val="80000"/>
            <a:alpha val="90000"/>
          </a:schemeClr>
        </a:solidFill>
      </dgm:spPr>
      <dgm:t>
        <a:bodyPr/>
        <a:lstStyle/>
        <a:p>
          <a:r>
            <a:rPr lang="de-DE" sz="1000"/>
            <a:t>IKK: les PMV</a:t>
          </a:r>
        </a:p>
      </dgm:t>
    </dgm:pt>
    <dgm:pt modelId="{46431287-87F3-4266-B8F7-B9091CDAB35F}" type="parTrans" cxnId="{D7FE4121-E8A3-42C9-8FCE-7F57992EF238}">
      <dgm:prSet/>
      <dgm:spPr/>
      <dgm:t>
        <a:bodyPr/>
        <a:lstStyle/>
        <a:p>
          <a:endParaRPr lang="de-DE"/>
        </a:p>
      </dgm:t>
    </dgm:pt>
    <dgm:pt modelId="{3218F98F-1FC4-4B8F-9E0E-E609C621B2AC}" type="sibTrans" cxnId="{D7FE4121-E8A3-42C9-8FCE-7F57992EF238}">
      <dgm:prSet/>
      <dgm:spPr/>
      <dgm:t>
        <a:bodyPr/>
        <a:lstStyle/>
        <a:p>
          <a:endParaRPr lang="de-DE"/>
        </a:p>
      </dgm:t>
    </dgm:pt>
    <dgm:pt modelId="{A57EB19E-2F2A-433D-8952-13C636173D3F}">
      <dgm:prSet phldrT="[Text]" custT="1"/>
      <dgm:spPr>
        <a:solidFill>
          <a:schemeClr val="tx2">
            <a:lumMod val="20000"/>
            <a:lumOff val="80000"/>
            <a:alpha val="90000"/>
          </a:schemeClr>
        </a:solidFill>
      </dgm:spPr>
      <dgm:t>
        <a:bodyPr/>
        <a:lstStyle/>
        <a:p>
          <a:r>
            <a:rPr lang="de-DE" sz="1000">
              <a:solidFill>
                <a:schemeClr val="tx2">
                  <a:lumMod val="60000"/>
                  <a:lumOff val="40000"/>
                </a:schemeClr>
              </a:solidFill>
            </a:rPr>
            <a:t>station 3: --&gt;</a:t>
          </a:r>
          <a:r>
            <a:rPr lang="de-DE" sz="1000" b="1"/>
            <a:t>LV:                 sur un terrain de camping: </a:t>
          </a:r>
          <a:r>
            <a:rPr lang="de-DE" sz="1000"/>
            <a:t>les règles</a:t>
          </a:r>
        </a:p>
      </dgm:t>
    </dgm:pt>
    <dgm:pt modelId="{5BC6F5AE-8EB5-4FEE-BAD9-945572C62934}" type="parTrans" cxnId="{1448B7C3-054D-423A-9EAF-382953908267}">
      <dgm:prSet/>
      <dgm:spPr/>
      <dgm:t>
        <a:bodyPr/>
        <a:lstStyle/>
        <a:p>
          <a:endParaRPr lang="de-DE"/>
        </a:p>
      </dgm:t>
    </dgm:pt>
    <dgm:pt modelId="{A6817048-12DC-4A0F-8A85-9B3F404B6444}" type="sibTrans" cxnId="{1448B7C3-054D-423A-9EAF-382953908267}">
      <dgm:prSet/>
      <dgm:spPr/>
      <dgm:t>
        <a:bodyPr/>
        <a:lstStyle/>
        <a:p>
          <a:endParaRPr lang="de-DE"/>
        </a:p>
      </dgm:t>
    </dgm:pt>
    <dgm:pt modelId="{3595D68E-B0C1-48F9-A482-B073B23F5092}">
      <dgm:prSet phldrT="[Text]" custT="1"/>
      <dgm:spPr>
        <a:solidFill>
          <a:schemeClr val="tx2">
            <a:lumMod val="20000"/>
            <a:lumOff val="80000"/>
            <a:alpha val="90000"/>
          </a:schemeClr>
        </a:solidFill>
      </dgm:spPr>
      <dgm:t>
        <a:bodyPr/>
        <a:lstStyle/>
        <a:p>
          <a:r>
            <a:rPr lang="de-DE" sz="1000">
              <a:solidFill>
                <a:schemeClr val="tx2">
                  <a:lumMod val="60000"/>
                  <a:lumOff val="40000"/>
                </a:schemeClr>
              </a:solidFill>
            </a:rPr>
            <a:t>station 4: --&gt; </a:t>
          </a:r>
          <a:r>
            <a:rPr lang="de-DE" sz="1000" b="1"/>
            <a:t>Spr:              sur un terrain de camping: </a:t>
          </a:r>
          <a:r>
            <a:rPr lang="de-DE" sz="1000"/>
            <a:t>informations générales</a:t>
          </a:r>
        </a:p>
      </dgm:t>
    </dgm:pt>
    <dgm:pt modelId="{64176CDD-C821-4D0D-9CBA-FC18DF98F755}" type="parTrans" cxnId="{FDB4DB4D-DBD8-4D9B-AD94-DBFAFA939C5F}">
      <dgm:prSet/>
      <dgm:spPr/>
      <dgm:t>
        <a:bodyPr/>
        <a:lstStyle/>
        <a:p>
          <a:endParaRPr lang="de-DE"/>
        </a:p>
      </dgm:t>
    </dgm:pt>
    <dgm:pt modelId="{26D0E43C-9588-4312-A177-9FCA60DB7C82}" type="sibTrans" cxnId="{FDB4DB4D-DBD8-4D9B-AD94-DBFAFA939C5F}">
      <dgm:prSet/>
      <dgm:spPr/>
      <dgm:t>
        <a:bodyPr/>
        <a:lstStyle/>
        <a:p>
          <a:endParaRPr lang="de-DE"/>
        </a:p>
      </dgm:t>
    </dgm:pt>
    <dgm:pt modelId="{BF91979F-85EF-4F6A-973B-6AAC8E35631D}">
      <dgm:prSet/>
      <dgm:spPr>
        <a:noFill/>
        <a:ln>
          <a:solidFill>
            <a:schemeClr val="tx1"/>
          </a:solidFill>
        </a:ln>
      </dgm:spPr>
      <dgm:t>
        <a:bodyPr/>
        <a:lstStyle/>
        <a:p>
          <a:r>
            <a:rPr lang="de-DE">
              <a:solidFill>
                <a:sysClr val="windowText" lastClr="000000"/>
              </a:solidFill>
            </a:rPr>
            <a:t>Route </a:t>
          </a:r>
          <a:r>
            <a:rPr lang="de-DE" baseline="0">
              <a:solidFill>
                <a:sysClr val="windowText" lastClr="000000"/>
              </a:solidFill>
            </a:rPr>
            <a:t>blanche</a:t>
          </a:r>
          <a:r>
            <a:rPr lang="de-DE">
              <a:solidFill>
                <a:sysClr val="windowText" lastClr="000000"/>
              </a:solidFill>
            </a:rPr>
            <a:t>: Toulouse                      (en métro et en train)</a:t>
          </a:r>
        </a:p>
      </dgm:t>
    </dgm:pt>
    <dgm:pt modelId="{B0C475C5-B722-4BBC-87AC-AA5C7150A294}" type="parTrans" cxnId="{0486C14F-A94B-4C69-AD5F-08C096BD77D7}">
      <dgm:prSet/>
      <dgm:spPr/>
      <dgm:t>
        <a:bodyPr/>
        <a:lstStyle/>
        <a:p>
          <a:endParaRPr lang="de-DE"/>
        </a:p>
      </dgm:t>
    </dgm:pt>
    <dgm:pt modelId="{C9C39094-A12F-4742-AD1F-4D688D426CE8}" type="sibTrans" cxnId="{0486C14F-A94B-4C69-AD5F-08C096BD77D7}">
      <dgm:prSet/>
      <dgm:spPr/>
      <dgm:t>
        <a:bodyPr/>
        <a:lstStyle/>
        <a:p>
          <a:endParaRPr lang="de-DE"/>
        </a:p>
      </dgm:t>
    </dgm:pt>
    <dgm:pt modelId="{C72419A2-F149-4364-80BD-628F9EE894C9}">
      <dgm:prSet custT="1"/>
      <dgm:spPr>
        <a:solidFill>
          <a:schemeClr val="tx2">
            <a:lumMod val="20000"/>
            <a:lumOff val="80000"/>
          </a:schemeClr>
        </a:solidFill>
      </dgm:spPr>
      <dgm:t>
        <a:bodyPr/>
        <a:lstStyle/>
        <a:p>
          <a:r>
            <a:rPr lang="de-DE" sz="1000"/>
            <a:t>IKK: les autoroutes en France</a:t>
          </a:r>
        </a:p>
      </dgm:t>
    </dgm:pt>
    <dgm:pt modelId="{BF7753E7-0E1E-4353-B1BA-CD5006805ED6}" type="parTrans" cxnId="{BDE9CB44-1417-4E70-AABE-FAFCCCCC0C31}">
      <dgm:prSet/>
      <dgm:spPr/>
      <dgm:t>
        <a:bodyPr/>
        <a:lstStyle/>
        <a:p>
          <a:endParaRPr lang="de-DE"/>
        </a:p>
      </dgm:t>
    </dgm:pt>
    <dgm:pt modelId="{90DC6D65-5692-4174-82C8-464BFCF1999C}" type="sibTrans" cxnId="{BDE9CB44-1417-4E70-AABE-FAFCCCCC0C31}">
      <dgm:prSet/>
      <dgm:spPr/>
      <dgm:t>
        <a:bodyPr/>
        <a:lstStyle/>
        <a:p>
          <a:endParaRPr lang="de-DE"/>
        </a:p>
      </dgm:t>
    </dgm:pt>
    <dgm:pt modelId="{68DA8B00-9081-4A61-BCFA-71D9BE4F9961}">
      <dgm:prSet custT="1"/>
      <dgm:spPr>
        <a:noFill/>
        <a:ln>
          <a:solidFill>
            <a:schemeClr val="tx1"/>
          </a:solidFill>
        </a:ln>
      </dgm:spPr>
      <dgm:t>
        <a:bodyPr/>
        <a:lstStyle/>
        <a:p>
          <a:r>
            <a:rPr lang="de-DE" sz="1000" b="1">
              <a:solidFill>
                <a:sysClr val="windowText" lastClr="000000"/>
              </a:solidFill>
            </a:rPr>
            <a:t>station 1: --&gt; HV:                    à la gare du Nord: </a:t>
          </a:r>
          <a:r>
            <a:rPr lang="de-DE" sz="1000">
              <a:solidFill>
                <a:sysClr val="windowText" lastClr="000000"/>
              </a:solidFill>
            </a:rPr>
            <a:t>changer de gare, comprendre les messages</a:t>
          </a:r>
        </a:p>
      </dgm:t>
    </dgm:pt>
    <dgm:pt modelId="{49DD2434-FA60-4C26-B6C4-E803DA711506}" type="parTrans" cxnId="{260C4C1C-1E4B-401E-B9D0-4F40D5D0D35D}">
      <dgm:prSet/>
      <dgm:spPr/>
      <dgm:t>
        <a:bodyPr/>
        <a:lstStyle/>
        <a:p>
          <a:endParaRPr lang="de-DE"/>
        </a:p>
      </dgm:t>
    </dgm:pt>
    <dgm:pt modelId="{37E9609E-0F38-4EBA-ABBD-760C736CA538}" type="sibTrans" cxnId="{260C4C1C-1E4B-401E-B9D0-4F40D5D0D35D}">
      <dgm:prSet/>
      <dgm:spPr/>
      <dgm:t>
        <a:bodyPr/>
        <a:lstStyle/>
        <a:p>
          <a:endParaRPr lang="de-DE"/>
        </a:p>
      </dgm:t>
    </dgm:pt>
    <dgm:pt modelId="{BF26EFBD-1F86-46B4-851F-211E3ED627FD}">
      <dgm:prSet custT="1"/>
      <dgm:spPr>
        <a:noFill/>
        <a:ln>
          <a:solidFill>
            <a:schemeClr val="tx1"/>
          </a:solidFill>
        </a:ln>
      </dgm:spPr>
      <dgm:t>
        <a:bodyPr/>
        <a:lstStyle/>
        <a:p>
          <a:r>
            <a:rPr lang="de-DE" sz="1000">
              <a:solidFill>
                <a:sysClr val="windowText" lastClr="000000"/>
              </a:solidFill>
            </a:rPr>
            <a:t>IKK: les gares parisiennes</a:t>
          </a:r>
        </a:p>
      </dgm:t>
    </dgm:pt>
    <dgm:pt modelId="{1C6C866F-D9D8-4439-8C69-077ED11ACA0A}" type="parTrans" cxnId="{B69CE0BD-427A-4392-AB54-B60A72CACD9D}">
      <dgm:prSet/>
      <dgm:spPr/>
      <dgm:t>
        <a:bodyPr/>
        <a:lstStyle/>
        <a:p>
          <a:endParaRPr lang="de-DE"/>
        </a:p>
      </dgm:t>
    </dgm:pt>
    <dgm:pt modelId="{0ABE98C4-8306-4D70-BB04-BFB3B0751A5D}" type="sibTrans" cxnId="{B69CE0BD-427A-4392-AB54-B60A72CACD9D}">
      <dgm:prSet/>
      <dgm:spPr/>
      <dgm:t>
        <a:bodyPr/>
        <a:lstStyle/>
        <a:p>
          <a:endParaRPr lang="de-DE"/>
        </a:p>
      </dgm:t>
    </dgm:pt>
    <dgm:pt modelId="{0B22F4CD-AFAC-452A-ADFA-441745B642C5}">
      <dgm:prSet custT="1"/>
      <dgm:spPr>
        <a:noFill/>
        <a:ln>
          <a:solidFill>
            <a:schemeClr val="tx1"/>
          </a:solidFill>
        </a:ln>
      </dgm:spPr>
      <dgm:t>
        <a:bodyPr/>
        <a:lstStyle/>
        <a:p>
          <a:r>
            <a:rPr lang="de-DE" sz="1000" b="1">
              <a:solidFill>
                <a:sysClr val="windowText" lastClr="000000"/>
              </a:solidFill>
            </a:rPr>
            <a:t>station 2: --&gt; LV:                   en métro: </a:t>
          </a:r>
          <a:r>
            <a:rPr lang="de-DE" sz="1000">
              <a:solidFill>
                <a:sysClr val="windowText" lastClr="000000"/>
              </a:solidFill>
            </a:rPr>
            <a:t>s'orienter en métro</a:t>
          </a:r>
        </a:p>
      </dgm:t>
    </dgm:pt>
    <dgm:pt modelId="{C332AD2E-B006-4006-A789-6DE8F09145DE}" type="parTrans" cxnId="{733213BE-C534-4934-B5E4-2A83AD9A4818}">
      <dgm:prSet/>
      <dgm:spPr/>
      <dgm:t>
        <a:bodyPr/>
        <a:lstStyle/>
        <a:p>
          <a:endParaRPr lang="de-DE"/>
        </a:p>
      </dgm:t>
    </dgm:pt>
    <dgm:pt modelId="{1BF2A190-81A5-4F42-B497-625F48F52DC8}" type="sibTrans" cxnId="{733213BE-C534-4934-B5E4-2A83AD9A4818}">
      <dgm:prSet/>
      <dgm:spPr/>
      <dgm:t>
        <a:bodyPr/>
        <a:lstStyle/>
        <a:p>
          <a:endParaRPr lang="de-DE"/>
        </a:p>
      </dgm:t>
    </dgm:pt>
    <dgm:pt modelId="{15ABE655-66B8-4D5C-B20D-4CF4A5BC3E0E}">
      <dgm:prSet/>
      <dgm:spPr>
        <a:noFill/>
        <a:ln>
          <a:solidFill>
            <a:schemeClr val="tx1"/>
          </a:solidFill>
        </a:ln>
      </dgm:spPr>
      <dgm:t>
        <a:bodyPr/>
        <a:lstStyle/>
        <a:p>
          <a:r>
            <a:rPr lang="de-DE">
              <a:solidFill>
                <a:sysClr val="windowText" lastClr="000000"/>
              </a:solidFill>
            </a:rPr>
            <a:t>IKK: le métro à Paris</a:t>
          </a:r>
        </a:p>
      </dgm:t>
    </dgm:pt>
    <dgm:pt modelId="{91725C6C-690C-418C-BF15-E72F51B4D017}" type="parTrans" cxnId="{B1B38C7F-29FA-4144-8639-831DA8A9E686}">
      <dgm:prSet/>
      <dgm:spPr/>
      <dgm:t>
        <a:bodyPr/>
        <a:lstStyle/>
        <a:p>
          <a:endParaRPr lang="de-DE"/>
        </a:p>
      </dgm:t>
    </dgm:pt>
    <dgm:pt modelId="{6778196F-3F88-455A-883A-F80B8611CDE7}" type="sibTrans" cxnId="{B1B38C7F-29FA-4144-8639-831DA8A9E686}">
      <dgm:prSet/>
      <dgm:spPr/>
      <dgm:t>
        <a:bodyPr/>
        <a:lstStyle/>
        <a:p>
          <a:endParaRPr lang="de-DE"/>
        </a:p>
      </dgm:t>
    </dgm:pt>
    <dgm:pt modelId="{BC4BC8A9-C8A6-4085-83E2-8838DA28692A}">
      <dgm:prSet custT="1"/>
      <dgm:spPr>
        <a:noFill/>
        <a:ln>
          <a:solidFill>
            <a:schemeClr val="tx1"/>
          </a:solidFill>
        </a:ln>
      </dgm:spPr>
      <dgm:t>
        <a:bodyPr/>
        <a:lstStyle/>
        <a:p>
          <a:r>
            <a:rPr lang="de-DE" sz="1000" b="1">
              <a:solidFill>
                <a:sysClr val="windowText" lastClr="000000"/>
              </a:solidFill>
            </a:rPr>
            <a:t>station 3: --&gt; LV</a:t>
          </a:r>
          <a:r>
            <a:rPr lang="de-DE" sz="1000" b="0">
              <a:solidFill>
                <a:sysClr val="windowText" lastClr="000000"/>
              </a:solidFill>
            </a:rPr>
            <a:t>:                   </a:t>
          </a:r>
          <a:r>
            <a:rPr lang="de-DE" sz="1000" b="1">
              <a:solidFill>
                <a:sysClr val="windowText" lastClr="000000"/>
              </a:solidFill>
            </a:rPr>
            <a:t>en ville: </a:t>
          </a:r>
          <a:r>
            <a:rPr lang="de-DE" sz="1000">
              <a:solidFill>
                <a:sysClr val="windowText" lastClr="000000"/>
              </a:solidFill>
            </a:rPr>
            <a:t>déchiffrer les panneaux</a:t>
          </a:r>
        </a:p>
      </dgm:t>
    </dgm:pt>
    <dgm:pt modelId="{D728B543-EA29-41AF-87C6-950623363B38}" type="parTrans" cxnId="{2356C9E7-415B-46F9-A22D-2FAF6EDFA434}">
      <dgm:prSet/>
      <dgm:spPr/>
      <dgm:t>
        <a:bodyPr/>
        <a:lstStyle/>
        <a:p>
          <a:endParaRPr lang="de-DE"/>
        </a:p>
      </dgm:t>
    </dgm:pt>
    <dgm:pt modelId="{0EBDD4D4-4689-41A7-A649-354875352B7A}" type="sibTrans" cxnId="{2356C9E7-415B-46F9-A22D-2FAF6EDFA434}">
      <dgm:prSet/>
      <dgm:spPr/>
      <dgm:t>
        <a:bodyPr/>
        <a:lstStyle/>
        <a:p>
          <a:endParaRPr lang="de-DE"/>
        </a:p>
      </dgm:t>
    </dgm:pt>
    <dgm:pt modelId="{FEF86B5B-C3EA-4CB9-B16C-A88626AF2724}">
      <dgm:prSet custT="1"/>
      <dgm:spPr>
        <a:noFill/>
        <a:ln>
          <a:solidFill>
            <a:schemeClr val="tx1"/>
          </a:solidFill>
        </a:ln>
      </dgm:spPr>
      <dgm:t>
        <a:bodyPr/>
        <a:lstStyle/>
        <a:p>
          <a:r>
            <a:rPr lang="de-DE" sz="1000">
              <a:solidFill>
                <a:sysClr val="windowText" lastClr="000000"/>
              </a:solidFill>
            </a:rPr>
            <a:t>IKK: les panneaux</a:t>
          </a:r>
        </a:p>
      </dgm:t>
    </dgm:pt>
    <dgm:pt modelId="{DD8ED9B7-637E-4C3C-B035-C54AD8C16885}" type="parTrans" cxnId="{38F79778-15A4-4D66-B897-E94681442A98}">
      <dgm:prSet/>
      <dgm:spPr/>
      <dgm:t>
        <a:bodyPr/>
        <a:lstStyle/>
        <a:p>
          <a:endParaRPr lang="de-DE"/>
        </a:p>
      </dgm:t>
    </dgm:pt>
    <dgm:pt modelId="{B9FD2BF8-879C-46E8-9427-B8D6E371A40C}" type="sibTrans" cxnId="{38F79778-15A4-4D66-B897-E94681442A98}">
      <dgm:prSet/>
      <dgm:spPr/>
      <dgm:t>
        <a:bodyPr/>
        <a:lstStyle/>
        <a:p>
          <a:endParaRPr lang="de-DE"/>
        </a:p>
      </dgm:t>
    </dgm:pt>
    <dgm:pt modelId="{5C71C24B-4AEC-483C-8188-372B0247F7E3}">
      <dgm:prSet custT="1"/>
      <dgm:spPr>
        <a:noFill/>
        <a:ln>
          <a:solidFill>
            <a:schemeClr val="tx1"/>
          </a:solidFill>
        </a:ln>
      </dgm:spPr>
      <dgm:t>
        <a:bodyPr/>
        <a:lstStyle/>
        <a:p>
          <a:r>
            <a:rPr lang="de-DE" sz="1000" b="1">
              <a:solidFill>
                <a:sysClr val="windowText" lastClr="000000"/>
              </a:solidFill>
            </a:rPr>
            <a:t>station 4: --&gt; Spr.:         arriver à l'hôtel: </a:t>
          </a:r>
          <a:r>
            <a:rPr lang="de-DE" sz="1000">
              <a:solidFill>
                <a:sysClr val="windowText" lastClr="000000"/>
              </a:solidFill>
            </a:rPr>
            <a:t>organiser un séjour</a:t>
          </a:r>
        </a:p>
      </dgm:t>
    </dgm:pt>
    <dgm:pt modelId="{039AF880-92F7-4CA8-81C8-ADE3181BD5FD}" type="parTrans" cxnId="{630D5A2F-EB95-48AE-8A3C-318702F41A8A}">
      <dgm:prSet/>
      <dgm:spPr/>
      <dgm:t>
        <a:bodyPr/>
        <a:lstStyle/>
        <a:p>
          <a:endParaRPr lang="de-DE"/>
        </a:p>
      </dgm:t>
    </dgm:pt>
    <dgm:pt modelId="{73824B0F-EE65-4008-B1D7-A0B903BE66D9}" type="sibTrans" cxnId="{630D5A2F-EB95-48AE-8A3C-318702F41A8A}">
      <dgm:prSet/>
      <dgm:spPr/>
      <dgm:t>
        <a:bodyPr/>
        <a:lstStyle/>
        <a:p>
          <a:endParaRPr lang="de-DE"/>
        </a:p>
      </dgm:t>
    </dgm:pt>
    <dgm:pt modelId="{58FDCFD7-E927-4358-9747-AEA4F368E882}">
      <dgm:prSet custT="1"/>
      <dgm:spPr>
        <a:noFill/>
        <a:ln>
          <a:solidFill>
            <a:schemeClr val="tx1"/>
          </a:solidFill>
        </a:ln>
      </dgm:spPr>
      <dgm:t>
        <a:bodyPr/>
        <a:lstStyle/>
        <a:p>
          <a:r>
            <a:rPr lang="de-DE" sz="1000">
              <a:solidFill>
                <a:sysClr val="windowText" lastClr="000000"/>
              </a:solidFill>
            </a:rPr>
            <a:t>IKK: le petit-déjeuner continental</a:t>
          </a:r>
        </a:p>
      </dgm:t>
    </dgm:pt>
    <dgm:pt modelId="{647F5CD0-49E2-413D-8851-EBF3239D59A3}" type="parTrans" cxnId="{A2EABD12-A30F-421F-8487-2318D5A618D8}">
      <dgm:prSet/>
      <dgm:spPr/>
      <dgm:t>
        <a:bodyPr/>
        <a:lstStyle/>
        <a:p>
          <a:endParaRPr lang="de-DE"/>
        </a:p>
      </dgm:t>
    </dgm:pt>
    <dgm:pt modelId="{4811F177-37D7-44BD-9B9A-D6937F9F8124}" type="sibTrans" cxnId="{A2EABD12-A30F-421F-8487-2318D5A618D8}">
      <dgm:prSet/>
      <dgm:spPr/>
      <dgm:t>
        <a:bodyPr/>
        <a:lstStyle/>
        <a:p>
          <a:endParaRPr lang="de-DE"/>
        </a:p>
      </dgm:t>
    </dgm:pt>
    <dgm:pt modelId="{BE2D1D0B-1F88-4C64-A815-ED7E492A518A}">
      <dgm:prSet/>
      <dgm:spPr>
        <a:solidFill>
          <a:srgbClr val="FF0000"/>
        </a:solidFill>
        <a:ln>
          <a:noFill/>
        </a:ln>
      </dgm:spPr>
      <dgm:t>
        <a:bodyPr/>
        <a:lstStyle/>
        <a:p>
          <a:r>
            <a:rPr lang="de-DE">
              <a:solidFill>
                <a:sysClr val="windowText" lastClr="000000"/>
              </a:solidFill>
            </a:rPr>
            <a:t>Route rouge:      Nice                        (en avion)</a:t>
          </a:r>
        </a:p>
      </dgm:t>
    </dgm:pt>
    <dgm:pt modelId="{8AF7D285-9017-4024-9926-9B173088C4D3}" type="parTrans" cxnId="{4A5D9105-73B0-4268-A4D6-FE4E20E9AA23}">
      <dgm:prSet/>
      <dgm:spPr/>
      <dgm:t>
        <a:bodyPr/>
        <a:lstStyle/>
        <a:p>
          <a:endParaRPr lang="de-DE"/>
        </a:p>
      </dgm:t>
    </dgm:pt>
    <dgm:pt modelId="{31149971-F6F7-411E-ADD8-A96DE577510D}" type="sibTrans" cxnId="{4A5D9105-73B0-4268-A4D6-FE4E20E9AA23}">
      <dgm:prSet/>
      <dgm:spPr/>
      <dgm:t>
        <a:bodyPr/>
        <a:lstStyle/>
        <a:p>
          <a:endParaRPr lang="de-DE"/>
        </a:p>
      </dgm:t>
    </dgm:pt>
    <dgm:pt modelId="{5A2C0C2F-0D98-4CB6-891F-FA4A619029C1}">
      <dgm:prSet custT="1"/>
      <dgm:spPr>
        <a:solidFill>
          <a:srgbClr val="FFE8CF"/>
        </a:solidFill>
        <a:ln>
          <a:solidFill>
            <a:srgbClr val="FF0000"/>
          </a:solidFill>
        </a:ln>
      </dgm:spPr>
      <dgm:t>
        <a:bodyPr/>
        <a:lstStyle/>
        <a:p>
          <a:r>
            <a:rPr lang="de-DE" sz="1000" b="1">
              <a:solidFill>
                <a:srgbClr val="FF0000"/>
              </a:solidFill>
            </a:rPr>
            <a:t>station 1:--&gt; </a:t>
          </a:r>
          <a:r>
            <a:rPr lang="de-DE" sz="1000" b="1">
              <a:solidFill>
                <a:sysClr val="windowText" lastClr="000000"/>
              </a:solidFill>
            </a:rPr>
            <a:t>HV:         arriver à l'aéroport: </a:t>
          </a:r>
          <a:r>
            <a:rPr lang="de-DE" sz="1000">
              <a:solidFill>
                <a:sysClr val="windowText" lastClr="000000"/>
              </a:solidFill>
            </a:rPr>
            <a:t>vocabulaire thématique le temps, le voyage, comprendre les messages</a:t>
          </a:r>
        </a:p>
      </dgm:t>
    </dgm:pt>
    <dgm:pt modelId="{442091DA-0D94-4DF2-B299-2A8A39D1B32E}" type="parTrans" cxnId="{C721FAEA-CB55-4055-8154-FF0AB6ADEBED}">
      <dgm:prSet/>
      <dgm:spPr/>
      <dgm:t>
        <a:bodyPr/>
        <a:lstStyle/>
        <a:p>
          <a:endParaRPr lang="de-DE"/>
        </a:p>
      </dgm:t>
    </dgm:pt>
    <dgm:pt modelId="{E3E9AD8C-3C91-491E-AA62-FA6D807196EF}" type="sibTrans" cxnId="{C721FAEA-CB55-4055-8154-FF0AB6ADEBED}">
      <dgm:prSet/>
      <dgm:spPr/>
      <dgm:t>
        <a:bodyPr/>
        <a:lstStyle/>
        <a:p>
          <a:endParaRPr lang="de-DE"/>
        </a:p>
      </dgm:t>
    </dgm:pt>
    <dgm:pt modelId="{8B9A9EA1-0BBA-45AA-A123-A7724981131F}">
      <dgm:prSet custT="1"/>
      <dgm:spPr>
        <a:solidFill>
          <a:srgbClr val="FFE8CF"/>
        </a:solidFill>
        <a:ln>
          <a:solidFill>
            <a:srgbClr val="FF0000"/>
          </a:solidFill>
        </a:ln>
      </dgm:spPr>
      <dgm:t>
        <a:bodyPr/>
        <a:lstStyle/>
        <a:p>
          <a:r>
            <a:rPr lang="de-DE" sz="1000">
              <a:solidFill>
                <a:srgbClr val="FF0000"/>
              </a:solidFill>
            </a:rPr>
            <a:t>station 2: </a:t>
          </a:r>
          <a:r>
            <a:rPr lang="de-DE" sz="1000" b="1">
              <a:solidFill>
                <a:srgbClr val="FF0000"/>
              </a:solidFill>
            </a:rPr>
            <a:t>--&gt; </a:t>
          </a:r>
          <a:r>
            <a:rPr lang="de-DE" sz="1000" b="1">
              <a:solidFill>
                <a:sysClr val="windowText" lastClr="000000"/>
              </a:solidFill>
            </a:rPr>
            <a:t>LV:                   à l'hôtel: </a:t>
          </a:r>
          <a:r>
            <a:rPr lang="de-DE" sz="1000">
              <a:solidFill>
                <a:sysClr val="windowText" lastClr="000000"/>
              </a:solidFill>
            </a:rPr>
            <a:t>remplir une fiche</a:t>
          </a:r>
        </a:p>
      </dgm:t>
    </dgm:pt>
    <dgm:pt modelId="{9CF2F701-F5E1-4CAD-9537-DD71A8EF80BA}" type="parTrans" cxnId="{32E33412-E4CC-4FC8-8C9B-BAE44903F55C}">
      <dgm:prSet/>
      <dgm:spPr/>
      <dgm:t>
        <a:bodyPr/>
        <a:lstStyle/>
        <a:p>
          <a:endParaRPr lang="de-DE"/>
        </a:p>
      </dgm:t>
    </dgm:pt>
    <dgm:pt modelId="{65E93B44-26D6-4D4B-9997-320FFD58E2A8}" type="sibTrans" cxnId="{32E33412-E4CC-4FC8-8C9B-BAE44903F55C}">
      <dgm:prSet/>
      <dgm:spPr/>
      <dgm:t>
        <a:bodyPr/>
        <a:lstStyle/>
        <a:p>
          <a:endParaRPr lang="de-DE"/>
        </a:p>
      </dgm:t>
    </dgm:pt>
    <dgm:pt modelId="{699BF96F-006E-49CD-9A87-34FE93D0DCFF}">
      <dgm:prSet custT="1"/>
      <dgm:spPr>
        <a:solidFill>
          <a:srgbClr val="FFE8CF"/>
        </a:solidFill>
        <a:ln>
          <a:solidFill>
            <a:srgbClr val="FF0000"/>
          </a:solidFill>
        </a:ln>
      </dgm:spPr>
      <dgm:t>
        <a:bodyPr/>
        <a:lstStyle/>
        <a:p>
          <a:r>
            <a:rPr lang="de-DE" sz="1000">
              <a:solidFill>
                <a:srgbClr val="FF0000"/>
              </a:solidFill>
            </a:rPr>
            <a:t>station 3: </a:t>
          </a:r>
          <a:r>
            <a:rPr lang="de-DE" sz="1000" b="1">
              <a:solidFill>
                <a:srgbClr val="FF0000"/>
              </a:solidFill>
            </a:rPr>
            <a:t>--&gt; </a:t>
          </a:r>
          <a:r>
            <a:rPr lang="de-DE" sz="1000" b="1">
              <a:solidFill>
                <a:sysClr val="windowText" lastClr="000000"/>
              </a:solidFill>
            </a:rPr>
            <a:t>LV:              louer un vélo en ville:</a:t>
          </a:r>
          <a:r>
            <a:rPr lang="de-DE" sz="1000">
              <a:solidFill>
                <a:sysClr val="windowText" lastClr="000000"/>
              </a:solidFill>
            </a:rPr>
            <a:t> les conditions</a:t>
          </a:r>
        </a:p>
      </dgm:t>
    </dgm:pt>
    <dgm:pt modelId="{6C42D7A5-DC80-45A1-84BA-3D41CD07E3E2}" type="parTrans" cxnId="{34519BAF-FA56-41E2-A3C8-44DF9C433BA5}">
      <dgm:prSet/>
      <dgm:spPr/>
      <dgm:t>
        <a:bodyPr/>
        <a:lstStyle/>
        <a:p>
          <a:endParaRPr lang="de-DE"/>
        </a:p>
      </dgm:t>
    </dgm:pt>
    <dgm:pt modelId="{95B4C7AC-EC12-41EA-99ED-23D80D7D7A9A}" type="sibTrans" cxnId="{34519BAF-FA56-41E2-A3C8-44DF9C433BA5}">
      <dgm:prSet/>
      <dgm:spPr/>
      <dgm:t>
        <a:bodyPr/>
        <a:lstStyle/>
        <a:p>
          <a:endParaRPr lang="de-DE"/>
        </a:p>
      </dgm:t>
    </dgm:pt>
    <dgm:pt modelId="{1F0D3943-9206-49F4-8F38-6CAD063B8B7A}">
      <dgm:prSet custT="1"/>
      <dgm:spPr>
        <a:solidFill>
          <a:srgbClr val="FFE8CF"/>
        </a:solidFill>
        <a:ln>
          <a:solidFill>
            <a:srgbClr val="FF0000"/>
          </a:solidFill>
        </a:ln>
      </dgm:spPr>
      <dgm:t>
        <a:bodyPr/>
        <a:lstStyle/>
        <a:p>
          <a:r>
            <a:rPr lang="de-DE" sz="1000">
              <a:solidFill>
                <a:sysClr val="windowText" lastClr="000000"/>
              </a:solidFill>
            </a:rPr>
            <a:t>IKK: le vélobleu/ le vélolib</a:t>
          </a:r>
        </a:p>
      </dgm:t>
    </dgm:pt>
    <dgm:pt modelId="{EF5804C0-F6EE-4E2A-9A56-D6E4B8F88108}" type="parTrans" cxnId="{CEE7ABEE-F8CD-4BB4-B2D0-75C04599CC60}">
      <dgm:prSet/>
      <dgm:spPr/>
      <dgm:t>
        <a:bodyPr/>
        <a:lstStyle/>
        <a:p>
          <a:endParaRPr lang="de-DE"/>
        </a:p>
      </dgm:t>
    </dgm:pt>
    <dgm:pt modelId="{B7E5BA7A-74A2-4B62-812A-C70BE980737A}" type="sibTrans" cxnId="{CEE7ABEE-F8CD-4BB4-B2D0-75C04599CC60}">
      <dgm:prSet/>
      <dgm:spPr/>
      <dgm:t>
        <a:bodyPr/>
        <a:lstStyle/>
        <a:p>
          <a:endParaRPr lang="de-DE"/>
        </a:p>
      </dgm:t>
    </dgm:pt>
    <dgm:pt modelId="{5A83970D-8AC8-4C51-BE25-CD0465CBAF1B}">
      <dgm:prSet/>
      <dgm:spPr>
        <a:solidFill>
          <a:srgbClr val="FFE8CF"/>
        </a:solidFill>
        <a:ln>
          <a:solidFill>
            <a:srgbClr val="FF0000"/>
          </a:solidFill>
        </a:ln>
      </dgm:spPr>
      <dgm:t>
        <a:bodyPr/>
        <a:lstStyle/>
        <a:p>
          <a:r>
            <a:rPr lang="de-DE">
              <a:solidFill>
                <a:srgbClr val="FF0000"/>
              </a:solidFill>
            </a:rPr>
            <a:t>station 4: --&gt; </a:t>
          </a:r>
          <a:r>
            <a:rPr lang="de-DE" b="1">
              <a:solidFill>
                <a:sysClr val="windowText" lastClr="000000"/>
              </a:solidFill>
            </a:rPr>
            <a:t>Spr:                     à l'office de tourisme: </a:t>
          </a:r>
          <a:r>
            <a:rPr lang="de-DE">
              <a:solidFill>
                <a:sysClr val="windowText" lastClr="000000"/>
              </a:solidFill>
            </a:rPr>
            <a:t>préparer une excursion</a:t>
          </a:r>
        </a:p>
      </dgm:t>
    </dgm:pt>
    <dgm:pt modelId="{6FB388E4-4163-44E4-8EFD-55AD6E323757}" type="parTrans" cxnId="{8B583ECF-BBCD-442B-8D7D-199A66E40C5F}">
      <dgm:prSet/>
      <dgm:spPr/>
      <dgm:t>
        <a:bodyPr/>
        <a:lstStyle/>
        <a:p>
          <a:endParaRPr lang="de-DE"/>
        </a:p>
      </dgm:t>
    </dgm:pt>
    <dgm:pt modelId="{554AFAC5-E3A6-4774-9FB2-A4E1109F65A6}" type="sibTrans" cxnId="{8B583ECF-BBCD-442B-8D7D-199A66E40C5F}">
      <dgm:prSet/>
      <dgm:spPr/>
      <dgm:t>
        <a:bodyPr/>
        <a:lstStyle/>
        <a:p>
          <a:endParaRPr lang="de-DE"/>
        </a:p>
      </dgm:t>
    </dgm:pt>
    <dgm:pt modelId="{3A21FB77-063E-4A56-B169-7E6B7356CD84}">
      <dgm:prSet/>
      <dgm:spPr>
        <a:solidFill>
          <a:srgbClr val="FFE8CF"/>
        </a:solidFill>
        <a:ln>
          <a:solidFill>
            <a:srgbClr val="FF0000"/>
          </a:solidFill>
        </a:ln>
      </dgm:spPr>
      <dgm:t>
        <a:bodyPr/>
        <a:lstStyle/>
        <a:p>
          <a:r>
            <a:rPr lang="de-DE">
              <a:solidFill>
                <a:sysClr val="windowText" lastClr="000000"/>
              </a:solidFill>
            </a:rPr>
            <a:t>IKK: à voir à Marseille</a:t>
          </a:r>
        </a:p>
      </dgm:t>
    </dgm:pt>
    <dgm:pt modelId="{FA20D129-6532-4594-99C4-8723A8685FA2}" type="parTrans" cxnId="{6A969711-1E89-46A8-A82C-6DB93F37A7CB}">
      <dgm:prSet/>
      <dgm:spPr/>
      <dgm:t>
        <a:bodyPr/>
        <a:lstStyle/>
        <a:p>
          <a:endParaRPr lang="de-DE"/>
        </a:p>
      </dgm:t>
    </dgm:pt>
    <dgm:pt modelId="{C6C8D8CD-6A6A-42D3-AF2A-97E2C7054377}" type="sibTrans" cxnId="{6A969711-1E89-46A8-A82C-6DB93F37A7CB}">
      <dgm:prSet/>
      <dgm:spPr/>
      <dgm:t>
        <a:bodyPr/>
        <a:lstStyle/>
        <a:p>
          <a:endParaRPr lang="de-DE"/>
        </a:p>
      </dgm:t>
    </dgm:pt>
    <dgm:pt modelId="{33E35AA8-FC09-4B8B-A548-2B98426FF824}" type="pres">
      <dgm:prSet presAssocID="{B25CB490-C609-4E36-9C0F-23AB3238805C}" presName="diagram" presStyleCnt="0">
        <dgm:presLayoutVars>
          <dgm:chPref val="1"/>
          <dgm:dir/>
          <dgm:animOne val="branch"/>
          <dgm:animLvl val="lvl"/>
          <dgm:resizeHandles/>
        </dgm:presLayoutVars>
      </dgm:prSet>
      <dgm:spPr/>
      <dgm:t>
        <a:bodyPr/>
        <a:lstStyle/>
        <a:p>
          <a:endParaRPr lang="de-DE"/>
        </a:p>
      </dgm:t>
    </dgm:pt>
    <dgm:pt modelId="{4D2A857D-E572-4600-84E7-2271737C3FC8}" type="pres">
      <dgm:prSet presAssocID="{03CBC49B-C76F-43AC-8036-6B0EABEA45AB}" presName="root" presStyleCnt="0"/>
      <dgm:spPr/>
    </dgm:pt>
    <dgm:pt modelId="{9B1471A5-C34D-4F73-8B99-C2DE3882577C}" type="pres">
      <dgm:prSet presAssocID="{03CBC49B-C76F-43AC-8036-6B0EABEA45AB}" presName="rootComposite" presStyleCnt="0"/>
      <dgm:spPr/>
    </dgm:pt>
    <dgm:pt modelId="{10D30296-A437-4C98-9DD2-EFBD53C991A7}" type="pres">
      <dgm:prSet presAssocID="{03CBC49B-C76F-43AC-8036-6B0EABEA45AB}" presName="rootText" presStyleLbl="node1" presStyleIdx="0" presStyleCnt="3"/>
      <dgm:spPr/>
      <dgm:t>
        <a:bodyPr/>
        <a:lstStyle/>
        <a:p>
          <a:endParaRPr lang="de-DE"/>
        </a:p>
      </dgm:t>
    </dgm:pt>
    <dgm:pt modelId="{242E201D-733E-42FF-8EF9-5568E0C84719}" type="pres">
      <dgm:prSet presAssocID="{03CBC49B-C76F-43AC-8036-6B0EABEA45AB}" presName="rootConnector" presStyleLbl="node1" presStyleIdx="0" presStyleCnt="3"/>
      <dgm:spPr/>
      <dgm:t>
        <a:bodyPr/>
        <a:lstStyle/>
        <a:p>
          <a:endParaRPr lang="de-DE"/>
        </a:p>
      </dgm:t>
    </dgm:pt>
    <dgm:pt modelId="{56F40DBA-63CF-4BF1-B0F2-A9DC0965D59B}" type="pres">
      <dgm:prSet presAssocID="{03CBC49B-C76F-43AC-8036-6B0EABEA45AB}" presName="childShape" presStyleCnt="0"/>
      <dgm:spPr/>
    </dgm:pt>
    <dgm:pt modelId="{7ACD96AB-6621-4E19-AB60-404644B3C870}" type="pres">
      <dgm:prSet presAssocID="{6C0C7866-D6D9-4FB0-BD1E-3A6EC77B503A}" presName="Name13" presStyleLbl="parChTrans1D2" presStyleIdx="0" presStyleCnt="20"/>
      <dgm:spPr/>
      <dgm:t>
        <a:bodyPr/>
        <a:lstStyle/>
        <a:p>
          <a:endParaRPr lang="de-DE"/>
        </a:p>
      </dgm:t>
    </dgm:pt>
    <dgm:pt modelId="{6D494BDC-9754-458A-B9BB-FE633C5ABCE4}" type="pres">
      <dgm:prSet presAssocID="{2880D430-9F21-48A7-B979-1D5BDA9BFE09}" presName="childText" presStyleLbl="bgAcc1" presStyleIdx="0" presStyleCnt="20" custScaleX="134107" custScaleY="160987">
        <dgm:presLayoutVars>
          <dgm:bulletEnabled val="1"/>
        </dgm:presLayoutVars>
      </dgm:prSet>
      <dgm:spPr>
        <a:prstGeom prst="downArrowCallout">
          <a:avLst/>
        </a:prstGeom>
      </dgm:spPr>
      <dgm:t>
        <a:bodyPr/>
        <a:lstStyle/>
        <a:p>
          <a:endParaRPr lang="de-DE"/>
        </a:p>
      </dgm:t>
    </dgm:pt>
    <dgm:pt modelId="{3D1C8C5D-5468-4027-898F-6162D3401F43}" type="pres">
      <dgm:prSet presAssocID="{BF7753E7-0E1E-4353-B1BA-CD5006805ED6}" presName="Name13" presStyleLbl="parChTrans1D2" presStyleIdx="1" presStyleCnt="20"/>
      <dgm:spPr/>
      <dgm:t>
        <a:bodyPr/>
        <a:lstStyle/>
        <a:p>
          <a:endParaRPr lang="de-DE"/>
        </a:p>
      </dgm:t>
    </dgm:pt>
    <dgm:pt modelId="{3560EC16-EED4-46AB-BC2F-68FD9AD30B32}" type="pres">
      <dgm:prSet presAssocID="{C72419A2-F149-4364-80BD-628F9EE894C9}" presName="childText" presStyleLbl="bgAcc1" presStyleIdx="1" presStyleCnt="20" custScaleX="62790" custScaleY="84977" custLinFactNeighborX="32569" custLinFactNeighborY="-22053">
        <dgm:presLayoutVars>
          <dgm:bulletEnabled val="1"/>
        </dgm:presLayoutVars>
      </dgm:prSet>
      <dgm:spPr/>
      <dgm:t>
        <a:bodyPr/>
        <a:lstStyle/>
        <a:p>
          <a:endParaRPr lang="de-DE"/>
        </a:p>
      </dgm:t>
    </dgm:pt>
    <dgm:pt modelId="{46F19C43-63C0-437F-BEFA-E0FBF9628020}" type="pres">
      <dgm:prSet presAssocID="{02A3AC78-C184-4D8B-B3A7-4CDA7A264A42}" presName="Name13" presStyleLbl="parChTrans1D2" presStyleIdx="2" presStyleCnt="20"/>
      <dgm:spPr/>
      <dgm:t>
        <a:bodyPr/>
        <a:lstStyle/>
        <a:p>
          <a:endParaRPr lang="de-DE"/>
        </a:p>
      </dgm:t>
    </dgm:pt>
    <dgm:pt modelId="{20B487C0-C117-477E-A05C-67BDF99EB3F1}" type="pres">
      <dgm:prSet presAssocID="{1E028344-274B-4F59-A55C-9A7C7962F48C}" presName="childText" presStyleLbl="bgAcc1" presStyleIdx="2" presStyleCnt="20" custScaleX="140047" custScaleY="145012" custLinFactNeighborX="721" custLinFactNeighborY="-18904">
        <dgm:presLayoutVars>
          <dgm:bulletEnabled val="1"/>
        </dgm:presLayoutVars>
      </dgm:prSet>
      <dgm:spPr>
        <a:prstGeom prst="downArrowCallout">
          <a:avLst/>
        </a:prstGeom>
      </dgm:spPr>
      <dgm:t>
        <a:bodyPr/>
        <a:lstStyle/>
        <a:p>
          <a:endParaRPr lang="de-DE"/>
        </a:p>
      </dgm:t>
    </dgm:pt>
    <dgm:pt modelId="{71B9A3AF-B5C2-4341-8634-240A1DECABAB}" type="pres">
      <dgm:prSet presAssocID="{46431287-87F3-4266-B8F7-B9091CDAB35F}" presName="Name13" presStyleLbl="parChTrans1D2" presStyleIdx="3" presStyleCnt="20"/>
      <dgm:spPr/>
      <dgm:t>
        <a:bodyPr/>
        <a:lstStyle/>
        <a:p>
          <a:endParaRPr lang="de-DE"/>
        </a:p>
      </dgm:t>
    </dgm:pt>
    <dgm:pt modelId="{1E138C0E-214D-4F2D-8992-F64F8FE84A02}" type="pres">
      <dgm:prSet presAssocID="{9146FAFC-A2E8-4ADC-ADD4-950EC23D7632}" presName="childText" presStyleLbl="bgAcc1" presStyleIdx="3" presStyleCnt="20" custScaleX="61728" custScaleY="79497" custLinFactNeighborX="41184" custLinFactNeighborY="-40558">
        <dgm:presLayoutVars>
          <dgm:bulletEnabled val="1"/>
        </dgm:presLayoutVars>
      </dgm:prSet>
      <dgm:spPr/>
      <dgm:t>
        <a:bodyPr/>
        <a:lstStyle/>
        <a:p>
          <a:endParaRPr lang="de-DE"/>
        </a:p>
      </dgm:t>
    </dgm:pt>
    <dgm:pt modelId="{A28E301E-B317-4A50-B100-A5A45724D7E9}" type="pres">
      <dgm:prSet presAssocID="{5BC6F5AE-8EB5-4FEE-BAD9-945572C62934}" presName="Name13" presStyleLbl="parChTrans1D2" presStyleIdx="4" presStyleCnt="20"/>
      <dgm:spPr/>
      <dgm:t>
        <a:bodyPr/>
        <a:lstStyle/>
        <a:p>
          <a:endParaRPr lang="de-DE"/>
        </a:p>
      </dgm:t>
    </dgm:pt>
    <dgm:pt modelId="{C57114B1-3365-4387-90E0-726100EECAE9}" type="pres">
      <dgm:prSet presAssocID="{A57EB19E-2F2A-433D-8952-13C636173D3F}" presName="childText" presStyleLbl="bgAcc1" presStyleIdx="4" presStyleCnt="20" custScaleX="132686" custScaleY="143931" custLinFactNeighborX="1441" custLinFactNeighborY="-46126">
        <dgm:presLayoutVars>
          <dgm:bulletEnabled val="1"/>
        </dgm:presLayoutVars>
      </dgm:prSet>
      <dgm:spPr/>
      <dgm:t>
        <a:bodyPr/>
        <a:lstStyle/>
        <a:p>
          <a:endParaRPr lang="de-DE"/>
        </a:p>
      </dgm:t>
    </dgm:pt>
    <dgm:pt modelId="{62E85158-2134-437A-A853-FAF2B1C1050C}" type="pres">
      <dgm:prSet presAssocID="{64176CDD-C821-4D0D-9CBA-FC18DF98F755}" presName="Name13" presStyleLbl="parChTrans1D2" presStyleIdx="5" presStyleCnt="20"/>
      <dgm:spPr/>
      <dgm:t>
        <a:bodyPr/>
        <a:lstStyle/>
        <a:p>
          <a:endParaRPr lang="de-DE"/>
        </a:p>
      </dgm:t>
    </dgm:pt>
    <dgm:pt modelId="{8D28DB5F-9328-4B5C-A045-E8342230FC8F}" type="pres">
      <dgm:prSet presAssocID="{3595D68E-B0C1-48F9-A482-B073B23F5092}" presName="childText" presStyleLbl="bgAcc1" presStyleIdx="5" presStyleCnt="20" custScaleX="126349" custScaleY="119142" custLinFactNeighborX="2685" custLinFactNeighborY="73514">
        <dgm:presLayoutVars>
          <dgm:bulletEnabled val="1"/>
        </dgm:presLayoutVars>
      </dgm:prSet>
      <dgm:spPr/>
      <dgm:t>
        <a:bodyPr/>
        <a:lstStyle/>
        <a:p>
          <a:endParaRPr lang="de-DE"/>
        </a:p>
      </dgm:t>
    </dgm:pt>
    <dgm:pt modelId="{443A279D-6E0B-4FEB-B6BB-53602218D8F7}" type="pres">
      <dgm:prSet presAssocID="{BF91979F-85EF-4F6A-973B-6AAC8E35631D}" presName="root" presStyleCnt="0"/>
      <dgm:spPr/>
    </dgm:pt>
    <dgm:pt modelId="{D3293343-9B17-44DC-B78C-C8F74E29E754}" type="pres">
      <dgm:prSet presAssocID="{BF91979F-85EF-4F6A-973B-6AAC8E35631D}" presName="rootComposite" presStyleCnt="0"/>
      <dgm:spPr/>
    </dgm:pt>
    <dgm:pt modelId="{059C5676-8FCD-407E-9936-5AECF8110DE8}" type="pres">
      <dgm:prSet presAssocID="{BF91979F-85EF-4F6A-973B-6AAC8E35631D}" presName="rootText" presStyleLbl="node1" presStyleIdx="1" presStyleCnt="3" custScaleX="117445"/>
      <dgm:spPr/>
      <dgm:t>
        <a:bodyPr/>
        <a:lstStyle/>
        <a:p>
          <a:endParaRPr lang="de-DE"/>
        </a:p>
      </dgm:t>
    </dgm:pt>
    <dgm:pt modelId="{DF4000F7-76CD-4826-B42D-03E581DC40B7}" type="pres">
      <dgm:prSet presAssocID="{BF91979F-85EF-4F6A-973B-6AAC8E35631D}" presName="rootConnector" presStyleLbl="node1" presStyleIdx="1" presStyleCnt="3"/>
      <dgm:spPr/>
      <dgm:t>
        <a:bodyPr/>
        <a:lstStyle/>
        <a:p>
          <a:endParaRPr lang="de-DE"/>
        </a:p>
      </dgm:t>
    </dgm:pt>
    <dgm:pt modelId="{8569B573-56E9-4576-BD63-ABCBC771C9A2}" type="pres">
      <dgm:prSet presAssocID="{BF91979F-85EF-4F6A-973B-6AAC8E35631D}" presName="childShape" presStyleCnt="0"/>
      <dgm:spPr/>
    </dgm:pt>
    <dgm:pt modelId="{58AE4D79-D190-4374-905C-D73377CE08A3}" type="pres">
      <dgm:prSet presAssocID="{49DD2434-FA60-4C26-B6C4-E803DA711506}" presName="Name13" presStyleLbl="parChTrans1D2" presStyleIdx="6" presStyleCnt="20"/>
      <dgm:spPr/>
      <dgm:t>
        <a:bodyPr/>
        <a:lstStyle/>
        <a:p>
          <a:endParaRPr lang="de-DE"/>
        </a:p>
      </dgm:t>
    </dgm:pt>
    <dgm:pt modelId="{DCA2A926-17F1-46E4-99A5-406AD409B1BA}" type="pres">
      <dgm:prSet presAssocID="{68DA8B00-9081-4A61-BCFA-71D9BE4F9961}" presName="childText" presStyleLbl="bgAcc1" presStyleIdx="6" presStyleCnt="20" custScaleX="141664" custScaleY="163470">
        <dgm:presLayoutVars>
          <dgm:bulletEnabled val="1"/>
        </dgm:presLayoutVars>
      </dgm:prSet>
      <dgm:spPr>
        <a:prstGeom prst="downArrowCallout">
          <a:avLst/>
        </a:prstGeom>
      </dgm:spPr>
      <dgm:t>
        <a:bodyPr/>
        <a:lstStyle/>
        <a:p>
          <a:endParaRPr lang="de-DE"/>
        </a:p>
      </dgm:t>
    </dgm:pt>
    <dgm:pt modelId="{D1B4A6BC-E01C-481B-867C-CF266556BD3E}" type="pres">
      <dgm:prSet presAssocID="{1C6C866F-D9D8-4439-8C69-077ED11ACA0A}" presName="Name13" presStyleLbl="parChTrans1D2" presStyleIdx="7" presStyleCnt="20"/>
      <dgm:spPr/>
      <dgm:t>
        <a:bodyPr/>
        <a:lstStyle/>
        <a:p>
          <a:endParaRPr lang="de-DE"/>
        </a:p>
      </dgm:t>
    </dgm:pt>
    <dgm:pt modelId="{CAFDE81A-A4E9-4C3D-AB1E-CB07EF14A7BA}" type="pres">
      <dgm:prSet presAssocID="{BF26EFBD-1F86-46B4-851F-211E3ED627FD}" presName="childText" presStyleLbl="bgAcc1" presStyleIdx="7" presStyleCnt="20" custScaleX="61257" custScaleY="92811" custLinFactNeighborX="29768" custLinFactNeighborY="-22928">
        <dgm:presLayoutVars>
          <dgm:bulletEnabled val="1"/>
        </dgm:presLayoutVars>
      </dgm:prSet>
      <dgm:spPr/>
      <dgm:t>
        <a:bodyPr/>
        <a:lstStyle/>
        <a:p>
          <a:endParaRPr lang="de-DE"/>
        </a:p>
      </dgm:t>
    </dgm:pt>
    <dgm:pt modelId="{AA14F122-6B7F-465E-AE73-AC8B7FFEDF1C}" type="pres">
      <dgm:prSet presAssocID="{C332AD2E-B006-4006-A789-6DE8F09145DE}" presName="Name13" presStyleLbl="parChTrans1D2" presStyleIdx="8" presStyleCnt="20"/>
      <dgm:spPr/>
      <dgm:t>
        <a:bodyPr/>
        <a:lstStyle/>
        <a:p>
          <a:endParaRPr lang="de-DE"/>
        </a:p>
      </dgm:t>
    </dgm:pt>
    <dgm:pt modelId="{6A61BF62-16F1-47CB-9674-20975A079E82}" type="pres">
      <dgm:prSet presAssocID="{0B22F4CD-AFAC-452A-ADFA-441745B642C5}" presName="childText" presStyleLbl="bgAcc1" presStyleIdx="8" presStyleCnt="20" custScaleX="139837" custScaleY="150285" custLinFactNeighborX="2883" custLinFactNeighborY="-25369">
        <dgm:presLayoutVars>
          <dgm:bulletEnabled val="1"/>
        </dgm:presLayoutVars>
      </dgm:prSet>
      <dgm:spPr>
        <a:prstGeom prst="downArrowCallout">
          <a:avLst/>
        </a:prstGeom>
      </dgm:spPr>
      <dgm:t>
        <a:bodyPr/>
        <a:lstStyle/>
        <a:p>
          <a:endParaRPr lang="de-DE"/>
        </a:p>
      </dgm:t>
    </dgm:pt>
    <dgm:pt modelId="{4A5D1F24-99C4-462E-9BEF-D4857C93A5A4}" type="pres">
      <dgm:prSet presAssocID="{91725C6C-690C-418C-BF15-E72F51B4D017}" presName="Name13" presStyleLbl="parChTrans1D2" presStyleIdx="9" presStyleCnt="20"/>
      <dgm:spPr/>
      <dgm:t>
        <a:bodyPr/>
        <a:lstStyle/>
        <a:p>
          <a:endParaRPr lang="de-DE"/>
        </a:p>
      </dgm:t>
    </dgm:pt>
    <dgm:pt modelId="{A96E5277-AC6F-4C48-BC0C-E386BF8E5D0D}" type="pres">
      <dgm:prSet presAssocID="{15ABE655-66B8-4D5C-B20D-4CF4A5BC3E0E}" presName="childText" presStyleLbl="bgAcc1" presStyleIdx="9" presStyleCnt="20" custScaleX="72742" custScaleY="76976" custLinFactNeighborX="34253" custLinFactNeighborY="-48324">
        <dgm:presLayoutVars>
          <dgm:bulletEnabled val="1"/>
        </dgm:presLayoutVars>
      </dgm:prSet>
      <dgm:spPr/>
      <dgm:t>
        <a:bodyPr/>
        <a:lstStyle/>
        <a:p>
          <a:endParaRPr lang="de-DE"/>
        </a:p>
      </dgm:t>
    </dgm:pt>
    <dgm:pt modelId="{00FF8A87-0C0E-418C-B026-C963D335E368}" type="pres">
      <dgm:prSet presAssocID="{D728B543-EA29-41AF-87C6-950623363B38}" presName="Name13" presStyleLbl="parChTrans1D2" presStyleIdx="10" presStyleCnt="20"/>
      <dgm:spPr/>
      <dgm:t>
        <a:bodyPr/>
        <a:lstStyle/>
        <a:p>
          <a:endParaRPr lang="de-DE"/>
        </a:p>
      </dgm:t>
    </dgm:pt>
    <dgm:pt modelId="{992201D9-2336-4F8D-9A0C-2996F10E9264}" type="pres">
      <dgm:prSet presAssocID="{BC4BC8A9-C8A6-4085-83E2-8838DA28692A}" presName="childText" presStyleLbl="bgAcc1" presStyleIdx="10" presStyleCnt="20" custScaleX="125926" custScaleY="163587" custLinFactNeighborX="1441" custLinFactNeighborY="-48432">
        <dgm:presLayoutVars>
          <dgm:bulletEnabled val="1"/>
        </dgm:presLayoutVars>
      </dgm:prSet>
      <dgm:spPr>
        <a:prstGeom prst="downArrowCallout">
          <a:avLst/>
        </a:prstGeom>
      </dgm:spPr>
      <dgm:t>
        <a:bodyPr/>
        <a:lstStyle/>
        <a:p>
          <a:endParaRPr lang="de-DE"/>
        </a:p>
      </dgm:t>
    </dgm:pt>
    <dgm:pt modelId="{7ED26390-0854-4860-8F8B-5A6B12EB789F}" type="pres">
      <dgm:prSet presAssocID="{DD8ED9B7-637E-4C3C-B035-C54AD8C16885}" presName="Name13" presStyleLbl="parChTrans1D2" presStyleIdx="11" presStyleCnt="20"/>
      <dgm:spPr/>
      <dgm:t>
        <a:bodyPr/>
        <a:lstStyle/>
        <a:p>
          <a:endParaRPr lang="de-DE"/>
        </a:p>
      </dgm:t>
    </dgm:pt>
    <dgm:pt modelId="{B79FE624-1302-4EF2-8C6E-5EAE6DB4B14D}" type="pres">
      <dgm:prSet presAssocID="{FEF86B5B-C3EA-4CB9-B16C-A88626AF2724}" presName="childText" presStyleLbl="bgAcc1" presStyleIdx="11" presStyleCnt="20" custScaleX="63753" custScaleY="67866" custLinFactNeighborX="33656" custLinFactNeighborY="-74041">
        <dgm:presLayoutVars>
          <dgm:bulletEnabled val="1"/>
        </dgm:presLayoutVars>
      </dgm:prSet>
      <dgm:spPr/>
      <dgm:t>
        <a:bodyPr/>
        <a:lstStyle/>
        <a:p>
          <a:endParaRPr lang="de-DE"/>
        </a:p>
      </dgm:t>
    </dgm:pt>
    <dgm:pt modelId="{B88E3ADD-6D51-4538-94D4-F493DA480A3E}" type="pres">
      <dgm:prSet presAssocID="{039AF880-92F7-4CA8-81C8-ADE3181BD5FD}" presName="Name13" presStyleLbl="parChTrans1D2" presStyleIdx="12" presStyleCnt="20"/>
      <dgm:spPr/>
      <dgm:t>
        <a:bodyPr/>
        <a:lstStyle/>
        <a:p>
          <a:endParaRPr lang="de-DE"/>
        </a:p>
      </dgm:t>
    </dgm:pt>
    <dgm:pt modelId="{0B4A9B64-C5CF-4BBF-A4F9-0B1756958836}" type="pres">
      <dgm:prSet presAssocID="{5C71C24B-4AEC-483C-8188-372B0247F7E3}" presName="childText" presStyleLbl="bgAcc1" presStyleIdx="12" presStyleCnt="20" custScaleX="135302" custScaleY="166479" custLinFactNeighborX="721" custLinFactNeighborY="-49586">
        <dgm:presLayoutVars>
          <dgm:bulletEnabled val="1"/>
        </dgm:presLayoutVars>
      </dgm:prSet>
      <dgm:spPr>
        <a:prstGeom prst="downArrowCallout">
          <a:avLst/>
        </a:prstGeom>
      </dgm:spPr>
      <dgm:t>
        <a:bodyPr/>
        <a:lstStyle/>
        <a:p>
          <a:endParaRPr lang="de-DE"/>
        </a:p>
      </dgm:t>
    </dgm:pt>
    <dgm:pt modelId="{7E993101-CFB7-4959-B2F5-008EB9B92ED5}" type="pres">
      <dgm:prSet presAssocID="{647F5CD0-49E2-413D-8851-EBF3239D59A3}" presName="Name13" presStyleLbl="parChTrans1D2" presStyleIdx="13" presStyleCnt="20"/>
      <dgm:spPr/>
      <dgm:t>
        <a:bodyPr/>
        <a:lstStyle/>
        <a:p>
          <a:endParaRPr lang="de-DE"/>
        </a:p>
      </dgm:t>
    </dgm:pt>
    <dgm:pt modelId="{39E5DFEE-6659-40D2-A626-C3C815867FE4}" type="pres">
      <dgm:prSet presAssocID="{58FDCFD7-E927-4358-9747-AEA4F368E882}" presName="childText" presStyleLbl="bgAcc1" presStyleIdx="13" presStyleCnt="20" custScaleX="82224" custScaleY="62811" custLinFactNeighborX="31873" custLinFactNeighborY="-72003">
        <dgm:presLayoutVars>
          <dgm:bulletEnabled val="1"/>
        </dgm:presLayoutVars>
      </dgm:prSet>
      <dgm:spPr/>
      <dgm:t>
        <a:bodyPr/>
        <a:lstStyle/>
        <a:p>
          <a:endParaRPr lang="de-DE"/>
        </a:p>
      </dgm:t>
    </dgm:pt>
    <dgm:pt modelId="{3B322A35-9170-4A9C-94B7-6A75407F9C6A}" type="pres">
      <dgm:prSet presAssocID="{BE2D1D0B-1F88-4C64-A815-ED7E492A518A}" presName="root" presStyleCnt="0"/>
      <dgm:spPr/>
    </dgm:pt>
    <dgm:pt modelId="{E43C75BA-F85A-4FDF-9FF4-9114AF02EB7F}" type="pres">
      <dgm:prSet presAssocID="{BE2D1D0B-1F88-4C64-A815-ED7E492A518A}" presName="rootComposite" presStyleCnt="0"/>
      <dgm:spPr/>
    </dgm:pt>
    <dgm:pt modelId="{1225FEBC-DBF0-467C-B7B2-5D934D22244E}" type="pres">
      <dgm:prSet presAssocID="{BE2D1D0B-1F88-4C64-A815-ED7E492A518A}" presName="rootText" presStyleLbl="node1" presStyleIdx="2" presStyleCnt="3"/>
      <dgm:spPr/>
      <dgm:t>
        <a:bodyPr/>
        <a:lstStyle/>
        <a:p>
          <a:endParaRPr lang="de-DE"/>
        </a:p>
      </dgm:t>
    </dgm:pt>
    <dgm:pt modelId="{9C40F608-2D80-44D2-9395-904C62508DA8}" type="pres">
      <dgm:prSet presAssocID="{BE2D1D0B-1F88-4C64-A815-ED7E492A518A}" presName="rootConnector" presStyleLbl="node1" presStyleIdx="2" presStyleCnt="3"/>
      <dgm:spPr/>
      <dgm:t>
        <a:bodyPr/>
        <a:lstStyle/>
        <a:p>
          <a:endParaRPr lang="de-DE"/>
        </a:p>
      </dgm:t>
    </dgm:pt>
    <dgm:pt modelId="{5905F365-E5F6-473E-B3AD-A9E042FD16B2}" type="pres">
      <dgm:prSet presAssocID="{BE2D1D0B-1F88-4C64-A815-ED7E492A518A}" presName="childShape" presStyleCnt="0"/>
      <dgm:spPr/>
    </dgm:pt>
    <dgm:pt modelId="{F20777B5-5F6C-4D1D-ACFA-2C2C5A769878}" type="pres">
      <dgm:prSet presAssocID="{442091DA-0D94-4DF2-B299-2A8A39D1B32E}" presName="Name13" presStyleLbl="parChTrans1D2" presStyleIdx="14" presStyleCnt="20"/>
      <dgm:spPr/>
      <dgm:t>
        <a:bodyPr/>
        <a:lstStyle/>
        <a:p>
          <a:endParaRPr lang="de-DE"/>
        </a:p>
      </dgm:t>
    </dgm:pt>
    <dgm:pt modelId="{D5D2654F-97EC-4F5D-AF57-4D97A3711BC1}" type="pres">
      <dgm:prSet presAssocID="{5A2C0C2F-0D98-4CB6-891F-FA4A619029C1}" presName="childText" presStyleLbl="bgAcc1" presStyleIdx="14" presStyleCnt="20" custScaleX="122981" custScaleY="164577">
        <dgm:presLayoutVars>
          <dgm:bulletEnabled val="1"/>
        </dgm:presLayoutVars>
      </dgm:prSet>
      <dgm:spPr/>
      <dgm:t>
        <a:bodyPr/>
        <a:lstStyle/>
        <a:p>
          <a:endParaRPr lang="de-DE"/>
        </a:p>
      </dgm:t>
    </dgm:pt>
    <dgm:pt modelId="{3A59B873-CAFB-42C3-91D7-49A7FF38C92C}" type="pres">
      <dgm:prSet presAssocID="{9CF2F701-F5E1-4CAD-9537-DD71A8EF80BA}" presName="Name13" presStyleLbl="parChTrans1D2" presStyleIdx="15" presStyleCnt="20"/>
      <dgm:spPr/>
      <dgm:t>
        <a:bodyPr/>
        <a:lstStyle/>
        <a:p>
          <a:endParaRPr lang="de-DE"/>
        </a:p>
      </dgm:t>
    </dgm:pt>
    <dgm:pt modelId="{28C29D5B-D35F-4128-835D-290EA96013A0}" type="pres">
      <dgm:prSet presAssocID="{8B9A9EA1-0BBA-45AA-A123-A7724981131F}" presName="childText" presStyleLbl="bgAcc1" presStyleIdx="15" presStyleCnt="20" custScaleX="130106" custScaleY="150111" custLinFactNeighborX="1441" custLinFactNeighborY="82387">
        <dgm:presLayoutVars>
          <dgm:bulletEnabled val="1"/>
        </dgm:presLayoutVars>
      </dgm:prSet>
      <dgm:spPr/>
      <dgm:t>
        <a:bodyPr/>
        <a:lstStyle/>
        <a:p>
          <a:endParaRPr lang="de-DE"/>
        </a:p>
      </dgm:t>
    </dgm:pt>
    <dgm:pt modelId="{D9D95639-F3BD-4813-B50C-74D181DA5F39}" type="pres">
      <dgm:prSet presAssocID="{6C42D7A5-DC80-45A1-84BA-3D41CD07E3E2}" presName="Name13" presStyleLbl="parChTrans1D2" presStyleIdx="16" presStyleCnt="20"/>
      <dgm:spPr/>
      <dgm:t>
        <a:bodyPr/>
        <a:lstStyle/>
        <a:p>
          <a:endParaRPr lang="de-DE"/>
        </a:p>
      </dgm:t>
    </dgm:pt>
    <dgm:pt modelId="{21EC0C23-6E05-4601-B3A3-CB199FA79303}" type="pres">
      <dgm:prSet presAssocID="{699BF96F-006E-49CD-9A87-34FE93D0DCFF}" presName="childText" presStyleLbl="bgAcc1" presStyleIdx="16" presStyleCnt="20" custScaleX="124955" custScaleY="172130" custLinFactY="63452" custLinFactNeighborX="3255" custLinFactNeighborY="100000">
        <dgm:presLayoutVars>
          <dgm:bulletEnabled val="1"/>
        </dgm:presLayoutVars>
      </dgm:prSet>
      <dgm:spPr>
        <a:prstGeom prst="downArrowCallout">
          <a:avLst/>
        </a:prstGeom>
      </dgm:spPr>
      <dgm:t>
        <a:bodyPr/>
        <a:lstStyle/>
        <a:p>
          <a:endParaRPr lang="de-DE"/>
        </a:p>
      </dgm:t>
    </dgm:pt>
    <dgm:pt modelId="{D01DF03A-8883-412F-880E-D9C0D8985843}" type="pres">
      <dgm:prSet presAssocID="{EF5804C0-F6EE-4E2A-9A56-D6E4B8F88108}" presName="Name13" presStyleLbl="parChTrans1D2" presStyleIdx="17" presStyleCnt="20"/>
      <dgm:spPr/>
      <dgm:t>
        <a:bodyPr/>
        <a:lstStyle/>
        <a:p>
          <a:endParaRPr lang="de-DE"/>
        </a:p>
      </dgm:t>
    </dgm:pt>
    <dgm:pt modelId="{2F1C3382-F12C-4159-A217-7CFFB63B5DEB}" type="pres">
      <dgm:prSet presAssocID="{1F0D3943-9206-49F4-8F38-6CAD063B8B7A}" presName="childText" presStyleLbl="bgAcc1" presStyleIdx="17" presStyleCnt="20" custScaleX="63906" custScaleY="70368" custLinFactY="43121" custLinFactNeighborX="35201" custLinFactNeighborY="100000">
        <dgm:presLayoutVars>
          <dgm:bulletEnabled val="1"/>
        </dgm:presLayoutVars>
      </dgm:prSet>
      <dgm:spPr/>
      <dgm:t>
        <a:bodyPr/>
        <a:lstStyle/>
        <a:p>
          <a:endParaRPr lang="de-DE"/>
        </a:p>
      </dgm:t>
    </dgm:pt>
    <dgm:pt modelId="{75EA9928-14F5-429A-BFA6-C2E6DFD5DF58}" type="pres">
      <dgm:prSet presAssocID="{6FB388E4-4163-44E4-8EFD-55AD6E323757}" presName="Name13" presStyleLbl="parChTrans1D2" presStyleIdx="18" presStyleCnt="20"/>
      <dgm:spPr/>
      <dgm:t>
        <a:bodyPr/>
        <a:lstStyle/>
        <a:p>
          <a:endParaRPr lang="de-DE"/>
        </a:p>
      </dgm:t>
    </dgm:pt>
    <dgm:pt modelId="{259CFCED-2CB2-422E-817C-AB46FB5E8926}" type="pres">
      <dgm:prSet presAssocID="{5A83970D-8AC8-4C51-BE25-CD0465CBAF1B}" presName="childText" presStyleLbl="bgAcc1" presStyleIdx="18" presStyleCnt="20" custScaleX="137112" custScaleY="168380" custLinFactY="62576" custLinFactNeighborX="546" custLinFactNeighborY="100000">
        <dgm:presLayoutVars>
          <dgm:bulletEnabled val="1"/>
        </dgm:presLayoutVars>
      </dgm:prSet>
      <dgm:spPr>
        <a:prstGeom prst="downArrowCallout">
          <a:avLst/>
        </a:prstGeom>
      </dgm:spPr>
      <dgm:t>
        <a:bodyPr/>
        <a:lstStyle/>
        <a:p>
          <a:endParaRPr lang="de-DE"/>
        </a:p>
      </dgm:t>
    </dgm:pt>
    <dgm:pt modelId="{61A24DA2-02A7-40D1-A0A1-4718317D3417}" type="pres">
      <dgm:prSet presAssocID="{FA20D129-6532-4594-99C4-8723A8685FA2}" presName="Name13" presStyleLbl="parChTrans1D2" presStyleIdx="19" presStyleCnt="20"/>
      <dgm:spPr/>
      <dgm:t>
        <a:bodyPr/>
        <a:lstStyle/>
        <a:p>
          <a:endParaRPr lang="de-DE"/>
        </a:p>
      </dgm:t>
    </dgm:pt>
    <dgm:pt modelId="{1D0D7C4A-9D0A-4A7B-805B-D15EC1C9C9D8}" type="pres">
      <dgm:prSet presAssocID="{3A21FB77-063E-4A56-B169-7E6B7356CD84}" presName="childText" presStyleLbl="bgAcc1" presStyleIdx="19" presStyleCnt="20" custScaleX="65695" custScaleY="69005" custLinFactY="42617" custLinFactNeighborX="37910" custLinFactNeighborY="100000">
        <dgm:presLayoutVars>
          <dgm:bulletEnabled val="1"/>
        </dgm:presLayoutVars>
      </dgm:prSet>
      <dgm:spPr/>
      <dgm:t>
        <a:bodyPr/>
        <a:lstStyle/>
        <a:p>
          <a:endParaRPr lang="de-DE"/>
        </a:p>
      </dgm:t>
    </dgm:pt>
  </dgm:ptLst>
  <dgm:cxnLst>
    <dgm:cxn modelId="{5172B6C3-BC67-48E0-BDBD-E629EB447D2C}" type="presOf" srcId="{3595D68E-B0C1-48F9-A482-B073B23F5092}" destId="{8D28DB5F-9328-4B5C-A045-E8342230FC8F}" srcOrd="0" destOrd="0" presId="urn:microsoft.com/office/officeart/2005/8/layout/hierarchy3"/>
    <dgm:cxn modelId="{4A5D9105-73B0-4268-A4D6-FE4E20E9AA23}" srcId="{B25CB490-C609-4E36-9C0F-23AB3238805C}" destId="{BE2D1D0B-1F88-4C64-A815-ED7E492A518A}" srcOrd="2" destOrd="0" parTransId="{8AF7D285-9017-4024-9926-9B173088C4D3}" sibTransId="{31149971-F6F7-411E-ADD8-A96DE577510D}"/>
    <dgm:cxn modelId="{FDB4DB4D-DBD8-4D9B-AD94-DBFAFA939C5F}" srcId="{03CBC49B-C76F-43AC-8036-6B0EABEA45AB}" destId="{3595D68E-B0C1-48F9-A482-B073B23F5092}" srcOrd="5" destOrd="0" parTransId="{64176CDD-C821-4D0D-9CBA-FC18DF98F755}" sibTransId="{26D0E43C-9588-4312-A177-9FCA60DB7C82}"/>
    <dgm:cxn modelId="{CEE7ABEE-F8CD-4BB4-B2D0-75C04599CC60}" srcId="{BE2D1D0B-1F88-4C64-A815-ED7E492A518A}" destId="{1F0D3943-9206-49F4-8F38-6CAD063B8B7A}" srcOrd="3" destOrd="0" parTransId="{EF5804C0-F6EE-4E2A-9A56-D6E4B8F88108}" sibTransId="{B7E5BA7A-74A2-4B62-812A-C70BE980737A}"/>
    <dgm:cxn modelId="{260C4C1C-1E4B-401E-B9D0-4F40D5D0D35D}" srcId="{BF91979F-85EF-4F6A-973B-6AAC8E35631D}" destId="{68DA8B00-9081-4A61-BCFA-71D9BE4F9961}" srcOrd="0" destOrd="0" parTransId="{49DD2434-FA60-4C26-B6C4-E803DA711506}" sibTransId="{37E9609E-0F38-4EBA-ABBD-760C736CA538}"/>
    <dgm:cxn modelId="{F9DFC3B6-3C93-436D-B7BB-F711F5E80A85}" type="presOf" srcId="{BC4BC8A9-C8A6-4085-83E2-8838DA28692A}" destId="{992201D9-2336-4F8D-9A0C-2996F10E9264}" srcOrd="0" destOrd="0" presId="urn:microsoft.com/office/officeart/2005/8/layout/hierarchy3"/>
    <dgm:cxn modelId="{CC463BD2-6528-4954-8FC8-C06672F24505}" type="presOf" srcId="{A57EB19E-2F2A-433D-8952-13C636173D3F}" destId="{C57114B1-3365-4387-90E0-726100EECAE9}" srcOrd="0" destOrd="0" presId="urn:microsoft.com/office/officeart/2005/8/layout/hierarchy3"/>
    <dgm:cxn modelId="{0486C14F-A94B-4C69-AD5F-08C096BD77D7}" srcId="{B25CB490-C609-4E36-9C0F-23AB3238805C}" destId="{BF91979F-85EF-4F6A-973B-6AAC8E35631D}" srcOrd="1" destOrd="0" parTransId="{B0C475C5-B722-4BBC-87AC-AA5C7150A294}" sibTransId="{C9C39094-A12F-4742-AD1F-4D688D426CE8}"/>
    <dgm:cxn modelId="{733213BE-C534-4934-B5E4-2A83AD9A4818}" srcId="{BF91979F-85EF-4F6A-973B-6AAC8E35631D}" destId="{0B22F4CD-AFAC-452A-ADFA-441745B642C5}" srcOrd="2" destOrd="0" parTransId="{C332AD2E-B006-4006-A789-6DE8F09145DE}" sibTransId="{1BF2A190-81A5-4F42-B497-625F48F52DC8}"/>
    <dgm:cxn modelId="{2E7A02A5-6FE1-4E4E-9731-705A535B8C17}" type="presOf" srcId="{1E028344-274B-4F59-A55C-9A7C7962F48C}" destId="{20B487C0-C117-477E-A05C-67BDF99EB3F1}" srcOrd="0" destOrd="0" presId="urn:microsoft.com/office/officeart/2005/8/layout/hierarchy3"/>
    <dgm:cxn modelId="{2C4508D5-1183-471A-92AB-4EB4B8782AF1}" type="presOf" srcId="{46431287-87F3-4266-B8F7-B9091CDAB35F}" destId="{71B9A3AF-B5C2-4341-8634-240A1DECABAB}" srcOrd="0" destOrd="0" presId="urn:microsoft.com/office/officeart/2005/8/layout/hierarchy3"/>
    <dgm:cxn modelId="{E2CCC63D-26B9-4544-97AF-BC66D2BBDF7D}" type="presOf" srcId="{EF5804C0-F6EE-4E2A-9A56-D6E4B8F88108}" destId="{D01DF03A-8883-412F-880E-D9C0D8985843}" srcOrd="0" destOrd="0" presId="urn:microsoft.com/office/officeart/2005/8/layout/hierarchy3"/>
    <dgm:cxn modelId="{9B82F70A-0681-4D09-A5EC-CE6DF96714F9}" type="presOf" srcId="{039AF880-92F7-4CA8-81C8-ADE3181BD5FD}" destId="{B88E3ADD-6D51-4538-94D4-F493DA480A3E}" srcOrd="0" destOrd="0" presId="urn:microsoft.com/office/officeart/2005/8/layout/hierarchy3"/>
    <dgm:cxn modelId="{2356C9E7-415B-46F9-A22D-2FAF6EDFA434}" srcId="{BF91979F-85EF-4F6A-973B-6AAC8E35631D}" destId="{BC4BC8A9-C8A6-4085-83E2-8838DA28692A}" srcOrd="4" destOrd="0" parTransId="{D728B543-EA29-41AF-87C6-950623363B38}" sibTransId="{0EBDD4D4-4689-41A7-A649-354875352B7A}"/>
    <dgm:cxn modelId="{05A52657-F1F4-49D5-A5C8-94C3CFA9D17E}" type="presOf" srcId="{BE2D1D0B-1F88-4C64-A815-ED7E492A518A}" destId="{1225FEBC-DBF0-467C-B7B2-5D934D22244E}" srcOrd="0" destOrd="0" presId="urn:microsoft.com/office/officeart/2005/8/layout/hierarchy3"/>
    <dgm:cxn modelId="{A634CBDE-30BD-4688-9923-400FCC469681}" type="presOf" srcId="{699BF96F-006E-49CD-9A87-34FE93D0DCFF}" destId="{21EC0C23-6E05-4601-B3A3-CB199FA79303}" srcOrd="0" destOrd="0" presId="urn:microsoft.com/office/officeart/2005/8/layout/hierarchy3"/>
    <dgm:cxn modelId="{B69CE0BD-427A-4392-AB54-B60A72CACD9D}" srcId="{BF91979F-85EF-4F6A-973B-6AAC8E35631D}" destId="{BF26EFBD-1F86-46B4-851F-211E3ED627FD}" srcOrd="1" destOrd="0" parTransId="{1C6C866F-D9D8-4439-8C69-077ED11ACA0A}" sibTransId="{0ABE98C4-8306-4D70-BB04-BFB3B0751A5D}"/>
    <dgm:cxn modelId="{697A34D2-3E22-47F9-86F9-0DDD9F6FAE5B}" type="presOf" srcId="{D728B543-EA29-41AF-87C6-950623363B38}" destId="{00FF8A87-0C0E-418C-B026-C963D335E368}" srcOrd="0" destOrd="0" presId="urn:microsoft.com/office/officeart/2005/8/layout/hierarchy3"/>
    <dgm:cxn modelId="{15CB1D15-CFD8-4413-9BB0-6ED09456F6D4}" type="presOf" srcId="{58FDCFD7-E927-4358-9747-AEA4F368E882}" destId="{39E5DFEE-6659-40D2-A626-C3C815867FE4}" srcOrd="0" destOrd="0" presId="urn:microsoft.com/office/officeart/2005/8/layout/hierarchy3"/>
    <dgm:cxn modelId="{FEBDFF17-7C45-4565-A3AB-DA86989DDCB0}" srcId="{03CBC49B-C76F-43AC-8036-6B0EABEA45AB}" destId="{1E028344-274B-4F59-A55C-9A7C7962F48C}" srcOrd="2" destOrd="0" parTransId="{02A3AC78-C184-4D8B-B3A7-4CDA7A264A42}" sibTransId="{FE49BA6D-4452-4ED0-9080-713C9727C268}"/>
    <dgm:cxn modelId="{A065411B-AB04-485D-AF67-F097C5156BFE}" type="presOf" srcId="{5C71C24B-4AEC-483C-8188-372B0247F7E3}" destId="{0B4A9B64-C5CF-4BBF-A4F9-0B1756958836}" srcOrd="0" destOrd="0" presId="urn:microsoft.com/office/officeart/2005/8/layout/hierarchy3"/>
    <dgm:cxn modelId="{9610AEDA-27ED-4660-9CA2-39049751AB6E}" type="presOf" srcId="{3A21FB77-063E-4A56-B169-7E6B7356CD84}" destId="{1D0D7C4A-9D0A-4A7B-805B-D15EC1C9C9D8}" srcOrd="0" destOrd="0" presId="urn:microsoft.com/office/officeart/2005/8/layout/hierarchy3"/>
    <dgm:cxn modelId="{EE99D18C-6454-451B-8ACD-5DAF8D365778}" type="presOf" srcId="{C72419A2-F149-4364-80BD-628F9EE894C9}" destId="{3560EC16-EED4-46AB-BC2F-68FD9AD30B32}" srcOrd="0" destOrd="0" presId="urn:microsoft.com/office/officeart/2005/8/layout/hierarchy3"/>
    <dgm:cxn modelId="{1448B7C3-054D-423A-9EAF-382953908267}" srcId="{03CBC49B-C76F-43AC-8036-6B0EABEA45AB}" destId="{A57EB19E-2F2A-433D-8952-13C636173D3F}" srcOrd="4" destOrd="0" parTransId="{5BC6F5AE-8EB5-4FEE-BAD9-945572C62934}" sibTransId="{A6817048-12DC-4A0F-8A85-9B3F404B6444}"/>
    <dgm:cxn modelId="{34519BAF-FA56-41E2-A3C8-44DF9C433BA5}" srcId="{BE2D1D0B-1F88-4C64-A815-ED7E492A518A}" destId="{699BF96F-006E-49CD-9A87-34FE93D0DCFF}" srcOrd="2" destOrd="0" parTransId="{6C42D7A5-DC80-45A1-84BA-3D41CD07E3E2}" sibTransId="{95B4C7AC-EC12-41EA-99ED-23D80D7D7A9A}"/>
    <dgm:cxn modelId="{9F3D3132-1E57-4546-A31C-927A28E5A64F}" type="presOf" srcId="{1F0D3943-9206-49F4-8F38-6CAD063B8B7A}" destId="{2F1C3382-F12C-4159-A217-7CFFB63B5DEB}" srcOrd="0" destOrd="0" presId="urn:microsoft.com/office/officeart/2005/8/layout/hierarchy3"/>
    <dgm:cxn modelId="{96C33F3A-437F-4F8F-AD88-EE9C7F04F493}" type="presOf" srcId="{03CBC49B-C76F-43AC-8036-6B0EABEA45AB}" destId="{242E201D-733E-42FF-8EF9-5568E0C84719}" srcOrd="1" destOrd="0" presId="urn:microsoft.com/office/officeart/2005/8/layout/hierarchy3"/>
    <dgm:cxn modelId="{DB262C6C-679A-410D-AF12-DE786E28D78D}" type="presOf" srcId="{9CF2F701-F5E1-4CAD-9537-DD71A8EF80BA}" destId="{3A59B873-CAFB-42C3-91D7-49A7FF38C92C}" srcOrd="0" destOrd="0" presId="urn:microsoft.com/office/officeart/2005/8/layout/hierarchy3"/>
    <dgm:cxn modelId="{C3D5453D-ACA3-4FA5-965E-45FC2A79B9F1}" type="presOf" srcId="{9146FAFC-A2E8-4ADC-ADD4-950EC23D7632}" destId="{1E138C0E-214D-4F2D-8992-F64F8FE84A02}" srcOrd="0" destOrd="0" presId="urn:microsoft.com/office/officeart/2005/8/layout/hierarchy3"/>
    <dgm:cxn modelId="{03907E6E-048C-4B9C-95FA-0AFF55842767}" type="presOf" srcId="{BF26EFBD-1F86-46B4-851F-211E3ED627FD}" destId="{CAFDE81A-A4E9-4C3D-AB1E-CB07EF14A7BA}" srcOrd="0" destOrd="0" presId="urn:microsoft.com/office/officeart/2005/8/layout/hierarchy3"/>
    <dgm:cxn modelId="{5963F887-AABB-4393-B0D2-8555C6E2CE8A}" type="presOf" srcId="{1C6C866F-D9D8-4439-8C69-077ED11ACA0A}" destId="{D1B4A6BC-E01C-481B-867C-CF266556BD3E}" srcOrd="0" destOrd="0" presId="urn:microsoft.com/office/officeart/2005/8/layout/hierarchy3"/>
    <dgm:cxn modelId="{53EBAFB8-EDBB-46A5-B6AD-68F99E3B76E6}" type="presOf" srcId="{5BC6F5AE-8EB5-4FEE-BAD9-945572C62934}" destId="{A28E301E-B317-4A50-B100-A5A45724D7E9}" srcOrd="0" destOrd="0" presId="urn:microsoft.com/office/officeart/2005/8/layout/hierarchy3"/>
    <dgm:cxn modelId="{7F89C762-F1C3-4F88-A97E-CB9DCD99225D}" type="presOf" srcId="{DD8ED9B7-637E-4C3C-B035-C54AD8C16885}" destId="{7ED26390-0854-4860-8F8B-5A6B12EB789F}" srcOrd="0" destOrd="0" presId="urn:microsoft.com/office/officeart/2005/8/layout/hierarchy3"/>
    <dgm:cxn modelId="{C3FFA5B0-FA24-43B2-B5DD-9C1603E8D574}" type="presOf" srcId="{5A83970D-8AC8-4C51-BE25-CD0465CBAF1B}" destId="{259CFCED-2CB2-422E-817C-AB46FB5E8926}" srcOrd="0" destOrd="0" presId="urn:microsoft.com/office/officeart/2005/8/layout/hierarchy3"/>
    <dgm:cxn modelId="{4E1A82BF-D722-4F2A-8DBC-FE26262A9EDA}" srcId="{B25CB490-C609-4E36-9C0F-23AB3238805C}" destId="{03CBC49B-C76F-43AC-8036-6B0EABEA45AB}" srcOrd="0" destOrd="0" parTransId="{0333A046-DC17-420A-BF5A-1F54BE884D55}" sibTransId="{BCED25EA-5814-44E7-A249-3E72F85D6F74}"/>
    <dgm:cxn modelId="{963B1842-817C-493C-BFD7-AB4318EFE510}" type="presOf" srcId="{02A3AC78-C184-4D8B-B3A7-4CDA7A264A42}" destId="{46F19C43-63C0-437F-BEFA-E0FBF9628020}" srcOrd="0" destOrd="0" presId="urn:microsoft.com/office/officeart/2005/8/layout/hierarchy3"/>
    <dgm:cxn modelId="{6A969711-1E89-46A8-A82C-6DB93F37A7CB}" srcId="{BE2D1D0B-1F88-4C64-A815-ED7E492A518A}" destId="{3A21FB77-063E-4A56-B169-7E6B7356CD84}" srcOrd="5" destOrd="0" parTransId="{FA20D129-6532-4594-99C4-8723A8685FA2}" sibTransId="{C6C8D8CD-6A6A-42D3-AF2A-97E2C7054377}"/>
    <dgm:cxn modelId="{E2BD93E3-D0BD-4EE5-B4A9-6E605012383A}" type="presOf" srcId="{6FB388E4-4163-44E4-8EFD-55AD6E323757}" destId="{75EA9928-14F5-429A-BFA6-C2E6DFD5DF58}" srcOrd="0" destOrd="0" presId="urn:microsoft.com/office/officeart/2005/8/layout/hierarchy3"/>
    <dgm:cxn modelId="{BDE9CB44-1417-4E70-AABE-FAFCCCCC0C31}" srcId="{03CBC49B-C76F-43AC-8036-6B0EABEA45AB}" destId="{C72419A2-F149-4364-80BD-628F9EE894C9}" srcOrd="1" destOrd="0" parTransId="{BF7753E7-0E1E-4353-B1BA-CD5006805ED6}" sibTransId="{90DC6D65-5692-4174-82C8-464BFCF1999C}"/>
    <dgm:cxn modelId="{353B5CA4-4EFA-4404-A0D1-C61C6C768253}" type="presOf" srcId="{0B22F4CD-AFAC-452A-ADFA-441745B642C5}" destId="{6A61BF62-16F1-47CB-9674-20975A079E82}" srcOrd="0" destOrd="0" presId="urn:microsoft.com/office/officeart/2005/8/layout/hierarchy3"/>
    <dgm:cxn modelId="{66DA02D6-A627-4729-AA2D-D7BBE5F80722}" type="presOf" srcId="{91725C6C-690C-418C-BF15-E72F51B4D017}" destId="{4A5D1F24-99C4-462E-9BEF-D4857C93A5A4}" srcOrd="0" destOrd="0" presId="urn:microsoft.com/office/officeart/2005/8/layout/hierarchy3"/>
    <dgm:cxn modelId="{C721FAEA-CB55-4055-8154-FF0AB6ADEBED}" srcId="{BE2D1D0B-1F88-4C64-A815-ED7E492A518A}" destId="{5A2C0C2F-0D98-4CB6-891F-FA4A619029C1}" srcOrd="0" destOrd="0" parTransId="{442091DA-0D94-4DF2-B299-2A8A39D1B32E}" sibTransId="{E3E9AD8C-3C91-491E-AA62-FA6D807196EF}"/>
    <dgm:cxn modelId="{CF24C106-3B00-4F73-89AD-0606B7517F6C}" type="presOf" srcId="{2880D430-9F21-48A7-B979-1D5BDA9BFE09}" destId="{6D494BDC-9754-458A-B9BB-FE633C5ABCE4}" srcOrd="0" destOrd="0" presId="urn:microsoft.com/office/officeart/2005/8/layout/hierarchy3"/>
    <dgm:cxn modelId="{795976A5-65CF-46AE-96BB-9BCF6A1843CD}" type="presOf" srcId="{6C42D7A5-DC80-45A1-84BA-3D41CD07E3E2}" destId="{D9D95639-F3BD-4813-B50C-74D181DA5F39}" srcOrd="0" destOrd="0" presId="urn:microsoft.com/office/officeart/2005/8/layout/hierarchy3"/>
    <dgm:cxn modelId="{0EC359FD-BE0D-4620-B40F-5CDE12491766}" type="presOf" srcId="{15ABE655-66B8-4D5C-B20D-4CF4A5BC3E0E}" destId="{A96E5277-AC6F-4C48-BC0C-E386BF8E5D0D}" srcOrd="0" destOrd="0" presId="urn:microsoft.com/office/officeart/2005/8/layout/hierarchy3"/>
    <dgm:cxn modelId="{C070E0D4-D1C5-48D2-A08B-50FCCE8B5803}" type="presOf" srcId="{64176CDD-C821-4D0D-9CBA-FC18DF98F755}" destId="{62E85158-2134-437A-A853-FAF2B1C1050C}" srcOrd="0" destOrd="0" presId="urn:microsoft.com/office/officeart/2005/8/layout/hierarchy3"/>
    <dgm:cxn modelId="{41CFEBAA-B238-4B14-B3CF-33C4346CDD4B}" type="presOf" srcId="{BF91979F-85EF-4F6A-973B-6AAC8E35631D}" destId="{DF4000F7-76CD-4826-B42D-03E581DC40B7}" srcOrd="1" destOrd="0" presId="urn:microsoft.com/office/officeart/2005/8/layout/hierarchy3"/>
    <dgm:cxn modelId="{9C856F78-B6CB-450E-94A5-2AB7A901DF32}" type="presOf" srcId="{BF91979F-85EF-4F6A-973B-6AAC8E35631D}" destId="{059C5676-8FCD-407E-9936-5AECF8110DE8}" srcOrd="0" destOrd="0" presId="urn:microsoft.com/office/officeart/2005/8/layout/hierarchy3"/>
    <dgm:cxn modelId="{B1B38C7F-29FA-4144-8639-831DA8A9E686}" srcId="{BF91979F-85EF-4F6A-973B-6AAC8E35631D}" destId="{15ABE655-66B8-4D5C-B20D-4CF4A5BC3E0E}" srcOrd="3" destOrd="0" parTransId="{91725C6C-690C-418C-BF15-E72F51B4D017}" sibTransId="{6778196F-3F88-455A-883A-F80B8611CDE7}"/>
    <dgm:cxn modelId="{DEB031EF-62B2-4A32-A2DB-C9B994BE40CB}" srcId="{03CBC49B-C76F-43AC-8036-6B0EABEA45AB}" destId="{2880D430-9F21-48A7-B979-1D5BDA9BFE09}" srcOrd="0" destOrd="0" parTransId="{6C0C7866-D6D9-4FB0-BD1E-3A6EC77B503A}" sibTransId="{E6F4C756-87E6-48A0-BB15-69296063431B}"/>
    <dgm:cxn modelId="{630D5A2F-EB95-48AE-8A3C-318702F41A8A}" srcId="{BF91979F-85EF-4F6A-973B-6AAC8E35631D}" destId="{5C71C24B-4AEC-483C-8188-372B0247F7E3}" srcOrd="6" destOrd="0" parTransId="{039AF880-92F7-4CA8-81C8-ADE3181BD5FD}" sibTransId="{73824B0F-EE65-4008-B1D7-A0B903BE66D9}"/>
    <dgm:cxn modelId="{68F402E4-1DDE-48FD-A83B-586AA1C7AFC4}" type="presOf" srcId="{442091DA-0D94-4DF2-B299-2A8A39D1B32E}" destId="{F20777B5-5F6C-4D1D-ACFA-2C2C5A769878}" srcOrd="0" destOrd="0" presId="urn:microsoft.com/office/officeart/2005/8/layout/hierarchy3"/>
    <dgm:cxn modelId="{D7FE4121-E8A3-42C9-8FCE-7F57992EF238}" srcId="{03CBC49B-C76F-43AC-8036-6B0EABEA45AB}" destId="{9146FAFC-A2E8-4ADC-ADD4-950EC23D7632}" srcOrd="3" destOrd="0" parTransId="{46431287-87F3-4266-B8F7-B9091CDAB35F}" sibTransId="{3218F98F-1FC4-4B8F-9E0E-E609C621B2AC}"/>
    <dgm:cxn modelId="{F71E08C9-E99A-4289-B6ED-F2E44CAB51CD}" type="presOf" srcId="{03CBC49B-C76F-43AC-8036-6B0EABEA45AB}" destId="{10D30296-A437-4C98-9DD2-EFBD53C991A7}" srcOrd="0" destOrd="0" presId="urn:microsoft.com/office/officeart/2005/8/layout/hierarchy3"/>
    <dgm:cxn modelId="{7F2FA289-954B-4C9B-BD4C-F80D42460E6E}" type="presOf" srcId="{C332AD2E-B006-4006-A789-6DE8F09145DE}" destId="{AA14F122-6B7F-465E-AE73-AC8B7FFEDF1C}" srcOrd="0" destOrd="0" presId="urn:microsoft.com/office/officeart/2005/8/layout/hierarchy3"/>
    <dgm:cxn modelId="{32E33412-E4CC-4FC8-8C9B-BAE44903F55C}" srcId="{BE2D1D0B-1F88-4C64-A815-ED7E492A518A}" destId="{8B9A9EA1-0BBA-45AA-A123-A7724981131F}" srcOrd="1" destOrd="0" parTransId="{9CF2F701-F5E1-4CAD-9537-DD71A8EF80BA}" sibTransId="{65E93B44-26D6-4D4B-9997-320FFD58E2A8}"/>
    <dgm:cxn modelId="{A9058BA1-6994-4002-A8A4-D22FC30E361A}" type="presOf" srcId="{5A2C0C2F-0D98-4CB6-891F-FA4A619029C1}" destId="{D5D2654F-97EC-4F5D-AF57-4D97A3711BC1}" srcOrd="0" destOrd="0" presId="urn:microsoft.com/office/officeart/2005/8/layout/hierarchy3"/>
    <dgm:cxn modelId="{7A9E38A9-134C-4129-A509-92D50AE8D98C}" type="presOf" srcId="{647F5CD0-49E2-413D-8851-EBF3239D59A3}" destId="{7E993101-CFB7-4959-B2F5-008EB9B92ED5}" srcOrd="0" destOrd="0" presId="urn:microsoft.com/office/officeart/2005/8/layout/hierarchy3"/>
    <dgm:cxn modelId="{76A0A6B1-99DC-4043-8D9D-DFF4A17FA9A4}" type="presOf" srcId="{6C0C7866-D6D9-4FB0-BD1E-3A6EC77B503A}" destId="{7ACD96AB-6621-4E19-AB60-404644B3C870}" srcOrd="0" destOrd="0" presId="urn:microsoft.com/office/officeart/2005/8/layout/hierarchy3"/>
    <dgm:cxn modelId="{CB60410A-9ECF-48FD-8DD7-964C364E812B}" type="presOf" srcId="{8B9A9EA1-0BBA-45AA-A123-A7724981131F}" destId="{28C29D5B-D35F-4128-835D-290EA96013A0}" srcOrd="0" destOrd="0" presId="urn:microsoft.com/office/officeart/2005/8/layout/hierarchy3"/>
    <dgm:cxn modelId="{A3F11C50-8D5F-426A-8A4F-85452B3CD9EC}" type="presOf" srcId="{68DA8B00-9081-4A61-BCFA-71D9BE4F9961}" destId="{DCA2A926-17F1-46E4-99A5-406AD409B1BA}" srcOrd="0" destOrd="0" presId="urn:microsoft.com/office/officeart/2005/8/layout/hierarchy3"/>
    <dgm:cxn modelId="{44E12DA1-B0C7-4A51-8E75-30C81C76C4D4}" type="presOf" srcId="{49DD2434-FA60-4C26-B6C4-E803DA711506}" destId="{58AE4D79-D190-4374-905C-D73377CE08A3}" srcOrd="0" destOrd="0" presId="urn:microsoft.com/office/officeart/2005/8/layout/hierarchy3"/>
    <dgm:cxn modelId="{CC7ABEDE-6A3C-4571-959F-291157E02B6E}" type="presOf" srcId="{FA20D129-6532-4594-99C4-8723A8685FA2}" destId="{61A24DA2-02A7-40D1-A0A1-4718317D3417}" srcOrd="0" destOrd="0" presId="urn:microsoft.com/office/officeart/2005/8/layout/hierarchy3"/>
    <dgm:cxn modelId="{CB45CC80-9CA6-4AFC-9F2E-6F8AE3A76751}" type="presOf" srcId="{BF7753E7-0E1E-4353-B1BA-CD5006805ED6}" destId="{3D1C8C5D-5468-4027-898F-6162D3401F43}" srcOrd="0" destOrd="0" presId="urn:microsoft.com/office/officeart/2005/8/layout/hierarchy3"/>
    <dgm:cxn modelId="{A2EABD12-A30F-421F-8487-2318D5A618D8}" srcId="{BF91979F-85EF-4F6A-973B-6AAC8E35631D}" destId="{58FDCFD7-E927-4358-9747-AEA4F368E882}" srcOrd="7" destOrd="0" parTransId="{647F5CD0-49E2-413D-8851-EBF3239D59A3}" sibTransId="{4811F177-37D7-44BD-9B9A-D6937F9F8124}"/>
    <dgm:cxn modelId="{38F79778-15A4-4D66-B897-E94681442A98}" srcId="{BF91979F-85EF-4F6A-973B-6AAC8E35631D}" destId="{FEF86B5B-C3EA-4CB9-B16C-A88626AF2724}" srcOrd="5" destOrd="0" parTransId="{DD8ED9B7-637E-4C3C-B035-C54AD8C16885}" sibTransId="{B9FD2BF8-879C-46E8-9427-B8D6E371A40C}"/>
    <dgm:cxn modelId="{8B837E2C-D3FC-44AE-A34A-A14A0576EE72}" type="presOf" srcId="{FEF86B5B-C3EA-4CB9-B16C-A88626AF2724}" destId="{B79FE624-1302-4EF2-8C6E-5EAE6DB4B14D}" srcOrd="0" destOrd="0" presId="urn:microsoft.com/office/officeart/2005/8/layout/hierarchy3"/>
    <dgm:cxn modelId="{8B583ECF-BBCD-442B-8D7D-199A66E40C5F}" srcId="{BE2D1D0B-1F88-4C64-A815-ED7E492A518A}" destId="{5A83970D-8AC8-4C51-BE25-CD0465CBAF1B}" srcOrd="4" destOrd="0" parTransId="{6FB388E4-4163-44E4-8EFD-55AD6E323757}" sibTransId="{554AFAC5-E3A6-4774-9FB2-A4E1109F65A6}"/>
    <dgm:cxn modelId="{F7DA4C6E-196F-4FB8-AECA-D9D07F390629}" type="presOf" srcId="{B25CB490-C609-4E36-9C0F-23AB3238805C}" destId="{33E35AA8-FC09-4B8B-A548-2B98426FF824}" srcOrd="0" destOrd="0" presId="urn:microsoft.com/office/officeart/2005/8/layout/hierarchy3"/>
    <dgm:cxn modelId="{1FF0D686-ECB9-4B3F-969D-65361D175A99}" type="presOf" srcId="{BE2D1D0B-1F88-4C64-A815-ED7E492A518A}" destId="{9C40F608-2D80-44D2-9395-904C62508DA8}" srcOrd="1" destOrd="0" presId="urn:microsoft.com/office/officeart/2005/8/layout/hierarchy3"/>
    <dgm:cxn modelId="{8729805F-C4CD-44C8-96A0-8F21A6E28D04}" type="presParOf" srcId="{33E35AA8-FC09-4B8B-A548-2B98426FF824}" destId="{4D2A857D-E572-4600-84E7-2271737C3FC8}" srcOrd="0" destOrd="0" presId="urn:microsoft.com/office/officeart/2005/8/layout/hierarchy3"/>
    <dgm:cxn modelId="{A31E6006-48FA-4EC0-AACD-A2FBA62C746F}" type="presParOf" srcId="{4D2A857D-E572-4600-84E7-2271737C3FC8}" destId="{9B1471A5-C34D-4F73-8B99-C2DE3882577C}" srcOrd="0" destOrd="0" presId="urn:microsoft.com/office/officeart/2005/8/layout/hierarchy3"/>
    <dgm:cxn modelId="{9642BD2A-84E2-46AB-882E-D37A5DAAF50C}" type="presParOf" srcId="{9B1471A5-C34D-4F73-8B99-C2DE3882577C}" destId="{10D30296-A437-4C98-9DD2-EFBD53C991A7}" srcOrd="0" destOrd="0" presId="urn:microsoft.com/office/officeart/2005/8/layout/hierarchy3"/>
    <dgm:cxn modelId="{359B7C4D-F8B9-437D-B6C0-65A855973612}" type="presParOf" srcId="{9B1471A5-C34D-4F73-8B99-C2DE3882577C}" destId="{242E201D-733E-42FF-8EF9-5568E0C84719}" srcOrd="1" destOrd="0" presId="urn:microsoft.com/office/officeart/2005/8/layout/hierarchy3"/>
    <dgm:cxn modelId="{C848BEEB-65DA-42B9-906A-2A62A9D56A9E}" type="presParOf" srcId="{4D2A857D-E572-4600-84E7-2271737C3FC8}" destId="{56F40DBA-63CF-4BF1-B0F2-A9DC0965D59B}" srcOrd="1" destOrd="0" presId="urn:microsoft.com/office/officeart/2005/8/layout/hierarchy3"/>
    <dgm:cxn modelId="{474D9A29-7617-40F0-A235-76F9AB75AEEC}" type="presParOf" srcId="{56F40DBA-63CF-4BF1-B0F2-A9DC0965D59B}" destId="{7ACD96AB-6621-4E19-AB60-404644B3C870}" srcOrd="0" destOrd="0" presId="urn:microsoft.com/office/officeart/2005/8/layout/hierarchy3"/>
    <dgm:cxn modelId="{204B775F-E1B5-4DE5-A09C-B058EF22627A}" type="presParOf" srcId="{56F40DBA-63CF-4BF1-B0F2-A9DC0965D59B}" destId="{6D494BDC-9754-458A-B9BB-FE633C5ABCE4}" srcOrd="1" destOrd="0" presId="urn:microsoft.com/office/officeart/2005/8/layout/hierarchy3"/>
    <dgm:cxn modelId="{90179EFD-6057-4741-BE70-AF00377DE286}" type="presParOf" srcId="{56F40DBA-63CF-4BF1-B0F2-A9DC0965D59B}" destId="{3D1C8C5D-5468-4027-898F-6162D3401F43}" srcOrd="2" destOrd="0" presId="urn:microsoft.com/office/officeart/2005/8/layout/hierarchy3"/>
    <dgm:cxn modelId="{0E62B53E-4F86-443E-B6A3-A841FEAC595F}" type="presParOf" srcId="{56F40DBA-63CF-4BF1-B0F2-A9DC0965D59B}" destId="{3560EC16-EED4-46AB-BC2F-68FD9AD30B32}" srcOrd="3" destOrd="0" presId="urn:microsoft.com/office/officeart/2005/8/layout/hierarchy3"/>
    <dgm:cxn modelId="{74C7071F-B03E-49AB-80C6-BFC94069B2B9}" type="presParOf" srcId="{56F40DBA-63CF-4BF1-B0F2-A9DC0965D59B}" destId="{46F19C43-63C0-437F-BEFA-E0FBF9628020}" srcOrd="4" destOrd="0" presId="urn:microsoft.com/office/officeart/2005/8/layout/hierarchy3"/>
    <dgm:cxn modelId="{BFDDE399-7D00-4614-A300-67D8C810A8C5}" type="presParOf" srcId="{56F40DBA-63CF-4BF1-B0F2-A9DC0965D59B}" destId="{20B487C0-C117-477E-A05C-67BDF99EB3F1}" srcOrd="5" destOrd="0" presId="urn:microsoft.com/office/officeart/2005/8/layout/hierarchy3"/>
    <dgm:cxn modelId="{137A4B32-4828-4F99-B5EC-F90BD33518D8}" type="presParOf" srcId="{56F40DBA-63CF-4BF1-B0F2-A9DC0965D59B}" destId="{71B9A3AF-B5C2-4341-8634-240A1DECABAB}" srcOrd="6" destOrd="0" presId="urn:microsoft.com/office/officeart/2005/8/layout/hierarchy3"/>
    <dgm:cxn modelId="{59B702A1-9BA0-4302-9E74-0C1307C9D01B}" type="presParOf" srcId="{56F40DBA-63CF-4BF1-B0F2-A9DC0965D59B}" destId="{1E138C0E-214D-4F2D-8992-F64F8FE84A02}" srcOrd="7" destOrd="0" presId="urn:microsoft.com/office/officeart/2005/8/layout/hierarchy3"/>
    <dgm:cxn modelId="{B1A1C32B-779B-4553-B89D-F7402A7748C0}" type="presParOf" srcId="{56F40DBA-63CF-4BF1-B0F2-A9DC0965D59B}" destId="{A28E301E-B317-4A50-B100-A5A45724D7E9}" srcOrd="8" destOrd="0" presId="urn:microsoft.com/office/officeart/2005/8/layout/hierarchy3"/>
    <dgm:cxn modelId="{D408F4EB-2533-4824-8A38-BEEEAFC16A38}" type="presParOf" srcId="{56F40DBA-63CF-4BF1-B0F2-A9DC0965D59B}" destId="{C57114B1-3365-4387-90E0-726100EECAE9}" srcOrd="9" destOrd="0" presId="urn:microsoft.com/office/officeart/2005/8/layout/hierarchy3"/>
    <dgm:cxn modelId="{03497F20-E8F8-4A5B-AFB8-520EDDD6584E}" type="presParOf" srcId="{56F40DBA-63CF-4BF1-B0F2-A9DC0965D59B}" destId="{62E85158-2134-437A-A853-FAF2B1C1050C}" srcOrd="10" destOrd="0" presId="urn:microsoft.com/office/officeart/2005/8/layout/hierarchy3"/>
    <dgm:cxn modelId="{CD88B363-CD0E-4430-9AD7-2CCE5A1F6899}" type="presParOf" srcId="{56F40DBA-63CF-4BF1-B0F2-A9DC0965D59B}" destId="{8D28DB5F-9328-4B5C-A045-E8342230FC8F}" srcOrd="11" destOrd="0" presId="urn:microsoft.com/office/officeart/2005/8/layout/hierarchy3"/>
    <dgm:cxn modelId="{6A7D2B05-9D57-4FCC-AC92-58F47451A90D}" type="presParOf" srcId="{33E35AA8-FC09-4B8B-A548-2B98426FF824}" destId="{443A279D-6E0B-4FEB-B6BB-53602218D8F7}" srcOrd="1" destOrd="0" presId="urn:microsoft.com/office/officeart/2005/8/layout/hierarchy3"/>
    <dgm:cxn modelId="{24ACF4E7-153A-4082-8A05-49567501E71C}" type="presParOf" srcId="{443A279D-6E0B-4FEB-B6BB-53602218D8F7}" destId="{D3293343-9B17-44DC-B78C-C8F74E29E754}" srcOrd="0" destOrd="0" presId="urn:microsoft.com/office/officeart/2005/8/layout/hierarchy3"/>
    <dgm:cxn modelId="{92361DF9-BB8F-474A-88B7-AE348FCABC17}" type="presParOf" srcId="{D3293343-9B17-44DC-B78C-C8F74E29E754}" destId="{059C5676-8FCD-407E-9936-5AECF8110DE8}" srcOrd="0" destOrd="0" presId="urn:microsoft.com/office/officeart/2005/8/layout/hierarchy3"/>
    <dgm:cxn modelId="{B6A73B8B-DD1E-43FE-8CC3-549A7A151ECD}" type="presParOf" srcId="{D3293343-9B17-44DC-B78C-C8F74E29E754}" destId="{DF4000F7-76CD-4826-B42D-03E581DC40B7}" srcOrd="1" destOrd="0" presId="urn:microsoft.com/office/officeart/2005/8/layout/hierarchy3"/>
    <dgm:cxn modelId="{5B63D2CD-C1C8-4F4A-A480-5510276C7C0E}" type="presParOf" srcId="{443A279D-6E0B-4FEB-B6BB-53602218D8F7}" destId="{8569B573-56E9-4576-BD63-ABCBC771C9A2}" srcOrd="1" destOrd="0" presId="urn:microsoft.com/office/officeart/2005/8/layout/hierarchy3"/>
    <dgm:cxn modelId="{7F5D4F96-74D0-4771-822E-2C29DEECEECF}" type="presParOf" srcId="{8569B573-56E9-4576-BD63-ABCBC771C9A2}" destId="{58AE4D79-D190-4374-905C-D73377CE08A3}" srcOrd="0" destOrd="0" presId="urn:microsoft.com/office/officeart/2005/8/layout/hierarchy3"/>
    <dgm:cxn modelId="{BAFBCCDF-9043-4F7A-853D-54DF877369B8}" type="presParOf" srcId="{8569B573-56E9-4576-BD63-ABCBC771C9A2}" destId="{DCA2A926-17F1-46E4-99A5-406AD409B1BA}" srcOrd="1" destOrd="0" presId="urn:microsoft.com/office/officeart/2005/8/layout/hierarchy3"/>
    <dgm:cxn modelId="{7AF63E59-FAA9-406B-8DE7-A70F07844F29}" type="presParOf" srcId="{8569B573-56E9-4576-BD63-ABCBC771C9A2}" destId="{D1B4A6BC-E01C-481B-867C-CF266556BD3E}" srcOrd="2" destOrd="0" presId="urn:microsoft.com/office/officeart/2005/8/layout/hierarchy3"/>
    <dgm:cxn modelId="{65B24958-EACD-4716-A046-3FE2D0D5E0F8}" type="presParOf" srcId="{8569B573-56E9-4576-BD63-ABCBC771C9A2}" destId="{CAFDE81A-A4E9-4C3D-AB1E-CB07EF14A7BA}" srcOrd="3" destOrd="0" presId="urn:microsoft.com/office/officeart/2005/8/layout/hierarchy3"/>
    <dgm:cxn modelId="{0CAD1C6D-7F09-4F6C-B175-496217B1F41F}" type="presParOf" srcId="{8569B573-56E9-4576-BD63-ABCBC771C9A2}" destId="{AA14F122-6B7F-465E-AE73-AC8B7FFEDF1C}" srcOrd="4" destOrd="0" presId="urn:microsoft.com/office/officeart/2005/8/layout/hierarchy3"/>
    <dgm:cxn modelId="{A4D2D3DC-D4D8-4408-9163-D1DD12F342A8}" type="presParOf" srcId="{8569B573-56E9-4576-BD63-ABCBC771C9A2}" destId="{6A61BF62-16F1-47CB-9674-20975A079E82}" srcOrd="5" destOrd="0" presId="urn:microsoft.com/office/officeart/2005/8/layout/hierarchy3"/>
    <dgm:cxn modelId="{3F046A4E-494D-489B-A409-D25E194DB257}" type="presParOf" srcId="{8569B573-56E9-4576-BD63-ABCBC771C9A2}" destId="{4A5D1F24-99C4-462E-9BEF-D4857C93A5A4}" srcOrd="6" destOrd="0" presId="urn:microsoft.com/office/officeart/2005/8/layout/hierarchy3"/>
    <dgm:cxn modelId="{204CD5EB-C7F6-410F-A84F-08EFD6CDD7A3}" type="presParOf" srcId="{8569B573-56E9-4576-BD63-ABCBC771C9A2}" destId="{A96E5277-AC6F-4C48-BC0C-E386BF8E5D0D}" srcOrd="7" destOrd="0" presId="urn:microsoft.com/office/officeart/2005/8/layout/hierarchy3"/>
    <dgm:cxn modelId="{9D02BA90-5FBE-42FF-B5E5-585F1F3B168A}" type="presParOf" srcId="{8569B573-56E9-4576-BD63-ABCBC771C9A2}" destId="{00FF8A87-0C0E-418C-B026-C963D335E368}" srcOrd="8" destOrd="0" presId="urn:microsoft.com/office/officeart/2005/8/layout/hierarchy3"/>
    <dgm:cxn modelId="{99207279-0A93-46AD-A97E-54599EAF421C}" type="presParOf" srcId="{8569B573-56E9-4576-BD63-ABCBC771C9A2}" destId="{992201D9-2336-4F8D-9A0C-2996F10E9264}" srcOrd="9" destOrd="0" presId="urn:microsoft.com/office/officeart/2005/8/layout/hierarchy3"/>
    <dgm:cxn modelId="{1346130D-253D-43EE-9107-0C20B55EBDF4}" type="presParOf" srcId="{8569B573-56E9-4576-BD63-ABCBC771C9A2}" destId="{7ED26390-0854-4860-8F8B-5A6B12EB789F}" srcOrd="10" destOrd="0" presId="urn:microsoft.com/office/officeart/2005/8/layout/hierarchy3"/>
    <dgm:cxn modelId="{E245AE5D-0D34-4CF4-AFA6-4C851D785CA6}" type="presParOf" srcId="{8569B573-56E9-4576-BD63-ABCBC771C9A2}" destId="{B79FE624-1302-4EF2-8C6E-5EAE6DB4B14D}" srcOrd="11" destOrd="0" presId="urn:microsoft.com/office/officeart/2005/8/layout/hierarchy3"/>
    <dgm:cxn modelId="{F4E58793-32C0-42DE-80D8-CD7ED16CA0B6}" type="presParOf" srcId="{8569B573-56E9-4576-BD63-ABCBC771C9A2}" destId="{B88E3ADD-6D51-4538-94D4-F493DA480A3E}" srcOrd="12" destOrd="0" presId="urn:microsoft.com/office/officeart/2005/8/layout/hierarchy3"/>
    <dgm:cxn modelId="{E967B0A6-E29A-4DF1-9D0E-D699B799506D}" type="presParOf" srcId="{8569B573-56E9-4576-BD63-ABCBC771C9A2}" destId="{0B4A9B64-C5CF-4BBF-A4F9-0B1756958836}" srcOrd="13" destOrd="0" presId="urn:microsoft.com/office/officeart/2005/8/layout/hierarchy3"/>
    <dgm:cxn modelId="{78D2EF4E-9A05-447A-966E-242889FA16D8}" type="presParOf" srcId="{8569B573-56E9-4576-BD63-ABCBC771C9A2}" destId="{7E993101-CFB7-4959-B2F5-008EB9B92ED5}" srcOrd="14" destOrd="0" presId="urn:microsoft.com/office/officeart/2005/8/layout/hierarchy3"/>
    <dgm:cxn modelId="{248431B6-71C7-437D-AE98-B64A73CB53BE}" type="presParOf" srcId="{8569B573-56E9-4576-BD63-ABCBC771C9A2}" destId="{39E5DFEE-6659-40D2-A626-C3C815867FE4}" srcOrd="15" destOrd="0" presId="urn:microsoft.com/office/officeart/2005/8/layout/hierarchy3"/>
    <dgm:cxn modelId="{52BF582B-A330-4D39-9DD2-A3D765C2E085}" type="presParOf" srcId="{33E35AA8-FC09-4B8B-A548-2B98426FF824}" destId="{3B322A35-9170-4A9C-94B7-6A75407F9C6A}" srcOrd="2" destOrd="0" presId="urn:microsoft.com/office/officeart/2005/8/layout/hierarchy3"/>
    <dgm:cxn modelId="{F21B66B2-2E7C-45EE-8DBD-265FD23C3323}" type="presParOf" srcId="{3B322A35-9170-4A9C-94B7-6A75407F9C6A}" destId="{E43C75BA-F85A-4FDF-9FF4-9114AF02EB7F}" srcOrd="0" destOrd="0" presId="urn:microsoft.com/office/officeart/2005/8/layout/hierarchy3"/>
    <dgm:cxn modelId="{2FFEC9E2-447E-43FD-B5F6-8E3E892743EB}" type="presParOf" srcId="{E43C75BA-F85A-4FDF-9FF4-9114AF02EB7F}" destId="{1225FEBC-DBF0-467C-B7B2-5D934D22244E}" srcOrd="0" destOrd="0" presId="urn:microsoft.com/office/officeart/2005/8/layout/hierarchy3"/>
    <dgm:cxn modelId="{CE4A18E9-77B7-4349-BCFB-EB7A7B11712D}" type="presParOf" srcId="{E43C75BA-F85A-4FDF-9FF4-9114AF02EB7F}" destId="{9C40F608-2D80-44D2-9395-904C62508DA8}" srcOrd="1" destOrd="0" presId="urn:microsoft.com/office/officeart/2005/8/layout/hierarchy3"/>
    <dgm:cxn modelId="{8E2B4D9B-BDF0-4932-B8A1-A88FE9351B86}" type="presParOf" srcId="{3B322A35-9170-4A9C-94B7-6A75407F9C6A}" destId="{5905F365-E5F6-473E-B3AD-A9E042FD16B2}" srcOrd="1" destOrd="0" presId="urn:microsoft.com/office/officeart/2005/8/layout/hierarchy3"/>
    <dgm:cxn modelId="{D2F588C0-BB9A-4274-9835-0AA456096180}" type="presParOf" srcId="{5905F365-E5F6-473E-B3AD-A9E042FD16B2}" destId="{F20777B5-5F6C-4D1D-ACFA-2C2C5A769878}" srcOrd="0" destOrd="0" presId="urn:microsoft.com/office/officeart/2005/8/layout/hierarchy3"/>
    <dgm:cxn modelId="{C86BA9CF-FC9D-413F-8ECE-7763CE5223E6}" type="presParOf" srcId="{5905F365-E5F6-473E-B3AD-A9E042FD16B2}" destId="{D5D2654F-97EC-4F5D-AF57-4D97A3711BC1}" srcOrd="1" destOrd="0" presId="urn:microsoft.com/office/officeart/2005/8/layout/hierarchy3"/>
    <dgm:cxn modelId="{A83195F2-BD6D-4033-A091-3E418CFBC85B}" type="presParOf" srcId="{5905F365-E5F6-473E-B3AD-A9E042FD16B2}" destId="{3A59B873-CAFB-42C3-91D7-49A7FF38C92C}" srcOrd="2" destOrd="0" presId="urn:microsoft.com/office/officeart/2005/8/layout/hierarchy3"/>
    <dgm:cxn modelId="{C930BB49-F607-4DA7-80C6-8C1C279D4B73}" type="presParOf" srcId="{5905F365-E5F6-473E-B3AD-A9E042FD16B2}" destId="{28C29D5B-D35F-4128-835D-290EA96013A0}" srcOrd="3" destOrd="0" presId="urn:microsoft.com/office/officeart/2005/8/layout/hierarchy3"/>
    <dgm:cxn modelId="{9D547B5B-5D89-4050-B8F0-BDEE5944009F}" type="presParOf" srcId="{5905F365-E5F6-473E-B3AD-A9E042FD16B2}" destId="{D9D95639-F3BD-4813-B50C-74D181DA5F39}" srcOrd="4" destOrd="0" presId="urn:microsoft.com/office/officeart/2005/8/layout/hierarchy3"/>
    <dgm:cxn modelId="{3360CEC7-90A7-4EC6-84BD-A30599C4D37C}" type="presParOf" srcId="{5905F365-E5F6-473E-B3AD-A9E042FD16B2}" destId="{21EC0C23-6E05-4601-B3A3-CB199FA79303}" srcOrd="5" destOrd="0" presId="urn:microsoft.com/office/officeart/2005/8/layout/hierarchy3"/>
    <dgm:cxn modelId="{4E78D0FB-8FFD-4AC2-B3D4-82283E10C75E}" type="presParOf" srcId="{5905F365-E5F6-473E-B3AD-A9E042FD16B2}" destId="{D01DF03A-8883-412F-880E-D9C0D8985843}" srcOrd="6" destOrd="0" presId="urn:microsoft.com/office/officeart/2005/8/layout/hierarchy3"/>
    <dgm:cxn modelId="{AB324B96-502D-4205-95CF-75FF46EB1530}" type="presParOf" srcId="{5905F365-E5F6-473E-B3AD-A9E042FD16B2}" destId="{2F1C3382-F12C-4159-A217-7CFFB63B5DEB}" srcOrd="7" destOrd="0" presId="urn:microsoft.com/office/officeart/2005/8/layout/hierarchy3"/>
    <dgm:cxn modelId="{EB0B78C2-5014-44B7-9B67-E7F07ADDBAFC}" type="presParOf" srcId="{5905F365-E5F6-473E-B3AD-A9E042FD16B2}" destId="{75EA9928-14F5-429A-BFA6-C2E6DFD5DF58}" srcOrd="8" destOrd="0" presId="urn:microsoft.com/office/officeart/2005/8/layout/hierarchy3"/>
    <dgm:cxn modelId="{426BB74D-4807-4972-B518-BB70D9DE805B}" type="presParOf" srcId="{5905F365-E5F6-473E-B3AD-A9E042FD16B2}" destId="{259CFCED-2CB2-422E-817C-AB46FB5E8926}" srcOrd="9" destOrd="0" presId="urn:microsoft.com/office/officeart/2005/8/layout/hierarchy3"/>
    <dgm:cxn modelId="{2589910E-CDD3-4AC1-AAB9-2C221EDC4B4E}" type="presParOf" srcId="{5905F365-E5F6-473E-B3AD-A9E042FD16B2}" destId="{61A24DA2-02A7-40D1-A0A1-4718317D3417}" srcOrd="10" destOrd="0" presId="urn:microsoft.com/office/officeart/2005/8/layout/hierarchy3"/>
    <dgm:cxn modelId="{8FB8923A-3705-414E-A73A-11E8898BFB30}" type="presParOf" srcId="{5905F365-E5F6-473E-B3AD-A9E042FD16B2}" destId="{1D0D7C4A-9D0A-4A7B-805B-D15EC1C9C9D8}" srcOrd="11" destOrd="0" presId="urn:microsoft.com/office/officeart/2005/8/layout/hierarchy3"/>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D30296-A437-4C98-9DD2-EFBD53C991A7}">
      <dsp:nvSpPr>
        <dsp:cNvPr id="0" name=""/>
        <dsp:cNvSpPr/>
      </dsp:nvSpPr>
      <dsp:spPr>
        <a:xfrm>
          <a:off x="367258" y="3701"/>
          <a:ext cx="1321593" cy="6607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16510" rIns="24765" bIns="16510" numCol="1" spcCol="1270" anchor="ctr" anchorCtr="0">
          <a:noAutofit/>
        </a:bodyPr>
        <a:lstStyle/>
        <a:p>
          <a:pPr lvl="0" algn="ctr" defTabSz="577850">
            <a:lnSpc>
              <a:spcPct val="90000"/>
            </a:lnSpc>
            <a:spcBef>
              <a:spcPct val="0"/>
            </a:spcBef>
            <a:spcAft>
              <a:spcPct val="35000"/>
            </a:spcAft>
          </a:pPr>
          <a:r>
            <a:rPr lang="de-DE" sz="1300" kern="1200"/>
            <a:t>Route bleue:          St. Malo                      (en voiture)</a:t>
          </a:r>
        </a:p>
      </dsp:txBody>
      <dsp:txXfrm>
        <a:off x="386612" y="23055"/>
        <a:ext cx="1282885" cy="622088"/>
      </dsp:txXfrm>
    </dsp:sp>
    <dsp:sp modelId="{7ACD96AB-6621-4E19-AB60-404644B3C870}">
      <dsp:nvSpPr>
        <dsp:cNvPr id="0" name=""/>
        <dsp:cNvSpPr/>
      </dsp:nvSpPr>
      <dsp:spPr>
        <a:xfrm>
          <a:off x="499417" y="664498"/>
          <a:ext cx="132159" cy="697097"/>
        </a:xfrm>
        <a:custGeom>
          <a:avLst/>
          <a:gdLst/>
          <a:ahLst/>
          <a:cxnLst/>
          <a:rect l="0" t="0" r="0" b="0"/>
          <a:pathLst>
            <a:path>
              <a:moveTo>
                <a:pt x="0" y="0"/>
              </a:moveTo>
              <a:lnTo>
                <a:pt x="0" y="697097"/>
              </a:lnTo>
              <a:lnTo>
                <a:pt x="132159" y="6970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494BDC-9754-458A-B9BB-FE633C5ABCE4}">
      <dsp:nvSpPr>
        <dsp:cNvPr id="0" name=""/>
        <dsp:cNvSpPr/>
      </dsp:nvSpPr>
      <dsp:spPr>
        <a:xfrm>
          <a:off x="631576" y="829697"/>
          <a:ext cx="1417879" cy="1063797"/>
        </a:xfrm>
        <a:prstGeom prst="downArrowCallout">
          <a:avLst/>
        </a:prstGeom>
        <a:solidFill>
          <a:schemeClr val="tx2">
            <a:lumMod val="20000"/>
            <a:lumOff val="8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fr-FR" sz="1000" b="0" kern="1200">
              <a:solidFill>
                <a:schemeClr val="tx2">
                  <a:lumMod val="60000"/>
                  <a:lumOff val="40000"/>
                </a:schemeClr>
              </a:solidFill>
            </a:rPr>
            <a:t>station 1--&gt;</a:t>
          </a:r>
          <a:r>
            <a:rPr lang="fr-FR" sz="1000" b="1" kern="1200"/>
            <a:t> HV:              rouler sur autoroute : </a:t>
          </a:r>
          <a:r>
            <a:rPr lang="fr-FR" sz="1000" kern="1200"/>
            <a:t>Abécédaire autoroutier, comprendre les flashs info</a:t>
          </a:r>
          <a:endParaRPr lang="de-DE" sz="1000" kern="1200"/>
        </a:p>
      </dsp:txBody>
      <dsp:txXfrm>
        <a:off x="631576" y="829697"/>
        <a:ext cx="1417879" cy="691223"/>
      </dsp:txXfrm>
    </dsp:sp>
    <dsp:sp modelId="{3D1C8C5D-5468-4027-898F-6162D3401F43}">
      <dsp:nvSpPr>
        <dsp:cNvPr id="0" name=""/>
        <dsp:cNvSpPr/>
      </dsp:nvSpPr>
      <dsp:spPr>
        <a:xfrm>
          <a:off x="499417" y="664498"/>
          <a:ext cx="476503" cy="1529232"/>
        </a:xfrm>
        <a:custGeom>
          <a:avLst/>
          <a:gdLst/>
          <a:ahLst/>
          <a:cxnLst/>
          <a:rect l="0" t="0" r="0" b="0"/>
          <a:pathLst>
            <a:path>
              <a:moveTo>
                <a:pt x="0" y="0"/>
              </a:moveTo>
              <a:lnTo>
                <a:pt x="0" y="1529232"/>
              </a:lnTo>
              <a:lnTo>
                <a:pt x="476503" y="15292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60EC16-EED4-46AB-BC2F-68FD9AD30B32}">
      <dsp:nvSpPr>
        <dsp:cNvPr id="0" name=""/>
        <dsp:cNvSpPr/>
      </dsp:nvSpPr>
      <dsp:spPr>
        <a:xfrm>
          <a:off x="975920" y="1912968"/>
          <a:ext cx="663862" cy="561525"/>
        </a:xfrm>
        <a:prstGeom prst="roundRect">
          <a:avLst>
            <a:gd name="adj" fmla="val 10000"/>
          </a:avLst>
        </a:prstGeom>
        <a:solidFill>
          <a:schemeClr val="tx2">
            <a:lumMod val="20000"/>
            <a:lumOff val="8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t>IKK: les autoroutes en France</a:t>
          </a:r>
        </a:p>
      </dsp:txBody>
      <dsp:txXfrm>
        <a:off x="992367" y="1929415"/>
        <a:ext cx="630968" cy="528631"/>
      </dsp:txXfrm>
    </dsp:sp>
    <dsp:sp modelId="{46F19C43-63C0-437F-BEFA-E0FBF9628020}">
      <dsp:nvSpPr>
        <dsp:cNvPr id="0" name=""/>
        <dsp:cNvSpPr/>
      </dsp:nvSpPr>
      <dsp:spPr>
        <a:xfrm>
          <a:off x="499417" y="664498"/>
          <a:ext cx="139782" cy="2475120"/>
        </a:xfrm>
        <a:custGeom>
          <a:avLst/>
          <a:gdLst/>
          <a:ahLst/>
          <a:cxnLst/>
          <a:rect l="0" t="0" r="0" b="0"/>
          <a:pathLst>
            <a:path>
              <a:moveTo>
                <a:pt x="0" y="0"/>
              </a:moveTo>
              <a:lnTo>
                <a:pt x="0" y="2475120"/>
              </a:lnTo>
              <a:lnTo>
                <a:pt x="139782" y="24751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B487C0-C117-477E-A05C-67BDF99EB3F1}">
      <dsp:nvSpPr>
        <dsp:cNvPr id="0" name=""/>
        <dsp:cNvSpPr/>
      </dsp:nvSpPr>
      <dsp:spPr>
        <a:xfrm>
          <a:off x="639199" y="2660501"/>
          <a:ext cx="1480681" cy="958234"/>
        </a:xfrm>
        <a:prstGeom prst="downArrowCallout">
          <a:avLst/>
        </a:prstGeom>
        <a:solidFill>
          <a:schemeClr val="tx2">
            <a:lumMod val="20000"/>
            <a:lumOff val="80000"/>
            <a:alpha val="9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chemeClr val="tx2">
                  <a:lumMod val="60000"/>
                  <a:lumOff val="40000"/>
                </a:schemeClr>
              </a:solidFill>
            </a:rPr>
            <a:t>station 2: --&gt;</a:t>
          </a:r>
          <a:r>
            <a:rPr lang="de-DE" sz="1000" b="1" kern="1200">
              <a:solidFill>
                <a:sysClr val="windowText" lastClr="000000"/>
              </a:solidFill>
            </a:rPr>
            <a:t>LV:</a:t>
          </a:r>
          <a:r>
            <a:rPr lang="de-DE" sz="1000" kern="1200">
              <a:solidFill>
                <a:schemeClr val="tx2">
                  <a:lumMod val="60000"/>
                  <a:lumOff val="40000"/>
                </a:schemeClr>
              </a:solidFill>
            </a:rPr>
            <a:t>                  </a:t>
          </a:r>
          <a:r>
            <a:rPr lang="de-DE" sz="1000" b="1" kern="1200"/>
            <a:t>rouler sur autoroute: </a:t>
          </a:r>
          <a:r>
            <a:rPr lang="de-DE" sz="1000" kern="1200"/>
            <a:t>les PMV</a:t>
          </a:r>
        </a:p>
      </dsp:txBody>
      <dsp:txXfrm>
        <a:off x="639199" y="2660501"/>
        <a:ext cx="1480681" cy="622632"/>
      </dsp:txXfrm>
    </dsp:sp>
    <dsp:sp modelId="{71B9A3AF-B5C2-4341-8634-240A1DECABAB}">
      <dsp:nvSpPr>
        <dsp:cNvPr id="0" name=""/>
        <dsp:cNvSpPr/>
      </dsp:nvSpPr>
      <dsp:spPr>
        <a:xfrm>
          <a:off x="499417" y="664498"/>
          <a:ext cx="567587" cy="3239004"/>
        </a:xfrm>
        <a:custGeom>
          <a:avLst/>
          <a:gdLst/>
          <a:ahLst/>
          <a:cxnLst/>
          <a:rect l="0" t="0" r="0" b="0"/>
          <a:pathLst>
            <a:path>
              <a:moveTo>
                <a:pt x="0" y="0"/>
              </a:moveTo>
              <a:lnTo>
                <a:pt x="0" y="3239004"/>
              </a:lnTo>
              <a:lnTo>
                <a:pt x="567587" y="32390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138C0E-214D-4F2D-8992-F64F8FE84A02}">
      <dsp:nvSpPr>
        <dsp:cNvPr id="0" name=""/>
        <dsp:cNvSpPr/>
      </dsp:nvSpPr>
      <dsp:spPr>
        <a:xfrm>
          <a:off x="1067004" y="3640846"/>
          <a:ext cx="652634" cy="525313"/>
        </a:xfrm>
        <a:prstGeom prst="roundRect">
          <a:avLst>
            <a:gd name="adj" fmla="val 10000"/>
          </a:avLst>
        </a:prstGeom>
        <a:solidFill>
          <a:schemeClr val="tx2">
            <a:lumMod val="20000"/>
            <a:lumOff val="80000"/>
            <a:alpha val="9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t>IKK: les PMV</a:t>
          </a:r>
        </a:p>
      </dsp:txBody>
      <dsp:txXfrm>
        <a:off x="1082390" y="3656232"/>
        <a:ext cx="621862" cy="494541"/>
      </dsp:txXfrm>
    </dsp:sp>
    <dsp:sp modelId="{A28E301E-B317-4A50-B100-A5A45724D7E9}">
      <dsp:nvSpPr>
        <dsp:cNvPr id="0" name=""/>
        <dsp:cNvSpPr/>
      </dsp:nvSpPr>
      <dsp:spPr>
        <a:xfrm>
          <a:off x="499417" y="664498"/>
          <a:ext cx="147394" cy="4105613"/>
        </a:xfrm>
        <a:custGeom>
          <a:avLst/>
          <a:gdLst/>
          <a:ahLst/>
          <a:cxnLst/>
          <a:rect l="0" t="0" r="0" b="0"/>
          <a:pathLst>
            <a:path>
              <a:moveTo>
                <a:pt x="0" y="0"/>
              </a:moveTo>
              <a:lnTo>
                <a:pt x="0" y="4105613"/>
              </a:lnTo>
              <a:lnTo>
                <a:pt x="147394" y="41056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7114B1-3365-4387-90E0-726100EECAE9}">
      <dsp:nvSpPr>
        <dsp:cNvPr id="0" name=""/>
        <dsp:cNvSpPr/>
      </dsp:nvSpPr>
      <dsp:spPr>
        <a:xfrm>
          <a:off x="646812" y="4294566"/>
          <a:ext cx="1402855" cy="951091"/>
        </a:xfrm>
        <a:prstGeom prst="roundRect">
          <a:avLst>
            <a:gd name="adj" fmla="val 10000"/>
          </a:avLst>
        </a:prstGeom>
        <a:solidFill>
          <a:schemeClr val="tx2">
            <a:lumMod val="20000"/>
            <a:lumOff val="80000"/>
            <a:alpha val="9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chemeClr val="tx2">
                  <a:lumMod val="60000"/>
                  <a:lumOff val="40000"/>
                </a:schemeClr>
              </a:solidFill>
            </a:rPr>
            <a:t>station 3: --&gt;</a:t>
          </a:r>
          <a:r>
            <a:rPr lang="de-DE" sz="1000" b="1" kern="1200"/>
            <a:t>LV:                 sur un terrain de camping: </a:t>
          </a:r>
          <a:r>
            <a:rPr lang="de-DE" sz="1000" kern="1200"/>
            <a:t>les règles</a:t>
          </a:r>
        </a:p>
      </dsp:txBody>
      <dsp:txXfrm>
        <a:off x="674669" y="4322423"/>
        <a:ext cx="1347141" cy="895377"/>
      </dsp:txXfrm>
    </dsp:sp>
    <dsp:sp modelId="{62E85158-2134-437A-A853-FAF2B1C1050C}">
      <dsp:nvSpPr>
        <dsp:cNvPr id="0" name=""/>
        <dsp:cNvSpPr/>
      </dsp:nvSpPr>
      <dsp:spPr>
        <a:xfrm>
          <a:off x="499417" y="664498"/>
          <a:ext cx="160547" cy="5930579"/>
        </a:xfrm>
        <a:custGeom>
          <a:avLst/>
          <a:gdLst/>
          <a:ahLst/>
          <a:cxnLst/>
          <a:rect l="0" t="0" r="0" b="0"/>
          <a:pathLst>
            <a:path>
              <a:moveTo>
                <a:pt x="0" y="0"/>
              </a:moveTo>
              <a:lnTo>
                <a:pt x="0" y="5930579"/>
              </a:lnTo>
              <a:lnTo>
                <a:pt x="160547" y="593057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28DB5F-9328-4B5C-A045-E8342230FC8F}">
      <dsp:nvSpPr>
        <dsp:cNvPr id="0" name=""/>
        <dsp:cNvSpPr/>
      </dsp:nvSpPr>
      <dsp:spPr>
        <a:xfrm>
          <a:off x="659964" y="6201434"/>
          <a:ext cx="1335856" cy="787286"/>
        </a:xfrm>
        <a:prstGeom prst="roundRect">
          <a:avLst>
            <a:gd name="adj" fmla="val 10000"/>
          </a:avLst>
        </a:prstGeom>
        <a:solidFill>
          <a:schemeClr val="tx2">
            <a:lumMod val="20000"/>
            <a:lumOff val="80000"/>
            <a:alpha val="9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chemeClr val="tx2">
                  <a:lumMod val="60000"/>
                  <a:lumOff val="40000"/>
                </a:schemeClr>
              </a:solidFill>
            </a:rPr>
            <a:t>station 4: --&gt; </a:t>
          </a:r>
          <a:r>
            <a:rPr lang="de-DE" sz="1000" b="1" kern="1200"/>
            <a:t>Spr:              sur un terrain de camping: </a:t>
          </a:r>
          <a:r>
            <a:rPr lang="de-DE" sz="1000" kern="1200"/>
            <a:t>informations générales</a:t>
          </a:r>
        </a:p>
      </dsp:txBody>
      <dsp:txXfrm>
        <a:off x="683023" y="6224493"/>
        <a:ext cx="1289738" cy="741168"/>
      </dsp:txXfrm>
    </dsp:sp>
    <dsp:sp modelId="{059C5676-8FCD-407E-9936-5AECF8110DE8}">
      <dsp:nvSpPr>
        <dsp:cNvPr id="0" name=""/>
        <dsp:cNvSpPr/>
      </dsp:nvSpPr>
      <dsp:spPr>
        <a:xfrm>
          <a:off x="2132228" y="3701"/>
          <a:ext cx="1552145" cy="660796"/>
        </a:xfrm>
        <a:prstGeom prst="roundRect">
          <a:avLst>
            <a:gd name="adj" fmla="val 10000"/>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16510" rIns="24765" bIns="16510" numCol="1" spcCol="1270" anchor="ctr" anchorCtr="0">
          <a:noAutofit/>
        </a:bodyPr>
        <a:lstStyle/>
        <a:p>
          <a:pPr lvl="0" algn="ctr" defTabSz="577850">
            <a:lnSpc>
              <a:spcPct val="90000"/>
            </a:lnSpc>
            <a:spcBef>
              <a:spcPct val="0"/>
            </a:spcBef>
            <a:spcAft>
              <a:spcPct val="35000"/>
            </a:spcAft>
          </a:pPr>
          <a:r>
            <a:rPr lang="de-DE" sz="1300" kern="1200">
              <a:solidFill>
                <a:sysClr val="windowText" lastClr="000000"/>
              </a:solidFill>
            </a:rPr>
            <a:t>Route </a:t>
          </a:r>
          <a:r>
            <a:rPr lang="de-DE" sz="1300" kern="1200" baseline="0">
              <a:solidFill>
                <a:sysClr val="windowText" lastClr="000000"/>
              </a:solidFill>
            </a:rPr>
            <a:t>blanche</a:t>
          </a:r>
          <a:r>
            <a:rPr lang="de-DE" sz="1300" kern="1200">
              <a:solidFill>
                <a:sysClr val="windowText" lastClr="000000"/>
              </a:solidFill>
            </a:rPr>
            <a:t>: Toulouse                      (en métro et en train)</a:t>
          </a:r>
        </a:p>
      </dsp:txBody>
      <dsp:txXfrm>
        <a:off x="2151582" y="23055"/>
        <a:ext cx="1513437" cy="622088"/>
      </dsp:txXfrm>
    </dsp:sp>
    <dsp:sp modelId="{58AE4D79-D190-4374-905C-D73377CE08A3}">
      <dsp:nvSpPr>
        <dsp:cNvPr id="0" name=""/>
        <dsp:cNvSpPr/>
      </dsp:nvSpPr>
      <dsp:spPr>
        <a:xfrm>
          <a:off x="2287442" y="664498"/>
          <a:ext cx="155214" cy="705301"/>
        </a:xfrm>
        <a:custGeom>
          <a:avLst/>
          <a:gdLst/>
          <a:ahLst/>
          <a:cxnLst/>
          <a:rect l="0" t="0" r="0" b="0"/>
          <a:pathLst>
            <a:path>
              <a:moveTo>
                <a:pt x="0" y="0"/>
              </a:moveTo>
              <a:lnTo>
                <a:pt x="0" y="705301"/>
              </a:lnTo>
              <a:lnTo>
                <a:pt x="155214" y="705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A2A926-17F1-46E4-99A5-406AD409B1BA}">
      <dsp:nvSpPr>
        <dsp:cNvPr id="0" name=""/>
        <dsp:cNvSpPr/>
      </dsp:nvSpPr>
      <dsp:spPr>
        <a:xfrm>
          <a:off x="2442657" y="829697"/>
          <a:ext cx="1497778" cy="1080204"/>
        </a:xfrm>
        <a:prstGeom prst="downArrowCallou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b="1" kern="1200">
              <a:solidFill>
                <a:sysClr val="windowText" lastClr="000000"/>
              </a:solidFill>
            </a:rPr>
            <a:t>station 1: --&gt; HV:                    à la gare du Nord: </a:t>
          </a:r>
          <a:r>
            <a:rPr lang="de-DE" sz="1000" kern="1200">
              <a:solidFill>
                <a:sysClr val="windowText" lastClr="000000"/>
              </a:solidFill>
            </a:rPr>
            <a:t>changer de gare, comprendre les messages</a:t>
          </a:r>
        </a:p>
      </dsp:txBody>
      <dsp:txXfrm>
        <a:off x="2442657" y="829697"/>
        <a:ext cx="1497778" cy="701884"/>
      </dsp:txXfrm>
    </dsp:sp>
    <dsp:sp modelId="{D1B4A6BC-E01C-481B-867C-CF266556BD3E}">
      <dsp:nvSpPr>
        <dsp:cNvPr id="0" name=""/>
        <dsp:cNvSpPr/>
      </dsp:nvSpPr>
      <dsp:spPr>
        <a:xfrm>
          <a:off x="2287442" y="664498"/>
          <a:ext cx="469944" cy="1565741"/>
        </a:xfrm>
        <a:custGeom>
          <a:avLst/>
          <a:gdLst/>
          <a:ahLst/>
          <a:cxnLst/>
          <a:rect l="0" t="0" r="0" b="0"/>
          <a:pathLst>
            <a:path>
              <a:moveTo>
                <a:pt x="0" y="0"/>
              </a:moveTo>
              <a:lnTo>
                <a:pt x="0" y="1565741"/>
              </a:lnTo>
              <a:lnTo>
                <a:pt x="469944" y="156574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AFDE81A-A4E9-4C3D-AB1E-CB07EF14A7BA}">
      <dsp:nvSpPr>
        <dsp:cNvPr id="0" name=""/>
        <dsp:cNvSpPr/>
      </dsp:nvSpPr>
      <dsp:spPr>
        <a:xfrm>
          <a:off x="2757386" y="1923594"/>
          <a:ext cx="647654" cy="613292"/>
        </a:xfrm>
        <a:prstGeom prst="roundRect">
          <a:avLst>
            <a:gd name="adj" fmla="val 10000"/>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ysClr val="windowText" lastClr="000000"/>
              </a:solidFill>
            </a:rPr>
            <a:t>IKK: les gares parisiennes</a:t>
          </a:r>
        </a:p>
      </dsp:txBody>
      <dsp:txXfrm>
        <a:off x="2775349" y="1941557"/>
        <a:ext cx="611728" cy="577366"/>
      </dsp:txXfrm>
    </dsp:sp>
    <dsp:sp modelId="{AA14F122-6B7F-465E-AE73-AC8B7FFEDF1C}">
      <dsp:nvSpPr>
        <dsp:cNvPr id="0" name=""/>
        <dsp:cNvSpPr/>
      </dsp:nvSpPr>
      <dsp:spPr>
        <a:xfrm>
          <a:off x="2287442" y="664498"/>
          <a:ext cx="185695" cy="2517996"/>
        </a:xfrm>
        <a:custGeom>
          <a:avLst/>
          <a:gdLst/>
          <a:ahLst/>
          <a:cxnLst/>
          <a:rect l="0" t="0" r="0" b="0"/>
          <a:pathLst>
            <a:path>
              <a:moveTo>
                <a:pt x="0" y="0"/>
              </a:moveTo>
              <a:lnTo>
                <a:pt x="0" y="2517996"/>
              </a:lnTo>
              <a:lnTo>
                <a:pt x="185695" y="25179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A61BF62-16F1-47CB-9674-20975A079E82}">
      <dsp:nvSpPr>
        <dsp:cNvPr id="0" name=""/>
        <dsp:cNvSpPr/>
      </dsp:nvSpPr>
      <dsp:spPr>
        <a:xfrm>
          <a:off x="2473138" y="2685955"/>
          <a:ext cx="1478461" cy="993078"/>
        </a:xfrm>
        <a:prstGeom prst="downArrowCallou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b="1" kern="1200">
              <a:solidFill>
                <a:sysClr val="windowText" lastClr="000000"/>
              </a:solidFill>
            </a:rPr>
            <a:t>station 2: --&gt; LV:                   en métro: </a:t>
          </a:r>
          <a:r>
            <a:rPr lang="de-DE" sz="1000" kern="1200">
              <a:solidFill>
                <a:sysClr val="windowText" lastClr="000000"/>
              </a:solidFill>
            </a:rPr>
            <a:t>s'orienter en métro</a:t>
          </a:r>
        </a:p>
      </dsp:txBody>
      <dsp:txXfrm>
        <a:off x="2473138" y="2685955"/>
        <a:ext cx="1478461" cy="645272"/>
      </dsp:txXfrm>
    </dsp:sp>
    <dsp:sp modelId="{4A5D1F24-99C4-462E-9BEF-D4857C93A5A4}">
      <dsp:nvSpPr>
        <dsp:cNvPr id="0" name=""/>
        <dsp:cNvSpPr/>
      </dsp:nvSpPr>
      <dsp:spPr>
        <a:xfrm>
          <a:off x="2287442" y="664498"/>
          <a:ext cx="517362" cy="3282376"/>
        </a:xfrm>
        <a:custGeom>
          <a:avLst/>
          <a:gdLst/>
          <a:ahLst/>
          <a:cxnLst/>
          <a:rect l="0" t="0" r="0" b="0"/>
          <a:pathLst>
            <a:path>
              <a:moveTo>
                <a:pt x="0" y="0"/>
              </a:moveTo>
              <a:lnTo>
                <a:pt x="0" y="3282376"/>
              </a:lnTo>
              <a:lnTo>
                <a:pt x="517362" y="32823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96E5277-AC6F-4C48-BC0C-E386BF8E5D0D}">
      <dsp:nvSpPr>
        <dsp:cNvPr id="0" name=""/>
        <dsp:cNvSpPr/>
      </dsp:nvSpPr>
      <dsp:spPr>
        <a:xfrm>
          <a:off x="2804805" y="3692547"/>
          <a:ext cx="769082" cy="508655"/>
        </a:xfrm>
        <a:prstGeom prst="roundRect">
          <a:avLst>
            <a:gd name="adj" fmla="val 10000"/>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ysClr val="windowText" lastClr="000000"/>
              </a:solidFill>
            </a:rPr>
            <a:t>IKK: le métro à Paris</a:t>
          </a:r>
        </a:p>
      </dsp:txBody>
      <dsp:txXfrm>
        <a:off x="2819703" y="3707445"/>
        <a:ext cx="739286" cy="478859"/>
      </dsp:txXfrm>
    </dsp:sp>
    <dsp:sp modelId="{00FF8A87-0C0E-418C-B026-C963D335E368}">
      <dsp:nvSpPr>
        <dsp:cNvPr id="0" name=""/>
        <dsp:cNvSpPr/>
      </dsp:nvSpPr>
      <dsp:spPr>
        <a:xfrm>
          <a:off x="2287442" y="664498"/>
          <a:ext cx="170449" cy="4241678"/>
        </a:xfrm>
        <a:custGeom>
          <a:avLst/>
          <a:gdLst/>
          <a:ahLst/>
          <a:cxnLst/>
          <a:rect l="0" t="0" r="0" b="0"/>
          <a:pathLst>
            <a:path>
              <a:moveTo>
                <a:pt x="0" y="0"/>
              </a:moveTo>
              <a:lnTo>
                <a:pt x="0" y="4241678"/>
              </a:lnTo>
              <a:lnTo>
                <a:pt x="170449" y="424167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2201D9-2336-4F8D-9A0C-2996F10E9264}">
      <dsp:nvSpPr>
        <dsp:cNvPr id="0" name=""/>
        <dsp:cNvSpPr/>
      </dsp:nvSpPr>
      <dsp:spPr>
        <a:xfrm>
          <a:off x="2457892" y="4365688"/>
          <a:ext cx="1331384" cy="1080977"/>
        </a:xfrm>
        <a:prstGeom prst="downArrowCallou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b="1" kern="1200">
              <a:solidFill>
                <a:sysClr val="windowText" lastClr="000000"/>
              </a:solidFill>
            </a:rPr>
            <a:t>station 3: --&gt; LV</a:t>
          </a:r>
          <a:r>
            <a:rPr lang="de-DE" sz="1000" b="0" kern="1200">
              <a:solidFill>
                <a:sysClr val="windowText" lastClr="000000"/>
              </a:solidFill>
            </a:rPr>
            <a:t>:                   </a:t>
          </a:r>
          <a:r>
            <a:rPr lang="de-DE" sz="1000" b="1" kern="1200">
              <a:solidFill>
                <a:sysClr val="windowText" lastClr="000000"/>
              </a:solidFill>
            </a:rPr>
            <a:t>en ville: </a:t>
          </a:r>
          <a:r>
            <a:rPr lang="de-DE" sz="1000" kern="1200">
              <a:solidFill>
                <a:sysClr val="windowText" lastClr="000000"/>
              </a:solidFill>
            </a:rPr>
            <a:t>déchiffrer les panneaux</a:t>
          </a:r>
        </a:p>
      </dsp:txBody>
      <dsp:txXfrm>
        <a:off x="2457892" y="4365688"/>
        <a:ext cx="1331384" cy="702386"/>
      </dsp:txXfrm>
    </dsp:sp>
    <dsp:sp modelId="{7ED26390-0854-4860-8F8B-5A6B12EB789F}">
      <dsp:nvSpPr>
        <dsp:cNvPr id="0" name=""/>
        <dsp:cNvSpPr/>
      </dsp:nvSpPr>
      <dsp:spPr>
        <a:xfrm>
          <a:off x="2287442" y="664498"/>
          <a:ext cx="511051" cy="5002371"/>
        </a:xfrm>
        <a:custGeom>
          <a:avLst/>
          <a:gdLst/>
          <a:ahLst/>
          <a:cxnLst/>
          <a:rect l="0" t="0" r="0" b="0"/>
          <a:pathLst>
            <a:path>
              <a:moveTo>
                <a:pt x="0" y="0"/>
              </a:moveTo>
              <a:lnTo>
                <a:pt x="0" y="5002371"/>
              </a:lnTo>
              <a:lnTo>
                <a:pt x="511051" y="50023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9FE624-1302-4EF2-8C6E-5EAE6DB4B14D}">
      <dsp:nvSpPr>
        <dsp:cNvPr id="0" name=""/>
        <dsp:cNvSpPr/>
      </dsp:nvSpPr>
      <dsp:spPr>
        <a:xfrm>
          <a:off x="2798493" y="5442641"/>
          <a:ext cx="674044" cy="448456"/>
        </a:xfrm>
        <a:prstGeom prst="roundRect">
          <a:avLst>
            <a:gd name="adj" fmla="val 10000"/>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ysClr val="windowText" lastClr="000000"/>
              </a:solidFill>
            </a:rPr>
            <a:t>IKK: les panneaux</a:t>
          </a:r>
        </a:p>
      </dsp:txBody>
      <dsp:txXfrm>
        <a:off x="2811628" y="5455776"/>
        <a:ext cx="647774" cy="422186"/>
      </dsp:txXfrm>
    </dsp:sp>
    <dsp:sp modelId="{B88E3ADD-6D51-4538-94D4-F493DA480A3E}">
      <dsp:nvSpPr>
        <dsp:cNvPr id="0" name=""/>
        <dsp:cNvSpPr/>
      </dsp:nvSpPr>
      <dsp:spPr>
        <a:xfrm>
          <a:off x="2287442" y="664498"/>
          <a:ext cx="162837" cy="6103440"/>
        </a:xfrm>
        <a:custGeom>
          <a:avLst/>
          <a:gdLst/>
          <a:ahLst/>
          <a:cxnLst/>
          <a:rect l="0" t="0" r="0" b="0"/>
          <a:pathLst>
            <a:path>
              <a:moveTo>
                <a:pt x="0" y="0"/>
              </a:moveTo>
              <a:lnTo>
                <a:pt x="0" y="6103440"/>
              </a:lnTo>
              <a:lnTo>
                <a:pt x="162837" y="61034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4A9B64-C5CF-4BBF-A4F9-0B1756958836}">
      <dsp:nvSpPr>
        <dsp:cNvPr id="0" name=""/>
        <dsp:cNvSpPr/>
      </dsp:nvSpPr>
      <dsp:spPr>
        <a:xfrm>
          <a:off x="2450280" y="6217895"/>
          <a:ext cx="1430514" cy="1100088"/>
        </a:xfrm>
        <a:prstGeom prst="downArrowCallou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b="1" kern="1200">
              <a:solidFill>
                <a:sysClr val="windowText" lastClr="000000"/>
              </a:solidFill>
            </a:rPr>
            <a:t>station 4: --&gt; Spr.:         arriver à l'hôtel: </a:t>
          </a:r>
          <a:r>
            <a:rPr lang="de-DE" sz="1000" kern="1200">
              <a:solidFill>
                <a:sysClr val="windowText" lastClr="000000"/>
              </a:solidFill>
            </a:rPr>
            <a:t>organiser un séjour</a:t>
          </a:r>
        </a:p>
      </dsp:txBody>
      <dsp:txXfrm>
        <a:off x="2450280" y="6217895"/>
        <a:ext cx="1430514" cy="714804"/>
      </dsp:txXfrm>
    </dsp:sp>
    <dsp:sp modelId="{7E993101-CFB7-4959-B2F5-008EB9B92ED5}">
      <dsp:nvSpPr>
        <dsp:cNvPr id="0" name=""/>
        <dsp:cNvSpPr/>
      </dsp:nvSpPr>
      <dsp:spPr>
        <a:xfrm>
          <a:off x="2287442" y="664498"/>
          <a:ext cx="492199" cy="6878079"/>
        </a:xfrm>
        <a:custGeom>
          <a:avLst/>
          <a:gdLst/>
          <a:ahLst/>
          <a:cxnLst/>
          <a:rect l="0" t="0" r="0" b="0"/>
          <a:pathLst>
            <a:path>
              <a:moveTo>
                <a:pt x="0" y="0"/>
              </a:moveTo>
              <a:lnTo>
                <a:pt x="0" y="6878079"/>
              </a:lnTo>
              <a:lnTo>
                <a:pt x="492199" y="687807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E5DFEE-6659-40D2-A626-C3C815867FE4}">
      <dsp:nvSpPr>
        <dsp:cNvPr id="0" name=""/>
        <dsp:cNvSpPr/>
      </dsp:nvSpPr>
      <dsp:spPr>
        <a:xfrm>
          <a:off x="2779642" y="7335051"/>
          <a:ext cx="869333" cy="415053"/>
        </a:xfrm>
        <a:prstGeom prst="roundRect">
          <a:avLst>
            <a:gd name="adj" fmla="val 10000"/>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ysClr val="windowText" lastClr="000000"/>
              </a:solidFill>
            </a:rPr>
            <a:t>IKK: le petit-déjeuner continental</a:t>
          </a:r>
        </a:p>
      </dsp:txBody>
      <dsp:txXfrm>
        <a:off x="2791798" y="7347207"/>
        <a:ext cx="845021" cy="390741"/>
      </dsp:txXfrm>
    </dsp:sp>
    <dsp:sp modelId="{1225FEBC-DBF0-467C-B7B2-5D934D22244E}">
      <dsp:nvSpPr>
        <dsp:cNvPr id="0" name=""/>
        <dsp:cNvSpPr/>
      </dsp:nvSpPr>
      <dsp:spPr>
        <a:xfrm>
          <a:off x="4014772" y="3701"/>
          <a:ext cx="1321593" cy="660796"/>
        </a:xfrm>
        <a:prstGeom prst="roundRect">
          <a:avLst>
            <a:gd name="adj" fmla="val 10000"/>
          </a:avLst>
        </a:prstGeom>
        <a:solidFill>
          <a:srgbClr val="FF0000"/>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16510" rIns="24765" bIns="16510" numCol="1" spcCol="1270" anchor="ctr" anchorCtr="0">
          <a:noAutofit/>
        </a:bodyPr>
        <a:lstStyle/>
        <a:p>
          <a:pPr lvl="0" algn="ctr" defTabSz="577850">
            <a:lnSpc>
              <a:spcPct val="90000"/>
            </a:lnSpc>
            <a:spcBef>
              <a:spcPct val="0"/>
            </a:spcBef>
            <a:spcAft>
              <a:spcPct val="35000"/>
            </a:spcAft>
          </a:pPr>
          <a:r>
            <a:rPr lang="de-DE" sz="1300" kern="1200">
              <a:solidFill>
                <a:sysClr val="windowText" lastClr="000000"/>
              </a:solidFill>
            </a:rPr>
            <a:t>Route rouge:      Nice                        (en avion)</a:t>
          </a:r>
        </a:p>
      </dsp:txBody>
      <dsp:txXfrm>
        <a:off x="4034126" y="23055"/>
        <a:ext cx="1282885" cy="622088"/>
      </dsp:txXfrm>
    </dsp:sp>
    <dsp:sp modelId="{F20777B5-5F6C-4D1D-ACFA-2C2C5A769878}">
      <dsp:nvSpPr>
        <dsp:cNvPr id="0" name=""/>
        <dsp:cNvSpPr/>
      </dsp:nvSpPr>
      <dsp:spPr>
        <a:xfrm>
          <a:off x="4146931" y="664498"/>
          <a:ext cx="132159" cy="708959"/>
        </a:xfrm>
        <a:custGeom>
          <a:avLst/>
          <a:gdLst/>
          <a:ahLst/>
          <a:cxnLst/>
          <a:rect l="0" t="0" r="0" b="0"/>
          <a:pathLst>
            <a:path>
              <a:moveTo>
                <a:pt x="0" y="0"/>
              </a:moveTo>
              <a:lnTo>
                <a:pt x="0" y="708959"/>
              </a:lnTo>
              <a:lnTo>
                <a:pt x="132159" y="70895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D2654F-97EC-4F5D-AF57-4D97A3711BC1}">
      <dsp:nvSpPr>
        <dsp:cNvPr id="0" name=""/>
        <dsp:cNvSpPr/>
      </dsp:nvSpPr>
      <dsp:spPr>
        <a:xfrm>
          <a:off x="4279091" y="829697"/>
          <a:ext cx="1300247" cy="1087519"/>
        </a:xfrm>
        <a:prstGeom prst="roundRect">
          <a:avLst>
            <a:gd name="adj" fmla="val 10000"/>
          </a:avLst>
        </a:prstGeom>
        <a:solidFill>
          <a:srgbClr val="FFE8CF"/>
        </a:solidFill>
        <a:ln w="25400" cap="flat" cmpd="sng" algn="ctr">
          <a:solidFill>
            <a:srgbClr val="FF0000"/>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b="1" kern="1200">
              <a:solidFill>
                <a:srgbClr val="FF0000"/>
              </a:solidFill>
            </a:rPr>
            <a:t>station 1:--&gt; </a:t>
          </a:r>
          <a:r>
            <a:rPr lang="de-DE" sz="1000" b="1" kern="1200">
              <a:solidFill>
                <a:sysClr val="windowText" lastClr="000000"/>
              </a:solidFill>
            </a:rPr>
            <a:t>HV:         arriver à l'aéroport: </a:t>
          </a:r>
          <a:r>
            <a:rPr lang="de-DE" sz="1000" kern="1200">
              <a:solidFill>
                <a:sysClr val="windowText" lastClr="000000"/>
              </a:solidFill>
            </a:rPr>
            <a:t>vocabulaire thématique le temps, le voyage, comprendre les messages</a:t>
          </a:r>
        </a:p>
      </dsp:txBody>
      <dsp:txXfrm>
        <a:off x="4310943" y="861549"/>
        <a:ext cx="1236543" cy="1023815"/>
      </dsp:txXfrm>
    </dsp:sp>
    <dsp:sp modelId="{3A59B873-CAFB-42C3-91D7-49A7FF38C92C}">
      <dsp:nvSpPr>
        <dsp:cNvPr id="0" name=""/>
        <dsp:cNvSpPr/>
      </dsp:nvSpPr>
      <dsp:spPr>
        <a:xfrm>
          <a:off x="4146931" y="664498"/>
          <a:ext cx="147394" cy="2458293"/>
        </a:xfrm>
        <a:custGeom>
          <a:avLst/>
          <a:gdLst/>
          <a:ahLst/>
          <a:cxnLst/>
          <a:rect l="0" t="0" r="0" b="0"/>
          <a:pathLst>
            <a:path>
              <a:moveTo>
                <a:pt x="0" y="0"/>
              </a:moveTo>
              <a:lnTo>
                <a:pt x="0" y="2458293"/>
              </a:lnTo>
              <a:lnTo>
                <a:pt x="147394" y="24582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C29D5B-D35F-4128-835D-290EA96013A0}">
      <dsp:nvSpPr>
        <dsp:cNvPr id="0" name=""/>
        <dsp:cNvSpPr/>
      </dsp:nvSpPr>
      <dsp:spPr>
        <a:xfrm>
          <a:off x="4294326" y="2626827"/>
          <a:ext cx="1375578" cy="991928"/>
        </a:xfrm>
        <a:prstGeom prst="roundRect">
          <a:avLst>
            <a:gd name="adj" fmla="val 10000"/>
          </a:avLst>
        </a:prstGeom>
        <a:solidFill>
          <a:srgbClr val="FFE8CF"/>
        </a:solidFill>
        <a:ln w="25400" cap="flat" cmpd="sng" algn="ctr">
          <a:solidFill>
            <a:srgbClr val="FF0000"/>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rgbClr val="FF0000"/>
              </a:solidFill>
            </a:rPr>
            <a:t>station 2: </a:t>
          </a:r>
          <a:r>
            <a:rPr lang="de-DE" sz="1000" b="1" kern="1200">
              <a:solidFill>
                <a:srgbClr val="FF0000"/>
              </a:solidFill>
            </a:rPr>
            <a:t>--&gt; </a:t>
          </a:r>
          <a:r>
            <a:rPr lang="de-DE" sz="1000" b="1" kern="1200">
              <a:solidFill>
                <a:sysClr val="windowText" lastClr="000000"/>
              </a:solidFill>
            </a:rPr>
            <a:t>LV:                   à l'hôtel: </a:t>
          </a:r>
          <a:r>
            <a:rPr lang="de-DE" sz="1000" kern="1200">
              <a:solidFill>
                <a:sysClr val="windowText" lastClr="000000"/>
              </a:solidFill>
            </a:rPr>
            <a:t>remplir une fiche</a:t>
          </a:r>
        </a:p>
      </dsp:txBody>
      <dsp:txXfrm>
        <a:off x="4323379" y="2655880"/>
        <a:ext cx="1317472" cy="933822"/>
      </dsp:txXfrm>
    </dsp:sp>
    <dsp:sp modelId="{D9D95639-F3BD-4813-B50C-74D181DA5F39}">
      <dsp:nvSpPr>
        <dsp:cNvPr id="0" name=""/>
        <dsp:cNvSpPr/>
      </dsp:nvSpPr>
      <dsp:spPr>
        <a:xfrm>
          <a:off x="4146931" y="664498"/>
          <a:ext cx="166573" cy="4223846"/>
        </a:xfrm>
        <a:custGeom>
          <a:avLst/>
          <a:gdLst/>
          <a:ahLst/>
          <a:cxnLst/>
          <a:rect l="0" t="0" r="0" b="0"/>
          <a:pathLst>
            <a:path>
              <a:moveTo>
                <a:pt x="0" y="0"/>
              </a:moveTo>
              <a:lnTo>
                <a:pt x="0" y="4223846"/>
              </a:lnTo>
              <a:lnTo>
                <a:pt x="166573" y="42238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EC0C23-6E05-4601-B3A3-CB199FA79303}">
      <dsp:nvSpPr>
        <dsp:cNvPr id="0" name=""/>
        <dsp:cNvSpPr/>
      </dsp:nvSpPr>
      <dsp:spPr>
        <a:xfrm>
          <a:off x="4313505" y="4319630"/>
          <a:ext cx="1321117" cy="1137429"/>
        </a:xfrm>
        <a:prstGeom prst="downArrowCallout">
          <a:avLst/>
        </a:prstGeom>
        <a:solidFill>
          <a:srgbClr val="FFE8CF"/>
        </a:solidFill>
        <a:ln w="25400" cap="flat" cmpd="sng" algn="ctr">
          <a:solidFill>
            <a:srgbClr val="FF0000"/>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rgbClr val="FF0000"/>
              </a:solidFill>
            </a:rPr>
            <a:t>station 3: </a:t>
          </a:r>
          <a:r>
            <a:rPr lang="de-DE" sz="1000" b="1" kern="1200">
              <a:solidFill>
                <a:srgbClr val="FF0000"/>
              </a:solidFill>
            </a:rPr>
            <a:t>--&gt; </a:t>
          </a:r>
          <a:r>
            <a:rPr lang="de-DE" sz="1000" b="1" kern="1200">
              <a:solidFill>
                <a:sysClr val="windowText" lastClr="000000"/>
              </a:solidFill>
            </a:rPr>
            <a:t>LV:              louer un vélo en ville:</a:t>
          </a:r>
          <a:r>
            <a:rPr lang="de-DE" sz="1000" kern="1200">
              <a:solidFill>
                <a:sysClr val="windowText" lastClr="000000"/>
              </a:solidFill>
            </a:rPr>
            <a:t> les conditions</a:t>
          </a:r>
        </a:p>
      </dsp:txBody>
      <dsp:txXfrm>
        <a:off x="4313505" y="4319630"/>
        <a:ext cx="1321117" cy="739067"/>
      </dsp:txXfrm>
    </dsp:sp>
    <dsp:sp modelId="{D01DF03A-8883-412F-880E-D9C0D8985843}">
      <dsp:nvSpPr>
        <dsp:cNvPr id="0" name=""/>
        <dsp:cNvSpPr/>
      </dsp:nvSpPr>
      <dsp:spPr>
        <a:xfrm>
          <a:off x="4146931" y="664498"/>
          <a:ext cx="504330" cy="5055908"/>
        </a:xfrm>
        <a:custGeom>
          <a:avLst/>
          <a:gdLst/>
          <a:ahLst/>
          <a:cxnLst/>
          <a:rect l="0" t="0" r="0" b="0"/>
          <a:pathLst>
            <a:path>
              <a:moveTo>
                <a:pt x="0" y="0"/>
              </a:moveTo>
              <a:lnTo>
                <a:pt x="0" y="5055908"/>
              </a:lnTo>
              <a:lnTo>
                <a:pt x="504330" y="5055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1C3382-F12C-4159-A217-7CFFB63B5DEB}">
      <dsp:nvSpPr>
        <dsp:cNvPr id="0" name=""/>
        <dsp:cNvSpPr/>
      </dsp:nvSpPr>
      <dsp:spPr>
        <a:xfrm>
          <a:off x="4651262" y="5487912"/>
          <a:ext cx="675662" cy="464989"/>
        </a:xfrm>
        <a:prstGeom prst="roundRect">
          <a:avLst>
            <a:gd name="adj" fmla="val 10000"/>
          </a:avLst>
        </a:prstGeom>
        <a:solidFill>
          <a:srgbClr val="FFE8CF"/>
        </a:solidFill>
        <a:ln w="25400" cap="flat" cmpd="sng" algn="ctr">
          <a:solidFill>
            <a:srgbClr val="FF0000"/>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ysClr val="windowText" lastClr="000000"/>
              </a:solidFill>
            </a:rPr>
            <a:t>IKK: le vélobleu/ le vélolib</a:t>
          </a:r>
        </a:p>
      </dsp:txBody>
      <dsp:txXfrm>
        <a:off x="4664881" y="5501531"/>
        <a:ext cx="648424" cy="437751"/>
      </dsp:txXfrm>
    </dsp:sp>
    <dsp:sp modelId="{75EA9928-14F5-429A-BFA6-C2E6DFD5DF58}">
      <dsp:nvSpPr>
        <dsp:cNvPr id="0" name=""/>
        <dsp:cNvSpPr/>
      </dsp:nvSpPr>
      <dsp:spPr>
        <a:xfrm>
          <a:off x="4146931" y="664498"/>
          <a:ext cx="137932" cy="6138485"/>
        </a:xfrm>
        <a:custGeom>
          <a:avLst/>
          <a:gdLst/>
          <a:ahLst/>
          <a:cxnLst/>
          <a:rect l="0" t="0" r="0" b="0"/>
          <a:pathLst>
            <a:path>
              <a:moveTo>
                <a:pt x="0" y="0"/>
              </a:moveTo>
              <a:lnTo>
                <a:pt x="0" y="6138485"/>
              </a:lnTo>
              <a:lnTo>
                <a:pt x="137932" y="61384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9CFCED-2CB2-422E-817C-AB46FB5E8926}">
      <dsp:nvSpPr>
        <dsp:cNvPr id="0" name=""/>
        <dsp:cNvSpPr/>
      </dsp:nvSpPr>
      <dsp:spPr>
        <a:xfrm>
          <a:off x="4284863" y="6246659"/>
          <a:ext cx="1449650" cy="1112649"/>
        </a:xfrm>
        <a:prstGeom prst="downArrowCallout">
          <a:avLst/>
        </a:prstGeom>
        <a:solidFill>
          <a:srgbClr val="FFE8CF"/>
        </a:solidFill>
        <a:ln w="25400" cap="flat" cmpd="sng" algn="ctr">
          <a:solidFill>
            <a:srgbClr val="FF0000"/>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rgbClr val="FF0000"/>
              </a:solidFill>
            </a:rPr>
            <a:t>station 4: --&gt; </a:t>
          </a:r>
          <a:r>
            <a:rPr lang="de-DE" sz="1000" b="1" kern="1200">
              <a:solidFill>
                <a:sysClr val="windowText" lastClr="000000"/>
              </a:solidFill>
            </a:rPr>
            <a:t>Spr:                     à l'office de tourisme: </a:t>
          </a:r>
          <a:r>
            <a:rPr lang="de-DE" sz="1000" kern="1200">
              <a:solidFill>
                <a:sysClr val="windowText" lastClr="000000"/>
              </a:solidFill>
            </a:rPr>
            <a:t>préparer une excursion</a:t>
          </a:r>
        </a:p>
      </dsp:txBody>
      <dsp:txXfrm>
        <a:off x="4284863" y="6246659"/>
        <a:ext cx="1449650" cy="722966"/>
      </dsp:txXfrm>
    </dsp:sp>
    <dsp:sp modelId="{61A24DA2-02A7-40D1-A0A1-4718317D3417}">
      <dsp:nvSpPr>
        <dsp:cNvPr id="0" name=""/>
        <dsp:cNvSpPr/>
      </dsp:nvSpPr>
      <dsp:spPr>
        <a:xfrm>
          <a:off x="4146931" y="664498"/>
          <a:ext cx="532972" cy="6956112"/>
        </a:xfrm>
        <a:custGeom>
          <a:avLst/>
          <a:gdLst/>
          <a:ahLst/>
          <a:cxnLst/>
          <a:rect l="0" t="0" r="0" b="0"/>
          <a:pathLst>
            <a:path>
              <a:moveTo>
                <a:pt x="0" y="0"/>
              </a:moveTo>
              <a:lnTo>
                <a:pt x="0" y="6956112"/>
              </a:lnTo>
              <a:lnTo>
                <a:pt x="532972" y="69561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0D7C4A-9D0A-4A7B-805B-D15EC1C9C9D8}">
      <dsp:nvSpPr>
        <dsp:cNvPr id="0" name=""/>
        <dsp:cNvSpPr/>
      </dsp:nvSpPr>
      <dsp:spPr>
        <a:xfrm>
          <a:off x="4679903" y="7392620"/>
          <a:ext cx="694576" cy="455982"/>
        </a:xfrm>
        <a:prstGeom prst="roundRect">
          <a:avLst>
            <a:gd name="adj" fmla="val 10000"/>
          </a:avLst>
        </a:prstGeom>
        <a:solidFill>
          <a:srgbClr val="FFE8CF"/>
        </a:solidFill>
        <a:ln w="25400" cap="flat" cmpd="sng" algn="ctr">
          <a:solidFill>
            <a:srgbClr val="FF0000"/>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ysClr val="windowText" lastClr="000000"/>
              </a:solidFill>
            </a:rPr>
            <a:t>IKK: à voir à Marseille</a:t>
          </a:r>
        </a:p>
      </dsp:txBody>
      <dsp:txXfrm>
        <a:off x="4693258" y="7405975"/>
        <a:ext cx="667866" cy="42927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B135D6CE.dotm</Template>
  <TotalTime>0</TotalTime>
  <Pages>8</Pages>
  <Words>1449</Words>
  <Characters>9133</Characters>
  <Application>Microsoft Office Word</Application>
  <DocSecurity>4</DocSecurity>
  <Lines>76</Lines>
  <Paragraphs>21</Paragraphs>
  <ScaleCrop>false</ScaleCrop>
  <HeadingPairs>
    <vt:vector size="2" baseType="variant">
      <vt:variant>
        <vt:lpstr>Titel</vt:lpstr>
      </vt:variant>
      <vt:variant>
        <vt:i4>1</vt:i4>
      </vt:variant>
    </vt:vector>
  </HeadingPairs>
  <TitlesOfParts>
    <vt:vector size="1" baseType="lpstr">
      <vt:lpstr>&gt;</vt:lpstr>
    </vt:vector>
  </TitlesOfParts>
  <Company>MSW NRW</Company>
  <LinksUpToDate>false</LinksUpToDate>
  <CharactersWithSpaces>10561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dc:title>
  <dc:creator>bial</dc:creator>
  <cp:lastModifiedBy>Bial, Jessica</cp:lastModifiedBy>
  <cp:revision>2</cp:revision>
  <cp:lastPrinted>2002-12-31T21:12:00Z</cp:lastPrinted>
  <dcterms:created xsi:type="dcterms:W3CDTF">2014-09-05T11:57:00Z</dcterms:created>
  <dcterms:modified xsi:type="dcterms:W3CDTF">2014-09-05T11:57:00Z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MSW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