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B9CF4" w14:textId="784383D7" w:rsidR="00D620BF" w:rsidRDefault="00D620BF" w:rsidP="00D620BF">
      <w:pPr>
        <w:spacing w:before="120" w:after="120" w:line="276" w:lineRule="auto"/>
        <w:jc w:val="both"/>
        <w:rPr>
          <w:rFonts w:ascii="Arial" w:eastAsia="Arial" w:hAnsi="Arial" w:cs="Arial"/>
          <w:b/>
          <w:bCs/>
        </w:rPr>
      </w:pPr>
      <w:r>
        <w:rPr>
          <w:rFonts w:ascii="Arial" w:hAnsi="Arial" w:cs="Arial"/>
          <w:b/>
        </w:rPr>
        <w:t>Vorhabenbezogene K</w:t>
      </w:r>
      <w:r w:rsidR="00E5573A">
        <w:rPr>
          <w:rFonts w:ascii="Arial" w:hAnsi="Arial" w:cs="Arial"/>
          <w:b/>
        </w:rPr>
        <w:t xml:space="preserve">onkretisierung zu UV 2: </w:t>
      </w:r>
      <w:r w:rsidRPr="008B2AB4">
        <w:rPr>
          <w:rFonts w:ascii="Arial" w:eastAsia="Times New Roman" w:hAnsi="Arial" w:cs="Arial"/>
          <w:sz w:val="25"/>
          <w:szCs w:val="25"/>
        </w:rPr>
        <w:t>Homeoffice   und   Onlineshopping   – (k)ein   Problem?   Eine   Betrachtung</w:t>
      </w:r>
      <w:r>
        <w:rPr>
          <w:rFonts w:ascii="Arial" w:eastAsia="Times New Roman" w:hAnsi="Arial" w:cs="Arial"/>
          <w:sz w:val="25"/>
          <w:szCs w:val="25"/>
        </w:rPr>
        <w:t xml:space="preserve"> </w:t>
      </w:r>
      <w:r w:rsidRPr="008B2AB4">
        <w:rPr>
          <w:rFonts w:ascii="Arial" w:eastAsia="Times New Roman" w:hAnsi="Arial" w:cs="Arial"/>
          <w:sz w:val="25"/>
          <w:szCs w:val="25"/>
        </w:rPr>
        <w:t>des</w:t>
      </w:r>
      <w:r>
        <w:rPr>
          <w:rFonts w:ascii="Arial" w:eastAsia="Times New Roman" w:hAnsi="Arial" w:cs="Arial"/>
          <w:sz w:val="25"/>
          <w:szCs w:val="25"/>
        </w:rPr>
        <w:t xml:space="preserve"> </w:t>
      </w:r>
      <w:r w:rsidRPr="008B2AB4">
        <w:rPr>
          <w:rFonts w:ascii="Arial" w:eastAsia="Times New Roman" w:hAnsi="Arial" w:cs="Arial"/>
          <w:sz w:val="25"/>
          <w:szCs w:val="25"/>
        </w:rPr>
        <w:t>Strukturwandel</w:t>
      </w:r>
      <w:r>
        <w:rPr>
          <w:rFonts w:ascii="Arial" w:eastAsia="Times New Roman" w:hAnsi="Arial" w:cs="Arial"/>
          <w:sz w:val="25"/>
          <w:szCs w:val="25"/>
        </w:rPr>
        <w:t>s</w:t>
      </w:r>
      <w:r w:rsidRPr="008B2AB4">
        <w:rPr>
          <w:rFonts w:ascii="Arial" w:eastAsia="Times New Roman" w:hAnsi="Arial" w:cs="Arial"/>
          <w:sz w:val="25"/>
          <w:szCs w:val="25"/>
        </w:rPr>
        <w:t xml:space="preserve"> in</w:t>
      </w:r>
      <w:r>
        <w:rPr>
          <w:rFonts w:ascii="Arial" w:eastAsia="Times New Roman" w:hAnsi="Arial" w:cs="Arial"/>
          <w:sz w:val="25"/>
          <w:szCs w:val="25"/>
        </w:rPr>
        <w:t xml:space="preserve"> </w:t>
      </w:r>
      <w:r w:rsidRPr="008B2AB4">
        <w:rPr>
          <w:rFonts w:ascii="Arial" w:eastAsia="Times New Roman" w:hAnsi="Arial" w:cs="Arial"/>
          <w:sz w:val="25"/>
          <w:szCs w:val="25"/>
        </w:rPr>
        <w:t>Innenstädten unter</w:t>
      </w:r>
      <w:r>
        <w:rPr>
          <w:rFonts w:ascii="Arial" w:eastAsia="Times New Roman" w:hAnsi="Arial" w:cs="Arial"/>
          <w:sz w:val="25"/>
          <w:szCs w:val="25"/>
        </w:rPr>
        <w:t xml:space="preserve"> </w:t>
      </w:r>
      <w:r w:rsidRPr="008B2AB4">
        <w:rPr>
          <w:rFonts w:ascii="Arial" w:eastAsia="Times New Roman" w:hAnsi="Arial" w:cs="Arial"/>
          <w:sz w:val="25"/>
          <w:szCs w:val="25"/>
        </w:rPr>
        <w:t>besonderer Berücksichtigung der Digitalisierung der Arbeitswel</w:t>
      </w:r>
      <w:r>
        <w:rPr>
          <w:rFonts w:ascii="Arial" w:eastAsia="Times New Roman" w:hAnsi="Arial" w:cs="Arial"/>
          <w:sz w:val="25"/>
          <w:szCs w:val="25"/>
        </w:rPr>
        <w:t>t</w:t>
      </w:r>
    </w:p>
    <w:p w14:paraId="55F0C3A9" w14:textId="77777777" w:rsidR="00D620BF" w:rsidRDefault="00D620BF" w:rsidP="00561BBF">
      <w:pPr>
        <w:spacing w:before="120" w:after="120"/>
        <w:jc w:val="both"/>
      </w:pPr>
    </w:p>
    <w:p w14:paraId="5B6F3156" w14:textId="77777777" w:rsidR="00CD1C13" w:rsidRPr="00CD1C13" w:rsidRDefault="00CD1C13" w:rsidP="00CD1C13">
      <w:pPr>
        <w:spacing w:line="276" w:lineRule="auto"/>
        <w:jc w:val="both"/>
        <w:rPr>
          <w:rFonts w:ascii="Arial" w:eastAsia="Arial Nova" w:hAnsi="Arial" w:cs="Arial"/>
          <w:b/>
          <w:sz w:val="25"/>
          <w:szCs w:val="25"/>
        </w:rPr>
      </w:pPr>
      <w:r w:rsidRPr="00CD1C13">
        <w:rPr>
          <w:rFonts w:ascii="Arial" w:eastAsia="Arial Nova" w:hAnsi="Arial" w:cs="Arial"/>
          <w:b/>
          <w:sz w:val="25"/>
          <w:szCs w:val="25"/>
        </w:rPr>
        <w:t xml:space="preserve">Inhaltsfelder: </w:t>
      </w:r>
    </w:p>
    <w:p w14:paraId="53C48F7A" w14:textId="77777777" w:rsidR="00CD1C13" w:rsidRPr="00CD1C13" w:rsidRDefault="00CD1C13" w:rsidP="00CD1C13">
      <w:pPr>
        <w:spacing w:line="276" w:lineRule="auto"/>
        <w:jc w:val="both"/>
        <w:rPr>
          <w:rFonts w:ascii="Arial" w:eastAsia="Arial Nova" w:hAnsi="Arial" w:cs="Arial"/>
          <w:sz w:val="25"/>
          <w:szCs w:val="25"/>
        </w:rPr>
      </w:pPr>
      <w:r w:rsidRPr="00CD1C13">
        <w:rPr>
          <w:rFonts w:ascii="Arial" w:eastAsia="Arial Nova" w:hAnsi="Arial" w:cs="Arial"/>
          <w:sz w:val="25"/>
          <w:szCs w:val="25"/>
        </w:rPr>
        <w:t>IF 3: Wandel in der Arbeitswelt</w:t>
      </w:r>
    </w:p>
    <w:p w14:paraId="36C10FFD" w14:textId="77777777" w:rsidR="00CD1C13" w:rsidRPr="00CD1C13" w:rsidRDefault="00CD1C13" w:rsidP="00CD1C13">
      <w:pPr>
        <w:spacing w:line="276" w:lineRule="auto"/>
        <w:jc w:val="both"/>
        <w:rPr>
          <w:rFonts w:ascii="Arial" w:eastAsia="Arial Nova" w:hAnsi="Arial" w:cs="Arial"/>
          <w:sz w:val="25"/>
          <w:szCs w:val="25"/>
        </w:rPr>
      </w:pPr>
      <w:r w:rsidRPr="00CD1C13">
        <w:rPr>
          <w:rFonts w:ascii="Arial" w:eastAsia="Arial Nova" w:hAnsi="Arial" w:cs="Arial"/>
          <w:sz w:val="25"/>
          <w:szCs w:val="25"/>
        </w:rPr>
        <w:t>IF 5: Nachhaltiges wirtschaftliches Handeln in der Region</w:t>
      </w:r>
    </w:p>
    <w:p w14:paraId="6B67A47F" w14:textId="77777777" w:rsidR="00CD1C13" w:rsidRDefault="00CD1C13" w:rsidP="00CD1C13">
      <w:pPr>
        <w:spacing w:line="276" w:lineRule="auto"/>
        <w:jc w:val="both"/>
        <w:rPr>
          <w:rFonts w:ascii="Arial" w:eastAsia="Arial Nova" w:hAnsi="Arial" w:cs="Arial"/>
          <w:b/>
          <w:sz w:val="25"/>
          <w:szCs w:val="25"/>
        </w:rPr>
      </w:pPr>
    </w:p>
    <w:p w14:paraId="278F407E" w14:textId="0473D965" w:rsidR="00CD1C13" w:rsidRPr="00CD1C13" w:rsidRDefault="00CD1C13" w:rsidP="00CD1C13">
      <w:pPr>
        <w:spacing w:line="276" w:lineRule="auto"/>
        <w:jc w:val="both"/>
        <w:rPr>
          <w:rFonts w:ascii="Arial" w:eastAsia="Arial Nova" w:hAnsi="Arial" w:cs="Arial"/>
          <w:sz w:val="25"/>
          <w:szCs w:val="25"/>
        </w:rPr>
      </w:pPr>
      <w:r w:rsidRPr="00CD1C13">
        <w:rPr>
          <w:rFonts w:ascii="Arial" w:eastAsia="Arial Nova" w:hAnsi="Arial" w:cs="Arial"/>
          <w:b/>
          <w:sz w:val="25"/>
          <w:szCs w:val="25"/>
        </w:rPr>
        <w:t>Inhaltliche Schwerpunkte</w:t>
      </w:r>
      <w:r w:rsidRPr="00CD1C13">
        <w:rPr>
          <w:rFonts w:ascii="Arial" w:eastAsia="Arial Nova" w:hAnsi="Arial" w:cs="Arial"/>
          <w:sz w:val="25"/>
          <w:szCs w:val="25"/>
        </w:rPr>
        <w:t>:</w:t>
      </w:r>
    </w:p>
    <w:p w14:paraId="3DA9E49C" w14:textId="77777777" w:rsidR="00CD1C13" w:rsidRPr="00CD1C13" w:rsidRDefault="00CD1C13" w:rsidP="00CD1C13">
      <w:pPr>
        <w:numPr>
          <w:ilvl w:val="0"/>
          <w:numId w:val="10"/>
        </w:numPr>
        <w:spacing w:line="276" w:lineRule="auto"/>
        <w:jc w:val="both"/>
        <w:rPr>
          <w:rFonts w:ascii="Arial" w:eastAsia="Arial Nova" w:hAnsi="Arial" w:cs="Arial"/>
          <w:bCs/>
          <w:sz w:val="25"/>
          <w:szCs w:val="25"/>
        </w:rPr>
      </w:pPr>
      <w:r w:rsidRPr="00CD1C13">
        <w:rPr>
          <w:rFonts w:ascii="Arial" w:eastAsia="Arial Nova" w:hAnsi="Arial" w:cs="Arial"/>
          <w:bCs/>
          <w:sz w:val="25"/>
          <w:szCs w:val="25"/>
        </w:rPr>
        <w:t>Wirtschaftsregion im Wandel (IF5)</w:t>
      </w:r>
    </w:p>
    <w:p w14:paraId="39B40F69" w14:textId="6E65EF17" w:rsidR="00CD1C13" w:rsidRPr="00CD1C13" w:rsidRDefault="00CD1C13" w:rsidP="00CD1C13">
      <w:pPr>
        <w:numPr>
          <w:ilvl w:val="0"/>
          <w:numId w:val="10"/>
        </w:numPr>
        <w:spacing w:line="276" w:lineRule="auto"/>
        <w:jc w:val="both"/>
        <w:rPr>
          <w:rFonts w:ascii="Arial" w:eastAsia="Arial Nova" w:hAnsi="Arial" w:cs="Arial"/>
          <w:bCs/>
          <w:sz w:val="25"/>
          <w:szCs w:val="25"/>
        </w:rPr>
      </w:pPr>
      <w:r w:rsidRPr="00CD1C13">
        <w:rPr>
          <w:rFonts w:ascii="Arial" w:eastAsia="Arial Nova" w:hAnsi="Arial" w:cs="Arial"/>
          <w:bCs/>
          <w:sz w:val="25"/>
          <w:szCs w:val="25"/>
        </w:rPr>
        <w:t>Strukturwandel und nachhaltige Entwicklung: Wirtschaftssektoren, Beschäft</w:t>
      </w:r>
      <w:r w:rsidR="00E5573A">
        <w:rPr>
          <w:rFonts w:ascii="Arial" w:eastAsia="Arial Nova" w:hAnsi="Arial" w:cs="Arial"/>
          <w:bCs/>
          <w:sz w:val="25"/>
          <w:szCs w:val="25"/>
        </w:rPr>
        <w:t xml:space="preserve">igungsstruktur, Infrastruktur, </w:t>
      </w:r>
      <w:r w:rsidRPr="00CD1C13">
        <w:rPr>
          <w:rFonts w:ascii="Arial" w:eastAsia="Arial Nova" w:hAnsi="Arial" w:cs="Arial"/>
          <w:bCs/>
          <w:sz w:val="25"/>
          <w:szCs w:val="25"/>
        </w:rPr>
        <w:t>(IF5)</w:t>
      </w:r>
    </w:p>
    <w:p w14:paraId="4BC007B6" w14:textId="1F332B57" w:rsidR="00CD1C13" w:rsidRPr="00CD1C13" w:rsidRDefault="00CD1C13" w:rsidP="00CD1C13">
      <w:pPr>
        <w:numPr>
          <w:ilvl w:val="0"/>
          <w:numId w:val="10"/>
        </w:numPr>
        <w:spacing w:line="276" w:lineRule="auto"/>
        <w:jc w:val="both"/>
        <w:rPr>
          <w:rFonts w:ascii="Arial" w:eastAsia="Arial Nova" w:hAnsi="Arial" w:cs="Arial"/>
          <w:bCs/>
          <w:sz w:val="25"/>
          <w:szCs w:val="25"/>
        </w:rPr>
      </w:pPr>
      <w:r w:rsidRPr="00CD1C13">
        <w:rPr>
          <w:rFonts w:ascii="Arial" w:eastAsia="Arial Nova" w:hAnsi="Arial" w:cs="Arial"/>
          <w:bCs/>
          <w:sz w:val="25"/>
          <w:szCs w:val="25"/>
        </w:rPr>
        <w:t>Arbeits- und Beschäftigungsformen in der digitalen Arbeitswelt: Mobiles</w:t>
      </w:r>
      <w:r w:rsidR="00E5573A">
        <w:rPr>
          <w:rFonts w:ascii="Arial" w:eastAsia="Arial Nova" w:hAnsi="Arial" w:cs="Arial"/>
          <w:bCs/>
          <w:sz w:val="25"/>
          <w:szCs w:val="25"/>
        </w:rPr>
        <w:t xml:space="preserve"> Arbeiten, Arbeitszeitmodelle, </w:t>
      </w:r>
      <w:r w:rsidRPr="00CD1C13">
        <w:rPr>
          <w:rFonts w:ascii="Arial" w:eastAsia="Arial Nova" w:hAnsi="Arial" w:cs="Arial"/>
          <w:bCs/>
          <w:sz w:val="25"/>
          <w:szCs w:val="25"/>
        </w:rPr>
        <w:t>(IF3)</w:t>
      </w:r>
    </w:p>
    <w:p w14:paraId="46F82796" w14:textId="77777777" w:rsidR="00D620BF" w:rsidRDefault="00D620BF" w:rsidP="00D620BF">
      <w:pPr>
        <w:spacing w:line="276" w:lineRule="auto"/>
        <w:jc w:val="both"/>
        <w:rPr>
          <w:rFonts w:ascii="Arial Nova" w:eastAsia="Arial Nova" w:hAnsi="Arial Nova" w:cs="Arial Nova"/>
          <w:lang w:val="en-GB"/>
        </w:rPr>
      </w:pPr>
    </w:p>
    <w:p w14:paraId="39138913" w14:textId="77777777" w:rsidR="00D620BF" w:rsidRDefault="00D620BF" w:rsidP="00D620BF">
      <w:pPr>
        <w:pStyle w:val="KeinLeerraum"/>
        <w:spacing w:before="120" w:after="120"/>
        <w:rPr>
          <w:rFonts w:ascii="Arial" w:hAnsi="Arial" w:cs="Arial"/>
          <w:b/>
          <w:bCs/>
          <w:sz w:val="22"/>
          <w:szCs w:val="22"/>
        </w:rPr>
      </w:pPr>
      <w:r>
        <w:rPr>
          <w:rFonts w:ascii="Arial" w:hAnsi="Arial" w:cs="Arial"/>
          <w:b/>
          <w:bCs/>
          <w:sz w:val="22"/>
          <w:szCs w:val="22"/>
        </w:rPr>
        <w:t>Bezüge zu den Querschnittsaufgaben:</w:t>
      </w:r>
    </w:p>
    <w:p w14:paraId="3D7E60BD" w14:textId="77777777" w:rsidR="00D620BF" w:rsidRDefault="00D620BF" w:rsidP="00D620BF">
      <w:pPr>
        <w:pStyle w:val="KeinLeerraum"/>
        <w:numPr>
          <w:ilvl w:val="0"/>
          <w:numId w:val="6"/>
        </w:numPr>
        <w:spacing w:before="120" w:after="120"/>
        <w:ind w:left="714" w:hanging="357"/>
        <w:rPr>
          <w:rFonts w:ascii="Arial" w:hAnsi="Arial" w:cs="Arial"/>
          <w:b/>
          <w:bCs/>
          <w:sz w:val="22"/>
          <w:szCs w:val="22"/>
        </w:rPr>
      </w:pPr>
      <w:r>
        <w:rPr>
          <w:rFonts w:ascii="Arial" w:hAnsi="Arial" w:cs="Arial"/>
          <w:b/>
          <w:bCs/>
          <w:sz w:val="22"/>
          <w:szCs w:val="22"/>
        </w:rPr>
        <w:t>Medienkompetenzrahmen (MKR):</w:t>
      </w:r>
    </w:p>
    <w:p w14:paraId="34520D66" w14:textId="38F9A26A" w:rsidR="00D620BF" w:rsidRDefault="00D620BF" w:rsidP="00D620BF">
      <w:pPr>
        <w:pStyle w:val="KeinLeerraum"/>
        <w:numPr>
          <w:ilvl w:val="0"/>
          <w:numId w:val="7"/>
        </w:numPr>
        <w:spacing w:before="120" w:after="120"/>
        <w:rPr>
          <w:rFonts w:ascii="Arial" w:hAnsi="Arial" w:cs="Arial"/>
          <w:b/>
          <w:bCs/>
          <w:sz w:val="22"/>
          <w:szCs w:val="22"/>
        </w:rPr>
      </w:pPr>
      <w:r>
        <w:rPr>
          <w:rFonts w:ascii="Arial" w:hAnsi="Arial" w:cs="Arial"/>
          <w:sz w:val="22"/>
          <w:szCs w:val="22"/>
          <w:lang w:eastAsia="en-US"/>
        </w:rPr>
        <w:t xml:space="preserve">2.2 </w:t>
      </w:r>
      <w:r w:rsidR="00B47BE6">
        <w:rPr>
          <w:rFonts w:ascii="Arial" w:hAnsi="Arial" w:cs="Arial"/>
          <w:sz w:val="22"/>
          <w:szCs w:val="22"/>
          <w:lang w:eastAsia="en-US"/>
        </w:rPr>
        <w:t>Informationsauswertung</w:t>
      </w:r>
    </w:p>
    <w:p w14:paraId="4AD8DA9F" w14:textId="7E303CA3" w:rsidR="00D620BF" w:rsidRDefault="00D620BF" w:rsidP="00D620BF">
      <w:pPr>
        <w:pStyle w:val="KeinLeerraum"/>
        <w:numPr>
          <w:ilvl w:val="0"/>
          <w:numId w:val="7"/>
        </w:numPr>
        <w:spacing w:before="120" w:after="120"/>
        <w:rPr>
          <w:rFonts w:ascii="Arial" w:hAnsi="Arial" w:cs="Arial"/>
          <w:sz w:val="22"/>
          <w:szCs w:val="22"/>
        </w:rPr>
      </w:pPr>
      <w:r>
        <w:rPr>
          <w:rFonts w:ascii="Arial" w:hAnsi="Arial" w:cs="Arial"/>
          <w:sz w:val="22"/>
          <w:szCs w:val="22"/>
        </w:rPr>
        <w:t>2.3</w:t>
      </w:r>
      <w:r w:rsidR="00B47BE6">
        <w:rPr>
          <w:rFonts w:ascii="Arial" w:hAnsi="Arial" w:cs="Arial"/>
          <w:sz w:val="22"/>
          <w:szCs w:val="22"/>
        </w:rPr>
        <w:t xml:space="preserve"> Informationsbewertung</w:t>
      </w:r>
    </w:p>
    <w:p w14:paraId="7C47D40F" w14:textId="2FA95A2B" w:rsidR="00D620BF" w:rsidRDefault="00D620BF" w:rsidP="00D620BF">
      <w:pPr>
        <w:pStyle w:val="KeinLeerraum"/>
        <w:numPr>
          <w:ilvl w:val="0"/>
          <w:numId w:val="7"/>
        </w:numPr>
        <w:spacing w:before="120" w:after="120"/>
        <w:rPr>
          <w:rFonts w:ascii="Arial" w:eastAsia="Arial" w:hAnsi="Arial" w:cs="Arial"/>
          <w:color w:val="000000" w:themeColor="text1"/>
          <w:sz w:val="22"/>
          <w:szCs w:val="22"/>
        </w:rPr>
      </w:pPr>
      <w:r>
        <w:rPr>
          <w:rFonts w:ascii="Arial" w:hAnsi="Arial" w:cs="Arial"/>
          <w:sz w:val="22"/>
          <w:szCs w:val="22"/>
        </w:rPr>
        <w:t>4.1</w:t>
      </w:r>
      <w:r>
        <w:rPr>
          <w:rFonts w:ascii="Arial" w:eastAsia="Arial" w:hAnsi="Arial" w:cs="Arial"/>
          <w:b/>
          <w:bCs/>
          <w:color w:val="000000" w:themeColor="text1"/>
          <w:sz w:val="22"/>
          <w:szCs w:val="22"/>
        </w:rPr>
        <w:t xml:space="preserve"> </w:t>
      </w:r>
      <w:r w:rsidR="00B47BE6" w:rsidRPr="00872664">
        <w:rPr>
          <w:rFonts w:ascii="Arial" w:eastAsia="Arial" w:hAnsi="Arial" w:cs="Arial"/>
          <w:bCs/>
          <w:color w:val="000000" w:themeColor="text1"/>
          <w:sz w:val="22"/>
          <w:szCs w:val="22"/>
        </w:rPr>
        <w:t>Medienproduktion und Präsentation</w:t>
      </w:r>
    </w:p>
    <w:p w14:paraId="6A9F3C88" w14:textId="77777777" w:rsidR="00D620BF" w:rsidRDefault="00D620BF" w:rsidP="00D620BF">
      <w:pPr>
        <w:pStyle w:val="KeinLeerraum"/>
        <w:spacing w:before="120" w:after="120"/>
        <w:ind w:left="720"/>
        <w:rPr>
          <w:rFonts w:ascii="Arial" w:eastAsia="Arial" w:hAnsi="Arial" w:cs="Arial"/>
          <w:color w:val="000000" w:themeColor="text1"/>
          <w:sz w:val="22"/>
          <w:szCs w:val="22"/>
        </w:rPr>
      </w:pPr>
    </w:p>
    <w:p w14:paraId="79E21B9F" w14:textId="77777777" w:rsidR="00D620BF" w:rsidRDefault="00D620BF" w:rsidP="00D620BF">
      <w:pPr>
        <w:pStyle w:val="KeinLeerraum"/>
        <w:numPr>
          <w:ilvl w:val="0"/>
          <w:numId w:val="8"/>
        </w:numPr>
        <w:spacing w:before="120" w:after="120"/>
        <w:rPr>
          <w:rFonts w:ascii="Arial" w:eastAsia="Arial" w:hAnsi="Arial" w:cs="Arial"/>
          <w:color w:val="000000" w:themeColor="text1"/>
          <w:sz w:val="22"/>
          <w:szCs w:val="22"/>
        </w:rPr>
      </w:pPr>
      <w:r>
        <w:rPr>
          <w:rFonts w:ascii="Arial" w:eastAsia="Arial" w:hAnsi="Arial" w:cs="Arial"/>
          <w:b/>
          <w:bCs/>
          <w:color w:val="000000" w:themeColor="text1"/>
          <w:sz w:val="22"/>
          <w:szCs w:val="22"/>
        </w:rPr>
        <w:t xml:space="preserve">Rahmenvorgabe Verbraucherbildung in Schule (VB): </w:t>
      </w:r>
    </w:p>
    <w:p w14:paraId="724AAA61" w14:textId="77777777" w:rsidR="00D620BF" w:rsidRDefault="00D620BF" w:rsidP="00D620BF">
      <w:pPr>
        <w:pStyle w:val="KeinLeerraum"/>
        <w:numPr>
          <w:ilvl w:val="1"/>
          <w:numId w:val="9"/>
        </w:numPr>
        <w:spacing w:before="120" w:after="120"/>
        <w:rPr>
          <w:rFonts w:ascii="Arial" w:eastAsia="Arial" w:hAnsi="Arial" w:cs="Arial"/>
          <w:sz w:val="22"/>
          <w:szCs w:val="22"/>
        </w:rPr>
      </w:pPr>
      <w:r>
        <w:rPr>
          <w:rFonts w:ascii="Arial" w:eastAsia="Arial" w:hAnsi="Arial" w:cs="Arial"/>
          <w:sz w:val="22"/>
          <w:szCs w:val="22"/>
        </w:rPr>
        <w:t>Übergeordneter Bereich Allgemeiner Konsum</w:t>
      </w:r>
    </w:p>
    <w:p w14:paraId="357742C0" w14:textId="0D5EEE27" w:rsidR="00D620BF" w:rsidRDefault="00D620BF" w:rsidP="00D620BF">
      <w:pPr>
        <w:pStyle w:val="KeinLeerraum"/>
        <w:numPr>
          <w:ilvl w:val="3"/>
          <w:numId w:val="9"/>
        </w:numPr>
        <w:spacing w:before="120" w:after="120"/>
        <w:rPr>
          <w:rFonts w:ascii="Arial" w:eastAsia="Arial" w:hAnsi="Arial" w:cs="Arial"/>
          <w:sz w:val="22"/>
          <w:szCs w:val="22"/>
        </w:rPr>
      </w:pPr>
      <w:r>
        <w:rPr>
          <w:rFonts w:ascii="Arial" w:eastAsia="Arial" w:hAnsi="Arial" w:cs="Arial"/>
          <w:sz w:val="22"/>
          <w:szCs w:val="22"/>
        </w:rPr>
        <w:t xml:space="preserve">Bereich </w:t>
      </w:r>
      <w:r w:rsidR="00561BBF">
        <w:rPr>
          <w:rFonts w:ascii="Arial" w:eastAsia="Arial" w:hAnsi="Arial" w:cs="Arial"/>
          <w:sz w:val="22"/>
          <w:szCs w:val="22"/>
        </w:rPr>
        <w:t>C Medien und Informationen in der digitalen Welt</w:t>
      </w:r>
    </w:p>
    <w:p w14:paraId="560FE5F4" w14:textId="4A02FEC6" w:rsidR="00561BBF" w:rsidRPr="00561BBF" w:rsidRDefault="00561BBF" w:rsidP="00561BBF">
      <w:pPr>
        <w:pStyle w:val="KeinLeerraum"/>
        <w:numPr>
          <w:ilvl w:val="4"/>
          <w:numId w:val="9"/>
        </w:numPr>
        <w:spacing w:before="120" w:after="120"/>
        <w:rPr>
          <w:rFonts w:ascii="Arial" w:eastAsia="Arial" w:hAnsi="Arial" w:cs="Arial"/>
          <w:b/>
          <w:bCs/>
          <w:sz w:val="22"/>
          <w:szCs w:val="22"/>
        </w:rPr>
      </w:pPr>
      <w:r>
        <w:rPr>
          <w:rFonts w:ascii="Arial" w:eastAsia="Arial" w:hAnsi="Arial" w:cs="Arial"/>
          <w:sz w:val="22"/>
          <w:szCs w:val="22"/>
        </w:rPr>
        <w:t>Onlinehandel</w:t>
      </w:r>
    </w:p>
    <w:p w14:paraId="567BA1C0" w14:textId="77777777" w:rsidR="00D620BF" w:rsidRDefault="00D620BF" w:rsidP="00D620BF">
      <w:pPr>
        <w:pStyle w:val="KeinLeerraum"/>
        <w:spacing w:before="120" w:after="120"/>
        <w:ind w:left="720"/>
        <w:rPr>
          <w:rFonts w:ascii="Arial" w:eastAsia="Arial" w:hAnsi="Arial" w:cs="Arial"/>
          <w:sz w:val="22"/>
          <w:szCs w:val="22"/>
        </w:rPr>
      </w:pPr>
    </w:p>
    <w:p w14:paraId="5FF91ADD" w14:textId="77777777" w:rsidR="00D620BF" w:rsidRDefault="00D620BF" w:rsidP="00D620BF">
      <w:pPr>
        <w:pStyle w:val="KeinLeerraum"/>
        <w:numPr>
          <w:ilvl w:val="0"/>
          <w:numId w:val="6"/>
        </w:numPr>
        <w:spacing w:before="120" w:after="120"/>
        <w:ind w:left="714" w:hanging="357"/>
        <w:rPr>
          <w:rFonts w:ascii="Arial" w:hAnsi="Arial" w:cs="Arial"/>
          <w:b/>
          <w:bCs/>
          <w:sz w:val="22"/>
          <w:szCs w:val="22"/>
        </w:rPr>
      </w:pPr>
      <w:r>
        <w:rPr>
          <w:rFonts w:ascii="Arial" w:hAnsi="Arial" w:cs="Arial"/>
          <w:b/>
          <w:bCs/>
          <w:sz w:val="22"/>
          <w:szCs w:val="22"/>
        </w:rPr>
        <w:t>Berufliche Orientierung</w:t>
      </w:r>
    </w:p>
    <w:p w14:paraId="72888180" w14:textId="77777777" w:rsidR="00D620BF" w:rsidRDefault="00D620BF" w:rsidP="00D620BF">
      <w:pPr>
        <w:pStyle w:val="KeinLeerraum"/>
        <w:numPr>
          <w:ilvl w:val="1"/>
          <w:numId w:val="6"/>
        </w:numPr>
        <w:spacing w:before="120" w:after="120"/>
        <w:rPr>
          <w:rFonts w:ascii="Arial" w:eastAsia="Arial" w:hAnsi="Arial" w:cs="Arial"/>
          <w:sz w:val="22"/>
          <w:szCs w:val="22"/>
        </w:rPr>
      </w:pPr>
      <w:r>
        <w:rPr>
          <w:rFonts w:ascii="Arial" w:eastAsia="Arial" w:hAnsi="Arial" w:cs="Arial"/>
          <w:sz w:val="22"/>
          <w:szCs w:val="22"/>
        </w:rPr>
        <w:t>Potenziale entdecken und den eigenen Standort bestimmen.</w:t>
      </w:r>
    </w:p>
    <w:p w14:paraId="2327CD4E" w14:textId="12C407C6" w:rsidR="00D620BF" w:rsidRPr="00561BBF" w:rsidRDefault="00D620BF" w:rsidP="00561BBF">
      <w:pPr>
        <w:spacing w:before="120"/>
        <w:rPr>
          <w:rFonts w:ascii="Arial" w:hAnsi="Arial" w:cs="Arial"/>
          <w:u w:val="single"/>
        </w:rPr>
      </w:pPr>
      <w:r>
        <w:rPr>
          <w:rFonts w:ascii="Arial" w:hAnsi="Arial" w:cs="Arial"/>
          <w:b/>
          <w:bCs/>
          <w:u w:val="single"/>
        </w:rPr>
        <w:t>Zeitbedarf:</w:t>
      </w:r>
      <w:r>
        <w:rPr>
          <w:rFonts w:ascii="Arial" w:hAnsi="Arial" w:cs="Arial"/>
          <w:u w:val="single"/>
        </w:rPr>
        <w:t xml:space="preserve"> ca. </w:t>
      </w:r>
      <w:r w:rsidR="008677B0">
        <w:rPr>
          <w:rFonts w:ascii="Arial" w:hAnsi="Arial" w:cs="Arial"/>
          <w:u w:val="single"/>
        </w:rPr>
        <w:t>14</w:t>
      </w:r>
      <w:r>
        <w:rPr>
          <w:rFonts w:ascii="Arial" w:hAnsi="Arial" w:cs="Arial"/>
          <w:u w:val="single"/>
        </w:rPr>
        <w:t xml:space="preserve"> Std.</w:t>
      </w:r>
    </w:p>
    <w:p w14:paraId="48FC019A" w14:textId="1E062D0F" w:rsidR="00D620BF" w:rsidRDefault="00D620BF" w:rsidP="00D620BF">
      <w:pPr>
        <w:rPr>
          <w:rFonts w:ascii="Arial" w:hAnsi="Arial" w:cs="Arial"/>
          <w:sz w:val="22"/>
          <w:szCs w:val="22"/>
        </w:rPr>
      </w:pPr>
    </w:p>
    <w:tbl>
      <w:tblPr>
        <w:tblStyle w:val="Tabellenraster"/>
        <w:tblW w:w="15493" w:type="dxa"/>
        <w:tblInd w:w="-147" w:type="dxa"/>
        <w:tblLook w:val="04A0" w:firstRow="1" w:lastRow="0" w:firstColumn="1" w:lastColumn="0" w:noHBand="0" w:noVBand="1"/>
      </w:tblPr>
      <w:tblGrid>
        <w:gridCol w:w="1675"/>
        <w:gridCol w:w="3993"/>
        <w:gridCol w:w="6659"/>
        <w:gridCol w:w="3166"/>
      </w:tblGrid>
      <w:tr w:rsidR="00D620BF" w14:paraId="54010B15" w14:textId="77777777" w:rsidTr="00561BBF">
        <w:tc>
          <w:tcPr>
            <w:tcW w:w="1676" w:type="dxa"/>
            <w:shd w:val="clear" w:color="auto" w:fill="auto"/>
          </w:tcPr>
          <w:p w14:paraId="51BCE383" w14:textId="77777777" w:rsidR="00D620BF" w:rsidRDefault="00D620BF">
            <w:pPr>
              <w:spacing w:before="120" w:after="120"/>
              <w:rPr>
                <w:rFonts w:ascii="Arial" w:hAnsi="Arial" w:cs="Arial"/>
                <w:b/>
                <w:sz w:val="22"/>
                <w:szCs w:val="22"/>
              </w:rPr>
            </w:pPr>
            <w:r>
              <w:rPr>
                <w:rFonts w:ascii="Arial" w:hAnsi="Arial" w:cs="Arial"/>
                <w:b/>
                <w:sz w:val="22"/>
                <w:szCs w:val="22"/>
              </w:rPr>
              <w:lastRenderedPageBreak/>
              <w:t>Themen</w:t>
            </w:r>
          </w:p>
        </w:tc>
        <w:tc>
          <w:tcPr>
            <w:tcW w:w="3995" w:type="dxa"/>
            <w:shd w:val="clear" w:color="auto" w:fill="auto"/>
          </w:tcPr>
          <w:p w14:paraId="5670F93F" w14:textId="77777777" w:rsidR="00D620BF" w:rsidRDefault="00D620BF">
            <w:pPr>
              <w:spacing w:before="120" w:after="120"/>
              <w:jc w:val="both"/>
              <w:rPr>
                <w:rFonts w:ascii="Arial" w:hAnsi="Arial" w:cs="Arial"/>
                <w:b/>
                <w:sz w:val="22"/>
                <w:szCs w:val="22"/>
              </w:rPr>
            </w:pPr>
            <w:r>
              <w:rPr>
                <w:rFonts w:ascii="Arial" w:hAnsi="Arial" w:cs="Arial"/>
                <w:b/>
                <w:sz w:val="22"/>
                <w:szCs w:val="22"/>
              </w:rPr>
              <w:t>Fachdidaktische Ideen / Inhalte des Lern- und Arbeitsprozesses</w:t>
            </w:r>
          </w:p>
        </w:tc>
        <w:tc>
          <w:tcPr>
            <w:tcW w:w="6656" w:type="dxa"/>
            <w:shd w:val="clear" w:color="auto" w:fill="auto"/>
          </w:tcPr>
          <w:p w14:paraId="5097BF4A" w14:textId="77777777" w:rsidR="00D620BF" w:rsidRDefault="00D620BF">
            <w:pPr>
              <w:spacing w:before="120" w:after="120"/>
              <w:jc w:val="both"/>
              <w:rPr>
                <w:rFonts w:ascii="Arial" w:hAnsi="Arial" w:cs="Arial"/>
                <w:b/>
                <w:sz w:val="22"/>
                <w:szCs w:val="22"/>
              </w:rPr>
            </w:pPr>
            <w:r>
              <w:rPr>
                <w:rFonts w:ascii="Arial" w:hAnsi="Arial" w:cs="Arial"/>
                <w:b/>
                <w:sz w:val="22"/>
                <w:szCs w:val="22"/>
              </w:rPr>
              <w:t>Kompetenzen</w:t>
            </w:r>
          </w:p>
        </w:tc>
        <w:tc>
          <w:tcPr>
            <w:tcW w:w="3166" w:type="dxa"/>
            <w:shd w:val="clear" w:color="auto" w:fill="auto"/>
          </w:tcPr>
          <w:p w14:paraId="68926A33" w14:textId="77777777" w:rsidR="00D620BF" w:rsidRDefault="00D620BF">
            <w:pPr>
              <w:spacing w:before="120" w:after="120"/>
              <w:jc w:val="both"/>
              <w:rPr>
                <w:rFonts w:ascii="Arial" w:hAnsi="Arial" w:cs="Arial"/>
                <w:b/>
                <w:sz w:val="22"/>
                <w:szCs w:val="22"/>
              </w:rPr>
            </w:pPr>
            <w:r>
              <w:rPr>
                <w:rFonts w:ascii="Arial" w:hAnsi="Arial" w:cs="Arial"/>
                <w:b/>
                <w:sz w:val="22"/>
                <w:szCs w:val="22"/>
              </w:rPr>
              <w:t>Materialvorschläge</w:t>
            </w:r>
          </w:p>
        </w:tc>
      </w:tr>
      <w:tr w:rsidR="00C81670" w14:paraId="3D5A630B" w14:textId="77777777">
        <w:tc>
          <w:tcPr>
            <w:tcW w:w="15493" w:type="dxa"/>
            <w:gridSpan w:val="4"/>
            <w:shd w:val="clear" w:color="auto" w:fill="E0E0E0"/>
          </w:tcPr>
          <w:p w14:paraId="4712F554" w14:textId="056AF067" w:rsidR="00C81670" w:rsidRDefault="00AC4512">
            <w:pPr>
              <w:spacing w:before="120" w:after="120"/>
              <w:jc w:val="both"/>
              <w:rPr>
                <w:rFonts w:ascii="Arial" w:hAnsi="Arial" w:cs="Arial"/>
                <w:bCs/>
                <w:i/>
                <w:iCs/>
                <w:sz w:val="22"/>
                <w:szCs w:val="22"/>
              </w:rPr>
            </w:pPr>
            <w:r>
              <w:rPr>
                <w:rFonts w:ascii="Arial" w:hAnsi="Arial" w:cs="Arial"/>
                <w:b/>
                <w:sz w:val="22"/>
                <w:szCs w:val="22"/>
              </w:rPr>
              <w:t>Sequenz 1:</w:t>
            </w:r>
            <w:r>
              <w:rPr>
                <w:rFonts w:ascii="Arial" w:hAnsi="Arial" w:cs="Arial"/>
                <w:bCs/>
                <w:i/>
                <w:iCs/>
                <w:sz w:val="22"/>
                <w:szCs w:val="22"/>
              </w:rPr>
              <w:t xml:space="preserve"> </w:t>
            </w:r>
            <w:r w:rsidR="007406EE">
              <w:rPr>
                <w:rFonts w:ascii="Arial" w:hAnsi="Arial" w:cs="Arial"/>
                <w:bCs/>
                <w:i/>
                <w:iCs/>
                <w:sz w:val="22"/>
                <w:szCs w:val="22"/>
              </w:rPr>
              <w:t xml:space="preserve">Alles geht vom Schreibtisch aus, </w:t>
            </w:r>
            <w:r w:rsidR="007C1A0B">
              <w:rPr>
                <w:rFonts w:ascii="Arial" w:hAnsi="Arial" w:cs="Arial"/>
                <w:bCs/>
                <w:i/>
                <w:iCs/>
                <w:sz w:val="22"/>
                <w:szCs w:val="22"/>
              </w:rPr>
              <w:t>toll</w:t>
            </w:r>
            <w:r w:rsidR="006E33C4">
              <w:rPr>
                <w:rFonts w:ascii="Arial" w:hAnsi="Arial" w:cs="Arial"/>
                <w:bCs/>
                <w:i/>
                <w:iCs/>
                <w:sz w:val="22"/>
                <w:szCs w:val="22"/>
              </w:rPr>
              <w:t>?!</w:t>
            </w:r>
          </w:p>
        </w:tc>
      </w:tr>
      <w:tr w:rsidR="00D620BF" w14:paraId="52F2C5F1" w14:textId="77777777" w:rsidTr="00561BBF">
        <w:tc>
          <w:tcPr>
            <w:tcW w:w="1676" w:type="dxa"/>
            <w:shd w:val="clear" w:color="auto" w:fill="auto"/>
          </w:tcPr>
          <w:p w14:paraId="4F967A6E" w14:textId="6090823A" w:rsidR="00D620BF" w:rsidRDefault="00D620BF">
            <w:pPr>
              <w:rPr>
                <w:rFonts w:ascii="Arial" w:hAnsi="Arial" w:cs="Arial"/>
                <w:sz w:val="22"/>
                <w:szCs w:val="22"/>
              </w:rPr>
            </w:pPr>
            <w:r>
              <w:rPr>
                <w:rFonts w:ascii="Arial" w:hAnsi="Arial" w:cs="Arial"/>
                <w:sz w:val="22"/>
                <w:szCs w:val="22"/>
              </w:rPr>
              <w:t>Keine Jeans mehr bei uns in der Innenstadt! (A)</w:t>
            </w:r>
          </w:p>
          <w:p w14:paraId="492C701C" w14:textId="48D5C7B3" w:rsidR="00D620BF" w:rsidRDefault="00D620BF">
            <w:pPr>
              <w:rPr>
                <w:rFonts w:ascii="Arial" w:hAnsi="Arial" w:cs="Arial"/>
                <w:sz w:val="22"/>
                <w:szCs w:val="22"/>
              </w:rPr>
            </w:pPr>
          </w:p>
          <w:p w14:paraId="4C5AFC96" w14:textId="5998E92C" w:rsidR="00D620BF" w:rsidRDefault="00D620BF">
            <w:pPr>
              <w:rPr>
                <w:rFonts w:ascii="Arial" w:hAnsi="Arial" w:cs="Arial"/>
                <w:sz w:val="22"/>
                <w:szCs w:val="22"/>
              </w:rPr>
            </w:pPr>
          </w:p>
          <w:p w14:paraId="5A361F4A" w14:textId="695B3FB5" w:rsidR="00D620BF" w:rsidRDefault="00D620BF">
            <w:pPr>
              <w:rPr>
                <w:rFonts w:ascii="Arial" w:hAnsi="Arial" w:cs="Arial"/>
                <w:sz w:val="22"/>
                <w:szCs w:val="22"/>
              </w:rPr>
            </w:pPr>
          </w:p>
          <w:p w14:paraId="6CA7FD2F" w14:textId="03A8ECA3" w:rsidR="00D620BF" w:rsidRDefault="00D620BF">
            <w:pPr>
              <w:rPr>
                <w:rFonts w:ascii="Arial" w:hAnsi="Arial" w:cs="Arial"/>
                <w:sz w:val="22"/>
                <w:szCs w:val="22"/>
              </w:rPr>
            </w:pPr>
          </w:p>
          <w:p w14:paraId="420BDE6E" w14:textId="77777777" w:rsidR="00561BBF" w:rsidRDefault="00561BBF">
            <w:pPr>
              <w:rPr>
                <w:rFonts w:ascii="Arial" w:hAnsi="Arial" w:cs="Arial"/>
                <w:sz w:val="22"/>
                <w:szCs w:val="22"/>
              </w:rPr>
            </w:pPr>
          </w:p>
          <w:p w14:paraId="028AE6BC" w14:textId="182E44A3" w:rsidR="00D620BF" w:rsidRDefault="00D620BF">
            <w:pPr>
              <w:rPr>
                <w:rFonts w:ascii="Arial" w:hAnsi="Arial" w:cs="Arial"/>
                <w:sz w:val="22"/>
                <w:szCs w:val="22"/>
              </w:rPr>
            </w:pPr>
            <w:r>
              <w:rPr>
                <w:rFonts w:ascii="Arial" w:hAnsi="Arial" w:cs="Arial"/>
                <w:sz w:val="22"/>
                <w:szCs w:val="22"/>
              </w:rPr>
              <w:t>Meine Eltern arbeiten jetzt zuhause. (B)</w:t>
            </w:r>
          </w:p>
          <w:p w14:paraId="25DC5126" w14:textId="77777777" w:rsidR="00D620BF" w:rsidRDefault="00D620BF">
            <w:pPr>
              <w:rPr>
                <w:rFonts w:ascii="Arial" w:hAnsi="Arial" w:cs="Arial"/>
                <w:sz w:val="22"/>
                <w:szCs w:val="22"/>
              </w:rPr>
            </w:pPr>
          </w:p>
          <w:p w14:paraId="5AE3BB34" w14:textId="34637957" w:rsidR="00D620BF" w:rsidRPr="00B23E06" w:rsidRDefault="00D620BF" w:rsidP="00B23E06">
            <w:pPr>
              <w:rPr>
                <w:rFonts w:ascii="Arial" w:hAnsi="Arial" w:cs="Arial"/>
                <w:sz w:val="22"/>
                <w:szCs w:val="22"/>
              </w:rPr>
            </w:pPr>
          </w:p>
        </w:tc>
        <w:tc>
          <w:tcPr>
            <w:tcW w:w="3995" w:type="dxa"/>
            <w:shd w:val="clear" w:color="auto" w:fill="auto"/>
          </w:tcPr>
          <w:p w14:paraId="2E01F232" w14:textId="72955F1B" w:rsidR="00D620BF" w:rsidRDefault="00D620BF">
            <w:pPr>
              <w:rPr>
                <w:rFonts w:ascii="Arial" w:hAnsi="Arial" w:cs="Arial"/>
                <w:sz w:val="22"/>
                <w:szCs w:val="22"/>
              </w:rPr>
            </w:pPr>
            <w:r>
              <w:rPr>
                <w:rFonts w:ascii="Arial" w:hAnsi="Arial" w:cs="Arial"/>
                <w:sz w:val="22"/>
                <w:szCs w:val="22"/>
              </w:rPr>
              <w:t xml:space="preserve">Die </w:t>
            </w:r>
            <w:proofErr w:type="spellStart"/>
            <w:r>
              <w:rPr>
                <w:rFonts w:ascii="Arial" w:hAnsi="Arial" w:cs="Arial"/>
                <w:sz w:val="22"/>
                <w:szCs w:val="22"/>
              </w:rPr>
              <w:t>SuS</w:t>
            </w:r>
            <w:proofErr w:type="spellEnd"/>
            <w:r>
              <w:rPr>
                <w:rFonts w:ascii="Arial" w:hAnsi="Arial" w:cs="Arial"/>
                <w:sz w:val="22"/>
                <w:szCs w:val="22"/>
              </w:rPr>
              <w:t xml:space="preserve"> erkennen und beschreiben den zu beobachtenden Wandel in stationärer (vor allem innerstädtischer) Wirtschaft und den damit (auch) einhergehenden Wandel der Erwerbsarbeit.</w:t>
            </w:r>
          </w:p>
          <w:p w14:paraId="268E0ED4" w14:textId="77777777" w:rsidR="00D620BF" w:rsidRDefault="00D620BF">
            <w:pPr>
              <w:rPr>
                <w:rFonts w:ascii="Arial" w:hAnsi="Arial" w:cs="Arial"/>
                <w:sz w:val="22"/>
                <w:szCs w:val="22"/>
              </w:rPr>
            </w:pPr>
          </w:p>
          <w:p w14:paraId="3FFA8EBB" w14:textId="75966AD9" w:rsidR="00D620BF" w:rsidRDefault="00D620BF">
            <w:pPr>
              <w:rPr>
                <w:rFonts w:ascii="Arial" w:hAnsi="Arial" w:cs="Arial"/>
                <w:sz w:val="22"/>
                <w:szCs w:val="22"/>
              </w:rPr>
            </w:pPr>
            <w:r>
              <w:rPr>
                <w:rFonts w:ascii="Arial" w:hAnsi="Arial" w:cs="Arial"/>
                <w:sz w:val="22"/>
                <w:szCs w:val="22"/>
              </w:rPr>
              <w:t xml:space="preserve">Durch z.B. eine Beobachtung vor Ort oder eine etwaige Expertenbefragung recherchieren die </w:t>
            </w:r>
            <w:proofErr w:type="spellStart"/>
            <w:r>
              <w:rPr>
                <w:rFonts w:ascii="Arial" w:hAnsi="Arial" w:cs="Arial"/>
                <w:sz w:val="22"/>
                <w:szCs w:val="22"/>
              </w:rPr>
              <w:t>SuS</w:t>
            </w:r>
            <w:proofErr w:type="spellEnd"/>
            <w:r>
              <w:rPr>
                <w:rFonts w:ascii="Arial" w:hAnsi="Arial" w:cs="Arial"/>
                <w:sz w:val="22"/>
                <w:szCs w:val="22"/>
              </w:rPr>
              <w:t xml:space="preserve"> notwendige Informationen zu dem „Was?“ und ggf. auch in Ansätzen zu dem „Warum?“ oder „Wie?“ des Wandels.</w:t>
            </w:r>
          </w:p>
          <w:p w14:paraId="2FDE9C71" w14:textId="77777777" w:rsidR="00D620BF" w:rsidRDefault="00D620BF">
            <w:pPr>
              <w:rPr>
                <w:rFonts w:ascii="Arial" w:hAnsi="Arial" w:cs="Arial"/>
                <w:sz w:val="22"/>
                <w:szCs w:val="22"/>
              </w:rPr>
            </w:pPr>
          </w:p>
          <w:p w14:paraId="09A5C784" w14:textId="32DBA891" w:rsidR="00D620BF" w:rsidRDefault="00D620BF">
            <w:pPr>
              <w:rPr>
                <w:rFonts w:ascii="Arial" w:hAnsi="Arial" w:cs="Arial"/>
                <w:sz w:val="22"/>
                <w:szCs w:val="22"/>
              </w:rPr>
            </w:pPr>
            <w:r>
              <w:rPr>
                <w:rFonts w:ascii="Arial" w:hAnsi="Arial" w:cs="Arial"/>
                <w:sz w:val="22"/>
                <w:szCs w:val="22"/>
              </w:rPr>
              <w:t xml:space="preserve">Die systematische Sammlung und Erfassung von Grundinformationen und Daten sind die Grundlage einer weitergehenden Analyse- und Bewertungsarbeit der </w:t>
            </w:r>
            <w:proofErr w:type="spellStart"/>
            <w:r>
              <w:rPr>
                <w:rFonts w:ascii="Arial" w:hAnsi="Arial" w:cs="Arial"/>
                <w:sz w:val="22"/>
                <w:szCs w:val="22"/>
              </w:rPr>
              <w:t>SuS</w:t>
            </w:r>
            <w:proofErr w:type="spellEnd"/>
            <w:r>
              <w:rPr>
                <w:rFonts w:ascii="Arial" w:hAnsi="Arial" w:cs="Arial"/>
                <w:sz w:val="22"/>
                <w:szCs w:val="22"/>
              </w:rPr>
              <w:t>.</w:t>
            </w:r>
          </w:p>
        </w:tc>
        <w:tc>
          <w:tcPr>
            <w:tcW w:w="6656" w:type="dxa"/>
            <w:shd w:val="clear" w:color="auto" w:fill="auto"/>
          </w:tcPr>
          <w:p w14:paraId="1C106006" w14:textId="77777777" w:rsidR="00D620BF" w:rsidRDefault="00D620BF">
            <w:pPr>
              <w:spacing w:after="120"/>
              <w:jc w:val="both"/>
              <w:rPr>
                <w:rFonts w:ascii="Arial" w:hAnsi="Arial" w:cs="Arial"/>
                <w:b/>
                <w:sz w:val="22"/>
                <w:szCs w:val="22"/>
              </w:rPr>
            </w:pPr>
            <w:r>
              <w:rPr>
                <w:rFonts w:ascii="Arial" w:hAnsi="Arial" w:cs="Arial"/>
                <w:b/>
                <w:sz w:val="22"/>
                <w:szCs w:val="22"/>
              </w:rPr>
              <w:t>Die Schülerinnen und Schüler...</w:t>
            </w:r>
          </w:p>
          <w:p w14:paraId="3B40996D" w14:textId="18363C03" w:rsidR="00D620BF" w:rsidRDefault="00D620BF">
            <w:pPr>
              <w:spacing w:before="120" w:after="120"/>
              <w:jc w:val="both"/>
              <w:rPr>
                <w:rFonts w:ascii="Arial" w:hAnsi="Arial" w:cs="Arial"/>
                <w:sz w:val="22"/>
                <w:szCs w:val="22"/>
              </w:rPr>
            </w:pPr>
            <w:r>
              <w:rPr>
                <w:rFonts w:ascii="Arial" w:hAnsi="Arial" w:cs="Arial"/>
                <w:sz w:val="22"/>
                <w:szCs w:val="22"/>
              </w:rPr>
              <w:t>Konkretisierte SK:</w:t>
            </w:r>
          </w:p>
          <w:p w14:paraId="73A8F290" w14:textId="65F0B0DC" w:rsidR="00926DAB" w:rsidRDefault="00926DAB" w:rsidP="00872664">
            <w:pPr>
              <w:pStyle w:val="Listenabsatz"/>
              <w:numPr>
                <w:ilvl w:val="0"/>
                <w:numId w:val="6"/>
              </w:numPr>
              <w:spacing w:before="120" w:after="120"/>
              <w:jc w:val="both"/>
              <w:rPr>
                <w:rFonts w:ascii="Arial" w:hAnsi="Arial" w:cs="Arial"/>
                <w:sz w:val="22"/>
                <w:szCs w:val="22"/>
              </w:rPr>
            </w:pPr>
            <w:r w:rsidRPr="00872664">
              <w:rPr>
                <w:rFonts w:ascii="Arial" w:hAnsi="Arial" w:cs="Arial"/>
                <w:sz w:val="22"/>
                <w:szCs w:val="22"/>
              </w:rPr>
              <w:t>beschreiben unterschiedliche Formen der Erwerbsarbeit,</w:t>
            </w:r>
          </w:p>
          <w:p w14:paraId="5DBDE294" w14:textId="77777777" w:rsidR="00926DAB" w:rsidRPr="00872664" w:rsidRDefault="00926DAB" w:rsidP="00872664">
            <w:pPr>
              <w:pStyle w:val="Listenabsatz"/>
              <w:spacing w:before="120" w:after="120"/>
              <w:jc w:val="both"/>
              <w:rPr>
                <w:rFonts w:ascii="Arial" w:hAnsi="Arial" w:cs="Arial"/>
                <w:sz w:val="22"/>
                <w:szCs w:val="22"/>
              </w:rPr>
            </w:pPr>
          </w:p>
          <w:p w14:paraId="1D6AB5CF" w14:textId="2653D0CC" w:rsidR="002F0F81" w:rsidRPr="00872664" w:rsidRDefault="00926DAB">
            <w:pPr>
              <w:pStyle w:val="Listenabsatz"/>
              <w:numPr>
                <w:ilvl w:val="0"/>
                <w:numId w:val="6"/>
              </w:numPr>
              <w:spacing w:before="120" w:after="120"/>
              <w:jc w:val="both"/>
              <w:rPr>
                <w:rFonts w:ascii="Arial" w:hAnsi="Arial" w:cs="Arial"/>
                <w:sz w:val="22"/>
                <w:szCs w:val="22"/>
              </w:rPr>
            </w:pPr>
            <w:r w:rsidRPr="00872664">
              <w:rPr>
                <w:rFonts w:ascii="Arial" w:hAnsi="Arial" w:cs="Arial"/>
                <w:sz w:val="22"/>
                <w:szCs w:val="22"/>
              </w:rPr>
              <w:t>beschreiben herkömmliche Arbeitskonzepte und neue Arbeitskonzepte hinsichtlich Arbeitszeit und Arbeitsort</w:t>
            </w:r>
            <w:r w:rsidR="00E5573A">
              <w:rPr>
                <w:rFonts w:ascii="Arial" w:hAnsi="Arial" w:cs="Arial"/>
                <w:sz w:val="22"/>
                <w:szCs w:val="22"/>
              </w:rPr>
              <w:t>,</w:t>
            </w:r>
          </w:p>
          <w:p w14:paraId="59689D63" w14:textId="77777777" w:rsidR="002F0F81" w:rsidRPr="00872664" w:rsidRDefault="002F0F81" w:rsidP="00872664">
            <w:pPr>
              <w:pStyle w:val="Listenabsatz"/>
              <w:spacing w:before="120" w:after="120"/>
              <w:jc w:val="both"/>
              <w:rPr>
                <w:rFonts w:ascii="Arial" w:hAnsi="Arial" w:cs="Arial"/>
                <w:sz w:val="22"/>
                <w:szCs w:val="22"/>
              </w:rPr>
            </w:pPr>
          </w:p>
          <w:p w14:paraId="47A4B6D5" w14:textId="787DE9AA" w:rsidR="002F0F81" w:rsidRPr="00872664" w:rsidRDefault="002F0F81" w:rsidP="00872664">
            <w:pPr>
              <w:pStyle w:val="Listenabsatz"/>
              <w:numPr>
                <w:ilvl w:val="0"/>
                <w:numId w:val="6"/>
              </w:numPr>
              <w:spacing w:before="120" w:after="120"/>
              <w:jc w:val="both"/>
              <w:rPr>
                <w:rFonts w:ascii="Arial" w:hAnsi="Arial" w:cs="Arial"/>
                <w:sz w:val="22"/>
                <w:szCs w:val="22"/>
              </w:rPr>
            </w:pPr>
            <w:r>
              <w:rPr>
                <w:rFonts w:ascii="Arial" w:hAnsi="Arial" w:cs="Arial"/>
                <w:sz w:val="22"/>
                <w:szCs w:val="22"/>
              </w:rPr>
              <w:t>erläutern den Wandel einer Wirtschaftsregion hinsichtlich des Strukturwandels in der Arbeitswelt und der Infrastruktur</w:t>
            </w:r>
            <w:r w:rsidR="00E5573A">
              <w:rPr>
                <w:rFonts w:ascii="Arial" w:hAnsi="Arial" w:cs="Arial"/>
                <w:sz w:val="22"/>
                <w:szCs w:val="22"/>
              </w:rPr>
              <w:t>.</w:t>
            </w:r>
          </w:p>
          <w:p w14:paraId="46599E06" w14:textId="06BD2FA6" w:rsidR="003E31A6" w:rsidRDefault="003E31A6">
            <w:pPr>
              <w:spacing w:before="120" w:after="120"/>
              <w:jc w:val="both"/>
              <w:rPr>
                <w:rFonts w:ascii="Arial" w:hAnsi="Arial" w:cs="Arial"/>
                <w:sz w:val="22"/>
                <w:szCs w:val="22"/>
              </w:rPr>
            </w:pPr>
          </w:p>
          <w:p w14:paraId="263C7B6C" w14:textId="771032E7" w:rsidR="00D620BF" w:rsidRDefault="00D620BF">
            <w:pPr>
              <w:spacing w:before="120" w:after="120"/>
              <w:jc w:val="both"/>
              <w:rPr>
                <w:rFonts w:ascii="Arial" w:hAnsi="Arial" w:cs="Arial"/>
                <w:sz w:val="22"/>
                <w:szCs w:val="22"/>
              </w:rPr>
            </w:pPr>
            <w:r>
              <w:rPr>
                <w:rFonts w:ascii="Arial" w:hAnsi="Arial" w:cs="Arial"/>
                <w:sz w:val="22"/>
                <w:szCs w:val="22"/>
              </w:rPr>
              <w:t>Übergeordnete Kompetenzen:</w:t>
            </w:r>
          </w:p>
          <w:p w14:paraId="1A18915D" w14:textId="094C9360" w:rsidR="003E31A6" w:rsidRPr="00872664" w:rsidRDefault="003E31A6" w:rsidP="00872664">
            <w:pPr>
              <w:pStyle w:val="Listenabsatz"/>
              <w:numPr>
                <w:ilvl w:val="0"/>
                <w:numId w:val="11"/>
              </w:numPr>
              <w:rPr>
                <w:rFonts w:ascii="Arial" w:eastAsiaTheme="minorHAnsi" w:hAnsi="Arial" w:cs="Arial"/>
                <w:sz w:val="22"/>
                <w:szCs w:val="22"/>
                <w:lang w:eastAsia="en-US"/>
              </w:rPr>
            </w:pPr>
            <w:r w:rsidRPr="00872664">
              <w:rPr>
                <w:rFonts w:ascii="Arial" w:hAnsi="Arial" w:cs="Arial"/>
                <w:sz w:val="22"/>
                <w:szCs w:val="22"/>
              </w:rPr>
              <w:t>beschreiben fachbezogen ökonomische und gesellschaftliche Sachverhalte mithilfe eines Ordnungs- und Deutungswissens (SK 1)</w:t>
            </w:r>
          </w:p>
          <w:p w14:paraId="5E2722E2" w14:textId="3348A269" w:rsidR="003E31A6" w:rsidRPr="00872664" w:rsidRDefault="003E31A6">
            <w:pPr>
              <w:spacing w:before="120" w:after="120"/>
              <w:jc w:val="both"/>
              <w:rPr>
                <w:rFonts w:ascii="Arial" w:eastAsiaTheme="minorHAnsi" w:hAnsi="Arial" w:cs="Arial"/>
                <w:sz w:val="22"/>
                <w:szCs w:val="22"/>
                <w:lang w:eastAsia="en-US"/>
              </w:rPr>
            </w:pPr>
          </w:p>
          <w:p w14:paraId="3E436651" w14:textId="5F844383" w:rsidR="003E31A6" w:rsidRPr="00872664" w:rsidRDefault="003E31A6" w:rsidP="00872664">
            <w:pPr>
              <w:pStyle w:val="Listenabsatz"/>
              <w:numPr>
                <w:ilvl w:val="0"/>
                <w:numId w:val="11"/>
              </w:numPr>
              <w:spacing w:before="120" w:after="120"/>
              <w:jc w:val="both"/>
              <w:rPr>
                <w:rFonts w:ascii="Arial" w:eastAsiaTheme="minorHAnsi" w:hAnsi="Arial" w:cs="Arial"/>
                <w:sz w:val="22"/>
                <w:szCs w:val="22"/>
                <w:lang w:eastAsia="en-US"/>
              </w:rPr>
            </w:pPr>
            <w:r w:rsidRPr="00872664">
              <w:rPr>
                <w:rFonts w:ascii="Arial" w:hAnsi="Arial" w:cs="Arial"/>
                <w:sz w:val="22"/>
                <w:szCs w:val="22"/>
              </w:rPr>
              <w:t>recherchieren und analysieren Informationen und Daten zu fachbezogenen Sachverhalten unter Verwendung von Suchstrategien und digitalen wie analogen Medienangeboten (MK1)</w:t>
            </w:r>
          </w:p>
          <w:p w14:paraId="46416385" w14:textId="77777777" w:rsidR="00D620BF" w:rsidRDefault="00D620BF" w:rsidP="00476CE3">
            <w:pPr>
              <w:spacing w:before="120" w:after="120"/>
              <w:jc w:val="both"/>
              <w:rPr>
                <w:rFonts w:ascii="Arial" w:eastAsiaTheme="minorHAnsi" w:hAnsi="Arial" w:cs="Arial"/>
                <w:sz w:val="22"/>
                <w:szCs w:val="22"/>
                <w:lang w:eastAsia="en-US"/>
              </w:rPr>
            </w:pPr>
          </w:p>
          <w:p w14:paraId="6E87D73C" w14:textId="77777777" w:rsidR="00926DAB" w:rsidRDefault="00926DAB" w:rsidP="00476CE3">
            <w:pPr>
              <w:spacing w:before="120" w:after="120"/>
              <w:jc w:val="both"/>
              <w:rPr>
                <w:rFonts w:ascii="Arial" w:eastAsiaTheme="minorHAnsi" w:hAnsi="Arial" w:cs="Arial"/>
                <w:sz w:val="22"/>
                <w:szCs w:val="22"/>
                <w:lang w:eastAsia="en-US"/>
              </w:rPr>
            </w:pPr>
          </w:p>
          <w:p w14:paraId="3432468E" w14:textId="77777777" w:rsidR="00D620BF" w:rsidRDefault="00D620BF" w:rsidP="00476CE3">
            <w:pPr>
              <w:spacing w:before="120" w:after="120"/>
              <w:jc w:val="both"/>
              <w:rPr>
                <w:rFonts w:ascii="Arial" w:eastAsiaTheme="minorHAnsi" w:hAnsi="Arial" w:cs="Arial"/>
                <w:sz w:val="22"/>
                <w:szCs w:val="22"/>
                <w:lang w:eastAsia="en-US"/>
              </w:rPr>
            </w:pPr>
          </w:p>
          <w:p w14:paraId="56EFA40A" w14:textId="77777777" w:rsidR="00D620BF" w:rsidRDefault="00D620BF" w:rsidP="00476CE3">
            <w:pPr>
              <w:spacing w:before="120" w:after="120"/>
              <w:jc w:val="both"/>
              <w:rPr>
                <w:rFonts w:ascii="Arial" w:eastAsiaTheme="minorHAnsi" w:hAnsi="Arial" w:cs="Arial"/>
                <w:sz w:val="22"/>
                <w:szCs w:val="22"/>
                <w:lang w:eastAsia="en-US"/>
              </w:rPr>
            </w:pPr>
          </w:p>
          <w:p w14:paraId="68595E22" w14:textId="77777777" w:rsidR="00D620BF" w:rsidRDefault="00D620BF" w:rsidP="00476CE3">
            <w:pPr>
              <w:spacing w:before="120" w:after="120"/>
              <w:jc w:val="both"/>
              <w:rPr>
                <w:rFonts w:ascii="Arial" w:eastAsiaTheme="minorHAnsi" w:hAnsi="Arial" w:cs="Arial"/>
                <w:sz w:val="22"/>
                <w:szCs w:val="22"/>
                <w:lang w:eastAsia="en-US"/>
              </w:rPr>
            </w:pPr>
          </w:p>
          <w:p w14:paraId="27746630" w14:textId="238D62DC" w:rsidR="00D620BF" w:rsidRDefault="00D620BF" w:rsidP="00476CE3">
            <w:pPr>
              <w:spacing w:before="120" w:after="120"/>
              <w:jc w:val="both"/>
              <w:rPr>
                <w:rFonts w:ascii="Arial" w:eastAsiaTheme="minorHAnsi" w:hAnsi="Arial" w:cs="Arial"/>
                <w:sz w:val="22"/>
                <w:szCs w:val="22"/>
                <w:lang w:eastAsia="en-US"/>
              </w:rPr>
            </w:pPr>
          </w:p>
          <w:p w14:paraId="02165117" w14:textId="2D31978E" w:rsidR="002F0F81" w:rsidRDefault="002F0F81" w:rsidP="00476CE3">
            <w:pPr>
              <w:spacing w:before="120" w:after="120"/>
              <w:jc w:val="both"/>
              <w:rPr>
                <w:rFonts w:ascii="Arial" w:eastAsiaTheme="minorHAnsi" w:hAnsi="Arial" w:cs="Arial"/>
                <w:sz w:val="22"/>
                <w:szCs w:val="22"/>
                <w:lang w:eastAsia="en-US"/>
              </w:rPr>
            </w:pPr>
          </w:p>
          <w:p w14:paraId="628FDEE7" w14:textId="77777777" w:rsidR="002F0F81" w:rsidRDefault="002F0F81" w:rsidP="00476CE3">
            <w:pPr>
              <w:spacing w:before="120" w:after="120"/>
              <w:jc w:val="both"/>
              <w:rPr>
                <w:rFonts w:ascii="Arial" w:eastAsiaTheme="minorHAnsi" w:hAnsi="Arial" w:cs="Arial"/>
                <w:sz w:val="22"/>
                <w:szCs w:val="22"/>
                <w:lang w:eastAsia="en-US"/>
              </w:rPr>
            </w:pPr>
          </w:p>
          <w:p w14:paraId="7957B1DA" w14:textId="477D2800" w:rsidR="00D620BF" w:rsidRPr="00476CE3" w:rsidRDefault="00D620BF" w:rsidP="00476CE3">
            <w:pPr>
              <w:spacing w:before="120" w:after="120"/>
              <w:jc w:val="both"/>
              <w:rPr>
                <w:rFonts w:ascii="Arial" w:hAnsi="Arial" w:cs="Arial"/>
                <w:sz w:val="22"/>
                <w:szCs w:val="22"/>
              </w:rPr>
            </w:pPr>
          </w:p>
        </w:tc>
        <w:tc>
          <w:tcPr>
            <w:tcW w:w="3166" w:type="dxa"/>
            <w:shd w:val="clear" w:color="auto" w:fill="auto"/>
          </w:tcPr>
          <w:p w14:paraId="5E23D70D" w14:textId="57D70527" w:rsidR="00D620BF" w:rsidRPr="00E5573A" w:rsidRDefault="004C78D4">
            <w:pPr>
              <w:spacing w:before="120" w:after="120"/>
              <w:contextualSpacing/>
              <w:rPr>
                <w:rFonts w:ascii="Arial" w:hAnsi="Arial" w:cs="Arial"/>
                <w:sz w:val="18"/>
                <w:szCs w:val="18"/>
              </w:rPr>
            </w:pPr>
            <w:hyperlink r:id="rId7" w:history="1">
              <w:r w:rsidR="00D620BF" w:rsidRPr="00E5573A">
                <w:rPr>
                  <w:rStyle w:val="Hyperlink"/>
                  <w:rFonts w:ascii="Arial" w:hAnsi="Arial" w:cs="Arial"/>
                  <w:sz w:val="18"/>
                  <w:szCs w:val="18"/>
                </w:rPr>
                <w:t>https://cms.sachsen.schule/fileadmin/_special/gruppen/318/Lernaufgaben/9a/GK_2.pdf</w:t>
              </w:r>
            </w:hyperlink>
            <w:r w:rsidR="00E5573A" w:rsidRPr="00E5573A">
              <w:rPr>
                <w:rFonts w:ascii="Arial" w:hAnsi="Arial" w:cs="Arial"/>
                <w:sz w:val="18"/>
                <w:szCs w:val="18"/>
              </w:rPr>
              <w:t xml:space="preserve">  (01.8.23</w:t>
            </w:r>
            <w:r w:rsidR="00D620BF" w:rsidRPr="00E5573A">
              <w:rPr>
                <w:rFonts w:ascii="Arial" w:hAnsi="Arial" w:cs="Arial"/>
                <w:sz w:val="18"/>
                <w:szCs w:val="18"/>
              </w:rPr>
              <w:t>)</w:t>
            </w:r>
          </w:p>
          <w:p w14:paraId="6BB784D3" w14:textId="77777777" w:rsidR="00D620BF" w:rsidRPr="00E5573A" w:rsidRDefault="00D620BF">
            <w:pPr>
              <w:spacing w:before="120" w:after="120"/>
              <w:contextualSpacing/>
              <w:rPr>
                <w:rFonts w:ascii="Arial" w:hAnsi="Arial" w:cs="Arial"/>
                <w:sz w:val="18"/>
                <w:szCs w:val="18"/>
              </w:rPr>
            </w:pPr>
          </w:p>
          <w:p w14:paraId="76BF2691" w14:textId="60445FA7" w:rsidR="00D620BF" w:rsidRPr="00E5573A" w:rsidRDefault="004C78D4">
            <w:pPr>
              <w:spacing w:before="120" w:after="120"/>
              <w:contextualSpacing/>
              <w:rPr>
                <w:rFonts w:ascii="Arial" w:hAnsi="Arial" w:cs="Arial"/>
                <w:sz w:val="18"/>
                <w:szCs w:val="18"/>
              </w:rPr>
            </w:pPr>
            <w:hyperlink r:id="rId8" w:history="1">
              <w:r w:rsidR="00D620BF" w:rsidRPr="00E5573A">
                <w:rPr>
                  <w:rStyle w:val="Hyperlink"/>
                  <w:rFonts w:ascii="Arial" w:hAnsi="Arial" w:cs="Arial"/>
                  <w:sz w:val="18"/>
                  <w:szCs w:val="18"/>
                </w:rPr>
                <w:t>https://www.hueber.de/media/36/AktuellerUnterrichtsservice_B1_Homeoffice_interaktiv.pdf</w:t>
              </w:r>
            </w:hyperlink>
            <w:r w:rsidR="00E5573A" w:rsidRPr="00E5573A">
              <w:rPr>
                <w:rFonts w:ascii="Arial" w:hAnsi="Arial" w:cs="Arial"/>
                <w:sz w:val="18"/>
                <w:szCs w:val="18"/>
              </w:rPr>
              <w:t xml:space="preserve">  (1.08.23</w:t>
            </w:r>
            <w:r w:rsidR="00D620BF" w:rsidRPr="00E5573A">
              <w:rPr>
                <w:rFonts w:ascii="Arial" w:hAnsi="Arial" w:cs="Arial"/>
                <w:sz w:val="18"/>
                <w:szCs w:val="18"/>
              </w:rPr>
              <w:t>)</w:t>
            </w:r>
          </w:p>
          <w:p w14:paraId="50CD910A" w14:textId="77777777" w:rsidR="00D620BF" w:rsidRDefault="00D620BF">
            <w:pPr>
              <w:spacing w:before="120" w:after="120"/>
              <w:contextualSpacing/>
              <w:rPr>
                <w:rFonts w:ascii="Arial" w:hAnsi="Arial" w:cs="Arial"/>
                <w:sz w:val="22"/>
                <w:szCs w:val="22"/>
              </w:rPr>
            </w:pPr>
          </w:p>
          <w:p w14:paraId="2940E0DC" w14:textId="3490581C" w:rsidR="00D620BF" w:rsidRDefault="00D620BF">
            <w:pPr>
              <w:spacing w:before="120" w:after="120"/>
              <w:contextualSpacing/>
              <w:rPr>
                <w:rFonts w:ascii="Arial" w:hAnsi="Arial" w:cs="Arial"/>
                <w:sz w:val="22"/>
                <w:szCs w:val="22"/>
              </w:rPr>
            </w:pPr>
          </w:p>
          <w:p w14:paraId="2090F879" w14:textId="77777777" w:rsidR="00D620BF" w:rsidRDefault="00D620BF">
            <w:pPr>
              <w:spacing w:before="120" w:after="120"/>
              <w:contextualSpacing/>
              <w:rPr>
                <w:rFonts w:ascii="Arial" w:hAnsi="Arial" w:cs="Arial"/>
                <w:sz w:val="22"/>
                <w:szCs w:val="22"/>
              </w:rPr>
            </w:pPr>
          </w:p>
          <w:p w14:paraId="2C3CB007" w14:textId="77777777" w:rsidR="00D620BF" w:rsidRDefault="00D620BF">
            <w:pPr>
              <w:spacing w:before="120" w:after="120"/>
              <w:contextualSpacing/>
              <w:rPr>
                <w:rFonts w:ascii="Arial" w:hAnsi="Arial" w:cs="Arial"/>
                <w:sz w:val="22"/>
                <w:szCs w:val="22"/>
              </w:rPr>
            </w:pPr>
          </w:p>
          <w:p w14:paraId="587DA3CC" w14:textId="77777777" w:rsidR="00D620BF" w:rsidRDefault="00D620BF">
            <w:pPr>
              <w:spacing w:before="120" w:after="120"/>
              <w:contextualSpacing/>
              <w:rPr>
                <w:rFonts w:ascii="Arial" w:hAnsi="Arial" w:cs="Arial"/>
                <w:sz w:val="22"/>
                <w:szCs w:val="22"/>
              </w:rPr>
            </w:pPr>
          </w:p>
          <w:p w14:paraId="4922046B" w14:textId="77777777" w:rsidR="00D620BF" w:rsidRDefault="00D620BF">
            <w:pPr>
              <w:spacing w:before="120" w:after="120"/>
              <w:contextualSpacing/>
              <w:rPr>
                <w:rFonts w:ascii="Arial" w:hAnsi="Arial" w:cs="Arial"/>
                <w:sz w:val="22"/>
                <w:szCs w:val="22"/>
              </w:rPr>
            </w:pPr>
          </w:p>
          <w:p w14:paraId="41F84002" w14:textId="6196111A" w:rsidR="00D620BF" w:rsidRDefault="00D620BF">
            <w:pPr>
              <w:spacing w:before="120" w:after="120"/>
              <w:contextualSpacing/>
              <w:rPr>
                <w:rFonts w:ascii="Arial" w:hAnsi="Arial" w:cs="Arial"/>
                <w:sz w:val="22"/>
                <w:szCs w:val="22"/>
              </w:rPr>
            </w:pPr>
          </w:p>
          <w:p w14:paraId="551B0CA7" w14:textId="09C14654" w:rsidR="00D620BF" w:rsidRDefault="00D620BF">
            <w:pPr>
              <w:spacing w:before="120" w:after="120"/>
              <w:contextualSpacing/>
              <w:rPr>
                <w:rFonts w:ascii="Arial" w:hAnsi="Arial" w:cs="Arial"/>
                <w:sz w:val="22"/>
                <w:szCs w:val="22"/>
              </w:rPr>
            </w:pPr>
          </w:p>
          <w:p w14:paraId="56B3A7F5" w14:textId="0F7D9584" w:rsidR="00D620BF" w:rsidRDefault="00D620BF">
            <w:pPr>
              <w:spacing w:before="120" w:after="120"/>
              <w:contextualSpacing/>
              <w:rPr>
                <w:rFonts w:ascii="Arial" w:hAnsi="Arial" w:cs="Arial"/>
                <w:sz w:val="22"/>
                <w:szCs w:val="22"/>
              </w:rPr>
            </w:pPr>
          </w:p>
          <w:p w14:paraId="5FDD9EFA" w14:textId="5428B53C" w:rsidR="00D620BF" w:rsidRDefault="00D620BF">
            <w:pPr>
              <w:spacing w:before="120" w:after="120"/>
              <w:contextualSpacing/>
              <w:rPr>
                <w:rFonts w:ascii="Arial" w:hAnsi="Arial" w:cs="Arial"/>
                <w:sz w:val="22"/>
                <w:szCs w:val="22"/>
              </w:rPr>
            </w:pPr>
          </w:p>
          <w:p w14:paraId="38BDA586" w14:textId="5E83E0A4" w:rsidR="00D620BF" w:rsidRDefault="00D620BF">
            <w:pPr>
              <w:spacing w:before="120" w:after="120"/>
              <w:contextualSpacing/>
              <w:rPr>
                <w:rFonts w:ascii="Arial" w:hAnsi="Arial" w:cs="Arial"/>
                <w:sz w:val="22"/>
                <w:szCs w:val="22"/>
              </w:rPr>
            </w:pPr>
          </w:p>
          <w:p w14:paraId="044DE10D" w14:textId="74990CAD" w:rsidR="00D620BF" w:rsidRDefault="00D620BF">
            <w:pPr>
              <w:spacing w:before="120" w:after="120"/>
              <w:contextualSpacing/>
              <w:rPr>
                <w:rFonts w:ascii="Arial" w:hAnsi="Arial" w:cs="Arial"/>
                <w:sz w:val="22"/>
                <w:szCs w:val="22"/>
              </w:rPr>
            </w:pPr>
          </w:p>
          <w:p w14:paraId="2E883712" w14:textId="3AB56882" w:rsidR="00D620BF" w:rsidRDefault="00D620BF">
            <w:pPr>
              <w:spacing w:before="120" w:after="120"/>
              <w:contextualSpacing/>
              <w:rPr>
                <w:rFonts w:ascii="Arial" w:hAnsi="Arial" w:cs="Arial"/>
                <w:sz w:val="22"/>
                <w:szCs w:val="22"/>
              </w:rPr>
            </w:pPr>
          </w:p>
          <w:p w14:paraId="5C771B31" w14:textId="605B0A14" w:rsidR="00D620BF" w:rsidRDefault="00D620BF">
            <w:pPr>
              <w:spacing w:before="120" w:after="120"/>
              <w:contextualSpacing/>
              <w:rPr>
                <w:rFonts w:ascii="Arial" w:hAnsi="Arial" w:cs="Arial"/>
                <w:sz w:val="22"/>
                <w:szCs w:val="22"/>
              </w:rPr>
            </w:pPr>
          </w:p>
          <w:p w14:paraId="1F9E94F5" w14:textId="21C53FDD" w:rsidR="00D620BF" w:rsidRDefault="00D620BF">
            <w:pPr>
              <w:spacing w:before="120" w:after="120"/>
              <w:contextualSpacing/>
              <w:rPr>
                <w:rFonts w:ascii="Arial" w:hAnsi="Arial" w:cs="Arial"/>
                <w:sz w:val="22"/>
                <w:szCs w:val="22"/>
              </w:rPr>
            </w:pPr>
          </w:p>
          <w:p w14:paraId="272FD85B" w14:textId="718BD114" w:rsidR="00D620BF" w:rsidRDefault="00D620BF">
            <w:pPr>
              <w:spacing w:before="120" w:after="120"/>
              <w:contextualSpacing/>
              <w:rPr>
                <w:rFonts w:ascii="Arial" w:hAnsi="Arial" w:cs="Arial"/>
                <w:sz w:val="22"/>
                <w:szCs w:val="22"/>
              </w:rPr>
            </w:pPr>
          </w:p>
          <w:p w14:paraId="1BE0EB0C" w14:textId="77777777" w:rsidR="00D620BF" w:rsidRDefault="00D620BF">
            <w:pPr>
              <w:spacing w:before="120" w:after="120"/>
              <w:contextualSpacing/>
              <w:rPr>
                <w:rFonts w:ascii="Arial" w:hAnsi="Arial" w:cs="Arial"/>
                <w:sz w:val="22"/>
                <w:szCs w:val="22"/>
              </w:rPr>
            </w:pPr>
          </w:p>
          <w:p w14:paraId="5D78343D" w14:textId="6778EBD0" w:rsidR="00D620BF" w:rsidRDefault="00D620BF">
            <w:pPr>
              <w:spacing w:before="120" w:after="120"/>
              <w:contextualSpacing/>
              <w:rPr>
                <w:rFonts w:ascii="Arial" w:hAnsi="Arial" w:cs="Arial"/>
                <w:sz w:val="22"/>
                <w:szCs w:val="22"/>
              </w:rPr>
            </w:pPr>
          </w:p>
          <w:p w14:paraId="256C04B4" w14:textId="77777777" w:rsidR="00D620BF" w:rsidRDefault="00D620BF">
            <w:pPr>
              <w:spacing w:before="120" w:after="120"/>
              <w:contextualSpacing/>
              <w:rPr>
                <w:rFonts w:ascii="Arial" w:hAnsi="Arial" w:cs="Arial"/>
                <w:sz w:val="22"/>
                <w:szCs w:val="22"/>
              </w:rPr>
            </w:pPr>
          </w:p>
          <w:p w14:paraId="344EED4F" w14:textId="391050CB" w:rsidR="00D620BF" w:rsidRDefault="00D620BF">
            <w:pPr>
              <w:spacing w:before="120" w:after="120"/>
              <w:contextualSpacing/>
              <w:rPr>
                <w:rFonts w:ascii="Arial" w:hAnsi="Arial" w:cs="Arial"/>
                <w:sz w:val="22"/>
                <w:szCs w:val="22"/>
              </w:rPr>
            </w:pPr>
          </w:p>
        </w:tc>
      </w:tr>
      <w:tr w:rsidR="00C81670" w14:paraId="1801D17A" w14:textId="77777777">
        <w:tc>
          <w:tcPr>
            <w:tcW w:w="15493" w:type="dxa"/>
            <w:gridSpan w:val="4"/>
            <w:shd w:val="clear" w:color="auto" w:fill="E0E0E0"/>
          </w:tcPr>
          <w:p w14:paraId="46A08B03" w14:textId="013AD068" w:rsidR="00C81670" w:rsidRPr="00142514" w:rsidRDefault="00AC4512">
            <w:pPr>
              <w:spacing w:before="120" w:after="120"/>
              <w:jc w:val="both"/>
              <w:rPr>
                <w:rFonts w:ascii="Arial" w:hAnsi="Arial" w:cs="Arial"/>
                <w:i/>
                <w:iCs/>
                <w:sz w:val="22"/>
                <w:szCs w:val="22"/>
              </w:rPr>
            </w:pPr>
            <w:r w:rsidRPr="00142514">
              <w:rPr>
                <w:rFonts w:ascii="Arial" w:hAnsi="Arial" w:cs="Arial"/>
                <w:b/>
                <w:i/>
                <w:iCs/>
                <w:sz w:val="22"/>
                <w:szCs w:val="22"/>
              </w:rPr>
              <w:t>Sequenz 2</w:t>
            </w:r>
            <w:r w:rsidRPr="00142514">
              <w:rPr>
                <w:rFonts w:ascii="Arial" w:hAnsi="Arial" w:cs="Arial"/>
                <w:i/>
                <w:iCs/>
                <w:sz w:val="22"/>
                <w:szCs w:val="22"/>
              </w:rPr>
              <w:t>:</w:t>
            </w:r>
            <w:r w:rsidR="00D92320" w:rsidRPr="00142514">
              <w:rPr>
                <w:rFonts w:ascii="Arial" w:hAnsi="Arial" w:cs="Arial"/>
                <w:i/>
                <w:iCs/>
                <w:sz w:val="22"/>
                <w:szCs w:val="22"/>
              </w:rPr>
              <w:t xml:space="preserve"> </w:t>
            </w:r>
            <w:r w:rsidR="00142514" w:rsidRPr="00142514">
              <w:rPr>
                <w:rFonts w:ascii="Arial" w:hAnsi="Arial" w:cs="Arial"/>
                <w:i/>
                <w:iCs/>
                <w:sz w:val="22"/>
                <w:szCs w:val="22"/>
              </w:rPr>
              <w:t xml:space="preserve">Herausforderungen und Chancen der Veränderungen </w:t>
            </w:r>
            <w:r w:rsidRPr="00142514">
              <w:rPr>
                <w:rFonts w:ascii="Arial" w:hAnsi="Arial" w:cs="Arial"/>
                <w:i/>
                <w:iCs/>
                <w:sz w:val="22"/>
                <w:szCs w:val="22"/>
              </w:rPr>
              <w:t xml:space="preserve">    </w:t>
            </w:r>
          </w:p>
        </w:tc>
      </w:tr>
      <w:tr w:rsidR="00D620BF" w14:paraId="0EE848BD" w14:textId="77777777" w:rsidTr="00561BBF">
        <w:tc>
          <w:tcPr>
            <w:tcW w:w="1676" w:type="dxa"/>
            <w:shd w:val="clear" w:color="auto" w:fill="auto"/>
          </w:tcPr>
          <w:p w14:paraId="2FB8FCA7" w14:textId="22D8BF38" w:rsidR="00D620BF" w:rsidRDefault="00D620BF" w:rsidP="00A9779E">
            <w:pPr>
              <w:spacing w:before="120" w:after="120"/>
              <w:contextualSpacing/>
              <w:jc w:val="both"/>
              <w:rPr>
                <w:rFonts w:ascii="Arial" w:hAnsi="Arial" w:cs="Arial"/>
                <w:bCs/>
                <w:sz w:val="22"/>
                <w:szCs w:val="22"/>
              </w:rPr>
            </w:pPr>
            <w:r>
              <w:rPr>
                <w:rFonts w:ascii="Arial" w:hAnsi="Arial" w:cs="Arial"/>
                <w:bCs/>
                <w:sz w:val="22"/>
                <w:szCs w:val="22"/>
              </w:rPr>
              <w:t>Der Preis ist heiß – dynamische Preisgestaltung im Onlinehandel (A)</w:t>
            </w:r>
          </w:p>
          <w:p w14:paraId="78E1E7C3" w14:textId="77777777" w:rsidR="00D620BF" w:rsidRDefault="00D620BF">
            <w:pPr>
              <w:rPr>
                <w:rFonts w:ascii="Arial" w:hAnsi="Arial" w:cs="Arial"/>
                <w:bCs/>
                <w:sz w:val="22"/>
                <w:szCs w:val="22"/>
              </w:rPr>
            </w:pPr>
          </w:p>
          <w:p w14:paraId="10BA4376" w14:textId="5B148470" w:rsidR="00D620BF" w:rsidRDefault="00D620BF">
            <w:pPr>
              <w:rPr>
                <w:rFonts w:ascii="Arial" w:hAnsi="Arial" w:cs="Arial"/>
                <w:bCs/>
                <w:sz w:val="22"/>
                <w:szCs w:val="22"/>
              </w:rPr>
            </w:pPr>
            <w:r>
              <w:rPr>
                <w:rFonts w:ascii="Arial" w:hAnsi="Arial" w:cs="Arial"/>
                <w:bCs/>
                <w:sz w:val="22"/>
                <w:szCs w:val="22"/>
              </w:rPr>
              <w:t>Achtung, Falle! – Fake-Shops im Netz (A)</w:t>
            </w:r>
          </w:p>
          <w:p w14:paraId="272E0D9C" w14:textId="2CCCCF9F" w:rsidR="00D620BF" w:rsidRDefault="00D620BF">
            <w:pPr>
              <w:rPr>
                <w:rFonts w:ascii="Arial" w:hAnsi="Arial" w:cs="Arial"/>
                <w:bCs/>
                <w:sz w:val="22"/>
                <w:szCs w:val="22"/>
              </w:rPr>
            </w:pPr>
          </w:p>
          <w:p w14:paraId="334859F7" w14:textId="79B02887" w:rsidR="00D620BF" w:rsidRDefault="00D620BF">
            <w:pPr>
              <w:rPr>
                <w:rFonts w:ascii="Arial" w:hAnsi="Arial" w:cs="Arial"/>
                <w:bCs/>
                <w:sz w:val="22"/>
                <w:szCs w:val="22"/>
              </w:rPr>
            </w:pPr>
          </w:p>
          <w:p w14:paraId="2A844D5C" w14:textId="5664B5DF" w:rsidR="00D620BF" w:rsidRDefault="00D620BF">
            <w:pPr>
              <w:rPr>
                <w:rFonts w:ascii="Arial" w:hAnsi="Arial" w:cs="Arial"/>
                <w:bCs/>
                <w:sz w:val="22"/>
                <w:szCs w:val="22"/>
              </w:rPr>
            </w:pPr>
            <w:r>
              <w:rPr>
                <w:rFonts w:ascii="Arial" w:hAnsi="Arial" w:cs="Arial"/>
                <w:bCs/>
                <w:sz w:val="22"/>
                <w:szCs w:val="22"/>
              </w:rPr>
              <w:t>Warum Homeoffice? – Ein Chef und ein Angestellter erzählen (B)</w:t>
            </w:r>
          </w:p>
          <w:p w14:paraId="66C15640" w14:textId="0CAF5D4D" w:rsidR="00D620BF" w:rsidRDefault="00D620BF">
            <w:pPr>
              <w:rPr>
                <w:rFonts w:ascii="Arial" w:hAnsi="Arial" w:cs="Arial"/>
                <w:bCs/>
                <w:sz w:val="22"/>
                <w:szCs w:val="22"/>
              </w:rPr>
            </w:pPr>
          </w:p>
          <w:p w14:paraId="3E9B0E77" w14:textId="77777777" w:rsidR="00D620BF" w:rsidRDefault="00D620BF">
            <w:pPr>
              <w:rPr>
                <w:rFonts w:ascii="Arial" w:hAnsi="Arial" w:cs="Arial"/>
                <w:bCs/>
                <w:sz w:val="22"/>
                <w:szCs w:val="22"/>
              </w:rPr>
            </w:pPr>
          </w:p>
          <w:p w14:paraId="2216CF4F" w14:textId="646D2B9F" w:rsidR="00D620BF" w:rsidRDefault="00D620BF">
            <w:pPr>
              <w:rPr>
                <w:rFonts w:ascii="Arial" w:hAnsi="Arial" w:cs="Arial"/>
                <w:bCs/>
                <w:sz w:val="22"/>
                <w:szCs w:val="22"/>
              </w:rPr>
            </w:pPr>
            <w:proofErr w:type="spellStart"/>
            <w:r>
              <w:rPr>
                <w:rFonts w:ascii="Arial" w:hAnsi="Arial" w:cs="Arial"/>
                <w:bCs/>
                <w:sz w:val="22"/>
                <w:szCs w:val="22"/>
              </w:rPr>
              <w:t>Crowdworking</w:t>
            </w:r>
            <w:proofErr w:type="spellEnd"/>
            <w:r>
              <w:rPr>
                <w:rFonts w:ascii="Arial" w:hAnsi="Arial" w:cs="Arial"/>
                <w:bCs/>
                <w:sz w:val="22"/>
                <w:szCs w:val="22"/>
              </w:rPr>
              <w:t xml:space="preserve"> – Die neue Freiheit durchs Internet? (B)</w:t>
            </w:r>
          </w:p>
          <w:p w14:paraId="601BDF6A" w14:textId="77777777" w:rsidR="00D620BF" w:rsidRDefault="00D620BF">
            <w:pPr>
              <w:rPr>
                <w:rFonts w:ascii="Arial" w:hAnsi="Arial" w:cs="Arial"/>
                <w:bCs/>
                <w:sz w:val="22"/>
                <w:szCs w:val="22"/>
              </w:rPr>
            </w:pPr>
          </w:p>
          <w:p w14:paraId="2856DDEB" w14:textId="77777777" w:rsidR="00D620BF" w:rsidRDefault="00D620BF">
            <w:pPr>
              <w:rPr>
                <w:rFonts w:ascii="Arial" w:hAnsi="Arial" w:cs="Arial"/>
                <w:bCs/>
                <w:sz w:val="22"/>
                <w:szCs w:val="22"/>
              </w:rPr>
            </w:pPr>
          </w:p>
          <w:p w14:paraId="278C563E" w14:textId="77777777" w:rsidR="00D620BF" w:rsidRDefault="00D620BF">
            <w:pPr>
              <w:rPr>
                <w:rFonts w:ascii="Arial" w:hAnsi="Arial" w:cs="Arial"/>
                <w:bCs/>
                <w:sz w:val="22"/>
                <w:szCs w:val="22"/>
              </w:rPr>
            </w:pPr>
          </w:p>
          <w:p w14:paraId="4DD54225" w14:textId="77777777" w:rsidR="00D620BF" w:rsidRDefault="00D620BF">
            <w:pPr>
              <w:rPr>
                <w:rFonts w:ascii="Arial" w:hAnsi="Arial" w:cs="Arial"/>
                <w:bCs/>
                <w:sz w:val="22"/>
                <w:szCs w:val="22"/>
              </w:rPr>
            </w:pPr>
          </w:p>
          <w:p w14:paraId="09575312" w14:textId="77777777" w:rsidR="00D620BF" w:rsidRDefault="00D620BF">
            <w:pPr>
              <w:rPr>
                <w:rFonts w:ascii="Arial" w:hAnsi="Arial" w:cs="Arial"/>
                <w:bCs/>
                <w:sz w:val="22"/>
                <w:szCs w:val="22"/>
              </w:rPr>
            </w:pPr>
          </w:p>
          <w:p w14:paraId="57BB244F" w14:textId="46A1F8AC" w:rsidR="00D620BF" w:rsidRDefault="00D620BF" w:rsidP="00B23E06">
            <w:pPr>
              <w:rPr>
                <w:rFonts w:ascii="Arial" w:hAnsi="Arial" w:cs="Arial"/>
                <w:sz w:val="22"/>
                <w:szCs w:val="22"/>
              </w:rPr>
            </w:pPr>
          </w:p>
          <w:p w14:paraId="4ECDBCF8" w14:textId="45D751CE" w:rsidR="00D620BF" w:rsidRDefault="00D620BF" w:rsidP="00B23E06">
            <w:pPr>
              <w:rPr>
                <w:rFonts w:ascii="Arial" w:hAnsi="Arial" w:cs="Arial"/>
                <w:sz w:val="22"/>
                <w:szCs w:val="22"/>
              </w:rPr>
            </w:pPr>
          </w:p>
          <w:p w14:paraId="706A3243" w14:textId="351719CB" w:rsidR="00D620BF" w:rsidRDefault="00D620BF" w:rsidP="00B23E06">
            <w:pPr>
              <w:rPr>
                <w:rFonts w:ascii="Arial" w:hAnsi="Arial" w:cs="Arial"/>
                <w:sz w:val="22"/>
                <w:szCs w:val="22"/>
              </w:rPr>
            </w:pPr>
          </w:p>
          <w:p w14:paraId="5245587D" w14:textId="3D29A25E" w:rsidR="00D620BF" w:rsidRDefault="00D620BF" w:rsidP="00B23E06">
            <w:pPr>
              <w:rPr>
                <w:rFonts w:ascii="Arial" w:hAnsi="Arial" w:cs="Arial"/>
                <w:sz w:val="22"/>
                <w:szCs w:val="22"/>
              </w:rPr>
            </w:pPr>
          </w:p>
          <w:p w14:paraId="4EFFFB77" w14:textId="4D5ED1DB" w:rsidR="00D620BF" w:rsidRDefault="00D620BF" w:rsidP="00B23E06">
            <w:pPr>
              <w:rPr>
                <w:rFonts w:ascii="Arial" w:hAnsi="Arial" w:cs="Arial"/>
                <w:sz w:val="22"/>
                <w:szCs w:val="22"/>
              </w:rPr>
            </w:pPr>
          </w:p>
          <w:p w14:paraId="49A59F4A" w14:textId="71DCC6D3" w:rsidR="00D620BF" w:rsidRDefault="00D620BF" w:rsidP="00B23E06">
            <w:pPr>
              <w:rPr>
                <w:rFonts w:ascii="Arial" w:hAnsi="Arial" w:cs="Arial"/>
                <w:sz w:val="22"/>
                <w:szCs w:val="22"/>
              </w:rPr>
            </w:pPr>
          </w:p>
          <w:p w14:paraId="3DC490E7" w14:textId="77777777" w:rsidR="00D620BF" w:rsidRDefault="00D620BF" w:rsidP="00B23E06">
            <w:pPr>
              <w:rPr>
                <w:rFonts w:ascii="Arial" w:hAnsi="Arial" w:cs="Arial"/>
                <w:sz w:val="22"/>
                <w:szCs w:val="22"/>
              </w:rPr>
            </w:pPr>
          </w:p>
          <w:p w14:paraId="165FD5B6" w14:textId="77777777" w:rsidR="00D620BF" w:rsidRDefault="00D620BF" w:rsidP="00B23E06">
            <w:pPr>
              <w:rPr>
                <w:rFonts w:ascii="Arial" w:hAnsi="Arial" w:cs="Arial"/>
                <w:sz w:val="22"/>
                <w:szCs w:val="22"/>
              </w:rPr>
            </w:pPr>
          </w:p>
          <w:p w14:paraId="416CBFBE" w14:textId="77777777" w:rsidR="00D620BF" w:rsidRDefault="00D620BF">
            <w:pPr>
              <w:rPr>
                <w:rFonts w:ascii="Arial" w:hAnsi="Arial" w:cs="Arial"/>
                <w:sz w:val="22"/>
                <w:szCs w:val="22"/>
              </w:rPr>
            </w:pPr>
          </w:p>
        </w:tc>
        <w:tc>
          <w:tcPr>
            <w:tcW w:w="3995" w:type="dxa"/>
            <w:shd w:val="clear" w:color="auto" w:fill="auto"/>
          </w:tcPr>
          <w:p w14:paraId="1B15D8A9" w14:textId="77777777" w:rsidR="00D620BF" w:rsidRDefault="00D620BF">
            <w:pPr>
              <w:spacing w:before="120" w:after="120"/>
              <w:contextualSpacing/>
              <w:jc w:val="both"/>
              <w:rPr>
                <w:rFonts w:ascii="Arial" w:hAnsi="Arial" w:cs="Arial"/>
                <w:sz w:val="22"/>
                <w:szCs w:val="22"/>
              </w:rPr>
            </w:pPr>
            <w:r>
              <w:rPr>
                <w:rFonts w:ascii="Arial" w:hAnsi="Arial" w:cs="Arial"/>
                <w:sz w:val="22"/>
                <w:szCs w:val="22"/>
              </w:rPr>
              <w:lastRenderedPageBreak/>
              <w:t xml:space="preserve">Die </w:t>
            </w:r>
            <w:proofErr w:type="spellStart"/>
            <w:r>
              <w:rPr>
                <w:rFonts w:ascii="Arial" w:hAnsi="Arial" w:cs="Arial"/>
                <w:sz w:val="22"/>
                <w:szCs w:val="22"/>
              </w:rPr>
              <w:t>SuS</w:t>
            </w:r>
            <w:proofErr w:type="spellEnd"/>
            <w:r>
              <w:rPr>
                <w:rFonts w:ascii="Arial" w:hAnsi="Arial" w:cs="Arial"/>
                <w:sz w:val="22"/>
                <w:szCs w:val="22"/>
              </w:rPr>
              <w:t xml:space="preserve"> erkennen und benennen Chancen und Risiken der Digitalisierung im Zusammenhang mit Handel und Arbeitswelt. Sie beachten dabei regionale sowie globale Wirkungszusammenhänge und erläutern sie in Ansätzen.</w:t>
            </w:r>
          </w:p>
          <w:p w14:paraId="28DD2A0F" w14:textId="77777777" w:rsidR="00D620BF" w:rsidRDefault="00D620BF">
            <w:pPr>
              <w:spacing w:before="120" w:after="120"/>
              <w:contextualSpacing/>
              <w:jc w:val="both"/>
              <w:rPr>
                <w:rFonts w:ascii="Arial" w:hAnsi="Arial" w:cs="Arial"/>
                <w:sz w:val="22"/>
                <w:szCs w:val="22"/>
              </w:rPr>
            </w:pPr>
          </w:p>
          <w:p w14:paraId="36676E55" w14:textId="77777777" w:rsidR="00D620BF" w:rsidRDefault="00D620BF">
            <w:pPr>
              <w:spacing w:before="120" w:after="120"/>
              <w:contextualSpacing/>
              <w:jc w:val="both"/>
              <w:rPr>
                <w:rFonts w:ascii="Arial" w:hAnsi="Arial" w:cs="Arial"/>
                <w:sz w:val="22"/>
                <w:szCs w:val="22"/>
              </w:rPr>
            </w:pPr>
            <w:r>
              <w:rPr>
                <w:rFonts w:ascii="Arial" w:hAnsi="Arial" w:cs="Arial"/>
                <w:sz w:val="22"/>
                <w:szCs w:val="22"/>
              </w:rPr>
              <w:t xml:space="preserve">Die </w:t>
            </w:r>
            <w:proofErr w:type="spellStart"/>
            <w:r>
              <w:rPr>
                <w:rFonts w:ascii="Arial" w:hAnsi="Arial" w:cs="Arial"/>
                <w:sz w:val="22"/>
                <w:szCs w:val="22"/>
              </w:rPr>
              <w:t>SuS</w:t>
            </w:r>
            <w:proofErr w:type="spellEnd"/>
            <w:r>
              <w:rPr>
                <w:rFonts w:ascii="Arial" w:hAnsi="Arial" w:cs="Arial"/>
                <w:sz w:val="22"/>
                <w:szCs w:val="22"/>
              </w:rPr>
              <w:t xml:space="preserve"> setzen sich mit dem Wandel der Arbeitswelt auseinander, um für sich selbst beurteilen zu können, ob sie diese Entwicklungen mittragen wollen oder sich mit konstruktiver Kritik in den Diskurs einbringen wollen.</w:t>
            </w:r>
          </w:p>
          <w:p w14:paraId="663A13F8" w14:textId="77777777" w:rsidR="00D620BF" w:rsidRDefault="00D620BF">
            <w:pPr>
              <w:spacing w:before="120" w:after="120"/>
              <w:contextualSpacing/>
              <w:jc w:val="both"/>
              <w:rPr>
                <w:rFonts w:ascii="Arial" w:hAnsi="Arial" w:cs="Arial"/>
                <w:sz w:val="22"/>
                <w:szCs w:val="22"/>
              </w:rPr>
            </w:pPr>
          </w:p>
          <w:p w14:paraId="57FFBE09" w14:textId="18B1A883" w:rsidR="00D620BF" w:rsidRDefault="00D620BF">
            <w:pPr>
              <w:spacing w:before="120" w:after="120"/>
              <w:contextualSpacing/>
              <w:jc w:val="both"/>
              <w:rPr>
                <w:rFonts w:ascii="Arial" w:hAnsi="Arial" w:cs="Arial"/>
                <w:sz w:val="22"/>
                <w:szCs w:val="22"/>
              </w:rPr>
            </w:pPr>
            <w:r>
              <w:rPr>
                <w:rFonts w:ascii="Arial" w:hAnsi="Arial" w:cs="Arial"/>
                <w:sz w:val="22"/>
                <w:szCs w:val="22"/>
              </w:rPr>
              <w:t xml:space="preserve">Die </w:t>
            </w:r>
            <w:proofErr w:type="spellStart"/>
            <w:r>
              <w:rPr>
                <w:rFonts w:ascii="Arial" w:hAnsi="Arial" w:cs="Arial"/>
                <w:sz w:val="22"/>
                <w:szCs w:val="22"/>
              </w:rPr>
              <w:t>SuS</w:t>
            </w:r>
            <w:proofErr w:type="spellEnd"/>
            <w:r>
              <w:rPr>
                <w:rFonts w:ascii="Arial" w:hAnsi="Arial" w:cs="Arial"/>
                <w:sz w:val="22"/>
                <w:szCs w:val="22"/>
              </w:rPr>
              <w:t xml:space="preserve"> werden sich ihrer Bedeutung als Wirtschafts- und Sozialsubjekte bewusst und artikulieren ihre Bedürfnisse nach Analyse der Ausgangslage und der Zusammenhänge auch und gerade in Hinblick auf Nachhaltigkeit.</w:t>
            </w:r>
          </w:p>
        </w:tc>
        <w:tc>
          <w:tcPr>
            <w:tcW w:w="6656" w:type="dxa"/>
            <w:shd w:val="clear" w:color="auto" w:fill="auto"/>
          </w:tcPr>
          <w:p w14:paraId="7505EF00" w14:textId="77777777" w:rsidR="00D620BF" w:rsidRDefault="00D620BF">
            <w:pPr>
              <w:spacing w:after="120"/>
              <w:contextualSpacing/>
              <w:jc w:val="both"/>
              <w:rPr>
                <w:rFonts w:ascii="Arial" w:hAnsi="Arial" w:cs="Arial"/>
                <w:b/>
                <w:sz w:val="22"/>
                <w:szCs w:val="22"/>
              </w:rPr>
            </w:pPr>
            <w:r>
              <w:rPr>
                <w:rFonts w:ascii="Arial" w:hAnsi="Arial" w:cs="Arial"/>
                <w:b/>
                <w:sz w:val="22"/>
                <w:szCs w:val="22"/>
              </w:rPr>
              <w:t>Die Schülerinnen und Schüler...</w:t>
            </w:r>
          </w:p>
          <w:p w14:paraId="7FAEDBE4" w14:textId="77777777" w:rsidR="00D620BF" w:rsidRDefault="00D620BF">
            <w:pPr>
              <w:spacing w:after="120"/>
              <w:contextualSpacing/>
              <w:jc w:val="both"/>
              <w:rPr>
                <w:rFonts w:ascii="Arial" w:hAnsi="Arial" w:cs="Arial"/>
                <w:b/>
                <w:sz w:val="22"/>
                <w:szCs w:val="22"/>
              </w:rPr>
            </w:pPr>
          </w:p>
          <w:p w14:paraId="2D8ECFE0" w14:textId="65B8D311" w:rsidR="00926DAB" w:rsidRDefault="00D620BF">
            <w:pPr>
              <w:spacing w:after="120"/>
              <w:contextualSpacing/>
              <w:jc w:val="both"/>
              <w:rPr>
                <w:rFonts w:ascii="Arial" w:hAnsi="Arial" w:cs="Arial"/>
                <w:sz w:val="22"/>
                <w:szCs w:val="22"/>
              </w:rPr>
            </w:pPr>
            <w:r>
              <w:rPr>
                <w:rFonts w:ascii="Arial" w:hAnsi="Arial" w:cs="Arial"/>
                <w:sz w:val="22"/>
                <w:szCs w:val="22"/>
              </w:rPr>
              <w:t>Konkretisierte SK:</w:t>
            </w:r>
          </w:p>
          <w:p w14:paraId="7FF061E1" w14:textId="283CBFDF" w:rsidR="00926DAB" w:rsidRPr="00872664" w:rsidRDefault="00926DAB" w:rsidP="00872664">
            <w:pPr>
              <w:pStyle w:val="Listenabsatz"/>
              <w:numPr>
                <w:ilvl w:val="0"/>
                <w:numId w:val="17"/>
              </w:numPr>
              <w:spacing w:after="120"/>
              <w:jc w:val="both"/>
              <w:rPr>
                <w:rFonts w:ascii="Arial" w:hAnsi="Arial" w:cs="Arial"/>
                <w:sz w:val="22"/>
                <w:szCs w:val="22"/>
              </w:rPr>
            </w:pPr>
            <w:r w:rsidRPr="00872664">
              <w:rPr>
                <w:rFonts w:ascii="Arial" w:hAnsi="Arial" w:cs="Arial"/>
                <w:sz w:val="22"/>
                <w:szCs w:val="22"/>
              </w:rPr>
              <w:t>erläutern Ursachen und Auswirkungen einer globalisierten und digitalisierten Arbeitswelt</w:t>
            </w:r>
          </w:p>
          <w:p w14:paraId="78BC3085" w14:textId="77777777" w:rsidR="00D620BF" w:rsidRDefault="00D620BF">
            <w:pPr>
              <w:spacing w:after="120"/>
              <w:contextualSpacing/>
              <w:jc w:val="both"/>
              <w:rPr>
                <w:rFonts w:ascii="Arial" w:hAnsi="Arial" w:cs="Arial"/>
                <w:sz w:val="22"/>
                <w:szCs w:val="22"/>
              </w:rPr>
            </w:pPr>
          </w:p>
          <w:p w14:paraId="5A519CF9" w14:textId="0984DE8C" w:rsidR="00D620BF" w:rsidRDefault="00D620BF">
            <w:pPr>
              <w:spacing w:before="120" w:after="120"/>
              <w:jc w:val="both"/>
              <w:rPr>
                <w:rFonts w:ascii="Arial" w:hAnsi="Arial" w:cs="Arial"/>
                <w:sz w:val="22"/>
                <w:szCs w:val="22"/>
              </w:rPr>
            </w:pPr>
            <w:r>
              <w:rPr>
                <w:rFonts w:ascii="Arial" w:hAnsi="Arial" w:cs="Arial"/>
                <w:sz w:val="22"/>
                <w:szCs w:val="22"/>
              </w:rPr>
              <w:t>Konkretisierte UK:</w:t>
            </w:r>
          </w:p>
          <w:p w14:paraId="495A5ADB" w14:textId="1E95509F" w:rsidR="00926DAB" w:rsidRDefault="00926DAB" w:rsidP="00872664">
            <w:pPr>
              <w:pStyle w:val="Listenabsatz"/>
              <w:numPr>
                <w:ilvl w:val="0"/>
                <w:numId w:val="17"/>
              </w:numPr>
              <w:spacing w:before="120" w:after="120"/>
              <w:jc w:val="both"/>
              <w:rPr>
                <w:rFonts w:ascii="Arial" w:hAnsi="Arial" w:cs="Arial"/>
                <w:sz w:val="22"/>
                <w:szCs w:val="22"/>
              </w:rPr>
            </w:pPr>
            <w:r w:rsidRPr="00872664">
              <w:rPr>
                <w:rFonts w:ascii="Arial" w:hAnsi="Arial" w:cs="Arial"/>
                <w:sz w:val="22"/>
                <w:szCs w:val="22"/>
              </w:rPr>
              <w:t>diskutieren die Chancen und Herausforderungen flexibilisierter Arbeitszeit- und Arbeitsplatzmodelle</w:t>
            </w:r>
          </w:p>
          <w:p w14:paraId="5F2DD07D" w14:textId="77777777" w:rsidR="00A03B4C" w:rsidRDefault="00A03B4C" w:rsidP="00872664">
            <w:pPr>
              <w:pStyle w:val="Listenabsatz"/>
              <w:spacing w:before="120" w:after="120"/>
              <w:jc w:val="both"/>
              <w:rPr>
                <w:rFonts w:ascii="Arial" w:hAnsi="Arial" w:cs="Arial"/>
                <w:sz w:val="22"/>
                <w:szCs w:val="22"/>
              </w:rPr>
            </w:pPr>
          </w:p>
          <w:p w14:paraId="6142B43C" w14:textId="1D65A313" w:rsidR="00A03B4C" w:rsidRPr="00872664" w:rsidRDefault="00A03B4C" w:rsidP="00872664">
            <w:pPr>
              <w:pStyle w:val="Listenabsatz"/>
              <w:numPr>
                <w:ilvl w:val="0"/>
                <w:numId w:val="17"/>
              </w:numPr>
              <w:spacing w:before="120" w:after="120"/>
              <w:jc w:val="both"/>
              <w:rPr>
                <w:rFonts w:ascii="Arial" w:hAnsi="Arial" w:cs="Arial"/>
                <w:sz w:val="22"/>
                <w:szCs w:val="22"/>
              </w:rPr>
            </w:pPr>
            <w:r>
              <w:rPr>
                <w:rFonts w:ascii="Arial" w:hAnsi="Arial" w:cs="Arial"/>
                <w:sz w:val="22"/>
                <w:szCs w:val="22"/>
              </w:rPr>
              <w:t>erörtern politische und unternehmerische Handlungs- und Gestaltungsmöglichkeiten in der Region unter ökonomischen und ökologischen Gesichtspunkten</w:t>
            </w:r>
          </w:p>
          <w:p w14:paraId="0A99C560" w14:textId="77777777" w:rsidR="00D620BF" w:rsidRDefault="00D620BF">
            <w:pPr>
              <w:spacing w:after="120"/>
              <w:contextualSpacing/>
              <w:jc w:val="both"/>
              <w:rPr>
                <w:rFonts w:ascii="Arial" w:hAnsi="Arial" w:cs="Arial"/>
                <w:sz w:val="22"/>
                <w:szCs w:val="22"/>
              </w:rPr>
            </w:pPr>
          </w:p>
          <w:p w14:paraId="14FCE5A1" w14:textId="6F747553" w:rsidR="00A11309" w:rsidRDefault="00D620BF">
            <w:pPr>
              <w:spacing w:after="120"/>
              <w:contextualSpacing/>
              <w:jc w:val="both"/>
              <w:rPr>
                <w:rFonts w:ascii="Arial" w:hAnsi="Arial" w:cs="Arial"/>
                <w:sz w:val="22"/>
                <w:szCs w:val="22"/>
              </w:rPr>
            </w:pPr>
            <w:r>
              <w:rPr>
                <w:rFonts w:ascii="Arial" w:hAnsi="Arial" w:cs="Arial"/>
                <w:sz w:val="22"/>
                <w:szCs w:val="22"/>
              </w:rPr>
              <w:t>Übergeordnete Kompetenzen:</w:t>
            </w:r>
          </w:p>
          <w:p w14:paraId="2235397F" w14:textId="030764E9" w:rsidR="00D620BF" w:rsidRDefault="00A11309" w:rsidP="00872664">
            <w:pPr>
              <w:pStyle w:val="Listenabsatz"/>
              <w:numPr>
                <w:ilvl w:val="0"/>
                <w:numId w:val="13"/>
              </w:numPr>
              <w:spacing w:after="120"/>
              <w:jc w:val="both"/>
              <w:rPr>
                <w:rFonts w:ascii="Arial" w:hAnsi="Arial" w:cs="Arial"/>
                <w:sz w:val="22"/>
                <w:szCs w:val="22"/>
              </w:rPr>
            </w:pPr>
            <w:r w:rsidRPr="00872664">
              <w:rPr>
                <w:rFonts w:ascii="Arial" w:hAnsi="Arial" w:cs="Arial"/>
                <w:sz w:val="22"/>
                <w:szCs w:val="22"/>
              </w:rPr>
              <w:t>erläutern Bedeutung und Wirkung der Digitalisierung und Globalisierung in Wirtschaft, Politik und Gesellschaft (SK 5)</w:t>
            </w:r>
          </w:p>
          <w:p w14:paraId="4DB6E1C9" w14:textId="77777777" w:rsidR="00A11309" w:rsidRPr="00A11309" w:rsidRDefault="00A11309" w:rsidP="00872664">
            <w:pPr>
              <w:pStyle w:val="Listenabsatz"/>
              <w:spacing w:after="120"/>
              <w:jc w:val="both"/>
              <w:rPr>
                <w:rFonts w:ascii="Arial" w:hAnsi="Arial" w:cs="Arial"/>
                <w:sz w:val="22"/>
                <w:szCs w:val="22"/>
              </w:rPr>
            </w:pPr>
          </w:p>
          <w:p w14:paraId="713E64B7" w14:textId="06291CE1" w:rsidR="00D620BF" w:rsidRPr="00D5236F" w:rsidRDefault="00D620BF" w:rsidP="00872664">
            <w:pPr>
              <w:pStyle w:val="Listenabsatz"/>
              <w:numPr>
                <w:ilvl w:val="0"/>
                <w:numId w:val="13"/>
              </w:numPr>
            </w:pPr>
            <w:r w:rsidRPr="00872664">
              <w:rPr>
                <w:rFonts w:ascii="Arial" w:hAnsi="Arial" w:cs="Arial"/>
                <w:sz w:val="22"/>
                <w:szCs w:val="22"/>
              </w:rPr>
              <w:t>bewerten Strukturen und Handlungsoptionen innerhalb ökonomischer Entscheidungsprozesse, auch unter Einbeziehung von Nachhaltigkeitskriterien (UK 3)</w:t>
            </w:r>
          </w:p>
        </w:tc>
        <w:tc>
          <w:tcPr>
            <w:tcW w:w="3166" w:type="dxa"/>
            <w:shd w:val="clear" w:color="auto" w:fill="auto"/>
          </w:tcPr>
          <w:p w14:paraId="25A07C85" w14:textId="15654DB3" w:rsidR="00D620BF" w:rsidRPr="00B23E06" w:rsidRDefault="004C78D4">
            <w:pPr>
              <w:spacing w:before="120" w:after="120"/>
              <w:contextualSpacing/>
              <w:jc w:val="both"/>
              <w:rPr>
                <w:rFonts w:ascii="Arial" w:hAnsi="Arial" w:cs="Arial"/>
                <w:sz w:val="18"/>
                <w:szCs w:val="18"/>
              </w:rPr>
            </w:pPr>
            <w:hyperlink r:id="rId9" w:history="1">
              <w:r w:rsidR="00D620BF" w:rsidRPr="00B23E06">
                <w:rPr>
                  <w:rStyle w:val="Hyperlink"/>
                  <w:rFonts w:ascii="Arial" w:hAnsi="Arial" w:cs="Arial"/>
                  <w:sz w:val="18"/>
                  <w:szCs w:val="18"/>
                </w:rPr>
                <w:t>https://www.teacheconomy.de/media/unterrichtsmaterial/augen-auf-beim-onlinekauf-gs/Onlinehandel_Gs_Material.pdf</w:t>
              </w:r>
            </w:hyperlink>
            <w:r w:rsidR="00E5573A">
              <w:rPr>
                <w:rFonts w:ascii="Arial" w:hAnsi="Arial" w:cs="Arial"/>
                <w:sz w:val="18"/>
                <w:szCs w:val="18"/>
              </w:rPr>
              <w:t xml:space="preserve">  (01.08.23</w:t>
            </w:r>
            <w:r w:rsidR="00D620BF" w:rsidRPr="00B23E06">
              <w:rPr>
                <w:rFonts w:ascii="Arial" w:hAnsi="Arial" w:cs="Arial"/>
                <w:sz w:val="18"/>
                <w:szCs w:val="18"/>
              </w:rPr>
              <w:t>)</w:t>
            </w:r>
          </w:p>
          <w:p w14:paraId="5B1C9806" w14:textId="77777777" w:rsidR="00D620BF" w:rsidRPr="00B23E06" w:rsidRDefault="00D620BF">
            <w:pPr>
              <w:spacing w:before="120" w:after="120"/>
              <w:contextualSpacing/>
              <w:jc w:val="both"/>
              <w:rPr>
                <w:rFonts w:ascii="Arial" w:hAnsi="Arial" w:cs="Arial"/>
                <w:sz w:val="18"/>
                <w:szCs w:val="18"/>
              </w:rPr>
            </w:pPr>
          </w:p>
          <w:p w14:paraId="1FE06BAE" w14:textId="29E37D5F" w:rsidR="00D620BF" w:rsidRPr="00B23E06" w:rsidRDefault="004C78D4">
            <w:pPr>
              <w:spacing w:before="120" w:after="120"/>
              <w:contextualSpacing/>
              <w:jc w:val="both"/>
              <w:rPr>
                <w:rFonts w:ascii="Arial" w:hAnsi="Arial" w:cs="Arial"/>
                <w:sz w:val="18"/>
                <w:szCs w:val="18"/>
              </w:rPr>
            </w:pPr>
            <w:hyperlink r:id="rId10" w:history="1">
              <w:r w:rsidR="00D620BF" w:rsidRPr="00B23E06">
                <w:rPr>
                  <w:rStyle w:val="Hyperlink"/>
                  <w:rFonts w:ascii="Arial" w:hAnsi="Arial" w:cs="Arial"/>
                  <w:sz w:val="18"/>
                  <w:szCs w:val="18"/>
                </w:rPr>
                <w:t>https://www.ifo.de/DocDL/sd-2020-digital-14-demmelhuber-etal-homeoffice-vor-nach-corona.pdf</w:t>
              </w:r>
            </w:hyperlink>
            <w:r w:rsidR="00E5573A">
              <w:rPr>
                <w:rFonts w:ascii="Arial" w:hAnsi="Arial" w:cs="Arial"/>
                <w:sz w:val="18"/>
                <w:szCs w:val="18"/>
              </w:rPr>
              <w:t xml:space="preserve">  (01.08.23</w:t>
            </w:r>
            <w:r w:rsidR="00D620BF" w:rsidRPr="00B23E06">
              <w:rPr>
                <w:rFonts w:ascii="Arial" w:hAnsi="Arial" w:cs="Arial"/>
                <w:sz w:val="18"/>
                <w:szCs w:val="18"/>
              </w:rPr>
              <w:t>)</w:t>
            </w:r>
          </w:p>
          <w:p w14:paraId="44F3C130" w14:textId="77777777" w:rsidR="00D620BF" w:rsidRPr="00B23E06" w:rsidRDefault="00D620BF">
            <w:pPr>
              <w:spacing w:before="120" w:after="120"/>
              <w:contextualSpacing/>
              <w:jc w:val="both"/>
              <w:rPr>
                <w:rFonts w:ascii="Arial" w:hAnsi="Arial" w:cs="Arial"/>
                <w:sz w:val="18"/>
                <w:szCs w:val="18"/>
              </w:rPr>
            </w:pPr>
          </w:p>
          <w:p w14:paraId="1302B193" w14:textId="6AFDF79B" w:rsidR="00D620BF" w:rsidRPr="00B23E06" w:rsidRDefault="004C78D4">
            <w:pPr>
              <w:spacing w:before="120" w:after="120"/>
              <w:contextualSpacing/>
              <w:jc w:val="both"/>
              <w:rPr>
                <w:rFonts w:ascii="Arial" w:hAnsi="Arial" w:cs="Arial"/>
                <w:sz w:val="18"/>
                <w:szCs w:val="18"/>
              </w:rPr>
            </w:pPr>
            <w:hyperlink r:id="rId11" w:history="1">
              <w:r w:rsidR="00D620BF" w:rsidRPr="00B23E06">
                <w:rPr>
                  <w:rStyle w:val="Hyperlink"/>
                  <w:rFonts w:ascii="Arial" w:hAnsi="Arial" w:cs="Arial"/>
                  <w:sz w:val="18"/>
                  <w:szCs w:val="18"/>
                </w:rPr>
                <w:t>https://www.verbraucherzentrale.de/wissen/digitale-welt/onlinehandel/dynamische-preise-was-ist-dein-preis-im-onlineshop-28618</w:t>
              </w:r>
            </w:hyperlink>
            <w:r w:rsidR="00E5573A">
              <w:rPr>
                <w:rFonts w:ascii="Arial" w:hAnsi="Arial" w:cs="Arial"/>
                <w:sz w:val="18"/>
                <w:szCs w:val="18"/>
              </w:rPr>
              <w:t xml:space="preserve">  (01.08.23</w:t>
            </w:r>
            <w:r w:rsidR="00D620BF" w:rsidRPr="00B23E06">
              <w:rPr>
                <w:rFonts w:ascii="Arial" w:hAnsi="Arial" w:cs="Arial"/>
                <w:sz w:val="18"/>
                <w:szCs w:val="18"/>
              </w:rPr>
              <w:t>)</w:t>
            </w:r>
          </w:p>
          <w:p w14:paraId="1A00B415" w14:textId="77777777" w:rsidR="00D620BF" w:rsidRPr="00B23E06" w:rsidRDefault="00D620BF">
            <w:pPr>
              <w:spacing w:before="120" w:after="120"/>
              <w:contextualSpacing/>
              <w:jc w:val="both"/>
              <w:rPr>
                <w:rFonts w:ascii="Arial" w:hAnsi="Arial" w:cs="Arial"/>
                <w:sz w:val="18"/>
                <w:szCs w:val="18"/>
              </w:rPr>
            </w:pPr>
          </w:p>
          <w:p w14:paraId="5FFF7279" w14:textId="5525D32E" w:rsidR="00D620BF" w:rsidRPr="00B23E06" w:rsidRDefault="004C78D4">
            <w:pPr>
              <w:spacing w:before="120" w:after="120"/>
              <w:contextualSpacing/>
              <w:jc w:val="both"/>
              <w:rPr>
                <w:rFonts w:ascii="Arial" w:hAnsi="Arial" w:cs="Arial"/>
                <w:sz w:val="18"/>
                <w:szCs w:val="18"/>
              </w:rPr>
            </w:pPr>
            <w:hyperlink r:id="rId12" w:history="1">
              <w:r w:rsidR="00D620BF" w:rsidRPr="00B23E06">
                <w:rPr>
                  <w:rStyle w:val="Hyperlink"/>
                  <w:rFonts w:ascii="Arial" w:hAnsi="Arial" w:cs="Arial"/>
                  <w:sz w:val="18"/>
                  <w:szCs w:val="18"/>
                </w:rPr>
                <w:t>https://www.verbraucherzentrale.de/wissen/digitale-welt/onlinehandel/abzocke-online-wie-erkenne-ich-fakeshops-im-internet-13166</w:t>
              </w:r>
            </w:hyperlink>
            <w:r w:rsidR="00E5573A">
              <w:rPr>
                <w:rFonts w:ascii="Arial" w:hAnsi="Arial" w:cs="Arial"/>
                <w:sz w:val="18"/>
                <w:szCs w:val="18"/>
              </w:rPr>
              <w:t xml:space="preserve">  (01</w:t>
            </w:r>
            <w:r w:rsidR="00D620BF" w:rsidRPr="00B23E06">
              <w:rPr>
                <w:rFonts w:ascii="Arial" w:hAnsi="Arial" w:cs="Arial"/>
                <w:sz w:val="18"/>
                <w:szCs w:val="18"/>
              </w:rPr>
              <w:t>.0</w:t>
            </w:r>
            <w:r w:rsidR="00E5573A">
              <w:rPr>
                <w:rFonts w:ascii="Arial" w:hAnsi="Arial" w:cs="Arial"/>
                <w:sz w:val="18"/>
                <w:szCs w:val="18"/>
              </w:rPr>
              <w:t>8.23</w:t>
            </w:r>
            <w:r w:rsidR="00D620BF" w:rsidRPr="00B23E06">
              <w:rPr>
                <w:rFonts w:ascii="Arial" w:hAnsi="Arial" w:cs="Arial"/>
                <w:sz w:val="18"/>
                <w:szCs w:val="18"/>
              </w:rPr>
              <w:t>)</w:t>
            </w:r>
          </w:p>
          <w:p w14:paraId="147D085E" w14:textId="77777777" w:rsidR="00D620BF" w:rsidRPr="00B23E06" w:rsidRDefault="00D620BF">
            <w:pPr>
              <w:spacing w:before="120" w:after="120"/>
              <w:contextualSpacing/>
              <w:jc w:val="both"/>
              <w:rPr>
                <w:rFonts w:ascii="Arial" w:hAnsi="Arial" w:cs="Arial"/>
                <w:sz w:val="18"/>
                <w:szCs w:val="18"/>
              </w:rPr>
            </w:pPr>
          </w:p>
          <w:p w14:paraId="4A3B33A4" w14:textId="77777777" w:rsidR="00D620BF" w:rsidRPr="00B23E06" w:rsidRDefault="00D620BF">
            <w:pPr>
              <w:spacing w:before="120" w:after="120"/>
              <w:contextualSpacing/>
              <w:jc w:val="both"/>
              <w:rPr>
                <w:rFonts w:ascii="Arial" w:hAnsi="Arial" w:cs="Arial"/>
                <w:sz w:val="18"/>
                <w:szCs w:val="18"/>
              </w:rPr>
            </w:pPr>
          </w:p>
          <w:p w14:paraId="31F61FF1" w14:textId="3B6F924C" w:rsidR="00D620BF" w:rsidRPr="00B23E06" w:rsidRDefault="004C78D4">
            <w:pPr>
              <w:spacing w:before="120" w:after="120"/>
              <w:contextualSpacing/>
              <w:jc w:val="both"/>
              <w:rPr>
                <w:rFonts w:ascii="Arial" w:hAnsi="Arial" w:cs="Arial"/>
                <w:sz w:val="18"/>
                <w:szCs w:val="18"/>
              </w:rPr>
            </w:pPr>
            <w:hyperlink r:id="rId13" w:history="1">
              <w:r w:rsidR="00D620BF" w:rsidRPr="00B23E06">
                <w:rPr>
                  <w:rStyle w:val="Hyperlink"/>
                  <w:rFonts w:ascii="Arial" w:hAnsi="Arial" w:cs="Arial"/>
                  <w:sz w:val="18"/>
                  <w:szCs w:val="18"/>
                </w:rPr>
                <w:t>https://www1.wdr.de/mediathek/video-homeoffice-aus-der-chef-sicht-100.html</w:t>
              </w:r>
            </w:hyperlink>
            <w:r w:rsidR="00E5573A">
              <w:rPr>
                <w:rFonts w:ascii="Arial" w:hAnsi="Arial" w:cs="Arial"/>
                <w:sz w:val="18"/>
                <w:szCs w:val="18"/>
              </w:rPr>
              <w:t xml:space="preserve">  (01.08.23</w:t>
            </w:r>
            <w:r w:rsidR="00D620BF" w:rsidRPr="00B23E06">
              <w:rPr>
                <w:rFonts w:ascii="Arial" w:hAnsi="Arial" w:cs="Arial"/>
                <w:sz w:val="18"/>
                <w:szCs w:val="18"/>
              </w:rPr>
              <w:t>)</w:t>
            </w:r>
          </w:p>
          <w:p w14:paraId="4EE214D2" w14:textId="77777777" w:rsidR="00D620BF" w:rsidRPr="00B23E06" w:rsidRDefault="00D620BF">
            <w:pPr>
              <w:spacing w:before="120" w:after="120"/>
              <w:contextualSpacing/>
              <w:jc w:val="both"/>
              <w:rPr>
                <w:rFonts w:ascii="Arial" w:hAnsi="Arial" w:cs="Arial"/>
                <w:sz w:val="18"/>
                <w:szCs w:val="18"/>
              </w:rPr>
            </w:pPr>
          </w:p>
          <w:p w14:paraId="6A545E36" w14:textId="316852DE" w:rsidR="00D620BF" w:rsidRDefault="004C78D4">
            <w:pPr>
              <w:spacing w:before="120" w:after="120"/>
              <w:contextualSpacing/>
              <w:jc w:val="both"/>
              <w:rPr>
                <w:rStyle w:val="Hyperlink"/>
                <w:rFonts w:ascii="Arial" w:hAnsi="Arial" w:cs="Arial"/>
                <w:sz w:val="18"/>
                <w:szCs w:val="18"/>
              </w:rPr>
            </w:pPr>
            <w:hyperlink r:id="rId14" w:history="1">
              <w:r w:rsidR="00D620BF" w:rsidRPr="00B23E06">
                <w:rPr>
                  <w:rStyle w:val="Hyperlink"/>
                  <w:rFonts w:ascii="Arial" w:hAnsi="Arial" w:cs="Arial"/>
                  <w:sz w:val="18"/>
                  <w:szCs w:val="18"/>
                </w:rPr>
                <w:t>https://www.deutschlandfunk.de/berufsbild-crowdworker-die-digitalen-tageloehner-100.html</w:t>
              </w:r>
            </w:hyperlink>
            <w:r w:rsidR="00E5573A">
              <w:rPr>
                <w:rFonts w:ascii="Arial" w:hAnsi="Arial" w:cs="Arial"/>
                <w:sz w:val="18"/>
                <w:szCs w:val="18"/>
              </w:rPr>
              <w:t xml:space="preserve">  (01.08.23</w:t>
            </w:r>
            <w:r w:rsidR="00D620BF" w:rsidRPr="00B23E06">
              <w:rPr>
                <w:rFonts w:ascii="Arial" w:hAnsi="Arial" w:cs="Arial"/>
                <w:sz w:val="18"/>
                <w:szCs w:val="18"/>
              </w:rPr>
              <w:t>)</w:t>
            </w:r>
          </w:p>
          <w:p w14:paraId="787C4EA2" w14:textId="77777777" w:rsidR="00D620BF" w:rsidRPr="00B23E06" w:rsidRDefault="00D620BF" w:rsidP="00B23E06">
            <w:pPr>
              <w:rPr>
                <w:rFonts w:ascii="Arial" w:hAnsi="Arial" w:cs="Arial"/>
                <w:sz w:val="18"/>
                <w:szCs w:val="18"/>
              </w:rPr>
            </w:pPr>
          </w:p>
          <w:p w14:paraId="01AAC22F" w14:textId="6A4B09DE" w:rsidR="00D620BF" w:rsidRPr="00B23E06" w:rsidRDefault="00D620BF" w:rsidP="00B23E06">
            <w:pPr>
              <w:rPr>
                <w:rFonts w:ascii="Arial" w:hAnsi="Arial" w:cs="Arial"/>
                <w:sz w:val="18"/>
                <w:szCs w:val="18"/>
              </w:rPr>
            </w:pPr>
          </w:p>
        </w:tc>
      </w:tr>
      <w:tr w:rsidR="00C81670" w14:paraId="79857BF7" w14:textId="77777777">
        <w:tc>
          <w:tcPr>
            <w:tcW w:w="15493" w:type="dxa"/>
            <w:gridSpan w:val="4"/>
            <w:shd w:val="clear" w:color="auto" w:fill="E0E0E0"/>
          </w:tcPr>
          <w:p w14:paraId="003B2EF7" w14:textId="5B2AAE32" w:rsidR="00C81670" w:rsidRPr="00CD2395" w:rsidRDefault="00AC4512">
            <w:pPr>
              <w:spacing w:before="120" w:after="120"/>
              <w:jc w:val="both"/>
              <w:rPr>
                <w:rFonts w:ascii="Arial" w:hAnsi="Arial" w:cs="Arial"/>
                <w:i/>
                <w:iCs/>
                <w:sz w:val="22"/>
                <w:szCs w:val="22"/>
              </w:rPr>
            </w:pPr>
            <w:r>
              <w:rPr>
                <w:rFonts w:ascii="Arial" w:hAnsi="Arial" w:cs="Arial"/>
                <w:b/>
                <w:sz w:val="22"/>
                <w:szCs w:val="22"/>
              </w:rPr>
              <w:t>Sequenz 3</w:t>
            </w:r>
            <w:r>
              <w:rPr>
                <w:rFonts w:ascii="Arial" w:hAnsi="Arial" w:cs="Arial"/>
                <w:sz w:val="22"/>
                <w:szCs w:val="22"/>
              </w:rPr>
              <w:t xml:space="preserve">: </w:t>
            </w:r>
            <w:r w:rsidR="006A303B" w:rsidRPr="006A303B">
              <w:rPr>
                <w:rFonts w:ascii="Arial" w:hAnsi="Arial" w:cs="Arial"/>
                <w:i/>
                <w:iCs/>
                <w:sz w:val="22"/>
                <w:szCs w:val="22"/>
              </w:rPr>
              <w:t>Möglichkeiten der Einflussnahme auf die Entwicklung -persönlich, gesellschaftlich, politisch</w:t>
            </w:r>
            <w:r>
              <w:rPr>
                <w:rFonts w:ascii="Arial" w:hAnsi="Arial" w:cs="Arial"/>
                <w:sz w:val="22"/>
                <w:szCs w:val="22"/>
              </w:rPr>
              <w:t xml:space="preserve">   </w:t>
            </w:r>
          </w:p>
        </w:tc>
      </w:tr>
      <w:tr w:rsidR="00D620BF" w14:paraId="5D4C8FF8" w14:textId="77777777" w:rsidTr="00561BBF">
        <w:tc>
          <w:tcPr>
            <w:tcW w:w="1676" w:type="dxa"/>
            <w:shd w:val="clear" w:color="auto" w:fill="auto"/>
          </w:tcPr>
          <w:p w14:paraId="10F1A274" w14:textId="69EA2A1B" w:rsidR="00D620BF" w:rsidRDefault="00D620BF">
            <w:pPr>
              <w:spacing w:before="120" w:after="120"/>
              <w:contextualSpacing/>
              <w:jc w:val="both"/>
              <w:rPr>
                <w:rFonts w:ascii="Arial" w:hAnsi="Arial" w:cs="Arial"/>
                <w:sz w:val="22"/>
                <w:szCs w:val="22"/>
              </w:rPr>
            </w:pPr>
            <w:r>
              <w:rPr>
                <w:rFonts w:ascii="Arial" w:hAnsi="Arial" w:cs="Arial"/>
                <w:sz w:val="22"/>
                <w:szCs w:val="22"/>
              </w:rPr>
              <w:t>Meine Innenstadt – was geht, was geht nicht?</w:t>
            </w:r>
          </w:p>
          <w:p w14:paraId="575E40D3" w14:textId="55E9B186" w:rsidR="00D620BF" w:rsidRDefault="00D620BF">
            <w:pPr>
              <w:spacing w:before="120" w:after="120"/>
              <w:contextualSpacing/>
              <w:jc w:val="both"/>
              <w:rPr>
                <w:rFonts w:ascii="Arial" w:hAnsi="Arial" w:cs="Arial"/>
                <w:sz w:val="22"/>
                <w:szCs w:val="22"/>
              </w:rPr>
            </w:pPr>
          </w:p>
          <w:p w14:paraId="014C377A" w14:textId="63F8F5F8" w:rsidR="00D620BF" w:rsidRDefault="00D620BF">
            <w:pPr>
              <w:spacing w:before="120" w:after="120"/>
              <w:contextualSpacing/>
              <w:jc w:val="both"/>
              <w:rPr>
                <w:rFonts w:ascii="Arial" w:hAnsi="Arial" w:cs="Arial"/>
                <w:sz w:val="22"/>
                <w:szCs w:val="22"/>
              </w:rPr>
            </w:pPr>
          </w:p>
          <w:p w14:paraId="61012334" w14:textId="03B06DB7" w:rsidR="00D620BF" w:rsidRDefault="00D620BF">
            <w:pPr>
              <w:spacing w:before="120" w:after="120"/>
              <w:contextualSpacing/>
              <w:jc w:val="both"/>
              <w:rPr>
                <w:rFonts w:ascii="Arial" w:hAnsi="Arial" w:cs="Arial"/>
                <w:sz w:val="22"/>
                <w:szCs w:val="22"/>
              </w:rPr>
            </w:pPr>
          </w:p>
          <w:p w14:paraId="226DC792" w14:textId="688DE774" w:rsidR="00D620BF" w:rsidRDefault="00D620BF">
            <w:pPr>
              <w:spacing w:before="120" w:after="120"/>
              <w:contextualSpacing/>
              <w:jc w:val="both"/>
              <w:rPr>
                <w:rFonts w:ascii="Arial" w:hAnsi="Arial" w:cs="Arial"/>
                <w:sz w:val="22"/>
                <w:szCs w:val="22"/>
              </w:rPr>
            </w:pPr>
          </w:p>
          <w:p w14:paraId="26F54EEB" w14:textId="2BE157ED" w:rsidR="00D620BF" w:rsidRDefault="00D620BF">
            <w:pPr>
              <w:spacing w:before="120" w:after="120"/>
              <w:contextualSpacing/>
              <w:jc w:val="both"/>
              <w:rPr>
                <w:rFonts w:ascii="Arial" w:hAnsi="Arial" w:cs="Arial"/>
                <w:sz w:val="22"/>
                <w:szCs w:val="22"/>
              </w:rPr>
            </w:pPr>
          </w:p>
          <w:p w14:paraId="7EF6EEAB" w14:textId="622F1293" w:rsidR="00D620BF" w:rsidRDefault="00D620BF">
            <w:pPr>
              <w:spacing w:before="120" w:after="120"/>
              <w:contextualSpacing/>
              <w:jc w:val="both"/>
              <w:rPr>
                <w:rFonts w:ascii="Arial" w:hAnsi="Arial" w:cs="Arial"/>
                <w:sz w:val="22"/>
                <w:szCs w:val="22"/>
              </w:rPr>
            </w:pPr>
          </w:p>
          <w:p w14:paraId="4D10DB10" w14:textId="77777777" w:rsidR="00D620BF" w:rsidRDefault="00D620BF">
            <w:pPr>
              <w:spacing w:before="120" w:after="120"/>
              <w:contextualSpacing/>
              <w:jc w:val="both"/>
              <w:rPr>
                <w:rFonts w:ascii="Arial" w:hAnsi="Arial" w:cs="Arial"/>
                <w:sz w:val="22"/>
                <w:szCs w:val="22"/>
              </w:rPr>
            </w:pPr>
          </w:p>
          <w:p w14:paraId="11F5FEA3" w14:textId="77777777" w:rsidR="00561BBF" w:rsidRDefault="00561BBF">
            <w:pPr>
              <w:spacing w:before="120" w:after="120"/>
              <w:contextualSpacing/>
              <w:jc w:val="both"/>
              <w:rPr>
                <w:rFonts w:ascii="Arial" w:hAnsi="Arial" w:cs="Arial"/>
                <w:sz w:val="22"/>
                <w:szCs w:val="22"/>
              </w:rPr>
            </w:pPr>
          </w:p>
          <w:p w14:paraId="2977AA58" w14:textId="77777777" w:rsidR="00D620BF" w:rsidRDefault="00D620BF">
            <w:pPr>
              <w:spacing w:before="120" w:after="120"/>
              <w:contextualSpacing/>
              <w:jc w:val="both"/>
              <w:rPr>
                <w:rFonts w:ascii="Arial" w:hAnsi="Arial" w:cs="Arial"/>
                <w:sz w:val="22"/>
                <w:szCs w:val="22"/>
              </w:rPr>
            </w:pPr>
          </w:p>
          <w:p w14:paraId="1DCB4C64" w14:textId="20577425" w:rsidR="00D620BF" w:rsidRDefault="00D620BF">
            <w:pPr>
              <w:spacing w:before="120" w:after="120"/>
              <w:contextualSpacing/>
              <w:jc w:val="both"/>
              <w:rPr>
                <w:rFonts w:ascii="Arial" w:hAnsi="Arial" w:cs="Arial"/>
                <w:sz w:val="22"/>
                <w:szCs w:val="22"/>
              </w:rPr>
            </w:pPr>
            <w:r>
              <w:rPr>
                <w:rFonts w:ascii="Arial" w:hAnsi="Arial" w:cs="Arial"/>
                <w:sz w:val="22"/>
                <w:szCs w:val="22"/>
              </w:rPr>
              <w:t>Schöne neue Arbeitswelt 4.0 – Wollen wir das so?</w:t>
            </w:r>
          </w:p>
          <w:p w14:paraId="3FE09028" w14:textId="77777777" w:rsidR="00D620BF" w:rsidRDefault="00D620BF">
            <w:pPr>
              <w:spacing w:before="120" w:after="120"/>
              <w:contextualSpacing/>
              <w:jc w:val="both"/>
              <w:rPr>
                <w:rFonts w:ascii="Arial" w:hAnsi="Arial" w:cs="Arial"/>
                <w:sz w:val="22"/>
                <w:szCs w:val="22"/>
              </w:rPr>
            </w:pPr>
          </w:p>
          <w:p w14:paraId="51FB6899" w14:textId="77777777" w:rsidR="00D620BF" w:rsidRDefault="00D620BF">
            <w:pPr>
              <w:rPr>
                <w:rFonts w:ascii="Arial" w:hAnsi="Arial" w:cs="Arial"/>
                <w:bCs/>
                <w:sz w:val="22"/>
                <w:szCs w:val="22"/>
              </w:rPr>
            </w:pPr>
          </w:p>
          <w:p w14:paraId="5C3CCC97" w14:textId="77777777" w:rsidR="00D620BF" w:rsidRDefault="00D620BF">
            <w:pPr>
              <w:rPr>
                <w:rFonts w:ascii="Arial" w:hAnsi="Arial" w:cs="Arial"/>
                <w:bCs/>
                <w:sz w:val="22"/>
                <w:szCs w:val="22"/>
              </w:rPr>
            </w:pPr>
          </w:p>
          <w:p w14:paraId="3F67A65A" w14:textId="77777777" w:rsidR="00D620BF" w:rsidRDefault="00D620BF">
            <w:pPr>
              <w:rPr>
                <w:rFonts w:ascii="Arial" w:hAnsi="Arial" w:cs="Arial"/>
                <w:bCs/>
                <w:sz w:val="22"/>
                <w:szCs w:val="22"/>
              </w:rPr>
            </w:pPr>
          </w:p>
          <w:p w14:paraId="02D37F8D" w14:textId="77777777" w:rsidR="00D620BF" w:rsidRDefault="00D620BF">
            <w:pPr>
              <w:rPr>
                <w:rFonts w:ascii="Arial" w:hAnsi="Arial" w:cs="Arial"/>
                <w:bCs/>
                <w:sz w:val="22"/>
                <w:szCs w:val="22"/>
              </w:rPr>
            </w:pPr>
          </w:p>
          <w:p w14:paraId="20F1F769" w14:textId="06659A0C" w:rsidR="00D620BF" w:rsidRDefault="00D620BF">
            <w:pPr>
              <w:rPr>
                <w:rFonts w:ascii="Arial" w:hAnsi="Arial" w:cs="Arial"/>
                <w:bCs/>
                <w:sz w:val="22"/>
                <w:szCs w:val="22"/>
              </w:rPr>
            </w:pPr>
          </w:p>
        </w:tc>
        <w:tc>
          <w:tcPr>
            <w:tcW w:w="3995" w:type="dxa"/>
            <w:shd w:val="clear" w:color="auto" w:fill="auto"/>
          </w:tcPr>
          <w:p w14:paraId="0E9B0FD2" w14:textId="77777777" w:rsidR="00D620BF" w:rsidRDefault="00D620BF">
            <w:pPr>
              <w:spacing w:before="120" w:after="120"/>
              <w:contextualSpacing/>
              <w:jc w:val="both"/>
              <w:rPr>
                <w:rFonts w:ascii="Arial" w:hAnsi="Arial" w:cs="Arial"/>
                <w:sz w:val="22"/>
                <w:szCs w:val="22"/>
              </w:rPr>
            </w:pPr>
            <w:proofErr w:type="spellStart"/>
            <w:r>
              <w:rPr>
                <w:rFonts w:ascii="Arial" w:hAnsi="Arial" w:cs="Arial"/>
                <w:sz w:val="22"/>
                <w:szCs w:val="22"/>
              </w:rPr>
              <w:t>SuS</w:t>
            </w:r>
            <w:proofErr w:type="spellEnd"/>
            <w:r>
              <w:rPr>
                <w:rFonts w:ascii="Arial" w:hAnsi="Arial" w:cs="Arial"/>
                <w:sz w:val="22"/>
                <w:szCs w:val="22"/>
              </w:rPr>
              <w:t xml:space="preserve"> erkunden ihre eigene Innenstadt kriteriengeleitet und mit regional angepassten Schwerpunkten. Dabei versuchen sie gleich mögliche Verbesserungen vorzuschlagen (z.B. wie man den stationären Handel gegenüber dem Onlinehandel stärken kann).</w:t>
            </w:r>
          </w:p>
          <w:p w14:paraId="2F12ACB7" w14:textId="77777777" w:rsidR="00D620BF" w:rsidRDefault="00D620BF">
            <w:pPr>
              <w:spacing w:before="120" w:after="120"/>
              <w:contextualSpacing/>
              <w:jc w:val="both"/>
              <w:rPr>
                <w:rFonts w:ascii="Arial" w:hAnsi="Arial" w:cs="Arial"/>
                <w:sz w:val="22"/>
                <w:szCs w:val="22"/>
              </w:rPr>
            </w:pPr>
          </w:p>
          <w:p w14:paraId="05959789" w14:textId="77777777" w:rsidR="00D620BF" w:rsidRDefault="00D620BF">
            <w:pPr>
              <w:spacing w:before="120" w:after="120"/>
              <w:contextualSpacing/>
              <w:jc w:val="both"/>
              <w:rPr>
                <w:rFonts w:ascii="Arial" w:hAnsi="Arial" w:cs="Arial"/>
                <w:sz w:val="22"/>
                <w:szCs w:val="22"/>
              </w:rPr>
            </w:pPr>
          </w:p>
          <w:p w14:paraId="4147E790" w14:textId="0A2465C2" w:rsidR="00D620BF" w:rsidRDefault="00D620BF">
            <w:pPr>
              <w:spacing w:before="120" w:after="120"/>
              <w:contextualSpacing/>
              <w:jc w:val="both"/>
              <w:rPr>
                <w:rFonts w:ascii="Arial" w:hAnsi="Arial" w:cs="Arial"/>
                <w:sz w:val="22"/>
                <w:szCs w:val="22"/>
              </w:rPr>
            </w:pPr>
          </w:p>
          <w:p w14:paraId="31607AA0" w14:textId="5D4D19F9" w:rsidR="00D620BF" w:rsidRDefault="00D620BF">
            <w:pPr>
              <w:spacing w:before="120" w:after="120"/>
              <w:contextualSpacing/>
              <w:jc w:val="both"/>
              <w:rPr>
                <w:rFonts w:ascii="Arial" w:hAnsi="Arial" w:cs="Arial"/>
                <w:sz w:val="22"/>
                <w:szCs w:val="22"/>
              </w:rPr>
            </w:pPr>
          </w:p>
          <w:p w14:paraId="71EA5B17" w14:textId="77777777" w:rsidR="00D620BF" w:rsidRDefault="00D620BF">
            <w:pPr>
              <w:spacing w:before="120" w:after="120"/>
              <w:contextualSpacing/>
              <w:jc w:val="both"/>
              <w:rPr>
                <w:rFonts w:ascii="Arial" w:hAnsi="Arial" w:cs="Arial"/>
                <w:sz w:val="22"/>
                <w:szCs w:val="22"/>
              </w:rPr>
            </w:pPr>
          </w:p>
          <w:p w14:paraId="45382433" w14:textId="77777777" w:rsidR="00D620BF" w:rsidRDefault="00D620BF">
            <w:pPr>
              <w:spacing w:before="120" w:after="120"/>
              <w:contextualSpacing/>
              <w:jc w:val="both"/>
              <w:rPr>
                <w:rFonts w:ascii="Arial" w:hAnsi="Arial" w:cs="Arial"/>
                <w:sz w:val="22"/>
                <w:szCs w:val="22"/>
              </w:rPr>
            </w:pPr>
          </w:p>
          <w:p w14:paraId="7DAD449E" w14:textId="0EA49861" w:rsidR="00D620BF" w:rsidRDefault="00D620BF">
            <w:pPr>
              <w:spacing w:before="120" w:after="120"/>
              <w:contextualSpacing/>
              <w:jc w:val="both"/>
              <w:rPr>
                <w:rFonts w:ascii="Arial" w:hAnsi="Arial" w:cs="Arial"/>
                <w:sz w:val="22"/>
                <w:szCs w:val="22"/>
              </w:rPr>
            </w:pPr>
            <w:r>
              <w:rPr>
                <w:rFonts w:ascii="Arial" w:hAnsi="Arial" w:cs="Arial"/>
                <w:sz w:val="22"/>
                <w:szCs w:val="22"/>
              </w:rPr>
              <w:t xml:space="preserve">Die </w:t>
            </w:r>
            <w:proofErr w:type="spellStart"/>
            <w:r>
              <w:rPr>
                <w:rFonts w:ascii="Arial" w:hAnsi="Arial" w:cs="Arial"/>
                <w:sz w:val="22"/>
                <w:szCs w:val="22"/>
              </w:rPr>
              <w:t>SuS</w:t>
            </w:r>
            <w:proofErr w:type="spellEnd"/>
            <w:r>
              <w:rPr>
                <w:rFonts w:ascii="Arial" w:hAnsi="Arial" w:cs="Arial"/>
                <w:sz w:val="22"/>
                <w:szCs w:val="22"/>
              </w:rPr>
              <w:t xml:space="preserve"> lernen über die Szenariotechnik mögliche Entwicklungen in der Arbeitswelt kennen. Sie sollen begründet Stellung zu dieser Möglichkeit der Entwicklung nehmen und ggf. eigene Ideen einfließen lassen.</w:t>
            </w:r>
          </w:p>
        </w:tc>
        <w:tc>
          <w:tcPr>
            <w:tcW w:w="6662" w:type="dxa"/>
            <w:shd w:val="clear" w:color="auto" w:fill="auto"/>
          </w:tcPr>
          <w:p w14:paraId="6F963953" w14:textId="77777777" w:rsidR="00D620BF" w:rsidRDefault="00D620BF">
            <w:pPr>
              <w:spacing w:after="120"/>
              <w:contextualSpacing/>
              <w:jc w:val="both"/>
              <w:rPr>
                <w:rFonts w:ascii="Arial" w:hAnsi="Arial" w:cs="Arial"/>
                <w:b/>
                <w:bCs/>
                <w:sz w:val="22"/>
                <w:szCs w:val="22"/>
              </w:rPr>
            </w:pPr>
            <w:r>
              <w:rPr>
                <w:rFonts w:ascii="Arial" w:hAnsi="Arial" w:cs="Arial"/>
                <w:b/>
                <w:bCs/>
                <w:sz w:val="22"/>
                <w:szCs w:val="22"/>
              </w:rPr>
              <w:t>Die Schülerinnen und Schüler...</w:t>
            </w:r>
          </w:p>
          <w:p w14:paraId="7122225B" w14:textId="77777777" w:rsidR="00D620BF" w:rsidRDefault="00D620BF">
            <w:pPr>
              <w:spacing w:after="120"/>
              <w:contextualSpacing/>
              <w:jc w:val="both"/>
              <w:rPr>
                <w:rFonts w:ascii="Arial" w:hAnsi="Arial" w:cs="Arial"/>
                <w:sz w:val="22"/>
                <w:szCs w:val="22"/>
              </w:rPr>
            </w:pPr>
          </w:p>
          <w:p w14:paraId="458CEAFA" w14:textId="669E49E9" w:rsidR="00D620BF" w:rsidRDefault="00D620BF">
            <w:pPr>
              <w:spacing w:after="120"/>
              <w:contextualSpacing/>
              <w:jc w:val="both"/>
              <w:rPr>
                <w:rFonts w:ascii="Arial" w:hAnsi="Arial" w:cs="Arial"/>
                <w:sz w:val="22"/>
                <w:szCs w:val="22"/>
              </w:rPr>
            </w:pPr>
            <w:r>
              <w:rPr>
                <w:rFonts w:ascii="Arial" w:hAnsi="Arial" w:cs="Arial"/>
                <w:sz w:val="22"/>
                <w:szCs w:val="22"/>
              </w:rPr>
              <w:t>Konkretisierte SK:</w:t>
            </w:r>
          </w:p>
          <w:p w14:paraId="6186698D" w14:textId="7DFE8EDA" w:rsidR="00D620BF" w:rsidRPr="00872664" w:rsidRDefault="00A03B4C" w:rsidP="00872664">
            <w:pPr>
              <w:pStyle w:val="Listenabsatz"/>
              <w:numPr>
                <w:ilvl w:val="0"/>
                <w:numId w:val="14"/>
              </w:numPr>
              <w:spacing w:after="120"/>
              <w:jc w:val="both"/>
              <w:rPr>
                <w:rFonts w:ascii="Arial" w:hAnsi="Arial" w:cs="Arial"/>
                <w:sz w:val="22"/>
                <w:szCs w:val="22"/>
              </w:rPr>
            </w:pPr>
            <w:r w:rsidRPr="00872664">
              <w:rPr>
                <w:rFonts w:ascii="Arial" w:hAnsi="Arial" w:cs="Arial"/>
                <w:sz w:val="22"/>
                <w:szCs w:val="22"/>
              </w:rPr>
              <w:t>stellen individuelle, unternehmerische und politische Maßnahmen zur Stärkung einer nachhaltigen Wertschöpfung in der Region dar</w:t>
            </w:r>
          </w:p>
          <w:p w14:paraId="546D94CF" w14:textId="77777777" w:rsidR="00D620BF" w:rsidRDefault="00D620BF">
            <w:pPr>
              <w:spacing w:after="120"/>
              <w:contextualSpacing/>
              <w:jc w:val="both"/>
              <w:rPr>
                <w:rFonts w:ascii="Arial" w:hAnsi="Arial" w:cs="Arial"/>
                <w:sz w:val="22"/>
                <w:szCs w:val="22"/>
              </w:rPr>
            </w:pPr>
          </w:p>
          <w:p w14:paraId="7C454F18" w14:textId="03D0F3A1" w:rsidR="00D620BF" w:rsidRDefault="00D620BF" w:rsidP="002630D0">
            <w:pPr>
              <w:spacing w:after="120"/>
              <w:contextualSpacing/>
              <w:jc w:val="both"/>
              <w:rPr>
                <w:rFonts w:ascii="Arial" w:hAnsi="Arial" w:cs="Arial"/>
                <w:sz w:val="22"/>
                <w:szCs w:val="22"/>
              </w:rPr>
            </w:pPr>
            <w:r>
              <w:rPr>
                <w:rFonts w:ascii="Arial" w:hAnsi="Arial" w:cs="Arial"/>
                <w:sz w:val="22"/>
                <w:szCs w:val="22"/>
              </w:rPr>
              <w:t>Konkretisierte UK:</w:t>
            </w:r>
          </w:p>
          <w:p w14:paraId="480D47C6" w14:textId="7BA43B46" w:rsidR="00926DAB" w:rsidRDefault="00926DAB" w:rsidP="007D36E8">
            <w:pPr>
              <w:pStyle w:val="Listenabsatz"/>
              <w:numPr>
                <w:ilvl w:val="0"/>
                <w:numId w:val="14"/>
              </w:numPr>
              <w:spacing w:before="120" w:after="120"/>
              <w:jc w:val="both"/>
              <w:rPr>
                <w:rFonts w:ascii="Arial" w:hAnsi="Arial" w:cs="Arial"/>
                <w:sz w:val="22"/>
                <w:szCs w:val="22"/>
              </w:rPr>
            </w:pPr>
            <w:r w:rsidRPr="003C7C29">
              <w:rPr>
                <w:rFonts w:ascii="Arial" w:hAnsi="Arial" w:cs="Arial"/>
                <w:sz w:val="22"/>
                <w:szCs w:val="22"/>
              </w:rPr>
              <w:t>diskutieren die Chancen und Herausforderungen flexibilisierter Arbeitszeit- und Arbeitsplatzmodelle</w:t>
            </w:r>
          </w:p>
          <w:p w14:paraId="6682F3E6" w14:textId="2E18F8C3" w:rsidR="00A03B4C" w:rsidRPr="003C7C29" w:rsidRDefault="00A03B4C" w:rsidP="00872664">
            <w:pPr>
              <w:pStyle w:val="Listenabsatz"/>
              <w:spacing w:before="120" w:after="120"/>
              <w:jc w:val="both"/>
              <w:rPr>
                <w:rFonts w:ascii="Arial" w:hAnsi="Arial" w:cs="Arial"/>
                <w:sz w:val="22"/>
                <w:szCs w:val="22"/>
              </w:rPr>
            </w:pPr>
          </w:p>
          <w:p w14:paraId="0F1587F4" w14:textId="77777777" w:rsidR="00926DAB" w:rsidRDefault="00926DAB" w:rsidP="002630D0">
            <w:pPr>
              <w:spacing w:after="120"/>
              <w:contextualSpacing/>
              <w:jc w:val="both"/>
              <w:rPr>
                <w:rFonts w:ascii="Arial" w:hAnsi="Arial" w:cs="Arial"/>
                <w:sz w:val="22"/>
                <w:szCs w:val="22"/>
              </w:rPr>
            </w:pPr>
          </w:p>
          <w:p w14:paraId="54F0EE9B" w14:textId="3FEF7C2D" w:rsidR="00A11309" w:rsidRDefault="00D620BF" w:rsidP="00682DA9">
            <w:pPr>
              <w:spacing w:after="120"/>
              <w:contextualSpacing/>
              <w:jc w:val="both"/>
              <w:rPr>
                <w:rFonts w:ascii="Arial" w:hAnsi="Arial" w:cs="Arial"/>
                <w:sz w:val="22"/>
                <w:szCs w:val="22"/>
              </w:rPr>
            </w:pPr>
            <w:r>
              <w:rPr>
                <w:rFonts w:ascii="Arial" w:hAnsi="Arial" w:cs="Arial"/>
                <w:sz w:val="22"/>
                <w:szCs w:val="22"/>
              </w:rPr>
              <w:t>Übergeordnete Kompetenzen:</w:t>
            </w:r>
          </w:p>
          <w:p w14:paraId="4BAA8DE8" w14:textId="617B9ECA" w:rsidR="00A11309" w:rsidRPr="00872664" w:rsidRDefault="00A11309" w:rsidP="00872664">
            <w:pPr>
              <w:pStyle w:val="Listenabsatz"/>
              <w:numPr>
                <w:ilvl w:val="0"/>
                <w:numId w:val="14"/>
              </w:numPr>
              <w:rPr>
                <w:rFonts w:ascii="Arial" w:hAnsi="Arial" w:cs="Arial"/>
                <w:sz w:val="22"/>
                <w:szCs w:val="22"/>
              </w:rPr>
            </w:pPr>
            <w:r w:rsidRPr="00872664">
              <w:rPr>
                <w:rFonts w:ascii="Arial" w:hAnsi="Arial" w:cs="Arial"/>
                <w:sz w:val="22"/>
                <w:szCs w:val="22"/>
              </w:rPr>
              <w:t>erläutern ökonomische und gesellschaftliche Strukturen sowie ihre Elemente, Funktionen und Wirkungen (SK 2)</w:t>
            </w:r>
          </w:p>
          <w:p w14:paraId="13054BFA" w14:textId="77777777" w:rsidR="00A11309" w:rsidRDefault="00A11309" w:rsidP="00872664">
            <w:pPr>
              <w:pStyle w:val="Listenabsatz"/>
            </w:pPr>
          </w:p>
          <w:p w14:paraId="673778F3" w14:textId="5E87A06B" w:rsidR="00A11309" w:rsidRDefault="00D620BF" w:rsidP="00872664">
            <w:pPr>
              <w:pStyle w:val="Listenabsatz"/>
              <w:numPr>
                <w:ilvl w:val="0"/>
                <w:numId w:val="14"/>
              </w:numPr>
              <w:spacing w:before="120" w:after="120"/>
              <w:jc w:val="both"/>
              <w:rPr>
                <w:rFonts w:ascii="Arial" w:hAnsi="Arial" w:cs="Arial"/>
                <w:sz w:val="22"/>
                <w:szCs w:val="22"/>
              </w:rPr>
            </w:pPr>
            <w:r w:rsidRPr="00872664">
              <w:rPr>
                <w:rFonts w:ascii="Arial" w:hAnsi="Arial" w:cs="Arial"/>
                <w:sz w:val="22"/>
                <w:szCs w:val="22"/>
              </w:rPr>
              <w:t>erläutern Bedeutung und Wirkung der Digitalisierung und Globalisierung in Wirtschaft, Politik und Gesellschaft (SK 5</w:t>
            </w:r>
            <w:r w:rsidR="00A11309">
              <w:rPr>
                <w:rFonts w:ascii="Arial" w:hAnsi="Arial" w:cs="Arial"/>
                <w:sz w:val="22"/>
                <w:szCs w:val="22"/>
              </w:rPr>
              <w:t>)</w:t>
            </w:r>
          </w:p>
          <w:p w14:paraId="22476E02" w14:textId="77777777" w:rsidR="007D36E8" w:rsidRDefault="007D36E8" w:rsidP="00872664">
            <w:pPr>
              <w:pStyle w:val="Listenabsatz"/>
              <w:spacing w:before="120" w:after="120"/>
              <w:jc w:val="both"/>
              <w:rPr>
                <w:rFonts w:ascii="Arial" w:hAnsi="Arial" w:cs="Arial"/>
                <w:sz w:val="22"/>
                <w:szCs w:val="22"/>
              </w:rPr>
            </w:pPr>
          </w:p>
          <w:p w14:paraId="12691552" w14:textId="5F3E5F5D" w:rsidR="007D36E8" w:rsidRPr="00872664" w:rsidRDefault="007D36E8" w:rsidP="00872664">
            <w:pPr>
              <w:pStyle w:val="Listenabsatz"/>
              <w:numPr>
                <w:ilvl w:val="0"/>
                <w:numId w:val="14"/>
              </w:numPr>
              <w:tabs>
                <w:tab w:val="left" w:pos="360"/>
              </w:tabs>
              <w:spacing w:before="120" w:after="120" w:line="276" w:lineRule="auto"/>
              <w:jc w:val="both"/>
              <w:rPr>
                <w:rFonts w:ascii="Arial" w:hAnsi="Arial" w:cs="Arial"/>
                <w:sz w:val="22"/>
                <w:szCs w:val="22"/>
              </w:rPr>
            </w:pPr>
            <w:r w:rsidRPr="00872664">
              <w:rPr>
                <w:rFonts w:ascii="Arial" w:hAnsi="Arial" w:cs="Arial"/>
                <w:sz w:val="22"/>
                <w:szCs w:val="22"/>
              </w:rPr>
              <w:t>präsentieren Ergebnisse unter Verwendung von Fachsprache adressatengerecht und strukturiert (MK 7)</w:t>
            </w:r>
          </w:p>
          <w:p w14:paraId="73D69DCC" w14:textId="14221E70" w:rsidR="00D620BF" w:rsidRPr="00872664" w:rsidRDefault="00D620BF" w:rsidP="00872664">
            <w:pPr>
              <w:pStyle w:val="Listenabsatz"/>
              <w:spacing w:before="120" w:after="120"/>
              <w:jc w:val="both"/>
              <w:rPr>
                <w:rFonts w:ascii="Arial" w:hAnsi="Arial" w:cs="Arial"/>
                <w:sz w:val="22"/>
                <w:szCs w:val="22"/>
              </w:rPr>
            </w:pPr>
          </w:p>
          <w:p w14:paraId="1916359A" w14:textId="516C52BE" w:rsidR="00A11309" w:rsidRDefault="00A11309" w:rsidP="00872664">
            <w:pPr>
              <w:pStyle w:val="Listenabsatz"/>
              <w:numPr>
                <w:ilvl w:val="0"/>
                <w:numId w:val="14"/>
              </w:numPr>
              <w:jc w:val="both"/>
              <w:rPr>
                <w:rFonts w:ascii="Arial" w:hAnsi="Arial" w:cs="Arial"/>
                <w:sz w:val="22"/>
                <w:szCs w:val="22"/>
              </w:rPr>
            </w:pPr>
            <w:r w:rsidRPr="00872664">
              <w:rPr>
                <w:rFonts w:ascii="Arial" w:hAnsi="Arial" w:cs="Arial"/>
                <w:sz w:val="22"/>
                <w:szCs w:val="22"/>
              </w:rPr>
              <w:t>erstellen Zukunftsentwürfe vor dem Hintergrund einer nachhaltigen Entwicklung (HK 5)</w:t>
            </w:r>
          </w:p>
          <w:p w14:paraId="32D5DAB9" w14:textId="77777777" w:rsidR="00C12855" w:rsidRPr="00872664" w:rsidRDefault="00C12855" w:rsidP="00872664">
            <w:pPr>
              <w:pStyle w:val="Listenabsatz"/>
              <w:rPr>
                <w:rFonts w:ascii="Arial" w:hAnsi="Arial" w:cs="Arial"/>
                <w:sz w:val="22"/>
                <w:szCs w:val="22"/>
              </w:rPr>
            </w:pPr>
          </w:p>
          <w:p w14:paraId="43AF301E" w14:textId="2ABFAA69" w:rsidR="00C12855" w:rsidRDefault="00C12855" w:rsidP="00872664">
            <w:pPr>
              <w:pStyle w:val="Listenabsatz"/>
              <w:numPr>
                <w:ilvl w:val="0"/>
                <w:numId w:val="14"/>
              </w:numPr>
              <w:jc w:val="both"/>
              <w:rPr>
                <w:rFonts w:ascii="Arial" w:hAnsi="Arial" w:cs="Arial"/>
                <w:sz w:val="22"/>
                <w:szCs w:val="22"/>
              </w:rPr>
            </w:pPr>
            <w:r>
              <w:rPr>
                <w:rFonts w:ascii="Arial" w:hAnsi="Arial" w:cs="Arial"/>
                <w:sz w:val="22"/>
                <w:szCs w:val="22"/>
              </w:rPr>
              <w:t xml:space="preserve">artikulieren konstruktive Kritik sowie Lösungsoptionen für Problemkonstellationen (HK 7) </w:t>
            </w:r>
          </w:p>
          <w:p w14:paraId="7692B23A" w14:textId="36181752" w:rsidR="00D620BF" w:rsidRPr="00A11309" w:rsidRDefault="00D620BF" w:rsidP="00872664"/>
        </w:tc>
        <w:tc>
          <w:tcPr>
            <w:tcW w:w="3118" w:type="dxa"/>
            <w:shd w:val="clear" w:color="auto" w:fill="auto"/>
          </w:tcPr>
          <w:p w14:paraId="76F51E17" w14:textId="0B5F5742" w:rsidR="00D620BF" w:rsidRPr="00E5573A" w:rsidRDefault="004C78D4" w:rsidP="00E25EC5">
            <w:pPr>
              <w:spacing w:before="120" w:after="120"/>
              <w:contextualSpacing/>
              <w:rPr>
                <w:rFonts w:ascii="Arial" w:hAnsi="Arial" w:cs="Arial"/>
                <w:sz w:val="18"/>
                <w:szCs w:val="18"/>
              </w:rPr>
            </w:pPr>
            <w:hyperlink r:id="rId15" w:history="1">
              <w:r w:rsidR="00D620BF" w:rsidRPr="00E5573A">
                <w:rPr>
                  <w:rStyle w:val="Hyperlink"/>
                  <w:rFonts w:ascii="Arial" w:hAnsi="Arial" w:cs="Arial"/>
                  <w:sz w:val="18"/>
                  <w:szCs w:val="18"/>
                </w:rPr>
                <w:t>https://www.verbraucherbildung.de/sites/default/files/downloads/201001_konsumkritischer_stadtrundgang_ue_dallmer.pdf</w:t>
              </w:r>
            </w:hyperlink>
            <w:r w:rsidR="00D620BF" w:rsidRPr="00E5573A">
              <w:rPr>
                <w:rFonts w:ascii="Arial" w:hAnsi="Arial" w:cs="Arial"/>
                <w:sz w:val="18"/>
                <w:szCs w:val="18"/>
              </w:rPr>
              <w:t xml:space="preserve">  (</w:t>
            </w:r>
            <w:r w:rsidR="00E5573A">
              <w:rPr>
                <w:rFonts w:ascii="Arial" w:hAnsi="Arial" w:cs="Arial"/>
                <w:sz w:val="18"/>
                <w:szCs w:val="18"/>
              </w:rPr>
              <w:t>01.08.23</w:t>
            </w:r>
            <w:r w:rsidR="00D620BF" w:rsidRPr="00E5573A">
              <w:rPr>
                <w:rFonts w:ascii="Arial" w:hAnsi="Arial" w:cs="Arial"/>
                <w:sz w:val="18"/>
                <w:szCs w:val="18"/>
              </w:rPr>
              <w:t>)</w:t>
            </w:r>
          </w:p>
          <w:p w14:paraId="53626C44" w14:textId="01E051DC" w:rsidR="00D620BF" w:rsidRPr="00E5573A" w:rsidRDefault="00D620BF" w:rsidP="00E25EC5">
            <w:pPr>
              <w:spacing w:before="120" w:after="120"/>
              <w:contextualSpacing/>
              <w:rPr>
                <w:rFonts w:ascii="Arial" w:hAnsi="Arial" w:cs="Arial"/>
                <w:sz w:val="18"/>
                <w:szCs w:val="18"/>
              </w:rPr>
            </w:pPr>
          </w:p>
          <w:p w14:paraId="412B6089" w14:textId="77777777" w:rsidR="00D620BF" w:rsidRPr="00E5573A" w:rsidRDefault="00D620BF">
            <w:pPr>
              <w:spacing w:before="120" w:after="120"/>
              <w:contextualSpacing/>
              <w:jc w:val="both"/>
              <w:rPr>
                <w:rFonts w:ascii="Arial" w:hAnsi="Arial" w:cs="Arial"/>
                <w:sz w:val="18"/>
                <w:szCs w:val="18"/>
              </w:rPr>
            </w:pPr>
          </w:p>
          <w:p w14:paraId="4EF92AD9" w14:textId="6E5134E0" w:rsidR="00D620BF" w:rsidRPr="00E5573A" w:rsidRDefault="004C78D4">
            <w:pPr>
              <w:spacing w:before="120" w:after="120"/>
              <w:contextualSpacing/>
              <w:jc w:val="both"/>
              <w:rPr>
                <w:rFonts w:ascii="Arial" w:hAnsi="Arial" w:cs="Arial"/>
                <w:sz w:val="18"/>
                <w:szCs w:val="18"/>
              </w:rPr>
            </w:pPr>
            <w:hyperlink r:id="rId16" w:history="1">
              <w:r w:rsidR="00D620BF" w:rsidRPr="00E5573A">
                <w:rPr>
                  <w:rStyle w:val="Hyperlink"/>
                  <w:rFonts w:ascii="Arial" w:hAnsi="Arial" w:cs="Arial"/>
                  <w:sz w:val="18"/>
                  <w:szCs w:val="18"/>
                </w:rPr>
                <w:t>https://www.teacheconomy.de/unterrichtsmaterial/wirtschaftspolitik/oekonomischer-strukturwandel/</w:t>
              </w:r>
            </w:hyperlink>
            <w:r w:rsidR="00E5573A">
              <w:rPr>
                <w:rFonts w:ascii="Arial" w:hAnsi="Arial" w:cs="Arial"/>
                <w:sz w:val="18"/>
                <w:szCs w:val="18"/>
              </w:rPr>
              <w:t xml:space="preserve">  (01.08.23</w:t>
            </w:r>
            <w:r w:rsidR="00D620BF" w:rsidRPr="00E5573A">
              <w:rPr>
                <w:rFonts w:ascii="Arial" w:hAnsi="Arial" w:cs="Arial"/>
                <w:sz w:val="18"/>
                <w:szCs w:val="18"/>
              </w:rPr>
              <w:t>)</w:t>
            </w:r>
          </w:p>
          <w:p w14:paraId="00624D5F" w14:textId="77777777" w:rsidR="00D620BF" w:rsidRPr="00E5573A" w:rsidRDefault="00D620BF">
            <w:pPr>
              <w:spacing w:before="120" w:after="120"/>
              <w:contextualSpacing/>
              <w:jc w:val="both"/>
              <w:rPr>
                <w:rFonts w:ascii="Arial" w:hAnsi="Arial" w:cs="Arial"/>
                <w:sz w:val="18"/>
                <w:szCs w:val="18"/>
              </w:rPr>
            </w:pPr>
          </w:p>
          <w:p w14:paraId="74CC5101" w14:textId="3F45CEAC" w:rsidR="00D620BF" w:rsidRDefault="004C78D4">
            <w:pPr>
              <w:spacing w:before="120" w:after="120"/>
              <w:contextualSpacing/>
              <w:jc w:val="both"/>
              <w:rPr>
                <w:rFonts w:ascii="Arial" w:hAnsi="Arial" w:cs="Arial"/>
                <w:sz w:val="22"/>
                <w:szCs w:val="22"/>
              </w:rPr>
            </w:pPr>
            <w:hyperlink r:id="rId17" w:history="1">
              <w:r w:rsidR="00D620BF" w:rsidRPr="00E5573A">
                <w:rPr>
                  <w:rStyle w:val="Hyperlink"/>
                  <w:rFonts w:ascii="Arial" w:hAnsi="Arial" w:cs="Arial"/>
                  <w:sz w:val="18"/>
                  <w:szCs w:val="18"/>
                </w:rPr>
                <w:t>https://insert.schule.at/fileadmin/Insert/Unterrichtsmaterial/25/25_Arbeitswelt4.0.pdf</w:t>
              </w:r>
            </w:hyperlink>
            <w:r w:rsidR="00E5573A">
              <w:rPr>
                <w:rFonts w:ascii="Arial" w:hAnsi="Arial" w:cs="Arial"/>
                <w:sz w:val="18"/>
                <w:szCs w:val="18"/>
              </w:rPr>
              <w:t xml:space="preserve">  (01.08.23</w:t>
            </w:r>
            <w:r w:rsidR="00D620BF" w:rsidRPr="00E5573A">
              <w:rPr>
                <w:rFonts w:ascii="Arial" w:hAnsi="Arial" w:cs="Arial"/>
                <w:sz w:val="18"/>
                <w:szCs w:val="18"/>
              </w:rPr>
              <w:t>)</w:t>
            </w:r>
          </w:p>
        </w:tc>
      </w:tr>
    </w:tbl>
    <w:p w14:paraId="5D3BF9A1" w14:textId="77777777" w:rsidR="00C81670" w:rsidRDefault="00C81670">
      <w:pPr>
        <w:spacing w:before="120" w:after="120"/>
        <w:jc w:val="both"/>
      </w:pPr>
    </w:p>
    <w:sectPr w:rsidR="00C81670" w:rsidSect="00872664">
      <w:pgSz w:w="16838" w:h="11906" w:orient="landscape" w:code="9"/>
      <w:pgMar w:top="794" w:right="1077" w:bottom="907" w:left="1077"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B74BE" w14:textId="77777777" w:rsidR="00883211" w:rsidRDefault="00883211" w:rsidP="005D7A9C">
      <w:r>
        <w:separator/>
      </w:r>
    </w:p>
  </w:endnote>
  <w:endnote w:type="continuationSeparator" w:id="0">
    <w:p w14:paraId="4AA7632B" w14:textId="77777777" w:rsidR="00883211" w:rsidRDefault="00883211" w:rsidP="005D7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ngs">
    <w:panose1 w:val="00000000000000000000"/>
    <w:charset w:val="00"/>
    <w:family w:val="roman"/>
    <w:notTrueType/>
    <w:pitch w:val="default"/>
  </w:font>
  <w:font w:name="Lucida Grande">
    <w:altName w:val="Segoe UI"/>
    <w:charset w:val="01"/>
    <w:family w:val="roman"/>
    <w:pitch w:val="variable"/>
  </w:font>
  <w:font w:name="Liberation Sans">
    <w:charset w:val="00"/>
    <w:family w:val="swiss"/>
    <w:pitch w:val="variable"/>
    <w:sig w:usb0="E0000AFF" w:usb1="500078FF" w:usb2="00000021" w:usb3="00000000" w:csb0="000001BF" w:csb1="00000000"/>
  </w:font>
  <w:font w:name="Noto Sans SC Regular">
    <w:panose1 w:val="00000000000000000000"/>
    <w:charset w:val="00"/>
    <w:family w:val="roman"/>
    <w:notTrueType/>
    <w:pitch w:val="default"/>
  </w:font>
  <w:font w:name="Noto Sans Devanagari">
    <w:altName w:val="Noto Sans Devanagari"/>
    <w:charset w:val="00"/>
    <w:family w:val="swiss"/>
    <w:pitch w:val="variable"/>
    <w:sig w:usb0="80008023" w:usb1="00002046" w:usb2="00000000" w:usb3="00000000" w:csb0="00000001" w:csb1="00000000"/>
  </w:font>
  <w:font w:name="Arial Nova">
    <w:altName w:val="Arial"/>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8F357" w14:textId="77777777" w:rsidR="00883211" w:rsidRDefault="00883211" w:rsidP="005D7A9C">
      <w:r>
        <w:separator/>
      </w:r>
    </w:p>
  </w:footnote>
  <w:footnote w:type="continuationSeparator" w:id="0">
    <w:p w14:paraId="4BDCB94F" w14:textId="77777777" w:rsidR="00883211" w:rsidRDefault="00883211" w:rsidP="005D7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E126E"/>
    <w:multiLevelType w:val="hybridMultilevel"/>
    <w:tmpl w:val="60D075E2"/>
    <w:lvl w:ilvl="0" w:tplc="D1400EBE">
      <w:numFmt w:val="bullet"/>
      <w:lvlText w:val="-"/>
      <w:lvlJc w:val="left"/>
      <w:pPr>
        <w:ind w:left="360" w:hanging="360"/>
      </w:pPr>
      <w:rPr>
        <w:rFonts w:ascii="Arial" w:eastAsiaTheme="minorEastAsia"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DE645AD"/>
    <w:multiLevelType w:val="hybridMultilevel"/>
    <w:tmpl w:val="AFDE8054"/>
    <w:lvl w:ilvl="0" w:tplc="A57E6256">
      <w:start w:val="1"/>
      <w:numFmt w:val="bullet"/>
      <w:lvlText w:val=""/>
      <w:lvlJc w:val="left"/>
      <w:pPr>
        <w:ind w:left="720" w:hanging="360"/>
      </w:pPr>
      <w:rPr>
        <w:rFonts w:ascii="Symbol" w:hAnsi="Symbol" w:hint="default"/>
      </w:rPr>
    </w:lvl>
    <w:lvl w:ilvl="1" w:tplc="1746477E">
      <w:start w:val="1"/>
      <w:numFmt w:val="bullet"/>
      <w:lvlText w:val=""/>
      <w:lvlJc w:val="left"/>
      <w:pPr>
        <w:ind w:left="1440" w:hanging="360"/>
      </w:pPr>
      <w:rPr>
        <w:rFonts w:ascii="Wingdings" w:hAnsi="Wingdings" w:hint="default"/>
      </w:rPr>
    </w:lvl>
    <w:lvl w:ilvl="2" w:tplc="0942AD22">
      <w:start w:val="1"/>
      <w:numFmt w:val="bullet"/>
      <w:lvlText w:val=""/>
      <w:lvlJc w:val="left"/>
      <w:pPr>
        <w:ind w:left="2160" w:hanging="360"/>
      </w:pPr>
      <w:rPr>
        <w:rFonts w:ascii="Wingdings" w:hAnsi="Wingdings" w:hint="default"/>
      </w:rPr>
    </w:lvl>
    <w:lvl w:ilvl="3" w:tplc="80F84DE4">
      <w:start w:val="1"/>
      <w:numFmt w:val="bullet"/>
      <w:lvlText w:val=""/>
      <w:lvlJc w:val="left"/>
      <w:pPr>
        <w:ind w:left="2880" w:hanging="360"/>
      </w:pPr>
      <w:rPr>
        <w:rFonts w:ascii="Symbol" w:hAnsi="Symbol" w:hint="default"/>
      </w:rPr>
    </w:lvl>
    <w:lvl w:ilvl="4" w:tplc="8556B228">
      <w:start w:val="1"/>
      <w:numFmt w:val="bullet"/>
      <w:lvlText w:val="o"/>
      <w:lvlJc w:val="left"/>
      <w:pPr>
        <w:ind w:left="3600" w:hanging="360"/>
      </w:pPr>
      <w:rPr>
        <w:rFonts w:ascii="Courier New" w:hAnsi="Courier New" w:cs="Times New Roman" w:hint="default"/>
      </w:rPr>
    </w:lvl>
    <w:lvl w:ilvl="5" w:tplc="2AC4EE68">
      <w:start w:val="1"/>
      <w:numFmt w:val="bullet"/>
      <w:lvlText w:val=""/>
      <w:lvlJc w:val="left"/>
      <w:pPr>
        <w:ind w:left="4320" w:hanging="360"/>
      </w:pPr>
      <w:rPr>
        <w:rFonts w:ascii="Wingdings" w:hAnsi="Wingdings" w:hint="default"/>
      </w:rPr>
    </w:lvl>
    <w:lvl w:ilvl="6" w:tplc="BFFA839E">
      <w:start w:val="1"/>
      <w:numFmt w:val="bullet"/>
      <w:lvlText w:val=""/>
      <w:lvlJc w:val="left"/>
      <w:pPr>
        <w:ind w:left="5040" w:hanging="360"/>
      </w:pPr>
      <w:rPr>
        <w:rFonts w:ascii="Symbol" w:hAnsi="Symbol" w:hint="default"/>
      </w:rPr>
    </w:lvl>
    <w:lvl w:ilvl="7" w:tplc="A654831E">
      <w:start w:val="1"/>
      <w:numFmt w:val="bullet"/>
      <w:lvlText w:val="o"/>
      <w:lvlJc w:val="left"/>
      <w:pPr>
        <w:ind w:left="5760" w:hanging="360"/>
      </w:pPr>
      <w:rPr>
        <w:rFonts w:ascii="Courier New" w:hAnsi="Courier New" w:cs="Times New Roman" w:hint="default"/>
      </w:rPr>
    </w:lvl>
    <w:lvl w:ilvl="8" w:tplc="9CCEF164">
      <w:start w:val="1"/>
      <w:numFmt w:val="bullet"/>
      <w:lvlText w:val=""/>
      <w:lvlJc w:val="left"/>
      <w:pPr>
        <w:ind w:left="6480" w:hanging="360"/>
      </w:pPr>
      <w:rPr>
        <w:rFonts w:ascii="Wingdings" w:hAnsi="Wingdings" w:hint="default"/>
      </w:rPr>
    </w:lvl>
  </w:abstractNum>
  <w:abstractNum w:abstractNumId="2" w15:restartNumberingAfterBreak="0">
    <w:nsid w:val="1FA700C4"/>
    <w:multiLevelType w:val="hybridMultilevel"/>
    <w:tmpl w:val="1A5A4FAE"/>
    <w:lvl w:ilvl="0" w:tplc="3F982BF6">
      <w:start w:val="1"/>
      <w:numFmt w:val="bullet"/>
      <w:pStyle w:val="Liste-bergeordneteKompetenz"/>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507945"/>
    <w:multiLevelType w:val="hybridMultilevel"/>
    <w:tmpl w:val="361632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9BA11D6"/>
    <w:multiLevelType w:val="hybridMultilevel"/>
    <w:tmpl w:val="ED2EB2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6FC2A4B"/>
    <w:multiLevelType w:val="hybridMultilevel"/>
    <w:tmpl w:val="6A3C01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4F649BC"/>
    <w:multiLevelType w:val="hybridMultilevel"/>
    <w:tmpl w:val="DC04FEF2"/>
    <w:lvl w:ilvl="0" w:tplc="0407000B">
      <w:start w:val="1"/>
      <w:numFmt w:val="bullet"/>
      <w:lvlText w:val=""/>
      <w:lvlJc w:val="left"/>
      <w:pPr>
        <w:ind w:left="1440" w:hanging="360"/>
      </w:pPr>
      <w:rPr>
        <w:rFonts w:ascii="Wingdings" w:hAnsi="Wingdings"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abstractNum w:abstractNumId="7" w15:restartNumberingAfterBreak="0">
    <w:nsid w:val="45516C16"/>
    <w:multiLevelType w:val="multilevel"/>
    <w:tmpl w:val="9604B70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456B55B3"/>
    <w:multiLevelType w:val="hybridMultilevel"/>
    <w:tmpl w:val="1042214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46C24598"/>
    <w:multiLevelType w:val="hybridMultilevel"/>
    <w:tmpl w:val="3BE678DA"/>
    <w:lvl w:ilvl="0" w:tplc="B5BC69A4">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6E330AB"/>
    <w:multiLevelType w:val="hybridMultilevel"/>
    <w:tmpl w:val="8D0C6D5A"/>
    <w:lvl w:ilvl="0" w:tplc="D1400EBE">
      <w:numFmt w:val="bullet"/>
      <w:lvlText w:val="-"/>
      <w:lvlJc w:val="left"/>
      <w:pPr>
        <w:ind w:left="360" w:hanging="360"/>
      </w:pPr>
      <w:rPr>
        <w:rFonts w:ascii="Arial" w:eastAsiaTheme="minorEastAsia"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7A969DA"/>
    <w:multiLevelType w:val="hybridMultilevel"/>
    <w:tmpl w:val="ED98A63C"/>
    <w:lvl w:ilvl="0" w:tplc="D1400EBE">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7E73B91"/>
    <w:multiLevelType w:val="hybridMultilevel"/>
    <w:tmpl w:val="7A64B7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8377CCB"/>
    <w:multiLevelType w:val="hybridMultilevel"/>
    <w:tmpl w:val="0CDCC6B8"/>
    <w:lvl w:ilvl="0" w:tplc="0F9E5EFA">
      <w:start w:val="1"/>
      <w:numFmt w:val="bullet"/>
      <w:lvlText w:val=""/>
      <w:lvlJc w:val="left"/>
      <w:pPr>
        <w:ind w:left="360" w:hanging="360"/>
      </w:pPr>
      <w:rPr>
        <w:rFonts w:ascii="Symbol" w:hAnsi="Symbol" w:hint="default"/>
      </w:rPr>
    </w:lvl>
    <w:lvl w:ilvl="1" w:tplc="0C7C2FD2">
      <w:start w:val="1"/>
      <w:numFmt w:val="bullet"/>
      <w:lvlText w:val="o"/>
      <w:lvlJc w:val="left"/>
      <w:pPr>
        <w:ind w:left="1080" w:hanging="360"/>
      </w:pPr>
      <w:rPr>
        <w:rFonts w:ascii="Courier New" w:hAnsi="Courier New" w:cs="Times New Roman" w:hint="default"/>
      </w:rPr>
    </w:lvl>
    <w:lvl w:ilvl="2" w:tplc="E0C8F2A0">
      <w:start w:val="1"/>
      <w:numFmt w:val="bullet"/>
      <w:lvlText w:val=""/>
      <w:lvlJc w:val="left"/>
      <w:pPr>
        <w:ind w:left="1800" w:hanging="360"/>
      </w:pPr>
      <w:rPr>
        <w:rFonts w:ascii="Wingdings" w:hAnsi="Wingdings" w:hint="default"/>
      </w:rPr>
    </w:lvl>
    <w:lvl w:ilvl="3" w:tplc="75ACD668">
      <w:start w:val="1"/>
      <w:numFmt w:val="bullet"/>
      <w:lvlText w:val=""/>
      <w:lvlJc w:val="left"/>
      <w:pPr>
        <w:ind w:left="2520" w:hanging="360"/>
      </w:pPr>
      <w:rPr>
        <w:rFonts w:ascii="Symbol" w:hAnsi="Symbol" w:hint="default"/>
      </w:rPr>
    </w:lvl>
    <w:lvl w:ilvl="4" w:tplc="F0AA4FDC">
      <w:start w:val="1"/>
      <w:numFmt w:val="bullet"/>
      <w:lvlText w:val="o"/>
      <w:lvlJc w:val="left"/>
      <w:pPr>
        <w:ind w:left="3240" w:hanging="360"/>
      </w:pPr>
      <w:rPr>
        <w:rFonts w:ascii="Courier New" w:hAnsi="Courier New" w:cs="Times New Roman" w:hint="default"/>
      </w:rPr>
    </w:lvl>
    <w:lvl w:ilvl="5" w:tplc="0944C5CE">
      <w:start w:val="1"/>
      <w:numFmt w:val="bullet"/>
      <w:lvlText w:val=""/>
      <w:lvlJc w:val="left"/>
      <w:pPr>
        <w:ind w:left="3960" w:hanging="360"/>
      </w:pPr>
      <w:rPr>
        <w:rFonts w:ascii="Wingdings" w:hAnsi="Wingdings" w:hint="default"/>
      </w:rPr>
    </w:lvl>
    <w:lvl w:ilvl="6" w:tplc="13563350">
      <w:start w:val="1"/>
      <w:numFmt w:val="bullet"/>
      <w:lvlText w:val=""/>
      <w:lvlJc w:val="left"/>
      <w:pPr>
        <w:ind w:left="4680" w:hanging="360"/>
      </w:pPr>
      <w:rPr>
        <w:rFonts w:ascii="Symbol" w:hAnsi="Symbol" w:hint="default"/>
      </w:rPr>
    </w:lvl>
    <w:lvl w:ilvl="7" w:tplc="0ED8DF74">
      <w:start w:val="1"/>
      <w:numFmt w:val="bullet"/>
      <w:lvlText w:val="o"/>
      <w:lvlJc w:val="left"/>
      <w:pPr>
        <w:ind w:left="5400" w:hanging="360"/>
      </w:pPr>
      <w:rPr>
        <w:rFonts w:ascii="Courier New" w:hAnsi="Courier New" w:cs="Times New Roman" w:hint="default"/>
      </w:rPr>
    </w:lvl>
    <w:lvl w:ilvl="8" w:tplc="29EED9F0">
      <w:start w:val="1"/>
      <w:numFmt w:val="bullet"/>
      <w:lvlText w:val=""/>
      <w:lvlJc w:val="left"/>
      <w:pPr>
        <w:ind w:left="6120" w:hanging="360"/>
      </w:pPr>
      <w:rPr>
        <w:rFonts w:ascii="Wingdings" w:hAnsi="Wingdings" w:hint="default"/>
      </w:rPr>
    </w:lvl>
  </w:abstractNum>
  <w:abstractNum w:abstractNumId="14" w15:restartNumberingAfterBreak="0">
    <w:nsid w:val="4BBC218F"/>
    <w:multiLevelType w:val="hybridMultilevel"/>
    <w:tmpl w:val="4D68E0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3335A34"/>
    <w:multiLevelType w:val="hybridMultilevel"/>
    <w:tmpl w:val="CF32256A"/>
    <w:lvl w:ilvl="0" w:tplc="91D291A4">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44D3773"/>
    <w:multiLevelType w:val="hybridMultilevel"/>
    <w:tmpl w:val="E530F9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B75484E"/>
    <w:multiLevelType w:val="hybridMultilevel"/>
    <w:tmpl w:val="C520E7E2"/>
    <w:lvl w:ilvl="0" w:tplc="86BEB0BA">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8" w15:restartNumberingAfterBreak="0">
    <w:nsid w:val="741539C5"/>
    <w:multiLevelType w:val="hybridMultilevel"/>
    <w:tmpl w:val="760871A6"/>
    <w:lvl w:ilvl="0" w:tplc="75AE194C">
      <w:start w:val="1"/>
      <w:numFmt w:val="bullet"/>
      <w:lvlText w:val=""/>
      <w:lvlJc w:val="left"/>
      <w:pPr>
        <w:ind w:left="720" w:hanging="360"/>
      </w:pPr>
      <w:rPr>
        <w:rFonts w:ascii="Symbol" w:hAnsi="Symbol" w:hint="default"/>
      </w:rPr>
    </w:lvl>
    <w:lvl w:ilvl="1" w:tplc="E894F874">
      <w:start w:val="1"/>
      <w:numFmt w:val="bullet"/>
      <w:lvlText w:val=""/>
      <w:lvlJc w:val="left"/>
      <w:pPr>
        <w:ind w:left="1440" w:hanging="360"/>
      </w:pPr>
      <w:rPr>
        <w:rFonts w:ascii="Symbol" w:hAnsi="Symbol" w:hint="default"/>
      </w:rPr>
    </w:lvl>
    <w:lvl w:ilvl="2" w:tplc="28824AA2">
      <w:start w:val="1"/>
      <w:numFmt w:val="bullet"/>
      <w:lvlText w:val=""/>
      <w:lvlJc w:val="left"/>
      <w:pPr>
        <w:ind w:left="2160" w:hanging="360"/>
      </w:pPr>
      <w:rPr>
        <w:rFonts w:ascii="Wingdings" w:hAnsi="Wingdings" w:hint="default"/>
      </w:rPr>
    </w:lvl>
    <w:lvl w:ilvl="3" w:tplc="ABD0D188">
      <w:start w:val="1"/>
      <w:numFmt w:val="bullet"/>
      <w:lvlText w:val=""/>
      <w:lvlJc w:val="left"/>
      <w:pPr>
        <w:ind w:left="2880" w:hanging="360"/>
      </w:pPr>
      <w:rPr>
        <w:rFonts w:ascii="Symbol" w:hAnsi="Symbol" w:hint="default"/>
      </w:rPr>
    </w:lvl>
    <w:lvl w:ilvl="4" w:tplc="EA4878D8">
      <w:start w:val="1"/>
      <w:numFmt w:val="bullet"/>
      <w:lvlText w:val="o"/>
      <w:lvlJc w:val="left"/>
      <w:pPr>
        <w:ind w:left="3600" w:hanging="360"/>
      </w:pPr>
      <w:rPr>
        <w:rFonts w:ascii="Courier New" w:hAnsi="Courier New" w:cs="Times New Roman" w:hint="default"/>
      </w:rPr>
    </w:lvl>
    <w:lvl w:ilvl="5" w:tplc="7B862FCC">
      <w:start w:val="1"/>
      <w:numFmt w:val="bullet"/>
      <w:lvlText w:val=""/>
      <w:lvlJc w:val="left"/>
      <w:pPr>
        <w:ind w:left="4320" w:hanging="360"/>
      </w:pPr>
      <w:rPr>
        <w:rFonts w:ascii="Wingdings" w:hAnsi="Wingdings" w:hint="default"/>
      </w:rPr>
    </w:lvl>
    <w:lvl w:ilvl="6" w:tplc="13E8159C">
      <w:start w:val="1"/>
      <w:numFmt w:val="bullet"/>
      <w:lvlText w:val=""/>
      <w:lvlJc w:val="left"/>
      <w:pPr>
        <w:ind w:left="5040" w:hanging="360"/>
      </w:pPr>
      <w:rPr>
        <w:rFonts w:ascii="Symbol" w:hAnsi="Symbol" w:hint="default"/>
      </w:rPr>
    </w:lvl>
    <w:lvl w:ilvl="7" w:tplc="7C0A2EEE">
      <w:start w:val="1"/>
      <w:numFmt w:val="bullet"/>
      <w:lvlText w:val="o"/>
      <w:lvlJc w:val="left"/>
      <w:pPr>
        <w:ind w:left="5760" w:hanging="360"/>
      </w:pPr>
      <w:rPr>
        <w:rFonts w:ascii="Courier New" w:hAnsi="Courier New" w:cs="Times New Roman" w:hint="default"/>
      </w:rPr>
    </w:lvl>
    <w:lvl w:ilvl="8" w:tplc="EF7E712E">
      <w:start w:val="1"/>
      <w:numFmt w:val="bullet"/>
      <w:lvlText w:val=""/>
      <w:lvlJc w:val="left"/>
      <w:pPr>
        <w:ind w:left="6480" w:hanging="360"/>
      </w:pPr>
      <w:rPr>
        <w:rFonts w:ascii="Wingdings" w:hAnsi="Wingdings" w:hint="default"/>
      </w:rPr>
    </w:lvl>
  </w:abstractNum>
  <w:abstractNum w:abstractNumId="19" w15:restartNumberingAfterBreak="0">
    <w:nsid w:val="7A2B15D2"/>
    <w:multiLevelType w:val="hybridMultilevel"/>
    <w:tmpl w:val="B30670F6"/>
    <w:lvl w:ilvl="0" w:tplc="04070001">
      <w:start w:val="1"/>
      <w:numFmt w:val="bullet"/>
      <w:lvlText w:val=""/>
      <w:lvlJc w:val="left"/>
      <w:pPr>
        <w:ind w:left="720" w:hanging="360"/>
      </w:pPr>
      <w:rPr>
        <w:rFonts w:ascii="Symbol" w:hAnsi="Symbol" w:hint="default"/>
      </w:rPr>
    </w:lvl>
    <w:lvl w:ilvl="1" w:tplc="0407000B">
      <w:start w:val="1"/>
      <w:numFmt w:val="bullet"/>
      <w:lvlText w:val=""/>
      <w:lvlJc w:val="left"/>
      <w:pPr>
        <w:ind w:left="1440" w:hanging="360"/>
      </w:pPr>
      <w:rPr>
        <w:rFonts w:ascii="Wingdings" w:hAnsi="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685589144">
    <w:abstractNumId w:val="2"/>
  </w:num>
  <w:num w:numId="2" w16cid:durableId="1533958849">
    <w:abstractNumId w:val="11"/>
  </w:num>
  <w:num w:numId="3" w16cid:durableId="1018199695">
    <w:abstractNumId w:val="10"/>
  </w:num>
  <w:num w:numId="4" w16cid:durableId="1167592718">
    <w:abstractNumId w:val="0"/>
  </w:num>
  <w:num w:numId="5" w16cid:durableId="860124252">
    <w:abstractNumId w:val="13"/>
  </w:num>
  <w:num w:numId="6" w16cid:durableId="1154686181">
    <w:abstractNumId w:val="19"/>
  </w:num>
  <w:num w:numId="7" w16cid:durableId="2012827869">
    <w:abstractNumId w:val="6"/>
  </w:num>
  <w:num w:numId="8" w16cid:durableId="1406801593">
    <w:abstractNumId w:val="18"/>
  </w:num>
  <w:num w:numId="9" w16cid:durableId="1282422649">
    <w:abstractNumId w:val="1"/>
  </w:num>
  <w:num w:numId="10" w16cid:durableId="1244022488">
    <w:abstractNumId w:val="7"/>
  </w:num>
  <w:num w:numId="11" w16cid:durableId="888106702">
    <w:abstractNumId w:val="12"/>
  </w:num>
  <w:num w:numId="12" w16cid:durableId="1050884922">
    <w:abstractNumId w:val="9"/>
  </w:num>
  <w:num w:numId="13" w16cid:durableId="122501368">
    <w:abstractNumId w:val="3"/>
  </w:num>
  <w:num w:numId="14" w16cid:durableId="638652172">
    <w:abstractNumId w:val="16"/>
  </w:num>
  <w:num w:numId="15" w16cid:durableId="838079018">
    <w:abstractNumId w:val="15"/>
  </w:num>
  <w:num w:numId="16" w16cid:durableId="2099786553">
    <w:abstractNumId w:val="14"/>
  </w:num>
  <w:num w:numId="17" w16cid:durableId="848908264">
    <w:abstractNumId w:val="5"/>
  </w:num>
  <w:num w:numId="18" w16cid:durableId="1741563132">
    <w:abstractNumId w:val="4"/>
  </w:num>
  <w:num w:numId="19" w16cid:durableId="17165420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88809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cc328ef7-e3fe-4e4c-a4e4-8615483a3e4d}"/>
  </w:docVars>
  <w:rsids>
    <w:rsidRoot w:val="00C81670"/>
    <w:rsid w:val="00067196"/>
    <w:rsid w:val="000E532F"/>
    <w:rsid w:val="00142514"/>
    <w:rsid w:val="00177E55"/>
    <w:rsid w:val="00186C4C"/>
    <w:rsid w:val="001944F7"/>
    <w:rsid w:val="001A2253"/>
    <w:rsid w:val="002260E3"/>
    <w:rsid w:val="00226D61"/>
    <w:rsid w:val="002630D0"/>
    <w:rsid w:val="00267150"/>
    <w:rsid w:val="002F0F81"/>
    <w:rsid w:val="00366763"/>
    <w:rsid w:val="003E31A6"/>
    <w:rsid w:val="003E6C30"/>
    <w:rsid w:val="00410DC8"/>
    <w:rsid w:val="00476CE3"/>
    <w:rsid w:val="004B7341"/>
    <w:rsid w:val="004C78D4"/>
    <w:rsid w:val="004E6CD2"/>
    <w:rsid w:val="005316DC"/>
    <w:rsid w:val="00561BBF"/>
    <w:rsid w:val="00596DB2"/>
    <w:rsid w:val="005D7A9C"/>
    <w:rsid w:val="005F2CAC"/>
    <w:rsid w:val="006366B7"/>
    <w:rsid w:val="00662F35"/>
    <w:rsid w:val="00682DA9"/>
    <w:rsid w:val="006845E7"/>
    <w:rsid w:val="006A303B"/>
    <w:rsid w:val="006B1620"/>
    <w:rsid w:val="006C6FF1"/>
    <w:rsid w:val="006D770D"/>
    <w:rsid w:val="006E33C4"/>
    <w:rsid w:val="006F02DF"/>
    <w:rsid w:val="0072705F"/>
    <w:rsid w:val="007406EE"/>
    <w:rsid w:val="007C1A0B"/>
    <w:rsid w:val="007C1D06"/>
    <w:rsid w:val="007D36E8"/>
    <w:rsid w:val="007E2400"/>
    <w:rsid w:val="00831540"/>
    <w:rsid w:val="008677B0"/>
    <w:rsid w:val="00872664"/>
    <w:rsid w:val="00883211"/>
    <w:rsid w:val="008B2AB4"/>
    <w:rsid w:val="008B73D5"/>
    <w:rsid w:val="00926DAB"/>
    <w:rsid w:val="00940C57"/>
    <w:rsid w:val="009F5409"/>
    <w:rsid w:val="00A03B4C"/>
    <w:rsid w:val="00A11309"/>
    <w:rsid w:val="00A15F57"/>
    <w:rsid w:val="00A242B9"/>
    <w:rsid w:val="00A9779E"/>
    <w:rsid w:val="00AC4512"/>
    <w:rsid w:val="00B13F09"/>
    <w:rsid w:val="00B23E06"/>
    <w:rsid w:val="00B26F0F"/>
    <w:rsid w:val="00B47BE6"/>
    <w:rsid w:val="00B54A69"/>
    <w:rsid w:val="00C12855"/>
    <w:rsid w:val="00C81670"/>
    <w:rsid w:val="00CA0F6B"/>
    <w:rsid w:val="00CA6919"/>
    <w:rsid w:val="00CC23C7"/>
    <w:rsid w:val="00CC3450"/>
    <w:rsid w:val="00CD1C13"/>
    <w:rsid w:val="00CD2395"/>
    <w:rsid w:val="00CD60A4"/>
    <w:rsid w:val="00D5236F"/>
    <w:rsid w:val="00D620BF"/>
    <w:rsid w:val="00D92320"/>
    <w:rsid w:val="00D943A7"/>
    <w:rsid w:val="00E25EC5"/>
    <w:rsid w:val="00E5573A"/>
    <w:rsid w:val="00E657EE"/>
    <w:rsid w:val="00E670FA"/>
    <w:rsid w:val="00F425C2"/>
    <w:rsid w:val="00F80D0E"/>
    <w:rsid w:val="00FB13B3"/>
    <w:rsid w:val="00FD371A"/>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FC597"/>
  <w15:docId w15:val="{4711411E-FE63-4256-AEA0-9D61043CA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rsid w:val="007A75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berschrift1"/>
    <w:next w:val="Standard"/>
    <w:uiPriority w:val="99"/>
    <w:qFormat/>
    <w:rsid w:val="007A756D"/>
    <w:pPr>
      <w:keepLines w:val="0"/>
      <w:widowControl w:val="0"/>
      <w:tabs>
        <w:tab w:val="left" w:pos="794"/>
      </w:tabs>
      <w:spacing w:before="0" w:after="240"/>
      <w:ind w:left="794" w:hanging="794"/>
      <w:jc w:val="both"/>
      <w:outlineLvl w:val="1"/>
    </w:pPr>
    <w:rPr>
      <w:rFonts w:ascii="Arial" w:eastAsia="MS Minngs" w:hAnsi="Arial" w:cs="Times New Roman"/>
      <w:bCs w:val="0"/>
      <w:color w:val="auto"/>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semiHidden/>
    <w:qFormat/>
    <w:rsid w:val="00FE18E1"/>
    <w:rPr>
      <w:rFonts w:ascii="Lucida Grande" w:hAnsi="Lucida Grande" w:cs="Lucida Grande"/>
      <w:sz w:val="18"/>
      <w:szCs w:val="18"/>
    </w:rPr>
  </w:style>
  <w:style w:type="character" w:customStyle="1" w:styleId="Internetverknpfung">
    <w:name w:val="Internetverknüpfung"/>
    <w:basedOn w:val="Absatz-Standardschriftart"/>
    <w:uiPriority w:val="99"/>
    <w:rsid w:val="007A756D"/>
    <w:rPr>
      <w:rFonts w:cs="Times New Roman"/>
      <w:color w:val="0000FF"/>
      <w:u w:val="single"/>
    </w:rPr>
  </w:style>
  <w:style w:type="character" w:customStyle="1" w:styleId="berschrift2Zchn">
    <w:name w:val="Überschrift 2 Zchn"/>
    <w:basedOn w:val="Absatz-Standardschriftart"/>
    <w:uiPriority w:val="99"/>
    <w:qFormat/>
    <w:rsid w:val="007A756D"/>
    <w:rPr>
      <w:rFonts w:ascii="Arial" w:eastAsia="MS Minngs" w:hAnsi="Arial" w:cs="Times New Roman"/>
      <w:b/>
      <w:sz w:val="28"/>
      <w:szCs w:val="20"/>
    </w:rPr>
  </w:style>
  <w:style w:type="character" w:customStyle="1" w:styleId="berschrift1Zchn">
    <w:name w:val="Überschrift 1 Zchn"/>
    <w:basedOn w:val="Absatz-Standardschriftart"/>
    <w:uiPriority w:val="9"/>
    <w:qFormat/>
    <w:rsid w:val="007A756D"/>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qFormat/>
    <w:rsid w:val="003A376C"/>
    <w:rPr>
      <w:sz w:val="16"/>
      <w:szCs w:val="16"/>
    </w:rPr>
  </w:style>
  <w:style w:type="character" w:customStyle="1" w:styleId="KommentartextZchn">
    <w:name w:val="Kommentartext Zchn"/>
    <w:basedOn w:val="Absatz-Standardschriftart"/>
    <w:link w:val="Kommentartext"/>
    <w:uiPriority w:val="99"/>
    <w:semiHidden/>
    <w:qFormat/>
    <w:rsid w:val="003A376C"/>
    <w:rPr>
      <w:sz w:val="20"/>
      <w:szCs w:val="20"/>
    </w:rPr>
  </w:style>
  <w:style w:type="character" w:customStyle="1" w:styleId="KommentarthemaZchn">
    <w:name w:val="Kommentarthema Zchn"/>
    <w:basedOn w:val="KommentartextZchn"/>
    <w:link w:val="Kommentarthema"/>
    <w:uiPriority w:val="99"/>
    <w:semiHidden/>
    <w:qFormat/>
    <w:rsid w:val="003A376C"/>
    <w:rPr>
      <w:b/>
      <w:bCs/>
      <w:sz w:val="20"/>
      <w:szCs w:val="20"/>
    </w:rPr>
  </w:style>
  <w:style w:type="character" w:customStyle="1" w:styleId="ListLabel1">
    <w:name w:val="ListLabel 1"/>
    <w:qFormat/>
    <w:rPr>
      <w:rFonts w:eastAsia="MS Minngs"/>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berschrift">
    <w:name w:val="Überschrift"/>
    <w:basedOn w:val="Standard"/>
    <w:next w:val="Textkrper"/>
    <w:qFormat/>
    <w:pPr>
      <w:keepNext/>
      <w:spacing w:before="240" w:after="120"/>
    </w:pPr>
    <w:rPr>
      <w:rFonts w:ascii="Liberation Sans" w:eastAsia="Noto Sans SC Regular" w:hAnsi="Liberation Sans" w:cs="Noto Sans Devanagari"/>
      <w:sz w:val="28"/>
      <w:szCs w:val="28"/>
    </w:rPr>
  </w:style>
  <w:style w:type="paragraph" w:styleId="Textkrper">
    <w:name w:val="Body Text"/>
    <w:basedOn w:val="Standard"/>
    <w:pPr>
      <w:spacing w:after="140" w:line="276" w:lineRule="auto"/>
    </w:pPr>
  </w:style>
  <w:style w:type="paragraph" w:styleId="Liste">
    <w:name w:val="List"/>
    <w:basedOn w:val="Textkrper"/>
    <w:rPr>
      <w:rFonts w:cs="Noto Sans Devanagari"/>
    </w:rPr>
  </w:style>
  <w:style w:type="paragraph" w:styleId="Beschriftung">
    <w:name w:val="caption"/>
    <w:basedOn w:val="Standard"/>
    <w:qFormat/>
    <w:pPr>
      <w:suppressLineNumbers/>
      <w:spacing w:before="120" w:after="120"/>
    </w:pPr>
    <w:rPr>
      <w:rFonts w:cs="Noto Sans Devanagari"/>
      <w:i/>
      <w:iCs/>
    </w:rPr>
  </w:style>
  <w:style w:type="paragraph" w:customStyle="1" w:styleId="Verzeichnis">
    <w:name w:val="Verzeichnis"/>
    <w:basedOn w:val="Standard"/>
    <w:qFormat/>
    <w:pPr>
      <w:suppressLineNumbers/>
    </w:pPr>
    <w:rPr>
      <w:rFonts w:cs="Noto Sans Devanagari"/>
    </w:rPr>
  </w:style>
  <w:style w:type="paragraph" w:styleId="Listenabsatz">
    <w:name w:val="List Paragraph"/>
    <w:basedOn w:val="Standard"/>
    <w:link w:val="ListenabsatzZchn"/>
    <w:uiPriority w:val="34"/>
    <w:qFormat/>
    <w:rsid w:val="003D1E3E"/>
    <w:pPr>
      <w:ind w:left="720"/>
      <w:contextualSpacing/>
    </w:pPr>
  </w:style>
  <w:style w:type="paragraph" w:styleId="Sprechblasentext">
    <w:name w:val="Balloon Text"/>
    <w:basedOn w:val="Standard"/>
    <w:link w:val="SprechblasentextZchn"/>
    <w:uiPriority w:val="99"/>
    <w:semiHidden/>
    <w:unhideWhenUsed/>
    <w:qFormat/>
    <w:rsid w:val="00FE18E1"/>
    <w:rPr>
      <w:rFonts w:ascii="Lucida Grande" w:hAnsi="Lucida Grande" w:cs="Lucida Grande"/>
      <w:sz w:val="18"/>
      <w:szCs w:val="18"/>
    </w:rPr>
  </w:style>
  <w:style w:type="paragraph" w:styleId="Kommentartext">
    <w:name w:val="annotation text"/>
    <w:basedOn w:val="Standard"/>
    <w:link w:val="KommentartextZchn"/>
    <w:uiPriority w:val="99"/>
    <w:semiHidden/>
    <w:unhideWhenUsed/>
    <w:qFormat/>
    <w:rsid w:val="003A376C"/>
    <w:rPr>
      <w:sz w:val="20"/>
      <w:szCs w:val="20"/>
    </w:rPr>
  </w:style>
  <w:style w:type="paragraph" w:styleId="Kommentarthema">
    <w:name w:val="annotation subject"/>
    <w:basedOn w:val="Kommentartext"/>
    <w:next w:val="Kommentartext"/>
    <w:link w:val="KommentarthemaZchn"/>
    <w:uiPriority w:val="99"/>
    <w:semiHidden/>
    <w:unhideWhenUsed/>
    <w:qFormat/>
    <w:rsid w:val="003A376C"/>
    <w:rPr>
      <w:b/>
      <w:bCs/>
    </w:rPr>
  </w:style>
  <w:style w:type="table" w:styleId="Tabellenraster">
    <w:name w:val="Table Grid"/>
    <w:basedOn w:val="NormaleTabelle"/>
    <w:uiPriority w:val="59"/>
    <w:rsid w:val="00346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6845E7"/>
    <w:rPr>
      <w:color w:val="0000FF" w:themeColor="hyperlink"/>
      <w:u w:val="single"/>
    </w:rPr>
  </w:style>
  <w:style w:type="character" w:customStyle="1" w:styleId="NichtaufgelsteErwhnung1">
    <w:name w:val="Nicht aufgelöste Erwähnung1"/>
    <w:basedOn w:val="Absatz-Standardschriftart"/>
    <w:uiPriority w:val="99"/>
    <w:semiHidden/>
    <w:unhideWhenUsed/>
    <w:rsid w:val="006845E7"/>
    <w:rPr>
      <w:color w:val="605E5C"/>
      <w:shd w:val="clear" w:color="auto" w:fill="E1DFDD"/>
    </w:rPr>
  </w:style>
  <w:style w:type="paragraph" w:customStyle="1" w:styleId="Liste-bergeordneteKompetenz">
    <w:name w:val="Liste-ÜbergeordneteKompetenz"/>
    <w:basedOn w:val="Standard"/>
    <w:link w:val="Liste-bergeordneteKompetenzZchn"/>
    <w:qFormat/>
    <w:rsid w:val="004B7341"/>
    <w:pPr>
      <w:keepLines/>
      <w:numPr>
        <w:numId w:val="1"/>
      </w:numPr>
      <w:spacing w:after="120" w:line="276" w:lineRule="auto"/>
      <w:ind w:left="714" w:hanging="357"/>
      <w:jc w:val="both"/>
    </w:pPr>
    <w:rPr>
      <w:rFonts w:ascii="Arial" w:eastAsiaTheme="minorHAnsi" w:hAnsi="Arial"/>
      <w:szCs w:val="22"/>
      <w:lang w:eastAsia="en-US"/>
    </w:rPr>
  </w:style>
  <w:style w:type="character" w:customStyle="1" w:styleId="Liste-bergeordneteKompetenzZchn">
    <w:name w:val="Liste-ÜbergeordneteKompetenz Zchn"/>
    <w:basedOn w:val="Absatz-Standardschriftart"/>
    <w:link w:val="Liste-bergeordneteKompetenz"/>
    <w:rsid w:val="004B7341"/>
    <w:rPr>
      <w:rFonts w:ascii="Arial" w:eastAsiaTheme="minorHAnsi" w:hAnsi="Arial"/>
      <w:szCs w:val="22"/>
      <w:lang w:eastAsia="en-US"/>
    </w:rPr>
  </w:style>
  <w:style w:type="paragraph" w:styleId="Kopfzeile">
    <w:name w:val="header"/>
    <w:basedOn w:val="Standard"/>
    <w:link w:val="KopfzeileZchn"/>
    <w:uiPriority w:val="99"/>
    <w:unhideWhenUsed/>
    <w:rsid w:val="005D7A9C"/>
    <w:pPr>
      <w:tabs>
        <w:tab w:val="center" w:pos="4536"/>
        <w:tab w:val="right" w:pos="9072"/>
      </w:tabs>
    </w:pPr>
  </w:style>
  <w:style w:type="character" w:customStyle="1" w:styleId="KopfzeileZchn">
    <w:name w:val="Kopfzeile Zchn"/>
    <w:basedOn w:val="Absatz-Standardschriftart"/>
    <w:link w:val="Kopfzeile"/>
    <w:uiPriority w:val="99"/>
    <w:rsid w:val="005D7A9C"/>
  </w:style>
  <w:style w:type="paragraph" w:styleId="Fuzeile">
    <w:name w:val="footer"/>
    <w:basedOn w:val="Standard"/>
    <w:link w:val="FuzeileZchn"/>
    <w:uiPriority w:val="99"/>
    <w:unhideWhenUsed/>
    <w:rsid w:val="005D7A9C"/>
    <w:pPr>
      <w:tabs>
        <w:tab w:val="center" w:pos="4536"/>
        <w:tab w:val="right" w:pos="9072"/>
      </w:tabs>
    </w:pPr>
  </w:style>
  <w:style w:type="character" w:customStyle="1" w:styleId="FuzeileZchn">
    <w:name w:val="Fußzeile Zchn"/>
    <w:basedOn w:val="Absatz-Standardschriftart"/>
    <w:link w:val="Fuzeile"/>
    <w:uiPriority w:val="99"/>
    <w:rsid w:val="005D7A9C"/>
  </w:style>
  <w:style w:type="character" w:styleId="BesuchterLink">
    <w:name w:val="FollowedHyperlink"/>
    <w:basedOn w:val="Absatz-Standardschriftart"/>
    <w:uiPriority w:val="99"/>
    <w:semiHidden/>
    <w:unhideWhenUsed/>
    <w:rsid w:val="00E25EC5"/>
    <w:rPr>
      <w:color w:val="800080" w:themeColor="followedHyperlink"/>
      <w:u w:val="single"/>
    </w:rPr>
  </w:style>
  <w:style w:type="paragraph" w:styleId="KeinLeerraum">
    <w:name w:val="No Spacing"/>
    <w:uiPriority w:val="1"/>
    <w:qFormat/>
    <w:rsid w:val="00D620BF"/>
    <w:rPr>
      <w:rFonts w:ascii="Calibri" w:hAnsi="Calibri"/>
    </w:rPr>
  </w:style>
  <w:style w:type="character" w:customStyle="1" w:styleId="ListenabsatzZchn">
    <w:name w:val="Listenabsatz Zchn"/>
    <w:basedOn w:val="Absatz-Standardschriftart"/>
    <w:link w:val="Listenabsatz"/>
    <w:uiPriority w:val="34"/>
    <w:qFormat/>
    <w:locked/>
    <w:rsid w:val="00D62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314843">
      <w:bodyDiv w:val="1"/>
      <w:marLeft w:val="0"/>
      <w:marRight w:val="0"/>
      <w:marTop w:val="0"/>
      <w:marBottom w:val="0"/>
      <w:divBdr>
        <w:top w:val="none" w:sz="0" w:space="0" w:color="auto"/>
        <w:left w:val="none" w:sz="0" w:space="0" w:color="auto"/>
        <w:bottom w:val="none" w:sz="0" w:space="0" w:color="auto"/>
        <w:right w:val="none" w:sz="0" w:space="0" w:color="auto"/>
      </w:divBdr>
      <w:divsChild>
        <w:div w:id="1401363283">
          <w:marLeft w:val="0"/>
          <w:marRight w:val="0"/>
          <w:marTop w:val="0"/>
          <w:marBottom w:val="0"/>
          <w:divBdr>
            <w:top w:val="none" w:sz="0" w:space="0" w:color="auto"/>
            <w:left w:val="none" w:sz="0" w:space="0" w:color="auto"/>
            <w:bottom w:val="none" w:sz="0" w:space="0" w:color="auto"/>
            <w:right w:val="none" w:sz="0" w:space="0" w:color="auto"/>
          </w:divBdr>
        </w:div>
        <w:div w:id="1175808451">
          <w:marLeft w:val="0"/>
          <w:marRight w:val="0"/>
          <w:marTop w:val="0"/>
          <w:marBottom w:val="0"/>
          <w:divBdr>
            <w:top w:val="none" w:sz="0" w:space="0" w:color="auto"/>
            <w:left w:val="none" w:sz="0" w:space="0" w:color="auto"/>
            <w:bottom w:val="none" w:sz="0" w:space="0" w:color="auto"/>
            <w:right w:val="none" w:sz="0" w:space="0" w:color="auto"/>
          </w:divBdr>
        </w:div>
      </w:divsChild>
    </w:div>
    <w:div w:id="390349388">
      <w:bodyDiv w:val="1"/>
      <w:marLeft w:val="0"/>
      <w:marRight w:val="0"/>
      <w:marTop w:val="0"/>
      <w:marBottom w:val="0"/>
      <w:divBdr>
        <w:top w:val="none" w:sz="0" w:space="0" w:color="auto"/>
        <w:left w:val="none" w:sz="0" w:space="0" w:color="auto"/>
        <w:bottom w:val="none" w:sz="0" w:space="0" w:color="auto"/>
        <w:right w:val="none" w:sz="0" w:space="0" w:color="auto"/>
      </w:divBdr>
      <w:divsChild>
        <w:div w:id="1060666824">
          <w:marLeft w:val="0"/>
          <w:marRight w:val="0"/>
          <w:marTop w:val="0"/>
          <w:marBottom w:val="0"/>
          <w:divBdr>
            <w:top w:val="none" w:sz="0" w:space="0" w:color="auto"/>
            <w:left w:val="none" w:sz="0" w:space="0" w:color="auto"/>
            <w:bottom w:val="none" w:sz="0" w:space="0" w:color="auto"/>
            <w:right w:val="none" w:sz="0" w:space="0" w:color="auto"/>
          </w:divBdr>
        </w:div>
        <w:div w:id="114375375">
          <w:marLeft w:val="0"/>
          <w:marRight w:val="0"/>
          <w:marTop w:val="0"/>
          <w:marBottom w:val="0"/>
          <w:divBdr>
            <w:top w:val="none" w:sz="0" w:space="0" w:color="auto"/>
            <w:left w:val="none" w:sz="0" w:space="0" w:color="auto"/>
            <w:bottom w:val="none" w:sz="0" w:space="0" w:color="auto"/>
            <w:right w:val="none" w:sz="0" w:space="0" w:color="auto"/>
          </w:divBdr>
        </w:div>
        <w:div w:id="878511892">
          <w:marLeft w:val="0"/>
          <w:marRight w:val="0"/>
          <w:marTop w:val="0"/>
          <w:marBottom w:val="0"/>
          <w:divBdr>
            <w:top w:val="none" w:sz="0" w:space="0" w:color="auto"/>
            <w:left w:val="none" w:sz="0" w:space="0" w:color="auto"/>
            <w:bottom w:val="none" w:sz="0" w:space="0" w:color="auto"/>
            <w:right w:val="none" w:sz="0" w:space="0" w:color="auto"/>
          </w:divBdr>
        </w:div>
      </w:divsChild>
    </w:div>
    <w:div w:id="1488327593">
      <w:bodyDiv w:val="1"/>
      <w:marLeft w:val="0"/>
      <w:marRight w:val="0"/>
      <w:marTop w:val="0"/>
      <w:marBottom w:val="0"/>
      <w:divBdr>
        <w:top w:val="none" w:sz="0" w:space="0" w:color="auto"/>
        <w:left w:val="none" w:sz="0" w:space="0" w:color="auto"/>
        <w:bottom w:val="none" w:sz="0" w:space="0" w:color="auto"/>
        <w:right w:val="none" w:sz="0" w:space="0" w:color="auto"/>
      </w:divBdr>
    </w:div>
    <w:div w:id="1728213527">
      <w:bodyDiv w:val="1"/>
      <w:marLeft w:val="0"/>
      <w:marRight w:val="0"/>
      <w:marTop w:val="0"/>
      <w:marBottom w:val="0"/>
      <w:divBdr>
        <w:top w:val="none" w:sz="0" w:space="0" w:color="auto"/>
        <w:left w:val="none" w:sz="0" w:space="0" w:color="auto"/>
        <w:bottom w:val="none" w:sz="0" w:space="0" w:color="auto"/>
        <w:right w:val="none" w:sz="0" w:space="0" w:color="auto"/>
      </w:divBdr>
    </w:div>
    <w:div w:id="2033190622">
      <w:bodyDiv w:val="1"/>
      <w:marLeft w:val="0"/>
      <w:marRight w:val="0"/>
      <w:marTop w:val="0"/>
      <w:marBottom w:val="0"/>
      <w:divBdr>
        <w:top w:val="none" w:sz="0" w:space="0" w:color="auto"/>
        <w:left w:val="none" w:sz="0" w:space="0" w:color="auto"/>
        <w:bottom w:val="none" w:sz="0" w:space="0" w:color="auto"/>
        <w:right w:val="none" w:sz="0" w:space="0" w:color="auto"/>
      </w:divBdr>
      <w:divsChild>
        <w:div w:id="845512177">
          <w:marLeft w:val="0"/>
          <w:marRight w:val="0"/>
          <w:marTop w:val="0"/>
          <w:marBottom w:val="0"/>
          <w:divBdr>
            <w:top w:val="none" w:sz="0" w:space="0" w:color="auto"/>
            <w:left w:val="none" w:sz="0" w:space="0" w:color="auto"/>
            <w:bottom w:val="none" w:sz="0" w:space="0" w:color="auto"/>
            <w:right w:val="none" w:sz="0" w:space="0" w:color="auto"/>
          </w:divBdr>
        </w:div>
        <w:div w:id="116276876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eber.de/media/36/AktuellerUnterrichtsservice_B1_Homeoffice_interaktiv.pdf" TargetMode="External"/><Relationship Id="rId13" Type="http://schemas.openxmlformats.org/officeDocument/2006/relationships/hyperlink" Target="https://www1.wdr.de/mediathek/video-homeoffice-aus-der-chef-sicht-100.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ms.sachsen.schule/fileadmin/_special/gruppen/318/Lernaufgaben/9a/GK_2.pdf" TargetMode="External"/><Relationship Id="rId12" Type="http://schemas.openxmlformats.org/officeDocument/2006/relationships/hyperlink" Target="https://www.verbraucherzentrale.de/wissen/digitale-welt/onlinehandel/abzocke-online-wie-erkenne-ich-fakeshops-im-internet-13166" TargetMode="External"/><Relationship Id="rId17" Type="http://schemas.openxmlformats.org/officeDocument/2006/relationships/hyperlink" Target="https://insert.schule.at/fileadmin/Insert/Unterrichtsmaterial/25/25_Arbeitswelt4.0.pdf" TargetMode="External"/><Relationship Id="rId2" Type="http://schemas.openxmlformats.org/officeDocument/2006/relationships/styles" Target="styles.xml"/><Relationship Id="rId16" Type="http://schemas.openxmlformats.org/officeDocument/2006/relationships/hyperlink" Target="https://www.teacheconomy.de/unterrichtsmaterial/wirtschaftspolitik/oekonomischer-strukturwande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erbraucherzentrale.de/wissen/digitale-welt/onlinehandel/dynamische-preise-was-ist-dein-preis-im-onlineshop-28618" TargetMode="External"/><Relationship Id="rId5" Type="http://schemas.openxmlformats.org/officeDocument/2006/relationships/footnotes" Target="footnotes.xml"/><Relationship Id="rId15" Type="http://schemas.openxmlformats.org/officeDocument/2006/relationships/hyperlink" Target="https://www.verbraucherbildung.de/sites/default/files/downloads/201001_konsumkritischer_stadtrundgang_ue_dallmer.pdf" TargetMode="External"/><Relationship Id="rId10" Type="http://schemas.openxmlformats.org/officeDocument/2006/relationships/hyperlink" Target="https://www.ifo.de/DocDL/sd-2020-digital-14-demmelhuber-etal-homeoffice-vor-nach-corona.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eacheconomy.de/media/unterrichtsmaterial/augen-auf-beim-onlinekauf-gs/Onlinehandel_Gs_Material.pdf" TargetMode="External"/><Relationship Id="rId14" Type="http://schemas.openxmlformats.org/officeDocument/2006/relationships/hyperlink" Target="https://www.deutschlandfunk.de/berufsbild-crowdworker-die-digitalen-tageloehner-100.html"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1119</Words>
  <Characters>7050</Characters>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2023-01-20T12:31:00Z</dcterms:created>
  <dcterms:modified xsi:type="dcterms:W3CDTF">2023-10-11T14:46:00Z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Stadt Luedenscheid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