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8198" w14:textId="77777777" w:rsidR="00490596" w:rsidRPr="00490596" w:rsidRDefault="00490596" w:rsidP="008B5351">
      <w:pPr>
        <w:pStyle w:val="Untertitel"/>
      </w:pPr>
      <w:r w:rsidRPr="00490596">
        <w:t>Beispiel für einen schulinternen Lehrplan</w:t>
      </w:r>
    </w:p>
    <w:p w14:paraId="341592BD" w14:textId="1F85AAD7" w:rsidR="00490596" w:rsidRPr="00D070A5" w:rsidRDefault="0043739D" w:rsidP="008B5351">
      <w:pPr>
        <w:pStyle w:val="Untertitel"/>
      </w:pPr>
      <w:r w:rsidRPr="00D070A5">
        <w:t>Hauptschule</w:t>
      </w:r>
    </w:p>
    <w:p w14:paraId="3AAB336E" w14:textId="08961BCA" w:rsidR="00E94978" w:rsidRPr="00D070A5" w:rsidRDefault="00670CF8" w:rsidP="007C3A86">
      <w:pPr>
        <w:pStyle w:val="Titel"/>
        <w:tabs>
          <w:tab w:val="left" w:pos="5415"/>
        </w:tabs>
        <w:spacing w:before="3402" w:after="480"/>
      </w:pPr>
      <w:r w:rsidRPr="00D070A5">
        <w:t>Türkisch</w:t>
      </w:r>
    </w:p>
    <w:p w14:paraId="54E0C379" w14:textId="41906453" w:rsidR="00170A38" w:rsidRDefault="00E94978" w:rsidP="00E94978">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825321">
        <w:rPr>
          <w:sz w:val="28"/>
          <w:szCs w:val="28"/>
        </w:rPr>
        <w:t>01</w:t>
      </w:r>
      <w:r w:rsidR="00F33248">
        <w:rPr>
          <w:sz w:val="28"/>
          <w:szCs w:val="28"/>
        </w:rPr>
        <w:t>.0</w:t>
      </w:r>
      <w:r w:rsidR="00825321">
        <w:rPr>
          <w:sz w:val="28"/>
          <w:szCs w:val="28"/>
        </w:rPr>
        <w:t>7</w:t>
      </w:r>
      <w:r w:rsidRPr="002D24DD">
        <w:rPr>
          <w:sz w:val="28"/>
          <w:szCs w:val="28"/>
        </w:rPr>
        <w:t>.</w:t>
      </w:r>
      <w:r w:rsidR="000F3936">
        <w:rPr>
          <w:sz w:val="28"/>
          <w:szCs w:val="28"/>
        </w:rPr>
        <w:t>20</w:t>
      </w:r>
      <w:r w:rsidR="003F4713">
        <w:rPr>
          <w:sz w:val="28"/>
          <w:szCs w:val="28"/>
        </w:rPr>
        <w:t>2</w:t>
      </w:r>
      <w:r w:rsidR="00862873">
        <w:rPr>
          <w:sz w:val="28"/>
          <w:szCs w:val="28"/>
        </w:rPr>
        <w:t>1</w:t>
      </w:r>
      <w:r w:rsidR="00F33248">
        <w:rPr>
          <w:sz w:val="28"/>
          <w:szCs w:val="28"/>
        </w:rPr>
        <w:t>)</w:t>
      </w:r>
    </w:p>
    <w:p w14:paraId="4DB7E1DB" w14:textId="77777777" w:rsidR="00170A38" w:rsidRDefault="00170A38" w:rsidP="00170A38">
      <w:pPr>
        <w:rPr>
          <w:rFonts w:eastAsiaTheme="majorEastAsia" w:cstheme="majorBidi"/>
          <w:spacing w:val="15"/>
        </w:rPr>
      </w:pPr>
      <w:r>
        <w:br w:type="page"/>
      </w:r>
    </w:p>
    <w:p w14:paraId="2D59D51F" w14:textId="070A8D05" w:rsidR="001848BC" w:rsidRDefault="001848BC" w:rsidP="00825321">
      <w:pPr>
        <w:pStyle w:val="berschrift1"/>
        <w:ind w:left="0" w:firstLine="0"/>
      </w:pPr>
      <w:bookmarkStart w:id="0" w:name="_Toc67404010"/>
      <w:r w:rsidRPr="008B5351">
        <w:lastRenderedPageBreak/>
        <w:t xml:space="preserve">2.1 </w:t>
      </w:r>
      <w:r>
        <w:tab/>
      </w:r>
      <w:r w:rsidRPr="00981D29">
        <w:t>Unterrichtsvorhaben</w:t>
      </w:r>
      <w:bookmarkEnd w:id="0"/>
    </w:p>
    <w:p w14:paraId="1DB51964" w14:textId="77777777" w:rsidR="003C5DA5" w:rsidRDefault="003C5DA5" w:rsidP="003C5DA5">
      <w:r>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5AB6C3DB" w14:textId="008FF210" w:rsidR="002D277F" w:rsidRDefault="002D277F" w:rsidP="002D277F">
      <w:r>
        <w:t>Der Kernlehrplan im Fach Türkisch gilt für den Bereich der 2. bzw. 3. Fremdsprache, in dem sprachliche Vorkenntnisse nicht vorausgesetzt werden. Um gemäß den Gegebenheiten der Hauptschule die Türkischlehrkräfte unterstützen zu können, ist das vorliegende Übersichtsraster zum einen für die Arbeit mit Lernenden mit sprachlichen Vorkenntnissen (M) und zum anderen für jene ohne Vorkenntnisse (N) konzipiert.</w:t>
      </w:r>
    </w:p>
    <w:p w14:paraId="479BD6DD" w14:textId="58FD805D" w:rsidR="003C5DA5" w:rsidRDefault="003C5DA5" w:rsidP="003C5DA5">
      <w:r>
        <w:t xml:space="preserve">Bei der Planung wurde von einem Stundenkontingent von </w:t>
      </w:r>
      <w:r w:rsidRPr="001D6CEE">
        <w:t>30</w:t>
      </w:r>
      <w:r w:rsidR="007F4467">
        <w:t xml:space="preserve"> </w:t>
      </w:r>
      <w:r>
        <w:t>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408EA557" w14:textId="77777777" w:rsidR="003C5DA5" w:rsidRDefault="003C5DA5" w:rsidP="003C5DA5"/>
    <w:p w14:paraId="3B69D844" w14:textId="77777777" w:rsidR="003C5DA5" w:rsidRDefault="003C5DA5" w:rsidP="003C5DA5">
      <w:r>
        <w:t>Die Übersichten zu den Unterrichtsvorhaben beinhalten Aussagen zu folgenden Aspekten:</w:t>
      </w:r>
    </w:p>
    <w:p w14:paraId="669A847D" w14:textId="77777777" w:rsidR="003C5DA5" w:rsidRDefault="003C5DA5" w:rsidP="003C5DA5">
      <w:r>
        <w:t>-</w:t>
      </w:r>
      <w:r>
        <w:tab/>
        <w:t>Benennung der Unterrichtsvorhaben</w:t>
      </w:r>
    </w:p>
    <w:p w14:paraId="50D99CCE" w14:textId="77777777" w:rsidR="003C5DA5" w:rsidRDefault="003C5DA5" w:rsidP="003C5DA5">
      <w:r>
        <w:t>-</w:t>
      </w:r>
      <w:r>
        <w:tab/>
        <w:t>Sequenzierung der Unterrichtsvorhaben</w:t>
      </w:r>
    </w:p>
    <w:p w14:paraId="47616C2B" w14:textId="77777777" w:rsidR="003C5DA5" w:rsidRDefault="003C5DA5" w:rsidP="003C5DA5">
      <w:r>
        <w:t>-</w:t>
      </w:r>
      <w:r>
        <w:tab/>
        <w:t>Angabe eines ungefähren Zeitbedarfs in Unterrichtsstunden (ca. xx U-Std.)</w:t>
      </w:r>
    </w:p>
    <w:p w14:paraId="7F7F8595" w14:textId="77777777" w:rsidR="003C5DA5" w:rsidRDefault="003C5DA5" w:rsidP="003C5DA5">
      <w:r>
        <w:t>-</w:t>
      </w:r>
      <w:r>
        <w:tab/>
        <w:t>Schwerpunkte der Kompetenzentwicklung</w:t>
      </w:r>
    </w:p>
    <w:p w14:paraId="5A34AEC5" w14:textId="77777777" w:rsidR="003C5DA5" w:rsidRDefault="003C5DA5" w:rsidP="003C5DA5">
      <w:r>
        <w:t>-</w:t>
      </w:r>
      <w:r>
        <w:tab/>
        <w:t xml:space="preserve">Besondere auf das Unterrichtsvorhaben bezogene fachliche Konkretisierungen </w:t>
      </w:r>
    </w:p>
    <w:p w14:paraId="3221AF55" w14:textId="77777777" w:rsidR="003C5DA5" w:rsidRDefault="003C5DA5" w:rsidP="003C5DA5">
      <w:r>
        <w:t>-</w:t>
      </w:r>
      <w:r>
        <w:tab/>
        <w:t>Hinweise, Vereinbarungen und Absprachen der Fachkonferenz</w:t>
      </w:r>
    </w:p>
    <w:p w14:paraId="51501BB5" w14:textId="77777777" w:rsidR="003C5DA5" w:rsidRDefault="003C5DA5" w:rsidP="003C5DA5">
      <w:r>
        <w:t>Das Verdeutlichen einer Schwerpunktsetzung bei der Kompetenzentwicklung erfolgt durch die Angabe von ausgewählten Kompetenzerwartungen in Form von Indikatoren. Es werden nicht alle Kompetenzerwartungen des Kernlehrplans aufgeführt, die in irgendeiner Weise dem jeweiligen Unterrichtsvorhaben zugeordnet werden können.</w:t>
      </w:r>
    </w:p>
    <w:p w14:paraId="0C4722F1" w14:textId="059042B0" w:rsidR="00825321" w:rsidRDefault="003C5DA5" w:rsidP="00D13A6C">
      <w:pPr>
        <w:sectPr w:rsidR="00825321" w:rsidSect="00EB481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135" w:header="709" w:footer="709" w:gutter="284"/>
          <w:cols w:space="708"/>
          <w:titlePg/>
          <w:docGrid w:linePitch="360"/>
        </w:sectPr>
      </w:pPr>
      <w:r>
        <w:t xml:space="preserve">Eckige Klammern in </w:t>
      </w:r>
      <w:r w:rsidR="005D7AEB">
        <w:t>Kompetenzerwartungen der</w:t>
      </w:r>
      <w:r>
        <w:t xml:space="preserve"> folgenden Übersichten kennzeichnen Bestandteile der Kompetenzerwartungen des Kernlehrplans </w:t>
      </w:r>
      <w:r w:rsidR="00670CF8" w:rsidRPr="00D070A5">
        <w:t>Türkisch</w:t>
      </w:r>
      <w:r>
        <w:t>, die in den Unterrichtsvorhaben nicht den Schwerpunkt bilden.</w:t>
      </w:r>
    </w:p>
    <w:p w14:paraId="05450868" w14:textId="3AD0A9D2" w:rsidR="00F8346D" w:rsidRDefault="00D13A6C" w:rsidP="00825321">
      <w:pPr>
        <w:spacing w:after="0" w:line="288" w:lineRule="auto"/>
        <w:jc w:val="left"/>
        <w:rPr>
          <w:sz w:val="20"/>
          <w:szCs w:val="20"/>
        </w:rPr>
      </w:pPr>
      <w:r>
        <w:rPr>
          <w:rFonts w:asciiTheme="minorHAnsi" w:hAnsiTheme="minorHAnsi"/>
          <w:b/>
          <w:sz w:val="28"/>
          <w:szCs w:val="28"/>
        </w:rPr>
        <w:lastRenderedPageBreak/>
        <w:t xml:space="preserve">Übersicht über die Unterrichtsvorhaben: </w:t>
      </w:r>
      <w:r>
        <w:rPr>
          <w:rFonts w:asciiTheme="minorHAnsi" w:hAnsiTheme="minorHAnsi"/>
          <w:b/>
          <w:sz w:val="28"/>
          <w:szCs w:val="28"/>
        </w:rPr>
        <w:br/>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AD273B" w14:paraId="2AF2D38D" w14:textId="77777777" w:rsidTr="0053652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1685788" w14:textId="77777777" w:rsidR="00D070A5" w:rsidRPr="00601D80" w:rsidRDefault="00D070A5" w:rsidP="00536527">
            <w:pPr>
              <w:spacing w:after="0"/>
              <w:jc w:val="center"/>
              <w:rPr>
                <w:rFonts w:cs="Arial"/>
              </w:rPr>
            </w:pPr>
            <w:r w:rsidRPr="00601D80">
              <w:rPr>
                <w:b/>
                <w:bCs/>
                <w:sz w:val="24"/>
                <w:szCs w:val="24"/>
              </w:rPr>
              <w:t xml:space="preserve">UV 7.1-1 </w:t>
            </w:r>
            <w:r w:rsidRPr="00601D80">
              <w:rPr>
                <w:b/>
                <w:bCs/>
                <w:i/>
                <w:sz w:val="24"/>
                <w:szCs w:val="24"/>
              </w:rPr>
              <w:t>BEN VE ARKA</w:t>
            </w:r>
            <w:r w:rsidRPr="00601D80">
              <w:rPr>
                <w:b/>
                <w:bCs/>
                <w:i/>
                <w:sz w:val="24"/>
                <w:szCs w:val="24"/>
                <w:lang w:val="tr-TR"/>
              </w:rPr>
              <w:t>DAŞLARIM</w:t>
            </w:r>
            <w:r w:rsidRPr="00601D80">
              <w:rPr>
                <w:b/>
                <w:bCs/>
                <w:i/>
                <w:iCs/>
                <w:sz w:val="24"/>
                <w:szCs w:val="24"/>
              </w:rPr>
              <w:t xml:space="preserve"> </w:t>
            </w:r>
            <w:r w:rsidRPr="00601D80">
              <w:rPr>
                <w:sz w:val="20"/>
                <w:szCs w:val="24"/>
              </w:rPr>
              <w:t>(ca. 1</w:t>
            </w:r>
            <w:r>
              <w:rPr>
                <w:sz w:val="20"/>
                <w:szCs w:val="24"/>
              </w:rPr>
              <w:t>6</w:t>
            </w:r>
            <w:r w:rsidRPr="00601D80">
              <w:rPr>
                <w:sz w:val="20"/>
                <w:szCs w:val="24"/>
              </w:rPr>
              <w:t xml:space="preserve"> U-Std.) </w:t>
            </w:r>
            <w:r w:rsidRPr="00601D80">
              <w:rPr>
                <w:b/>
                <w:bCs/>
                <w:sz w:val="20"/>
                <w:szCs w:val="24"/>
              </w:rPr>
              <w:t>N</w:t>
            </w:r>
          </w:p>
        </w:tc>
      </w:tr>
      <w:tr w:rsidR="00D070A5" w14:paraId="68C56346"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0AA8537" w14:textId="77777777" w:rsidR="00D070A5" w:rsidRPr="00601D80" w:rsidRDefault="00D070A5" w:rsidP="00536527">
            <w:pPr>
              <w:spacing w:after="0"/>
              <w:jc w:val="center"/>
              <w:rPr>
                <w:rFonts w:cs="Arial"/>
                <w:b/>
                <w:sz w:val="20"/>
                <w:szCs w:val="20"/>
              </w:rPr>
            </w:pPr>
            <w:r w:rsidRPr="00601D80">
              <w:rPr>
                <w:rFonts w:cs="Arial"/>
                <w:b/>
                <w:sz w:val="20"/>
                <w:szCs w:val="20"/>
              </w:rPr>
              <w:t>Schwerpunkte der Kompetenzentwicklung</w:t>
            </w:r>
          </w:p>
        </w:tc>
      </w:tr>
      <w:tr w:rsidR="00D070A5" w14:paraId="5F6FFEB5"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77E5B87" w14:textId="77777777" w:rsidR="00D070A5" w:rsidRPr="00B0409C" w:rsidRDefault="00D070A5" w:rsidP="00536527">
            <w:pPr>
              <w:spacing w:after="0"/>
              <w:ind w:left="284" w:hanging="284"/>
              <w:jc w:val="left"/>
              <w:rPr>
                <w:sz w:val="20"/>
                <w:szCs w:val="20"/>
                <w:lang w:eastAsia="de-DE"/>
              </w:rPr>
            </w:pPr>
            <w:r w:rsidRPr="00B44E76">
              <w:rPr>
                <w:b/>
                <w:bCs/>
                <w:i/>
                <w:iCs/>
                <w:sz w:val="20"/>
                <w:szCs w:val="20"/>
                <w:lang w:eastAsia="de-DE"/>
              </w:rPr>
              <w:t>Sprechen – an Gesprächen teilnehmen:</w:t>
            </w:r>
            <w:r>
              <w:rPr>
                <w:b/>
                <w:bCs/>
                <w:i/>
                <w:iCs/>
                <w:sz w:val="20"/>
                <w:szCs w:val="20"/>
                <w:lang w:eastAsia="de-DE"/>
              </w:rPr>
              <w:t xml:space="preserve"> </w:t>
            </w:r>
            <w:r w:rsidRPr="00B44E76">
              <w:rPr>
                <w:sz w:val="20"/>
                <w:szCs w:val="20"/>
              </w:rPr>
              <w:t>in alltäglichen, auch digital gestützten einfachen Gesprächssituationen ihre Redeabsichten weitgehend verwirklichen und angemessen interagieren</w:t>
            </w:r>
          </w:p>
          <w:p w14:paraId="458A47D9" w14:textId="77777777" w:rsidR="00D070A5" w:rsidRPr="004D1F21" w:rsidRDefault="00D070A5" w:rsidP="00536527">
            <w:pPr>
              <w:spacing w:after="0"/>
              <w:ind w:left="284" w:hanging="284"/>
              <w:jc w:val="left"/>
              <w:rPr>
                <w:sz w:val="20"/>
                <w:szCs w:val="20"/>
                <w:lang w:eastAsia="de-DE"/>
              </w:rPr>
            </w:pPr>
            <w:r w:rsidRPr="00601D80">
              <w:rPr>
                <w:b/>
                <w:bCs/>
                <w:i/>
                <w:iCs/>
                <w:sz w:val="20"/>
                <w:szCs w:val="20"/>
                <w:lang w:eastAsia="de-DE"/>
              </w:rPr>
              <w:t xml:space="preserve">Sprechen </w:t>
            </w:r>
            <w:r w:rsidRPr="003B2E15">
              <w:rPr>
                <w:b/>
                <w:bCs/>
                <w:i/>
                <w:iCs/>
                <w:sz w:val="20"/>
                <w:szCs w:val="20"/>
                <w:lang w:eastAsia="de-DE"/>
              </w:rPr>
              <w:t xml:space="preserve">– </w:t>
            </w:r>
            <w:r w:rsidRPr="00601D80">
              <w:rPr>
                <w:b/>
                <w:bCs/>
                <w:i/>
                <w:iCs/>
                <w:sz w:val="20"/>
                <w:szCs w:val="20"/>
                <w:lang w:eastAsia="de-DE"/>
              </w:rPr>
              <w:t>zusammenhängendes Sprechen:</w:t>
            </w:r>
            <w:r>
              <w:rPr>
                <w:b/>
                <w:bCs/>
                <w:i/>
                <w:iCs/>
                <w:sz w:val="20"/>
                <w:szCs w:val="20"/>
                <w:lang w:eastAsia="de-DE"/>
              </w:rPr>
              <w:t xml:space="preserve"> </w:t>
            </w:r>
            <w:r w:rsidRPr="00B44E76">
              <w:rPr>
                <w:sz w:val="20"/>
                <w:szCs w:val="20"/>
              </w:rPr>
              <w:t>sich und ihre Lebenswelt</w:t>
            </w:r>
            <w:r>
              <w:rPr>
                <w:sz w:val="20"/>
                <w:szCs w:val="20"/>
              </w:rPr>
              <w:t xml:space="preserve"> </w:t>
            </w:r>
            <w:r w:rsidRPr="00B44E76">
              <w:rPr>
                <w:sz w:val="20"/>
                <w:szCs w:val="20"/>
              </w:rPr>
              <w:t>in einfacher Form beschreiben, Interessen und Standpunkte darstellen</w:t>
            </w:r>
          </w:p>
          <w:p w14:paraId="64F328C5" w14:textId="77777777" w:rsidR="00D070A5" w:rsidRPr="004D1F21" w:rsidRDefault="00D070A5" w:rsidP="00536527">
            <w:pPr>
              <w:spacing w:after="0"/>
              <w:ind w:left="284" w:hanging="284"/>
              <w:jc w:val="left"/>
              <w:rPr>
                <w:sz w:val="20"/>
                <w:szCs w:val="20"/>
                <w:lang w:eastAsia="de-DE"/>
              </w:rPr>
            </w:pPr>
            <w:r w:rsidRPr="00B44E76">
              <w:rPr>
                <w:b/>
                <w:bCs/>
                <w:i/>
                <w:sz w:val="20"/>
                <w:szCs w:val="20"/>
                <w:lang w:eastAsia="de-DE"/>
              </w:rPr>
              <w:t>Aussprache und Intonation:</w:t>
            </w:r>
            <w:r w:rsidRPr="00B44E76">
              <w:rPr>
                <w:b/>
                <w:bCs/>
                <w:sz w:val="20"/>
                <w:szCs w:val="20"/>
                <w:lang w:eastAsia="de-DE"/>
              </w:rPr>
              <w:t xml:space="preserve"> </w:t>
            </w:r>
            <w:r w:rsidRPr="00B44E76">
              <w:rPr>
                <w:sz w:val="20"/>
                <w:szCs w:val="20"/>
              </w:rPr>
              <w:t xml:space="preserve">beim monologischen </w:t>
            </w:r>
            <w:r>
              <w:rPr>
                <w:sz w:val="20"/>
                <w:szCs w:val="20"/>
              </w:rPr>
              <w:t xml:space="preserve">und </w:t>
            </w:r>
            <w:r w:rsidRPr="00B44E76">
              <w:rPr>
                <w:sz w:val="20"/>
                <w:szCs w:val="20"/>
              </w:rPr>
              <w:t>dialogischen Sprechen ein grundlegendes Repertoire typischer Aussprache- und Intonationsmuster weitgehend sicher einsetzen und dabei eine zumeist klare Aussprache und Intonation realisieren</w:t>
            </w:r>
          </w:p>
        </w:tc>
      </w:tr>
      <w:tr w:rsidR="00D070A5" w14:paraId="08ABA988"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68B4A3B" w14:textId="77777777" w:rsidR="00D070A5" w:rsidRPr="00601D80" w:rsidRDefault="00D070A5" w:rsidP="00536527">
            <w:pPr>
              <w:spacing w:after="0"/>
              <w:jc w:val="center"/>
              <w:rPr>
                <w:rFonts w:cs="Arial"/>
                <w:b/>
                <w:sz w:val="20"/>
                <w:szCs w:val="20"/>
              </w:rPr>
            </w:pPr>
            <w:r w:rsidRPr="00601D80">
              <w:rPr>
                <w:rFonts w:cs="Arial"/>
                <w:b/>
                <w:sz w:val="20"/>
                <w:szCs w:val="20"/>
              </w:rPr>
              <w:t>fachliche Konkretisierungen im Schwerpunkt</w:t>
            </w:r>
          </w:p>
        </w:tc>
      </w:tr>
      <w:tr w:rsidR="00D070A5" w14:paraId="09029184"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C936FB1" w14:textId="77777777" w:rsidR="00D070A5" w:rsidRDefault="00D070A5" w:rsidP="00536527">
            <w:pPr>
              <w:spacing w:after="0"/>
              <w:ind w:left="284" w:hanging="284"/>
              <w:jc w:val="left"/>
              <w:rPr>
                <w:sz w:val="20"/>
                <w:szCs w:val="20"/>
              </w:rPr>
            </w:pPr>
            <w:r w:rsidRPr="00601D80">
              <w:rPr>
                <w:b/>
                <w:bCs/>
                <w:sz w:val="20"/>
                <w:szCs w:val="20"/>
              </w:rPr>
              <w:t xml:space="preserve">IKK: </w:t>
            </w:r>
            <w:r w:rsidRPr="00601D80">
              <w:rPr>
                <w:sz w:val="20"/>
                <w:szCs w:val="20"/>
              </w:rPr>
              <w:t>Lebenswirklichkeiten und -entwürfe von Jugendlichen in der Türkei: Identität, Freundschaft</w:t>
            </w:r>
          </w:p>
          <w:p w14:paraId="7F30B65C" w14:textId="77777777" w:rsidR="00D070A5" w:rsidRPr="005A2E2F" w:rsidRDefault="00D070A5" w:rsidP="00536527">
            <w:pPr>
              <w:spacing w:after="0"/>
              <w:ind w:left="284" w:hanging="284"/>
              <w:jc w:val="left"/>
              <w:rPr>
                <w:iCs/>
                <w:sz w:val="20"/>
                <w:szCs w:val="20"/>
              </w:rPr>
            </w:pPr>
            <w:r w:rsidRPr="005A2E2F">
              <w:rPr>
                <w:b/>
                <w:bCs/>
                <w:sz w:val="20"/>
                <w:szCs w:val="20"/>
              </w:rPr>
              <w:t xml:space="preserve">TMK: </w:t>
            </w:r>
            <w:r w:rsidRPr="005A2E2F">
              <w:rPr>
                <w:sz w:val="20"/>
                <w:szCs w:val="20"/>
                <w:u w:val="single"/>
              </w:rPr>
              <w:t>Ausgangstext:</w:t>
            </w:r>
            <w:r w:rsidRPr="005A2E2F">
              <w:rPr>
                <w:sz w:val="20"/>
                <w:szCs w:val="20"/>
              </w:rPr>
              <w:t xml:space="preserve"> Interview; Comic, Plakat; Bildmedien; (</w:t>
            </w:r>
            <w:r w:rsidRPr="005A2E2F">
              <w:rPr>
                <w:iCs/>
                <w:sz w:val="20"/>
                <w:szCs w:val="20"/>
              </w:rPr>
              <w:t>Audioclip;</w:t>
            </w:r>
            <w:r>
              <w:rPr>
                <w:iCs/>
                <w:sz w:val="20"/>
                <w:szCs w:val="20"/>
              </w:rPr>
              <w:t>)</w:t>
            </w:r>
            <w:r w:rsidRPr="005A2E2F">
              <w:rPr>
                <w:iCs/>
                <w:sz w:val="20"/>
                <w:szCs w:val="20"/>
              </w:rPr>
              <w:t xml:space="preserve"> </w:t>
            </w:r>
            <w:r w:rsidRPr="005A2E2F">
              <w:rPr>
                <w:sz w:val="20"/>
                <w:szCs w:val="20"/>
              </w:rPr>
              <w:t xml:space="preserve">Videoclip </w:t>
            </w:r>
            <w:r w:rsidRPr="005A2E2F">
              <w:rPr>
                <w:sz w:val="20"/>
                <w:szCs w:val="20"/>
                <w:u w:val="single"/>
              </w:rPr>
              <w:t>Zieltexte</w:t>
            </w:r>
            <w:r w:rsidRPr="005A2E2F">
              <w:rPr>
                <w:sz w:val="20"/>
                <w:szCs w:val="20"/>
              </w:rPr>
              <w:t>: Dialog; Audio-, Videoclip; (</w:t>
            </w:r>
            <w:r w:rsidRPr="005A2E2F">
              <w:rPr>
                <w:iCs/>
                <w:sz w:val="20"/>
                <w:szCs w:val="20"/>
              </w:rPr>
              <w:t>Collage)</w:t>
            </w:r>
          </w:p>
          <w:p w14:paraId="0AD0D831" w14:textId="77777777" w:rsidR="00D070A5" w:rsidRPr="004D1F21" w:rsidRDefault="00D070A5" w:rsidP="00536527">
            <w:pPr>
              <w:spacing w:after="0"/>
              <w:ind w:left="284" w:hanging="284"/>
              <w:jc w:val="left"/>
              <w:rPr>
                <w:b/>
                <w:bCs/>
                <w:sz w:val="20"/>
                <w:szCs w:val="20"/>
                <w:u w:val="single"/>
              </w:rPr>
            </w:pPr>
            <w:r w:rsidRPr="00B6428C">
              <w:rPr>
                <w:b/>
                <w:bCs/>
                <w:i/>
                <w:iCs/>
                <w:sz w:val="20"/>
                <w:szCs w:val="20"/>
              </w:rPr>
              <w:t xml:space="preserve">Aussprache und Intonation: </w:t>
            </w:r>
            <w:r w:rsidRPr="00B6428C">
              <w:rPr>
                <w:i/>
                <w:sz w:val="20"/>
                <w:szCs w:val="20"/>
              </w:rPr>
              <w:t>c [dʒ], ç [tʃ], ı [ї], j [ʒ], r [r], s [s], ş [ʃ], v [v], z [z]</w:t>
            </w:r>
            <w:r w:rsidRPr="00B6428C">
              <w:rPr>
                <w:rStyle w:val="Kommentarzeichen"/>
                <w:sz w:val="20"/>
                <w:szCs w:val="20"/>
              </w:rPr>
              <w:t xml:space="preserve">; </w:t>
            </w:r>
            <w:r w:rsidRPr="00B6428C">
              <w:rPr>
                <w:i/>
                <w:sz w:val="20"/>
                <w:szCs w:val="20"/>
              </w:rPr>
              <w:t>ğ</w:t>
            </w:r>
            <w:r w:rsidRPr="00B6428C">
              <w:rPr>
                <w:iCs/>
                <w:sz w:val="20"/>
                <w:szCs w:val="20"/>
              </w:rPr>
              <w:t>; Phonem-Graphem-Korrespondenz;</w:t>
            </w:r>
            <w:r w:rsidRPr="00B6428C">
              <w:rPr>
                <w:i/>
                <w:sz w:val="20"/>
                <w:szCs w:val="20"/>
              </w:rPr>
              <w:t xml:space="preserve"> </w:t>
            </w:r>
            <w:r w:rsidRPr="00B6428C">
              <w:rPr>
                <w:sz w:val="20"/>
                <w:szCs w:val="20"/>
              </w:rPr>
              <w:t>Wort- und Satzbetonungen (</w:t>
            </w:r>
            <w:r w:rsidRPr="00B6428C">
              <w:rPr>
                <w:i/>
                <w:sz w:val="20"/>
                <w:szCs w:val="20"/>
              </w:rPr>
              <w:t>vurgu</w:t>
            </w:r>
            <w:r w:rsidRPr="00B6428C">
              <w:rPr>
                <w:sz w:val="20"/>
                <w:szCs w:val="20"/>
              </w:rPr>
              <w:t>); Intonation bei Fragesätzen</w:t>
            </w:r>
          </w:p>
        </w:tc>
      </w:tr>
      <w:tr w:rsidR="00D070A5" w14:paraId="70F4A1D8"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29533E5" w14:textId="77777777" w:rsidR="00D070A5" w:rsidRPr="00601D80" w:rsidRDefault="00D070A5" w:rsidP="00536527">
            <w:pPr>
              <w:tabs>
                <w:tab w:val="left" w:pos="360"/>
              </w:tabs>
              <w:spacing w:after="0" w:line="240" w:lineRule="auto"/>
              <w:jc w:val="center"/>
              <w:rPr>
                <w:rFonts w:cs="Arial"/>
                <w:b/>
                <w:bCs/>
                <w:sz w:val="20"/>
                <w:szCs w:val="20"/>
              </w:rPr>
            </w:pPr>
            <w:r w:rsidRPr="00601D80">
              <w:rPr>
                <w:rFonts w:cs="Arial"/>
                <w:b/>
                <w:bCs/>
                <w:sz w:val="20"/>
                <w:szCs w:val="20"/>
              </w:rPr>
              <w:t>Hinweise, Vereinbarungen und Absprachen</w:t>
            </w:r>
          </w:p>
        </w:tc>
      </w:tr>
      <w:tr w:rsidR="00D070A5" w14:paraId="1594DB2E"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3F1CA82" w14:textId="77777777" w:rsidR="00D070A5" w:rsidRPr="00951379" w:rsidRDefault="00D070A5" w:rsidP="00536527">
            <w:pPr>
              <w:spacing w:after="0"/>
              <w:ind w:left="284" w:hanging="284"/>
              <w:jc w:val="left"/>
              <w:rPr>
                <w:b/>
                <w:bCs/>
                <w:sz w:val="20"/>
                <w:szCs w:val="20"/>
                <w:u w:val="single"/>
              </w:rPr>
            </w:pPr>
            <w:r w:rsidRPr="00951379">
              <w:rPr>
                <w:b/>
                <w:sz w:val="20"/>
                <w:szCs w:val="20"/>
              </w:rPr>
              <w:t xml:space="preserve">Mögliche Umsetzung: </w:t>
            </w:r>
            <w:r>
              <w:rPr>
                <w:bCs/>
                <w:sz w:val="20"/>
                <w:szCs w:val="20"/>
                <w:lang w:eastAsia="de-DE"/>
              </w:rPr>
              <w:t>s</w:t>
            </w:r>
            <w:r w:rsidRPr="00A0701E">
              <w:rPr>
                <w:bCs/>
                <w:sz w:val="20"/>
                <w:szCs w:val="20"/>
                <w:lang w:eastAsia="de-DE"/>
              </w:rPr>
              <w:t xml:space="preserve">ich </w:t>
            </w:r>
            <w:r w:rsidRPr="00A0701E">
              <w:rPr>
                <w:rFonts w:eastAsia="Arial" w:cs="Arial"/>
                <w:sz w:val="20"/>
                <w:szCs w:val="20"/>
              </w:rPr>
              <w:t>begrüßen</w:t>
            </w:r>
            <w:r>
              <w:rPr>
                <w:bCs/>
                <w:sz w:val="20"/>
                <w:szCs w:val="20"/>
                <w:lang w:eastAsia="de-DE"/>
              </w:rPr>
              <w:t>;</w:t>
            </w:r>
            <w:r w:rsidRPr="00A0701E">
              <w:rPr>
                <w:bCs/>
                <w:sz w:val="20"/>
                <w:szCs w:val="20"/>
                <w:lang w:eastAsia="de-DE"/>
              </w:rPr>
              <w:t xml:space="preserve"> sich verabschieden</w:t>
            </w:r>
            <w:r>
              <w:rPr>
                <w:bCs/>
                <w:sz w:val="20"/>
                <w:szCs w:val="20"/>
                <w:lang w:eastAsia="de-DE"/>
              </w:rPr>
              <w:t>; n</w:t>
            </w:r>
            <w:r w:rsidRPr="005B2378">
              <w:rPr>
                <w:bCs/>
                <w:sz w:val="20"/>
                <w:szCs w:val="20"/>
                <w:lang w:eastAsia="de-DE"/>
              </w:rPr>
              <w:t>ach Namen und Alter fragen</w:t>
            </w:r>
            <w:r>
              <w:rPr>
                <w:bCs/>
                <w:sz w:val="20"/>
                <w:szCs w:val="20"/>
                <w:lang w:eastAsia="de-DE"/>
              </w:rPr>
              <w:t>; n</w:t>
            </w:r>
            <w:r w:rsidRPr="005B2378">
              <w:rPr>
                <w:bCs/>
                <w:sz w:val="20"/>
                <w:szCs w:val="20"/>
                <w:lang w:eastAsia="de-DE"/>
              </w:rPr>
              <w:t xml:space="preserve">ach </w:t>
            </w:r>
            <w:r w:rsidRPr="005B2378">
              <w:rPr>
                <w:rFonts w:eastAsia="Arial" w:cs="Arial"/>
                <w:sz w:val="20"/>
                <w:szCs w:val="20"/>
              </w:rPr>
              <w:t>Befinden</w:t>
            </w:r>
            <w:r w:rsidRPr="005B2378">
              <w:rPr>
                <w:bCs/>
                <w:sz w:val="20"/>
                <w:szCs w:val="20"/>
                <w:lang w:eastAsia="de-DE"/>
              </w:rPr>
              <w:t xml:space="preserve"> fragen</w:t>
            </w:r>
            <w:r>
              <w:rPr>
                <w:bCs/>
                <w:sz w:val="20"/>
                <w:szCs w:val="20"/>
                <w:lang w:eastAsia="de-DE"/>
              </w:rPr>
              <w:t>; s</w:t>
            </w:r>
            <w:r w:rsidRPr="005B2378">
              <w:rPr>
                <w:bCs/>
                <w:sz w:val="20"/>
                <w:szCs w:val="20"/>
                <w:lang w:eastAsia="de-DE"/>
              </w:rPr>
              <w:t>ich und andere vorstelle</w:t>
            </w:r>
            <w:r>
              <w:rPr>
                <w:bCs/>
                <w:sz w:val="20"/>
                <w:szCs w:val="20"/>
                <w:lang w:eastAsia="de-DE"/>
              </w:rPr>
              <w:t xml:space="preserve">n; </w:t>
            </w:r>
            <w:r w:rsidRPr="005B2378">
              <w:rPr>
                <w:rFonts w:eastAsia="Arial" w:cs="Arial"/>
                <w:sz w:val="20"/>
                <w:szCs w:val="20"/>
              </w:rPr>
              <w:t>Zahlen</w:t>
            </w:r>
            <w:r w:rsidRPr="005B2378">
              <w:rPr>
                <w:bCs/>
                <w:sz w:val="20"/>
                <w:szCs w:val="20"/>
                <w:lang w:eastAsia="de-DE"/>
              </w:rPr>
              <w:t xml:space="preserve"> 1-20</w:t>
            </w:r>
            <w:r>
              <w:rPr>
                <w:bCs/>
                <w:sz w:val="20"/>
                <w:szCs w:val="20"/>
                <w:lang w:eastAsia="de-DE"/>
              </w:rPr>
              <w:t xml:space="preserve">; </w:t>
            </w:r>
            <w:r>
              <w:rPr>
                <w:bCs/>
                <w:sz w:val="20"/>
                <w:szCs w:val="20"/>
              </w:rPr>
              <w:t>eigene</w:t>
            </w:r>
            <w:r w:rsidRPr="005B2378">
              <w:rPr>
                <w:bCs/>
                <w:sz w:val="20"/>
                <w:szCs w:val="20"/>
              </w:rPr>
              <w:t xml:space="preserve"> Vorlieben </w:t>
            </w:r>
            <w:r>
              <w:rPr>
                <w:bCs/>
                <w:sz w:val="20"/>
                <w:szCs w:val="20"/>
              </w:rPr>
              <w:t>darstellen;</w:t>
            </w:r>
            <w:r w:rsidRPr="005B2378">
              <w:rPr>
                <w:b/>
                <w:sz w:val="20"/>
                <w:szCs w:val="20"/>
              </w:rPr>
              <w:t xml:space="preserve"> </w:t>
            </w:r>
            <w:r w:rsidRPr="00BC02A4">
              <w:rPr>
                <w:bCs/>
                <w:sz w:val="20"/>
                <w:szCs w:val="20"/>
              </w:rPr>
              <w:t xml:space="preserve">digitale Arbeitsmittel zur Einübung von Aussprache und Intonation einsetzen; analoge und/oder digitale </w:t>
            </w:r>
            <w:r w:rsidRPr="005B2378">
              <w:rPr>
                <w:bCs/>
                <w:sz w:val="20"/>
                <w:szCs w:val="20"/>
              </w:rPr>
              <w:t>Collage</w:t>
            </w:r>
            <w:r>
              <w:rPr>
                <w:bCs/>
                <w:sz w:val="20"/>
                <w:szCs w:val="20"/>
              </w:rPr>
              <w:t>n</w:t>
            </w:r>
            <w:r w:rsidRPr="005B2378">
              <w:rPr>
                <w:bCs/>
                <w:sz w:val="20"/>
                <w:szCs w:val="20"/>
              </w:rPr>
              <w:t xml:space="preserve"> </w:t>
            </w:r>
            <w:r w:rsidRPr="005B2378">
              <w:rPr>
                <w:sz w:val="20"/>
                <w:szCs w:val="20"/>
              </w:rPr>
              <w:t>zur Vorstellung der eigenen Person erstellen</w:t>
            </w:r>
          </w:p>
          <w:p w14:paraId="1DF2E4ED" w14:textId="77777777" w:rsidR="00D070A5" w:rsidRPr="00601D80" w:rsidRDefault="00D070A5" w:rsidP="00536527">
            <w:pPr>
              <w:spacing w:after="0"/>
              <w:ind w:left="284" w:hanging="284"/>
              <w:jc w:val="left"/>
              <w:rPr>
                <w:sz w:val="20"/>
                <w:szCs w:val="20"/>
              </w:rPr>
            </w:pPr>
            <w:r w:rsidRPr="00601D80">
              <w:rPr>
                <w:b/>
                <w:sz w:val="20"/>
                <w:szCs w:val="20"/>
              </w:rPr>
              <w:t xml:space="preserve">Medienkompetenz: </w:t>
            </w:r>
            <w:r w:rsidRPr="00601D80">
              <w:rPr>
                <w:bCs/>
                <w:sz w:val="20"/>
                <w:szCs w:val="20"/>
              </w:rPr>
              <w:t xml:space="preserve">MKR </w:t>
            </w:r>
            <w:r w:rsidRPr="00601D80">
              <w:rPr>
                <w:sz w:val="20"/>
                <w:szCs w:val="20"/>
              </w:rPr>
              <w:t>1.2, 1.4</w:t>
            </w:r>
          </w:p>
          <w:p w14:paraId="0A4509C7" w14:textId="77777777" w:rsidR="00D070A5" w:rsidRPr="00601D80" w:rsidRDefault="00D070A5" w:rsidP="00536527">
            <w:pPr>
              <w:spacing w:after="0"/>
              <w:ind w:left="284" w:hanging="284"/>
              <w:jc w:val="left"/>
              <w:rPr>
                <w:rFonts w:cs="Arial"/>
                <w:b/>
                <w:sz w:val="20"/>
                <w:szCs w:val="20"/>
              </w:rPr>
            </w:pPr>
            <w:r w:rsidRPr="00601D80">
              <w:rPr>
                <w:b/>
                <w:sz w:val="20"/>
                <w:szCs w:val="20"/>
              </w:rPr>
              <w:t>Hinweise zur Klassenarbeit:</w:t>
            </w:r>
            <w:r w:rsidRPr="00601D80">
              <w:rPr>
                <w:rFonts w:cs="Arial"/>
                <w:b/>
                <w:sz w:val="20"/>
                <w:szCs w:val="20"/>
              </w:rPr>
              <w:t xml:space="preserve"> </w:t>
            </w:r>
            <w:r w:rsidRPr="00601D80">
              <w:rPr>
                <w:rFonts w:cs="Arial"/>
                <w:sz w:val="20"/>
                <w:szCs w:val="20"/>
              </w:rPr>
              <w:t>mündliche Kommunikationsprüfung</w:t>
            </w:r>
          </w:p>
        </w:tc>
      </w:tr>
    </w:tbl>
    <w:p w14:paraId="0AA93CEB" w14:textId="77777777" w:rsidR="00D070A5" w:rsidRDefault="00D070A5" w:rsidP="00D070A5"/>
    <w:p w14:paraId="1992C89C"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AD273B" w14:paraId="7B1B5A56" w14:textId="77777777" w:rsidTr="0053652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F26B5DB" w14:textId="77777777" w:rsidR="00D070A5" w:rsidRPr="00601D80" w:rsidRDefault="00D070A5" w:rsidP="00536527">
            <w:pPr>
              <w:spacing w:after="0"/>
              <w:jc w:val="center"/>
              <w:rPr>
                <w:rFonts w:cs="Arial"/>
              </w:rPr>
            </w:pPr>
            <w:r w:rsidRPr="00601D80">
              <w:rPr>
                <w:b/>
                <w:bCs/>
                <w:sz w:val="24"/>
                <w:szCs w:val="24"/>
              </w:rPr>
              <w:lastRenderedPageBreak/>
              <w:t>UV 7.1-</w:t>
            </w:r>
            <w:r>
              <w:rPr>
                <w:b/>
                <w:bCs/>
                <w:sz w:val="24"/>
                <w:szCs w:val="24"/>
              </w:rPr>
              <w:t>1</w:t>
            </w:r>
            <w:r w:rsidRPr="00601D80">
              <w:rPr>
                <w:b/>
                <w:bCs/>
                <w:sz w:val="24"/>
                <w:szCs w:val="24"/>
              </w:rPr>
              <w:t xml:space="preserve"> </w:t>
            </w:r>
            <w:r w:rsidRPr="00601D80">
              <w:rPr>
                <w:b/>
                <w:bCs/>
                <w:i/>
                <w:sz w:val="24"/>
                <w:szCs w:val="24"/>
              </w:rPr>
              <w:t>BEN VE ARKA</w:t>
            </w:r>
            <w:r w:rsidRPr="00601D80">
              <w:rPr>
                <w:b/>
                <w:bCs/>
                <w:i/>
                <w:sz w:val="24"/>
                <w:szCs w:val="24"/>
                <w:lang w:val="tr-TR"/>
              </w:rPr>
              <w:t>DAŞLARIM</w:t>
            </w:r>
            <w:r w:rsidRPr="00601D80">
              <w:rPr>
                <w:b/>
                <w:bCs/>
                <w:i/>
                <w:iCs/>
                <w:sz w:val="24"/>
                <w:szCs w:val="24"/>
              </w:rPr>
              <w:t xml:space="preserve"> </w:t>
            </w:r>
            <w:r w:rsidRPr="00601D80">
              <w:rPr>
                <w:sz w:val="20"/>
                <w:szCs w:val="24"/>
              </w:rPr>
              <w:t>(ca. 1</w:t>
            </w:r>
            <w:r>
              <w:rPr>
                <w:sz w:val="20"/>
                <w:szCs w:val="24"/>
              </w:rPr>
              <w:t>6</w:t>
            </w:r>
            <w:r w:rsidRPr="00601D80">
              <w:rPr>
                <w:sz w:val="20"/>
                <w:szCs w:val="24"/>
              </w:rPr>
              <w:t xml:space="preserve"> U-Std.) </w:t>
            </w:r>
            <w:r w:rsidRPr="00601D80">
              <w:rPr>
                <w:b/>
                <w:bCs/>
                <w:sz w:val="20"/>
                <w:szCs w:val="24"/>
              </w:rPr>
              <w:t>M</w:t>
            </w:r>
          </w:p>
        </w:tc>
      </w:tr>
      <w:tr w:rsidR="00D070A5" w14:paraId="4B344762"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36595E4" w14:textId="77777777" w:rsidR="00D070A5" w:rsidRPr="00601D80" w:rsidRDefault="00D070A5" w:rsidP="00536527">
            <w:pPr>
              <w:spacing w:after="0"/>
              <w:jc w:val="center"/>
              <w:rPr>
                <w:rFonts w:cs="Arial"/>
                <w:b/>
                <w:sz w:val="20"/>
                <w:szCs w:val="20"/>
              </w:rPr>
            </w:pPr>
            <w:r w:rsidRPr="00601D80">
              <w:rPr>
                <w:rFonts w:cs="Arial"/>
                <w:b/>
                <w:sz w:val="20"/>
                <w:szCs w:val="20"/>
              </w:rPr>
              <w:t>Schwerpunkte der Kompetenzentwicklung</w:t>
            </w:r>
          </w:p>
        </w:tc>
      </w:tr>
      <w:tr w:rsidR="00D070A5" w:rsidRPr="00B44E76" w14:paraId="3AA9705A"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FA36899" w14:textId="77777777" w:rsidR="00D070A5" w:rsidRPr="00B0409C" w:rsidRDefault="00D070A5" w:rsidP="00536527">
            <w:pPr>
              <w:spacing w:after="0"/>
              <w:ind w:left="284" w:hanging="284"/>
              <w:jc w:val="left"/>
              <w:rPr>
                <w:sz w:val="20"/>
                <w:szCs w:val="20"/>
                <w:lang w:eastAsia="de-DE"/>
              </w:rPr>
            </w:pPr>
            <w:r w:rsidRPr="00DE7782">
              <w:rPr>
                <w:b/>
                <w:bCs/>
                <w:i/>
                <w:iCs/>
                <w:sz w:val="20"/>
                <w:szCs w:val="20"/>
                <w:lang w:eastAsia="de-DE"/>
              </w:rPr>
              <w:t>Sprechen – an Gesprächen teilnehmen:</w:t>
            </w:r>
            <w:r>
              <w:rPr>
                <w:b/>
                <w:bCs/>
                <w:i/>
                <w:iCs/>
                <w:sz w:val="20"/>
                <w:szCs w:val="20"/>
                <w:lang w:eastAsia="de-DE"/>
              </w:rPr>
              <w:t xml:space="preserve"> </w:t>
            </w:r>
            <w:r w:rsidRPr="00DE7782">
              <w:rPr>
                <w:sz w:val="20"/>
                <w:szCs w:val="20"/>
              </w:rPr>
              <w:t>in alltäglichen, auch digital gestützten einfachen Gesprächssituationen ihre Redeabsichten weitgehend verwirklichen und angemessen interagieren</w:t>
            </w:r>
          </w:p>
          <w:p w14:paraId="2AF081F0" w14:textId="77777777" w:rsidR="00D070A5" w:rsidRPr="004D1F21" w:rsidRDefault="00D070A5" w:rsidP="00536527">
            <w:pPr>
              <w:spacing w:after="0"/>
              <w:ind w:left="284" w:hanging="284"/>
              <w:jc w:val="left"/>
              <w:rPr>
                <w:sz w:val="20"/>
                <w:szCs w:val="20"/>
                <w:lang w:eastAsia="de-DE"/>
              </w:rPr>
            </w:pPr>
            <w:r w:rsidRPr="00601D80">
              <w:rPr>
                <w:b/>
                <w:bCs/>
                <w:i/>
                <w:iCs/>
                <w:sz w:val="20"/>
                <w:szCs w:val="20"/>
                <w:lang w:eastAsia="de-DE"/>
              </w:rPr>
              <w:t xml:space="preserve">Sprechen </w:t>
            </w:r>
            <w:r w:rsidRPr="003B2E15">
              <w:rPr>
                <w:b/>
                <w:bCs/>
                <w:i/>
                <w:iCs/>
                <w:sz w:val="20"/>
                <w:szCs w:val="20"/>
                <w:lang w:eastAsia="de-DE"/>
              </w:rPr>
              <w:t xml:space="preserve">– </w:t>
            </w:r>
            <w:r w:rsidRPr="00601D80">
              <w:rPr>
                <w:b/>
                <w:bCs/>
                <w:i/>
                <w:iCs/>
                <w:sz w:val="20"/>
                <w:szCs w:val="20"/>
                <w:lang w:eastAsia="de-DE"/>
              </w:rPr>
              <w:t>zusammenhängendes Sprechen:</w:t>
            </w:r>
            <w:r>
              <w:rPr>
                <w:b/>
                <w:bCs/>
                <w:i/>
                <w:iCs/>
                <w:sz w:val="20"/>
                <w:szCs w:val="20"/>
                <w:lang w:eastAsia="de-DE"/>
              </w:rPr>
              <w:t xml:space="preserve"> </w:t>
            </w:r>
            <w:r w:rsidRPr="00DE7782">
              <w:rPr>
                <w:sz w:val="20"/>
                <w:szCs w:val="20"/>
              </w:rPr>
              <w:t>sich und ihre Lebenswelt in einfacher Form beschreiben, Interessen und Standpunkte darstellen</w:t>
            </w:r>
          </w:p>
          <w:p w14:paraId="67B58B2F" w14:textId="77777777" w:rsidR="00D070A5" w:rsidRPr="004D1F21" w:rsidRDefault="00D070A5" w:rsidP="00536527">
            <w:pPr>
              <w:spacing w:after="0"/>
              <w:ind w:left="284" w:hanging="284"/>
              <w:jc w:val="left"/>
              <w:rPr>
                <w:sz w:val="20"/>
                <w:szCs w:val="20"/>
                <w:lang w:eastAsia="de-DE"/>
              </w:rPr>
            </w:pPr>
            <w:r w:rsidRPr="00DE7782">
              <w:rPr>
                <w:b/>
                <w:bCs/>
                <w:i/>
                <w:sz w:val="20"/>
                <w:szCs w:val="20"/>
                <w:lang w:eastAsia="de-DE"/>
              </w:rPr>
              <w:t>Aussprache und Intonation:</w:t>
            </w:r>
            <w:r w:rsidRPr="00DE7782">
              <w:rPr>
                <w:b/>
                <w:bCs/>
                <w:sz w:val="20"/>
                <w:szCs w:val="20"/>
                <w:lang w:eastAsia="de-DE"/>
              </w:rPr>
              <w:t xml:space="preserve"> </w:t>
            </w:r>
            <w:r w:rsidRPr="00DE7782">
              <w:rPr>
                <w:sz w:val="20"/>
                <w:szCs w:val="20"/>
              </w:rPr>
              <w:t>beim monologischen</w:t>
            </w:r>
            <w:r>
              <w:rPr>
                <w:sz w:val="20"/>
                <w:szCs w:val="20"/>
              </w:rPr>
              <w:t xml:space="preserve"> und</w:t>
            </w:r>
            <w:r w:rsidRPr="00DE7782">
              <w:rPr>
                <w:sz w:val="20"/>
                <w:szCs w:val="20"/>
              </w:rPr>
              <w:t xml:space="preserve"> dialogischen Sprechen ein grundlegendes Repertoire typischer Aussprache- und Intonationsmuster weitgehend sicher</w:t>
            </w:r>
            <w:r>
              <w:rPr>
                <w:sz w:val="20"/>
                <w:szCs w:val="20"/>
              </w:rPr>
              <w:t xml:space="preserve"> </w:t>
            </w:r>
            <w:r w:rsidRPr="00DE7782">
              <w:rPr>
                <w:sz w:val="20"/>
                <w:szCs w:val="20"/>
              </w:rPr>
              <w:t>einsetzen und dabei eine zumeist klare Aussprache und Intonation realisieren</w:t>
            </w:r>
          </w:p>
        </w:tc>
      </w:tr>
      <w:tr w:rsidR="00D070A5" w14:paraId="12D66B74"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480437" w14:textId="77777777" w:rsidR="00D070A5" w:rsidRPr="00601D80" w:rsidRDefault="00D070A5" w:rsidP="00536527">
            <w:pPr>
              <w:spacing w:after="0"/>
              <w:jc w:val="center"/>
              <w:rPr>
                <w:rFonts w:cs="Arial"/>
                <w:b/>
                <w:sz w:val="20"/>
                <w:szCs w:val="20"/>
              </w:rPr>
            </w:pPr>
            <w:r w:rsidRPr="00601D80">
              <w:rPr>
                <w:rFonts w:cs="Arial"/>
                <w:b/>
                <w:sz w:val="20"/>
                <w:szCs w:val="20"/>
              </w:rPr>
              <w:t>fachliche Konkretisierungen im Schwerpunkt</w:t>
            </w:r>
          </w:p>
        </w:tc>
      </w:tr>
      <w:tr w:rsidR="00D070A5" w:rsidRPr="00D701ED" w14:paraId="0AD4B6D7"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6E500D4" w14:textId="77777777" w:rsidR="00D070A5" w:rsidRDefault="00D070A5" w:rsidP="00536527">
            <w:pPr>
              <w:spacing w:after="0"/>
              <w:ind w:left="284" w:hanging="284"/>
              <w:jc w:val="left"/>
              <w:rPr>
                <w:sz w:val="20"/>
                <w:szCs w:val="20"/>
              </w:rPr>
            </w:pPr>
            <w:r w:rsidRPr="00601D80">
              <w:rPr>
                <w:b/>
                <w:bCs/>
                <w:sz w:val="20"/>
                <w:szCs w:val="20"/>
              </w:rPr>
              <w:t xml:space="preserve">IKK: </w:t>
            </w:r>
            <w:r w:rsidRPr="00601D80">
              <w:rPr>
                <w:sz w:val="20"/>
                <w:szCs w:val="20"/>
              </w:rPr>
              <w:t>Lebenswirklichkeiten und -entwürfe von Jugendlichen in der Türkei: Identität, Freundschaft</w:t>
            </w:r>
          </w:p>
          <w:p w14:paraId="5A5DADFD" w14:textId="77777777" w:rsidR="00D070A5" w:rsidRPr="005A2E2F" w:rsidRDefault="00D070A5" w:rsidP="00536527">
            <w:pPr>
              <w:spacing w:after="0"/>
              <w:ind w:left="284" w:hanging="284"/>
              <w:jc w:val="left"/>
              <w:rPr>
                <w:iCs/>
                <w:sz w:val="20"/>
                <w:szCs w:val="20"/>
              </w:rPr>
            </w:pPr>
            <w:r w:rsidRPr="005A2E2F">
              <w:rPr>
                <w:b/>
                <w:bCs/>
                <w:sz w:val="20"/>
                <w:szCs w:val="20"/>
              </w:rPr>
              <w:t xml:space="preserve">TMK: </w:t>
            </w:r>
            <w:r w:rsidRPr="005A2E2F">
              <w:rPr>
                <w:sz w:val="20"/>
                <w:szCs w:val="20"/>
                <w:u w:val="single"/>
              </w:rPr>
              <w:t>Ausgangstext:</w:t>
            </w:r>
            <w:r w:rsidRPr="005A2E2F">
              <w:rPr>
                <w:sz w:val="20"/>
                <w:szCs w:val="20"/>
              </w:rPr>
              <w:t xml:space="preserve"> Interview; Comic, Plakat; Bildmedien; (</w:t>
            </w:r>
            <w:r w:rsidRPr="005A2E2F">
              <w:rPr>
                <w:iCs/>
                <w:sz w:val="20"/>
                <w:szCs w:val="20"/>
              </w:rPr>
              <w:t xml:space="preserve">Audioclip;) </w:t>
            </w:r>
            <w:r w:rsidRPr="005A2E2F">
              <w:rPr>
                <w:sz w:val="20"/>
                <w:szCs w:val="20"/>
              </w:rPr>
              <w:t xml:space="preserve">Videoclip </w:t>
            </w:r>
            <w:r w:rsidRPr="005A2E2F">
              <w:rPr>
                <w:sz w:val="20"/>
                <w:szCs w:val="20"/>
                <w:u w:val="single"/>
              </w:rPr>
              <w:t>Zieltexte</w:t>
            </w:r>
            <w:r w:rsidRPr="005A2E2F">
              <w:rPr>
                <w:sz w:val="20"/>
                <w:szCs w:val="20"/>
              </w:rPr>
              <w:t>: Dialog; Audio-, Videoclip; (</w:t>
            </w:r>
            <w:r w:rsidRPr="005A2E2F">
              <w:rPr>
                <w:iCs/>
                <w:sz w:val="20"/>
                <w:szCs w:val="20"/>
              </w:rPr>
              <w:t>Collage)</w:t>
            </w:r>
          </w:p>
          <w:p w14:paraId="56E8AF1B" w14:textId="77777777" w:rsidR="00D070A5" w:rsidRPr="006A1C41" w:rsidRDefault="00D070A5" w:rsidP="00536527">
            <w:pPr>
              <w:spacing w:after="0"/>
              <w:ind w:left="284" w:hanging="284"/>
              <w:jc w:val="left"/>
              <w:rPr>
                <w:i/>
                <w:iCs/>
                <w:sz w:val="20"/>
                <w:szCs w:val="20"/>
              </w:rPr>
            </w:pPr>
            <w:r w:rsidRPr="00601D80">
              <w:rPr>
                <w:b/>
                <w:bCs/>
                <w:i/>
                <w:iCs/>
                <w:sz w:val="20"/>
                <w:szCs w:val="20"/>
              </w:rPr>
              <w:t>Grammatik</w:t>
            </w:r>
            <w:r w:rsidRPr="00601D80">
              <w:rPr>
                <w:b/>
                <w:bCs/>
                <w:sz w:val="20"/>
                <w:szCs w:val="20"/>
              </w:rPr>
              <w:t xml:space="preserve">: </w:t>
            </w:r>
            <w:r w:rsidRPr="006A1C41">
              <w:rPr>
                <w:i/>
                <w:iCs/>
                <w:sz w:val="20"/>
                <w:szCs w:val="20"/>
              </w:rPr>
              <w:t>şimdiki zaman; ünlü uyumu</w:t>
            </w:r>
          </w:p>
          <w:p w14:paraId="379283BD" w14:textId="77777777" w:rsidR="00D070A5" w:rsidRPr="004D1F21" w:rsidRDefault="00D070A5" w:rsidP="00536527">
            <w:pPr>
              <w:spacing w:after="0"/>
              <w:ind w:left="284" w:hanging="284"/>
              <w:jc w:val="left"/>
              <w:rPr>
                <w:b/>
                <w:bCs/>
                <w:sz w:val="20"/>
                <w:szCs w:val="20"/>
                <w:u w:val="single"/>
              </w:rPr>
            </w:pPr>
            <w:r w:rsidRPr="00B6428C">
              <w:rPr>
                <w:b/>
                <w:bCs/>
                <w:i/>
                <w:iCs/>
                <w:sz w:val="20"/>
                <w:szCs w:val="20"/>
              </w:rPr>
              <w:t xml:space="preserve">Aussprache und Intonation: </w:t>
            </w:r>
            <w:r w:rsidRPr="00B6428C">
              <w:rPr>
                <w:i/>
                <w:sz w:val="20"/>
                <w:szCs w:val="20"/>
              </w:rPr>
              <w:t>c [dʒ], ç [tʃ], ı [ї], j [ʒ], r [r], s [s], ş [ʃ], v [v], z [z]</w:t>
            </w:r>
            <w:r w:rsidRPr="00B6428C">
              <w:rPr>
                <w:rStyle w:val="Kommentarzeichen"/>
                <w:sz w:val="20"/>
                <w:szCs w:val="20"/>
              </w:rPr>
              <w:t xml:space="preserve">; </w:t>
            </w:r>
            <w:r w:rsidRPr="00B6428C">
              <w:rPr>
                <w:i/>
                <w:sz w:val="20"/>
                <w:szCs w:val="20"/>
              </w:rPr>
              <w:t>ğ</w:t>
            </w:r>
            <w:r w:rsidRPr="00B6428C">
              <w:rPr>
                <w:i/>
                <w:sz w:val="20"/>
                <w:szCs w:val="20"/>
                <w:lang w:val="tr-TR"/>
              </w:rPr>
              <w:t xml:space="preserve">; </w:t>
            </w:r>
            <w:r w:rsidRPr="00B6428C">
              <w:rPr>
                <w:iCs/>
                <w:sz w:val="20"/>
                <w:szCs w:val="20"/>
              </w:rPr>
              <w:t>Phonem-Graphem-Korrespondenz</w:t>
            </w:r>
            <w:r w:rsidRPr="00B6428C">
              <w:rPr>
                <w:sz w:val="20"/>
                <w:szCs w:val="20"/>
              </w:rPr>
              <w:t>; Wort- und Satzbetonungen (</w:t>
            </w:r>
            <w:r w:rsidRPr="00B6428C">
              <w:rPr>
                <w:i/>
                <w:sz w:val="20"/>
                <w:szCs w:val="20"/>
              </w:rPr>
              <w:t>vurgu</w:t>
            </w:r>
            <w:r w:rsidRPr="00B6428C">
              <w:rPr>
                <w:sz w:val="20"/>
                <w:szCs w:val="20"/>
              </w:rPr>
              <w:t>); Intonation bei Fragesätzen</w:t>
            </w:r>
          </w:p>
        </w:tc>
      </w:tr>
      <w:tr w:rsidR="00D070A5" w14:paraId="7B3BA4D9"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D770D08" w14:textId="77777777" w:rsidR="00D070A5" w:rsidRPr="00601D80" w:rsidRDefault="00D070A5" w:rsidP="00536527">
            <w:pPr>
              <w:tabs>
                <w:tab w:val="left" w:pos="360"/>
              </w:tabs>
              <w:spacing w:after="0" w:line="240" w:lineRule="auto"/>
              <w:jc w:val="center"/>
              <w:rPr>
                <w:rFonts w:cs="Arial"/>
                <w:b/>
                <w:bCs/>
                <w:sz w:val="20"/>
                <w:szCs w:val="20"/>
              </w:rPr>
            </w:pPr>
            <w:r w:rsidRPr="00601D80">
              <w:rPr>
                <w:rFonts w:cs="Arial"/>
                <w:b/>
                <w:bCs/>
                <w:sz w:val="20"/>
                <w:szCs w:val="20"/>
              </w:rPr>
              <w:t>Hinweise, Vereinbarungen und Absprachen</w:t>
            </w:r>
          </w:p>
        </w:tc>
      </w:tr>
      <w:tr w:rsidR="00D070A5" w14:paraId="5885AF88"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A301AD5" w14:textId="77777777" w:rsidR="00D070A5" w:rsidRPr="00951379" w:rsidRDefault="00D070A5" w:rsidP="00536527">
            <w:pPr>
              <w:spacing w:after="0"/>
              <w:ind w:left="284" w:hanging="284"/>
              <w:jc w:val="left"/>
              <w:rPr>
                <w:b/>
                <w:bCs/>
                <w:sz w:val="20"/>
                <w:szCs w:val="20"/>
                <w:u w:val="single"/>
              </w:rPr>
            </w:pPr>
            <w:r w:rsidRPr="00951379">
              <w:rPr>
                <w:b/>
                <w:sz w:val="20"/>
                <w:szCs w:val="20"/>
              </w:rPr>
              <w:t xml:space="preserve">Mögliche Umsetzung: </w:t>
            </w:r>
            <w:r>
              <w:rPr>
                <w:bCs/>
                <w:sz w:val="20"/>
                <w:szCs w:val="20"/>
                <w:lang w:eastAsia="de-DE"/>
              </w:rPr>
              <w:t>s</w:t>
            </w:r>
            <w:r w:rsidRPr="00A0701E">
              <w:rPr>
                <w:bCs/>
                <w:sz w:val="20"/>
                <w:szCs w:val="20"/>
                <w:lang w:eastAsia="de-DE"/>
              </w:rPr>
              <w:t xml:space="preserve">ich </w:t>
            </w:r>
            <w:r w:rsidRPr="00A0701E">
              <w:rPr>
                <w:rFonts w:eastAsia="Arial" w:cs="Arial"/>
                <w:sz w:val="20"/>
                <w:szCs w:val="20"/>
              </w:rPr>
              <w:t>begrüßen</w:t>
            </w:r>
            <w:r>
              <w:rPr>
                <w:bCs/>
                <w:sz w:val="20"/>
                <w:szCs w:val="20"/>
                <w:lang w:eastAsia="de-DE"/>
              </w:rPr>
              <w:t xml:space="preserve">; </w:t>
            </w:r>
            <w:r w:rsidRPr="00A0701E">
              <w:rPr>
                <w:bCs/>
                <w:sz w:val="20"/>
                <w:szCs w:val="20"/>
                <w:lang w:eastAsia="de-DE"/>
              </w:rPr>
              <w:t>sich verabschieden</w:t>
            </w:r>
            <w:r>
              <w:rPr>
                <w:bCs/>
                <w:sz w:val="20"/>
                <w:szCs w:val="20"/>
                <w:lang w:eastAsia="de-DE"/>
              </w:rPr>
              <w:t>; n</w:t>
            </w:r>
            <w:r w:rsidRPr="005B2378">
              <w:rPr>
                <w:bCs/>
                <w:sz w:val="20"/>
                <w:szCs w:val="20"/>
                <w:lang w:eastAsia="de-DE"/>
              </w:rPr>
              <w:t>ach Namen und Alter fragen</w:t>
            </w:r>
            <w:r>
              <w:rPr>
                <w:bCs/>
                <w:sz w:val="20"/>
                <w:szCs w:val="20"/>
                <w:lang w:eastAsia="de-DE"/>
              </w:rPr>
              <w:t>; n</w:t>
            </w:r>
            <w:r w:rsidRPr="005B2378">
              <w:rPr>
                <w:bCs/>
                <w:sz w:val="20"/>
                <w:szCs w:val="20"/>
                <w:lang w:eastAsia="de-DE"/>
              </w:rPr>
              <w:t xml:space="preserve">ach </w:t>
            </w:r>
            <w:r w:rsidRPr="005B2378">
              <w:rPr>
                <w:rFonts w:eastAsia="Arial" w:cs="Arial"/>
                <w:sz w:val="20"/>
                <w:szCs w:val="20"/>
              </w:rPr>
              <w:t>Befinden</w:t>
            </w:r>
            <w:r w:rsidRPr="005B2378">
              <w:rPr>
                <w:bCs/>
                <w:sz w:val="20"/>
                <w:szCs w:val="20"/>
                <w:lang w:eastAsia="de-DE"/>
              </w:rPr>
              <w:t xml:space="preserve"> fragen</w:t>
            </w:r>
            <w:r>
              <w:rPr>
                <w:bCs/>
                <w:sz w:val="20"/>
                <w:szCs w:val="20"/>
                <w:lang w:eastAsia="de-DE"/>
              </w:rPr>
              <w:t>; s</w:t>
            </w:r>
            <w:r w:rsidRPr="005B2378">
              <w:rPr>
                <w:bCs/>
                <w:sz w:val="20"/>
                <w:szCs w:val="20"/>
                <w:lang w:eastAsia="de-DE"/>
              </w:rPr>
              <w:t>ich und andere vorstellen</w:t>
            </w:r>
            <w:r>
              <w:rPr>
                <w:bCs/>
                <w:sz w:val="20"/>
                <w:szCs w:val="20"/>
                <w:lang w:eastAsia="de-DE"/>
              </w:rPr>
              <w:t xml:space="preserve">; </w:t>
            </w:r>
            <w:r w:rsidRPr="005B2378">
              <w:rPr>
                <w:rFonts w:eastAsia="Arial" w:cs="Arial"/>
                <w:sz w:val="20"/>
                <w:szCs w:val="20"/>
              </w:rPr>
              <w:t>Zahlen</w:t>
            </w:r>
            <w:r w:rsidRPr="005B2378">
              <w:rPr>
                <w:bCs/>
                <w:sz w:val="20"/>
                <w:szCs w:val="20"/>
                <w:lang w:eastAsia="de-DE"/>
              </w:rPr>
              <w:t xml:space="preserve"> 1-</w:t>
            </w:r>
            <w:r>
              <w:rPr>
                <w:bCs/>
                <w:sz w:val="20"/>
                <w:szCs w:val="20"/>
                <w:lang w:eastAsia="de-DE"/>
              </w:rPr>
              <w:t xml:space="preserve">100, über </w:t>
            </w:r>
            <w:r>
              <w:rPr>
                <w:bCs/>
                <w:sz w:val="20"/>
                <w:szCs w:val="20"/>
              </w:rPr>
              <w:t xml:space="preserve">eigene </w:t>
            </w:r>
            <w:r w:rsidRPr="005B2378">
              <w:rPr>
                <w:bCs/>
                <w:sz w:val="20"/>
                <w:szCs w:val="20"/>
              </w:rPr>
              <w:t xml:space="preserve">Vorlieben </w:t>
            </w:r>
            <w:r>
              <w:rPr>
                <w:bCs/>
                <w:sz w:val="20"/>
                <w:szCs w:val="20"/>
              </w:rPr>
              <w:t xml:space="preserve">und Abneigungen </w:t>
            </w:r>
            <w:r w:rsidRPr="00BC02A4">
              <w:rPr>
                <w:bCs/>
                <w:sz w:val="20"/>
                <w:szCs w:val="20"/>
              </w:rPr>
              <w:t xml:space="preserve">sprechen; digitale Arbeitsmittel zur Einübung von Aussprache und Intonation einsetzen; analoge und/oder digitale Collagen </w:t>
            </w:r>
            <w:r w:rsidRPr="005B2378">
              <w:rPr>
                <w:sz w:val="20"/>
                <w:szCs w:val="20"/>
              </w:rPr>
              <w:t xml:space="preserve">zur Vorstellung der eigenen Person </w:t>
            </w:r>
            <w:r>
              <w:rPr>
                <w:sz w:val="20"/>
                <w:szCs w:val="20"/>
              </w:rPr>
              <w:t>präsentieren</w:t>
            </w:r>
          </w:p>
          <w:p w14:paraId="62823CE9" w14:textId="77777777" w:rsidR="00D070A5" w:rsidRPr="00601D80" w:rsidRDefault="00D070A5" w:rsidP="00536527">
            <w:pPr>
              <w:tabs>
                <w:tab w:val="left" w:pos="7440"/>
              </w:tabs>
              <w:spacing w:after="0"/>
              <w:ind w:left="284" w:hanging="284"/>
              <w:jc w:val="left"/>
              <w:rPr>
                <w:sz w:val="20"/>
                <w:szCs w:val="20"/>
              </w:rPr>
            </w:pPr>
            <w:r w:rsidRPr="00601D80">
              <w:rPr>
                <w:b/>
                <w:sz w:val="20"/>
                <w:szCs w:val="20"/>
              </w:rPr>
              <w:t xml:space="preserve">Medienkompetenz: </w:t>
            </w:r>
            <w:r w:rsidRPr="00601D80">
              <w:rPr>
                <w:bCs/>
                <w:sz w:val="20"/>
                <w:szCs w:val="20"/>
              </w:rPr>
              <w:t>MKR 1.2, 1.4</w:t>
            </w:r>
          </w:p>
          <w:p w14:paraId="3967A730" w14:textId="77777777" w:rsidR="00D070A5" w:rsidRPr="00601D80" w:rsidRDefault="00D070A5" w:rsidP="00536527">
            <w:pPr>
              <w:spacing w:after="0"/>
              <w:ind w:left="284" w:hanging="284"/>
              <w:jc w:val="left"/>
              <w:rPr>
                <w:rFonts w:cs="Arial"/>
                <w:b/>
                <w:sz w:val="20"/>
                <w:szCs w:val="20"/>
              </w:rPr>
            </w:pPr>
            <w:r w:rsidRPr="00601D80">
              <w:rPr>
                <w:b/>
                <w:sz w:val="20"/>
                <w:szCs w:val="20"/>
              </w:rPr>
              <w:t>Hinweise zur Klassenarbeit:</w:t>
            </w:r>
            <w:r w:rsidRPr="00601D80">
              <w:rPr>
                <w:rFonts w:cs="Arial"/>
                <w:b/>
                <w:sz w:val="20"/>
                <w:szCs w:val="20"/>
              </w:rPr>
              <w:t xml:space="preserve"> </w:t>
            </w:r>
            <w:r w:rsidRPr="00601D80">
              <w:rPr>
                <w:rFonts w:cs="Arial"/>
                <w:sz w:val="20"/>
                <w:szCs w:val="20"/>
              </w:rPr>
              <w:t>mündliche Kommunikationsprüfung</w:t>
            </w:r>
          </w:p>
        </w:tc>
      </w:tr>
    </w:tbl>
    <w:p w14:paraId="1BABDF1B" w14:textId="77777777" w:rsidR="00D070A5" w:rsidRDefault="00D070A5" w:rsidP="00D070A5"/>
    <w:p w14:paraId="2B9ADB76"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AD273B" w14:paraId="71A8F873" w14:textId="77777777" w:rsidTr="0053652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EE210BC" w14:textId="77777777" w:rsidR="00D070A5" w:rsidRPr="00601D80" w:rsidRDefault="00D070A5" w:rsidP="00536527">
            <w:pPr>
              <w:spacing w:after="0"/>
              <w:jc w:val="center"/>
              <w:rPr>
                <w:rFonts w:cs="Arial"/>
              </w:rPr>
            </w:pPr>
            <w:r w:rsidRPr="00601D80">
              <w:rPr>
                <w:b/>
                <w:bCs/>
                <w:sz w:val="24"/>
                <w:szCs w:val="24"/>
              </w:rPr>
              <w:lastRenderedPageBreak/>
              <w:t xml:space="preserve">UV 7.1-2 </w:t>
            </w:r>
            <w:r w:rsidRPr="00601D80">
              <w:rPr>
                <w:b/>
                <w:bCs/>
                <w:i/>
                <w:sz w:val="24"/>
                <w:szCs w:val="24"/>
              </w:rPr>
              <w:t>A</w:t>
            </w:r>
            <w:r w:rsidRPr="00601D80">
              <w:rPr>
                <w:b/>
                <w:bCs/>
                <w:i/>
                <w:sz w:val="24"/>
                <w:szCs w:val="24"/>
                <w:lang w:val="tr-TR"/>
              </w:rPr>
              <w:t>İLEM</w:t>
            </w:r>
            <w:r w:rsidRPr="00601D80">
              <w:rPr>
                <w:b/>
                <w:bCs/>
                <w:i/>
                <w:sz w:val="24"/>
                <w:szCs w:val="24"/>
              </w:rPr>
              <w:t xml:space="preserve"> VE EVİM</w:t>
            </w:r>
            <w:r w:rsidRPr="00601D80">
              <w:rPr>
                <w:b/>
                <w:bCs/>
                <w:i/>
                <w:iCs/>
                <w:sz w:val="24"/>
                <w:szCs w:val="24"/>
              </w:rPr>
              <w:t xml:space="preserve"> </w:t>
            </w:r>
            <w:r w:rsidRPr="00601D80">
              <w:rPr>
                <w:sz w:val="20"/>
                <w:szCs w:val="24"/>
              </w:rPr>
              <w:t xml:space="preserve">(ca. </w:t>
            </w:r>
            <w:r>
              <w:rPr>
                <w:sz w:val="20"/>
                <w:szCs w:val="24"/>
              </w:rPr>
              <w:t>20</w:t>
            </w:r>
            <w:r w:rsidRPr="00601D80">
              <w:rPr>
                <w:sz w:val="20"/>
                <w:szCs w:val="24"/>
              </w:rPr>
              <w:t xml:space="preserve"> U-Std.) </w:t>
            </w:r>
            <w:r w:rsidRPr="00601D80">
              <w:rPr>
                <w:b/>
                <w:bCs/>
                <w:sz w:val="20"/>
                <w:szCs w:val="24"/>
              </w:rPr>
              <w:t>N</w:t>
            </w:r>
          </w:p>
        </w:tc>
      </w:tr>
      <w:tr w:rsidR="00D070A5" w14:paraId="7695D738"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A50533A" w14:textId="77777777" w:rsidR="00D070A5" w:rsidRPr="00601D80" w:rsidRDefault="00D070A5" w:rsidP="00536527">
            <w:pPr>
              <w:spacing w:after="0"/>
              <w:jc w:val="center"/>
              <w:rPr>
                <w:rFonts w:cs="Arial"/>
                <w:b/>
                <w:sz w:val="20"/>
                <w:szCs w:val="20"/>
              </w:rPr>
            </w:pPr>
            <w:r w:rsidRPr="00601D80">
              <w:rPr>
                <w:rFonts w:cs="Arial"/>
                <w:b/>
                <w:sz w:val="20"/>
                <w:szCs w:val="20"/>
              </w:rPr>
              <w:t>Schwerpunkte der Kompetenzentwicklung</w:t>
            </w:r>
          </w:p>
        </w:tc>
      </w:tr>
      <w:tr w:rsidR="00D070A5" w14:paraId="79187E95" w14:textId="77777777" w:rsidTr="00536527">
        <w:trPr>
          <w:trHeight w:val="1808"/>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D6E88FC" w14:textId="77777777" w:rsidR="00D070A5" w:rsidRPr="00B0409C" w:rsidRDefault="00D070A5" w:rsidP="00536527">
            <w:pPr>
              <w:spacing w:after="0"/>
              <w:ind w:left="284" w:hanging="284"/>
              <w:jc w:val="left"/>
              <w:rPr>
                <w:sz w:val="20"/>
                <w:szCs w:val="20"/>
                <w:lang w:eastAsia="de-DE"/>
              </w:rPr>
            </w:pPr>
            <w:r>
              <w:rPr>
                <w:b/>
                <w:bCs/>
                <w:i/>
                <w:iCs/>
                <w:sz w:val="20"/>
                <w:szCs w:val="20"/>
                <w:lang w:eastAsia="de-DE"/>
              </w:rPr>
              <w:t>Hör-/</w:t>
            </w:r>
            <w:r w:rsidRPr="00601D80">
              <w:rPr>
                <w:b/>
                <w:bCs/>
                <w:i/>
                <w:iCs/>
                <w:sz w:val="20"/>
                <w:szCs w:val="20"/>
                <w:lang w:eastAsia="de-DE"/>
              </w:rPr>
              <w:t>Hörsehverstehen:</w:t>
            </w:r>
            <w:r>
              <w:rPr>
                <w:b/>
                <w:bCs/>
                <w:i/>
                <w:iCs/>
                <w:sz w:val="20"/>
                <w:szCs w:val="20"/>
                <w:lang w:eastAsia="de-DE"/>
              </w:rPr>
              <w:t xml:space="preserve"> </w:t>
            </w:r>
            <w:r w:rsidRPr="00E246D2">
              <w:rPr>
                <w:sz w:val="20"/>
                <w:szCs w:val="20"/>
              </w:rPr>
              <w:t>klar artikulierten auditiv und audiovisuell vermittelten Texten die Gesamtaussage und Einzelinformationen entnehmen</w:t>
            </w:r>
          </w:p>
          <w:p w14:paraId="448A1F50" w14:textId="77777777" w:rsidR="00D070A5" w:rsidRPr="001C57ED" w:rsidRDefault="00D070A5" w:rsidP="00536527">
            <w:pPr>
              <w:spacing w:after="0"/>
              <w:ind w:left="284" w:hanging="284"/>
              <w:jc w:val="left"/>
              <w:rPr>
                <w:sz w:val="20"/>
                <w:szCs w:val="20"/>
              </w:rPr>
            </w:pPr>
            <w:r w:rsidRPr="001C57ED">
              <w:rPr>
                <w:b/>
                <w:bCs/>
                <w:i/>
                <w:sz w:val="20"/>
                <w:szCs w:val="20"/>
                <w:lang w:eastAsia="de-DE"/>
              </w:rPr>
              <w:t>Schreiben</w:t>
            </w:r>
            <w:r w:rsidRPr="001C57ED">
              <w:rPr>
                <w:sz w:val="20"/>
                <w:szCs w:val="20"/>
              </w:rPr>
              <w:t>: unterschiedliche Typen von stärker formalisierten, auch mehrfach kodierten Sach- und Gebrauchstexten in einfacher Form verfassen</w:t>
            </w:r>
          </w:p>
          <w:p w14:paraId="01E00BF8" w14:textId="77777777" w:rsidR="00D070A5" w:rsidRDefault="00D070A5" w:rsidP="00536527">
            <w:pPr>
              <w:spacing w:after="0"/>
              <w:ind w:left="284" w:hanging="284"/>
              <w:jc w:val="left"/>
              <w:rPr>
                <w:b/>
                <w:bCs/>
                <w:i/>
                <w:iCs/>
                <w:sz w:val="20"/>
                <w:szCs w:val="20"/>
              </w:rPr>
            </w:pPr>
            <w:r>
              <w:rPr>
                <w:b/>
                <w:bCs/>
                <w:i/>
                <w:sz w:val="20"/>
                <w:szCs w:val="20"/>
                <w:lang w:eastAsia="de-DE"/>
              </w:rPr>
              <w:t>Wortschatz</w:t>
            </w:r>
            <w:r w:rsidRPr="00B44E76">
              <w:rPr>
                <w:b/>
                <w:bCs/>
                <w:i/>
                <w:sz w:val="20"/>
                <w:szCs w:val="20"/>
                <w:lang w:eastAsia="de-DE"/>
              </w:rPr>
              <w:t>:</w:t>
            </w:r>
            <w:r w:rsidRPr="00B44E76">
              <w:rPr>
                <w:b/>
                <w:bCs/>
                <w:sz w:val="20"/>
                <w:szCs w:val="20"/>
                <w:lang w:eastAsia="de-DE"/>
              </w:rPr>
              <w:t xml:space="preserve"> </w:t>
            </w:r>
            <w:r w:rsidRPr="00287831">
              <w:rPr>
                <w:sz w:val="20"/>
                <w:szCs w:val="20"/>
              </w:rPr>
              <w:t>einen grundlegenden Wortschatz zur unterrichtlichen Kommunikation produktiv und einen erweiterten Wortschatz rezeptiv anwenden</w:t>
            </w:r>
            <w:r w:rsidRPr="00287831">
              <w:rPr>
                <w:b/>
                <w:bCs/>
                <w:i/>
                <w:iCs/>
                <w:sz w:val="20"/>
                <w:szCs w:val="20"/>
              </w:rPr>
              <w:t xml:space="preserve"> </w:t>
            </w:r>
          </w:p>
          <w:p w14:paraId="0B37DCA6" w14:textId="77777777" w:rsidR="00D070A5" w:rsidRPr="005A349A" w:rsidRDefault="00D070A5" w:rsidP="00536527">
            <w:pPr>
              <w:spacing w:after="0"/>
              <w:ind w:left="284" w:hanging="284"/>
              <w:jc w:val="left"/>
              <w:rPr>
                <w:sz w:val="20"/>
                <w:szCs w:val="20"/>
                <w:lang w:eastAsia="de-DE"/>
              </w:rPr>
            </w:pPr>
            <w:r w:rsidRPr="004C5025">
              <w:rPr>
                <w:b/>
                <w:bCs/>
                <w:i/>
                <w:iCs/>
                <w:sz w:val="20"/>
                <w:szCs w:val="20"/>
              </w:rPr>
              <w:t>Sprachbewusstheit</w:t>
            </w:r>
            <w:r>
              <w:rPr>
                <w:b/>
                <w:bCs/>
                <w:i/>
                <w:iCs/>
                <w:sz w:val="20"/>
                <w:szCs w:val="20"/>
              </w:rPr>
              <w:t xml:space="preserve">: </w:t>
            </w:r>
            <w:r w:rsidRPr="00AE5A90">
              <w:rPr>
                <w:sz w:val="20"/>
                <w:szCs w:val="20"/>
              </w:rPr>
              <w:t>Beziehungen zwischen Sprach- und Kulturphänomenen herstelle</w:t>
            </w:r>
            <w:r>
              <w:rPr>
                <w:sz w:val="20"/>
                <w:szCs w:val="20"/>
              </w:rPr>
              <w:t>n</w:t>
            </w:r>
          </w:p>
        </w:tc>
      </w:tr>
      <w:tr w:rsidR="00D070A5" w14:paraId="5DAB0703"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BBD0664" w14:textId="77777777" w:rsidR="00D070A5" w:rsidRPr="00601D80" w:rsidRDefault="00D070A5" w:rsidP="00536527">
            <w:pPr>
              <w:spacing w:after="0"/>
              <w:jc w:val="center"/>
              <w:rPr>
                <w:rFonts w:cs="Arial"/>
                <w:b/>
                <w:sz w:val="20"/>
                <w:szCs w:val="20"/>
              </w:rPr>
            </w:pPr>
            <w:r w:rsidRPr="00601D80">
              <w:rPr>
                <w:rFonts w:cs="Arial"/>
                <w:b/>
                <w:sz w:val="20"/>
                <w:szCs w:val="20"/>
              </w:rPr>
              <w:t>fachliche Konkretisierungen im Schwerpunkt</w:t>
            </w:r>
          </w:p>
        </w:tc>
      </w:tr>
      <w:tr w:rsidR="00D070A5" w14:paraId="54E1BA18"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538F262" w14:textId="77777777" w:rsidR="00D070A5" w:rsidRPr="00B0409C" w:rsidRDefault="00D070A5" w:rsidP="00536527">
            <w:pPr>
              <w:spacing w:after="0"/>
              <w:ind w:left="284" w:hanging="284"/>
              <w:jc w:val="left"/>
              <w:rPr>
                <w:sz w:val="20"/>
                <w:szCs w:val="20"/>
                <w:lang w:eastAsia="de-DE"/>
              </w:rPr>
            </w:pPr>
            <w:r w:rsidRPr="00601D80">
              <w:rPr>
                <w:b/>
                <w:bCs/>
                <w:sz w:val="20"/>
                <w:szCs w:val="20"/>
              </w:rPr>
              <w:t xml:space="preserve">IKK: </w:t>
            </w:r>
            <w:r w:rsidRPr="00601D80">
              <w:rPr>
                <w:sz w:val="20"/>
                <w:szCs w:val="20"/>
              </w:rPr>
              <w:t>Lebenswirklichkeiten und -entwürfe von Jugendlichen in der Türkei: Identität, Umgang mit Vielfalt, Wohnen</w:t>
            </w:r>
          </w:p>
          <w:p w14:paraId="74B7497A" w14:textId="77777777" w:rsidR="00D070A5" w:rsidRPr="005A2E2F" w:rsidRDefault="00D070A5" w:rsidP="00536527">
            <w:pPr>
              <w:pStyle w:val="ListeFachlKonkretisierung"/>
              <w:numPr>
                <w:ilvl w:val="0"/>
                <w:numId w:val="0"/>
              </w:numPr>
              <w:spacing w:after="0" w:line="276" w:lineRule="auto"/>
              <w:ind w:left="284" w:hanging="284"/>
              <w:rPr>
                <w:sz w:val="20"/>
                <w:szCs w:val="20"/>
              </w:rPr>
            </w:pPr>
            <w:r w:rsidRPr="005A2E2F">
              <w:rPr>
                <w:b/>
                <w:bCs/>
                <w:sz w:val="20"/>
                <w:szCs w:val="20"/>
              </w:rPr>
              <w:t xml:space="preserve">TMK: </w:t>
            </w:r>
            <w:r w:rsidRPr="005A2E2F">
              <w:rPr>
                <w:sz w:val="20"/>
                <w:szCs w:val="20"/>
                <w:u w:val="single"/>
              </w:rPr>
              <w:t>Ausgangstexte</w:t>
            </w:r>
            <w:r w:rsidRPr="005A2E2F">
              <w:rPr>
                <w:sz w:val="20"/>
                <w:szCs w:val="20"/>
              </w:rPr>
              <w:t>:</w:t>
            </w:r>
            <w:r w:rsidRPr="005A2E2F">
              <w:rPr>
                <w:b/>
                <w:bCs/>
                <w:i/>
                <w:iCs/>
                <w:sz w:val="20"/>
                <w:szCs w:val="20"/>
              </w:rPr>
              <w:t xml:space="preserve"> </w:t>
            </w:r>
            <w:r w:rsidRPr="005A2E2F">
              <w:rPr>
                <w:sz w:val="20"/>
                <w:szCs w:val="20"/>
              </w:rPr>
              <w:t xml:space="preserve">Bildmedien; Videoclip </w:t>
            </w:r>
            <w:r w:rsidRPr="005A2E2F">
              <w:rPr>
                <w:sz w:val="20"/>
                <w:szCs w:val="20"/>
                <w:u w:val="single"/>
              </w:rPr>
              <w:t>Zieltexte</w:t>
            </w:r>
            <w:r w:rsidRPr="005A2E2F">
              <w:rPr>
                <w:sz w:val="20"/>
                <w:szCs w:val="20"/>
              </w:rPr>
              <w:t>: Präsentation; (Beschreibung)</w:t>
            </w:r>
          </w:p>
          <w:p w14:paraId="368AD025" w14:textId="77777777" w:rsidR="00D070A5" w:rsidRPr="00B00F76" w:rsidRDefault="00D070A5" w:rsidP="00536527">
            <w:pPr>
              <w:pStyle w:val="ListeFachlKonkretisierung"/>
              <w:numPr>
                <w:ilvl w:val="0"/>
                <w:numId w:val="0"/>
              </w:numPr>
              <w:spacing w:after="0" w:line="276" w:lineRule="auto"/>
              <w:ind w:left="284" w:hanging="284"/>
              <w:rPr>
                <w:i/>
                <w:iCs/>
                <w:sz w:val="20"/>
                <w:szCs w:val="20"/>
              </w:rPr>
            </w:pPr>
            <w:r w:rsidRPr="00B00F76">
              <w:rPr>
                <w:b/>
                <w:bCs/>
                <w:i/>
                <w:iCs/>
                <w:sz w:val="20"/>
                <w:szCs w:val="20"/>
              </w:rPr>
              <w:t>Grammatik:</w:t>
            </w:r>
            <w:r>
              <w:rPr>
                <w:b/>
                <w:bCs/>
                <w:i/>
                <w:iCs/>
                <w:sz w:val="20"/>
                <w:szCs w:val="20"/>
              </w:rPr>
              <w:t xml:space="preserve"> </w:t>
            </w:r>
            <w:r w:rsidRPr="00B00F76">
              <w:rPr>
                <w:i/>
                <w:iCs/>
                <w:sz w:val="20"/>
                <w:szCs w:val="20"/>
              </w:rPr>
              <w:t>ünsüz benzeşmesi</w:t>
            </w:r>
            <w:r>
              <w:rPr>
                <w:i/>
                <w:iCs/>
                <w:sz w:val="20"/>
                <w:szCs w:val="20"/>
              </w:rPr>
              <w:t>; kalma durumu</w:t>
            </w:r>
          </w:p>
          <w:p w14:paraId="065FFAFB" w14:textId="77777777" w:rsidR="00D070A5" w:rsidRPr="00B6428C" w:rsidRDefault="00D070A5" w:rsidP="00536527">
            <w:pPr>
              <w:spacing w:after="0"/>
              <w:ind w:left="284" w:hanging="284"/>
              <w:jc w:val="left"/>
              <w:rPr>
                <w:sz w:val="20"/>
                <w:szCs w:val="20"/>
              </w:rPr>
            </w:pPr>
            <w:r w:rsidRPr="00B6428C">
              <w:rPr>
                <w:b/>
                <w:bCs/>
                <w:i/>
                <w:iCs/>
                <w:sz w:val="20"/>
                <w:szCs w:val="20"/>
              </w:rPr>
              <w:t xml:space="preserve">Orthografie: </w:t>
            </w:r>
            <w:r w:rsidRPr="00B6428C">
              <w:rPr>
                <w:sz w:val="20"/>
                <w:szCs w:val="20"/>
              </w:rPr>
              <w:t>Groß- und Kleinschreibung; Besonderheiten der türkischen Rechtschreibung (</w:t>
            </w:r>
            <w:r w:rsidRPr="00B6428C">
              <w:rPr>
                <w:i/>
                <w:iCs/>
                <w:sz w:val="20"/>
                <w:szCs w:val="20"/>
                <w:lang w:val="tr-TR"/>
              </w:rPr>
              <w:t>ç, ğ, ı, ş</w:t>
            </w:r>
            <w:r w:rsidRPr="00B6428C">
              <w:rPr>
                <w:sz w:val="20"/>
                <w:szCs w:val="20"/>
              </w:rPr>
              <w:t>); Anführungszeichen</w:t>
            </w:r>
          </w:p>
          <w:p w14:paraId="2B2C1300" w14:textId="77777777" w:rsidR="00D070A5" w:rsidRPr="00AB4AD1" w:rsidRDefault="00D070A5" w:rsidP="00536527">
            <w:pPr>
              <w:spacing w:after="0"/>
              <w:ind w:left="284" w:hanging="284"/>
              <w:jc w:val="left"/>
              <w:rPr>
                <w:sz w:val="20"/>
                <w:szCs w:val="20"/>
              </w:rPr>
            </w:pPr>
            <w:r w:rsidRPr="009B0A00">
              <w:rPr>
                <w:b/>
                <w:i/>
                <w:sz w:val="20"/>
                <w:szCs w:val="20"/>
              </w:rPr>
              <w:t>Sprachlernkompetenz</w:t>
            </w:r>
            <w:r w:rsidRPr="009B0A00">
              <w:rPr>
                <w:sz w:val="20"/>
                <w:szCs w:val="20"/>
              </w:rPr>
              <w:t>: Strategien zum globalen, selektiven und detaillierten Hör-/Hörseh- und Leseverstehen von kurzen und einfachen Texten</w:t>
            </w:r>
          </w:p>
        </w:tc>
      </w:tr>
      <w:tr w:rsidR="00D070A5" w14:paraId="751B7685"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2AD156A" w14:textId="77777777" w:rsidR="00D070A5" w:rsidRPr="00601D80" w:rsidRDefault="00D070A5" w:rsidP="00536527">
            <w:pPr>
              <w:tabs>
                <w:tab w:val="left" w:pos="360"/>
              </w:tabs>
              <w:spacing w:after="0" w:line="240" w:lineRule="auto"/>
              <w:jc w:val="center"/>
              <w:rPr>
                <w:rFonts w:cs="Arial"/>
                <w:b/>
                <w:bCs/>
                <w:sz w:val="20"/>
                <w:szCs w:val="20"/>
              </w:rPr>
            </w:pPr>
            <w:r w:rsidRPr="00601D80">
              <w:rPr>
                <w:rFonts w:cs="Arial"/>
                <w:b/>
                <w:bCs/>
                <w:sz w:val="20"/>
                <w:szCs w:val="20"/>
              </w:rPr>
              <w:t>Hinweise, Vereinbarungen und Absprachen</w:t>
            </w:r>
          </w:p>
        </w:tc>
      </w:tr>
      <w:tr w:rsidR="00D070A5" w14:paraId="1287B970"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99EC5A0" w14:textId="77777777" w:rsidR="00D070A5" w:rsidRPr="00BC02A4" w:rsidRDefault="00D070A5" w:rsidP="00536527">
            <w:pPr>
              <w:spacing w:after="0"/>
              <w:ind w:left="284" w:hanging="284"/>
              <w:jc w:val="left"/>
              <w:rPr>
                <w:bCs/>
                <w:sz w:val="20"/>
                <w:szCs w:val="20"/>
              </w:rPr>
            </w:pPr>
            <w:r w:rsidRPr="00601D80">
              <w:rPr>
                <w:b/>
                <w:sz w:val="20"/>
                <w:szCs w:val="20"/>
              </w:rPr>
              <w:t xml:space="preserve">Mögliche Umsetzung: </w:t>
            </w:r>
            <w:r w:rsidRPr="00440834">
              <w:rPr>
                <w:sz w:val="20"/>
                <w:szCs w:val="20"/>
              </w:rPr>
              <w:t>die eigene</w:t>
            </w:r>
            <w:r>
              <w:rPr>
                <w:b/>
                <w:sz w:val="20"/>
                <w:szCs w:val="20"/>
              </w:rPr>
              <w:t xml:space="preserve"> </w:t>
            </w:r>
            <w:r w:rsidRPr="00601D80">
              <w:rPr>
                <w:bCs/>
                <w:sz w:val="20"/>
                <w:szCs w:val="20"/>
              </w:rPr>
              <w:t>Familie</w:t>
            </w:r>
            <w:r w:rsidRPr="00601D80">
              <w:rPr>
                <w:b/>
                <w:sz w:val="20"/>
                <w:szCs w:val="20"/>
              </w:rPr>
              <w:t xml:space="preserve"> </w:t>
            </w:r>
            <w:r>
              <w:rPr>
                <w:bCs/>
                <w:sz w:val="20"/>
                <w:szCs w:val="20"/>
              </w:rPr>
              <w:t xml:space="preserve">beschreiben; </w:t>
            </w:r>
            <w:r w:rsidRPr="00601D80">
              <w:rPr>
                <w:bCs/>
                <w:sz w:val="20"/>
                <w:szCs w:val="20"/>
              </w:rPr>
              <w:t>analoge und digitale Stammbäume</w:t>
            </w:r>
            <w:r>
              <w:rPr>
                <w:bCs/>
                <w:sz w:val="20"/>
                <w:szCs w:val="20"/>
              </w:rPr>
              <w:t xml:space="preserve"> erstellen; </w:t>
            </w:r>
            <w:r w:rsidRPr="00601D80">
              <w:rPr>
                <w:bCs/>
                <w:sz w:val="20"/>
                <w:szCs w:val="20"/>
              </w:rPr>
              <w:t>Zimmer beschre</w:t>
            </w:r>
            <w:r>
              <w:rPr>
                <w:bCs/>
                <w:sz w:val="20"/>
                <w:szCs w:val="20"/>
              </w:rPr>
              <w:t>i</w:t>
            </w:r>
            <w:r w:rsidRPr="00601D80">
              <w:rPr>
                <w:bCs/>
                <w:sz w:val="20"/>
                <w:szCs w:val="20"/>
              </w:rPr>
              <w:t>ben</w:t>
            </w:r>
            <w:r>
              <w:rPr>
                <w:bCs/>
                <w:sz w:val="20"/>
                <w:szCs w:val="20"/>
              </w:rPr>
              <w:t>; Fotoalben</w:t>
            </w:r>
            <w:r w:rsidRPr="00601D80">
              <w:rPr>
                <w:bCs/>
                <w:sz w:val="20"/>
                <w:szCs w:val="20"/>
              </w:rPr>
              <w:t xml:space="preserve"> und</w:t>
            </w:r>
            <w:r>
              <w:rPr>
                <w:bCs/>
                <w:sz w:val="20"/>
                <w:szCs w:val="20"/>
              </w:rPr>
              <w:t>/oder</w:t>
            </w:r>
            <w:r w:rsidRPr="00601D80">
              <w:rPr>
                <w:bCs/>
                <w:sz w:val="20"/>
                <w:szCs w:val="20"/>
              </w:rPr>
              <w:t xml:space="preserve"> Modell</w:t>
            </w:r>
            <w:r>
              <w:rPr>
                <w:bCs/>
                <w:sz w:val="20"/>
                <w:szCs w:val="20"/>
              </w:rPr>
              <w:t xml:space="preserve">häuser gestalten; </w:t>
            </w:r>
            <w:r>
              <w:rPr>
                <w:sz w:val="20"/>
                <w:szCs w:val="20"/>
              </w:rPr>
              <w:t xml:space="preserve">sprachkontrastive </w:t>
            </w:r>
            <w:r w:rsidRPr="004837C9">
              <w:rPr>
                <w:sz w:val="20"/>
                <w:szCs w:val="20"/>
              </w:rPr>
              <w:t>Wortschatzarbeit</w:t>
            </w:r>
            <w:r>
              <w:rPr>
                <w:sz w:val="20"/>
                <w:szCs w:val="20"/>
              </w:rPr>
              <w:t xml:space="preserve">: </w:t>
            </w:r>
            <w:r w:rsidRPr="001A4CED">
              <w:rPr>
                <w:sz w:val="20"/>
                <w:szCs w:val="20"/>
              </w:rPr>
              <w:t>Verwandtschaftsbezeichnungen</w:t>
            </w:r>
            <w:r>
              <w:rPr>
                <w:i/>
                <w:iCs/>
                <w:sz w:val="20"/>
                <w:szCs w:val="20"/>
              </w:rPr>
              <w:t xml:space="preserve"> </w:t>
            </w:r>
            <w:r w:rsidRPr="001A4CED">
              <w:rPr>
                <w:sz w:val="20"/>
                <w:szCs w:val="20"/>
              </w:rPr>
              <w:t>(</w:t>
            </w:r>
            <w:r>
              <w:rPr>
                <w:i/>
                <w:iCs/>
                <w:sz w:val="20"/>
                <w:szCs w:val="20"/>
              </w:rPr>
              <w:t xml:space="preserve">teyze, hala </w:t>
            </w:r>
            <w:r w:rsidRPr="001A4CED">
              <w:rPr>
                <w:sz w:val="20"/>
                <w:szCs w:val="20"/>
              </w:rPr>
              <w:t>u</w:t>
            </w:r>
            <w:r>
              <w:rPr>
                <w:sz w:val="20"/>
                <w:szCs w:val="20"/>
              </w:rPr>
              <w:t>.Ä</w:t>
            </w:r>
            <w:r w:rsidRPr="001A4CED">
              <w:rPr>
                <w:sz w:val="20"/>
                <w:szCs w:val="20"/>
              </w:rPr>
              <w:t>)</w:t>
            </w:r>
            <w:r>
              <w:rPr>
                <w:sz w:val="20"/>
                <w:szCs w:val="20"/>
              </w:rPr>
              <w:t>;</w:t>
            </w:r>
            <w:r>
              <w:rPr>
                <w:i/>
                <w:iCs/>
                <w:sz w:val="20"/>
                <w:szCs w:val="20"/>
              </w:rPr>
              <w:t xml:space="preserve"> </w:t>
            </w:r>
            <w:r w:rsidRPr="00BC02A4">
              <w:rPr>
                <w:sz w:val="20"/>
                <w:szCs w:val="20"/>
              </w:rPr>
              <w:t>Möbel -und Raumbezeichnungen</w:t>
            </w:r>
            <w:r w:rsidRPr="00BC02A4">
              <w:rPr>
                <w:i/>
                <w:iCs/>
                <w:sz w:val="20"/>
                <w:szCs w:val="20"/>
              </w:rPr>
              <w:t xml:space="preserve"> </w:t>
            </w:r>
            <w:r w:rsidRPr="00BC02A4">
              <w:rPr>
                <w:sz w:val="20"/>
                <w:szCs w:val="20"/>
              </w:rPr>
              <w:t>(</w:t>
            </w:r>
            <w:r w:rsidRPr="00BC02A4">
              <w:rPr>
                <w:i/>
                <w:iCs/>
                <w:sz w:val="20"/>
                <w:szCs w:val="20"/>
                <w:lang w:val="tr-TR"/>
              </w:rPr>
              <w:t>misafir odası, salon</w:t>
            </w:r>
            <w:r w:rsidRPr="00BC02A4">
              <w:rPr>
                <w:i/>
                <w:iCs/>
                <w:sz w:val="20"/>
                <w:szCs w:val="20"/>
              </w:rPr>
              <w:t xml:space="preserve">, antre, merdiven boşluğu); </w:t>
            </w:r>
            <w:r w:rsidRPr="00BC02A4">
              <w:rPr>
                <w:sz w:val="20"/>
                <w:szCs w:val="20"/>
              </w:rPr>
              <w:t>Attribute zur Beschreibung; Zahlen von 1-100</w:t>
            </w:r>
          </w:p>
          <w:p w14:paraId="1B1067F7" w14:textId="77777777" w:rsidR="00D070A5" w:rsidRPr="00601D80" w:rsidRDefault="00D070A5" w:rsidP="00536527">
            <w:pPr>
              <w:spacing w:after="0"/>
              <w:ind w:left="284" w:hanging="284"/>
              <w:jc w:val="left"/>
              <w:rPr>
                <w:sz w:val="20"/>
                <w:szCs w:val="20"/>
              </w:rPr>
            </w:pPr>
            <w:r w:rsidRPr="00601D80">
              <w:rPr>
                <w:b/>
                <w:sz w:val="20"/>
                <w:szCs w:val="20"/>
              </w:rPr>
              <w:t xml:space="preserve">Medienkompetenz: </w:t>
            </w:r>
            <w:r w:rsidRPr="00601D80">
              <w:rPr>
                <w:bCs/>
                <w:sz w:val="20"/>
                <w:szCs w:val="20"/>
              </w:rPr>
              <w:t xml:space="preserve">MKR </w:t>
            </w:r>
            <w:r>
              <w:rPr>
                <w:bCs/>
                <w:sz w:val="20"/>
                <w:szCs w:val="20"/>
              </w:rPr>
              <w:t xml:space="preserve">1.2, </w:t>
            </w:r>
            <w:r w:rsidRPr="00601D80">
              <w:rPr>
                <w:sz w:val="20"/>
                <w:szCs w:val="20"/>
              </w:rPr>
              <w:t>2.1</w:t>
            </w:r>
          </w:p>
          <w:p w14:paraId="5F71243A" w14:textId="77777777" w:rsidR="00D070A5" w:rsidRPr="00601D80" w:rsidRDefault="00D070A5" w:rsidP="00536527">
            <w:pPr>
              <w:spacing w:after="0"/>
              <w:ind w:left="284" w:hanging="284"/>
              <w:jc w:val="left"/>
              <w:rPr>
                <w:rFonts w:cs="Arial"/>
                <w:b/>
                <w:sz w:val="20"/>
                <w:szCs w:val="20"/>
              </w:rPr>
            </w:pPr>
            <w:r w:rsidRPr="00601D80">
              <w:rPr>
                <w:b/>
                <w:sz w:val="20"/>
                <w:szCs w:val="20"/>
              </w:rPr>
              <w:t>Hinweise zur Klassenarbeit:</w:t>
            </w:r>
            <w:r w:rsidRPr="00601D80">
              <w:rPr>
                <w:rFonts w:cs="Arial"/>
                <w:b/>
                <w:sz w:val="20"/>
                <w:szCs w:val="20"/>
              </w:rPr>
              <w:t xml:space="preserve"> </w:t>
            </w:r>
            <w:r w:rsidRPr="00601D80">
              <w:rPr>
                <w:bCs/>
                <w:sz w:val="20"/>
                <w:szCs w:val="20"/>
                <w:lang w:eastAsia="de-DE"/>
              </w:rPr>
              <w:t xml:space="preserve">Schreiben </w:t>
            </w:r>
            <w:r>
              <w:rPr>
                <w:bCs/>
                <w:sz w:val="20"/>
                <w:szCs w:val="20"/>
                <w:lang w:eastAsia="de-DE"/>
              </w:rPr>
              <w:t xml:space="preserve">+ Hör-/Hörsehverstehen + </w:t>
            </w:r>
            <w:r w:rsidRPr="00601D80">
              <w:rPr>
                <w:bCs/>
                <w:sz w:val="20"/>
                <w:szCs w:val="20"/>
                <w:lang w:eastAsia="de-DE"/>
              </w:rPr>
              <w:t>Verfügen über sprachliche Mittel</w:t>
            </w:r>
          </w:p>
        </w:tc>
      </w:tr>
    </w:tbl>
    <w:p w14:paraId="7BE1B488" w14:textId="77777777" w:rsidR="00D070A5" w:rsidRDefault="00D070A5" w:rsidP="00D070A5"/>
    <w:p w14:paraId="1CD7C41D" w14:textId="77777777" w:rsidR="00D070A5" w:rsidRDefault="00D070A5" w:rsidP="00D070A5"/>
    <w:p w14:paraId="1C8B4602" w14:textId="77777777" w:rsidR="00D070A5" w:rsidRDefault="00D070A5" w:rsidP="00D070A5"/>
    <w:p w14:paraId="26097A6B" w14:textId="77777777" w:rsidR="00D070A5" w:rsidRDefault="00D070A5" w:rsidP="00D070A5"/>
    <w:p w14:paraId="54AA1D7B" w14:textId="77777777" w:rsidR="00D070A5" w:rsidRDefault="00D070A5" w:rsidP="00D070A5"/>
    <w:p w14:paraId="1D39E3E2" w14:textId="77777777" w:rsidR="00D070A5" w:rsidRDefault="00D070A5" w:rsidP="00D070A5"/>
    <w:p w14:paraId="50E813AA"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AD273B" w14:paraId="3579C4E5" w14:textId="77777777" w:rsidTr="0053652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7247544B" w14:textId="77777777" w:rsidR="00D070A5" w:rsidRPr="00601D80" w:rsidRDefault="00D070A5" w:rsidP="00536527">
            <w:pPr>
              <w:spacing w:after="0"/>
              <w:jc w:val="center"/>
              <w:rPr>
                <w:rFonts w:cs="Arial"/>
              </w:rPr>
            </w:pPr>
            <w:r w:rsidRPr="00601D80">
              <w:rPr>
                <w:b/>
                <w:bCs/>
                <w:sz w:val="24"/>
                <w:szCs w:val="24"/>
              </w:rPr>
              <w:lastRenderedPageBreak/>
              <w:t xml:space="preserve">UV 7.1-2 </w:t>
            </w:r>
            <w:r w:rsidRPr="00601D80">
              <w:rPr>
                <w:b/>
                <w:bCs/>
                <w:i/>
                <w:sz w:val="24"/>
                <w:szCs w:val="24"/>
              </w:rPr>
              <w:t>A</w:t>
            </w:r>
            <w:r w:rsidRPr="00601D80">
              <w:rPr>
                <w:b/>
                <w:bCs/>
                <w:i/>
                <w:sz w:val="24"/>
                <w:szCs w:val="24"/>
                <w:lang w:val="tr-TR"/>
              </w:rPr>
              <w:t>İLEM</w:t>
            </w:r>
            <w:r w:rsidRPr="00601D80">
              <w:rPr>
                <w:b/>
                <w:bCs/>
                <w:i/>
                <w:sz w:val="24"/>
                <w:szCs w:val="24"/>
              </w:rPr>
              <w:t xml:space="preserve"> VE EVİM</w:t>
            </w:r>
            <w:r w:rsidRPr="00601D80">
              <w:rPr>
                <w:b/>
                <w:bCs/>
                <w:i/>
                <w:iCs/>
                <w:sz w:val="24"/>
                <w:szCs w:val="24"/>
              </w:rPr>
              <w:t xml:space="preserve"> </w:t>
            </w:r>
            <w:r w:rsidRPr="00601D80">
              <w:rPr>
                <w:sz w:val="20"/>
                <w:szCs w:val="24"/>
              </w:rPr>
              <w:t xml:space="preserve">(ca. </w:t>
            </w:r>
            <w:r>
              <w:rPr>
                <w:sz w:val="20"/>
                <w:szCs w:val="24"/>
              </w:rPr>
              <w:t>20</w:t>
            </w:r>
            <w:r w:rsidRPr="00601D80">
              <w:rPr>
                <w:sz w:val="20"/>
                <w:szCs w:val="24"/>
              </w:rPr>
              <w:t xml:space="preserve"> U-Std.) </w:t>
            </w:r>
            <w:r w:rsidRPr="00601D80">
              <w:rPr>
                <w:b/>
                <w:bCs/>
                <w:sz w:val="20"/>
                <w:szCs w:val="24"/>
              </w:rPr>
              <w:t>M</w:t>
            </w:r>
          </w:p>
        </w:tc>
      </w:tr>
      <w:tr w:rsidR="00D070A5" w14:paraId="1AB63E03"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B836494" w14:textId="77777777" w:rsidR="00D070A5" w:rsidRPr="00601D80" w:rsidRDefault="00D070A5" w:rsidP="00536527">
            <w:pPr>
              <w:spacing w:after="0"/>
              <w:jc w:val="center"/>
              <w:rPr>
                <w:rFonts w:cs="Arial"/>
                <w:b/>
                <w:sz w:val="20"/>
                <w:szCs w:val="20"/>
              </w:rPr>
            </w:pPr>
            <w:r w:rsidRPr="00601D80">
              <w:rPr>
                <w:rFonts w:cs="Arial"/>
                <w:b/>
                <w:sz w:val="20"/>
                <w:szCs w:val="20"/>
              </w:rPr>
              <w:t>Schwerpunkte der Kompetenzentwicklung</w:t>
            </w:r>
          </w:p>
        </w:tc>
      </w:tr>
      <w:tr w:rsidR="00D070A5" w:rsidRPr="00B44E76" w14:paraId="6C055B75"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C75AE10" w14:textId="77777777" w:rsidR="00D070A5" w:rsidRDefault="00D070A5" w:rsidP="00536527">
            <w:pPr>
              <w:spacing w:after="0"/>
              <w:ind w:left="284" w:hanging="284"/>
              <w:jc w:val="left"/>
              <w:rPr>
                <w:sz w:val="20"/>
                <w:szCs w:val="20"/>
              </w:rPr>
            </w:pPr>
            <w:r>
              <w:rPr>
                <w:b/>
                <w:bCs/>
                <w:i/>
                <w:iCs/>
                <w:sz w:val="20"/>
                <w:szCs w:val="20"/>
                <w:lang w:eastAsia="de-DE"/>
              </w:rPr>
              <w:t xml:space="preserve">Hör-/Hörsehverstehen: </w:t>
            </w:r>
            <w:r w:rsidRPr="007C3994">
              <w:rPr>
                <w:sz w:val="20"/>
                <w:szCs w:val="20"/>
              </w:rPr>
              <w:t>klar artikulierten auditiv und audiovisuell vermittelten Texten die Gesamtaussage und Einzelinformationen entnehmen</w:t>
            </w:r>
          </w:p>
          <w:p w14:paraId="29A385C3" w14:textId="77777777" w:rsidR="00D070A5" w:rsidRPr="001C57ED" w:rsidRDefault="00D070A5" w:rsidP="00536527">
            <w:pPr>
              <w:spacing w:after="0"/>
              <w:ind w:left="284" w:hanging="284"/>
              <w:jc w:val="left"/>
              <w:rPr>
                <w:sz w:val="20"/>
                <w:szCs w:val="20"/>
              </w:rPr>
            </w:pPr>
            <w:r w:rsidRPr="001C57ED">
              <w:rPr>
                <w:b/>
                <w:bCs/>
                <w:i/>
                <w:sz w:val="20"/>
                <w:szCs w:val="20"/>
                <w:lang w:eastAsia="de-DE"/>
              </w:rPr>
              <w:t>Schreiben</w:t>
            </w:r>
            <w:r w:rsidRPr="001C57ED">
              <w:rPr>
                <w:sz w:val="20"/>
                <w:szCs w:val="20"/>
              </w:rPr>
              <w:t>: unterschiedliche Typen von stärker formalisierten, auch mehrfach kodierten Sach- und Gebrauchstexten in einfacher Form verfassen</w:t>
            </w:r>
          </w:p>
          <w:p w14:paraId="014F5D8A" w14:textId="77777777" w:rsidR="00D070A5" w:rsidRPr="002B4115" w:rsidRDefault="00D070A5" w:rsidP="00536527">
            <w:pPr>
              <w:spacing w:after="0"/>
              <w:ind w:left="284" w:hanging="284"/>
              <w:jc w:val="left"/>
              <w:rPr>
                <w:sz w:val="20"/>
                <w:szCs w:val="20"/>
                <w:lang w:eastAsia="de-DE"/>
              </w:rPr>
            </w:pPr>
            <w:r>
              <w:rPr>
                <w:b/>
                <w:bCs/>
                <w:i/>
                <w:iCs/>
                <w:sz w:val="20"/>
                <w:szCs w:val="20"/>
              </w:rPr>
              <w:t>Wortschatz</w:t>
            </w:r>
            <w:r w:rsidRPr="00DE7782">
              <w:rPr>
                <w:b/>
                <w:bCs/>
                <w:i/>
                <w:iCs/>
                <w:sz w:val="20"/>
                <w:szCs w:val="20"/>
              </w:rPr>
              <w:t xml:space="preserve">: </w:t>
            </w:r>
            <w:r w:rsidRPr="002B4115">
              <w:rPr>
                <w:sz w:val="20"/>
                <w:szCs w:val="20"/>
              </w:rPr>
              <w:t>einen grundlegenden Wortschatz zur unterrichtlichen Kommunikation produktiv und einen erweiterten Wortschatz rezeptiv anwenden</w:t>
            </w:r>
          </w:p>
          <w:p w14:paraId="5CC4267C" w14:textId="77777777" w:rsidR="00D070A5" w:rsidRPr="00417077" w:rsidRDefault="00D070A5" w:rsidP="00536527">
            <w:pPr>
              <w:pStyle w:val="ListeFachlKonkretisierung"/>
              <w:numPr>
                <w:ilvl w:val="0"/>
                <w:numId w:val="0"/>
              </w:numPr>
              <w:spacing w:after="0" w:line="276" w:lineRule="auto"/>
              <w:ind w:left="284" w:hanging="284"/>
              <w:rPr>
                <w:sz w:val="20"/>
                <w:szCs w:val="20"/>
              </w:rPr>
            </w:pPr>
            <w:r w:rsidRPr="004C5025">
              <w:rPr>
                <w:b/>
                <w:bCs/>
                <w:i/>
                <w:iCs/>
                <w:sz w:val="20"/>
                <w:szCs w:val="20"/>
              </w:rPr>
              <w:t>Sprachbewusstheit</w:t>
            </w:r>
            <w:r>
              <w:rPr>
                <w:b/>
                <w:bCs/>
                <w:i/>
                <w:iCs/>
                <w:sz w:val="20"/>
                <w:szCs w:val="20"/>
              </w:rPr>
              <w:t xml:space="preserve">: </w:t>
            </w:r>
            <w:r w:rsidRPr="00AE5A90">
              <w:rPr>
                <w:sz w:val="20"/>
                <w:szCs w:val="20"/>
              </w:rPr>
              <w:t>Beziehungen zwischen Sprach- und Kulturphänomenen herstelle</w:t>
            </w:r>
            <w:r>
              <w:rPr>
                <w:sz w:val="20"/>
                <w:szCs w:val="20"/>
              </w:rPr>
              <w:t>n</w:t>
            </w:r>
          </w:p>
        </w:tc>
      </w:tr>
      <w:tr w:rsidR="00D070A5" w14:paraId="223281C9"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49278D6" w14:textId="77777777" w:rsidR="00D070A5" w:rsidRPr="00601D80" w:rsidRDefault="00D070A5" w:rsidP="00536527">
            <w:pPr>
              <w:spacing w:after="0"/>
              <w:jc w:val="center"/>
              <w:rPr>
                <w:rFonts w:cs="Arial"/>
                <w:b/>
                <w:sz w:val="20"/>
                <w:szCs w:val="20"/>
              </w:rPr>
            </w:pPr>
            <w:r w:rsidRPr="00601D80">
              <w:rPr>
                <w:rFonts w:cs="Arial"/>
                <w:b/>
                <w:sz w:val="20"/>
                <w:szCs w:val="20"/>
              </w:rPr>
              <w:t>fachliche Konkretisierungen im Schwerpunkt</w:t>
            </w:r>
          </w:p>
        </w:tc>
      </w:tr>
      <w:tr w:rsidR="00D070A5" w:rsidRPr="00D701ED" w14:paraId="1C21EE3E"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6A9BFE9" w14:textId="77777777" w:rsidR="00D070A5" w:rsidRPr="005A2E2F" w:rsidRDefault="00D070A5" w:rsidP="00536527">
            <w:pPr>
              <w:spacing w:after="0"/>
              <w:ind w:left="284" w:hanging="284"/>
              <w:jc w:val="left"/>
              <w:rPr>
                <w:sz w:val="20"/>
                <w:szCs w:val="20"/>
                <w:lang w:eastAsia="de-DE"/>
              </w:rPr>
            </w:pPr>
            <w:r w:rsidRPr="00601D80">
              <w:rPr>
                <w:b/>
                <w:bCs/>
                <w:sz w:val="20"/>
                <w:szCs w:val="20"/>
              </w:rPr>
              <w:t xml:space="preserve">IKK: </w:t>
            </w:r>
            <w:r w:rsidRPr="00601D80">
              <w:rPr>
                <w:sz w:val="20"/>
                <w:szCs w:val="20"/>
              </w:rPr>
              <w:t>Lebenswirklichkeiten und -entwürfe von Jugendlichen in der Türkei: Identität, Umgang mit Vielfalt, Wohnen</w:t>
            </w:r>
          </w:p>
          <w:p w14:paraId="3933F07D" w14:textId="77777777" w:rsidR="00D070A5" w:rsidRPr="005A2E2F" w:rsidRDefault="00D070A5" w:rsidP="00536527">
            <w:pPr>
              <w:pStyle w:val="ListeFachlKonkretisierung"/>
              <w:numPr>
                <w:ilvl w:val="0"/>
                <w:numId w:val="0"/>
              </w:numPr>
              <w:spacing w:after="0" w:line="276" w:lineRule="auto"/>
              <w:ind w:left="284" w:hanging="284"/>
              <w:rPr>
                <w:b/>
                <w:bCs/>
                <w:i/>
                <w:iCs/>
                <w:sz w:val="20"/>
                <w:szCs w:val="20"/>
              </w:rPr>
            </w:pPr>
            <w:r w:rsidRPr="005A2E2F">
              <w:rPr>
                <w:b/>
                <w:bCs/>
                <w:sz w:val="20"/>
                <w:szCs w:val="20"/>
              </w:rPr>
              <w:t>TMK:</w:t>
            </w:r>
            <w:r w:rsidRPr="005A2E2F">
              <w:rPr>
                <w:b/>
                <w:bCs/>
                <w:i/>
                <w:iCs/>
                <w:sz w:val="20"/>
                <w:szCs w:val="20"/>
              </w:rPr>
              <w:t xml:space="preserve"> </w:t>
            </w:r>
            <w:r w:rsidRPr="005A2E2F">
              <w:rPr>
                <w:sz w:val="20"/>
                <w:szCs w:val="20"/>
                <w:u w:val="single"/>
              </w:rPr>
              <w:t>Ausgangstexte</w:t>
            </w:r>
            <w:r w:rsidRPr="005A2E2F">
              <w:rPr>
                <w:sz w:val="20"/>
                <w:szCs w:val="20"/>
              </w:rPr>
              <w:t>:</w:t>
            </w:r>
            <w:r w:rsidRPr="005A2E2F">
              <w:rPr>
                <w:b/>
                <w:bCs/>
                <w:i/>
                <w:iCs/>
                <w:sz w:val="20"/>
                <w:szCs w:val="20"/>
              </w:rPr>
              <w:t xml:space="preserve"> </w:t>
            </w:r>
            <w:r w:rsidRPr="005A2E2F">
              <w:rPr>
                <w:sz w:val="20"/>
                <w:szCs w:val="20"/>
              </w:rPr>
              <w:t xml:space="preserve">Bildmedien; Videoclip </w:t>
            </w:r>
            <w:r w:rsidRPr="005A2E2F">
              <w:rPr>
                <w:sz w:val="20"/>
                <w:szCs w:val="20"/>
                <w:u w:val="single"/>
              </w:rPr>
              <w:t>Zieltexte</w:t>
            </w:r>
            <w:r w:rsidRPr="005A2E2F">
              <w:rPr>
                <w:sz w:val="20"/>
                <w:szCs w:val="20"/>
              </w:rPr>
              <w:t>: Präsentationen; (Beschreibung)</w:t>
            </w:r>
          </w:p>
          <w:p w14:paraId="189DB0A6" w14:textId="77777777" w:rsidR="00D070A5" w:rsidRDefault="00D070A5" w:rsidP="00536527">
            <w:pPr>
              <w:spacing w:after="0"/>
              <w:ind w:left="284" w:hanging="284"/>
              <w:jc w:val="left"/>
              <w:rPr>
                <w:i/>
                <w:iCs/>
                <w:sz w:val="20"/>
                <w:szCs w:val="20"/>
                <w:lang w:val="tr-TR"/>
              </w:rPr>
            </w:pPr>
            <w:r w:rsidRPr="00601D80">
              <w:rPr>
                <w:b/>
                <w:bCs/>
                <w:i/>
                <w:iCs/>
                <w:sz w:val="20"/>
                <w:szCs w:val="20"/>
              </w:rPr>
              <w:t>Grammatik</w:t>
            </w:r>
            <w:r w:rsidRPr="00601D80">
              <w:rPr>
                <w:b/>
                <w:bCs/>
                <w:sz w:val="20"/>
                <w:szCs w:val="20"/>
              </w:rPr>
              <w:t>:</w:t>
            </w:r>
            <w:r>
              <w:rPr>
                <w:sz w:val="20"/>
                <w:szCs w:val="20"/>
              </w:rPr>
              <w:t xml:space="preserve"> </w:t>
            </w:r>
            <w:r w:rsidRPr="00407711">
              <w:rPr>
                <w:i/>
                <w:iCs/>
                <w:sz w:val="20"/>
                <w:szCs w:val="20"/>
              </w:rPr>
              <w:t>ünsüz benze</w:t>
            </w:r>
            <w:r w:rsidRPr="00407711">
              <w:rPr>
                <w:i/>
                <w:iCs/>
                <w:sz w:val="20"/>
                <w:szCs w:val="20"/>
                <w:lang w:val="tr-TR"/>
              </w:rPr>
              <w:t>şmesi</w:t>
            </w:r>
            <w:r>
              <w:rPr>
                <w:i/>
                <w:iCs/>
                <w:sz w:val="20"/>
                <w:szCs w:val="20"/>
                <w:lang w:val="tr-TR"/>
              </w:rPr>
              <w:t xml:space="preserve">; </w:t>
            </w:r>
            <w:r w:rsidRPr="00407711">
              <w:rPr>
                <w:i/>
                <w:iCs/>
                <w:sz w:val="20"/>
                <w:szCs w:val="20"/>
              </w:rPr>
              <w:t xml:space="preserve">kalma </w:t>
            </w:r>
            <w:r>
              <w:rPr>
                <w:i/>
                <w:iCs/>
                <w:sz w:val="20"/>
                <w:szCs w:val="20"/>
              </w:rPr>
              <w:t>durumu</w:t>
            </w:r>
          </w:p>
          <w:p w14:paraId="748E7D7C" w14:textId="77777777" w:rsidR="00D070A5" w:rsidRPr="00B6428C" w:rsidRDefault="00D070A5" w:rsidP="00536527">
            <w:pPr>
              <w:spacing w:after="0"/>
              <w:ind w:left="284" w:hanging="284"/>
              <w:jc w:val="left"/>
              <w:rPr>
                <w:sz w:val="20"/>
                <w:szCs w:val="20"/>
              </w:rPr>
            </w:pPr>
            <w:r w:rsidRPr="00B6428C">
              <w:rPr>
                <w:b/>
                <w:bCs/>
                <w:i/>
                <w:iCs/>
                <w:sz w:val="20"/>
                <w:szCs w:val="20"/>
              </w:rPr>
              <w:t xml:space="preserve">Orthografie: </w:t>
            </w:r>
            <w:r w:rsidRPr="00B6428C">
              <w:rPr>
                <w:sz w:val="20"/>
                <w:szCs w:val="20"/>
              </w:rPr>
              <w:t>Groß- und Kleinschreibung; Besonderheiten der türkischen Rechtschreibung (</w:t>
            </w:r>
            <w:r w:rsidRPr="00B6428C">
              <w:rPr>
                <w:i/>
                <w:iCs/>
                <w:sz w:val="20"/>
                <w:szCs w:val="20"/>
                <w:lang w:val="tr-TR"/>
              </w:rPr>
              <w:t>ç, ğ, ı, ş</w:t>
            </w:r>
            <w:r w:rsidRPr="00B6428C">
              <w:rPr>
                <w:sz w:val="20"/>
                <w:szCs w:val="20"/>
              </w:rPr>
              <w:t>); Anführungszeichen</w:t>
            </w:r>
          </w:p>
          <w:p w14:paraId="1970EC32" w14:textId="77777777" w:rsidR="00D070A5" w:rsidRPr="00E60C33" w:rsidRDefault="00D070A5" w:rsidP="00536527">
            <w:pPr>
              <w:spacing w:after="0"/>
              <w:ind w:left="284" w:hanging="284"/>
              <w:jc w:val="left"/>
              <w:rPr>
                <w:i/>
                <w:iCs/>
                <w:sz w:val="20"/>
                <w:szCs w:val="20"/>
              </w:rPr>
            </w:pPr>
            <w:r w:rsidRPr="009B0A00">
              <w:rPr>
                <w:b/>
                <w:bCs/>
                <w:i/>
                <w:sz w:val="20"/>
                <w:szCs w:val="20"/>
              </w:rPr>
              <w:t>Sprachlernkompetenz</w:t>
            </w:r>
            <w:r w:rsidRPr="009B0A00">
              <w:rPr>
                <w:b/>
                <w:bCs/>
                <w:sz w:val="20"/>
                <w:szCs w:val="20"/>
              </w:rPr>
              <w:t>:</w:t>
            </w:r>
            <w:r w:rsidRPr="009B0A00">
              <w:rPr>
                <w:sz w:val="20"/>
                <w:szCs w:val="20"/>
              </w:rPr>
              <w:t xml:space="preserve"> Strategien zum globalen, selektiven und detaillierten Hör-/Hörseh- und Leseverstehen von kurzen und einfachen Texten</w:t>
            </w:r>
          </w:p>
        </w:tc>
      </w:tr>
      <w:tr w:rsidR="00D070A5" w14:paraId="6C7985C3"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CBD7D37" w14:textId="77777777" w:rsidR="00D070A5" w:rsidRPr="00601D80" w:rsidRDefault="00D070A5" w:rsidP="00536527">
            <w:pPr>
              <w:tabs>
                <w:tab w:val="left" w:pos="360"/>
              </w:tabs>
              <w:spacing w:after="0" w:line="240" w:lineRule="auto"/>
              <w:jc w:val="center"/>
              <w:rPr>
                <w:rFonts w:cs="Arial"/>
                <w:b/>
                <w:bCs/>
                <w:sz w:val="20"/>
                <w:szCs w:val="20"/>
              </w:rPr>
            </w:pPr>
            <w:r w:rsidRPr="00601D80">
              <w:rPr>
                <w:rFonts w:cs="Arial"/>
                <w:b/>
                <w:bCs/>
                <w:sz w:val="20"/>
                <w:szCs w:val="20"/>
              </w:rPr>
              <w:t>Hinweise, Vereinbarungen und Absprachen</w:t>
            </w:r>
          </w:p>
        </w:tc>
      </w:tr>
      <w:tr w:rsidR="00D070A5" w14:paraId="7B127E7E"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D0D816E" w14:textId="77777777" w:rsidR="00D070A5" w:rsidRDefault="00D070A5" w:rsidP="00536527">
            <w:pPr>
              <w:spacing w:after="0"/>
              <w:ind w:left="284" w:hanging="284"/>
              <w:jc w:val="left"/>
              <w:rPr>
                <w:b/>
                <w:sz w:val="20"/>
                <w:szCs w:val="20"/>
              </w:rPr>
            </w:pPr>
            <w:r w:rsidRPr="00601D80">
              <w:rPr>
                <w:b/>
                <w:sz w:val="20"/>
                <w:szCs w:val="20"/>
              </w:rPr>
              <w:t xml:space="preserve">Mögliche Umsetzung: </w:t>
            </w:r>
            <w:r w:rsidRPr="00440834">
              <w:rPr>
                <w:sz w:val="20"/>
                <w:szCs w:val="20"/>
              </w:rPr>
              <w:t>die eigene</w:t>
            </w:r>
            <w:r>
              <w:rPr>
                <w:b/>
                <w:sz w:val="20"/>
                <w:szCs w:val="20"/>
              </w:rPr>
              <w:t xml:space="preserve"> </w:t>
            </w:r>
            <w:r w:rsidRPr="00601D80">
              <w:rPr>
                <w:bCs/>
                <w:sz w:val="20"/>
                <w:szCs w:val="20"/>
              </w:rPr>
              <w:t>Familie</w:t>
            </w:r>
            <w:r w:rsidRPr="00601D80">
              <w:rPr>
                <w:b/>
                <w:sz w:val="20"/>
                <w:szCs w:val="20"/>
              </w:rPr>
              <w:t xml:space="preserve"> </w:t>
            </w:r>
            <w:r>
              <w:rPr>
                <w:bCs/>
                <w:sz w:val="20"/>
                <w:szCs w:val="20"/>
              </w:rPr>
              <w:t xml:space="preserve">beschreiben; </w:t>
            </w:r>
            <w:r w:rsidRPr="00601D80">
              <w:rPr>
                <w:bCs/>
                <w:sz w:val="20"/>
                <w:szCs w:val="20"/>
              </w:rPr>
              <w:t>analoge und digitale Stammbäume</w:t>
            </w:r>
            <w:r>
              <w:rPr>
                <w:bCs/>
                <w:sz w:val="20"/>
                <w:szCs w:val="20"/>
              </w:rPr>
              <w:t xml:space="preserve"> erstellen; </w:t>
            </w:r>
            <w:r w:rsidRPr="00601D80">
              <w:rPr>
                <w:bCs/>
                <w:sz w:val="20"/>
                <w:szCs w:val="20"/>
              </w:rPr>
              <w:t>Wohnungs-, Häuser- und Zimmerbeschreibungen verfassen</w:t>
            </w:r>
            <w:r>
              <w:rPr>
                <w:bCs/>
                <w:sz w:val="20"/>
                <w:szCs w:val="20"/>
              </w:rPr>
              <w:t xml:space="preserve">; </w:t>
            </w:r>
            <w:r w:rsidRPr="00601D80">
              <w:rPr>
                <w:bCs/>
                <w:sz w:val="20"/>
                <w:szCs w:val="20"/>
              </w:rPr>
              <w:t>Häuser in unterschiedlichen Regionen der Türkei und diverse Merkmale dieser erkunden</w:t>
            </w:r>
            <w:r>
              <w:rPr>
                <w:bCs/>
                <w:sz w:val="20"/>
                <w:szCs w:val="20"/>
              </w:rPr>
              <w:t>; Fotoalben</w:t>
            </w:r>
            <w:r w:rsidRPr="00601D80">
              <w:rPr>
                <w:bCs/>
                <w:sz w:val="20"/>
                <w:szCs w:val="20"/>
              </w:rPr>
              <w:t xml:space="preserve"> und</w:t>
            </w:r>
            <w:r>
              <w:rPr>
                <w:bCs/>
                <w:sz w:val="20"/>
                <w:szCs w:val="20"/>
              </w:rPr>
              <w:t>/oder</w:t>
            </w:r>
            <w:r w:rsidRPr="00601D80">
              <w:rPr>
                <w:bCs/>
                <w:sz w:val="20"/>
                <w:szCs w:val="20"/>
              </w:rPr>
              <w:t xml:space="preserve"> Modell</w:t>
            </w:r>
            <w:r>
              <w:rPr>
                <w:bCs/>
                <w:sz w:val="20"/>
                <w:szCs w:val="20"/>
              </w:rPr>
              <w:t xml:space="preserve">häuser gestalten; </w:t>
            </w:r>
            <w:r>
              <w:rPr>
                <w:sz w:val="20"/>
                <w:szCs w:val="20"/>
              </w:rPr>
              <w:t>sprachkontrastive</w:t>
            </w:r>
            <w:r w:rsidRPr="004837C9">
              <w:rPr>
                <w:sz w:val="20"/>
                <w:szCs w:val="20"/>
              </w:rPr>
              <w:t xml:space="preserve"> Wortschatzarbeit</w:t>
            </w:r>
            <w:r>
              <w:rPr>
                <w:sz w:val="20"/>
                <w:szCs w:val="20"/>
              </w:rPr>
              <w:t xml:space="preserve">: </w:t>
            </w:r>
            <w:r w:rsidRPr="001A4CED">
              <w:rPr>
                <w:sz w:val="20"/>
                <w:szCs w:val="20"/>
              </w:rPr>
              <w:t>Verwandtschaftsbezeichnungen</w:t>
            </w:r>
            <w:r>
              <w:rPr>
                <w:i/>
                <w:iCs/>
                <w:sz w:val="20"/>
                <w:szCs w:val="20"/>
              </w:rPr>
              <w:t xml:space="preserve"> </w:t>
            </w:r>
            <w:r w:rsidRPr="001A4CED">
              <w:rPr>
                <w:sz w:val="20"/>
                <w:szCs w:val="20"/>
              </w:rPr>
              <w:t>(</w:t>
            </w:r>
            <w:r>
              <w:rPr>
                <w:i/>
                <w:iCs/>
                <w:sz w:val="20"/>
                <w:szCs w:val="20"/>
              </w:rPr>
              <w:t xml:space="preserve">teyze, hala </w:t>
            </w:r>
            <w:r w:rsidRPr="001A4CED">
              <w:rPr>
                <w:sz w:val="20"/>
                <w:szCs w:val="20"/>
              </w:rPr>
              <w:t>u</w:t>
            </w:r>
            <w:r>
              <w:rPr>
                <w:sz w:val="20"/>
                <w:szCs w:val="20"/>
              </w:rPr>
              <w:t>.Ä</w:t>
            </w:r>
            <w:r w:rsidRPr="001A4CED">
              <w:rPr>
                <w:sz w:val="20"/>
                <w:szCs w:val="20"/>
              </w:rPr>
              <w:t>)</w:t>
            </w:r>
            <w:r>
              <w:rPr>
                <w:sz w:val="20"/>
                <w:szCs w:val="20"/>
              </w:rPr>
              <w:t>,</w:t>
            </w:r>
            <w:r>
              <w:rPr>
                <w:i/>
                <w:iCs/>
                <w:sz w:val="20"/>
                <w:szCs w:val="20"/>
              </w:rPr>
              <w:t xml:space="preserve"> </w:t>
            </w:r>
            <w:r w:rsidRPr="003F767D">
              <w:rPr>
                <w:sz w:val="20"/>
                <w:szCs w:val="20"/>
              </w:rPr>
              <w:t>Möbel -und Raumbezeichnungen</w:t>
            </w:r>
            <w:r>
              <w:rPr>
                <w:i/>
                <w:iCs/>
                <w:sz w:val="20"/>
                <w:szCs w:val="20"/>
              </w:rPr>
              <w:t xml:space="preserve"> </w:t>
            </w:r>
            <w:r w:rsidRPr="008F52B3">
              <w:rPr>
                <w:sz w:val="20"/>
                <w:szCs w:val="20"/>
              </w:rPr>
              <w:t>(</w:t>
            </w:r>
            <w:r>
              <w:rPr>
                <w:i/>
                <w:iCs/>
                <w:sz w:val="20"/>
                <w:szCs w:val="20"/>
                <w:lang w:val="tr-TR"/>
              </w:rPr>
              <w:t>misafir odası, salon</w:t>
            </w:r>
            <w:r>
              <w:rPr>
                <w:i/>
                <w:iCs/>
                <w:sz w:val="20"/>
                <w:szCs w:val="20"/>
              </w:rPr>
              <w:t xml:space="preserve">, antre, </w:t>
            </w:r>
            <w:r>
              <w:rPr>
                <w:i/>
                <w:iCs/>
                <w:sz w:val="20"/>
                <w:szCs w:val="20"/>
                <w:lang w:val="tr-TR"/>
              </w:rPr>
              <w:t>merdiven boşluğu</w:t>
            </w:r>
            <w:r w:rsidRPr="00D1618F">
              <w:rPr>
                <w:iCs/>
                <w:sz w:val="20"/>
                <w:szCs w:val="20"/>
                <w:lang w:val="tr-TR"/>
              </w:rPr>
              <w:t xml:space="preserve">, </w:t>
            </w:r>
            <w:r w:rsidRPr="00D1618F">
              <w:rPr>
                <w:iCs/>
                <w:sz w:val="20"/>
                <w:szCs w:val="20"/>
              </w:rPr>
              <w:t>u.Ä</w:t>
            </w:r>
            <w:r>
              <w:rPr>
                <w:i/>
                <w:iCs/>
                <w:sz w:val="20"/>
                <w:szCs w:val="20"/>
              </w:rPr>
              <w:t xml:space="preserve">.), </w:t>
            </w:r>
            <w:r w:rsidRPr="008A4D8E">
              <w:rPr>
                <w:sz w:val="20"/>
                <w:szCs w:val="20"/>
              </w:rPr>
              <w:t xml:space="preserve">unterschiedliche Gebäude und Merkmale dieser </w:t>
            </w:r>
            <w:r w:rsidRPr="00522AE7">
              <w:rPr>
                <w:sz w:val="20"/>
                <w:szCs w:val="20"/>
              </w:rPr>
              <w:t>(</w:t>
            </w:r>
            <w:r>
              <w:rPr>
                <w:i/>
                <w:iCs/>
                <w:sz w:val="20"/>
                <w:szCs w:val="20"/>
              </w:rPr>
              <w:t>kerp</w:t>
            </w:r>
            <w:r>
              <w:rPr>
                <w:i/>
                <w:iCs/>
                <w:sz w:val="20"/>
                <w:szCs w:val="20"/>
                <w:lang w:val="tr-TR"/>
              </w:rPr>
              <w:t xml:space="preserve">iç ev, ahşap ev, apartman, bağ evi, teras </w:t>
            </w:r>
            <w:r w:rsidRPr="00D1618F">
              <w:rPr>
                <w:iCs/>
                <w:sz w:val="20"/>
                <w:szCs w:val="20"/>
                <w:lang w:val="tr-TR"/>
              </w:rPr>
              <w:t>u.Ä</w:t>
            </w:r>
            <w:r>
              <w:rPr>
                <w:i/>
                <w:iCs/>
                <w:sz w:val="20"/>
                <w:szCs w:val="20"/>
                <w:lang w:val="tr-TR"/>
              </w:rPr>
              <w:t>.</w:t>
            </w:r>
            <w:r w:rsidRPr="00522AE7">
              <w:rPr>
                <w:sz w:val="20"/>
                <w:szCs w:val="20"/>
                <w:lang w:val="tr-TR"/>
              </w:rPr>
              <w:t>)</w:t>
            </w:r>
            <w:r>
              <w:rPr>
                <w:b/>
                <w:sz w:val="20"/>
                <w:szCs w:val="20"/>
              </w:rPr>
              <w:t xml:space="preserve"> </w:t>
            </w:r>
          </w:p>
          <w:p w14:paraId="5A2B088A" w14:textId="77777777" w:rsidR="00D070A5" w:rsidRPr="00601D80" w:rsidRDefault="00D070A5" w:rsidP="00536527">
            <w:pPr>
              <w:spacing w:after="0"/>
              <w:ind w:left="284" w:hanging="284"/>
              <w:jc w:val="left"/>
              <w:rPr>
                <w:sz w:val="20"/>
                <w:szCs w:val="20"/>
              </w:rPr>
            </w:pPr>
            <w:r w:rsidRPr="00601D80">
              <w:rPr>
                <w:b/>
                <w:sz w:val="20"/>
                <w:szCs w:val="20"/>
              </w:rPr>
              <w:t xml:space="preserve">Medienkompetenz: </w:t>
            </w:r>
            <w:r w:rsidRPr="00601D80">
              <w:rPr>
                <w:bCs/>
                <w:sz w:val="20"/>
                <w:szCs w:val="20"/>
              </w:rPr>
              <w:t xml:space="preserve">MKR </w:t>
            </w:r>
            <w:r>
              <w:rPr>
                <w:bCs/>
                <w:sz w:val="20"/>
                <w:szCs w:val="20"/>
              </w:rPr>
              <w:t xml:space="preserve">1.2, 2.1, </w:t>
            </w:r>
            <w:r w:rsidRPr="00601D80">
              <w:rPr>
                <w:sz w:val="20"/>
                <w:szCs w:val="20"/>
              </w:rPr>
              <w:t>4.1</w:t>
            </w:r>
          </w:p>
          <w:p w14:paraId="3FF37D16" w14:textId="77777777" w:rsidR="00D070A5" w:rsidRPr="00601D80" w:rsidRDefault="00D070A5" w:rsidP="00536527">
            <w:pPr>
              <w:spacing w:after="0"/>
              <w:ind w:left="284" w:hanging="284"/>
              <w:jc w:val="left"/>
              <w:rPr>
                <w:rFonts w:cs="Arial"/>
                <w:b/>
                <w:sz w:val="20"/>
                <w:szCs w:val="20"/>
              </w:rPr>
            </w:pPr>
            <w:r w:rsidRPr="00601D80">
              <w:rPr>
                <w:b/>
                <w:sz w:val="20"/>
                <w:szCs w:val="20"/>
              </w:rPr>
              <w:t>Hinweise zur Klassenarbeit:</w:t>
            </w:r>
            <w:r w:rsidRPr="00601D80">
              <w:rPr>
                <w:rFonts w:cs="Arial"/>
                <w:b/>
                <w:sz w:val="20"/>
                <w:szCs w:val="20"/>
              </w:rPr>
              <w:t xml:space="preserve"> </w:t>
            </w:r>
            <w:r w:rsidRPr="00601D80">
              <w:rPr>
                <w:bCs/>
                <w:sz w:val="20"/>
                <w:szCs w:val="20"/>
                <w:lang w:eastAsia="de-DE"/>
              </w:rPr>
              <w:t>Schreiben +</w:t>
            </w:r>
            <w:r>
              <w:rPr>
                <w:bCs/>
                <w:sz w:val="20"/>
                <w:szCs w:val="20"/>
                <w:lang w:eastAsia="de-DE"/>
              </w:rPr>
              <w:t xml:space="preserve"> Hör-/Hörsehverstehen + </w:t>
            </w:r>
            <w:r w:rsidRPr="00601D80">
              <w:rPr>
                <w:bCs/>
                <w:sz w:val="20"/>
                <w:szCs w:val="20"/>
                <w:lang w:eastAsia="de-DE"/>
              </w:rPr>
              <w:t xml:space="preserve">Verfügen über </w:t>
            </w:r>
            <w:r w:rsidRPr="00DD73D3">
              <w:rPr>
                <w:i/>
                <w:iCs/>
                <w:sz w:val="20"/>
                <w:szCs w:val="20"/>
                <w:lang w:val="tr-TR"/>
              </w:rPr>
              <w:t>sprachliche</w:t>
            </w:r>
            <w:r w:rsidRPr="00601D80">
              <w:rPr>
                <w:bCs/>
                <w:sz w:val="20"/>
                <w:szCs w:val="20"/>
                <w:lang w:eastAsia="de-DE"/>
              </w:rPr>
              <w:t xml:space="preserve"> Mittel</w:t>
            </w:r>
          </w:p>
        </w:tc>
      </w:tr>
    </w:tbl>
    <w:p w14:paraId="0F8BAF3F" w14:textId="77777777" w:rsidR="00D070A5" w:rsidRDefault="00D070A5" w:rsidP="00D070A5"/>
    <w:p w14:paraId="7CCEC6F2"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AD273B" w14:paraId="2A1B374E" w14:textId="77777777" w:rsidTr="0053652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3B3218F" w14:textId="77777777" w:rsidR="00D070A5" w:rsidRPr="00601D80" w:rsidRDefault="00D070A5" w:rsidP="00536527">
            <w:pPr>
              <w:spacing w:after="0"/>
              <w:jc w:val="center"/>
              <w:rPr>
                <w:rFonts w:cs="Arial"/>
              </w:rPr>
            </w:pPr>
            <w:r w:rsidRPr="00601D80">
              <w:rPr>
                <w:b/>
                <w:bCs/>
                <w:sz w:val="24"/>
                <w:szCs w:val="24"/>
              </w:rPr>
              <w:lastRenderedPageBreak/>
              <w:t xml:space="preserve">UV 7.1-3 </w:t>
            </w:r>
            <w:r w:rsidRPr="00601D80">
              <w:rPr>
                <w:b/>
                <w:bCs/>
                <w:i/>
                <w:sz w:val="24"/>
                <w:szCs w:val="24"/>
              </w:rPr>
              <w:t>HAYD</w:t>
            </w:r>
            <w:r w:rsidRPr="00601D80">
              <w:rPr>
                <w:b/>
                <w:bCs/>
                <w:i/>
                <w:sz w:val="24"/>
                <w:szCs w:val="24"/>
                <w:lang w:val="tr-TR"/>
              </w:rPr>
              <w:t xml:space="preserve">İ </w:t>
            </w:r>
            <w:r w:rsidRPr="00601D80">
              <w:rPr>
                <w:b/>
                <w:bCs/>
                <w:i/>
                <w:sz w:val="24"/>
                <w:szCs w:val="24"/>
              </w:rPr>
              <w:t>OKULA</w:t>
            </w:r>
            <w:r w:rsidRPr="00601D80">
              <w:rPr>
                <w:b/>
                <w:bCs/>
                <w:i/>
                <w:iCs/>
                <w:sz w:val="24"/>
                <w:szCs w:val="24"/>
              </w:rPr>
              <w:t xml:space="preserve"> </w:t>
            </w:r>
            <w:r w:rsidRPr="00601D80">
              <w:rPr>
                <w:sz w:val="20"/>
                <w:szCs w:val="24"/>
              </w:rPr>
              <w:t xml:space="preserve">(ca. 18 U-Std.) </w:t>
            </w:r>
            <w:r w:rsidRPr="00601D80">
              <w:rPr>
                <w:b/>
                <w:bCs/>
                <w:sz w:val="20"/>
                <w:szCs w:val="24"/>
              </w:rPr>
              <w:t>N</w:t>
            </w:r>
          </w:p>
        </w:tc>
      </w:tr>
      <w:tr w:rsidR="00D070A5" w14:paraId="423A3D28"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1256255" w14:textId="77777777" w:rsidR="00D070A5" w:rsidRPr="00601D80" w:rsidRDefault="00D070A5" w:rsidP="00536527">
            <w:pPr>
              <w:spacing w:after="0"/>
              <w:jc w:val="center"/>
              <w:rPr>
                <w:rFonts w:cs="Arial"/>
                <w:b/>
                <w:sz w:val="20"/>
                <w:szCs w:val="20"/>
              </w:rPr>
            </w:pPr>
            <w:r w:rsidRPr="00601D80">
              <w:rPr>
                <w:rFonts w:cs="Arial"/>
                <w:b/>
                <w:sz w:val="20"/>
                <w:szCs w:val="20"/>
              </w:rPr>
              <w:t>Schwerpunkte der Kompetenzentwicklung</w:t>
            </w:r>
          </w:p>
        </w:tc>
      </w:tr>
      <w:tr w:rsidR="00D070A5" w14:paraId="37026956"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F48FF1F" w14:textId="77777777" w:rsidR="00D070A5" w:rsidRPr="001C57ED" w:rsidRDefault="00D070A5" w:rsidP="00536527">
            <w:pPr>
              <w:spacing w:after="0"/>
              <w:ind w:left="284" w:hanging="284"/>
              <w:jc w:val="left"/>
              <w:rPr>
                <w:b/>
                <w:bCs/>
                <w:i/>
                <w:iCs/>
                <w:sz w:val="20"/>
                <w:szCs w:val="20"/>
              </w:rPr>
            </w:pPr>
            <w:r w:rsidRPr="001C57ED">
              <w:rPr>
                <w:b/>
                <w:bCs/>
                <w:i/>
                <w:iCs/>
                <w:sz w:val="20"/>
                <w:szCs w:val="20"/>
              </w:rPr>
              <w:t>Schreiben</w:t>
            </w:r>
            <w:r w:rsidRPr="001C57ED">
              <w:rPr>
                <w:sz w:val="20"/>
                <w:szCs w:val="20"/>
              </w:rPr>
              <w:t>: persönliche Texte weitgehend situations- und adressatengerecht verfassen</w:t>
            </w:r>
          </w:p>
          <w:p w14:paraId="3E702F10" w14:textId="77777777" w:rsidR="00D070A5" w:rsidRPr="00B0409C" w:rsidRDefault="00D070A5" w:rsidP="00536527">
            <w:pPr>
              <w:spacing w:after="0"/>
              <w:ind w:left="284" w:hanging="284"/>
              <w:jc w:val="left"/>
              <w:rPr>
                <w:sz w:val="20"/>
                <w:szCs w:val="20"/>
                <w:lang w:eastAsia="de-DE"/>
              </w:rPr>
            </w:pPr>
            <w:r>
              <w:rPr>
                <w:b/>
                <w:bCs/>
                <w:i/>
                <w:iCs/>
                <w:sz w:val="20"/>
                <w:szCs w:val="20"/>
              </w:rPr>
              <w:t xml:space="preserve">Sprachmittlung: </w:t>
            </w:r>
            <w:r w:rsidRPr="002179D7">
              <w:rPr>
                <w:sz w:val="20"/>
                <w:szCs w:val="20"/>
              </w:rPr>
              <w:t>als Sprachmittelnde in informellen und einfach strukturierten formalisierten Kommunikationssituationen wesentliche Aussagen in der jeweiligen Zielsprache, auch unter Nutzung von geeigneten Kompensationsstrategien, in einfacher Form situations- und adressatengerecht wiedergeben</w:t>
            </w:r>
          </w:p>
          <w:p w14:paraId="70CA5ABE" w14:textId="77777777" w:rsidR="00D070A5" w:rsidRPr="00B0409C" w:rsidRDefault="00D070A5" w:rsidP="00536527">
            <w:pPr>
              <w:spacing w:after="0"/>
              <w:ind w:left="284" w:hanging="284"/>
              <w:jc w:val="left"/>
              <w:rPr>
                <w:sz w:val="20"/>
                <w:szCs w:val="20"/>
                <w:lang w:eastAsia="de-DE"/>
              </w:rPr>
            </w:pPr>
            <w:r>
              <w:rPr>
                <w:b/>
                <w:bCs/>
                <w:i/>
                <w:iCs/>
                <w:sz w:val="20"/>
                <w:szCs w:val="20"/>
              </w:rPr>
              <w:t>Wortschatz</w:t>
            </w:r>
            <w:r w:rsidRPr="00DE7782">
              <w:rPr>
                <w:b/>
                <w:bCs/>
                <w:i/>
                <w:iCs/>
                <w:sz w:val="20"/>
                <w:szCs w:val="20"/>
              </w:rPr>
              <w:t xml:space="preserve">: </w:t>
            </w:r>
            <w:r w:rsidRPr="006867DF">
              <w:rPr>
                <w:sz w:val="20"/>
                <w:szCs w:val="20"/>
              </w:rPr>
              <w:t>einen grundlegenden allgemeinen und auf das soziokulturelle Orientierungswissen bezogenen thematischen Wortschatz rezeptiv anwenden</w:t>
            </w:r>
            <w:r w:rsidRPr="006867DF">
              <w:rPr>
                <w:b/>
                <w:bCs/>
                <w:i/>
                <w:iCs/>
                <w:sz w:val="20"/>
                <w:szCs w:val="20"/>
              </w:rPr>
              <w:t xml:space="preserve"> </w:t>
            </w:r>
          </w:p>
          <w:p w14:paraId="1E081460" w14:textId="77777777" w:rsidR="00D070A5" w:rsidRPr="000132E2" w:rsidRDefault="00D070A5" w:rsidP="00536527">
            <w:pPr>
              <w:pStyle w:val="ListeFachlKonkretisierung"/>
              <w:numPr>
                <w:ilvl w:val="0"/>
                <w:numId w:val="0"/>
              </w:numPr>
              <w:spacing w:after="0" w:line="276" w:lineRule="auto"/>
              <w:ind w:left="284" w:hanging="284"/>
              <w:rPr>
                <w:b/>
                <w:bCs/>
                <w:i/>
                <w:iCs/>
                <w:sz w:val="20"/>
                <w:szCs w:val="20"/>
                <w:lang w:eastAsia="de-DE"/>
              </w:rPr>
            </w:pPr>
            <w:r w:rsidRPr="000132E2">
              <w:rPr>
                <w:b/>
                <w:bCs/>
                <w:i/>
                <w:iCs/>
                <w:sz w:val="20"/>
                <w:szCs w:val="20"/>
              </w:rPr>
              <w:t>Sprachlernkompetenz</w:t>
            </w:r>
            <w:r>
              <w:rPr>
                <w:b/>
                <w:bCs/>
                <w:i/>
                <w:iCs/>
                <w:sz w:val="20"/>
                <w:szCs w:val="20"/>
              </w:rPr>
              <w:t xml:space="preserve">: </w:t>
            </w:r>
            <w:r w:rsidRPr="000132E2">
              <w:rPr>
                <w:sz w:val="20"/>
                <w:szCs w:val="20"/>
              </w:rPr>
              <w:t>einfache Formen der Wortschatzarbeit einsetzen</w:t>
            </w:r>
          </w:p>
        </w:tc>
      </w:tr>
      <w:tr w:rsidR="00D070A5" w14:paraId="158AA9AC"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28FE680" w14:textId="77777777" w:rsidR="00D070A5" w:rsidRPr="00601D80" w:rsidRDefault="00D070A5" w:rsidP="00536527">
            <w:pPr>
              <w:spacing w:after="0"/>
              <w:jc w:val="center"/>
              <w:rPr>
                <w:rFonts w:cs="Arial"/>
                <w:b/>
                <w:sz w:val="20"/>
                <w:szCs w:val="20"/>
              </w:rPr>
            </w:pPr>
            <w:r w:rsidRPr="00601D80">
              <w:rPr>
                <w:rFonts w:cs="Arial"/>
                <w:b/>
                <w:sz w:val="20"/>
                <w:szCs w:val="20"/>
              </w:rPr>
              <w:t>fachliche Konkretisierungen im Schwerpunkt</w:t>
            </w:r>
          </w:p>
        </w:tc>
      </w:tr>
      <w:tr w:rsidR="00D070A5" w14:paraId="58E34CC7"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39BF7FD" w14:textId="77777777" w:rsidR="00D070A5" w:rsidRDefault="00D070A5" w:rsidP="00536527">
            <w:pPr>
              <w:pStyle w:val="ListeFachlKonkretisierung"/>
              <w:numPr>
                <w:ilvl w:val="0"/>
                <w:numId w:val="0"/>
              </w:numPr>
              <w:spacing w:after="0" w:line="276" w:lineRule="auto"/>
              <w:ind w:left="284" w:hanging="284"/>
              <w:rPr>
                <w:b/>
                <w:bCs/>
                <w:i/>
                <w:iCs/>
                <w:sz w:val="20"/>
                <w:szCs w:val="20"/>
              </w:rPr>
            </w:pPr>
            <w:r w:rsidRPr="00D701ED">
              <w:rPr>
                <w:b/>
                <w:bCs/>
                <w:sz w:val="20"/>
                <w:szCs w:val="20"/>
              </w:rPr>
              <w:t>IKK</w:t>
            </w:r>
            <w:r w:rsidRPr="00735FBB">
              <w:rPr>
                <w:b/>
                <w:bCs/>
                <w:sz w:val="20"/>
                <w:szCs w:val="20"/>
              </w:rPr>
              <w:t xml:space="preserve">: </w:t>
            </w:r>
            <w:r w:rsidRPr="00447C71">
              <w:rPr>
                <w:sz w:val="20"/>
                <w:szCs w:val="20"/>
              </w:rPr>
              <w:t>Einblicke in das türkische Schulsystem</w:t>
            </w:r>
            <w:r>
              <w:rPr>
                <w:b/>
                <w:bCs/>
                <w:i/>
                <w:iCs/>
                <w:sz w:val="20"/>
                <w:szCs w:val="20"/>
              </w:rPr>
              <w:t xml:space="preserve"> </w:t>
            </w:r>
          </w:p>
          <w:p w14:paraId="118569D9" w14:textId="77777777" w:rsidR="00D070A5" w:rsidRPr="005A2E2F" w:rsidRDefault="00D070A5" w:rsidP="00536527">
            <w:pPr>
              <w:spacing w:after="0"/>
              <w:ind w:left="284" w:hanging="284"/>
              <w:jc w:val="left"/>
              <w:rPr>
                <w:iCs/>
                <w:sz w:val="20"/>
                <w:szCs w:val="20"/>
              </w:rPr>
            </w:pPr>
            <w:r w:rsidRPr="005A2E2F">
              <w:rPr>
                <w:b/>
                <w:bCs/>
                <w:sz w:val="20"/>
                <w:szCs w:val="20"/>
              </w:rPr>
              <w:t>TMK:</w:t>
            </w:r>
            <w:r w:rsidRPr="005A2E2F">
              <w:rPr>
                <w:sz w:val="20"/>
                <w:szCs w:val="20"/>
              </w:rPr>
              <w:t xml:space="preserve"> </w:t>
            </w:r>
            <w:r w:rsidRPr="005A2E2F">
              <w:rPr>
                <w:sz w:val="20"/>
                <w:szCs w:val="20"/>
                <w:u w:val="single"/>
              </w:rPr>
              <w:t>Ausgangstexte</w:t>
            </w:r>
            <w:r w:rsidRPr="005A2E2F">
              <w:rPr>
                <w:sz w:val="20"/>
                <w:szCs w:val="20"/>
              </w:rPr>
              <w:t xml:space="preserve">:  Interview; Brief, E-Mail; Plakat; Bildmedien; Kurzfilm; Videoclip; Hypertexte </w:t>
            </w:r>
            <w:r w:rsidRPr="005A2E2F">
              <w:rPr>
                <w:sz w:val="20"/>
                <w:szCs w:val="20"/>
                <w:u w:val="single"/>
              </w:rPr>
              <w:t>Zieltexte</w:t>
            </w:r>
            <w:r w:rsidRPr="005A2E2F">
              <w:rPr>
                <w:sz w:val="20"/>
                <w:szCs w:val="20"/>
              </w:rPr>
              <w:t>: Präsentation; formeller und informeller Brief, E-Mail; Videoclip; (</w:t>
            </w:r>
            <w:r w:rsidRPr="005A2E2F">
              <w:rPr>
                <w:iCs/>
                <w:sz w:val="20"/>
                <w:szCs w:val="20"/>
              </w:rPr>
              <w:t>Beschreibung)</w:t>
            </w:r>
          </w:p>
          <w:p w14:paraId="463A6181" w14:textId="77777777" w:rsidR="00D070A5" w:rsidRPr="002B5B99" w:rsidRDefault="00D070A5" w:rsidP="00536527">
            <w:pPr>
              <w:spacing w:after="0"/>
              <w:ind w:left="284" w:hanging="284"/>
              <w:jc w:val="left"/>
              <w:rPr>
                <w:i/>
                <w:iCs/>
                <w:sz w:val="20"/>
                <w:szCs w:val="20"/>
                <w:lang w:val="tr-TR"/>
              </w:rPr>
            </w:pPr>
            <w:r w:rsidRPr="002B5B99">
              <w:rPr>
                <w:b/>
                <w:bCs/>
                <w:i/>
                <w:iCs/>
                <w:sz w:val="20"/>
                <w:szCs w:val="20"/>
              </w:rPr>
              <w:t>Grammatik</w:t>
            </w:r>
            <w:r w:rsidRPr="002B5B99">
              <w:rPr>
                <w:b/>
                <w:bCs/>
                <w:sz w:val="20"/>
                <w:szCs w:val="20"/>
              </w:rPr>
              <w:t>:</w:t>
            </w:r>
            <w:r w:rsidRPr="002B5B99">
              <w:rPr>
                <w:sz w:val="20"/>
                <w:szCs w:val="20"/>
              </w:rPr>
              <w:t xml:space="preserve"> </w:t>
            </w:r>
            <w:r w:rsidRPr="002B5B99">
              <w:rPr>
                <w:i/>
                <w:iCs/>
                <w:sz w:val="20"/>
                <w:szCs w:val="20"/>
              </w:rPr>
              <w:t>şimdiki zaman; ünlü uyumu;</w:t>
            </w:r>
            <w:r w:rsidRPr="002B5B99">
              <w:rPr>
                <w:sz w:val="20"/>
                <w:szCs w:val="20"/>
              </w:rPr>
              <w:t xml:space="preserve"> </w:t>
            </w:r>
            <w:r w:rsidRPr="002B5B99">
              <w:rPr>
                <w:i/>
                <w:iCs/>
                <w:sz w:val="20"/>
                <w:szCs w:val="20"/>
                <w:lang w:val="tr-TR"/>
              </w:rPr>
              <w:t xml:space="preserve">ünsüz benzeşmesi; ünsüz değişmesi; </w:t>
            </w:r>
            <w:r w:rsidRPr="002B5B99">
              <w:rPr>
                <w:i/>
                <w:sz w:val="20"/>
                <w:szCs w:val="20"/>
                <w:lang w:val="tr-TR"/>
              </w:rPr>
              <w:t>yalın durum</w:t>
            </w:r>
            <w:r w:rsidRPr="002B5B99">
              <w:rPr>
                <w:sz w:val="20"/>
                <w:szCs w:val="20"/>
              </w:rPr>
              <w:t xml:space="preserve">, </w:t>
            </w:r>
            <w:r w:rsidRPr="002B5B99">
              <w:rPr>
                <w:i/>
                <w:iCs/>
                <w:sz w:val="20"/>
                <w:szCs w:val="20"/>
                <w:lang w:val="tr-TR"/>
              </w:rPr>
              <w:t>yönelme durumu, çıkma durumu; kaynaştırma ünsüzü</w:t>
            </w:r>
          </w:p>
          <w:p w14:paraId="48BB6A21" w14:textId="77777777" w:rsidR="00D070A5" w:rsidRPr="00091CF6" w:rsidRDefault="00D070A5" w:rsidP="00536527">
            <w:pPr>
              <w:spacing w:after="0"/>
              <w:ind w:left="284" w:hanging="284"/>
              <w:jc w:val="left"/>
              <w:rPr>
                <w:color w:val="FF0000"/>
                <w:sz w:val="20"/>
                <w:szCs w:val="20"/>
              </w:rPr>
            </w:pPr>
            <w:r w:rsidRPr="009B0A00">
              <w:rPr>
                <w:b/>
                <w:bCs/>
                <w:i/>
                <w:iCs/>
                <w:sz w:val="20"/>
                <w:szCs w:val="20"/>
              </w:rPr>
              <w:t xml:space="preserve">Sprachlernkompetenz: </w:t>
            </w:r>
            <w:r w:rsidRPr="009B0A00">
              <w:rPr>
                <w:sz w:val="20"/>
                <w:szCs w:val="20"/>
              </w:rPr>
              <w:t>Strategien zur Wortschatzerweiterung: Arbeiten mit dem Wörterbuch und weiteren Nachschlagewerken; Strategien zur mündlichen und schriftlichen Sprachmittlung von einfachen Inhalten</w:t>
            </w:r>
          </w:p>
        </w:tc>
      </w:tr>
      <w:tr w:rsidR="00D070A5" w14:paraId="1E1461DC"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3055180" w14:textId="77777777" w:rsidR="00D070A5" w:rsidRPr="00601D80" w:rsidRDefault="00D070A5" w:rsidP="00536527">
            <w:pPr>
              <w:tabs>
                <w:tab w:val="left" w:pos="360"/>
              </w:tabs>
              <w:spacing w:after="0" w:line="240" w:lineRule="auto"/>
              <w:jc w:val="center"/>
              <w:rPr>
                <w:rFonts w:cs="Arial"/>
                <w:b/>
                <w:bCs/>
                <w:sz w:val="20"/>
                <w:szCs w:val="20"/>
              </w:rPr>
            </w:pPr>
            <w:r w:rsidRPr="00601D80">
              <w:rPr>
                <w:rFonts w:cs="Arial"/>
                <w:b/>
                <w:bCs/>
                <w:sz w:val="20"/>
                <w:szCs w:val="20"/>
              </w:rPr>
              <w:t>Hinweise, Vereinbarungen und Absprachen</w:t>
            </w:r>
          </w:p>
        </w:tc>
      </w:tr>
      <w:tr w:rsidR="00D070A5" w14:paraId="2D435FCA"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EFAFDE8" w14:textId="77777777" w:rsidR="00D070A5" w:rsidRPr="00DE2A48" w:rsidRDefault="00D070A5" w:rsidP="00536527">
            <w:pPr>
              <w:spacing w:after="0"/>
              <w:ind w:left="284" w:hanging="284"/>
              <w:jc w:val="left"/>
              <w:rPr>
                <w:bCs/>
                <w:sz w:val="20"/>
                <w:szCs w:val="20"/>
              </w:rPr>
            </w:pPr>
            <w:r w:rsidRPr="00601D80">
              <w:rPr>
                <w:b/>
                <w:sz w:val="20"/>
                <w:szCs w:val="20"/>
              </w:rPr>
              <w:t xml:space="preserve">Mögliche Umsetzung: </w:t>
            </w:r>
            <w:r>
              <w:rPr>
                <w:bCs/>
                <w:sz w:val="20"/>
                <w:szCs w:val="20"/>
              </w:rPr>
              <w:t>sich und die eigene Schule d</w:t>
            </w:r>
            <w:r w:rsidRPr="003E5647">
              <w:rPr>
                <w:bCs/>
                <w:sz w:val="20"/>
                <w:szCs w:val="20"/>
              </w:rPr>
              <w:t>er Projektpartnerin</w:t>
            </w:r>
            <w:r>
              <w:rPr>
                <w:bCs/>
                <w:sz w:val="20"/>
                <w:szCs w:val="20"/>
              </w:rPr>
              <w:t>/</w:t>
            </w:r>
            <w:r w:rsidRPr="00601D80">
              <w:rPr>
                <w:bCs/>
                <w:sz w:val="20"/>
                <w:szCs w:val="20"/>
              </w:rPr>
              <w:t xml:space="preserve">dem Projektpartner </w:t>
            </w:r>
            <w:r>
              <w:rPr>
                <w:bCs/>
                <w:sz w:val="20"/>
                <w:szCs w:val="20"/>
              </w:rPr>
              <w:t xml:space="preserve">vorstellen; </w:t>
            </w:r>
            <w:r w:rsidRPr="00601D80">
              <w:rPr>
                <w:bCs/>
                <w:sz w:val="20"/>
                <w:szCs w:val="20"/>
              </w:rPr>
              <w:t>mündlich, schriftlich</w:t>
            </w:r>
            <w:r>
              <w:rPr>
                <w:bCs/>
                <w:sz w:val="20"/>
                <w:szCs w:val="20"/>
              </w:rPr>
              <w:t xml:space="preserve">, </w:t>
            </w:r>
            <w:r w:rsidRPr="00601D80">
              <w:rPr>
                <w:bCs/>
                <w:sz w:val="20"/>
                <w:szCs w:val="20"/>
              </w:rPr>
              <w:t xml:space="preserve">medial den Schulweg </w:t>
            </w:r>
            <w:r>
              <w:rPr>
                <w:bCs/>
                <w:sz w:val="20"/>
                <w:szCs w:val="20"/>
              </w:rPr>
              <w:t>darstellen;</w:t>
            </w:r>
            <w:r w:rsidRPr="00601D80">
              <w:rPr>
                <w:bCs/>
                <w:sz w:val="20"/>
                <w:szCs w:val="20"/>
              </w:rPr>
              <w:t xml:space="preserve"> Fächer, Stundenplan und Projekte </w:t>
            </w:r>
            <w:r>
              <w:rPr>
                <w:bCs/>
                <w:sz w:val="20"/>
                <w:szCs w:val="20"/>
              </w:rPr>
              <w:t>a</w:t>
            </w:r>
            <w:r w:rsidRPr="00601D80">
              <w:rPr>
                <w:bCs/>
                <w:sz w:val="20"/>
                <w:szCs w:val="20"/>
              </w:rPr>
              <w:t>n Schulen in der Türkei kennenlernen</w:t>
            </w:r>
            <w:r>
              <w:rPr>
                <w:bCs/>
                <w:sz w:val="20"/>
                <w:szCs w:val="20"/>
              </w:rPr>
              <w:t xml:space="preserve">; im Rahmen des Projekts </w:t>
            </w:r>
            <w:r w:rsidRPr="000B585D">
              <w:rPr>
                <w:bCs/>
                <w:sz w:val="20"/>
                <w:szCs w:val="20"/>
              </w:rPr>
              <w:t xml:space="preserve">Informationen zur </w:t>
            </w:r>
            <w:r>
              <w:rPr>
                <w:bCs/>
                <w:sz w:val="20"/>
                <w:szCs w:val="20"/>
              </w:rPr>
              <w:t xml:space="preserve">eigenen Schule </w:t>
            </w:r>
            <w:r w:rsidRPr="000B585D">
              <w:rPr>
                <w:sz w:val="20"/>
                <w:szCs w:val="20"/>
              </w:rPr>
              <w:t xml:space="preserve">in einfacher Form sinngemäß mündlich und schriftlich in </w:t>
            </w:r>
            <w:r w:rsidRPr="00DE2A48">
              <w:rPr>
                <w:sz w:val="20"/>
                <w:szCs w:val="20"/>
              </w:rPr>
              <w:t>der jeweils anderen Sprache wiedergeben; systematische Wortschatzarbeit: Wortschatz zur näheren Umgebung</w:t>
            </w:r>
            <w:r w:rsidRPr="00DE2A48">
              <w:rPr>
                <w:i/>
                <w:iCs/>
                <w:sz w:val="20"/>
                <w:szCs w:val="20"/>
              </w:rPr>
              <w:t xml:space="preserve">: yaya geçidi, alt/ üst geçit, ışıklar, daire, levha, kırtasiye </w:t>
            </w:r>
            <w:r w:rsidRPr="00DE2A48">
              <w:rPr>
                <w:sz w:val="20"/>
                <w:szCs w:val="20"/>
              </w:rPr>
              <w:t>u.Ä</w:t>
            </w:r>
            <w:r w:rsidRPr="00DE2A48">
              <w:rPr>
                <w:i/>
                <w:iCs/>
                <w:sz w:val="20"/>
                <w:szCs w:val="20"/>
              </w:rPr>
              <w:t xml:space="preserve">.; </w:t>
            </w:r>
            <w:r w:rsidRPr="00DE2A48">
              <w:rPr>
                <w:sz w:val="20"/>
                <w:szCs w:val="20"/>
              </w:rPr>
              <w:t>Wortschatz im Kontext Schule</w:t>
            </w:r>
            <w:r w:rsidRPr="00DE2A48">
              <w:rPr>
                <w:i/>
                <w:iCs/>
                <w:sz w:val="20"/>
                <w:szCs w:val="20"/>
              </w:rPr>
              <w:t>: beden eğitimi, nöbetçi öğrenci, sabah</w:t>
            </w:r>
            <w:r w:rsidRPr="00DE2A48">
              <w:rPr>
                <w:i/>
                <w:iCs/>
                <w:sz w:val="20"/>
                <w:szCs w:val="20"/>
                <w:lang w:val="tr-TR"/>
              </w:rPr>
              <w:t>ç</w:t>
            </w:r>
            <w:r w:rsidRPr="00DE2A48">
              <w:rPr>
                <w:i/>
                <w:iCs/>
                <w:sz w:val="20"/>
                <w:szCs w:val="20"/>
              </w:rPr>
              <w:t xml:space="preserve">ı ve öğlenci, beden eğitimi, tahta, </w:t>
            </w:r>
            <w:r w:rsidRPr="00DE2A48">
              <w:rPr>
                <w:i/>
                <w:iCs/>
                <w:sz w:val="20"/>
                <w:szCs w:val="20"/>
                <w:lang w:val="tr-TR"/>
              </w:rPr>
              <w:t>tepegöz ve saydam, bayrak töreni</w:t>
            </w:r>
            <w:r w:rsidRPr="00DE2A48">
              <w:rPr>
                <w:i/>
                <w:iCs/>
                <w:sz w:val="20"/>
                <w:szCs w:val="20"/>
              </w:rPr>
              <w:t xml:space="preserve">; delgeç, zımba; </w:t>
            </w:r>
            <w:r>
              <w:rPr>
                <w:sz w:val="20"/>
                <w:szCs w:val="20"/>
              </w:rPr>
              <w:t>Wortschatz für Zeit- und Ortsbestimmungen</w:t>
            </w:r>
          </w:p>
          <w:p w14:paraId="4DEB5D9C" w14:textId="77777777" w:rsidR="00D070A5" w:rsidRPr="00DE2A48" w:rsidRDefault="00D070A5" w:rsidP="00536527">
            <w:pPr>
              <w:spacing w:after="0"/>
              <w:ind w:left="284" w:hanging="284"/>
              <w:jc w:val="left"/>
              <w:rPr>
                <w:sz w:val="20"/>
                <w:szCs w:val="20"/>
              </w:rPr>
            </w:pPr>
            <w:r w:rsidRPr="00DE2A48">
              <w:rPr>
                <w:b/>
                <w:sz w:val="20"/>
                <w:szCs w:val="20"/>
              </w:rPr>
              <w:t xml:space="preserve">Medienkompetenz: </w:t>
            </w:r>
            <w:r w:rsidRPr="00BF5CFE">
              <w:rPr>
                <w:sz w:val="20"/>
                <w:szCs w:val="20"/>
              </w:rPr>
              <w:t>MKR</w:t>
            </w:r>
            <w:r>
              <w:rPr>
                <w:b/>
                <w:sz w:val="20"/>
                <w:szCs w:val="20"/>
              </w:rPr>
              <w:t xml:space="preserve"> </w:t>
            </w:r>
            <w:r w:rsidRPr="00DE2A48">
              <w:rPr>
                <w:bCs/>
                <w:sz w:val="20"/>
                <w:szCs w:val="20"/>
              </w:rPr>
              <w:t>1.2, 2.1, 2.2</w:t>
            </w:r>
          </w:p>
          <w:p w14:paraId="59730994" w14:textId="77777777" w:rsidR="00D070A5" w:rsidRPr="00601D80" w:rsidRDefault="00D070A5" w:rsidP="00536527">
            <w:pPr>
              <w:spacing w:after="0"/>
              <w:ind w:left="284" w:hanging="284"/>
              <w:jc w:val="left"/>
              <w:rPr>
                <w:rFonts w:cs="Arial"/>
                <w:b/>
                <w:sz w:val="20"/>
                <w:szCs w:val="20"/>
              </w:rPr>
            </w:pPr>
            <w:r w:rsidRPr="00601D80">
              <w:rPr>
                <w:b/>
                <w:sz w:val="20"/>
                <w:szCs w:val="20"/>
              </w:rPr>
              <w:t>Hinweise zur Klassenarbeit:</w:t>
            </w:r>
            <w:r w:rsidRPr="00601D80">
              <w:rPr>
                <w:rFonts w:cs="Arial"/>
                <w:b/>
                <w:sz w:val="20"/>
                <w:szCs w:val="20"/>
              </w:rPr>
              <w:t xml:space="preserve"> </w:t>
            </w:r>
            <w:r w:rsidRPr="00601D80">
              <w:rPr>
                <w:bCs/>
                <w:sz w:val="20"/>
                <w:szCs w:val="20"/>
                <w:lang w:eastAsia="de-DE"/>
              </w:rPr>
              <w:t>Schreiben + Verfügen über sprachliche Mittel</w:t>
            </w:r>
            <w:r>
              <w:rPr>
                <w:bCs/>
                <w:sz w:val="20"/>
                <w:szCs w:val="20"/>
                <w:lang w:eastAsia="de-DE"/>
              </w:rPr>
              <w:t xml:space="preserve"> + Sprachmittlung</w:t>
            </w:r>
          </w:p>
        </w:tc>
      </w:tr>
    </w:tbl>
    <w:p w14:paraId="0CBE86E0" w14:textId="77777777" w:rsidR="00D070A5" w:rsidRDefault="00D070A5" w:rsidP="00D070A5"/>
    <w:p w14:paraId="04490596" w14:textId="77777777" w:rsidR="00D070A5" w:rsidRDefault="00D070A5" w:rsidP="00D070A5"/>
    <w:p w14:paraId="0068068A" w14:textId="77777777" w:rsidR="00D070A5" w:rsidRDefault="00D070A5" w:rsidP="00D070A5"/>
    <w:p w14:paraId="31CF94B4" w14:textId="77777777" w:rsidR="00D070A5" w:rsidRDefault="00D070A5" w:rsidP="00D070A5"/>
    <w:p w14:paraId="03889C8E" w14:textId="77777777" w:rsidR="00D070A5" w:rsidRDefault="00D070A5" w:rsidP="00D070A5"/>
    <w:p w14:paraId="2AEAA950"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AD273B" w14:paraId="2698F128" w14:textId="77777777" w:rsidTr="0053652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076E1E9C" w14:textId="77777777" w:rsidR="00D070A5" w:rsidRPr="00601D80" w:rsidRDefault="00D070A5" w:rsidP="00536527">
            <w:pPr>
              <w:spacing w:after="0"/>
              <w:jc w:val="center"/>
              <w:rPr>
                <w:rFonts w:cs="Arial"/>
              </w:rPr>
            </w:pPr>
            <w:r w:rsidRPr="00601D80">
              <w:rPr>
                <w:b/>
                <w:bCs/>
                <w:sz w:val="24"/>
                <w:szCs w:val="24"/>
              </w:rPr>
              <w:lastRenderedPageBreak/>
              <w:t xml:space="preserve">UV 7.1-3 </w:t>
            </w:r>
            <w:r w:rsidRPr="00601D80">
              <w:rPr>
                <w:b/>
                <w:bCs/>
                <w:i/>
                <w:sz w:val="24"/>
                <w:szCs w:val="24"/>
              </w:rPr>
              <w:t>HAYD</w:t>
            </w:r>
            <w:r w:rsidRPr="00601D80">
              <w:rPr>
                <w:b/>
                <w:bCs/>
                <w:i/>
                <w:sz w:val="24"/>
                <w:szCs w:val="24"/>
                <w:lang w:val="tr-TR"/>
              </w:rPr>
              <w:t xml:space="preserve">İ </w:t>
            </w:r>
            <w:r w:rsidRPr="00601D80">
              <w:rPr>
                <w:b/>
                <w:bCs/>
                <w:i/>
                <w:sz w:val="24"/>
                <w:szCs w:val="24"/>
              </w:rPr>
              <w:t>OKULA</w:t>
            </w:r>
            <w:r w:rsidRPr="00601D80">
              <w:rPr>
                <w:b/>
                <w:bCs/>
                <w:i/>
                <w:iCs/>
                <w:sz w:val="24"/>
                <w:szCs w:val="24"/>
              </w:rPr>
              <w:t xml:space="preserve"> </w:t>
            </w:r>
            <w:r w:rsidRPr="00601D80">
              <w:rPr>
                <w:sz w:val="20"/>
                <w:szCs w:val="24"/>
              </w:rPr>
              <w:t xml:space="preserve">(ca. 18 U-Std.) </w:t>
            </w:r>
            <w:r w:rsidRPr="00601D80">
              <w:rPr>
                <w:b/>
                <w:bCs/>
                <w:sz w:val="20"/>
                <w:szCs w:val="24"/>
              </w:rPr>
              <w:t>M</w:t>
            </w:r>
          </w:p>
        </w:tc>
      </w:tr>
      <w:tr w:rsidR="00D070A5" w14:paraId="43F75FD5"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46864FF" w14:textId="77777777" w:rsidR="00D070A5" w:rsidRPr="00601D80" w:rsidRDefault="00D070A5" w:rsidP="00536527">
            <w:pPr>
              <w:spacing w:after="0"/>
              <w:jc w:val="center"/>
              <w:rPr>
                <w:rFonts w:cs="Arial"/>
                <w:b/>
                <w:sz w:val="20"/>
                <w:szCs w:val="20"/>
              </w:rPr>
            </w:pPr>
            <w:r w:rsidRPr="00601D80">
              <w:rPr>
                <w:rFonts w:cs="Arial"/>
                <w:b/>
                <w:sz w:val="20"/>
                <w:szCs w:val="20"/>
              </w:rPr>
              <w:t>Schwerpunkte der Kompetenzentwicklung</w:t>
            </w:r>
          </w:p>
        </w:tc>
      </w:tr>
      <w:tr w:rsidR="00D070A5" w:rsidRPr="00B44E76" w14:paraId="4987425D"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4243604" w14:textId="77777777" w:rsidR="00D070A5" w:rsidRPr="001C57ED" w:rsidRDefault="00D070A5" w:rsidP="00536527">
            <w:pPr>
              <w:spacing w:after="0"/>
              <w:ind w:left="284" w:hanging="284"/>
              <w:jc w:val="left"/>
              <w:rPr>
                <w:b/>
                <w:bCs/>
                <w:i/>
                <w:iCs/>
                <w:sz w:val="20"/>
                <w:szCs w:val="20"/>
              </w:rPr>
            </w:pPr>
            <w:r w:rsidRPr="001C57ED">
              <w:rPr>
                <w:b/>
                <w:bCs/>
                <w:i/>
                <w:iCs/>
                <w:sz w:val="20"/>
                <w:szCs w:val="20"/>
              </w:rPr>
              <w:t>Schreiben</w:t>
            </w:r>
            <w:r w:rsidRPr="001C57ED">
              <w:rPr>
                <w:sz w:val="20"/>
                <w:szCs w:val="20"/>
              </w:rPr>
              <w:t>: persönliche Texte weitgehend situations- und adressatengerecht verfassen</w:t>
            </w:r>
          </w:p>
          <w:p w14:paraId="7C38DD70" w14:textId="77777777" w:rsidR="00D070A5" w:rsidRPr="00B0409C" w:rsidRDefault="00D070A5" w:rsidP="00536527">
            <w:pPr>
              <w:spacing w:after="0"/>
              <w:ind w:left="284" w:hanging="284"/>
              <w:jc w:val="left"/>
              <w:rPr>
                <w:sz w:val="20"/>
                <w:szCs w:val="20"/>
                <w:lang w:eastAsia="de-DE"/>
              </w:rPr>
            </w:pPr>
            <w:r>
              <w:rPr>
                <w:b/>
                <w:bCs/>
                <w:i/>
                <w:iCs/>
                <w:sz w:val="20"/>
                <w:szCs w:val="20"/>
              </w:rPr>
              <w:t xml:space="preserve">Sprachmittlung: </w:t>
            </w:r>
            <w:r w:rsidRPr="006E1779">
              <w:rPr>
                <w:sz w:val="20"/>
                <w:szCs w:val="20"/>
              </w:rPr>
              <w:t>als Sprachmittelnde in informellen und einfach strukturierten formalisierten Kommunikationssituationen wesentliche Aussagen in der jeweiligen Zielsprache, auch unter Nutzung von geeigneten Kompensationsstrategien, in einfacher Form situations- und adressatengerecht wiedergeben</w:t>
            </w:r>
          </w:p>
          <w:p w14:paraId="2C94156A" w14:textId="77777777" w:rsidR="00D070A5" w:rsidRPr="00F426A6" w:rsidRDefault="00D070A5" w:rsidP="00536527">
            <w:pPr>
              <w:spacing w:after="0"/>
              <w:ind w:left="284" w:hanging="284"/>
              <w:jc w:val="left"/>
              <w:rPr>
                <w:sz w:val="20"/>
                <w:szCs w:val="20"/>
              </w:rPr>
            </w:pPr>
            <w:r>
              <w:rPr>
                <w:b/>
                <w:bCs/>
                <w:i/>
                <w:iCs/>
                <w:sz w:val="20"/>
                <w:szCs w:val="20"/>
              </w:rPr>
              <w:t>Wortschatz</w:t>
            </w:r>
            <w:r w:rsidRPr="00DE7782">
              <w:rPr>
                <w:b/>
                <w:bCs/>
                <w:i/>
                <w:iCs/>
                <w:sz w:val="20"/>
                <w:szCs w:val="20"/>
              </w:rPr>
              <w:t xml:space="preserve">: </w:t>
            </w:r>
            <w:r w:rsidRPr="00922B41">
              <w:rPr>
                <w:sz w:val="20"/>
                <w:szCs w:val="20"/>
              </w:rPr>
              <w:t xml:space="preserve">einen grundlegenden Wortschatz zur unterrichtlichen Kommunikation produktiv und einen </w:t>
            </w:r>
            <w:r w:rsidRPr="00F426A6">
              <w:rPr>
                <w:sz w:val="20"/>
                <w:szCs w:val="20"/>
              </w:rPr>
              <w:t>erweiterten Wortschatz rezeptiv anwenden</w:t>
            </w:r>
          </w:p>
          <w:p w14:paraId="48064392" w14:textId="77777777" w:rsidR="00D070A5" w:rsidRDefault="00D070A5" w:rsidP="00536527">
            <w:pPr>
              <w:spacing w:after="0"/>
              <w:ind w:left="284" w:hanging="284"/>
              <w:jc w:val="left"/>
              <w:rPr>
                <w:sz w:val="20"/>
                <w:szCs w:val="20"/>
              </w:rPr>
            </w:pPr>
            <w:r w:rsidRPr="003B2E15">
              <w:rPr>
                <w:b/>
                <w:bCs/>
                <w:iCs/>
                <w:sz w:val="20"/>
                <w:szCs w:val="20"/>
              </w:rPr>
              <w:t>TMK:</w:t>
            </w:r>
            <w:r w:rsidRPr="003B2E15">
              <w:rPr>
                <w:sz w:val="20"/>
                <w:szCs w:val="20"/>
              </w:rPr>
              <w:t xml:space="preserve"> </w:t>
            </w:r>
            <w:r w:rsidRPr="00F426A6">
              <w:rPr>
                <w:sz w:val="20"/>
                <w:szCs w:val="20"/>
              </w:rPr>
              <w:t>Arbeitsergebnisse und Mitteilungsabsichten sach- und adressatengerecht mündlich, schriftlich und medial darstellen</w:t>
            </w:r>
          </w:p>
          <w:p w14:paraId="335B1D7E" w14:textId="77777777" w:rsidR="00D070A5" w:rsidRPr="00F426A6" w:rsidRDefault="00D070A5" w:rsidP="00536527">
            <w:pPr>
              <w:spacing w:after="0"/>
              <w:ind w:left="284" w:hanging="284"/>
              <w:jc w:val="left"/>
            </w:pPr>
            <w:r w:rsidRPr="005E2A8A">
              <w:rPr>
                <w:b/>
                <w:bCs/>
                <w:i/>
                <w:iCs/>
                <w:sz w:val="20"/>
                <w:szCs w:val="20"/>
              </w:rPr>
              <w:t xml:space="preserve">Sprachlernkompetenz: </w:t>
            </w:r>
            <w:r w:rsidRPr="005E2A8A">
              <w:rPr>
                <w:sz w:val="20"/>
                <w:szCs w:val="20"/>
              </w:rPr>
              <w:t>digitale Arbeitsmittel für das eigene Sprachenlernen einsetzen</w:t>
            </w:r>
          </w:p>
        </w:tc>
      </w:tr>
      <w:tr w:rsidR="00D070A5" w14:paraId="4493EC6C"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509D096" w14:textId="77777777" w:rsidR="00D070A5" w:rsidRPr="00601D80" w:rsidRDefault="00D070A5" w:rsidP="00536527">
            <w:pPr>
              <w:spacing w:after="0"/>
              <w:jc w:val="center"/>
              <w:rPr>
                <w:rFonts w:cs="Arial"/>
                <w:b/>
                <w:sz w:val="20"/>
                <w:szCs w:val="20"/>
              </w:rPr>
            </w:pPr>
            <w:r w:rsidRPr="00601D80">
              <w:rPr>
                <w:rFonts w:cs="Arial"/>
                <w:b/>
                <w:sz w:val="20"/>
                <w:szCs w:val="20"/>
              </w:rPr>
              <w:t>fachliche Konkretisierungen im Schwerpunkt</w:t>
            </w:r>
          </w:p>
        </w:tc>
      </w:tr>
      <w:tr w:rsidR="00D070A5" w:rsidRPr="00D701ED" w14:paraId="3625677C"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9E1D495" w14:textId="77777777" w:rsidR="00D070A5" w:rsidRDefault="00D070A5" w:rsidP="00536527">
            <w:pPr>
              <w:pStyle w:val="ListeFachlKonkretisierung"/>
              <w:numPr>
                <w:ilvl w:val="0"/>
                <w:numId w:val="0"/>
              </w:numPr>
              <w:spacing w:after="0" w:line="276" w:lineRule="auto"/>
              <w:ind w:left="284" w:hanging="284"/>
              <w:rPr>
                <w:b/>
                <w:bCs/>
                <w:i/>
                <w:iCs/>
                <w:sz w:val="20"/>
                <w:szCs w:val="20"/>
              </w:rPr>
            </w:pPr>
            <w:r w:rsidRPr="00D701ED">
              <w:rPr>
                <w:b/>
                <w:bCs/>
                <w:sz w:val="20"/>
                <w:szCs w:val="20"/>
              </w:rPr>
              <w:t>IKK</w:t>
            </w:r>
            <w:r w:rsidRPr="00735FBB">
              <w:rPr>
                <w:b/>
                <w:bCs/>
                <w:sz w:val="20"/>
                <w:szCs w:val="20"/>
              </w:rPr>
              <w:t xml:space="preserve">: </w:t>
            </w:r>
            <w:r w:rsidRPr="00447C71">
              <w:rPr>
                <w:sz w:val="20"/>
                <w:szCs w:val="20"/>
              </w:rPr>
              <w:t>Einblicke in das türkische Schulsystem</w:t>
            </w:r>
            <w:r>
              <w:rPr>
                <w:b/>
                <w:bCs/>
                <w:i/>
                <w:iCs/>
                <w:sz w:val="20"/>
                <w:szCs w:val="20"/>
              </w:rPr>
              <w:t xml:space="preserve"> </w:t>
            </w:r>
          </w:p>
          <w:p w14:paraId="67A540CD" w14:textId="77777777" w:rsidR="00D070A5" w:rsidRPr="005A2E2F" w:rsidRDefault="00D070A5" w:rsidP="00536527">
            <w:pPr>
              <w:spacing w:after="0"/>
              <w:ind w:left="284" w:hanging="284"/>
              <w:jc w:val="left"/>
              <w:rPr>
                <w:iCs/>
                <w:sz w:val="20"/>
                <w:szCs w:val="20"/>
              </w:rPr>
            </w:pPr>
            <w:r w:rsidRPr="005A2E2F">
              <w:rPr>
                <w:b/>
                <w:bCs/>
                <w:sz w:val="20"/>
                <w:szCs w:val="20"/>
              </w:rPr>
              <w:t>TMK:</w:t>
            </w:r>
            <w:r w:rsidRPr="005A2E2F">
              <w:rPr>
                <w:sz w:val="20"/>
                <w:szCs w:val="20"/>
              </w:rPr>
              <w:t xml:space="preserve"> </w:t>
            </w:r>
            <w:r w:rsidRPr="005A2E2F">
              <w:rPr>
                <w:sz w:val="20"/>
                <w:szCs w:val="20"/>
                <w:u w:val="single"/>
              </w:rPr>
              <w:t>Ausgangstexte</w:t>
            </w:r>
            <w:r w:rsidRPr="005A2E2F">
              <w:rPr>
                <w:sz w:val="20"/>
                <w:szCs w:val="20"/>
              </w:rPr>
              <w:t xml:space="preserve">:  Interview; Brief, E-Mail; Plakat; Bildmedien; Kurzfilm; Videoclip, Hypertexte </w:t>
            </w:r>
            <w:r w:rsidRPr="005A2E2F">
              <w:rPr>
                <w:sz w:val="20"/>
                <w:szCs w:val="20"/>
                <w:u w:val="single"/>
              </w:rPr>
              <w:t>Zieltexte</w:t>
            </w:r>
            <w:r w:rsidRPr="005A2E2F">
              <w:rPr>
                <w:sz w:val="20"/>
                <w:szCs w:val="20"/>
              </w:rPr>
              <w:t>: Präsentation; formeller und informeller Brief, E-Mail; Videoclip; (</w:t>
            </w:r>
            <w:r w:rsidRPr="005A2E2F">
              <w:rPr>
                <w:iCs/>
                <w:sz w:val="20"/>
                <w:szCs w:val="20"/>
              </w:rPr>
              <w:t>Beschreibung)</w:t>
            </w:r>
          </w:p>
          <w:p w14:paraId="49B3EF3C" w14:textId="77777777" w:rsidR="00D070A5" w:rsidRPr="002B5B99" w:rsidRDefault="00D070A5" w:rsidP="00536527">
            <w:pPr>
              <w:spacing w:after="0"/>
              <w:ind w:left="284" w:hanging="284"/>
              <w:jc w:val="left"/>
              <w:rPr>
                <w:i/>
                <w:iCs/>
                <w:sz w:val="20"/>
                <w:szCs w:val="20"/>
                <w:lang w:val="tr-TR"/>
              </w:rPr>
            </w:pPr>
            <w:r w:rsidRPr="002B5B99">
              <w:rPr>
                <w:b/>
                <w:bCs/>
                <w:i/>
                <w:iCs/>
                <w:sz w:val="20"/>
                <w:szCs w:val="20"/>
              </w:rPr>
              <w:t>Grammatik</w:t>
            </w:r>
            <w:r w:rsidRPr="002B5B99">
              <w:rPr>
                <w:b/>
                <w:bCs/>
                <w:sz w:val="20"/>
                <w:szCs w:val="20"/>
              </w:rPr>
              <w:t xml:space="preserve">: </w:t>
            </w:r>
            <w:r w:rsidRPr="002B5B99">
              <w:rPr>
                <w:i/>
                <w:iCs/>
                <w:sz w:val="20"/>
                <w:szCs w:val="20"/>
                <w:lang w:val="tr-TR"/>
              </w:rPr>
              <w:t xml:space="preserve">ünsüz benzeşmesi; ünsüz değişmesi; yalın durum; belirtme durumu; yönelme durumu, çıkma durumu; kaynaştırma ünsüzü </w:t>
            </w:r>
          </w:p>
          <w:p w14:paraId="16EDA6D1" w14:textId="77777777" w:rsidR="00D070A5" w:rsidRPr="00935852" w:rsidRDefault="00D070A5" w:rsidP="00536527">
            <w:pPr>
              <w:spacing w:after="0"/>
              <w:ind w:left="284" w:hanging="284"/>
              <w:jc w:val="left"/>
              <w:rPr>
                <w:color w:val="FF0000"/>
                <w:sz w:val="20"/>
                <w:szCs w:val="20"/>
              </w:rPr>
            </w:pPr>
            <w:r w:rsidRPr="005E2A8A">
              <w:rPr>
                <w:b/>
                <w:bCs/>
                <w:i/>
                <w:iCs/>
                <w:sz w:val="20"/>
                <w:szCs w:val="20"/>
              </w:rPr>
              <w:t xml:space="preserve">Sprachlernkompetenz: </w:t>
            </w:r>
            <w:r w:rsidRPr="009B0A00">
              <w:rPr>
                <w:sz w:val="20"/>
                <w:szCs w:val="20"/>
              </w:rPr>
              <w:t>Strategien zur mündlichen und schriftlichen Sprachmittlung von einfachen Inhalten</w:t>
            </w:r>
          </w:p>
        </w:tc>
      </w:tr>
      <w:tr w:rsidR="00D070A5" w14:paraId="1645EE72"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3FFC56E" w14:textId="77777777" w:rsidR="00D070A5" w:rsidRPr="00601D80" w:rsidRDefault="00D070A5" w:rsidP="00536527">
            <w:pPr>
              <w:tabs>
                <w:tab w:val="left" w:pos="360"/>
              </w:tabs>
              <w:spacing w:after="0" w:line="240" w:lineRule="auto"/>
              <w:jc w:val="center"/>
              <w:rPr>
                <w:rFonts w:cs="Arial"/>
                <w:b/>
                <w:bCs/>
                <w:sz w:val="20"/>
                <w:szCs w:val="20"/>
              </w:rPr>
            </w:pPr>
            <w:r w:rsidRPr="00601D80">
              <w:rPr>
                <w:rFonts w:cs="Arial"/>
                <w:b/>
                <w:bCs/>
                <w:sz w:val="20"/>
                <w:szCs w:val="20"/>
              </w:rPr>
              <w:t>Hinweise, Vereinbarungen und Absprachen</w:t>
            </w:r>
          </w:p>
        </w:tc>
      </w:tr>
      <w:tr w:rsidR="00D070A5" w14:paraId="0B7806B4"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3D94AF5" w14:textId="77777777" w:rsidR="00D070A5" w:rsidRPr="00B0409C" w:rsidRDefault="00D070A5" w:rsidP="00536527">
            <w:pPr>
              <w:spacing w:after="0"/>
              <w:ind w:left="284" w:hanging="284"/>
              <w:jc w:val="left"/>
              <w:rPr>
                <w:sz w:val="20"/>
                <w:szCs w:val="20"/>
                <w:lang w:eastAsia="de-DE"/>
              </w:rPr>
            </w:pPr>
            <w:r w:rsidRPr="00601D80">
              <w:rPr>
                <w:b/>
                <w:sz w:val="20"/>
                <w:szCs w:val="20"/>
              </w:rPr>
              <w:t xml:space="preserve">Mögliche Umsetzung: </w:t>
            </w:r>
            <w:r>
              <w:rPr>
                <w:bCs/>
                <w:sz w:val="20"/>
                <w:szCs w:val="20"/>
              </w:rPr>
              <w:t>der Projektpartnerin/</w:t>
            </w:r>
            <w:r w:rsidRPr="00601D80">
              <w:rPr>
                <w:bCs/>
                <w:sz w:val="20"/>
                <w:szCs w:val="20"/>
              </w:rPr>
              <w:t>dem Projektpartner mündlich, schriftlich und medial den Schulweg und d</w:t>
            </w:r>
            <w:r>
              <w:rPr>
                <w:bCs/>
                <w:sz w:val="20"/>
                <w:szCs w:val="20"/>
              </w:rPr>
              <w:t>ie nähere Umgebung</w:t>
            </w:r>
            <w:r w:rsidRPr="00601D80">
              <w:rPr>
                <w:bCs/>
                <w:sz w:val="20"/>
                <w:szCs w:val="20"/>
              </w:rPr>
              <w:t xml:space="preserve"> beschreiben</w:t>
            </w:r>
            <w:r>
              <w:rPr>
                <w:bCs/>
                <w:sz w:val="20"/>
                <w:szCs w:val="20"/>
              </w:rPr>
              <w:t>;</w:t>
            </w:r>
            <w:r w:rsidRPr="00601D80">
              <w:rPr>
                <w:bCs/>
                <w:sz w:val="20"/>
                <w:szCs w:val="20"/>
              </w:rPr>
              <w:t xml:space="preserve"> vom Schulalltag berichten</w:t>
            </w:r>
            <w:r>
              <w:rPr>
                <w:bCs/>
                <w:sz w:val="20"/>
                <w:szCs w:val="20"/>
              </w:rPr>
              <w:t xml:space="preserve">; </w:t>
            </w:r>
            <w:r w:rsidRPr="00601D80">
              <w:rPr>
                <w:bCs/>
                <w:sz w:val="20"/>
                <w:szCs w:val="20"/>
              </w:rPr>
              <w:t xml:space="preserve">über Fächer, </w:t>
            </w:r>
            <w:r w:rsidRPr="00E709CE">
              <w:rPr>
                <w:bCs/>
                <w:sz w:val="20"/>
                <w:szCs w:val="20"/>
              </w:rPr>
              <w:t>Stundenplan berichten</w:t>
            </w:r>
            <w:r>
              <w:rPr>
                <w:bCs/>
                <w:sz w:val="20"/>
                <w:szCs w:val="20"/>
              </w:rPr>
              <w:t>;</w:t>
            </w:r>
            <w:r w:rsidRPr="00E709CE">
              <w:rPr>
                <w:bCs/>
                <w:sz w:val="20"/>
                <w:szCs w:val="20"/>
              </w:rPr>
              <w:t xml:space="preserve"> </w:t>
            </w:r>
            <w:r>
              <w:rPr>
                <w:bCs/>
                <w:sz w:val="20"/>
                <w:szCs w:val="20"/>
              </w:rPr>
              <w:t xml:space="preserve">im Rahmen des Projekts </w:t>
            </w:r>
            <w:r w:rsidRPr="000B585D">
              <w:rPr>
                <w:bCs/>
                <w:sz w:val="20"/>
                <w:szCs w:val="20"/>
              </w:rPr>
              <w:t xml:space="preserve">Informationen </w:t>
            </w:r>
            <w:r w:rsidRPr="00E709CE">
              <w:rPr>
                <w:bCs/>
                <w:sz w:val="20"/>
                <w:szCs w:val="20"/>
              </w:rPr>
              <w:t xml:space="preserve">zu Arbeitsgemeinschaften und/oder Projekten an der eigenen Schule </w:t>
            </w:r>
            <w:r w:rsidRPr="000B585D">
              <w:rPr>
                <w:sz w:val="20"/>
                <w:szCs w:val="20"/>
              </w:rPr>
              <w:t>in einfacher Form sinngemäß mündlich und schriftlich in der jeweils anderen Sprache wiedergeben</w:t>
            </w:r>
            <w:r>
              <w:rPr>
                <w:sz w:val="20"/>
                <w:szCs w:val="20"/>
              </w:rPr>
              <w:t xml:space="preserve">; </w:t>
            </w:r>
            <w:r w:rsidRPr="00DE2A48">
              <w:rPr>
                <w:sz w:val="20"/>
                <w:szCs w:val="20"/>
              </w:rPr>
              <w:t>systematische Wortschatzarbeit: Wortschatz zur näheren Umgebung</w:t>
            </w:r>
            <w:r>
              <w:rPr>
                <w:sz w:val="20"/>
                <w:szCs w:val="20"/>
              </w:rPr>
              <w:t>:</w:t>
            </w:r>
            <w:r>
              <w:rPr>
                <w:i/>
                <w:iCs/>
                <w:sz w:val="20"/>
                <w:szCs w:val="20"/>
              </w:rPr>
              <w:t xml:space="preserve"> </w:t>
            </w:r>
            <w:r w:rsidRPr="002538FD">
              <w:rPr>
                <w:sz w:val="20"/>
                <w:szCs w:val="20"/>
              </w:rPr>
              <w:t>(</w:t>
            </w:r>
            <w:r>
              <w:rPr>
                <w:i/>
                <w:iCs/>
                <w:sz w:val="20"/>
                <w:szCs w:val="20"/>
              </w:rPr>
              <w:t>y</w:t>
            </w:r>
            <w:r w:rsidRPr="00DE2A48">
              <w:rPr>
                <w:i/>
                <w:iCs/>
                <w:sz w:val="20"/>
                <w:szCs w:val="20"/>
              </w:rPr>
              <w:t xml:space="preserve">aya geçidi, alt/ üst geçit, ışıklar, daire, levha, kırtasiye </w:t>
            </w:r>
            <w:r w:rsidRPr="00DE2A48">
              <w:rPr>
                <w:sz w:val="20"/>
                <w:szCs w:val="20"/>
              </w:rPr>
              <w:t>u.Ä</w:t>
            </w:r>
            <w:r w:rsidRPr="002538FD">
              <w:rPr>
                <w:sz w:val="20"/>
                <w:szCs w:val="20"/>
              </w:rPr>
              <w:t>.)</w:t>
            </w:r>
            <w:r w:rsidRPr="00DE2A48">
              <w:rPr>
                <w:i/>
                <w:iCs/>
                <w:sz w:val="20"/>
                <w:szCs w:val="20"/>
              </w:rPr>
              <w:t xml:space="preserve">; </w:t>
            </w:r>
            <w:r w:rsidRPr="00DE2A48">
              <w:rPr>
                <w:sz w:val="20"/>
                <w:szCs w:val="20"/>
              </w:rPr>
              <w:t>Wortschatz im Kontext Schule</w:t>
            </w:r>
            <w:r w:rsidRPr="00DE2A48">
              <w:rPr>
                <w:i/>
                <w:iCs/>
                <w:sz w:val="20"/>
                <w:szCs w:val="20"/>
              </w:rPr>
              <w:t xml:space="preserve">: </w:t>
            </w:r>
            <w:r w:rsidRPr="002538FD">
              <w:rPr>
                <w:sz w:val="20"/>
                <w:szCs w:val="20"/>
              </w:rPr>
              <w:t>(</w:t>
            </w:r>
            <w:r w:rsidRPr="00DE2A48">
              <w:rPr>
                <w:i/>
                <w:iCs/>
                <w:sz w:val="20"/>
                <w:szCs w:val="20"/>
              </w:rPr>
              <w:t>beden eğitimi, nöbetçi öğrenci, sabah</w:t>
            </w:r>
            <w:r w:rsidRPr="00DE2A48">
              <w:rPr>
                <w:i/>
                <w:iCs/>
                <w:sz w:val="20"/>
                <w:szCs w:val="20"/>
                <w:lang w:val="tr-TR"/>
              </w:rPr>
              <w:t>ç</w:t>
            </w:r>
            <w:r w:rsidRPr="00DE2A48">
              <w:rPr>
                <w:i/>
                <w:iCs/>
                <w:sz w:val="20"/>
                <w:szCs w:val="20"/>
              </w:rPr>
              <w:t xml:space="preserve">ı ve öğlenci, beden eğitimi, tahta, </w:t>
            </w:r>
            <w:r w:rsidRPr="00DE2A48">
              <w:rPr>
                <w:i/>
                <w:iCs/>
                <w:sz w:val="20"/>
                <w:szCs w:val="20"/>
                <w:lang w:val="tr-TR"/>
              </w:rPr>
              <w:t>tepegöz ve saydam, bayrak töreni</w:t>
            </w:r>
            <w:r w:rsidRPr="00DE2A48">
              <w:rPr>
                <w:i/>
                <w:iCs/>
                <w:sz w:val="20"/>
                <w:szCs w:val="20"/>
              </w:rPr>
              <w:t>; delgeç, zımba</w:t>
            </w:r>
            <w:r>
              <w:rPr>
                <w:i/>
                <w:iCs/>
                <w:sz w:val="20"/>
                <w:szCs w:val="20"/>
              </w:rPr>
              <w:t>)</w:t>
            </w:r>
            <w:r w:rsidRPr="00DE2A48">
              <w:rPr>
                <w:i/>
                <w:iCs/>
                <w:sz w:val="20"/>
                <w:szCs w:val="20"/>
              </w:rPr>
              <w:t xml:space="preserve">; </w:t>
            </w:r>
            <w:r w:rsidRPr="004E1CF0">
              <w:rPr>
                <w:sz w:val="20"/>
                <w:szCs w:val="20"/>
              </w:rPr>
              <w:t>(</w:t>
            </w:r>
            <w:r>
              <w:rPr>
                <w:sz w:val="20"/>
                <w:szCs w:val="20"/>
              </w:rPr>
              <w:t>Wortschatz für Zeit- und Ortsbestimmungen)</w:t>
            </w:r>
          </w:p>
          <w:p w14:paraId="121D4DAE" w14:textId="77777777" w:rsidR="00D070A5" w:rsidRPr="00601D80" w:rsidRDefault="00D070A5" w:rsidP="00536527">
            <w:pPr>
              <w:spacing w:after="0"/>
              <w:ind w:left="284" w:hanging="284"/>
              <w:jc w:val="left"/>
              <w:rPr>
                <w:sz w:val="20"/>
                <w:szCs w:val="20"/>
              </w:rPr>
            </w:pPr>
            <w:r w:rsidRPr="00601D80">
              <w:rPr>
                <w:b/>
                <w:sz w:val="20"/>
                <w:szCs w:val="20"/>
              </w:rPr>
              <w:t xml:space="preserve">Medienkompetenz: </w:t>
            </w:r>
            <w:r w:rsidRPr="00BF5CFE">
              <w:rPr>
                <w:sz w:val="20"/>
                <w:szCs w:val="20"/>
              </w:rPr>
              <w:t>MKR</w:t>
            </w:r>
            <w:r>
              <w:rPr>
                <w:b/>
                <w:sz w:val="20"/>
                <w:szCs w:val="20"/>
              </w:rPr>
              <w:t xml:space="preserve"> </w:t>
            </w:r>
            <w:r>
              <w:rPr>
                <w:bCs/>
                <w:sz w:val="20"/>
                <w:szCs w:val="20"/>
              </w:rPr>
              <w:t xml:space="preserve">1.2, 2.1, 2.2, </w:t>
            </w:r>
            <w:r w:rsidRPr="00601D80">
              <w:rPr>
                <w:sz w:val="20"/>
                <w:szCs w:val="20"/>
              </w:rPr>
              <w:t>3.1, 3.2</w:t>
            </w:r>
          </w:p>
          <w:p w14:paraId="0939DA4A" w14:textId="77777777" w:rsidR="00D070A5" w:rsidRPr="00601D80" w:rsidRDefault="00D070A5" w:rsidP="00536527">
            <w:pPr>
              <w:spacing w:after="0"/>
              <w:ind w:left="284" w:hanging="284"/>
              <w:jc w:val="left"/>
              <w:rPr>
                <w:rFonts w:cs="Arial"/>
                <w:b/>
                <w:sz w:val="20"/>
                <w:szCs w:val="20"/>
              </w:rPr>
            </w:pPr>
            <w:r w:rsidRPr="00601D80">
              <w:rPr>
                <w:b/>
                <w:sz w:val="20"/>
                <w:szCs w:val="20"/>
              </w:rPr>
              <w:t>Hinweise zur Klassenarbeit:</w:t>
            </w:r>
            <w:r w:rsidRPr="00601D80">
              <w:rPr>
                <w:rFonts w:cs="Arial"/>
                <w:b/>
                <w:sz w:val="20"/>
                <w:szCs w:val="20"/>
              </w:rPr>
              <w:t xml:space="preserve"> </w:t>
            </w:r>
            <w:r w:rsidRPr="00601D80">
              <w:rPr>
                <w:bCs/>
                <w:sz w:val="20"/>
                <w:szCs w:val="20"/>
                <w:lang w:eastAsia="de-DE"/>
              </w:rPr>
              <w:t>Schreiben + Verfügen über sprachliche Mittel</w:t>
            </w:r>
            <w:r>
              <w:rPr>
                <w:bCs/>
                <w:sz w:val="20"/>
                <w:szCs w:val="20"/>
                <w:lang w:eastAsia="de-DE"/>
              </w:rPr>
              <w:t xml:space="preserve"> + Sprachmittlung</w:t>
            </w:r>
          </w:p>
        </w:tc>
      </w:tr>
    </w:tbl>
    <w:p w14:paraId="16A5D540" w14:textId="77777777" w:rsidR="00D070A5" w:rsidRDefault="00D070A5" w:rsidP="00D070A5"/>
    <w:p w14:paraId="72F2B204"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AD273B" w14:paraId="300672E1" w14:textId="77777777" w:rsidTr="0053652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3A44560" w14:textId="77777777" w:rsidR="00D070A5" w:rsidRPr="00601D80" w:rsidRDefault="00D070A5" w:rsidP="00536527">
            <w:pPr>
              <w:spacing w:after="0"/>
              <w:jc w:val="center"/>
              <w:rPr>
                <w:rFonts w:cs="Arial"/>
              </w:rPr>
            </w:pPr>
            <w:r w:rsidRPr="00601D80">
              <w:rPr>
                <w:b/>
                <w:bCs/>
                <w:sz w:val="24"/>
                <w:szCs w:val="24"/>
              </w:rPr>
              <w:lastRenderedPageBreak/>
              <w:t>UV 7.</w:t>
            </w:r>
            <w:r>
              <w:rPr>
                <w:b/>
                <w:bCs/>
                <w:sz w:val="24"/>
                <w:szCs w:val="24"/>
              </w:rPr>
              <w:t>2</w:t>
            </w:r>
            <w:r w:rsidRPr="00601D80">
              <w:rPr>
                <w:b/>
                <w:bCs/>
                <w:sz w:val="24"/>
                <w:szCs w:val="24"/>
              </w:rPr>
              <w:t>-</w:t>
            </w:r>
            <w:r>
              <w:rPr>
                <w:b/>
                <w:bCs/>
                <w:sz w:val="24"/>
                <w:szCs w:val="24"/>
              </w:rPr>
              <w:t>1</w:t>
            </w:r>
            <w:r w:rsidRPr="00601D80">
              <w:rPr>
                <w:b/>
                <w:bCs/>
                <w:sz w:val="24"/>
                <w:szCs w:val="24"/>
              </w:rPr>
              <w:t xml:space="preserve"> </w:t>
            </w:r>
            <w:r w:rsidRPr="00601D80">
              <w:rPr>
                <w:b/>
                <w:bCs/>
                <w:i/>
                <w:sz w:val="24"/>
                <w:szCs w:val="24"/>
              </w:rPr>
              <w:t>D</w:t>
            </w:r>
            <w:r w:rsidRPr="00601D80">
              <w:rPr>
                <w:b/>
                <w:bCs/>
                <w:i/>
                <w:sz w:val="24"/>
                <w:szCs w:val="24"/>
                <w:lang w:val="tr-TR"/>
              </w:rPr>
              <w:t>ENİZ KUM GÜNEŞ</w:t>
            </w:r>
            <w:r w:rsidRPr="00601D80">
              <w:rPr>
                <w:b/>
                <w:bCs/>
                <w:i/>
                <w:iCs/>
                <w:sz w:val="24"/>
                <w:szCs w:val="24"/>
              </w:rPr>
              <w:t xml:space="preserve"> </w:t>
            </w:r>
            <w:r w:rsidRPr="00601D80">
              <w:rPr>
                <w:sz w:val="20"/>
                <w:szCs w:val="24"/>
              </w:rPr>
              <w:t xml:space="preserve">(ca. 18 U-Std.) </w:t>
            </w:r>
            <w:r w:rsidRPr="00601D80">
              <w:rPr>
                <w:b/>
                <w:bCs/>
                <w:sz w:val="20"/>
                <w:szCs w:val="24"/>
              </w:rPr>
              <w:t>N</w:t>
            </w:r>
          </w:p>
        </w:tc>
      </w:tr>
      <w:tr w:rsidR="00D070A5" w14:paraId="691DD653"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271F703" w14:textId="77777777" w:rsidR="00D070A5" w:rsidRPr="00601D80" w:rsidRDefault="00D070A5" w:rsidP="00536527">
            <w:pPr>
              <w:spacing w:after="0"/>
              <w:jc w:val="center"/>
              <w:rPr>
                <w:rFonts w:cs="Arial"/>
                <w:b/>
                <w:sz w:val="20"/>
                <w:szCs w:val="20"/>
              </w:rPr>
            </w:pPr>
            <w:r w:rsidRPr="00601D80">
              <w:rPr>
                <w:rFonts w:cs="Arial"/>
                <w:b/>
                <w:sz w:val="20"/>
                <w:szCs w:val="20"/>
              </w:rPr>
              <w:t>Schwerpunkte der Kompetenzentwicklung</w:t>
            </w:r>
          </w:p>
        </w:tc>
      </w:tr>
      <w:tr w:rsidR="00D070A5" w14:paraId="664D983C"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8B41CC0" w14:textId="77777777" w:rsidR="00D070A5" w:rsidRPr="00D1618F" w:rsidRDefault="00D070A5" w:rsidP="00536527">
            <w:pPr>
              <w:spacing w:after="0"/>
              <w:ind w:left="284" w:hanging="284"/>
              <w:jc w:val="left"/>
              <w:rPr>
                <w:sz w:val="20"/>
                <w:szCs w:val="20"/>
                <w:lang w:eastAsia="de-DE"/>
              </w:rPr>
            </w:pPr>
            <w:r>
              <w:rPr>
                <w:b/>
                <w:bCs/>
                <w:i/>
                <w:iCs/>
                <w:sz w:val="20"/>
                <w:szCs w:val="20"/>
              </w:rPr>
              <w:t xml:space="preserve">Sprechen </w:t>
            </w:r>
            <w:r w:rsidRPr="003B2E15">
              <w:rPr>
                <w:b/>
                <w:bCs/>
                <w:i/>
                <w:iCs/>
                <w:sz w:val="20"/>
                <w:szCs w:val="20"/>
              </w:rPr>
              <w:t xml:space="preserve">– </w:t>
            </w:r>
            <w:r>
              <w:rPr>
                <w:b/>
                <w:bCs/>
                <w:i/>
                <w:iCs/>
                <w:sz w:val="20"/>
                <w:szCs w:val="20"/>
              </w:rPr>
              <w:t xml:space="preserve">an </w:t>
            </w:r>
            <w:r w:rsidRPr="00725EF3">
              <w:rPr>
                <w:b/>
                <w:bCs/>
                <w:i/>
                <w:iCs/>
                <w:sz w:val="20"/>
                <w:szCs w:val="20"/>
              </w:rPr>
              <w:t xml:space="preserve">Gesprächen teilnehmen: </w:t>
            </w:r>
            <w:r w:rsidRPr="00725EF3">
              <w:rPr>
                <w:sz w:val="20"/>
                <w:szCs w:val="20"/>
              </w:rPr>
              <w:t xml:space="preserve">sich in unterschiedlichen Rollen an formalisierten, thematisch vertrauten Gesprächen weitgehend </w:t>
            </w:r>
            <w:r w:rsidRPr="00D1618F">
              <w:rPr>
                <w:sz w:val="20"/>
                <w:szCs w:val="20"/>
              </w:rPr>
              <w:t>beteiligen</w:t>
            </w:r>
            <w:r w:rsidRPr="00D1618F">
              <w:rPr>
                <w:b/>
                <w:bCs/>
                <w:sz w:val="20"/>
                <w:szCs w:val="20"/>
              </w:rPr>
              <w:t xml:space="preserve"> </w:t>
            </w:r>
          </w:p>
          <w:p w14:paraId="70BFC01F" w14:textId="77777777" w:rsidR="00D070A5" w:rsidRPr="00D1618F" w:rsidRDefault="00D070A5" w:rsidP="00536527">
            <w:pPr>
              <w:spacing w:after="0"/>
              <w:ind w:left="284" w:hanging="284"/>
              <w:jc w:val="left"/>
              <w:rPr>
                <w:sz w:val="20"/>
                <w:szCs w:val="20"/>
              </w:rPr>
            </w:pPr>
            <w:r w:rsidRPr="00D1618F">
              <w:rPr>
                <w:b/>
                <w:bCs/>
                <w:i/>
                <w:iCs/>
                <w:sz w:val="20"/>
                <w:szCs w:val="20"/>
              </w:rPr>
              <w:t>Schreiben:</w:t>
            </w:r>
            <w:r w:rsidRPr="00D1618F">
              <w:rPr>
                <w:b/>
                <w:bCs/>
                <w:sz w:val="20"/>
                <w:szCs w:val="20"/>
              </w:rPr>
              <w:t xml:space="preserve"> </w:t>
            </w:r>
            <w:r w:rsidRPr="00D1618F">
              <w:rPr>
                <w:sz w:val="20"/>
                <w:szCs w:val="20"/>
              </w:rPr>
              <w:t>einfache Formen des produktionsorientierten, kreativen Schreibens realisieren</w:t>
            </w:r>
          </w:p>
          <w:p w14:paraId="073A6551" w14:textId="77777777" w:rsidR="00D070A5" w:rsidRPr="00DF5E15" w:rsidRDefault="00D070A5" w:rsidP="00536527">
            <w:pPr>
              <w:spacing w:after="0"/>
              <w:ind w:left="284" w:hanging="284"/>
              <w:jc w:val="left"/>
              <w:rPr>
                <w:sz w:val="20"/>
                <w:szCs w:val="20"/>
                <w:lang w:eastAsia="de-DE"/>
              </w:rPr>
            </w:pPr>
            <w:r w:rsidRPr="00725EF3">
              <w:rPr>
                <w:b/>
                <w:bCs/>
                <w:i/>
                <w:iCs/>
                <w:sz w:val="20"/>
                <w:szCs w:val="20"/>
              </w:rPr>
              <w:t xml:space="preserve">Wortschatz: </w:t>
            </w:r>
            <w:r w:rsidRPr="00725EF3">
              <w:rPr>
                <w:sz w:val="20"/>
                <w:szCs w:val="20"/>
              </w:rPr>
              <w:t>einen grundlegenden allgemeinen und auf das soziokulturelle Orientierungswissen bezogenen thematischen Wortschatz produktiv anwenden</w:t>
            </w:r>
          </w:p>
        </w:tc>
      </w:tr>
      <w:tr w:rsidR="00D070A5" w14:paraId="3658F869"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9D61E66" w14:textId="77777777" w:rsidR="00D070A5" w:rsidRPr="00601D80" w:rsidRDefault="00D070A5" w:rsidP="00536527">
            <w:pPr>
              <w:spacing w:after="0"/>
              <w:jc w:val="center"/>
              <w:rPr>
                <w:rFonts w:cs="Arial"/>
                <w:b/>
                <w:sz w:val="20"/>
                <w:szCs w:val="20"/>
              </w:rPr>
            </w:pPr>
            <w:r w:rsidRPr="00601D80">
              <w:rPr>
                <w:rFonts w:cs="Arial"/>
                <w:b/>
                <w:sz w:val="20"/>
                <w:szCs w:val="20"/>
              </w:rPr>
              <w:t>fachliche Konkretisierungen im Schwerpunkt</w:t>
            </w:r>
          </w:p>
        </w:tc>
      </w:tr>
      <w:tr w:rsidR="00D070A5" w14:paraId="0915DD98"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E3EA751" w14:textId="77777777" w:rsidR="00D070A5" w:rsidRDefault="00D070A5" w:rsidP="00536527">
            <w:pPr>
              <w:pStyle w:val="ListeFachlKonkretisierung"/>
              <w:numPr>
                <w:ilvl w:val="0"/>
                <w:numId w:val="0"/>
              </w:numPr>
              <w:spacing w:after="0" w:line="276" w:lineRule="auto"/>
              <w:ind w:left="284" w:hanging="284"/>
              <w:rPr>
                <w:sz w:val="20"/>
                <w:szCs w:val="20"/>
              </w:rPr>
            </w:pPr>
            <w:r w:rsidRPr="00D701ED">
              <w:rPr>
                <w:b/>
                <w:bCs/>
                <w:sz w:val="20"/>
                <w:szCs w:val="20"/>
              </w:rPr>
              <w:t>IKK</w:t>
            </w:r>
            <w:r w:rsidRPr="00735FBB">
              <w:rPr>
                <w:b/>
                <w:bCs/>
                <w:sz w:val="20"/>
                <w:szCs w:val="20"/>
              </w:rPr>
              <w:t xml:space="preserve">: </w:t>
            </w:r>
            <w:r w:rsidRPr="00F46F85">
              <w:rPr>
                <w:sz w:val="20"/>
                <w:szCs w:val="20"/>
              </w:rPr>
              <w:t>Lebenswirklichkeiten und -entwürfe von Jugendlichen in der Türkei: Freizeitgestaltun</w:t>
            </w:r>
            <w:r>
              <w:rPr>
                <w:sz w:val="20"/>
                <w:szCs w:val="20"/>
              </w:rPr>
              <w:t>g</w:t>
            </w:r>
          </w:p>
          <w:p w14:paraId="14A599BB" w14:textId="77777777" w:rsidR="00D070A5" w:rsidRPr="005A2E2F" w:rsidRDefault="00D070A5" w:rsidP="00536527">
            <w:pPr>
              <w:spacing w:after="0"/>
              <w:ind w:left="284" w:hanging="284"/>
              <w:jc w:val="left"/>
              <w:rPr>
                <w:sz w:val="20"/>
                <w:szCs w:val="20"/>
              </w:rPr>
            </w:pPr>
            <w:r w:rsidRPr="005A2E2F">
              <w:rPr>
                <w:b/>
                <w:bCs/>
                <w:sz w:val="20"/>
                <w:szCs w:val="20"/>
              </w:rPr>
              <w:t>TMK</w:t>
            </w:r>
            <w:r w:rsidRPr="005A2E2F">
              <w:rPr>
                <w:sz w:val="20"/>
                <w:szCs w:val="20"/>
              </w:rPr>
              <w:t xml:space="preserve">: </w:t>
            </w:r>
            <w:r w:rsidRPr="005A2E2F">
              <w:rPr>
                <w:sz w:val="20"/>
                <w:szCs w:val="20"/>
                <w:u w:val="single"/>
              </w:rPr>
              <w:t>Ausgangstexte:</w:t>
            </w:r>
            <w:r w:rsidRPr="005A2E2F">
              <w:rPr>
                <w:sz w:val="20"/>
                <w:szCs w:val="20"/>
              </w:rPr>
              <w:t xml:space="preserve"> Annonce; Flyer; Plakat; Bildmedien; Ausschnitte aus Filmen und TV-Formaten, Trailer, Kurzfilm, Videoclip; Hypertexte </w:t>
            </w:r>
            <w:r w:rsidRPr="005A2E2F">
              <w:rPr>
                <w:sz w:val="20"/>
                <w:szCs w:val="20"/>
                <w:u w:val="single"/>
              </w:rPr>
              <w:t>Zieltexte:</w:t>
            </w:r>
            <w:r w:rsidRPr="005A2E2F">
              <w:rPr>
                <w:sz w:val="20"/>
                <w:szCs w:val="20"/>
              </w:rPr>
              <w:t xml:space="preserve"> Präsentation; Tagebucheintrag; Dialog; Textnachricht, Formate der sozialen Medien; (Postkarte)</w:t>
            </w:r>
          </w:p>
          <w:p w14:paraId="30076377" w14:textId="77777777" w:rsidR="00D070A5" w:rsidRDefault="00D070A5" w:rsidP="00536527">
            <w:pPr>
              <w:pStyle w:val="ListeFachlKonkretisierung"/>
              <w:numPr>
                <w:ilvl w:val="0"/>
                <w:numId w:val="0"/>
              </w:numPr>
              <w:spacing w:after="0" w:line="276" w:lineRule="auto"/>
              <w:ind w:left="284" w:hanging="284"/>
              <w:rPr>
                <w:i/>
                <w:iCs/>
                <w:sz w:val="20"/>
                <w:szCs w:val="20"/>
              </w:rPr>
            </w:pPr>
            <w:r w:rsidRPr="005A2E2F">
              <w:rPr>
                <w:b/>
                <w:bCs/>
                <w:i/>
                <w:sz w:val="20"/>
                <w:szCs w:val="20"/>
              </w:rPr>
              <w:t>Grammatik</w:t>
            </w:r>
            <w:r w:rsidRPr="00851955">
              <w:rPr>
                <w:b/>
                <w:bCs/>
                <w:sz w:val="20"/>
                <w:szCs w:val="20"/>
              </w:rPr>
              <w:t>:</w:t>
            </w:r>
            <w:r>
              <w:rPr>
                <w:b/>
                <w:bCs/>
                <w:sz w:val="20"/>
                <w:szCs w:val="20"/>
              </w:rPr>
              <w:t xml:space="preserve"> </w:t>
            </w:r>
            <w:r w:rsidRPr="006854E2">
              <w:rPr>
                <w:i/>
                <w:iCs/>
                <w:sz w:val="20"/>
                <w:szCs w:val="20"/>
              </w:rPr>
              <w:t>belirli geçmiş zaman</w:t>
            </w:r>
          </w:p>
          <w:p w14:paraId="267F9F7A" w14:textId="77777777" w:rsidR="00D070A5" w:rsidRPr="00BA6A25" w:rsidRDefault="00D070A5" w:rsidP="00536527">
            <w:pPr>
              <w:pStyle w:val="ListeFachlKonkretisierung"/>
              <w:numPr>
                <w:ilvl w:val="0"/>
                <w:numId w:val="0"/>
              </w:numPr>
              <w:spacing w:after="0" w:line="276" w:lineRule="auto"/>
              <w:ind w:left="284" w:hanging="284"/>
              <w:rPr>
                <w:i/>
                <w:iCs/>
                <w:sz w:val="20"/>
                <w:szCs w:val="20"/>
              </w:rPr>
            </w:pPr>
            <w:r w:rsidRPr="009B0A00">
              <w:rPr>
                <w:b/>
                <w:bCs/>
                <w:i/>
                <w:sz w:val="20"/>
                <w:szCs w:val="20"/>
              </w:rPr>
              <w:t>Sprachlernkompetenz</w:t>
            </w:r>
            <w:r w:rsidRPr="009B0A00">
              <w:rPr>
                <w:b/>
                <w:bCs/>
                <w:sz w:val="20"/>
                <w:szCs w:val="20"/>
              </w:rPr>
              <w:t xml:space="preserve">: </w:t>
            </w:r>
            <w:r w:rsidRPr="009B0A00">
              <w:rPr>
                <w:sz w:val="20"/>
                <w:szCs w:val="20"/>
              </w:rPr>
              <w:t>Strategien zur Unterstützung des monologischen und dialogischen Sprechens</w:t>
            </w:r>
          </w:p>
        </w:tc>
      </w:tr>
      <w:tr w:rsidR="00D070A5" w14:paraId="6703F81B"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6E2D4A1" w14:textId="77777777" w:rsidR="00D070A5" w:rsidRPr="00601D80" w:rsidRDefault="00D070A5" w:rsidP="00536527">
            <w:pPr>
              <w:tabs>
                <w:tab w:val="left" w:pos="360"/>
              </w:tabs>
              <w:spacing w:after="0" w:line="240" w:lineRule="auto"/>
              <w:jc w:val="center"/>
              <w:rPr>
                <w:rFonts w:cs="Arial"/>
                <w:b/>
                <w:bCs/>
                <w:sz w:val="20"/>
                <w:szCs w:val="20"/>
              </w:rPr>
            </w:pPr>
            <w:r w:rsidRPr="00601D80">
              <w:rPr>
                <w:rFonts w:cs="Arial"/>
                <w:b/>
                <w:bCs/>
                <w:sz w:val="20"/>
                <w:szCs w:val="20"/>
              </w:rPr>
              <w:t>Hinweise, Vereinbarungen und Absprachen</w:t>
            </w:r>
          </w:p>
        </w:tc>
      </w:tr>
      <w:tr w:rsidR="00D070A5" w14:paraId="0444E9A7"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E5218ED" w14:textId="77777777" w:rsidR="00D070A5" w:rsidRPr="007B1398" w:rsidRDefault="00D070A5" w:rsidP="00536527">
            <w:pPr>
              <w:spacing w:after="0"/>
              <w:ind w:left="284" w:hanging="284"/>
              <w:jc w:val="left"/>
              <w:rPr>
                <w:sz w:val="20"/>
                <w:szCs w:val="20"/>
                <w:lang w:eastAsia="de-DE"/>
              </w:rPr>
            </w:pPr>
            <w:r w:rsidRPr="00601D80">
              <w:rPr>
                <w:b/>
                <w:sz w:val="20"/>
                <w:szCs w:val="20"/>
              </w:rPr>
              <w:t xml:space="preserve">Mögliche Umsetzung: </w:t>
            </w:r>
            <w:r w:rsidRPr="00FD017A">
              <w:rPr>
                <w:bCs/>
                <w:sz w:val="20"/>
                <w:szCs w:val="20"/>
              </w:rPr>
              <w:t>einfache Einkaufsdialoge</w:t>
            </w:r>
            <w:r>
              <w:rPr>
                <w:bCs/>
                <w:sz w:val="20"/>
                <w:szCs w:val="20"/>
              </w:rPr>
              <w:t xml:space="preserve"> </w:t>
            </w:r>
            <w:r w:rsidRPr="00601D80">
              <w:rPr>
                <w:bCs/>
                <w:sz w:val="20"/>
                <w:szCs w:val="20"/>
              </w:rPr>
              <w:t>bezogen auf Kleidung sowie Essen und Trinken durchführen</w:t>
            </w:r>
            <w:r>
              <w:rPr>
                <w:bCs/>
                <w:sz w:val="20"/>
                <w:szCs w:val="20"/>
              </w:rPr>
              <w:t xml:space="preserve">; </w:t>
            </w:r>
            <w:r w:rsidRPr="00601D80">
              <w:rPr>
                <w:bCs/>
                <w:sz w:val="20"/>
                <w:szCs w:val="20"/>
              </w:rPr>
              <w:t>Strandtasche packen</w:t>
            </w:r>
            <w:r>
              <w:rPr>
                <w:bCs/>
                <w:sz w:val="20"/>
                <w:szCs w:val="20"/>
              </w:rPr>
              <w:t xml:space="preserve">; </w:t>
            </w:r>
            <w:r w:rsidRPr="00601D80">
              <w:rPr>
                <w:bCs/>
                <w:sz w:val="20"/>
                <w:szCs w:val="20"/>
              </w:rPr>
              <w:t>virtuelle Reise ans Meer machen</w:t>
            </w:r>
            <w:r>
              <w:rPr>
                <w:bCs/>
                <w:sz w:val="20"/>
                <w:szCs w:val="20"/>
              </w:rPr>
              <w:t xml:space="preserve">; </w:t>
            </w:r>
            <w:r w:rsidRPr="00601D80">
              <w:rPr>
                <w:bCs/>
                <w:sz w:val="20"/>
                <w:szCs w:val="20"/>
              </w:rPr>
              <w:t>Einkaufsliste für den Picknickkorb erstellen</w:t>
            </w:r>
            <w:r>
              <w:rPr>
                <w:bCs/>
                <w:sz w:val="20"/>
                <w:szCs w:val="20"/>
              </w:rPr>
              <w:t>; Postkarte gestalten; (</w:t>
            </w:r>
            <w:r>
              <w:rPr>
                <w:sz w:val="20"/>
                <w:szCs w:val="20"/>
                <w:lang w:eastAsia="de-DE"/>
              </w:rPr>
              <w:t>O</w:t>
            </w:r>
            <w:r w:rsidRPr="00A419A2">
              <w:rPr>
                <w:sz w:val="20"/>
                <w:szCs w:val="20"/>
                <w:lang w:eastAsia="de-DE"/>
              </w:rPr>
              <w:t>nline</w:t>
            </w:r>
            <w:r>
              <w:rPr>
                <w:sz w:val="20"/>
                <w:szCs w:val="20"/>
                <w:lang w:eastAsia="de-DE"/>
              </w:rPr>
              <w:t>-)</w:t>
            </w:r>
            <w:r w:rsidRPr="00A419A2">
              <w:rPr>
                <w:sz w:val="20"/>
                <w:szCs w:val="20"/>
                <w:lang w:eastAsia="de-DE"/>
              </w:rPr>
              <w:t>Tagebuc</w:t>
            </w:r>
            <w:r>
              <w:rPr>
                <w:sz w:val="20"/>
                <w:szCs w:val="20"/>
                <w:lang w:eastAsia="de-DE"/>
              </w:rPr>
              <w:t>heintrag</w:t>
            </w:r>
            <w:r w:rsidRPr="00A419A2">
              <w:rPr>
                <w:sz w:val="20"/>
                <w:szCs w:val="20"/>
                <w:lang w:eastAsia="de-DE"/>
              </w:rPr>
              <w:t xml:space="preserve"> </w:t>
            </w:r>
            <w:r>
              <w:rPr>
                <w:sz w:val="20"/>
                <w:szCs w:val="20"/>
                <w:lang w:eastAsia="de-DE"/>
              </w:rPr>
              <w:t xml:space="preserve">über einen Ausflug zum Strand weitegehend selbständig </w:t>
            </w:r>
            <w:r w:rsidRPr="00A419A2">
              <w:rPr>
                <w:sz w:val="20"/>
                <w:szCs w:val="20"/>
                <w:lang w:eastAsia="de-DE"/>
              </w:rPr>
              <w:t>verfassen</w:t>
            </w:r>
            <w:r>
              <w:rPr>
                <w:sz w:val="20"/>
                <w:szCs w:val="20"/>
                <w:lang w:eastAsia="de-DE"/>
              </w:rPr>
              <w:t xml:space="preserve">; </w:t>
            </w:r>
            <w:r w:rsidRPr="007B1398">
              <w:rPr>
                <w:sz w:val="20"/>
                <w:szCs w:val="20"/>
                <w:lang w:eastAsia="de-DE"/>
              </w:rPr>
              <w:t xml:space="preserve">systematische </w:t>
            </w:r>
            <w:r w:rsidRPr="007B1398">
              <w:rPr>
                <w:sz w:val="20"/>
                <w:szCs w:val="20"/>
              </w:rPr>
              <w:t>Wortschatzarbeit</w:t>
            </w:r>
            <w:r>
              <w:rPr>
                <w:sz w:val="20"/>
                <w:szCs w:val="20"/>
              </w:rPr>
              <w:t xml:space="preserve"> zu </w:t>
            </w:r>
            <w:r w:rsidRPr="00EA476C">
              <w:rPr>
                <w:sz w:val="20"/>
                <w:szCs w:val="20"/>
              </w:rPr>
              <w:t>Kleidung und Utensilien für den Strand</w:t>
            </w:r>
            <w:r>
              <w:rPr>
                <w:sz w:val="20"/>
                <w:szCs w:val="20"/>
              </w:rPr>
              <w:t xml:space="preserve">; </w:t>
            </w:r>
            <w:r w:rsidRPr="00EA476C">
              <w:rPr>
                <w:sz w:val="20"/>
                <w:szCs w:val="20"/>
              </w:rPr>
              <w:t>sportliche Aktivitäten am Strand</w:t>
            </w:r>
            <w:r>
              <w:rPr>
                <w:sz w:val="20"/>
                <w:szCs w:val="20"/>
              </w:rPr>
              <w:t xml:space="preserve">; </w:t>
            </w:r>
            <w:r w:rsidRPr="00EA476C">
              <w:rPr>
                <w:sz w:val="20"/>
                <w:szCs w:val="20"/>
              </w:rPr>
              <w:t xml:space="preserve">Essen und Trinken </w:t>
            </w:r>
            <w:r>
              <w:rPr>
                <w:sz w:val="20"/>
                <w:szCs w:val="20"/>
              </w:rPr>
              <w:t>(</w:t>
            </w:r>
            <w:r>
              <w:rPr>
                <w:i/>
                <w:iCs/>
                <w:sz w:val="20"/>
                <w:szCs w:val="20"/>
                <w:lang w:val="tr-TR"/>
              </w:rPr>
              <w:t>midye dolma, süt mısır, kağıt helva, meşrubat, Ayvalık Tostu</w:t>
            </w:r>
            <w:r w:rsidRPr="007B1398">
              <w:rPr>
                <w:sz w:val="20"/>
                <w:szCs w:val="20"/>
                <w:lang w:val="tr-TR"/>
              </w:rPr>
              <w:t>)</w:t>
            </w:r>
          </w:p>
          <w:p w14:paraId="4E92EBE7" w14:textId="77777777" w:rsidR="00D070A5" w:rsidRPr="00601D80" w:rsidRDefault="00D070A5" w:rsidP="00536527">
            <w:pPr>
              <w:spacing w:after="0"/>
              <w:ind w:left="284" w:hanging="284"/>
              <w:jc w:val="left"/>
              <w:rPr>
                <w:sz w:val="20"/>
                <w:szCs w:val="20"/>
              </w:rPr>
            </w:pPr>
            <w:r w:rsidRPr="00601D80">
              <w:rPr>
                <w:b/>
                <w:sz w:val="20"/>
                <w:szCs w:val="20"/>
              </w:rPr>
              <w:t xml:space="preserve">Medienkompetenz: </w:t>
            </w:r>
            <w:r w:rsidRPr="00601D80">
              <w:rPr>
                <w:bCs/>
                <w:sz w:val="20"/>
                <w:szCs w:val="20"/>
              </w:rPr>
              <w:t xml:space="preserve">MKR </w:t>
            </w:r>
            <w:r w:rsidRPr="00601D80">
              <w:rPr>
                <w:sz w:val="20"/>
                <w:szCs w:val="20"/>
              </w:rPr>
              <w:t xml:space="preserve">1.2, </w:t>
            </w:r>
            <w:r>
              <w:rPr>
                <w:sz w:val="20"/>
                <w:szCs w:val="20"/>
              </w:rPr>
              <w:t>2.1</w:t>
            </w:r>
          </w:p>
          <w:p w14:paraId="7570D269" w14:textId="77777777" w:rsidR="00D070A5" w:rsidRPr="00601D80" w:rsidRDefault="00D070A5" w:rsidP="00536527">
            <w:pPr>
              <w:spacing w:after="0"/>
              <w:ind w:left="284" w:hanging="284"/>
              <w:jc w:val="left"/>
              <w:rPr>
                <w:rFonts w:cs="Arial"/>
                <w:b/>
                <w:sz w:val="20"/>
                <w:szCs w:val="20"/>
              </w:rPr>
            </w:pPr>
            <w:r w:rsidRPr="00601D80">
              <w:rPr>
                <w:b/>
                <w:sz w:val="20"/>
                <w:szCs w:val="20"/>
              </w:rPr>
              <w:t>Hinweise zur Klassenarbeit:</w:t>
            </w:r>
            <w:r w:rsidRPr="00601D80">
              <w:rPr>
                <w:rFonts w:cs="Arial"/>
                <w:b/>
                <w:sz w:val="20"/>
                <w:szCs w:val="20"/>
              </w:rPr>
              <w:t xml:space="preserve"> </w:t>
            </w:r>
            <w:r w:rsidRPr="00601D80">
              <w:rPr>
                <w:bCs/>
                <w:sz w:val="20"/>
                <w:szCs w:val="20"/>
                <w:lang w:eastAsia="de-DE"/>
              </w:rPr>
              <w:t>Schreiben + Verfügen über sprachliche Mittel</w:t>
            </w:r>
          </w:p>
        </w:tc>
      </w:tr>
    </w:tbl>
    <w:p w14:paraId="62C46789" w14:textId="77777777" w:rsidR="00D070A5" w:rsidRDefault="00D070A5" w:rsidP="00D070A5"/>
    <w:p w14:paraId="23C4D1A1" w14:textId="77777777" w:rsidR="00D070A5" w:rsidRDefault="00D070A5" w:rsidP="00D070A5"/>
    <w:p w14:paraId="50AAE5AE" w14:textId="77777777" w:rsidR="00D070A5" w:rsidRDefault="00D070A5" w:rsidP="00D070A5"/>
    <w:p w14:paraId="473A1608" w14:textId="77777777" w:rsidR="00D070A5" w:rsidRDefault="00D070A5" w:rsidP="00D070A5"/>
    <w:p w14:paraId="1A6C183C" w14:textId="77777777" w:rsidR="00D070A5" w:rsidRDefault="00D070A5" w:rsidP="00D070A5"/>
    <w:p w14:paraId="3FEA7BC8" w14:textId="77777777" w:rsidR="00D070A5" w:rsidRDefault="00D070A5" w:rsidP="00D070A5"/>
    <w:p w14:paraId="219B7429" w14:textId="77777777" w:rsidR="00D070A5" w:rsidRDefault="00D070A5" w:rsidP="00D070A5"/>
    <w:p w14:paraId="63C40DD4" w14:textId="77777777" w:rsidR="00D070A5" w:rsidRDefault="00D070A5" w:rsidP="00D070A5"/>
    <w:p w14:paraId="73535C0C" w14:textId="77777777" w:rsidR="00D070A5" w:rsidRDefault="00D070A5" w:rsidP="00D070A5"/>
    <w:p w14:paraId="5FFF36FD" w14:textId="77777777" w:rsidR="00D070A5" w:rsidRDefault="00D070A5" w:rsidP="00D070A5"/>
    <w:p w14:paraId="5CED60D9"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AD273B" w14:paraId="105415F0" w14:textId="77777777" w:rsidTr="0053652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19A955FA" w14:textId="77777777" w:rsidR="00D070A5" w:rsidRPr="00601D80" w:rsidRDefault="00D070A5" w:rsidP="00536527">
            <w:pPr>
              <w:spacing w:after="0"/>
              <w:jc w:val="center"/>
              <w:rPr>
                <w:rFonts w:cs="Arial"/>
              </w:rPr>
            </w:pPr>
            <w:r w:rsidRPr="00601D80">
              <w:rPr>
                <w:b/>
                <w:bCs/>
                <w:sz w:val="24"/>
                <w:szCs w:val="24"/>
              </w:rPr>
              <w:lastRenderedPageBreak/>
              <w:t>UV 7.</w:t>
            </w:r>
            <w:r>
              <w:rPr>
                <w:b/>
                <w:bCs/>
                <w:sz w:val="24"/>
                <w:szCs w:val="24"/>
              </w:rPr>
              <w:t>2</w:t>
            </w:r>
            <w:r w:rsidRPr="00601D80">
              <w:rPr>
                <w:b/>
                <w:bCs/>
                <w:sz w:val="24"/>
                <w:szCs w:val="24"/>
              </w:rPr>
              <w:t>-</w:t>
            </w:r>
            <w:r>
              <w:rPr>
                <w:b/>
                <w:bCs/>
                <w:sz w:val="24"/>
                <w:szCs w:val="24"/>
              </w:rPr>
              <w:t>1</w:t>
            </w:r>
            <w:r w:rsidRPr="00601D80">
              <w:rPr>
                <w:b/>
                <w:bCs/>
                <w:sz w:val="24"/>
                <w:szCs w:val="24"/>
              </w:rPr>
              <w:t xml:space="preserve"> </w:t>
            </w:r>
            <w:r w:rsidRPr="00601D80">
              <w:rPr>
                <w:b/>
                <w:bCs/>
                <w:i/>
                <w:sz w:val="24"/>
                <w:szCs w:val="24"/>
              </w:rPr>
              <w:t>D</w:t>
            </w:r>
            <w:r w:rsidRPr="00601D80">
              <w:rPr>
                <w:b/>
                <w:bCs/>
                <w:i/>
                <w:sz w:val="24"/>
                <w:szCs w:val="24"/>
                <w:lang w:val="tr-TR"/>
              </w:rPr>
              <w:t>ENİZ KUM GÜNEŞ</w:t>
            </w:r>
            <w:r w:rsidRPr="00601D80">
              <w:rPr>
                <w:b/>
                <w:bCs/>
                <w:i/>
                <w:iCs/>
                <w:sz w:val="24"/>
                <w:szCs w:val="24"/>
              </w:rPr>
              <w:t xml:space="preserve"> </w:t>
            </w:r>
            <w:r w:rsidRPr="00601D80">
              <w:rPr>
                <w:sz w:val="20"/>
                <w:szCs w:val="24"/>
              </w:rPr>
              <w:t xml:space="preserve">(ca. 18 U-Std.) </w:t>
            </w:r>
            <w:r w:rsidRPr="00601D80">
              <w:rPr>
                <w:b/>
                <w:bCs/>
                <w:sz w:val="20"/>
                <w:szCs w:val="24"/>
              </w:rPr>
              <w:t>M</w:t>
            </w:r>
          </w:p>
        </w:tc>
      </w:tr>
      <w:tr w:rsidR="00D070A5" w14:paraId="48EB4405"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4DA61EC" w14:textId="77777777" w:rsidR="00D070A5" w:rsidRPr="00601D80" w:rsidRDefault="00D070A5" w:rsidP="00536527">
            <w:pPr>
              <w:spacing w:after="0"/>
              <w:jc w:val="center"/>
              <w:rPr>
                <w:rFonts w:cs="Arial"/>
                <w:b/>
                <w:sz w:val="20"/>
                <w:szCs w:val="20"/>
              </w:rPr>
            </w:pPr>
            <w:r w:rsidRPr="00601D80">
              <w:rPr>
                <w:rFonts w:cs="Arial"/>
                <w:b/>
                <w:sz w:val="20"/>
                <w:szCs w:val="20"/>
              </w:rPr>
              <w:t>Schwerpunkte der Kompetenzentwicklung</w:t>
            </w:r>
          </w:p>
        </w:tc>
      </w:tr>
      <w:tr w:rsidR="00D070A5" w:rsidRPr="00B44E76" w14:paraId="4134789A"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49D50E2" w14:textId="77777777" w:rsidR="00D070A5" w:rsidRPr="00D1618F" w:rsidRDefault="00D070A5" w:rsidP="00536527">
            <w:pPr>
              <w:spacing w:after="0"/>
              <w:ind w:left="284" w:hanging="284"/>
              <w:jc w:val="left"/>
              <w:rPr>
                <w:sz w:val="20"/>
                <w:szCs w:val="20"/>
                <w:lang w:eastAsia="de-DE"/>
              </w:rPr>
            </w:pPr>
            <w:r>
              <w:rPr>
                <w:b/>
                <w:bCs/>
                <w:i/>
                <w:iCs/>
                <w:sz w:val="20"/>
                <w:szCs w:val="20"/>
              </w:rPr>
              <w:t xml:space="preserve">Sprechen </w:t>
            </w:r>
            <w:r w:rsidRPr="003B2E15">
              <w:rPr>
                <w:b/>
                <w:bCs/>
                <w:i/>
                <w:iCs/>
                <w:sz w:val="20"/>
                <w:szCs w:val="20"/>
              </w:rPr>
              <w:t xml:space="preserve">– </w:t>
            </w:r>
            <w:r>
              <w:rPr>
                <w:b/>
                <w:bCs/>
                <w:i/>
                <w:iCs/>
                <w:sz w:val="20"/>
                <w:szCs w:val="20"/>
              </w:rPr>
              <w:t xml:space="preserve">an </w:t>
            </w:r>
            <w:r w:rsidRPr="00725EF3">
              <w:rPr>
                <w:b/>
                <w:bCs/>
                <w:i/>
                <w:iCs/>
                <w:sz w:val="20"/>
                <w:szCs w:val="20"/>
              </w:rPr>
              <w:t xml:space="preserve">Gesprächen teilnehmen: </w:t>
            </w:r>
            <w:r w:rsidRPr="00725EF3">
              <w:rPr>
                <w:sz w:val="20"/>
                <w:szCs w:val="20"/>
              </w:rPr>
              <w:t xml:space="preserve">sich in unterschiedlichen Rollen an formalisierten, thematisch vertrauten Gesprächen weitgehend </w:t>
            </w:r>
            <w:r w:rsidRPr="00D1618F">
              <w:rPr>
                <w:sz w:val="20"/>
                <w:szCs w:val="20"/>
              </w:rPr>
              <w:t>beteiligen</w:t>
            </w:r>
            <w:r w:rsidRPr="00D1618F">
              <w:rPr>
                <w:b/>
                <w:bCs/>
                <w:sz w:val="20"/>
                <w:szCs w:val="20"/>
              </w:rPr>
              <w:t xml:space="preserve"> </w:t>
            </w:r>
          </w:p>
          <w:p w14:paraId="22349225" w14:textId="77777777" w:rsidR="00D070A5" w:rsidRPr="00D1618F" w:rsidRDefault="00D070A5" w:rsidP="00536527">
            <w:pPr>
              <w:spacing w:after="0"/>
              <w:ind w:left="284" w:hanging="284"/>
              <w:jc w:val="left"/>
              <w:rPr>
                <w:sz w:val="20"/>
                <w:szCs w:val="20"/>
              </w:rPr>
            </w:pPr>
            <w:r w:rsidRPr="00D1618F">
              <w:rPr>
                <w:b/>
                <w:bCs/>
                <w:i/>
                <w:iCs/>
                <w:sz w:val="20"/>
                <w:szCs w:val="20"/>
              </w:rPr>
              <w:t>Schreiben:</w:t>
            </w:r>
            <w:r w:rsidRPr="00D1618F">
              <w:rPr>
                <w:b/>
                <w:bCs/>
                <w:sz w:val="20"/>
                <w:szCs w:val="20"/>
              </w:rPr>
              <w:t xml:space="preserve"> </w:t>
            </w:r>
            <w:r w:rsidRPr="00D1618F">
              <w:rPr>
                <w:sz w:val="20"/>
                <w:szCs w:val="20"/>
              </w:rPr>
              <w:t>einfache Formen des produktionsorientierten, kreativen Schreibens realisieren</w:t>
            </w:r>
          </w:p>
          <w:p w14:paraId="55D75714" w14:textId="77777777" w:rsidR="00D070A5" w:rsidRPr="00A12262" w:rsidRDefault="00D070A5" w:rsidP="00536527">
            <w:pPr>
              <w:spacing w:after="0"/>
              <w:ind w:left="284" w:hanging="284"/>
              <w:jc w:val="left"/>
              <w:rPr>
                <w:sz w:val="20"/>
                <w:szCs w:val="20"/>
                <w:lang w:eastAsia="de-DE"/>
              </w:rPr>
            </w:pPr>
            <w:r w:rsidRPr="006A0C1B">
              <w:rPr>
                <w:b/>
                <w:bCs/>
                <w:i/>
                <w:iCs/>
                <w:sz w:val="20"/>
                <w:szCs w:val="20"/>
              </w:rPr>
              <w:t>Wortschatz:</w:t>
            </w:r>
            <w:r>
              <w:rPr>
                <w:b/>
                <w:bCs/>
                <w:i/>
                <w:iCs/>
                <w:sz w:val="20"/>
                <w:szCs w:val="20"/>
              </w:rPr>
              <w:t xml:space="preserve"> </w:t>
            </w:r>
            <w:r w:rsidRPr="00E66293">
              <w:rPr>
                <w:sz w:val="20"/>
                <w:szCs w:val="20"/>
              </w:rPr>
              <w:t>einen grundlegenden allgemeinen und auf das soziokulturelle Orientierungswissen bezogenen thematischen Wortschatz produktiv anwenden</w:t>
            </w:r>
          </w:p>
        </w:tc>
      </w:tr>
      <w:tr w:rsidR="00D070A5" w14:paraId="41617683"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50379B9" w14:textId="77777777" w:rsidR="00D070A5" w:rsidRPr="00601D80" w:rsidRDefault="00D070A5" w:rsidP="00536527">
            <w:pPr>
              <w:spacing w:after="0"/>
              <w:jc w:val="center"/>
              <w:rPr>
                <w:rFonts w:cs="Arial"/>
                <w:b/>
                <w:sz w:val="20"/>
                <w:szCs w:val="20"/>
              </w:rPr>
            </w:pPr>
            <w:r w:rsidRPr="00601D80">
              <w:rPr>
                <w:rFonts w:cs="Arial"/>
                <w:b/>
                <w:sz w:val="20"/>
                <w:szCs w:val="20"/>
              </w:rPr>
              <w:t>fachliche Konkretisierungen im Schwerpunkt</w:t>
            </w:r>
          </w:p>
        </w:tc>
      </w:tr>
      <w:tr w:rsidR="00D070A5" w:rsidRPr="00D701ED" w14:paraId="5B3E9015"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30C644B" w14:textId="77777777" w:rsidR="00D070A5" w:rsidRPr="005A2E2F" w:rsidRDefault="00D070A5" w:rsidP="00536527">
            <w:pPr>
              <w:pStyle w:val="ListeFachlKonkretisierung"/>
              <w:numPr>
                <w:ilvl w:val="0"/>
                <w:numId w:val="0"/>
              </w:numPr>
              <w:spacing w:after="0" w:line="276" w:lineRule="auto"/>
              <w:ind w:left="284" w:hanging="284"/>
              <w:rPr>
                <w:sz w:val="20"/>
                <w:szCs w:val="20"/>
              </w:rPr>
            </w:pPr>
            <w:r w:rsidRPr="005A2E2F">
              <w:rPr>
                <w:b/>
                <w:bCs/>
                <w:sz w:val="20"/>
                <w:szCs w:val="20"/>
              </w:rPr>
              <w:t xml:space="preserve">IKK: </w:t>
            </w:r>
            <w:r w:rsidRPr="005A2E2F">
              <w:rPr>
                <w:sz w:val="20"/>
                <w:szCs w:val="20"/>
              </w:rPr>
              <w:t>Lebenswirklichkeiten und -entwürfe von Jugendlichen in der Türkei: Freizeitgestaltung</w:t>
            </w:r>
          </w:p>
          <w:p w14:paraId="1D706FE2" w14:textId="77777777" w:rsidR="00D070A5" w:rsidRPr="005A2E2F" w:rsidRDefault="00D070A5" w:rsidP="00536527">
            <w:pPr>
              <w:spacing w:after="0"/>
              <w:ind w:left="284" w:hanging="284"/>
              <w:jc w:val="left"/>
              <w:rPr>
                <w:sz w:val="20"/>
                <w:szCs w:val="20"/>
              </w:rPr>
            </w:pPr>
            <w:r w:rsidRPr="005A2E2F">
              <w:rPr>
                <w:b/>
                <w:bCs/>
                <w:sz w:val="20"/>
                <w:szCs w:val="20"/>
              </w:rPr>
              <w:t>TMK</w:t>
            </w:r>
            <w:r w:rsidRPr="005A2E2F">
              <w:rPr>
                <w:sz w:val="20"/>
                <w:szCs w:val="20"/>
              </w:rPr>
              <w:t xml:space="preserve">: </w:t>
            </w:r>
            <w:r w:rsidRPr="005A2E2F">
              <w:rPr>
                <w:sz w:val="20"/>
                <w:szCs w:val="20"/>
                <w:u w:val="single"/>
              </w:rPr>
              <w:t>Ausgangstexte:</w:t>
            </w:r>
            <w:r w:rsidRPr="005A2E2F">
              <w:rPr>
                <w:sz w:val="20"/>
                <w:szCs w:val="20"/>
              </w:rPr>
              <w:t xml:space="preserve"> Annonce; Flyer; Plakat; Bildmedien; Ausschnitte aus Filmen und TV-Formaten, Trailer, Kurzfilm, Videoclip; Hypertexte </w:t>
            </w:r>
            <w:r w:rsidRPr="005A2E2F">
              <w:rPr>
                <w:sz w:val="20"/>
                <w:szCs w:val="20"/>
                <w:u w:val="single"/>
              </w:rPr>
              <w:t>Zieltexte:</w:t>
            </w:r>
            <w:r w:rsidRPr="005A2E2F">
              <w:rPr>
                <w:sz w:val="20"/>
                <w:szCs w:val="20"/>
              </w:rPr>
              <w:t xml:space="preserve"> Präsentation; Tagebucheintrag; Dialog; Textnachricht, Formate der sozialen Medien; (Postkarte)</w:t>
            </w:r>
          </w:p>
          <w:p w14:paraId="7D80F462" w14:textId="77777777" w:rsidR="00D070A5" w:rsidRDefault="00D070A5" w:rsidP="00536527">
            <w:pPr>
              <w:spacing w:after="0"/>
              <w:ind w:left="284" w:hanging="284"/>
              <w:jc w:val="left"/>
              <w:rPr>
                <w:sz w:val="20"/>
                <w:szCs w:val="20"/>
              </w:rPr>
            </w:pPr>
            <w:r w:rsidRPr="005A2E2F">
              <w:rPr>
                <w:b/>
                <w:bCs/>
                <w:i/>
                <w:sz w:val="20"/>
                <w:szCs w:val="20"/>
              </w:rPr>
              <w:t>Grammatik</w:t>
            </w:r>
            <w:r w:rsidRPr="00851955">
              <w:rPr>
                <w:b/>
                <w:bCs/>
                <w:sz w:val="20"/>
                <w:szCs w:val="20"/>
              </w:rPr>
              <w:t>:</w:t>
            </w:r>
            <w:r>
              <w:rPr>
                <w:b/>
                <w:bCs/>
                <w:sz w:val="20"/>
                <w:szCs w:val="20"/>
              </w:rPr>
              <w:t xml:space="preserve"> </w:t>
            </w:r>
            <w:r w:rsidRPr="006854E2">
              <w:rPr>
                <w:i/>
                <w:iCs/>
                <w:sz w:val="20"/>
                <w:szCs w:val="20"/>
              </w:rPr>
              <w:t>belirli geçmiş zaman</w:t>
            </w:r>
            <w:r>
              <w:rPr>
                <w:i/>
                <w:iCs/>
                <w:sz w:val="20"/>
                <w:szCs w:val="20"/>
              </w:rPr>
              <w:t xml:space="preserve">, </w:t>
            </w:r>
            <w:r w:rsidRPr="00E6677D">
              <w:rPr>
                <w:sz w:val="20"/>
                <w:szCs w:val="20"/>
              </w:rPr>
              <w:t>Zeit- und Ortsadverbien</w:t>
            </w:r>
          </w:p>
          <w:p w14:paraId="572C5826" w14:textId="77777777" w:rsidR="00D070A5" w:rsidRPr="00BA6A25" w:rsidRDefault="00D070A5" w:rsidP="00536527">
            <w:pPr>
              <w:spacing w:after="0"/>
              <w:ind w:left="284" w:hanging="284"/>
              <w:jc w:val="left"/>
              <w:rPr>
                <w:color w:val="FF0000"/>
                <w:sz w:val="20"/>
                <w:szCs w:val="20"/>
                <w:lang w:eastAsia="de-DE"/>
              </w:rPr>
            </w:pPr>
            <w:r w:rsidRPr="009B0A00">
              <w:rPr>
                <w:b/>
                <w:bCs/>
                <w:i/>
                <w:sz w:val="20"/>
                <w:szCs w:val="20"/>
              </w:rPr>
              <w:t>Sprachlernkompetenz</w:t>
            </w:r>
            <w:r w:rsidRPr="009B0A00">
              <w:rPr>
                <w:b/>
                <w:bCs/>
                <w:sz w:val="20"/>
                <w:szCs w:val="20"/>
              </w:rPr>
              <w:t xml:space="preserve">: </w:t>
            </w:r>
            <w:r w:rsidRPr="009B0A00">
              <w:rPr>
                <w:sz w:val="20"/>
                <w:szCs w:val="20"/>
              </w:rPr>
              <w:t>Strategien zur Unterstützung des monologischen und dialogischen Sprechens</w:t>
            </w:r>
          </w:p>
        </w:tc>
      </w:tr>
      <w:tr w:rsidR="00D070A5" w14:paraId="13DE6447"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A2A4D26" w14:textId="77777777" w:rsidR="00D070A5" w:rsidRPr="00601D80" w:rsidRDefault="00D070A5" w:rsidP="00536527">
            <w:pPr>
              <w:tabs>
                <w:tab w:val="left" w:pos="360"/>
              </w:tabs>
              <w:spacing w:after="0" w:line="240" w:lineRule="auto"/>
              <w:jc w:val="center"/>
              <w:rPr>
                <w:rFonts w:cs="Arial"/>
                <w:b/>
                <w:bCs/>
                <w:sz w:val="20"/>
                <w:szCs w:val="20"/>
              </w:rPr>
            </w:pPr>
            <w:r w:rsidRPr="00601D80">
              <w:rPr>
                <w:rFonts w:cs="Arial"/>
                <w:b/>
                <w:bCs/>
                <w:sz w:val="20"/>
                <w:szCs w:val="20"/>
              </w:rPr>
              <w:t>Hinweise, Vereinbarungen und Absprachen</w:t>
            </w:r>
          </w:p>
        </w:tc>
      </w:tr>
      <w:tr w:rsidR="00D070A5" w14:paraId="10118D01" w14:textId="77777777" w:rsidTr="00536527">
        <w:trPr>
          <w:trHeight w:val="1345"/>
        </w:trPr>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5B9B77B" w14:textId="77777777" w:rsidR="00D070A5" w:rsidRPr="00BF2B19" w:rsidRDefault="00D070A5" w:rsidP="00536527">
            <w:pPr>
              <w:spacing w:after="0"/>
              <w:ind w:left="284" w:hanging="284"/>
              <w:jc w:val="left"/>
              <w:rPr>
                <w:sz w:val="20"/>
                <w:szCs w:val="20"/>
                <w:lang w:eastAsia="de-DE"/>
              </w:rPr>
            </w:pPr>
            <w:r w:rsidRPr="00601D80">
              <w:rPr>
                <w:b/>
                <w:sz w:val="20"/>
                <w:szCs w:val="20"/>
              </w:rPr>
              <w:t>Mögliche Umsetzung:</w:t>
            </w:r>
            <w:r>
              <w:rPr>
                <w:b/>
                <w:sz w:val="20"/>
                <w:szCs w:val="20"/>
              </w:rPr>
              <w:t xml:space="preserve"> </w:t>
            </w:r>
            <w:r>
              <w:rPr>
                <w:bCs/>
                <w:sz w:val="20"/>
                <w:szCs w:val="20"/>
              </w:rPr>
              <w:t>D</w:t>
            </w:r>
            <w:r w:rsidRPr="00FD017A">
              <w:rPr>
                <w:bCs/>
                <w:sz w:val="20"/>
                <w:szCs w:val="20"/>
              </w:rPr>
              <w:t>ialoge</w:t>
            </w:r>
            <w:r>
              <w:rPr>
                <w:bCs/>
                <w:sz w:val="20"/>
                <w:szCs w:val="20"/>
              </w:rPr>
              <w:t xml:space="preserve"> </w:t>
            </w:r>
            <w:r w:rsidRPr="00601D80">
              <w:rPr>
                <w:bCs/>
                <w:sz w:val="20"/>
                <w:szCs w:val="20"/>
              </w:rPr>
              <w:t>bezogen auf Kleidung sowie Essen und Trinken durchführen</w:t>
            </w:r>
            <w:r>
              <w:rPr>
                <w:bCs/>
                <w:sz w:val="20"/>
                <w:szCs w:val="20"/>
              </w:rPr>
              <w:t xml:space="preserve">; </w:t>
            </w:r>
            <w:r w:rsidRPr="00601D80">
              <w:rPr>
                <w:bCs/>
                <w:sz w:val="20"/>
                <w:szCs w:val="20"/>
              </w:rPr>
              <w:t>Strandtasche packen</w:t>
            </w:r>
            <w:r>
              <w:rPr>
                <w:bCs/>
                <w:sz w:val="20"/>
                <w:szCs w:val="20"/>
              </w:rPr>
              <w:t>;</w:t>
            </w:r>
            <w:r w:rsidRPr="00601D80">
              <w:rPr>
                <w:bCs/>
                <w:sz w:val="20"/>
                <w:szCs w:val="20"/>
              </w:rPr>
              <w:t xml:space="preserve"> virtuelle Reise ans Meer machen</w:t>
            </w:r>
            <w:r>
              <w:rPr>
                <w:bCs/>
                <w:sz w:val="20"/>
                <w:szCs w:val="20"/>
              </w:rPr>
              <w:t>;</w:t>
            </w:r>
            <w:r w:rsidRPr="00601D80">
              <w:rPr>
                <w:bCs/>
                <w:sz w:val="20"/>
                <w:szCs w:val="20"/>
              </w:rPr>
              <w:t xml:space="preserve"> Einkaufsliste für </w:t>
            </w:r>
            <w:r w:rsidRPr="00E00DA7">
              <w:rPr>
                <w:bCs/>
                <w:sz w:val="20"/>
                <w:szCs w:val="20"/>
              </w:rPr>
              <w:t>den Picknickkorb erstellen;</w:t>
            </w:r>
            <w:r w:rsidRPr="00E00DA7">
              <w:rPr>
                <w:sz w:val="20"/>
                <w:szCs w:val="20"/>
              </w:rPr>
              <w:t xml:space="preserve"> Postkarte gestalten; </w:t>
            </w:r>
            <w:r w:rsidRPr="00E00DA7">
              <w:rPr>
                <w:bCs/>
                <w:sz w:val="20"/>
                <w:szCs w:val="20"/>
              </w:rPr>
              <w:t xml:space="preserve">einfachen </w:t>
            </w:r>
            <w:r>
              <w:rPr>
                <w:bCs/>
                <w:sz w:val="20"/>
                <w:szCs w:val="20"/>
              </w:rPr>
              <w:t>(</w:t>
            </w:r>
            <w:r w:rsidRPr="00E00DA7">
              <w:rPr>
                <w:sz w:val="20"/>
                <w:szCs w:val="20"/>
                <w:lang w:eastAsia="de-DE"/>
              </w:rPr>
              <w:t>Online-</w:t>
            </w:r>
            <w:r>
              <w:rPr>
                <w:sz w:val="20"/>
                <w:szCs w:val="20"/>
                <w:lang w:eastAsia="de-DE"/>
              </w:rPr>
              <w:t>)T</w:t>
            </w:r>
            <w:r w:rsidRPr="00E00DA7">
              <w:rPr>
                <w:sz w:val="20"/>
                <w:szCs w:val="20"/>
                <w:lang w:eastAsia="de-DE"/>
              </w:rPr>
              <w:t>agebucheintrag über einen Ausfl</w:t>
            </w:r>
            <w:r>
              <w:rPr>
                <w:sz w:val="20"/>
                <w:szCs w:val="20"/>
                <w:lang w:eastAsia="de-DE"/>
              </w:rPr>
              <w:t xml:space="preserve">ug zum Strand </w:t>
            </w:r>
            <w:r w:rsidRPr="00A419A2">
              <w:rPr>
                <w:sz w:val="20"/>
                <w:szCs w:val="20"/>
                <w:lang w:eastAsia="de-DE"/>
              </w:rPr>
              <w:t>verfassen</w:t>
            </w:r>
            <w:r>
              <w:rPr>
                <w:sz w:val="20"/>
                <w:szCs w:val="20"/>
                <w:lang w:eastAsia="de-DE"/>
              </w:rPr>
              <w:t xml:space="preserve">; </w:t>
            </w:r>
            <w:r w:rsidRPr="007B1398">
              <w:rPr>
                <w:sz w:val="20"/>
                <w:szCs w:val="20"/>
                <w:lang w:eastAsia="de-DE"/>
              </w:rPr>
              <w:t xml:space="preserve">systematische </w:t>
            </w:r>
            <w:r w:rsidRPr="007B1398">
              <w:rPr>
                <w:sz w:val="20"/>
                <w:szCs w:val="20"/>
              </w:rPr>
              <w:t>Wortschatzarbeit</w:t>
            </w:r>
            <w:r>
              <w:rPr>
                <w:sz w:val="20"/>
                <w:szCs w:val="20"/>
              </w:rPr>
              <w:t xml:space="preserve"> zu </w:t>
            </w:r>
            <w:r w:rsidRPr="00EA476C">
              <w:rPr>
                <w:sz w:val="20"/>
                <w:szCs w:val="20"/>
              </w:rPr>
              <w:t xml:space="preserve">Kleidung und Utensilien für den Strand, sportliche Aktivitäten am Strand, Essen und Trinken </w:t>
            </w:r>
            <w:r>
              <w:rPr>
                <w:sz w:val="20"/>
                <w:szCs w:val="20"/>
              </w:rPr>
              <w:t>(</w:t>
            </w:r>
            <w:r>
              <w:rPr>
                <w:i/>
                <w:iCs/>
                <w:sz w:val="20"/>
                <w:szCs w:val="20"/>
                <w:lang w:val="tr-TR"/>
              </w:rPr>
              <w:t>simit, midye dolma, süt mısır, kağıt helva, meşrubat, Ayvalık Tostu</w:t>
            </w:r>
            <w:r w:rsidRPr="007B1398">
              <w:rPr>
                <w:sz w:val="20"/>
                <w:szCs w:val="20"/>
                <w:lang w:val="tr-TR"/>
              </w:rPr>
              <w:t>)</w:t>
            </w:r>
          </w:p>
          <w:p w14:paraId="50C0D2A8" w14:textId="77777777" w:rsidR="00D070A5" w:rsidRPr="00601D80" w:rsidRDefault="00D070A5" w:rsidP="00536527">
            <w:pPr>
              <w:spacing w:after="0"/>
              <w:ind w:left="284" w:hanging="284"/>
              <w:jc w:val="left"/>
              <w:rPr>
                <w:sz w:val="20"/>
                <w:szCs w:val="20"/>
              </w:rPr>
            </w:pPr>
            <w:r w:rsidRPr="00601D80">
              <w:rPr>
                <w:b/>
                <w:sz w:val="20"/>
                <w:szCs w:val="20"/>
              </w:rPr>
              <w:t xml:space="preserve">Medienkompetenz: </w:t>
            </w:r>
            <w:r w:rsidRPr="00601D80">
              <w:rPr>
                <w:bCs/>
                <w:sz w:val="20"/>
                <w:szCs w:val="20"/>
              </w:rPr>
              <w:t xml:space="preserve">MKR </w:t>
            </w:r>
            <w:r>
              <w:rPr>
                <w:bCs/>
                <w:sz w:val="20"/>
                <w:szCs w:val="20"/>
              </w:rPr>
              <w:t xml:space="preserve">1.2, </w:t>
            </w:r>
            <w:r w:rsidRPr="00601D80">
              <w:rPr>
                <w:sz w:val="20"/>
                <w:szCs w:val="20"/>
              </w:rPr>
              <w:t>3.1, 3.2, 4.1</w:t>
            </w:r>
          </w:p>
          <w:p w14:paraId="105E633B" w14:textId="77777777" w:rsidR="00D070A5" w:rsidRPr="00601D80" w:rsidRDefault="00D070A5" w:rsidP="00536527">
            <w:pPr>
              <w:spacing w:after="0"/>
              <w:ind w:left="284" w:hanging="284"/>
              <w:jc w:val="left"/>
              <w:rPr>
                <w:rFonts w:cs="Arial"/>
                <w:b/>
                <w:sz w:val="20"/>
                <w:szCs w:val="20"/>
              </w:rPr>
            </w:pPr>
            <w:r w:rsidRPr="00601D80">
              <w:rPr>
                <w:b/>
                <w:sz w:val="20"/>
                <w:szCs w:val="20"/>
              </w:rPr>
              <w:t>Hinweise zur Klassenarbeit:</w:t>
            </w:r>
            <w:r w:rsidRPr="00601D80">
              <w:rPr>
                <w:rFonts w:cs="Arial"/>
                <w:b/>
                <w:sz w:val="20"/>
                <w:szCs w:val="20"/>
              </w:rPr>
              <w:t xml:space="preserve"> </w:t>
            </w:r>
            <w:r w:rsidRPr="00601D80">
              <w:rPr>
                <w:bCs/>
                <w:sz w:val="20"/>
                <w:szCs w:val="20"/>
                <w:lang w:eastAsia="de-DE"/>
              </w:rPr>
              <w:t xml:space="preserve">Schreiben + </w:t>
            </w:r>
            <w:r>
              <w:rPr>
                <w:bCs/>
                <w:sz w:val="20"/>
                <w:szCs w:val="20"/>
                <w:lang w:eastAsia="de-DE"/>
              </w:rPr>
              <w:t>Verfügen über sprachliche Mittel</w:t>
            </w:r>
          </w:p>
        </w:tc>
      </w:tr>
    </w:tbl>
    <w:p w14:paraId="0C5B062E" w14:textId="77777777" w:rsidR="00D070A5" w:rsidRDefault="00D070A5" w:rsidP="00D070A5"/>
    <w:p w14:paraId="1B08C9A3"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067E76" w14:paraId="28809F89" w14:textId="77777777" w:rsidTr="0053652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B2C2B29" w14:textId="77777777" w:rsidR="00D070A5" w:rsidRPr="003B2E15" w:rsidRDefault="00D070A5" w:rsidP="00536527">
            <w:pPr>
              <w:spacing w:after="0"/>
              <w:jc w:val="center"/>
              <w:rPr>
                <w:b/>
                <w:bCs/>
                <w:i/>
                <w:sz w:val="24"/>
                <w:szCs w:val="24"/>
                <w:lang w:val="tr-TR"/>
              </w:rPr>
            </w:pPr>
            <w:r w:rsidRPr="00067E76">
              <w:rPr>
                <w:b/>
                <w:bCs/>
                <w:sz w:val="24"/>
                <w:szCs w:val="24"/>
              </w:rPr>
              <w:lastRenderedPageBreak/>
              <w:t xml:space="preserve">UV 7.2-2 </w:t>
            </w:r>
            <w:r w:rsidRPr="00067E76">
              <w:rPr>
                <w:b/>
                <w:bCs/>
                <w:i/>
                <w:sz w:val="24"/>
                <w:szCs w:val="24"/>
              </w:rPr>
              <w:t>KİTAP OKUMA SAATİ</w:t>
            </w:r>
            <w:r>
              <w:rPr>
                <w:b/>
                <w:bCs/>
                <w:i/>
                <w:sz w:val="24"/>
                <w:szCs w:val="24"/>
                <w:lang w:val="tr-TR"/>
              </w:rPr>
              <w:t>: “</w:t>
            </w:r>
            <w:r>
              <w:rPr>
                <w:b/>
                <w:bCs/>
                <w:i/>
                <w:sz w:val="24"/>
                <w:szCs w:val="24"/>
              </w:rPr>
              <w:t>Bacaks</w:t>
            </w:r>
            <w:r>
              <w:rPr>
                <w:b/>
                <w:bCs/>
                <w:i/>
                <w:sz w:val="24"/>
                <w:szCs w:val="24"/>
                <w:lang w:val="tr-TR"/>
              </w:rPr>
              <w:t>ız Okulda</w:t>
            </w:r>
            <w:r w:rsidRPr="00815418">
              <w:rPr>
                <w:b/>
                <w:bCs/>
                <w:i/>
                <w:sz w:val="24"/>
                <w:szCs w:val="24"/>
                <w:lang w:val="tr-TR"/>
              </w:rPr>
              <w:t>!</w:t>
            </w:r>
            <w:r>
              <w:rPr>
                <w:b/>
                <w:bCs/>
                <w:i/>
                <w:sz w:val="24"/>
                <w:szCs w:val="24"/>
                <w:lang w:val="tr-TR"/>
              </w:rPr>
              <w:t>”</w:t>
            </w:r>
            <w:r w:rsidRPr="00815418">
              <w:rPr>
                <w:b/>
                <w:bCs/>
                <w:i/>
                <w:sz w:val="24"/>
                <w:szCs w:val="24"/>
                <w:lang w:val="tr-TR"/>
              </w:rPr>
              <w:t xml:space="preserve"> </w:t>
            </w:r>
            <w:r>
              <w:rPr>
                <w:b/>
                <w:bCs/>
                <w:i/>
                <w:sz w:val="24"/>
                <w:szCs w:val="24"/>
                <w:lang w:val="tr-TR"/>
              </w:rPr>
              <w:t>v</w:t>
            </w:r>
            <w:r w:rsidRPr="00815418">
              <w:rPr>
                <w:b/>
                <w:bCs/>
                <w:i/>
                <w:sz w:val="24"/>
                <w:szCs w:val="24"/>
                <w:lang w:val="tr-TR"/>
              </w:rPr>
              <w:t xml:space="preserve">on </w:t>
            </w:r>
            <w:r>
              <w:rPr>
                <w:b/>
                <w:bCs/>
                <w:i/>
                <w:sz w:val="24"/>
                <w:szCs w:val="24"/>
                <w:lang w:val="tr-TR"/>
              </w:rPr>
              <w:t>Rıfat</w:t>
            </w:r>
            <w:r w:rsidRPr="00815418">
              <w:rPr>
                <w:b/>
                <w:bCs/>
                <w:i/>
                <w:sz w:val="24"/>
                <w:szCs w:val="24"/>
                <w:lang w:val="tr-TR"/>
              </w:rPr>
              <w:t xml:space="preserve"> </w:t>
            </w:r>
            <w:r>
              <w:rPr>
                <w:b/>
                <w:bCs/>
                <w:i/>
                <w:sz w:val="24"/>
                <w:szCs w:val="24"/>
                <w:lang w:val="tr-TR"/>
              </w:rPr>
              <w:t>Ilgaz</w:t>
            </w:r>
            <w:r w:rsidRPr="00067E76">
              <w:rPr>
                <w:b/>
                <w:bCs/>
                <w:i/>
                <w:iCs/>
                <w:sz w:val="24"/>
                <w:szCs w:val="24"/>
              </w:rPr>
              <w:t xml:space="preserve"> </w:t>
            </w:r>
            <w:r w:rsidRPr="00067E76">
              <w:rPr>
                <w:sz w:val="20"/>
                <w:szCs w:val="24"/>
              </w:rPr>
              <w:t xml:space="preserve">(ca. 18 U-Std.) </w:t>
            </w:r>
            <w:r w:rsidRPr="00067E76">
              <w:rPr>
                <w:b/>
                <w:bCs/>
                <w:sz w:val="20"/>
                <w:szCs w:val="24"/>
              </w:rPr>
              <w:t>N</w:t>
            </w:r>
          </w:p>
        </w:tc>
      </w:tr>
      <w:tr w:rsidR="00D070A5" w:rsidRPr="00067E76" w14:paraId="49221EDC"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97503DD" w14:textId="77777777" w:rsidR="00D070A5" w:rsidRPr="00067E76" w:rsidRDefault="00D070A5" w:rsidP="00536527">
            <w:pPr>
              <w:spacing w:after="0"/>
              <w:jc w:val="center"/>
              <w:rPr>
                <w:rFonts w:cs="Arial"/>
                <w:b/>
                <w:sz w:val="20"/>
                <w:szCs w:val="20"/>
              </w:rPr>
            </w:pPr>
            <w:r w:rsidRPr="00067E76">
              <w:rPr>
                <w:rFonts w:cs="Arial"/>
                <w:b/>
                <w:sz w:val="20"/>
                <w:szCs w:val="20"/>
              </w:rPr>
              <w:t>Schwerpunkte der Kompetenzentwicklung</w:t>
            </w:r>
          </w:p>
        </w:tc>
      </w:tr>
      <w:tr w:rsidR="00D070A5" w:rsidRPr="00067E76" w14:paraId="6D29334F"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D06B524" w14:textId="77777777" w:rsidR="00D070A5" w:rsidRPr="00B0409C" w:rsidRDefault="00D070A5" w:rsidP="00536527">
            <w:pPr>
              <w:spacing w:after="0"/>
              <w:ind w:left="284" w:hanging="284"/>
              <w:jc w:val="left"/>
              <w:rPr>
                <w:sz w:val="20"/>
                <w:szCs w:val="20"/>
                <w:lang w:eastAsia="de-DE"/>
              </w:rPr>
            </w:pPr>
            <w:r w:rsidRPr="00067E76">
              <w:rPr>
                <w:b/>
                <w:bCs/>
                <w:i/>
                <w:iCs/>
                <w:sz w:val="20"/>
                <w:szCs w:val="20"/>
              </w:rPr>
              <w:t>Lese</w:t>
            </w:r>
            <w:r>
              <w:rPr>
                <w:b/>
                <w:bCs/>
                <w:i/>
                <w:iCs/>
                <w:sz w:val="20"/>
                <w:szCs w:val="20"/>
              </w:rPr>
              <w:t>verstehen</w:t>
            </w:r>
            <w:r w:rsidRPr="00067E76">
              <w:rPr>
                <w:b/>
                <w:bCs/>
                <w:i/>
                <w:iCs/>
                <w:sz w:val="20"/>
                <w:szCs w:val="20"/>
              </w:rPr>
              <w:t xml:space="preserve">: </w:t>
            </w:r>
            <w:r w:rsidRPr="00067E76">
              <w:rPr>
                <w:sz w:val="20"/>
                <w:szCs w:val="20"/>
              </w:rPr>
              <w:t>kurzen, klar strukturierten Sach- und Gebrauchstexten sowie einfachen literarischen Texten die Gesamtaussage, Hauptaussagen und Einzelinformationen entnehmen und diese Informationen in den Kontext der Gesamtaussage einordnen</w:t>
            </w:r>
          </w:p>
          <w:p w14:paraId="455FEA0A" w14:textId="77777777" w:rsidR="00D070A5" w:rsidRPr="001379C7" w:rsidRDefault="00D070A5" w:rsidP="00536527">
            <w:pPr>
              <w:spacing w:after="0"/>
              <w:ind w:left="284" w:hanging="284"/>
              <w:jc w:val="left"/>
              <w:rPr>
                <w:sz w:val="20"/>
                <w:szCs w:val="20"/>
                <w:lang w:eastAsia="de-DE"/>
              </w:rPr>
            </w:pPr>
            <w:r w:rsidRPr="001379C7">
              <w:rPr>
                <w:b/>
                <w:bCs/>
                <w:i/>
                <w:iCs/>
                <w:sz w:val="20"/>
                <w:szCs w:val="20"/>
              </w:rPr>
              <w:t xml:space="preserve">Schreiben: </w:t>
            </w:r>
            <w:r w:rsidRPr="001379C7">
              <w:rPr>
                <w:sz w:val="20"/>
                <w:szCs w:val="20"/>
              </w:rPr>
              <w:t>wesentliche Inhalte von fiktionalen Texten sowie leicht zugänglichen Sach- und Gebrauchstexten zusammenfassen</w:t>
            </w:r>
          </w:p>
          <w:p w14:paraId="0BA251CF" w14:textId="77777777" w:rsidR="00D070A5" w:rsidRPr="00067E76" w:rsidRDefault="00D070A5" w:rsidP="00536527">
            <w:pPr>
              <w:spacing w:after="0"/>
              <w:ind w:left="284" w:hanging="284"/>
              <w:jc w:val="left"/>
              <w:rPr>
                <w:b/>
                <w:bCs/>
                <w:i/>
                <w:iCs/>
                <w:sz w:val="20"/>
                <w:szCs w:val="20"/>
                <w:lang w:eastAsia="de-DE"/>
              </w:rPr>
            </w:pPr>
            <w:r w:rsidRPr="003B2E15">
              <w:rPr>
                <w:b/>
                <w:bCs/>
                <w:iCs/>
                <w:sz w:val="20"/>
                <w:szCs w:val="20"/>
              </w:rPr>
              <w:t>TMK:</w:t>
            </w:r>
            <w:r>
              <w:rPr>
                <w:b/>
                <w:bCs/>
                <w:i/>
                <w:iCs/>
                <w:sz w:val="20"/>
                <w:szCs w:val="20"/>
              </w:rPr>
              <w:t xml:space="preserve"> </w:t>
            </w:r>
            <w:r w:rsidRPr="009041EF">
              <w:rPr>
                <w:sz w:val="20"/>
                <w:szCs w:val="20"/>
              </w:rPr>
              <w:t>einfache Texte und Medienprodukte in einfacher Form kreativ bearbeiten</w:t>
            </w:r>
          </w:p>
        </w:tc>
      </w:tr>
      <w:tr w:rsidR="00D070A5" w:rsidRPr="00067E76" w14:paraId="4F1622CE"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0A257FB" w14:textId="77777777" w:rsidR="00D070A5" w:rsidRPr="00067E76" w:rsidRDefault="00D070A5" w:rsidP="00536527">
            <w:pPr>
              <w:spacing w:after="0"/>
              <w:jc w:val="center"/>
              <w:rPr>
                <w:rFonts w:cs="Arial"/>
                <w:b/>
                <w:sz w:val="20"/>
                <w:szCs w:val="20"/>
              </w:rPr>
            </w:pPr>
            <w:r w:rsidRPr="00067E76">
              <w:rPr>
                <w:rFonts w:cs="Arial"/>
                <w:b/>
                <w:sz w:val="20"/>
                <w:szCs w:val="20"/>
              </w:rPr>
              <w:t>fachliche Konkretisierungen im Schwerpunkt</w:t>
            </w:r>
          </w:p>
        </w:tc>
      </w:tr>
      <w:tr w:rsidR="00D070A5" w:rsidRPr="00067E76" w14:paraId="6995979A"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F4224E3" w14:textId="77777777" w:rsidR="00D070A5" w:rsidRPr="00F20043" w:rsidRDefault="00D070A5" w:rsidP="00536527">
            <w:pPr>
              <w:pStyle w:val="ListeFachlKonkretisierung"/>
              <w:numPr>
                <w:ilvl w:val="0"/>
                <w:numId w:val="0"/>
              </w:numPr>
              <w:spacing w:after="0" w:line="276" w:lineRule="auto"/>
              <w:ind w:left="284" w:hanging="284"/>
              <w:rPr>
                <w:sz w:val="20"/>
                <w:szCs w:val="20"/>
              </w:rPr>
            </w:pPr>
            <w:r w:rsidRPr="00067E76">
              <w:rPr>
                <w:b/>
                <w:bCs/>
                <w:sz w:val="20"/>
                <w:szCs w:val="20"/>
              </w:rPr>
              <w:t xml:space="preserve">IKK: </w:t>
            </w:r>
            <w:r w:rsidRPr="00DE39FB">
              <w:rPr>
                <w:sz w:val="20"/>
                <w:szCs w:val="20"/>
              </w:rPr>
              <w:t>Lebenswirklichkeiten und -entwürfe von Jugendlichen in der Türkei: Fr</w:t>
            </w:r>
            <w:r>
              <w:rPr>
                <w:sz w:val="20"/>
                <w:szCs w:val="20"/>
              </w:rPr>
              <w:t>eundschaft, Umgang mit Vielfalt;</w:t>
            </w:r>
            <w:r w:rsidRPr="00DE39FB">
              <w:rPr>
                <w:sz w:val="20"/>
                <w:szCs w:val="20"/>
              </w:rPr>
              <w:t xml:space="preserve"> </w:t>
            </w:r>
            <w:r w:rsidRPr="00F20043">
              <w:rPr>
                <w:sz w:val="20"/>
                <w:szCs w:val="20"/>
              </w:rPr>
              <w:t>Einblicke in das türkische Schulsystem</w:t>
            </w:r>
          </w:p>
          <w:p w14:paraId="478DC918" w14:textId="77777777" w:rsidR="00D070A5" w:rsidRPr="00F20043" w:rsidRDefault="00D070A5" w:rsidP="00536527">
            <w:pPr>
              <w:spacing w:after="0"/>
              <w:ind w:left="284" w:hanging="284"/>
              <w:jc w:val="left"/>
              <w:rPr>
                <w:sz w:val="20"/>
                <w:szCs w:val="20"/>
              </w:rPr>
            </w:pPr>
            <w:r w:rsidRPr="00F20043">
              <w:rPr>
                <w:b/>
                <w:bCs/>
                <w:sz w:val="20"/>
                <w:szCs w:val="20"/>
              </w:rPr>
              <w:t>TMK:</w:t>
            </w:r>
            <w:r w:rsidRPr="00F20043">
              <w:rPr>
                <w:sz w:val="20"/>
                <w:szCs w:val="20"/>
              </w:rPr>
              <w:t xml:space="preserve"> </w:t>
            </w:r>
            <w:r w:rsidRPr="00F20043">
              <w:rPr>
                <w:sz w:val="20"/>
                <w:szCs w:val="20"/>
                <w:u w:val="single"/>
              </w:rPr>
              <w:t>Ausgangstexte:</w:t>
            </w:r>
            <w:r w:rsidRPr="00F20043">
              <w:rPr>
                <w:sz w:val="20"/>
                <w:szCs w:val="20"/>
              </w:rPr>
              <w:t xml:space="preserve"> Bildmedien; (</w:t>
            </w:r>
            <w:r w:rsidRPr="00F20043">
              <w:rPr>
                <w:iCs/>
                <w:sz w:val="20"/>
                <w:szCs w:val="20"/>
              </w:rPr>
              <w:t>Textauszüge aus dem Roman</w:t>
            </w:r>
            <w:r w:rsidRPr="00F20043">
              <w:rPr>
                <w:i/>
                <w:iCs/>
                <w:sz w:val="20"/>
                <w:szCs w:val="20"/>
              </w:rPr>
              <w:t xml:space="preserve"> „Bacaksız Okulda“ </w:t>
            </w:r>
            <w:r w:rsidRPr="00F20043">
              <w:rPr>
                <w:iCs/>
                <w:sz w:val="20"/>
                <w:szCs w:val="20"/>
              </w:rPr>
              <w:t>von</w:t>
            </w:r>
            <w:r w:rsidRPr="00F20043">
              <w:rPr>
                <w:i/>
                <w:iCs/>
                <w:sz w:val="20"/>
                <w:szCs w:val="20"/>
              </w:rPr>
              <w:t xml:space="preserve"> Rıfat Ilgaz</w:t>
            </w:r>
            <w:r w:rsidRPr="00F20043">
              <w:rPr>
                <w:iCs/>
                <w:sz w:val="20"/>
                <w:szCs w:val="20"/>
              </w:rPr>
              <w:t>)</w:t>
            </w:r>
            <w:r w:rsidRPr="00F20043">
              <w:rPr>
                <w:sz w:val="20"/>
                <w:szCs w:val="20"/>
              </w:rPr>
              <w:t xml:space="preserve">; </w:t>
            </w:r>
            <w:r w:rsidRPr="00F20043">
              <w:rPr>
                <w:sz w:val="20"/>
                <w:szCs w:val="20"/>
                <w:u w:val="single"/>
              </w:rPr>
              <w:t>Zieltexte:</w:t>
            </w:r>
            <w:r w:rsidRPr="00F20043">
              <w:rPr>
                <w:sz w:val="20"/>
                <w:szCs w:val="20"/>
              </w:rPr>
              <w:t xml:space="preserve"> Präsentation; informeller Brief; Dialog; (Steckbrief; Bilder; Collagen)  </w:t>
            </w:r>
          </w:p>
          <w:p w14:paraId="25687324" w14:textId="77777777" w:rsidR="00D070A5" w:rsidRDefault="00D070A5" w:rsidP="00536527">
            <w:pPr>
              <w:pStyle w:val="ListeFachlKonkretisierung"/>
              <w:numPr>
                <w:ilvl w:val="0"/>
                <w:numId w:val="0"/>
              </w:numPr>
              <w:spacing w:after="0" w:line="276" w:lineRule="auto"/>
              <w:ind w:left="284" w:hanging="284"/>
              <w:rPr>
                <w:i/>
                <w:iCs/>
                <w:sz w:val="20"/>
                <w:szCs w:val="20"/>
                <w:lang w:val="tr-TR"/>
              </w:rPr>
            </w:pPr>
            <w:r w:rsidRPr="00D701ED">
              <w:rPr>
                <w:b/>
                <w:bCs/>
                <w:i/>
                <w:iCs/>
                <w:sz w:val="20"/>
                <w:szCs w:val="20"/>
              </w:rPr>
              <w:t>Grammatik</w:t>
            </w:r>
            <w:r w:rsidRPr="00D701ED">
              <w:rPr>
                <w:b/>
                <w:bCs/>
                <w:sz w:val="20"/>
                <w:szCs w:val="20"/>
              </w:rPr>
              <w:t xml:space="preserve">: </w:t>
            </w:r>
            <w:r>
              <w:rPr>
                <w:sz w:val="20"/>
                <w:szCs w:val="20"/>
              </w:rPr>
              <w:t xml:space="preserve">einfache Konnektoren wie </w:t>
            </w:r>
            <w:r>
              <w:rPr>
                <w:i/>
                <w:iCs/>
                <w:sz w:val="20"/>
                <w:szCs w:val="20"/>
                <w:lang w:val="tr-TR"/>
              </w:rPr>
              <w:t>ve, ama, veya, ya da, yalnız, çünkü</w:t>
            </w:r>
          </w:p>
          <w:p w14:paraId="3315E241" w14:textId="77777777" w:rsidR="00D070A5" w:rsidRPr="00EE76EB" w:rsidRDefault="00D070A5" w:rsidP="00536527">
            <w:pPr>
              <w:spacing w:after="0"/>
              <w:ind w:left="284" w:hanging="284"/>
              <w:jc w:val="left"/>
              <w:rPr>
                <w:b/>
                <w:bCs/>
                <w:sz w:val="20"/>
                <w:szCs w:val="20"/>
                <w:lang w:eastAsia="de-DE"/>
              </w:rPr>
            </w:pPr>
            <w:r w:rsidRPr="009B0A00">
              <w:rPr>
                <w:b/>
                <w:bCs/>
                <w:i/>
                <w:sz w:val="20"/>
                <w:szCs w:val="20"/>
              </w:rPr>
              <w:t>Sprachlernkompetenz</w:t>
            </w:r>
            <w:r w:rsidRPr="009B0A00">
              <w:rPr>
                <w:b/>
                <w:bCs/>
                <w:sz w:val="20"/>
                <w:szCs w:val="20"/>
              </w:rPr>
              <w:t>:</w:t>
            </w:r>
            <w:r w:rsidRPr="009B0A00">
              <w:rPr>
                <w:sz w:val="20"/>
                <w:szCs w:val="20"/>
              </w:rPr>
              <w:t xml:space="preserve"> Strategien zur Wort- und Texterschließung; Strategien zur Organisation von einfachen Schreibprozessen</w:t>
            </w:r>
          </w:p>
        </w:tc>
      </w:tr>
      <w:tr w:rsidR="00D070A5" w:rsidRPr="00067E76" w14:paraId="4D06D0AC"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AE5CD6E" w14:textId="77777777" w:rsidR="00D070A5" w:rsidRPr="00067E76" w:rsidRDefault="00D070A5" w:rsidP="00536527">
            <w:pPr>
              <w:tabs>
                <w:tab w:val="left" w:pos="360"/>
              </w:tabs>
              <w:spacing w:after="0" w:line="240" w:lineRule="auto"/>
              <w:jc w:val="center"/>
              <w:rPr>
                <w:rFonts w:cs="Arial"/>
                <w:b/>
                <w:bCs/>
                <w:sz w:val="20"/>
                <w:szCs w:val="20"/>
              </w:rPr>
            </w:pPr>
            <w:r w:rsidRPr="00067E76">
              <w:rPr>
                <w:rFonts w:cs="Arial"/>
                <w:b/>
                <w:bCs/>
                <w:sz w:val="20"/>
                <w:szCs w:val="20"/>
              </w:rPr>
              <w:t>Hinweise, Vereinbarungen und Absprachen</w:t>
            </w:r>
          </w:p>
        </w:tc>
      </w:tr>
      <w:tr w:rsidR="00D070A5" w:rsidRPr="00067E76" w14:paraId="5DECA749" w14:textId="77777777" w:rsidTr="0053652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9803CEA" w14:textId="77777777" w:rsidR="00D070A5" w:rsidRPr="00E353D5" w:rsidRDefault="00D070A5" w:rsidP="00536527">
            <w:pPr>
              <w:spacing w:after="0"/>
              <w:ind w:left="284" w:hanging="284"/>
              <w:jc w:val="left"/>
              <w:rPr>
                <w:rFonts w:eastAsia="Times New Roman" w:cs="Arial"/>
                <w:color w:val="000000"/>
                <w:sz w:val="20"/>
                <w:szCs w:val="20"/>
                <w:lang w:eastAsia="de-DE"/>
              </w:rPr>
            </w:pPr>
            <w:r w:rsidRPr="00E353D5">
              <w:rPr>
                <w:rFonts w:cs="Arial"/>
                <w:b/>
                <w:sz w:val="20"/>
                <w:szCs w:val="20"/>
              </w:rPr>
              <w:t xml:space="preserve">Mögliche Umsetzung: </w:t>
            </w:r>
            <w:r w:rsidRPr="00BC02A4">
              <w:rPr>
                <w:rFonts w:eastAsia="Times New Roman" w:cs="Arial"/>
                <w:sz w:val="20"/>
                <w:szCs w:val="20"/>
                <w:lang w:eastAsia="de-DE"/>
              </w:rPr>
              <w:t xml:space="preserve">Cover beschreiben; </w:t>
            </w:r>
            <w:r w:rsidRPr="00BC02A4">
              <w:rPr>
                <w:bCs/>
                <w:sz w:val="20"/>
                <w:szCs w:val="20"/>
              </w:rPr>
              <w:t>Leseerwartungen formulieren;</w:t>
            </w:r>
            <w:r w:rsidRPr="00BC02A4">
              <w:rPr>
                <w:rFonts w:eastAsia="Times New Roman" w:cs="Arial"/>
                <w:sz w:val="20"/>
                <w:szCs w:val="20"/>
                <w:lang w:eastAsia="de-DE"/>
              </w:rPr>
              <w:t xml:space="preserve"> Leseprozesse und Arbeitsprodukte planen und überarbeiten: </w:t>
            </w:r>
            <w:r w:rsidRPr="00784612">
              <w:rPr>
                <w:rFonts w:eastAsia="Times New Roman" w:cs="Arial"/>
                <w:color w:val="000000"/>
                <w:sz w:val="20"/>
                <w:szCs w:val="20"/>
                <w:lang w:eastAsia="de-DE"/>
              </w:rPr>
              <w:t>rollenverteil</w:t>
            </w:r>
            <w:r>
              <w:rPr>
                <w:rFonts w:eastAsia="Times New Roman" w:cs="Arial"/>
                <w:color w:val="000000"/>
                <w:sz w:val="20"/>
                <w:szCs w:val="20"/>
                <w:lang w:eastAsia="de-DE"/>
              </w:rPr>
              <w:t>tes</w:t>
            </w:r>
            <w:r w:rsidRPr="00784612">
              <w:rPr>
                <w:rFonts w:eastAsia="Times New Roman" w:cs="Arial"/>
                <w:color w:val="000000"/>
                <w:sz w:val="20"/>
                <w:szCs w:val="20"/>
                <w:lang w:eastAsia="de-DE"/>
              </w:rPr>
              <w:t xml:space="preserve"> </w:t>
            </w:r>
            <w:r>
              <w:rPr>
                <w:rFonts w:eastAsia="Times New Roman" w:cs="Arial"/>
                <w:color w:val="000000"/>
                <w:sz w:val="20"/>
                <w:szCs w:val="20"/>
                <w:lang w:eastAsia="de-DE"/>
              </w:rPr>
              <w:t>L</w:t>
            </w:r>
            <w:r w:rsidRPr="00784612">
              <w:rPr>
                <w:rFonts w:eastAsia="Times New Roman" w:cs="Arial"/>
                <w:color w:val="000000"/>
                <w:sz w:val="20"/>
                <w:szCs w:val="20"/>
                <w:lang w:eastAsia="de-DE"/>
              </w:rPr>
              <w:t>esen</w:t>
            </w:r>
            <w:r>
              <w:rPr>
                <w:rFonts w:eastAsia="Times New Roman" w:cs="Arial"/>
                <w:color w:val="000000"/>
                <w:sz w:val="20"/>
                <w:szCs w:val="20"/>
                <w:lang w:eastAsia="de-DE"/>
              </w:rPr>
              <w:t>;</w:t>
            </w:r>
            <w:r w:rsidRPr="00784612">
              <w:rPr>
                <w:rFonts w:eastAsia="Times New Roman" w:cs="Arial"/>
                <w:color w:val="000000"/>
                <w:sz w:val="20"/>
                <w:szCs w:val="20"/>
                <w:lang w:eastAsia="de-DE"/>
              </w:rPr>
              <w:t xml:space="preserve"> </w:t>
            </w:r>
            <w:r>
              <w:rPr>
                <w:rFonts w:eastAsia="Times New Roman" w:cs="Arial"/>
                <w:color w:val="000000"/>
                <w:sz w:val="20"/>
                <w:szCs w:val="20"/>
                <w:lang w:eastAsia="de-DE"/>
              </w:rPr>
              <w:t xml:space="preserve">Handlungsabläufe </w:t>
            </w:r>
            <w:r w:rsidRPr="00784612">
              <w:rPr>
                <w:rFonts w:eastAsia="Times New Roman" w:cs="Arial"/>
                <w:color w:val="000000"/>
                <w:sz w:val="20"/>
                <w:szCs w:val="20"/>
                <w:lang w:eastAsia="de-DE"/>
              </w:rPr>
              <w:t>bildlich</w:t>
            </w:r>
            <w:r>
              <w:rPr>
                <w:rFonts w:eastAsia="Times New Roman" w:cs="Arial"/>
                <w:color w:val="000000"/>
                <w:sz w:val="20"/>
                <w:szCs w:val="20"/>
                <w:lang w:eastAsia="de-DE"/>
              </w:rPr>
              <w:t>,</w:t>
            </w:r>
            <w:r w:rsidRPr="00784612">
              <w:rPr>
                <w:rFonts w:eastAsia="Times New Roman" w:cs="Arial"/>
                <w:color w:val="000000"/>
                <w:sz w:val="20"/>
                <w:szCs w:val="20"/>
                <w:lang w:eastAsia="de-DE"/>
              </w:rPr>
              <w:t xml:space="preserve"> musikalisch, pantomimisch</w:t>
            </w:r>
            <w:r>
              <w:rPr>
                <w:rFonts w:eastAsia="Times New Roman" w:cs="Arial"/>
                <w:color w:val="000000"/>
                <w:sz w:val="20"/>
                <w:szCs w:val="20"/>
                <w:lang w:eastAsia="de-DE"/>
              </w:rPr>
              <w:t xml:space="preserve"> oder </w:t>
            </w:r>
            <w:r w:rsidRPr="00784612">
              <w:rPr>
                <w:rFonts w:eastAsia="Times New Roman" w:cs="Arial"/>
                <w:color w:val="000000"/>
                <w:sz w:val="20"/>
                <w:szCs w:val="20"/>
                <w:lang w:eastAsia="de-DE"/>
              </w:rPr>
              <w:t>szenisch</w:t>
            </w:r>
            <w:r>
              <w:rPr>
                <w:rFonts w:eastAsia="Times New Roman" w:cs="Arial"/>
                <w:color w:val="000000"/>
                <w:sz w:val="20"/>
                <w:szCs w:val="20"/>
                <w:lang w:eastAsia="de-DE"/>
              </w:rPr>
              <w:t xml:space="preserve"> darstellen;</w:t>
            </w:r>
            <w:r w:rsidRPr="00784612">
              <w:rPr>
                <w:rFonts w:eastAsia="Times New Roman" w:cs="Arial"/>
                <w:color w:val="000000"/>
                <w:sz w:val="20"/>
                <w:szCs w:val="20"/>
                <w:lang w:eastAsia="de-DE"/>
              </w:rPr>
              <w:t xml:space="preserve"> </w:t>
            </w:r>
            <w:r w:rsidRPr="00BC02A4">
              <w:rPr>
                <w:rFonts w:eastAsia="Times New Roman" w:cs="Arial"/>
                <w:sz w:val="20"/>
                <w:szCs w:val="20"/>
                <w:lang w:eastAsia="de-DE"/>
              </w:rPr>
              <w:t>Standbilder erstellen</w:t>
            </w:r>
            <w:r>
              <w:rPr>
                <w:rFonts w:eastAsia="Times New Roman" w:cs="Arial"/>
                <w:color w:val="000000"/>
                <w:sz w:val="20"/>
                <w:szCs w:val="20"/>
                <w:lang w:eastAsia="de-DE"/>
              </w:rPr>
              <w:t xml:space="preserve">; </w:t>
            </w:r>
            <w:r w:rsidRPr="00784612">
              <w:rPr>
                <w:rFonts w:eastAsia="Times New Roman" w:cs="Arial"/>
                <w:color w:val="000000"/>
                <w:sz w:val="20"/>
                <w:szCs w:val="20"/>
                <w:lang w:eastAsia="de-DE"/>
              </w:rPr>
              <w:t>Bild- Textcollage</w:t>
            </w:r>
            <w:r>
              <w:rPr>
                <w:rFonts w:eastAsia="Times New Roman" w:cs="Arial"/>
                <w:color w:val="000000"/>
                <w:sz w:val="20"/>
                <w:szCs w:val="20"/>
                <w:lang w:eastAsia="de-DE"/>
              </w:rPr>
              <w:t>n</w:t>
            </w:r>
            <w:r w:rsidRPr="00784612">
              <w:rPr>
                <w:rFonts w:eastAsia="Times New Roman" w:cs="Arial"/>
                <w:color w:val="000000"/>
                <w:sz w:val="20"/>
                <w:szCs w:val="20"/>
                <w:lang w:eastAsia="de-DE"/>
              </w:rPr>
              <w:t xml:space="preserve"> entwerfen</w:t>
            </w:r>
            <w:r>
              <w:rPr>
                <w:rFonts w:eastAsia="Times New Roman" w:cs="Arial"/>
                <w:color w:val="000000"/>
                <w:sz w:val="20"/>
                <w:szCs w:val="20"/>
                <w:lang w:eastAsia="de-DE"/>
              </w:rPr>
              <w:t>;</w:t>
            </w:r>
            <w:r w:rsidRPr="00784612">
              <w:rPr>
                <w:rFonts w:eastAsia="Times New Roman" w:cs="Arial"/>
                <w:color w:val="000000"/>
                <w:sz w:val="20"/>
                <w:szCs w:val="20"/>
                <w:lang w:eastAsia="de-DE"/>
              </w:rPr>
              <w:t xml:space="preserve"> Steckbriefe erstellen</w:t>
            </w:r>
            <w:r>
              <w:rPr>
                <w:rFonts w:eastAsia="Times New Roman" w:cs="Arial"/>
                <w:color w:val="000000"/>
                <w:sz w:val="20"/>
                <w:szCs w:val="20"/>
                <w:lang w:eastAsia="de-DE"/>
              </w:rPr>
              <w:t xml:space="preserve">; </w:t>
            </w:r>
            <w:r w:rsidRPr="00784612">
              <w:rPr>
                <w:rFonts w:eastAsia="Times New Roman" w:cs="Arial"/>
                <w:color w:val="000000"/>
                <w:sz w:val="20"/>
                <w:szCs w:val="20"/>
                <w:lang w:eastAsia="de-DE"/>
              </w:rPr>
              <w:t>Verändern wichtiger Charaktereigenschaften einer Figur</w:t>
            </w:r>
            <w:r>
              <w:rPr>
                <w:rFonts w:eastAsia="Times New Roman" w:cs="Arial"/>
                <w:color w:val="000000"/>
                <w:sz w:val="20"/>
                <w:szCs w:val="20"/>
                <w:lang w:eastAsia="de-DE"/>
              </w:rPr>
              <w:t xml:space="preserve">; </w:t>
            </w:r>
            <w:r w:rsidRPr="00784612">
              <w:rPr>
                <w:rFonts w:eastAsia="Times New Roman" w:cs="Arial"/>
                <w:color w:val="000000"/>
                <w:sz w:val="20"/>
                <w:szCs w:val="20"/>
                <w:lang w:eastAsia="de-DE"/>
              </w:rPr>
              <w:t xml:space="preserve">Brief an eine Figur aus der Perspektive einer anderen </w:t>
            </w:r>
            <w:r>
              <w:rPr>
                <w:rFonts w:eastAsia="Times New Roman" w:cs="Arial"/>
                <w:sz w:val="20"/>
                <w:szCs w:val="20"/>
                <w:lang w:eastAsia="de-DE"/>
              </w:rPr>
              <w:t>schreiben</w:t>
            </w:r>
            <w:r>
              <w:rPr>
                <w:rFonts w:eastAsia="Times New Roman" w:cs="Arial"/>
                <w:color w:val="000000"/>
                <w:sz w:val="20"/>
                <w:szCs w:val="20"/>
                <w:lang w:eastAsia="de-DE"/>
              </w:rPr>
              <w:t xml:space="preserve">; </w:t>
            </w:r>
            <w:r w:rsidRPr="00784612">
              <w:rPr>
                <w:rFonts w:eastAsia="Times New Roman" w:cs="Arial"/>
                <w:color w:val="000000"/>
                <w:sz w:val="20"/>
                <w:szCs w:val="20"/>
                <w:lang w:eastAsia="de-DE"/>
              </w:rPr>
              <w:t>Parallelhandlung szenisch darstellen</w:t>
            </w:r>
            <w:r>
              <w:rPr>
                <w:rFonts w:eastAsia="Times New Roman" w:cs="Arial"/>
                <w:color w:val="000000"/>
                <w:sz w:val="20"/>
                <w:szCs w:val="20"/>
                <w:lang w:eastAsia="de-DE"/>
              </w:rPr>
              <w:t xml:space="preserve">; </w:t>
            </w:r>
            <w:r w:rsidRPr="00784612">
              <w:rPr>
                <w:rFonts w:eastAsia="Times New Roman" w:cs="Arial"/>
                <w:color w:val="000000"/>
                <w:sz w:val="20"/>
                <w:szCs w:val="20"/>
                <w:lang w:eastAsia="de-DE"/>
              </w:rPr>
              <w:t xml:space="preserve">Transponieren (Veränderung von Zeit und Ort) der in der Vergangenheit spielenden Handlung in die </w:t>
            </w:r>
            <w:r>
              <w:rPr>
                <w:rFonts w:eastAsia="Times New Roman" w:cs="Arial"/>
                <w:color w:val="000000"/>
                <w:sz w:val="20"/>
                <w:szCs w:val="20"/>
                <w:lang w:eastAsia="de-DE"/>
              </w:rPr>
              <w:t>heutige Türkei</w:t>
            </w:r>
          </w:p>
          <w:p w14:paraId="67AD9C18" w14:textId="77777777" w:rsidR="00D070A5" w:rsidRPr="00E353D5" w:rsidRDefault="00D070A5" w:rsidP="00536527">
            <w:pPr>
              <w:spacing w:after="0"/>
              <w:ind w:left="284" w:hanging="284"/>
              <w:jc w:val="left"/>
              <w:rPr>
                <w:rFonts w:cs="Arial"/>
                <w:bCs/>
                <w:sz w:val="20"/>
                <w:szCs w:val="20"/>
                <w:lang w:eastAsia="de-DE"/>
              </w:rPr>
            </w:pPr>
            <w:r w:rsidRPr="00E353D5">
              <w:rPr>
                <w:rFonts w:cs="Arial"/>
                <w:b/>
                <w:sz w:val="20"/>
                <w:szCs w:val="20"/>
              </w:rPr>
              <w:t xml:space="preserve">Medienkompetenz: </w:t>
            </w:r>
            <w:r w:rsidRPr="00E353D5">
              <w:rPr>
                <w:rFonts w:cs="Arial"/>
                <w:bCs/>
                <w:sz w:val="20"/>
                <w:szCs w:val="20"/>
              </w:rPr>
              <w:t>MKR 1.2, 4.1</w:t>
            </w:r>
          </w:p>
          <w:p w14:paraId="0A4A42AD" w14:textId="77777777" w:rsidR="00D070A5" w:rsidRPr="00067E76" w:rsidRDefault="00D070A5" w:rsidP="00536527">
            <w:pPr>
              <w:spacing w:after="0"/>
              <w:ind w:left="284" w:hanging="284"/>
              <w:jc w:val="left"/>
              <w:rPr>
                <w:rFonts w:cs="Arial"/>
                <w:b/>
                <w:sz w:val="20"/>
                <w:szCs w:val="20"/>
              </w:rPr>
            </w:pPr>
            <w:r w:rsidRPr="00E353D5">
              <w:rPr>
                <w:rFonts w:cs="Arial"/>
                <w:b/>
                <w:sz w:val="20"/>
                <w:szCs w:val="20"/>
              </w:rPr>
              <w:t xml:space="preserve">Hinweise zur Klassenarbeit: </w:t>
            </w:r>
            <w:r w:rsidRPr="00F670C0">
              <w:rPr>
                <w:rFonts w:cs="Arial"/>
                <w:bCs/>
                <w:sz w:val="20"/>
                <w:szCs w:val="20"/>
              </w:rPr>
              <w:t>Schreiben</w:t>
            </w:r>
            <w:r w:rsidRPr="00F670C0">
              <w:rPr>
                <w:rFonts w:cs="Arial"/>
                <w:b/>
                <w:color w:val="FF0000"/>
                <w:sz w:val="20"/>
                <w:szCs w:val="20"/>
              </w:rPr>
              <w:t xml:space="preserve"> </w:t>
            </w:r>
            <w:r>
              <w:rPr>
                <w:rFonts w:cs="Arial"/>
                <w:bCs/>
                <w:sz w:val="20"/>
                <w:szCs w:val="20"/>
              </w:rPr>
              <w:t>+ Leseverstehen + Verfügen über sprachliche Mittel</w:t>
            </w:r>
          </w:p>
        </w:tc>
      </w:tr>
    </w:tbl>
    <w:p w14:paraId="5ADA7D73" w14:textId="77777777" w:rsidR="00D070A5" w:rsidRDefault="00D070A5" w:rsidP="00D070A5"/>
    <w:p w14:paraId="0B0B8E21" w14:textId="77777777" w:rsidR="00D070A5" w:rsidRDefault="00D070A5" w:rsidP="00D070A5"/>
    <w:p w14:paraId="55584A4D" w14:textId="77777777" w:rsidR="00D070A5" w:rsidRDefault="00D070A5" w:rsidP="00D070A5"/>
    <w:p w14:paraId="37273C4C" w14:textId="77777777" w:rsidR="00D070A5" w:rsidRDefault="00D070A5" w:rsidP="00D070A5"/>
    <w:p w14:paraId="7740FEA8" w14:textId="77777777" w:rsidR="00D070A5" w:rsidRDefault="00D070A5" w:rsidP="00D070A5"/>
    <w:p w14:paraId="13766513" w14:textId="77777777" w:rsidR="00D070A5" w:rsidRDefault="00D070A5" w:rsidP="00D070A5"/>
    <w:p w14:paraId="40104F10" w14:textId="77777777" w:rsidR="00D070A5" w:rsidRDefault="00D070A5" w:rsidP="00D070A5"/>
    <w:p w14:paraId="4CB5E564" w14:textId="77777777" w:rsidR="00D070A5" w:rsidRDefault="00D070A5" w:rsidP="00D070A5"/>
    <w:p w14:paraId="792DF93A" w14:textId="77777777" w:rsidR="00D070A5" w:rsidRDefault="00D070A5" w:rsidP="00D070A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070A5" w:rsidRPr="009041EF" w14:paraId="072EFCFA" w14:textId="77777777" w:rsidTr="0053652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73BF2658" w14:textId="77777777" w:rsidR="00D070A5" w:rsidRPr="009041EF" w:rsidRDefault="00D070A5" w:rsidP="00536527">
            <w:pPr>
              <w:spacing w:after="0"/>
              <w:jc w:val="center"/>
              <w:rPr>
                <w:rFonts w:cs="Arial"/>
              </w:rPr>
            </w:pPr>
            <w:r w:rsidRPr="009041EF">
              <w:rPr>
                <w:b/>
                <w:bCs/>
                <w:sz w:val="24"/>
                <w:szCs w:val="24"/>
              </w:rPr>
              <w:t xml:space="preserve">UV 7.2-2 </w:t>
            </w:r>
            <w:r w:rsidRPr="009041EF">
              <w:rPr>
                <w:b/>
                <w:bCs/>
                <w:i/>
                <w:sz w:val="24"/>
                <w:szCs w:val="24"/>
              </w:rPr>
              <w:t>KİTAP OKUMA SAATİ</w:t>
            </w:r>
            <w:r>
              <w:rPr>
                <w:b/>
                <w:bCs/>
                <w:i/>
                <w:iCs/>
                <w:sz w:val="24"/>
                <w:szCs w:val="24"/>
              </w:rPr>
              <w:t>: Ausgewählte Kapitel aus</w:t>
            </w:r>
            <w:r>
              <w:rPr>
                <w:b/>
                <w:bCs/>
                <w:i/>
                <w:sz w:val="24"/>
                <w:szCs w:val="24"/>
                <w:lang w:val="tr-TR"/>
              </w:rPr>
              <w:t xml:space="preserve"> dem Roman “</w:t>
            </w:r>
            <w:r>
              <w:rPr>
                <w:b/>
                <w:bCs/>
                <w:i/>
                <w:sz w:val="24"/>
                <w:szCs w:val="24"/>
              </w:rPr>
              <w:t>Bacaks</w:t>
            </w:r>
            <w:r>
              <w:rPr>
                <w:b/>
                <w:bCs/>
                <w:i/>
                <w:sz w:val="24"/>
                <w:szCs w:val="24"/>
                <w:lang w:val="tr-TR"/>
              </w:rPr>
              <w:t>ız Okulda</w:t>
            </w:r>
            <w:r w:rsidRPr="00815418">
              <w:rPr>
                <w:b/>
                <w:bCs/>
                <w:i/>
                <w:sz w:val="24"/>
                <w:szCs w:val="24"/>
                <w:lang w:val="tr-TR"/>
              </w:rPr>
              <w:t>!</w:t>
            </w:r>
            <w:r>
              <w:rPr>
                <w:b/>
                <w:bCs/>
                <w:i/>
                <w:sz w:val="24"/>
                <w:szCs w:val="24"/>
                <w:lang w:val="tr-TR"/>
              </w:rPr>
              <w:t>”</w:t>
            </w:r>
            <w:r w:rsidRPr="00815418">
              <w:rPr>
                <w:b/>
                <w:bCs/>
                <w:i/>
                <w:sz w:val="24"/>
                <w:szCs w:val="24"/>
                <w:lang w:val="tr-TR"/>
              </w:rPr>
              <w:t xml:space="preserve"> </w:t>
            </w:r>
            <w:r>
              <w:rPr>
                <w:b/>
                <w:bCs/>
                <w:i/>
                <w:sz w:val="24"/>
                <w:szCs w:val="24"/>
                <w:lang w:val="tr-TR"/>
              </w:rPr>
              <w:t>v</w:t>
            </w:r>
            <w:r w:rsidRPr="00815418">
              <w:rPr>
                <w:b/>
                <w:bCs/>
                <w:i/>
                <w:sz w:val="24"/>
                <w:szCs w:val="24"/>
                <w:lang w:val="tr-TR"/>
              </w:rPr>
              <w:t xml:space="preserve">on </w:t>
            </w:r>
            <w:r>
              <w:rPr>
                <w:b/>
                <w:bCs/>
                <w:i/>
                <w:sz w:val="24"/>
                <w:szCs w:val="24"/>
                <w:lang w:val="tr-TR"/>
              </w:rPr>
              <w:t>Rıfat</w:t>
            </w:r>
            <w:r w:rsidRPr="00815418">
              <w:rPr>
                <w:b/>
                <w:bCs/>
                <w:i/>
                <w:sz w:val="24"/>
                <w:szCs w:val="24"/>
                <w:lang w:val="tr-TR"/>
              </w:rPr>
              <w:t xml:space="preserve"> </w:t>
            </w:r>
            <w:r>
              <w:rPr>
                <w:b/>
                <w:bCs/>
                <w:i/>
                <w:sz w:val="24"/>
                <w:szCs w:val="24"/>
                <w:lang w:val="tr-TR"/>
              </w:rPr>
              <w:t>Ilgaz</w:t>
            </w:r>
            <w:r w:rsidRPr="00067E76">
              <w:rPr>
                <w:b/>
                <w:bCs/>
                <w:i/>
                <w:iCs/>
                <w:sz w:val="24"/>
                <w:szCs w:val="24"/>
              </w:rPr>
              <w:t xml:space="preserve"> </w:t>
            </w:r>
            <w:r w:rsidRPr="009041EF">
              <w:rPr>
                <w:sz w:val="20"/>
                <w:szCs w:val="24"/>
              </w:rPr>
              <w:t xml:space="preserve">(ca. 18 U-Std.) </w:t>
            </w:r>
            <w:r w:rsidRPr="009041EF">
              <w:rPr>
                <w:b/>
                <w:bCs/>
                <w:sz w:val="20"/>
                <w:szCs w:val="24"/>
              </w:rPr>
              <w:t>M</w:t>
            </w:r>
          </w:p>
        </w:tc>
      </w:tr>
      <w:tr w:rsidR="00D070A5" w:rsidRPr="009041EF" w14:paraId="45D0DB0A"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0ABB1CD" w14:textId="77777777" w:rsidR="00D070A5" w:rsidRPr="009041EF" w:rsidRDefault="00D070A5" w:rsidP="00536527">
            <w:pPr>
              <w:spacing w:after="0"/>
              <w:jc w:val="center"/>
              <w:rPr>
                <w:rFonts w:cs="Arial"/>
                <w:b/>
                <w:sz w:val="20"/>
                <w:szCs w:val="20"/>
              </w:rPr>
            </w:pPr>
            <w:r w:rsidRPr="009041EF">
              <w:rPr>
                <w:rFonts w:cs="Arial"/>
                <w:b/>
                <w:sz w:val="20"/>
                <w:szCs w:val="20"/>
              </w:rPr>
              <w:t>Schwerpunkte der Kompetenzentwicklung</w:t>
            </w:r>
          </w:p>
        </w:tc>
      </w:tr>
      <w:tr w:rsidR="00D070A5" w:rsidRPr="009041EF" w14:paraId="41E3DB0D"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86FF91A" w14:textId="77777777" w:rsidR="00D070A5" w:rsidRPr="00B0409C" w:rsidRDefault="00D070A5" w:rsidP="00536527">
            <w:pPr>
              <w:spacing w:after="0"/>
              <w:ind w:left="284" w:hanging="284"/>
              <w:jc w:val="left"/>
              <w:rPr>
                <w:sz w:val="20"/>
                <w:szCs w:val="20"/>
                <w:lang w:eastAsia="de-DE"/>
              </w:rPr>
            </w:pPr>
            <w:r w:rsidRPr="00067E76">
              <w:rPr>
                <w:b/>
                <w:bCs/>
                <w:i/>
                <w:iCs/>
                <w:sz w:val="20"/>
                <w:szCs w:val="20"/>
              </w:rPr>
              <w:t>Lese</w:t>
            </w:r>
            <w:r>
              <w:rPr>
                <w:b/>
                <w:bCs/>
                <w:i/>
                <w:iCs/>
                <w:sz w:val="20"/>
                <w:szCs w:val="20"/>
              </w:rPr>
              <w:t>verstehen</w:t>
            </w:r>
            <w:r w:rsidRPr="00067E76">
              <w:rPr>
                <w:b/>
                <w:bCs/>
                <w:i/>
                <w:iCs/>
                <w:sz w:val="20"/>
                <w:szCs w:val="20"/>
              </w:rPr>
              <w:t xml:space="preserve">: </w:t>
            </w:r>
            <w:r w:rsidRPr="00067E76">
              <w:rPr>
                <w:sz w:val="20"/>
                <w:szCs w:val="20"/>
              </w:rPr>
              <w:t>kurzen, klar strukturierten Sach- und Gebrauchstexten sowie einfachen literarischen Texten die Gesamtaussage, Hauptaussagen und Einzelinformationen entnehmen und diese Informationen in den Kontext der Gesamtaussage einordnen</w:t>
            </w:r>
          </w:p>
          <w:p w14:paraId="7AB45EEA" w14:textId="77777777" w:rsidR="00D070A5" w:rsidRPr="00B0409C" w:rsidRDefault="00D070A5" w:rsidP="00536527">
            <w:pPr>
              <w:spacing w:after="0"/>
              <w:ind w:left="284" w:hanging="284"/>
              <w:jc w:val="left"/>
              <w:rPr>
                <w:sz w:val="20"/>
                <w:szCs w:val="20"/>
                <w:lang w:eastAsia="de-DE"/>
              </w:rPr>
            </w:pPr>
            <w:r w:rsidRPr="00067E76">
              <w:rPr>
                <w:b/>
                <w:bCs/>
                <w:i/>
                <w:iCs/>
                <w:sz w:val="20"/>
                <w:szCs w:val="20"/>
              </w:rPr>
              <w:t>Schreiben:</w:t>
            </w:r>
            <w:r>
              <w:rPr>
                <w:b/>
                <w:bCs/>
                <w:i/>
                <w:iCs/>
                <w:sz w:val="20"/>
                <w:szCs w:val="20"/>
              </w:rPr>
              <w:t xml:space="preserve"> </w:t>
            </w:r>
            <w:r w:rsidRPr="00067E76">
              <w:rPr>
                <w:sz w:val="20"/>
                <w:szCs w:val="20"/>
              </w:rPr>
              <w:t>wesentliche Inhalte von fiktionalen Texten sowie leicht zugänglichen Sach- und Gebrauchstexten zusammenfassen</w:t>
            </w:r>
          </w:p>
          <w:p w14:paraId="74AA3C9A" w14:textId="77777777" w:rsidR="00D070A5" w:rsidRPr="00C63DF8" w:rsidRDefault="00D070A5" w:rsidP="00536527">
            <w:pPr>
              <w:spacing w:after="0"/>
              <w:ind w:left="284" w:hanging="284"/>
              <w:jc w:val="left"/>
              <w:rPr>
                <w:sz w:val="20"/>
                <w:szCs w:val="20"/>
                <w:lang w:eastAsia="de-DE"/>
              </w:rPr>
            </w:pPr>
            <w:r w:rsidRPr="003B2E15">
              <w:rPr>
                <w:b/>
                <w:bCs/>
                <w:iCs/>
                <w:sz w:val="20"/>
                <w:szCs w:val="20"/>
              </w:rPr>
              <w:t>TMK:</w:t>
            </w:r>
            <w:r>
              <w:rPr>
                <w:b/>
                <w:bCs/>
                <w:i/>
                <w:iCs/>
                <w:sz w:val="20"/>
                <w:szCs w:val="20"/>
              </w:rPr>
              <w:t xml:space="preserve"> </w:t>
            </w:r>
            <w:r w:rsidRPr="009041EF">
              <w:rPr>
                <w:sz w:val="20"/>
                <w:szCs w:val="20"/>
              </w:rPr>
              <w:t>im Rahmen des besprechenden Umgangs 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w:t>
            </w:r>
            <w:r w:rsidRPr="003B2E15">
              <w:rPr>
                <w:sz w:val="20"/>
                <w:szCs w:val="20"/>
              </w:rPr>
              <w:t xml:space="preserve">; </w:t>
            </w:r>
            <w:r w:rsidRPr="009041EF">
              <w:rPr>
                <w:sz w:val="20"/>
                <w:szCs w:val="20"/>
              </w:rPr>
              <w:t>einfache Texte und Medienprodukte in einfacher Form kreativ bearbeiten</w:t>
            </w:r>
          </w:p>
        </w:tc>
      </w:tr>
      <w:tr w:rsidR="00D070A5" w:rsidRPr="009041EF" w14:paraId="7DE45803"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D576C58" w14:textId="77777777" w:rsidR="00D070A5" w:rsidRPr="009041EF" w:rsidRDefault="00D070A5" w:rsidP="00536527">
            <w:pPr>
              <w:spacing w:after="0"/>
              <w:jc w:val="center"/>
              <w:rPr>
                <w:rFonts w:cs="Arial"/>
                <w:b/>
                <w:sz w:val="20"/>
                <w:szCs w:val="20"/>
              </w:rPr>
            </w:pPr>
            <w:r w:rsidRPr="009041EF">
              <w:rPr>
                <w:rFonts w:cs="Arial"/>
                <w:b/>
                <w:sz w:val="20"/>
                <w:szCs w:val="20"/>
              </w:rPr>
              <w:t>fachliche Konkretisierungen im Schwerpunkt</w:t>
            </w:r>
          </w:p>
        </w:tc>
      </w:tr>
      <w:tr w:rsidR="00D070A5" w:rsidRPr="009041EF" w14:paraId="4B04831B"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C116872" w14:textId="77777777" w:rsidR="00D070A5" w:rsidRPr="007B1206" w:rsidRDefault="00D070A5" w:rsidP="00536527">
            <w:pPr>
              <w:pStyle w:val="ListeFachlKonkretisierung"/>
              <w:numPr>
                <w:ilvl w:val="0"/>
                <w:numId w:val="0"/>
              </w:numPr>
              <w:spacing w:after="0" w:line="276" w:lineRule="auto"/>
              <w:ind w:left="284" w:hanging="284"/>
              <w:rPr>
                <w:b/>
                <w:bCs/>
                <w:i/>
                <w:iCs/>
                <w:sz w:val="20"/>
                <w:szCs w:val="20"/>
              </w:rPr>
            </w:pPr>
            <w:r w:rsidRPr="009041EF">
              <w:rPr>
                <w:b/>
                <w:bCs/>
                <w:sz w:val="20"/>
                <w:szCs w:val="20"/>
              </w:rPr>
              <w:t xml:space="preserve">IKK: </w:t>
            </w:r>
            <w:r w:rsidRPr="00DE39FB">
              <w:rPr>
                <w:sz w:val="20"/>
                <w:szCs w:val="20"/>
              </w:rPr>
              <w:t>Lebenswirklichkeiten und -entwürfe von Jugendlichen in der Türkei: Fr</w:t>
            </w:r>
            <w:r>
              <w:rPr>
                <w:sz w:val="20"/>
                <w:szCs w:val="20"/>
              </w:rPr>
              <w:t>eundschaft, Umgang mit Vielfalt;</w:t>
            </w:r>
            <w:r w:rsidRPr="00DE39FB">
              <w:rPr>
                <w:sz w:val="20"/>
                <w:szCs w:val="20"/>
              </w:rPr>
              <w:t xml:space="preserve"> </w:t>
            </w:r>
            <w:r w:rsidRPr="007B1206">
              <w:rPr>
                <w:sz w:val="20"/>
                <w:szCs w:val="20"/>
              </w:rPr>
              <w:t>Einblicke in das türkische Schulsystem</w:t>
            </w:r>
          </w:p>
          <w:p w14:paraId="02E0B2E9" w14:textId="77777777" w:rsidR="00D070A5" w:rsidRPr="00F20043" w:rsidRDefault="00D070A5" w:rsidP="00536527">
            <w:pPr>
              <w:spacing w:after="0"/>
              <w:ind w:left="284" w:hanging="284"/>
              <w:jc w:val="left"/>
              <w:rPr>
                <w:sz w:val="20"/>
                <w:szCs w:val="20"/>
              </w:rPr>
            </w:pPr>
            <w:r w:rsidRPr="00F20043">
              <w:rPr>
                <w:b/>
                <w:bCs/>
                <w:sz w:val="20"/>
                <w:szCs w:val="20"/>
              </w:rPr>
              <w:t>TMK:</w:t>
            </w:r>
            <w:r w:rsidRPr="00F20043">
              <w:rPr>
                <w:sz w:val="20"/>
                <w:szCs w:val="20"/>
              </w:rPr>
              <w:t xml:space="preserve"> </w:t>
            </w:r>
            <w:r w:rsidRPr="00F20043">
              <w:rPr>
                <w:sz w:val="20"/>
                <w:szCs w:val="20"/>
                <w:u w:val="single"/>
              </w:rPr>
              <w:t>Ausgangstexte:</w:t>
            </w:r>
            <w:r w:rsidRPr="00F20043">
              <w:rPr>
                <w:sz w:val="20"/>
                <w:szCs w:val="20"/>
              </w:rPr>
              <w:t xml:space="preserve"> Bildmedien; (a</w:t>
            </w:r>
            <w:r w:rsidRPr="00F20043">
              <w:rPr>
                <w:iCs/>
                <w:sz w:val="20"/>
                <w:szCs w:val="20"/>
              </w:rPr>
              <w:t>usgewählte Kapitel aus dem Roman</w:t>
            </w:r>
            <w:r w:rsidRPr="00F20043">
              <w:rPr>
                <w:i/>
                <w:iCs/>
                <w:sz w:val="20"/>
                <w:szCs w:val="20"/>
              </w:rPr>
              <w:t xml:space="preserve"> „Bacaksız Okulda“ </w:t>
            </w:r>
            <w:r w:rsidRPr="00F20043">
              <w:rPr>
                <w:iCs/>
                <w:sz w:val="20"/>
                <w:szCs w:val="20"/>
              </w:rPr>
              <w:t>von</w:t>
            </w:r>
            <w:r w:rsidRPr="00F20043">
              <w:rPr>
                <w:i/>
                <w:iCs/>
                <w:sz w:val="20"/>
                <w:szCs w:val="20"/>
              </w:rPr>
              <w:t xml:space="preserve"> Rıfat Ilgaz</w:t>
            </w:r>
            <w:r w:rsidRPr="00F20043">
              <w:rPr>
                <w:iCs/>
                <w:sz w:val="20"/>
                <w:szCs w:val="20"/>
              </w:rPr>
              <w:t>)</w:t>
            </w:r>
            <w:r w:rsidRPr="00F20043">
              <w:rPr>
                <w:sz w:val="20"/>
                <w:szCs w:val="20"/>
              </w:rPr>
              <w:t xml:space="preserve">; </w:t>
            </w:r>
            <w:r w:rsidRPr="00F20043">
              <w:rPr>
                <w:sz w:val="20"/>
                <w:szCs w:val="20"/>
                <w:u w:val="single"/>
              </w:rPr>
              <w:t>Zieltexte:</w:t>
            </w:r>
            <w:r w:rsidRPr="00F20043">
              <w:rPr>
                <w:sz w:val="20"/>
                <w:szCs w:val="20"/>
              </w:rPr>
              <w:t xml:space="preserve"> Präsentation; informeller Brief; Werbetexte; Tagebucheintrag; Dialog; Zusammenfassung; (Steckbrief; Bilder; Collagen)</w:t>
            </w:r>
          </w:p>
          <w:p w14:paraId="013C51CA" w14:textId="77777777" w:rsidR="00D070A5" w:rsidRDefault="00D070A5" w:rsidP="00536527">
            <w:pPr>
              <w:pStyle w:val="ListeFachlKonkretisierung"/>
              <w:numPr>
                <w:ilvl w:val="0"/>
                <w:numId w:val="0"/>
              </w:numPr>
              <w:spacing w:after="0" w:line="276" w:lineRule="auto"/>
              <w:ind w:left="284" w:hanging="284"/>
              <w:rPr>
                <w:i/>
                <w:iCs/>
                <w:sz w:val="20"/>
                <w:szCs w:val="20"/>
                <w:lang w:val="tr-TR"/>
              </w:rPr>
            </w:pPr>
            <w:r w:rsidRPr="00D701ED">
              <w:rPr>
                <w:b/>
                <w:bCs/>
                <w:i/>
                <w:iCs/>
                <w:sz w:val="20"/>
                <w:szCs w:val="20"/>
              </w:rPr>
              <w:t>Grammatik</w:t>
            </w:r>
            <w:r w:rsidRPr="00D701ED">
              <w:rPr>
                <w:b/>
                <w:bCs/>
                <w:sz w:val="20"/>
                <w:szCs w:val="20"/>
              </w:rPr>
              <w:t xml:space="preserve">: </w:t>
            </w:r>
            <w:r>
              <w:rPr>
                <w:i/>
                <w:iCs/>
                <w:sz w:val="20"/>
                <w:szCs w:val="20"/>
                <w:lang w:val="tr-TR"/>
              </w:rPr>
              <w:t xml:space="preserve">geniş zaman; </w:t>
            </w:r>
            <w:r>
              <w:rPr>
                <w:sz w:val="20"/>
                <w:szCs w:val="20"/>
              </w:rPr>
              <w:t xml:space="preserve">einfache Konnektoren wie </w:t>
            </w:r>
            <w:r>
              <w:rPr>
                <w:i/>
                <w:iCs/>
                <w:sz w:val="20"/>
                <w:szCs w:val="20"/>
                <w:lang w:val="tr-TR"/>
              </w:rPr>
              <w:t>ve, ama, veya, ya da, yalnız, çünkü</w:t>
            </w:r>
          </w:p>
          <w:p w14:paraId="021A6E42" w14:textId="77777777" w:rsidR="00D070A5" w:rsidRPr="00CB3AD2" w:rsidRDefault="00D070A5" w:rsidP="00536527">
            <w:pPr>
              <w:spacing w:after="0"/>
              <w:ind w:left="284" w:hanging="284"/>
              <w:jc w:val="left"/>
              <w:rPr>
                <w:i/>
                <w:iCs/>
                <w:sz w:val="20"/>
                <w:szCs w:val="20"/>
                <w:lang w:val="tr-TR"/>
              </w:rPr>
            </w:pPr>
            <w:r w:rsidRPr="009B0A00">
              <w:rPr>
                <w:b/>
                <w:bCs/>
                <w:i/>
                <w:sz w:val="20"/>
                <w:szCs w:val="20"/>
              </w:rPr>
              <w:t>Sprachlernkompetenz</w:t>
            </w:r>
            <w:r w:rsidRPr="009B0A00">
              <w:rPr>
                <w:b/>
                <w:bCs/>
                <w:sz w:val="20"/>
                <w:szCs w:val="20"/>
              </w:rPr>
              <w:t>:</w:t>
            </w:r>
            <w:r w:rsidRPr="009B0A00">
              <w:rPr>
                <w:sz w:val="20"/>
                <w:szCs w:val="20"/>
              </w:rPr>
              <w:t xml:space="preserve"> Strategien zur Wort- und Texterschließung; Strategien zur Organisation von einfachen Schreibprozessen</w:t>
            </w:r>
          </w:p>
        </w:tc>
      </w:tr>
      <w:tr w:rsidR="00D070A5" w:rsidRPr="009041EF" w14:paraId="6BCFCE49"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726852D" w14:textId="77777777" w:rsidR="00D070A5" w:rsidRPr="009041EF" w:rsidRDefault="00D070A5" w:rsidP="00536527">
            <w:pPr>
              <w:tabs>
                <w:tab w:val="left" w:pos="360"/>
              </w:tabs>
              <w:spacing w:after="0" w:line="240" w:lineRule="auto"/>
              <w:jc w:val="center"/>
              <w:rPr>
                <w:rFonts w:cs="Arial"/>
                <w:b/>
                <w:bCs/>
                <w:sz w:val="20"/>
                <w:szCs w:val="20"/>
              </w:rPr>
            </w:pPr>
            <w:r w:rsidRPr="009041EF">
              <w:rPr>
                <w:rFonts w:cs="Arial"/>
                <w:b/>
                <w:bCs/>
                <w:sz w:val="20"/>
                <w:szCs w:val="20"/>
              </w:rPr>
              <w:t>Hinweise, Vereinbarungen und Absprachen</w:t>
            </w:r>
          </w:p>
        </w:tc>
      </w:tr>
      <w:tr w:rsidR="00D070A5" w:rsidRPr="009041EF" w14:paraId="2C9C634F" w14:textId="77777777" w:rsidTr="0053652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E29B68A" w14:textId="77777777" w:rsidR="00D070A5" w:rsidRPr="0059028A" w:rsidRDefault="00D070A5" w:rsidP="00536527">
            <w:pPr>
              <w:spacing w:after="0"/>
              <w:ind w:left="284" w:hanging="284"/>
              <w:jc w:val="left"/>
              <w:rPr>
                <w:rFonts w:eastAsia="Times New Roman" w:cs="Arial"/>
                <w:bCs/>
                <w:color w:val="000000"/>
                <w:sz w:val="20"/>
                <w:szCs w:val="20"/>
                <w:lang w:eastAsia="de-DE"/>
              </w:rPr>
            </w:pPr>
            <w:r w:rsidRPr="009041EF">
              <w:rPr>
                <w:b/>
                <w:sz w:val="20"/>
                <w:szCs w:val="20"/>
              </w:rPr>
              <w:t xml:space="preserve">Mögliche Umsetzung: </w:t>
            </w:r>
            <w:r w:rsidRPr="00BC02A4">
              <w:rPr>
                <w:rFonts w:eastAsia="Times New Roman" w:cs="Arial"/>
                <w:sz w:val="20"/>
                <w:szCs w:val="20"/>
                <w:lang w:eastAsia="de-DE"/>
              </w:rPr>
              <w:t xml:space="preserve">Cover beschreiben; </w:t>
            </w:r>
            <w:r w:rsidRPr="00BC02A4">
              <w:rPr>
                <w:bCs/>
                <w:sz w:val="20"/>
                <w:szCs w:val="20"/>
              </w:rPr>
              <w:t>Leseerwartungen formulieren;</w:t>
            </w:r>
            <w:r w:rsidRPr="00BC02A4">
              <w:rPr>
                <w:rFonts w:eastAsia="Times New Roman" w:cs="Arial"/>
                <w:sz w:val="20"/>
                <w:szCs w:val="20"/>
                <w:lang w:eastAsia="de-DE"/>
              </w:rPr>
              <w:t xml:space="preserve"> Leseprozesse und Arbeitsprodukte planen und überarbeiten: rollenverteiltes </w:t>
            </w:r>
            <w:r>
              <w:rPr>
                <w:rFonts w:eastAsia="Times New Roman" w:cs="Arial"/>
                <w:color w:val="000000"/>
                <w:sz w:val="20"/>
                <w:szCs w:val="20"/>
                <w:lang w:eastAsia="de-DE"/>
              </w:rPr>
              <w:t>L</w:t>
            </w:r>
            <w:r w:rsidRPr="00784612">
              <w:rPr>
                <w:rFonts w:eastAsia="Times New Roman" w:cs="Arial"/>
                <w:color w:val="000000"/>
                <w:sz w:val="20"/>
                <w:szCs w:val="20"/>
                <w:lang w:eastAsia="de-DE"/>
              </w:rPr>
              <w:t>esen</w:t>
            </w:r>
            <w:r>
              <w:rPr>
                <w:rFonts w:eastAsia="Times New Roman" w:cs="Arial"/>
                <w:color w:val="000000"/>
                <w:sz w:val="20"/>
                <w:szCs w:val="20"/>
                <w:lang w:eastAsia="de-DE"/>
              </w:rPr>
              <w:t>;</w:t>
            </w:r>
            <w:r w:rsidRPr="00784612">
              <w:rPr>
                <w:rFonts w:eastAsia="Times New Roman" w:cs="Arial"/>
                <w:color w:val="000000"/>
                <w:sz w:val="20"/>
                <w:szCs w:val="20"/>
                <w:lang w:eastAsia="de-DE"/>
              </w:rPr>
              <w:t xml:space="preserve"> szenisches </w:t>
            </w:r>
            <w:r>
              <w:rPr>
                <w:rFonts w:eastAsia="Times New Roman" w:cs="Arial"/>
                <w:color w:val="000000"/>
                <w:sz w:val="20"/>
                <w:szCs w:val="20"/>
                <w:lang w:eastAsia="de-DE"/>
              </w:rPr>
              <w:t>L</w:t>
            </w:r>
            <w:r w:rsidRPr="00784612">
              <w:rPr>
                <w:rFonts w:eastAsia="Times New Roman" w:cs="Arial"/>
                <w:color w:val="000000"/>
                <w:sz w:val="20"/>
                <w:szCs w:val="20"/>
                <w:lang w:eastAsia="de-DE"/>
              </w:rPr>
              <w:t>esen</w:t>
            </w:r>
            <w:r>
              <w:rPr>
                <w:rFonts w:eastAsia="Times New Roman" w:cs="Arial"/>
                <w:color w:val="000000"/>
                <w:sz w:val="20"/>
                <w:szCs w:val="20"/>
                <w:lang w:eastAsia="de-DE"/>
              </w:rPr>
              <w:t xml:space="preserve">; Handlungsabläufe </w:t>
            </w:r>
            <w:r w:rsidRPr="00784612">
              <w:rPr>
                <w:rFonts w:eastAsia="Times New Roman" w:cs="Arial"/>
                <w:color w:val="000000"/>
                <w:sz w:val="20"/>
                <w:szCs w:val="20"/>
                <w:lang w:eastAsia="de-DE"/>
              </w:rPr>
              <w:t>bildlich</w:t>
            </w:r>
            <w:r>
              <w:rPr>
                <w:rFonts w:eastAsia="Times New Roman" w:cs="Arial"/>
                <w:color w:val="000000"/>
                <w:sz w:val="20"/>
                <w:szCs w:val="20"/>
                <w:lang w:eastAsia="de-DE"/>
              </w:rPr>
              <w:t>,</w:t>
            </w:r>
            <w:r w:rsidRPr="00784612">
              <w:rPr>
                <w:rFonts w:eastAsia="Times New Roman" w:cs="Arial"/>
                <w:color w:val="000000"/>
                <w:sz w:val="20"/>
                <w:szCs w:val="20"/>
                <w:lang w:eastAsia="de-DE"/>
              </w:rPr>
              <w:t xml:space="preserve"> musikalisch, pantomimisch</w:t>
            </w:r>
            <w:r>
              <w:rPr>
                <w:rFonts w:eastAsia="Times New Roman" w:cs="Arial"/>
                <w:color w:val="000000"/>
                <w:sz w:val="20"/>
                <w:szCs w:val="20"/>
                <w:lang w:eastAsia="de-DE"/>
              </w:rPr>
              <w:t xml:space="preserve"> oder </w:t>
            </w:r>
            <w:r w:rsidRPr="00784612">
              <w:rPr>
                <w:rFonts w:eastAsia="Times New Roman" w:cs="Arial"/>
                <w:color w:val="000000"/>
                <w:sz w:val="20"/>
                <w:szCs w:val="20"/>
                <w:lang w:eastAsia="de-DE"/>
              </w:rPr>
              <w:t>szenisch</w:t>
            </w:r>
            <w:r>
              <w:rPr>
                <w:rFonts w:eastAsia="Times New Roman" w:cs="Arial"/>
                <w:color w:val="000000"/>
                <w:sz w:val="20"/>
                <w:szCs w:val="20"/>
                <w:lang w:eastAsia="de-DE"/>
              </w:rPr>
              <w:t xml:space="preserve"> darstellen;</w:t>
            </w:r>
            <w:r w:rsidRPr="00784612">
              <w:rPr>
                <w:rFonts w:eastAsia="Times New Roman" w:cs="Arial"/>
                <w:color w:val="000000"/>
                <w:sz w:val="20"/>
                <w:szCs w:val="20"/>
                <w:lang w:eastAsia="de-DE"/>
              </w:rPr>
              <w:t xml:space="preserve"> Standbilder erstellen</w:t>
            </w:r>
            <w:r>
              <w:rPr>
                <w:rFonts w:eastAsia="Times New Roman" w:cs="Arial"/>
                <w:color w:val="000000"/>
                <w:sz w:val="20"/>
                <w:szCs w:val="20"/>
                <w:lang w:eastAsia="de-DE"/>
              </w:rPr>
              <w:t xml:space="preserve">; </w:t>
            </w:r>
            <w:r w:rsidRPr="00784612">
              <w:rPr>
                <w:rFonts w:eastAsia="Times New Roman" w:cs="Arial"/>
                <w:color w:val="000000"/>
                <w:sz w:val="20"/>
                <w:szCs w:val="20"/>
                <w:lang w:eastAsia="de-DE"/>
              </w:rPr>
              <w:t>Bild- Textcollage</w:t>
            </w:r>
            <w:r>
              <w:rPr>
                <w:rFonts w:eastAsia="Times New Roman" w:cs="Arial"/>
                <w:color w:val="000000"/>
                <w:sz w:val="20"/>
                <w:szCs w:val="20"/>
                <w:lang w:eastAsia="de-DE"/>
              </w:rPr>
              <w:t>n</w:t>
            </w:r>
            <w:r w:rsidRPr="00784612">
              <w:rPr>
                <w:rFonts w:eastAsia="Times New Roman" w:cs="Arial"/>
                <w:color w:val="000000"/>
                <w:sz w:val="20"/>
                <w:szCs w:val="20"/>
                <w:lang w:eastAsia="de-DE"/>
              </w:rPr>
              <w:t xml:space="preserve"> entwerfen</w:t>
            </w:r>
            <w:r>
              <w:rPr>
                <w:rFonts w:eastAsia="Times New Roman" w:cs="Arial"/>
                <w:color w:val="000000"/>
                <w:sz w:val="20"/>
                <w:szCs w:val="20"/>
                <w:lang w:eastAsia="de-DE"/>
              </w:rPr>
              <w:t>;</w:t>
            </w:r>
            <w:r w:rsidRPr="00784612">
              <w:rPr>
                <w:rFonts w:eastAsia="Times New Roman" w:cs="Arial"/>
                <w:color w:val="000000"/>
                <w:sz w:val="20"/>
                <w:szCs w:val="20"/>
                <w:lang w:eastAsia="de-DE"/>
              </w:rPr>
              <w:t xml:space="preserve"> Steckbriefe erstellen</w:t>
            </w:r>
            <w:r>
              <w:rPr>
                <w:rFonts w:eastAsia="Times New Roman" w:cs="Arial"/>
                <w:color w:val="000000"/>
                <w:sz w:val="20"/>
                <w:szCs w:val="20"/>
                <w:lang w:eastAsia="de-DE"/>
              </w:rPr>
              <w:t>;</w:t>
            </w:r>
            <w:r w:rsidRPr="00784612">
              <w:rPr>
                <w:rFonts w:eastAsia="Times New Roman" w:cs="Arial"/>
                <w:color w:val="000000"/>
                <w:sz w:val="20"/>
                <w:szCs w:val="20"/>
                <w:lang w:eastAsia="de-DE"/>
              </w:rPr>
              <w:t xml:space="preserve"> Figurenverzeichnis erstellen</w:t>
            </w:r>
            <w:r>
              <w:rPr>
                <w:rFonts w:eastAsia="Times New Roman" w:cs="Arial"/>
                <w:color w:val="000000"/>
                <w:sz w:val="20"/>
                <w:szCs w:val="20"/>
                <w:lang w:eastAsia="de-DE"/>
              </w:rPr>
              <w:t xml:space="preserve">; </w:t>
            </w:r>
            <w:r w:rsidRPr="00784612">
              <w:rPr>
                <w:rFonts w:eastAsia="Times New Roman" w:cs="Arial"/>
                <w:color w:val="000000"/>
                <w:sz w:val="20"/>
                <w:szCs w:val="20"/>
                <w:lang w:eastAsia="de-DE"/>
              </w:rPr>
              <w:t>Verändern wichtiger Charaktereigenschaften einer Figur</w:t>
            </w:r>
            <w:r>
              <w:rPr>
                <w:rFonts w:eastAsia="Times New Roman" w:cs="Arial"/>
                <w:color w:val="000000"/>
                <w:sz w:val="20"/>
                <w:szCs w:val="20"/>
                <w:lang w:eastAsia="de-DE"/>
              </w:rPr>
              <w:t xml:space="preserve">; </w:t>
            </w:r>
            <w:r w:rsidRPr="00784612">
              <w:rPr>
                <w:rFonts w:eastAsia="Times New Roman" w:cs="Arial"/>
                <w:color w:val="000000"/>
                <w:sz w:val="20"/>
                <w:szCs w:val="20"/>
                <w:lang w:eastAsia="de-DE"/>
              </w:rPr>
              <w:t>Brief an eine Figur aus der Perspektive einer anderen Figur</w:t>
            </w:r>
            <w:r>
              <w:rPr>
                <w:rFonts w:eastAsia="Times New Roman" w:cs="Arial"/>
                <w:color w:val="000000"/>
                <w:sz w:val="20"/>
                <w:szCs w:val="20"/>
                <w:lang w:eastAsia="de-DE"/>
              </w:rPr>
              <w:t xml:space="preserve"> </w:t>
            </w:r>
            <w:r w:rsidRPr="00BC02A4">
              <w:rPr>
                <w:rFonts w:eastAsia="Times New Roman" w:cs="Arial"/>
                <w:sz w:val="20"/>
                <w:szCs w:val="20"/>
                <w:lang w:eastAsia="de-DE"/>
              </w:rPr>
              <w:t>schreiben</w:t>
            </w:r>
            <w:r>
              <w:rPr>
                <w:rFonts w:eastAsia="Times New Roman" w:cs="Arial"/>
                <w:color w:val="000000"/>
                <w:sz w:val="20"/>
                <w:szCs w:val="20"/>
                <w:lang w:eastAsia="de-DE"/>
              </w:rPr>
              <w:t xml:space="preserve">; </w:t>
            </w:r>
            <w:r>
              <w:rPr>
                <w:bCs/>
                <w:sz w:val="20"/>
                <w:szCs w:val="20"/>
              </w:rPr>
              <w:t>eine Figur der Handlung anklagen und verteidigen</w:t>
            </w:r>
            <w:r>
              <w:rPr>
                <w:rFonts w:eastAsia="Times New Roman" w:cs="Arial"/>
                <w:bCs/>
                <w:color w:val="000000"/>
                <w:sz w:val="20"/>
                <w:szCs w:val="20"/>
                <w:lang w:eastAsia="de-DE"/>
              </w:rPr>
              <w:t xml:space="preserve">; </w:t>
            </w:r>
            <w:r w:rsidRPr="00784612">
              <w:rPr>
                <w:rFonts w:eastAsia="Times New Roman" w:cs="Arial"/>
                <w:color w:val="000000"/>
                <w:sz w:val="20"/>
                <w:szCs w:val="20"/>
                <w:lang w:eastAsia="de-DE"/>
              </w:rPr>
              <w:t>Parallelhandlung szenisch darstellen, Parallelhandlung schreibe</w:t>
            </w:r>
            <w:r>
              <w:rPr>
                <w:rFonts w:eastAsia="Times New Roman" w:cs="Arial"/>
                <w:color w:val="000000"/>
                <w:sz w:val="20"/>
                <w:szCs w:val="20"/>
                <w:lang w:eastAsia="de-DE"/>
              </w:rPr>
              <w:t xml:space="preserve">n; </w:t>
            </w:r>
            <w:r w:rsidRPr="00784612">
              <w:rPr>
                <w:rFonts w:eastAsia="Times New Roman" w:cs="Arial"/>
                <w:color w:val="000000"/>
                <w:sz w:val="20"/>
                <w:szCs w:val="20"/>
                <w:lang w:eastAsia="de-DE"/>
              </w:rPr>
              <w:t xml:space="preserve">Transponieren (Veränderung von Zeit und Ort) der in der Vergangenheit spielenden Handlung in die </w:t>
            </w:r>
            <w:r>
              <w:rPr>
                <w:rFonts w:eastAsia="Times New Roman" w:cs="Arial"/>
                <w:color w:val="000000"/>
                <w:sz w:val="20"/>
                <w:szCs w:val="20"/>
                <w:lang w:eastAsia="de-DE"/>
              </w:rPr>
              <w:t xml:space="preserve">heutige Türkei; </w:t>
            </w:r>
            <w:r w:rsidRPr="00784612">
              <w:rPr>
                <w:rFonts w:eastAsia="Times New Roman" w:cs="Arial"/>
                <w:color w:val="000000"/>
                <w:sz w:val="20"/>
                <w:szCs w:val="20"/>
                <w:lang w:eastAsia="de-DE"/>
              </w:rPr>
              <w:t>Umschreiben der jeweiligen Sprache im Romanauszug in heutige Jugendsprache</w:t>
            </w:r>
            <w:r>
              <w:rPr>
                <w:rFonts w:eastAsia="Times New Roman" w:cs="Arial"/>
                <w:color w:val="000000"/>
                <w:sz w:val="20"/>
                <w:szCs w:val="20"/>
                <w:lang w:eastAsia="de-DE"/>
              </w:rPr>
              <w:t xml:space="preserve">; </w:t>
            </w:r>
            <w:r w:rsidRPr="0059028A">
              <w:rPr>
                <w:bCs/>
                <w:sz w:val="20"/>
                <w:szCs w:val="20"/>
              </w:rPr>
              <w:t>Tagebucheintra</w:t>
            </w:r>
            <w:r>
              <w:rPr>
                <w:bCs/>
                <w:sz w:val="20"/>
                <w:szCs w:val="20"/>
              </w:rPr>
              <w:t xml:space="preserve">g verfassen; </w:t>
            </w:r>
            <w:r w:rsidRPr="00784612">
              <w:rPr>
                <w:rFonts w:eastAsia="Times New Roman" w:cs="Arial"/>
                <w:color w:val="000000"/>
                <w:sz w:val="20"/>
                <w:szCs w:val="20"/>
                <w:lang w:eastAsia="de-DE"/>
              </w:rPr>
              <w:t>Werbeplakat</w:t>
            </w:r>
            <w:r>
              <w:rPr>
                <w:rFonts w:eastAsia="Times New Roman" w:cs="Arial"/>
                <w:color w:val="000000"/>
                <w:sz w:val="20"/>
                <w:szCs w:val="20"/>
                <w:lang w:eastAsia="de-DE"/>
              </w:rPr>
              <w:t>e</w:t>
            </w:r>
            <w:r w:rsidRPr="00784612">
              <w:rPr>
                <w:rFonts w:eastAsia="Times New Roman" w:cs="Arial"/>
                <w:color w:val="000000"/>
                <w:sz w:val="20"/>
                <w:szCs w:val="20"/>
                <w:lang w:eastAsia="de-DE"/>
              </w:rPr>
              <w:t xml:space="preserve"> gestalten</w:t>
            </w:r>
          </w:p>
          <w:p w14:paraId="414C94E3" w14:textId="77777777" w:rsidR="00D070A5" w:rsidRPr="00BF04F0" w:rsidRDefault="00D070A5" w:rsidP="00536527">
            <w:pPr>
              <w:spacing w:after="0"/>
              <w:ind w:left="284" w:hanging="284"/>
              <w:jc w:val="left"/>
              <w:rPr>
                <w:bCs/>
                <w:sz w:val="20"/>
                <w:szCs w:val="20"/>
                <w:lang w:eastAsia="de-DE"/>
              </w:rPr>
            </w:pPr>
            <w:r w:rsidRPr="009041EF">
              <w:rPr>
                <w:b/>
                <w:sz w:val="20"/>
                <w:szCs w:val="20"/>
              </w:rPr>
              <w:t xml:space="preserve">Medienkompetenz: </w:t>
            </w:r>
            <w:r w:rsidRPr="00BF04F0">
              <w:rPr>
                <w:bCs/>
                <w:sz w:val="20"/>
                <w:szCs w:val="20"/>
              </w:rPr>
              <w:t>MKR 1.2</w:t>
            </w:r>
            <w:r>
              <w:rPr>
                <w:bCs/>
                <w:sz w:val="20"/>
                <w:szCs w:val="20"/>
              </w:rPr>
              <w:t>, 4.1</w:t>
            </w:r>
          </w:p>
          <w:p w14:paraId="31F8B09E" w14:textId="77777777" w:rsidR="00D070A5" w:rsidRPr="004469A6" w:rsidRDefault="00D070A5" w:rsidP="00536527">
            <w:pPr>
              <w:spacing w:after="0"/>
              <w:ind w:left="284" w:hanging="284"/>
              <w:jc w:val="left"/>
              <w:rPr>
                <w:sz w:val="20"/>
                <w:szCs w:val="20"/>
                <w:lang w:eastAsia="de-DE"/>
              </w:rPr>
            </w:pPr>
            <w:r w:rsidRPr="009041EF">
              <w:rPr>
                <w:b/>
                <w:sz w:val="20"/>
                <w:szCs w:val="20"/>
              </w:rPr>
              <w:t>Hinweise zur Klassenarbeit:</w:t>
            </w:r>
            <w:r>
              <w:rPr>
                <w:b/>
                <w:sz w:val="20"/>
                <w:szCs w:val="20"/>
              </w:rPr>
              <w:t xml:space="preserve"> </w:t>
            </w:r>
            <w:r>
              <w:rPr>
                <w:rFonts w:cs="Arial"/>
                <w:bCs/>
                <w:sz w:val="20"/>
                <w:szCs w:val="20"/>
              </w:rPr>
              <w:t>Schreiben + Leseverstehen + Verfügen über sprachliche Mittel</w:t>
            </w:r>
          </w:p>
        </w:tc>
      </w:tr>
    </w:tbl>
    <w:p w14:paraId="069A933D" w14:textId="77777777" w:rsidR="00D070A5" w:rsidRDefault="00D070A5" w:rsidP="00D070A5"/>
    <w:p w14:paraId="2FFF604F" w14:textId="77777777" w:rsidR="003417F2" w:rsidRPr="003417F2" w:rsidRDefault="003417F2" w:rsidP="00F8346D">
      <w:pPr>
        <w:rPr>
          <w:sz w:val="20"/>
          <w:szCs w:val="20"/>
        </w:rPr>
      </w:pPr>
    </w:p>
    <w:sectPr w:rsidR="003417F2" w:rsidRPr="003417F2" w:rsidSect="00825321">
      <w:pgSz w:w="11906" w:h="16838" w:code="9"/>
      <w:pgMar w:top="1418" w:right="1418" w:bottom="1418" w:left="1135"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4E77" w14:textId="77777777" w:rsidR="004E36CE" w:rsidRDefault="004E36CE" w:rsidP="008B5351">
      <w:pPr>
        <w:spacing w:after="0" w:line="240" w:lineRule="auto"/>
      </w:pPr>
      <w:r>
        <w:separator/>
      </w:r>
    </w:p>
  </w:endnote>
  <w:endnote w:type="continuationSeparator" w:id="0">
    <w:p w14:paraId="05883450" w14:textId="77777777" w:rsidR="004E36CE" w:rsidRDefault="004E36CE"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9072" w14:textId="74478CF7" w:rsidR="00EB4810" w:rsidRDefault="00EB4810">
    <w:pPr>
      <w:pStyle w:val="Fuzeile"/>
    </w:pPr>
    <w:r>
      <w:ptab w:relativeTo="margin" w:alignment="center" w:leader="none"/>
    </w:r>
    <w:r>
      <w:t>QUA-LiS.NRW</w:t>
    </w:r>
    <w:r>
      <w:tab/>
    </w:r>
    <w:r>
      <w:fldChar w:fldCharType="begin"/>
    </w:r>
    <w:r>
      <w:instrText xml:space="preserve"> PAGE   \* MERGEFORMAT </w:instrText>
    </w:r>
    <w:r>
      <w:fldChar w:fldCharType="separate"/>
    </w:r>
    <w:r w:rsidR="002D277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58093"/>
      <w:docPartObj>
        <w:docPartGallery w:val="Page Numbers (Bottom of Page)"/>
        <w:docPartUnique/>
      </w:docPartObj>
    </w:sdtPr>
    <w:sdtEndPr/>
    <w:sdtContent>
      <w:p w14:paraId="12250C3E" w14:textId="0DA093EE" w:rsidR="00EB4810" w:rsidRDefault="00EB4810" w:rsidP="00EB4810">
        <w:pPr>
          <w:pStyle w:val="Fuzeile"/>
        </w:pPr>
        <w:r>
          <w:ptab w:relativeTo="margin" w:alignment="center" w:leader="none"/>
        </w:r>
        <w:r>
          <w:t>QUA-LiS.NRW</w:t>
        </w:r>
        <w:r>
          <w:tab/>
        </w:r>
        <w:r>
          <w:fldChar w:fldCharType="begin"/>
        </w:r>
        <w:r>
          <w:instrText xml:space="preserve"> PAGE   \* MERGEFORMAT </w:instrText>
        </w:r>
        <w:r>
          <w:fldChar w:fldCharType="separate"/>
        </w:r>
        <w:r w:rsidR="002D277F">
          <w:rPr>
            <w:noProof/>
          </w:rPr>
          <w:t>11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961F" w14:textId="77777777" w:rsidR="005941AC" w:rsidRDefault="005941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4CBB" w14:textId="77777777" w:rsidR="004E36CE" w:rsidRDefault="004E36CE" w:rsidP="008B5351">
      <w:pPr>
        <w:spacing w:after="0" w:line="240" w:lineRule="auto"/>
      </w:pPr>
      <w:r>
        <w:separator/>
      </w:r>
    </w:p>
  </w:footnote>
  <w:footnote w:type="continuationSeparator" w:id="0">
    <w:p w14:paraId="77135D57" w14:textId="77777777" w:rsidR="004E36CE" w:rsidRDefault="004E36CE"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8A1D" w14:textId="53EC9DB1" w:rsidR="005941AC" w:rsidRDefault="005941AC">
    <w:pPr>
      <w:pStyle w:val="Kopfzeile"/>
    </w:pPr>
    <w:r>
      <w:rPr>
        <w:noProof/>
      </w:rPr>
      <w:pict w14:anchorId="79D3F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891" o:spid="_x0000_s4098" type="#_x0000_t136" style="position:absolute;left:0;text-align:left;margin-left:0;margin-top:0;width:511.4pt;height:127.85pt;rotation:315;z-index:-251655168;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66E3" w14:textId="3CE00FEE" w:rsidR="005941AC" w:rsidRDefault="005941AC">
    <w:pPr>
      <w:pStyle w:val="Kopfzeile"/>
    </w:pPr>
    <w:r>
      <w:rPr>
        <w:noProof/>
      </w:rPr>
      <w:pict w14:anchorId="423D1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892" o:spid="_x0000_s4099" type="#_x0000_t136" style="position:absolute;left:0;text-align:left;margin-left:0;margin-top:0;width:511.4pt;height:127.85pt;rotation:315;z-index:-251653120;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4B84" w14:textId="044053E7" w:rsidR="005941AC" w:rsidRDefault="005941AC">
    <w:pPr>
      <w:pStyle w:val="Kopfzeile"/>
    </w:pPr>
    <w:r>
      <w:rPr>
        <w:noProof/>
      </w:rPr>
      <w:pict w14:anchorId="27C9D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890" o:spid="_x0000_s4097" type="#_x0000_t136" style="position:absolute;left:0;text-align:left;margin-left:0;margin-top:0;width:511.4pt;height:127.85pt;rotation:315;z-index:-251657216;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4"/>
      <w:numFmt w:val="bullet"/>
      <w:lvlText w:val=""/>
      <w:lvlJc w:val="left"/>
      <w:pPr>
        <w:tabs>
          <w:tab w:val="num" w:pos="360"/>
        </w:tabs>
        <w:ind w:left="360" w:hanging="360"/>
      </w:pPr>
      <w:rPr>
        <w:rFonts w:ascii="Symbol" w:hAnsi="Symbol" w:cs="Symbol"/>
      </w:rPr>
    </w:lvl>
  </w:abstractNum>
  <w:abstractNum w:abstractNumId="1"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3" w15:restartNumberingAfterBreak="0">
    <w:nsid w:val="12AA332D"/>
    <w:multiLevelType w:val="hybridMultilevel"/>
    <w:tmpl w:val="02B67C72"/>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4"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9"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cs="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29"/>
  </w:num>
  <w:num w:numId="2">
    <w:abstractNumId w:val="20"/>
  </w:num>
  <w:num w:numId="3">
    <w:abstractNumId w:val="38"/>
  </w:num>
  <w:num w:numId="4">
    <w:abstractNumId w:val="18"/>
  </w:num>
  <w:num w:numId="5">
    <w:abstractNumId w:val="24"/>
  </w:num>
  <w:num w:numId="6">
    <w:abstractNumId w:val="1"/>
  </w:num>
  <w:num w:numId="7">
    <w:abstractNumId w:val="2"/>
  </w:num>
  <w:num w:numId="8">
    <w:abstractNumId w:val="33"/>
  </w:num>
  <w:num w:numId="9">
    <w:abstractNumId w:val="14"/>
  </w:num>
  <w:num w:numId="10">
    <w:abstractNumId w:val="11"/>
  </w:num>
  <w:num w:numId="11">
    <w:abstractNumId w:val="22"/>
  </w:num>
  <w:num w:numId="12">
    <w:abstractNumId w:val="6"/>
  </w:num>
  <w:num w:numId="13">
    <w:abstractNumId w:val="37"/>
  </w:num>
  <w:num w:numId="14">
    <w:abstractNumId w:val="26"/>
  </w:num>
  <w:num w:numId="15">
    <w:abstractNumId w:val="15"/>
  </w:num>
  <w:num w:numId="16">
    <w:abstractNumId w:val="12"/>
  </w:num>
  <w:num w:numId="17">
    <w:abstractNumId w:val="4"/>
  </w:num>
  <w:num w:numId="18">
    <w:abstractNumId w:val="5"/>
  </w:num>
  <w:num w:numId="19">
    <w:abstractNumId w:val="10"/>
  </w:num>
  <w:num w:numId="20">
    <w:abstractNumId w:val="34"/>
  </w:num>
  <w:num w:numId="21">
    <w:abstractNumId w:val="7"/>
  </w:num>
  <w:num w:numId="22">
    <w:abstractNumId w:val="23"/>
  </w:num>
  <w:num w:numId="23">
    <w:abstractNumId w:val="25"/>
  </w:num>
  <w:num w:numId="24">
    <w:abstractNumId w:val="9"/>
  </w:num>
  <w:num w:numId="25">
    <w:abstractNumId w:val="17"/>
  </w:num>
  <w:num w:numId="26">
    <w:abstractNumId w:val="13"/>
  </w:num>
  <w:num w:numId="27">
    <w:abstractNumId w:val="32"/>
  </w:num>
  <w:num w:numId="28">
    <w:abstractNumId w:val="31"/>
  </w:num>
  <w:num w:numId="29">
    <w:abstractNumId w:val="19"/>
  </w:num>
  <w:num w:numId="30">
    <w:abstractNumId w:val="27"/>
  </w:num>
  <w:num w:numId="31">
    <w:abstractNumId w:val="21"/>
  </w:num>
  <w:num w:numId="32">
    <w:abstractNumId w:val="8"/>
  </w:num>
  <w:num w:numId="33">
    <w:abstractNumId w:val="16"/>
  </w:num>
  <w:num w:numId="34">
    <w:abstractNumId w:val="28"/>
  </w:num>
  <w:num w:numId="35">
    <w:abstractNumId w:val="35"/>
  </w:num>
  <w:num w:numId="36">
    <w:abstractNumId w:val="36"/>
  </w:num>
  <w:num w:numId="37">
    <w:abstractNumId w:val="0"/>
  </w:num>
  <w:num w:numId="38">
    <w:abstractNumId w:val="3"/>
  </w:num>
  <w:num w:numId="3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9"/>
  <w:autoHyphenation/>
  <w:hyphenationZone w:val="425"/>
  <w:evenAndOddHeaders/>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01de8ac5-21d7-46f3-98d0-e6e4d2352556}"/>
  </w:docVars>
  <w:rsids>
    <w:rsidRoot w:val="007F1131"/>
    <w:rsid w:val="000116C8"/>
    <w:rsid w:val="00014326"/>
    <w:rsid w:val="000253C6"/>
    <w:rsid w:val="000256E7"/>
    <w:rsid w:val="00042C5B"/>
    <w:rsid w:val="00045081"/>
    <w:rsid w:val="0004605A"/>
    <w:rsid w:val="000555F2"/>
    <w:rsid w:val="000709CF"/>
    <w:rsid w:val="0007117D"/>
    <w:rsid w:val="0007175A"/>
    <w:rsid w:val="00074A02"/>
    <w:rsid w:val="0008531C"/>
    <w:rsid w:val="00087EB7"/>
    <w:rsid w:val="00092ED3"/>
    <w:rsid w:val="0009550D"/>
    <w:rsid w:val="0009619E"/>
    <w:rsid w:val="00096C16"/>
    <w:rsid w:val="000A014F"/>
    <w:rsid w:val="000A2BBC"/>
    <w:rsid w:val="000B0854"/>
    <w:rsid w:val="000B147A"/>
    <w:rsid w:val="000B2657"/>
    <w:rsid w:val="000B2B53"/>
    <w:rsid w:val="000B58B5"/>
    <w:rsid w:val="000C3647"/>
    <w:rsid w:val="000C3E35"/>
    <w:rsid w:val="000C6658"/>
    <w:rsid w:val="000C6BD4"/>
    <w:rsid w:val="000E496C"/>
    <w:rsid w:val="000F3936"/>
    <w:rsid w:val="000F41AB"/>
    <w:rsid w:val="00106AB3"/>
    <w:rsid w:val="00110005"/>
    <w:rsid w:val="00110D98"/>
    <w:rsid w:val="0011114A"/>
    <w:rsid w:val="00112B2A"/>
    <w:rsid w:val="0012565A"/>
    <w:rsid w:val="00133601"/>
    <w:rsid w:val="00136054"/>
    <w:rsid w:val="00137BC9"/>
    <w:rsid w:val="001531F1"/>
    <w:rsid w:val="0016017E"/>
    <w:rsid w:val="001638A1"/>
    <w:rsid w:val="00164100"/>
    <w:rsid w:val="00167D09"/>
    <w:rsid w:val="00170A38"/>
    <w:rsid w:val="00173A3A"/>
    <w:rsid w:val="00176582"/>
    <w:rsid w:val="001848BC"/>
    <w:rsid w:val="00186701"/>
    <w:rsid w:val="001903D8"/>
    <w:rsid w:val="0019511F"/>
    <w:rsid w:val="001A3D53"/>
    <w:rsid w:val="001A78C3"/>
    <w:rsid w:val="001B169F"/>
    <w:rsid w:val="001B52E3"/>
    <w:rsid w:val="001C1649"/>
    <w:rsid w:val="001C1F04"/>
    <w:rsid w:val="001C2BCE"/>
    <w:rsid w:val="001C5F01"/>
    <w:rsid w:val="001C7CC2"/>
    <w:rsid w:val="001D1C77"/>
    <w:rsid w:val="001D28A6"/>
    <w:rsid w:val="001D3CAA"/>
    <w:rsid w:val="001D45A7"/>
    <w:rsid w:val="001D62C5"/>
    <w:rsid w:val="001D6CEE"/>
    <w:rsid w:val="001D7D44"/>
    <w:rsid w:val="001E4BF2"/>
    <w:rsid w:val="001E55BC"/>
    <w:rsid w:val="001F40D5"/>
    <w:rsid w:val="001F60D7"/>
    <w:rsid w:val="002032B0"/>
    <w:rsid w:val="00203993"/>
    <w:rsid w:val="00203D83"/>
    <w:rsid w:val="00212542"/>
    <w:rsid w:val="00215186"/>
    <w:rsid w:val="00230928"/>
    <w:rsid w:val="002322DC"/>
    <w:rsid w:val="0023489B"/>
    <w:rsid w:val="00261D30"/>
    <w:rsid w:val="00261FA0"/>
    <w:rsid w:val="00264700"/>
    <w:rsid w:val="00274A8D"/>
    <w:rsid w:val="0027565B"/>
    <w:rsid w:val="00275B1B"/>
    <w:rsid w:val="00276647"/>
    <w:rsid w:val="00280C93"/>
    <w:rsid w:val="00296576"/>
    <w:rsid w:val="002967F7"/>
    <w:rsid w:val="002A0B6B"/>
    <w:rsid w:val="002A551B"/>
    <w:rsid w:val="002B0C14"/>
    <w:rsid w:val="002B279D"/>
    <w:rsid w:val="002B5518"/>
    <w:rsid w:val="002B564F"/>
    <w:rsid w:val="002B6AC8"/>
    <w:rsid w:val="002C0728"/>
    <w:rsid w:val="002C1FED"/>
    <w:rsid w:val="002C2BC4"/>
    <w:rsid w:val="002D277F"/>
    <w:rsid w:val="002D4B3F"/>
    <w:rsid w:val="002D6B6F"/>
    <w:rsid w:val="002D7147"/>
    <w:rsid w:val="002E0453"/>
    <w:rsid w:val="002E0DF1"/>
    <w:rsid w:val="002E52BE"/>
    <w:rsid w:val="002E5A15"/>
    <w:rsid w:val="002F44C4"/>
    <w:rsid w:val="002F53FB"/>
    <w:rsid w:val="002F5507"/>
    <w:rsid w:val="002F7B47"/>
    <w:rsid w:val="00301490"/>
    <w:rsid w:val="00301ADB"/>
    <w:rsid w:val="00307451"/>
    <w:rsid w:val="00307A71"/>
    <w:rsid w:val="003154BE"/>
    <w:rsid w:val="0031741B"/>
    <w:rsid w:val="00332A29"/>
    <w:rsid w:val="00334C4C"/>
    <w:rsid w:val="00337D34"/>
    <w:rsid w:val="003417F2"/>
    <w:rsid w:val="00355AB0"/>
    <w:rsid w:val="0035717B"/>
    <w:rsid w:val="003742F9"/>
    <w:rsid w:val="00374BF4"/>
    <w:rsid w:val="00377E65"/>
    <w:rsid w:val="00381722"/>
    <w:rsid w:val="00383B6C"/>
    <w:rsid w:val="0039196E"/>
    <w:rsid w:val="00392601"/>
    <w:rsid w:val="00393DAC"/>
    <w:rsid w:val="0039781B"/>
    <w:rsid w:val="00397A9E"/>
    <w:rsid w:val="003A1D94"/>
    <w:rsid w:val="003A3A32"/>
    <w:rsid w:val="003A6470"/>
    <w:rsid w:val="003C2502"/>
    <w:rsid w:val="003C5DA5"/>
    <w:rsid w:val="003D1AA1"/>
    <w:rsid w:val="003D4ADC"/>
    <w:rsid w:val="003D4EC3"/>
    <w:rsid w:val="003E1608"/>
    <w:rsid w:val="003F32FE"/>
    <w:rsid w:val="003F4583"/>
    <w:rsid w:val="003F4713"/>
    <w:rsid w:val="00406A31"/>
    <w:rsid w:val="004123C5"/>
    <w:rsid w:val="00412A83"/>
    <w:rsid w:val="00413F4A"/>
    <w:rsid w:val="00420A42"/>
    <w:rsid w:val="00426793"/>
    <w:rsid w:val="00431F6B"/>
    <w:rsid w:val="0043739D"/>
    <w:rsid w:val="00442538"/>
    <w:rsid w:val="004434ED"/>
    <w:rsid w:val="0046119D"/>
    <w:rsid w:val="00462BC5"/>
    <w:rsid w:val="004634EA"/>
    <w:rsid w:val="00463F2C"/>
    <w:rsid w:val="00470E4F"/>
    <w:rsid w:val="004743C8"/>
    <w:rsid w:val="00477869"/>
    <w:rsid w:val="00483CE4"/>
    <w:rsid w:val="00485BA1"/>
    <w:rsid w:val="00485CB7"/>
    <w:rsid w:val="00490596"/>
    <w:rsid w:val="004A326A"/>
    <w:rsid w:val="004A3703"/>
    <w:rsid w:val="004B282E"/>
    <w:rsid w:val="004B779B"/>
    <w:rsid w:val="004C0B62"/>
    <w:rsid w:val="004C7ACC"/>
    <w:rsid w:val="004D253A"/>
    <w:rsid w:val="004D3686"/>
    <w:rsid w:val="004D5200"/>
    <w:rsid w:val="004E1543"/>
    <w:rsid w:val="004E2788"/>
    <w:rsid w:val="004E36CE"/>
    <w:rsid w:val="004E393C"/>
    <w:rsid w:val="004E7C3C"/>
    <w:rsid w:val="004F0159"/>
    <w:rsid w:val="004F6AA8"/>
    <w:rsid w:val="00500EDA"/>
    <w:rsid w:val="00501D5A"/>
    <w:rsid w:val="0050656C"/>
    <w:rsid w:val="00514466"/>
    <w:rsid w:val="00514C0D"/>
    <w:rsid w:val="00526765"/>
    <w:rsid w:val="00526F16"/>
    <w:rsid w:val="00531ABF"/>
    <w:rsid w:val="00534ED0"/>
    <w:rsid w:val="005466A8"/>
    <w:rsid w:val="0055095E"/>
    <w:rsid w:val="00552380"/>
    <w:rsid w:val="0055330C"/>
    <w:rsid w:val="0055600A"/>
    <w:rsid w:val="00560D06"/>
    <w:rsid w:val="0057049B"/>
    <w:rsid w:val="00570D70"/>
    <w:rsid w:val="005729F6"/>
    <w:rsid w:val="00572DFA"/>
    <w:rsid w:val="00574254"/>
    <w:rsid w:val="00575A95"/>
    <w:rsid w:val="00581497"/>
    <w:rsid w:val="00581A07"/>
    <w:rsid w:val="00581F53"/>
    <w:rsid w:val="00583A27"/>
    <w:rsid w:val="00583C89"/>
    <w:rsid w:val="00584EA2"/>
    <w:rsid w:val="00585C67"/>
    <w:rsid w:val="005941AC"/>
    <w:rsid w:val="00596BF1"/>
    <w:rsid w:val="005A08B4"/>
    <w:rsid w:val="005A0DBA"/>
    <w:rsid w:val="005A79BF"/>
    <w:rsid w:val="005B4D9F"/>
    <w:rsid w:val="005B6499"/>
    <w:rsid w:val="005C3598"/>
    <w:rsid w:val="005C5C24"/>
    <w:rsid w:val="005D6F37"/>
    <w:rsid w:val="005D70C6"/>
    <w:rsid w:val="005D748A"/>
    <w:rsid w:val="005D7AEB"/>
    <w:rsid w:val="005E232B"/>
    <w:rsid w:val="005E48F2"/>
    <w:rsid w:val="005F28ED"/>
    <w:rsid w:val="005F2B02"/>
    <w:rsid w:val="005F4672"/>
    <w:rsid w:val="005F4E97"/>
    <w:rsid w:val="006121AD"/>
    <w:rsid w:val="0061403F"/>
    <w:rsid w:val="00614BC6"/>
    <w:rsid w:val="00617FF9"/>
    <w:rsid w:val="006264B8"/>
    <w:rsid w:val="00627F36"/>
    <w:rsid w:val="00653C02"/>
    <w:rsid w:val="00654421"/>
    <w:rsid w:val="0065560D"/>
    <w:rsid w:val="0065635E"/>
    <w:rsid w:val="0066244B"/>
    <w:rsid w:val="00665331"/>
    <w:rsid w:val="00670CF8"/>
    <w:rsid w:val="00672DBC"/>
    <w:rsid w:val="00693656"/>
    <w:rsid w:val="006A1BE4"/>
    <w:rsid w:val="006A3B4C"/>
    <w:rsid w:val="006A55D9"/>
    <w:rsid w:val="006B0CC1"/>
    <w:rsid w:val="006B1CF2"/>
    <w:rsid w:val="006B60D0"/>
    <w:rsid w:val="006C2079"/>
    <w:rsid w:val="006C5056"/>
    <w:rsid w:val="006C6019"/>
    <w:rsid w:val="006D3418"/>
    <w:rsid w:val="006E1A46"/>
    <w:rsid w:val="006E1BB2"/>
    <w:rsid w:val="006E3E3C"/>
    <w:rsid w:val="006F1362"/>
    <w:rsid w:val="006F2279"/>
    <w:rsid w:val="006F7213"/>
    <w:rsid w:val="00701191"/>
    <w:rsid w:val="0070475E"/>
    <w:rsid w:val="00705B72"/>
    <w:rsid w:val="00710EC3"/>
    <w:rsid w:val="00714607"/>
    <w:rsid w:val="00720AF4"/>
    <w:rsid w:val="00723B07"/>
    <w:rsid w:val="00725507"/>
    <w:rsid w:val="0072774E"/>
    <w:rsid w:val="007314C6"/>
    <w:rsid w:val="00742295"/>
    <w:rsid w:val="00743315"/>
    <w:rsid w:val="007459B4"/>
    <w:rsid w:val="00747E3A"/>
    <w:rsid w:val="0075391D"/>
    <w:rsid w:val="00755CE6"/>
    <w:rsid w:val="007659EC"/>
    <w:rsid w:val="00773231"/>
    <w:rsid w:val="007768C3"/>
    <w:rsid w:val="00777938"/>
    <w:rsid w:val="0078431A"/>
    <w:rsid w:val="007874C5"/>
    <w:rsid w:val="007879ED"/>
    <w:rsid w:val="00793997"/>
    <w:rsid w:val="00796AC5"/>
    <w:rsid w:val="007A2DD2"/>
    <w:rsid w:val="007A5A30"/>
    <w:rsid w:val="007A7C8E"/>
    <w:rsid w:val="007B7711"/>
    <w:rsid w:val="007C22ED"/>
    <w:rsid w:val="007C3A86"/>
    <w:rsid w:val="007D2F38"/>
    <w:rsid w:val="007D366B"/>
    <w:rsid w:val="007D595A"/>
    <w:rsid w:val="007F1131"/>
    <w:rsid w:val="007F24DD"/>
    <w:rsid w:val="007F42BD"/>
    <w:rsid w:val="007F4467"/>
    <w:rsid w:val="007F4652"/>
    <w:rsid w:val="007F7D85"/>
    <w:rsid w:val="00804AFA"/>
    <w:rsid w:val="00805473"/>
    <w:rsid w:val="00825321"/>
    <w:rsid w:val="008310E3"/>
    <w:rsid w:val="00832E39"/>
    <w:rsid w:val="00844A22"/>
    <w:rsid w:val="00846C44"/>
    <w:rsid w:val="00855E10"/>
    <w:rsid w:val="008565FA"/>
    <w:rsid w:val="00860F25"/>
    <w:rsid w:val="00861574"/>
    <w:rsid w:val="00862873"/>
    <w:rsid w:val="008652F8"/>
    <w:rsid w:val="008805C9"/>
    <w:rsid w:val="00882803"/>
    <w:rsid w:val="00890219"/>
    <w:rsid w:val="00896D11"/>
    <w:rsid w:val="008A14A6"/>
    <w:rsid w:val="008A2288"/>
    <w:rsid w:val="008B1CF1"/>
    <w:rsid w:val="008B3E1F"/>
    <w:rsid w:val="008B5351"/>
    <w:rsid w:val="008D039B"/>
    <w:rsid w:val="008D12B2"/>
    <w:rsid w:val="008D3AD1"/>
    <w:rsid w:val="008E0CF9"/>
    <w:rsid w:val="008E49EE"/>
    <w:rsid w:val="008E5759"/>
    <w:rsid w:val="008F125A"/>
    <w:rsid w:val="008F3454"/>
    <w:rsid w:val="009004BB"/>
    <w:rsid w:val="0090777F"/>
    <w:rsid w:val="00932273"/>
    <w:rsid w:val="009331EB"/>
    <w:rsid w:val="00941EED"/>
    <w:rsid w:val="009542EC"/>
    <w:rsid w:val="009551ED"/>
    <w:rsid w:val="009561A3"/>
    <w:rsid w:val="00956A3D"/>
    <w:rsid w:val="00963698"/>
    <w:rsid w:val="0096410A"/>
    <w:rsid w:val="0096500E"/>
    <w:rsid w:val="00966A7B"/>
    <w:rsid w:val="00972162"/>
    <w:rsid w:val="009735CA"/>
    <w:rsid w:val="00974C55"/>
    <w:rsid w:val="00981029"/>
    <w:rsid w:val="00981D29"/>
    <w:rsid w:val="00982EA7"/>
    <w:rsid w:val="00983FC3"/>
    <w:rsid w:val="009925C3"/>
    <w:rsid w:val="00997CE9"/>
    <w:rsid w:val="009A2AB2"/>
    <w:rsid w:val="009A6393"/>
    <w:rsid w:val="009B2C80"/>
    <w:rsid w:val="009B3A8F"/>
    <w:rsid w:val="009B526A"/>
    <w:rsid w:val="009B5C98"/>
    <w:rsid w:val="009B7D85"/>
    <w:rsid w:val="009C31E2"/>
    <w:rsid w:val="009D0292"/>
    <w:rsid w:val="009D4CB5"/>
    <w:rsid w:val="009E39E6"/>
    <w:rsid w:val="009F5271"/>
    <w:rsid w:val="00A11078"/>
    <w:rsid w:val="00A12122"/>
    <w:rsid w:val="00A12206"/>
    <w:rsid w:val="00A122FE"/>
    <w:rsid w:val="00A1270E"/>
    <w:rsid w:val="00A1475E"/>
    <w:rsid w:val="00A15C0F"/>
    <w:rsid w:val="00A2466F"/>
    <w:rsid w:val="00A25083"/>
    <w:rsid w:val="00A27894"/>
    <w:rsid w:val="00A446B7"/>
    <w:rsid w:val="00A53020"/>
    <w:rsid w:val="00A55AAF"/>
    <w:rsid w:val="00A60BC6"/>
    <w:rsid w:val="00A7076A"/>
    <w:rsid w:val="00A82846"/>
    <w:rsid w:val="00A834C1"/>
    <w:rsid w:val="00A87271"/>
    <w:rsid w:val="00A914BF"/>
    <w:rsid w:val="00A92B31"/>
    <w:rsid w:val="00A97EAA"/>
    <w:rsid w:val="00AA4349"/>
    <w:rsid w:val="00AB09BA"/>
    <w:rsid w:val="00AC1755"/>
    <w:rsid w:val="00AC3D96"/>
    <w:rsid w:val="00AC7EBC"/>
    <w:rsid w:val="00AD16CE"/>
    <w:rsid w:val="00AD7B18"/>
    <w:rsid w:val="00AF4CAC"/>
    <w:rsid w:val="00B00138"/>
    <w:rsid w:val="00B01369"/>
    <w:rsid w:val="00B05BEC"/>
    <w:rsid w:val="00B11A30"/>
    <w:rsid w:val="00B15505"/>
    <w:rsid w:val="00B175CB"/>
    <w:rsid w:val="00B17E73"/>
    <w:rsid w:val="00B30DDB"/>
    <w:rsid w:val="00B30EDD"/>
    <w:rsid w:val="00B344C5"/>
    <w:rsid w:val="00B417BC"/>
    <w:rsid w:val="00B4182D"/>
    <w:rsid w:val="00B435E3"/>
    <w:rsid w:val="00B449AC"/>
    <w:rsid w:val="00B50EB2"/>
    <w:rsid w:val="00B511A8"/>
    <w:rsid w:val="00B55149"/>
    <w:rsid w:val="00B56B1D"/>
    <w:rsid w:val="00B61C34"/>
    <w:rsid w:val="00B63D81"/>
    <w:rsid w:val="00B66A77"/>
    <w:rsid w:val="00B70431"/>
    <w:rsid w:val="00B76090"/>
    <w:rsid w:val="00B806BA"/>
    <w:rsid w:val="00B90C64"/>
    <w:rsid w:val="00B9219F"/>
    <w:rsid w:val="00B92DD0"/>
    <w:rsid w:val="00BA3819"/>
    <w:rsid w:val="00BA46C0"/>
    <w:rsid w:val="00BB2CB3"/>
    <w:rsid w:val="00BB3F6E"/>
    <w:rsid w:val="00BB5E42"/>
    <w:rsid w:val="00BC5E70"/>
    <w:rsid w:val="00BC7B44"/>
    <w:rsid w:val="00BD1B5D"/>
    <w:rsid w:val="00BE5358"/>
    <w:rsid w:val="00BF328F"/>
    <w:rsid w:val="00BF6D78"/>
    <w:rsid w:val="00C00FB8"/>
    <w:rsid w:val="00C02939"/>
    <w:rsid w:val="00C03F41"/>
    <w:rsid w:val="00C045CF"/>
    <w:rsid w:val="00C14985"/>
    <w:rsid w:val="00C149D9"/>
    <w:rsid w:val="00C17FE5"/>
    <w:rsid w:val="00C207FC"/>
    <w:rsid w:val="00C25591"/>
    <w:rsid w:val="00C275D5"/>
    <w:rsid w:val="00C359A5"/>
    <w:rsid w:val="00C3704C"/>
    <w:rsid w:val="00C436D7"/>
    <w:rsid w:val="00C461EB"/>
    <w:rsid w:val="00C55E32"/>
    <w:rsid w:val="00C76981"/>
    <w:rsid w:val="00C823C1"/>
    <w:rsid w:val="00C85333"/>
    <w:rsid w:val="00C95EEF"/>
    <w:rsid w:val="00C972EF"/>
    <w:rsid w:val="00CA64D6"/>
    <w:rsid w:val="00CB0110"/>
    <w:rsid w:val="00CB3B94"/>
    <w:rsid w:val="00CC24B7"/>
    <w:rsid w:val="00CC329A"/>
    <w:rsid w:val="00CC4A97"/>
    <w:rsid w:val="00CC7A53"/>
    <w:rsid w:val="00CC7DB8"/>
    <w:rsid w:val="00CD0F50"/>
    <w:rsid w:val="00CD6B50"/>
    <w:rsid w:val="00CF2D1C"/>
    <w:rsid w:val="00CF4696"/>
    <w:rsid w:val="00D00F84"/>
    <w:rsid w:val="00D017A1"/>
    <w:rsid w:val="00D070A5"/>
    <w:rsid w:val="00D11424"/>
    <w:rsid w:val="00D13A6C"/>
    <w:rsid w:val="00D23D3E"/>
    <w:rsid w:val="00D26429"/>
    <w:rsid w:val="00D26791"/>
    <w:rsid w:val="00D268B0"/>
    <w:rsid w:val="00D329BC"/>
    <w:rsid w:val="00D33E03"/>
    <w:rsid w:val="00D3671D"/>
    <w:rsid w:val="00D40E53"/>
    <w:rsid w:val="00D437FC"/>
    <w:rsid w:val="00D6227F"/>
    <w:rsid w:val="00D62F26"/>
    <w:rsid w:val="00D6518B"/>
    <w:rsid w:val="00D77B7A"/>
    <w:rsid w:val="00D852FA"/>
    <w:rsid w:val="00D922F9"/>
    <w:rsid w:val="00DA1316"/>
    <w:rsid w:val="00DA4C67"/>
    <w:rsid w:val="00DB6B04"/>
    <w:rsid w:val="00DB6B0E"/>
    <w:rsid w:val="00DC5266"/>
    <w:rsid w:val="00DC741F"/>
    <w:rsid w:val="00DD1FFF"/>
    <w:rsid w:val="00DE14C9"/>
    <w:rsid w:val="00DF2B49"/>
    <w:rsid w:val="00DF44EC"/>
    <w:rsid w:val="00E0074A"/>
    <w:rsid w:val="00E032DF"/>
    <w:rsid w:val="00E03D44"/>
    <w:rsid w:val="00E0425B"/>
    <w:rsid w:val="00E04D34"/>
    <w:rsid w:val="00E063B9"/>
    <w:rsid w:val="00E064C2"/>
    <w:rsid w:val="00E07E40"/>
    <w:rsid w:val="00E1202C"/>
    <w:rsid w:val="00E1312B"/>
    <w:rsid w:val="00E16E76"/>
    <w:rsid w:val="00E25ED1"/>
    <w:rsid w:val="00E27668"/>
    <w:rsid w:val="00E3277A"/>
    <w:rsid w:val="00E3601F"/>
    <w:rsid w:val="00E36B63"/>
    <w:rsid w:val="00E414EF"/>
    <w:rsid w:val="00E44726"/>
    <w:rsid w:val="00E520E1"/>
    <w:rsid w:val="00E60B4C"/>
    <w:rsid w:val="00E65047"/>
    <w:rsid w:val="00E67F04"/>
    <w:rsid w:val="00E8603A"/>
    <w:rsid w:val="00E8760E"/>
    <w:rsid w:val="00E91BEF"/>
    <w:rsid w:val="00E94978"/>
    <w:rsid w:val="00E97299"/>
    <w:rsid w:val="00E97652"/>
    <w:rsid w:val="00EA7338"/>
    <w:rsid w:val="00EB4810"/>
    <w:rsid w:val="00EB5F9A"/>
    <w:rsid w:val="00EB71B7"/>
    <w:rsid w:val="00EC161E"/>
    <w:rsid w:val="00EC1AC5"/>
    <w:rsid w:val="00ED3861"/>
    <w:rsid w:val="00EE6D84"/>
    <w:rsid w:val="00EE7B1F"/>
    <w:rsid w:val="00EF03B5"/>
    <w:rsid w:val="00EF1CE6"/>
    <w:rsid w:val="00EF6C20"/>
    <w:rsid w:val="00EF74A0"/>
    <w:rsid w:val="00F0219D"/>
    <w:rsid w:val="00F1203A"/>
    <w:rsid w:val="00F139EB"/>
    <w:rsid w:val="00F168DE"/>
    <w:rsid w:val="00F24BD7"/>
    <w:rsid w:val="00F27087"/>
    <w:rsid w:val="00F31F07"/>
    <w:rsid w:val="00F33248"/>
    <w:rsid w:val="00F37E4F"/>
    <w:rsid w:val="00F412B3"/>
    <w:rsid w:val="00F62DDF"/>
    <w:rsid w:val="00F66C8A"/>
    <w:rsid w:val="00F6700A"/>
    <w:rsid w:val="00F70AC0"/>
    <w:rsid w:val="00F72286"/>
    <w:rsid w:val="00F73BA6"/>
    <w:rsid w:val="00F74091"/>
    <w:rsid w:val="00F771BA"/>
    <w:rsid w:val="00F8346D"/>
    <w:rsid w:val="00F83E83"/>
    <w:rsid w:val="00F84776"/>
    <w:rsid w:val="00F9219E"/>
    <w:rsid w:val="00FB02AA"/>
    <w:rsid w:val="00FB349B"/>
    <w:rsid w:val="00FC0065"/>
    <w:rsid w:val="00FC0801"/>
    <w:rsid w:val="00FC70AA"/>
    <w:rsid w:val="00FD26AF"/>
    <w:rsid w:val="00FD4F65"/>
    <w:rsid w:val="00FD64CF"/>
    <w:rsid w:val="00FD6D13"/>
    <w:rsid w:val="00FE3F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7205F696"/>
  <w15:docId w15:val="{ECB23BDC-837A-4D8B-96C6-07624337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unhideWhenUsed/>
    <w:qFormat/>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character" w:customStyle="1" w:styleId="NichtaufgelsteErwhnung1">
    <w:name w:val="Nicht aufgelöste Erwähnung1"/>
    <w:basedOn w:val="Absatz-Standardschriftart"/>
    <w:uiPriority w:val="99"/>
    <w:semiHidden/>
    <w:unhideWhenUsed/>
    <w:rsid w:val="00BB3F6E"/>
    <w:rPr>
      <w:color w:val="605E5C"/>
      <w:shd w:val="clear" w:color="auto" w:fill="E1DFDD"/>
    </w:rPr>
  </w:style>
  <w:style w:type="character" w:customStyle="1" w:styleId="markedcontent">
    <w:name w:val="markedcontent"/>
    <w:basedOn w:val="Absatz-Standardschriftart"/>
    <w:rsid w:val="00501D5A"/>
  </w:style>
  <w:style w:type="paragraph" w:customStyle="1" w:styleId="Liste-Flie-Spiegelstrich">
    <w:name w:val="Liste-Fließ-Spiegelstrich"/>
    <w:basedOn w:val="Standard"/>
    <w:qFormat/>
    <w:locked/>
    <w:rsid w:val="00D070A5"/>
    <w:pPr>
      <w:keepLines/>
      <w:numPr>
        <w:numId w:val="39"/>
      </w:numPr>
      <w:ind w:left="714" w:hanging="357"/>
      <w:contextualSpacing/>
    </w:pPr>
    <w:rPr>
      <w:sz w:val="24"/>
    </w:rPr>
  </w:style>
  <w:style w:type="paragraph" w:customStyle="1" w:styleId="ListeFachlKonkretisierung">
    <w:name w:val="Liste Fachl. Konkretisierung"/>
    <w:basedOn w:val="Liste-Flie-Spiegelstrich"/>
    <w:qFormat/>
    <w:locked/>
    <w:rsid w:val="00D070A5"/>
    <w:pPr>
      <w:spacing w:after="120" w:line="240" w:lineRule="auto"/>
      <w:ind w:left="720" w:hanging="360"/>
      <w:contextualSpacing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05478387">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1679892779">
      <w:bodyDiv w:val="1"/>
      <w:marLeft w:val="0"/>
      <w:marRight w:val="0"/>
      <w:marTop w:val="0"/>
      <w:marBottom w:val="0"/>
      <w:divBdr>
        <w:top w:val="none" w:sz="0" w:space="0" w:color="auto"/>
        <w:left w:val="none" w:sz="0" w:space="0" w:color="auto"/>
        <w:bottom w:val="none" w:sz="0" w:space="0" w:color="auto"/>
        <w:right w:val="none" w:sz="0" w:space="0" w:color="auto"/>
      </w:divBdr>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D015-4469-4A60-803D-0704613A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11</Pages>
  <Words>2966</Words>
  <Characters>18689</Characters>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2019-12-17T14:18:00Z</cp:lastPrinted>
  <dcterms:created xsi:type="dcterms:W3CDTF">2021-06-30T11:28:00Z</dcterms:created>
  <dcterms:modified xsi:type="dcterms:W3CDTF">2021-07-07T15:38:00Z</dcterms:modified>
</cp:coreProperties>
</file>