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8F24C" w14:textId="49809026" w:rsidR="00DC7CA8" w:rsidRPr="00BB5338" w:rsidRDefault="00DC7CA8" w:rsidP="00DC7CA8">
      <w:pPr>
        <w:spacing w:before="120" w:after="120"/>
        <w:ind w:left="5660" w:hanging="566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GoBack"/>
      <w:bookmarkEnd w:id="0"/>
      <w:r w:rsidRPr="00BB5338">
        <w:rPr>
          <w:rFonts w:ascii="Arial" w:hAnsi="Arial" w:cs="Arial"/>
          <w:b/>
          <w:color w:val="000000" w:themeColor="text1"/>
          <w:sz w:val="28"/>
          <w:szCs w:val="28"/>
        </w:rPr>
        <w:t xml:space="preserve">Vorhabenbezogene Konkretisierung zu UV </w:t>
      </w:r>
      <w:r w:rsidR="00454BD6">
        <w:rPr>
          <w:rFonts w:ascii="Arial" w:hAnsi="Arial" w:cs="Arial"/>
          <w:b/>
          <w:color w:val="000000" w:themeColor="text1"/>
          <w:sz w:val="28"/>
          <w:szCs w:val="28"/>
        </w:rPr>
        <w:t>8-</w:t>
      </w:r>
      <w:r w:rsidRPr="00BB5338">
        <w:rPr>
          <w:rFonts w:ascii="Arial" w:hAnsi="Arial" w:cs="Arial"/>
          <w:b/>
          <w:color w:val="000000" w:themeColor="text1"/>
          <w:sz w:val="28"/>
          <w:szCs w:val="28"/>
        </w:rPr>
        <w:t>I:</w:t>
      </w:r>
    </w:p>
    <w:p w14:paraId="252F96C5" w14:textId="4CE77664" w:rsidR="00DC7CA8" w:rsidRPr="00BB5338" w:rsidRDefault="00FC4399" w:rsidP="003C2397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BB5338">
        <w:rPr>
          <w:rFonts w:ascii="Arial" w:hAnsi="Arial" w:cs="Arial"/>
          <w:b/>
          <w:color w:val="000000" w:themeColor="text1"/>
          <w:sz w:val="28"/>
          <w:szCs w:val="28"/>
        </w:rPr>
        <w:t>Mit dem SUV zur Schule – oder geht es auch anders?</w:t>
      </w:r>
    </w:p>
    <w:p w14:paraId="4A59021A" w14:textId="77777777" w:rsidR="00537EA5" w:rsidRPr="00BB5338" w:rsidRDefault="00537EA5" w:rsidP="00CE22A9">
      <w:pPr>
        <w:spacing w:before="120" w:after="120" w:line="276" w:lineRule="auto"/>
        <w:rPr>
          <w:rFonts w:ascii="Arial" w:hAnsi="Arial" w:cs="Arial"/>
          <w:color w:val="FF0000"/>
          <w:sz w:val="22"/>
          <w:szCs w:val="22"/>
        </w:rPr>
      </w:pPr>
    </w:p>
    <w:p w14:paraId="7200DA94" w14:textId="0380394D" w:rsidR="00690C44" w:rsidRPr="00BB5338" w:rsidRDefault="00DC7CA8" w:rsidP="00FC4399">
      <w:pPr>
        <w:spacing w:before="120" w:after="120" w:line="276" w:lineRule="auto"/>
        <w:rPr>
          <w:rFonts w:ascii="Arial" w:eastAsia="Calibri" w:hAnsi="Arial" w:cs="Arial"/>
          <w:color w:val="000000" w:themeColor="text1"/>
          <w:sz w:val="22"/>
          <w:szCs w:val="22"/>
          <w:lang w:val="en-US" w:eastAsia="en-US"/>
        </w:rPr>
      </w:pPr>
      <w:r w:rsidRPr="00BB5338">
        <w:rPr>
          <w:rFonts w:ascii="Arial" w:hAnsi="Arial" w:cs="Arial"/>
          <w:color w:val="000000" w:themeColor="text1"/>
          <w:sz w:val="22"/>
          <w:szCs w:val="22"/>
        </w:rPr>
        <w:t>Inhaltsfelder:</w:t>
      </w:r>
    </w:p>
    <w:p w14:paraId="03576194" w14:textId="77777777" w:rsidR="00FC4399" w:rsidRPr="0079414B" w:rsidRDefault="00FC4399" w:rsidP="00A63EE3">
      <w:pPr>
        <w:pStyle w:val="Listenabsatz"/>
        <w:numPr>
          <w:ilvl w:val="0"/>
          <w:numId w:val="20"/>
        </w:numPr>
        <w:spacing w:before="120" w:after="120" w:line="276" w:lineRule="auto"/>
        <w:rPr>
          <w:rFonts w:ascii="Arial" w:eastAsia="Calibri" w:hAnsi="Arial" w:cs="Times New Roman"/>
          <w:color w:val="000000" w:themeColor="text1"/>
          <w:sz w:val="22"/>
          <w:szCs w:val="22"/>
          <w:lang w:eastAsia="en-US"/>
        </w:rPr>
      </w:pPr>
      <w:r w:rsidRPr="0079414B">
        <w:rPr>
          <w:rFonts w:ascii="Arial" w:eastAsia="Calibri" w:hAnsi="Arial" w:cs="Times New Roman"/>
          <w:color w:val="000000" w:themeColor="text1"/>
          <w:sz w:val="22"/>
          <w:szCs w:val="22"/>
          <w:lang w:eastAsia="en-US"/>
        </w:rPr>
        <w:t xml:space="preserve">  IF2 Planung und Herstellung technischer Systeme </w:t>
      </w:r>
    </w:p>
    <w:p w14:paraId="4A472BBA" w14:textId="77777777" w:rsidR="00FC4399" w:rsidRPr="00BB5338" w:rsidRDefault="00FC4399" w:rsidP="00A63EE3">
      <w:pPr>
        <w:pStyle w:val="Listenabsatz"/>
        <w:numPr>
          <w:ilvl w:val="0"/>
          <w:numId w:val="20"/>
        </w:numPr>
        <w:spacing w:before="120" w:after="120" w:line="276" w:lineRule="auto"/>
        <w:rPr>
          <w:rFonts w:ascii="Arial" w:eastAsia="Calibri" w:hAnsi="Arial" w:cs="Times New Roman"/>
          <w:color w:val="000000" w:themeColor="text1"/>
          <w:sz w:val="22"/>
          <w:szCs w:val="22"/>
          <w:lang w:val="en-US" w:eastAsia="en-US"/>
        </w:rPr>
      </w:pPr>
      <w:r w:rsidRPr="0079414B">
        <w:rPr>
          <w:rFonts w:ascii="Arial" w:eastAsia="Calibri" w:hAnsi="Arial" w:cs="Times New Roman"/>
          <w:color w:val="000000" w:themeColor="text1"/>
          <w:sz w:val="22"/>
          <w:szCs w:val="22"/>
          <w:lang w:eastAsia="en-US"/>
        </w:rPr>
        <w:t xml:space="preserve">  </w:t>
      </w:r>
      <w:r w:rsidRPr="00BB5338">
        <w:rPr>
          <w:rFonts w:ascii="Arial" w:eastAsia="Calibri" w:hAnsi="Arial" w:cs="Times New Roman"/>
          <w:color w:val="000000" w:themeColor="text1"/>
          <w:sz w:val="22"/>
          <w:szCs w:val="22"/>
          <w:lang w:val="en-US" w:eastAsia="en-US"/>
        </w:rPr>
        <w:t xml:space="preserve">IF4 </w:t>
      </w:r>
      <w:proofErr w:type="spellStart"/>
      <w:r w:rsidRPr="00BB5338">
        <w:rPr>
          <w:rFonts w:ascii="Arial" w:eastAsia="Calibri" w:hAnsi="Arial" w:cs="Times New Roman"/>
          <w:color w:val="000000" w:themeColor="text1"/>
          <w:sz w:val="22"/>
          <w:szCs w:val="22"/>
          <w:lang w:val="en-US" w:eastAsia="en-US"/>
        </w:rPr>
        <w:t>Verkehrs</w:t>
      </w:r>
      <w:proofErr w:type="spellEnd"/>
      <w:r w:rsidRPr="00BB5338">
        <w:rPr>
          <w:rFonts w:ascii="Arial" w:eastAsia="Calibri" w:hAnsi="Arial" w:cs="Times New Roman"/>
          <w:color w:val="000000" w:themeColor="text1"/>
          <w:sz w:val="22"/>
          <w:szCs w:val="22"/>
          <w:lang w:val="en-US" w:eastAsia="en-US"/>
        </w:rPr>
        <w:t xml:space="preserve">- und </w:t>
      </w:r>
      <w:proofErr w:type="spellStart"/>
      <w:r w:rsidRPr="00BB5338">
        <w:rPr>
          <w:rFonts w:ascii="Arial" w:eastAsia="Calibri" w:hAnsi="Arial" w:cs="Times New Roman"/>
          <w:color w:val="000000" w:themeColor="text1"/>
          <w:sz w:val="22"/>
          <w:szCs w:val="22"/>
          <w:lang w:val="en-US" w:eastAsia="en-US"/>
        </w:rPr>
        <w:t>Fahrzeugtechnik</w:t>
      </w:r>
      <w:proofErr w:type="spellEnd"/>
    </w:p>
    <w:p w14:paraId="0B285442" w14:textId="77777777" w:rsidR="00DC7CA8" w:rsidRPr="00BB5338" w:rsidRDefault="00DC7CA8" w:rsidP="00DC7CA8">
      <w:pPr>
        <w:pStyle w:val="Listenabsatz"/>
        <w:rPr>
          <w:rFonts w:ascii="Arial" w:hAnsi="Arial" w:cs="Arial"/>
          <w:color w:val="FF0000"/>
          <w:sz w:val="22"/>
          <w:szCs w:val="22"/>
        </w:rPr>
      </w:pPr>
    </w:p>
    <w:p w14:paraId="22EF6484" w14:textId="74C13CF4" w:rsidR="0033085D" w:rsidRPr="00BB5338" w:rsidRDefault="00DC7CA8" w:rsidP="0033085D">
      <w:pPr>
        <w:rPr>
          <w:rFonts w:ascii="Arial" w:hAnsi="Arial" w:cs="Arial"/>
          <w:color w:val="000000" w:themeColor="text1"/>
          <w:sz w:val="22"/>
          <w:szCs w:val="22"/>
        </w:rPr>
      </w:pPr>
      <w:r w:rsidRPr="00BB5338">
        <w:rPr>
          <w:rFonts w:ascii="Arial" w:hAnsi="Arial" w:cs="Arial"/>
          <w:color w:val="000000" w:themeColor="text1"/>
          <w:sz w:val="22"/>
          <w:szCs w:val="22"/>
        </w:rPr>
        <w:t>Inhaltliche Schwerpunkte:</w:t>
      </w:r>
    </w:p>
    <w:p w14:paraId="6C259659" w14:textId="77777777" w:rsidR="0075130E" w:rsidRPr="00BB5338" w:rsidRDefault="0075130E" w:rsidP="00A63EE3">
      <w:pPr>
        <w:pStyle w:val="Listenabsatz"/>
        <w:numPr>
          <w:ilvl w:val="0"/>
          <w:numId w:val="20"/>
        </w:numPr>
        <w:spacing w:before="120" w:after="120" w:line="276" w:lineRule="auto"/>
        <w:rPr>
          <w:rFonts w:ascii="Arial" w:eastAsia="Calibri" w:hAnsi="Arial" w:cs="Times New Roman"/>
          <w:color w:val="000000" w:themeColor="text1"/>
          <w:sz w:val="22"/>
          <w:szCs w:val="22"/>
          <w:lang w:eastAsia="en-US"/>
        </w:rPr>
      </w:pPr>
      <w:r w:rsidRPr="00BB5338">
        <w:rPr>
          <w:rFonts w:ascii="Arial" w:eastAsia="Calibri" w:hAnsi="Arial" w:cs="Times New Roman"/>
          <w:color w:val="000000" w:themeColor="text1"/>
          <w:sz w:val="22"/>
          <w:szCs w:val="22"/>
          <w:lang w:eastAsia="en-US"/>
        </w:rPr>
        <w:t>Nachhaltigkeit, Recycling und Entsorgung (IF2)</w:t>
      </w:r>
    </w:p>
    <w:p w14:paraId="5D8FAE7B" w14:textId="7B78D9B7" w:rsidR="0075130E" w:rsidRPr="00BB5338" w:rsidRDefault="0075130E" w:rsidP="00A63EE3">
      <w:pPr>
        <w:pStyle w:val="Listenabsatz"/>
        <w:numPr>
          <w:ilvl w:val="0"/>
          <w:numId w:val="20"/>
        </w:numPr>
        <w:spacing w:before="120" w:after="120" w:line="276" w:lineRule="auto"/>
        <w:rPr>
          <w:rFonts w:ascii="Arial" w:eastAsia="Calibri" w:hAnsi="Arial" w:cs="Times New Roman"/>
          <w:color w:val="000000" w:themeColor="text1"/>
          <w:sz w:val="22"/>
          <w:szCs w:val="22"/>
          <w:lang w:eastAsia="en-US"/>
        </w:rPr>
      </w:pPr>
      <w:r w:rsidRPr="00BB5338">
        <w:rPr>
          <w:rFonts w:ascii="Arial" w:eastAsia="Calibri" w:hAnsi="Arial" w:cs="Times New Roman"/>
          <w:color w:val="000000" w:themeColor="text1"/>
          <w:sz w:val="22"/>
          <w:szCs w:val="22"/>
          <w:lang w:eastAsia="en-US"/>
        </w:rPr>
        <w:t>Transport- und Verkehrsmittel (IF4)</w:t>
      </w:r>
    </w:p>
    <w:p w14:paraId="6B8C4202" w14:textId="77777777" w:rsidR="00DC7CA8" w:rsidRPr="00BB5338" w:rsidRDefault="00DC7CA8" w:rsidP="00DC7CA8">
      <w:pPr>
        <w:pStyle w:val="Listenabsatz"/>
        <w:rPr>
          <w:rFonts w:ascii="Arial" w:hAnsi="Arial" w:cs="Arial"/>
          <w:color w:val="000000" w:themeColor="text1"/>
          <w:sz w:val="22"/>
          <w:szCs w:val="22"/>
        </w:rPr>
      </w:pPr>
    </w:p>
    <w:p w14:paraId="218C0837" w14:textId="6A479357" w:rsidR="00DC7CA8" w:rsidRPr="00BB5338" w:rsidRDefault="00DC7CA8" w:rsidP="00DC7CA8">
      <w:pPr>
        <w:pStyle w:val="Liste-KonkretisierteKompetenz"/>
        <w:spacing w:after="0"/>
        <w:rPr>
          <w:rFonts w:cs="Arial"/>
          <w:color w:val="000000" w:themeColor="text1"/>
          <w:sz w:val="22"/>
        </w:rPr>
      </w:pPr>
      <w:r w:rsidRPr="00BB5338">
        <w:rPr>
          <w:rFonts w:cs="Arial"/>
          <w:color w:val="000000" w:themeColor="text1"/>
          <w:sz w:val="22"/>
        </w:rPr>
        <w:t>Bezüge zu den Querschnittsaufgaben:</w:t>
      </w:r>
    </w:p>
    <w:p w14:paraId="56EC51A3" w14:textId="77777777" w:rsidR="0033085D" w:rsidRPr="00BB5338" w:rsidRDefault="0033085D" w:rsidP="00DC7CA8">
      <w:pPr>
        <w:pStyle w:val="Liste-KonkretisierteKompetenz"/>
        <w:spacing w:after="0"/>
        <w:rPr>
          <w:rFonts w:cs="Arial"/>
          <w:color w:val="000000" w:themeColor="text1"/>
          <w:sz w:val="6"/>
          <w:szCs w:val="6"/>
        </w:rPr>
      </w:pPr>
    </w:p>
    <w:p w14:paraId="76274FAE" w14:textId="5218E427" w:rsidR="00D56CE8" w:rsidRPr="00715DA8" w:rsidRDefault="00D56CE8" w:rsidP="00715DA8">
      <w:pPr>
        <w:pStyle w:val="Liste-KonkretisierteKompetenz"/>
        <w:numPr>
          <w:ilvl w:val="0"/>
          <w:numId w:val="15"/>
        </w:numPr>
        <w:spacing w:after="0"/>
        <w:rPr>
          <w:rFonts w:cs="Arial"/>
          <w:color w:val="000000" w:themeColor="text1"/>
          <w:sz w:val="22"/>
        </w:rPr>
      </w:pPr>
      <w:r w:rsidRPr="00BB5338">
        <w:rPr>
          <w:rFonts w:cs="Arial"/>
          <w:color w:val="000000" w:themeColor="text1"/>
          <w:sz w:val="22"/>
        </w:rPr>
        <w:t xml:space="preserve">Medienkompetenzrahmen (MKR): </w:t>
      </w:r>
    </w:p>
    <w:p w14:paraId="5D28C98F" w14:textId="3A49B6B3" w:rsidR="00D56CE8" w:rsidRDefault="00D56CE8" w:rsidP="00D56CE8">
      <w:pPr>
        <w:pStyle w:val="Liste-KonkretisierteKompetenz"/>
        <w:numPr>
          <w:ilvl w:val="1"/>
          <w:numId w:val="15"/>
        </w:numPr>
        <w:spacing w:after="0"/>
        <w:rPr>
          <w:rFonts w:cs="Arial"/>
          <w:color w:val="000000" w:themeColor="text1"/>
          <w:sz w:val="22"/>
        </w:rPr>
      </w:pPr>
      <w:r w:rsidRPr="00BB5338">
        <w:rPr>
          <w:rFonts w:cs="Arial"/>
          <w:color w:val="000000" w:themeColor="text1"/>
          <w:sz w:val="22"/>
        </w:rPr>
        <w:t>2.2 Informationsauswertung</w:t>
      </w:r>
    </w:p>
    <w:p w14:paraId="38F2C061" w14:textId="53CB0A6D" w:rsidR="00715DA8" w:rsidRDefault="00715DA8" w:rsidP="00D56CE8">
      <w:pPr>
        <w:pStyle w:val="Liste-KonkretisierteKompetenz"/>
        <w:numPr>
          <w:ilvl w:val="1"/>
          <w:numId w:val="15"/>
        </w:numPr>
        <w:spacing w:after="0"/>
        <w:rPr>
          <w:rFonts w:cs="Arial"/>
          <w:color w:val="000000" w:themeColor="text1"/>
          <w:sz w:val="22"/>
        </w:rPr>
      </w:pPr>
      <w:r w:rsidRPr="00715DA8">
        <w:rPr>
          <w:rFonts w:cs="Arial"/>
          <w:color w:val="000000" w:themeColor="text1"/>
          <w:sz w:val="22"/>
        </w:rPr>
        <w:t>2.3 Informationsbewertung</w:t>
      </w:r>
    </w:p>
    <w:p w14:paraId="28C9B069" w14:textId="213F4986" w:rsidR="00715DA8" w:rsidRDefault="00715DA8" w:rsidP="00715DA8">
      <w:pPr>
        <w:pStyle w:val="Liste-KonkretisierteKompetenz"/>
        <w:numPr>
          <w:ilvl w:val="1"/>
          <w:numId w:val="15"/>
        </w:numPr>
        <w:spacing w:after="0"/>
        <w:rPr>
          <w:rFonts w:cs="Arial"/>
          <w:color w:val="000000" w:themeColor="text1"/>
          <w:sz w:val="22"/>
        </w:rPr>
      </w:pPr>
      <w:r w:rsidRPr="00715DA8">
        <w:rPr>
          <w:rFonts w:cs="Arial"/>
          <w:color w:val="000000" w:themeColor="text1"/>
          <w:sz w:val="22"/>
        </w:rPr>
        <w:t>4.3 Quellendokumentation</w:t>
      </w:r>
    </w:p>
    <w:p w14:paraId="13F46908" w14:textId="226E1919" w:rsidR="006565AF" w:rsidRPr="00715DA8" w:rsidRDefault="006565AF" w:rsidP="00715DA8">
      <w:pPr>
        <w:pStyle w:val="Liste-KonkretisierteKompetenz"/>
        <w:numPr>
          <w:ilvl w:val="1"/>
          <w:numId w:val="15"/>
        </w:numPr>
        <w:spacing w:after="0"/>
        <w:rPr>
          <w:rFonts w:cs="Arial"/>
          <w:color w:val="000000" w:themeColor="text1"/>
          <w:sz w:val="22"/>
        </w:rPr>
      </w:pPr>
      <w:r w:rsidRPr="006565AF">
        <w:rPr>
          <w:rFonts w:cs="Arial"/>
          <w:color w:val="000000" w:themeColor="text1"/>
          <w:sz w:val="22"/>
        </w:rPr>
        <w:t>5.2 Meinungsbildung</w:t>
      </w:r>
    </w:p>
    <w:p w14:paraId="6BF0BDD4" w14:textId="77777777" w:rsidR="00DC7CA8" w:rsidRPr="00BB5338" w:rsidRDefault="00DC7CA8" w:rsidP="00DC7CA8">
      <w:pPr>
        <w:pStyle w:val="Liste-KonkretisierteKompetenz"/>
        <w:numPr>
          <w:ilvl w:val="0"/>
          <w:numId w:val="15"/>
        </w:numPr>
        <w:spacing w:after="0"/>
        <w:rPr>
          <w:rFonts w:cs="Arial"/>
          <w:color w:val="000000" w:themeColor="text1"/>
          <w:sz w:val="22"/>
        </w:rPr>
      </w:pPr>
      <w:r w:rsidRPr="00BB5338">
        <w:rPr>
          <w:rFonts w:cs="Arial"/>
          <w:color w:val="000000" w:themeColor="text1"/>
          <w:sz w:val="22"/>
        </w:rPr>
        <w:t xml:space="preserve">Rahmenvorgabe Verbraucherbildung in Schule (VB): </w:t>
      </w:r>
    </w:p>
    <w:p w14:paraId="6310A82D" w14:textId="47929984" w:rsidR="00D56CE8" w:rsidRPr="00BB5338" w:rsidRDefault="00DC7CA8" w:rsidP="00D56CE8">
      <w:pPr>
        <w:pStyle w:val="Liste-KonkretisierteKompetenz"/>
        <w:numPr>
          <w:ilvl w:val="1"/>
          <w:numId w:val="15"/>
        </w:numPr>
        <w:spacing w:after="0"/>
        <w:rPr>
          <w:rFonts w:cs="Arial"/>
          <w:color w:val="000000" w:themeColor="text1"/>
          <w:sz w:val="22"/>
        </w:rPr>
      </w:pPr>
      <w:r w:rsidRPr="00BB5338">
        <w:rPr>
          <w:rFonts w:cs="Arial"/>
          <w:color w:val="000000" w:themeColor="text1"/>
          <w:sz w:val="22"/>
        </w:rPr>
        <w:t xml:space="preserve">Übergreifender Bereich: </w:t>
      </w:r>
      <w:r w:rsidR="00381851" w:rsidRPr="00BB5338">
        <w:rPr>
          <w:rFonts w:cs="Arial"/>
          <w:color w:val="000000" w:themeColor="text1"/>
          <w:sz w:val="22"/>
        </w:rPr>
        <w:t>Bedürfnisse und Bedarf, Lebensstil, Konsumgewohnheiten sowie Konsumverantwortung</w:t>
      </w:r>
      <w:r w:rsidRPr="00BB5338">
        <w:rPr>
          <w:rFonts w:cs="Arial"/>
          <w:color w:val="000000" w:themeColor="text1"/>
          <w:sz w:val="22"/>
        </w:rPr>
        <w:t>;</w:t>
      </w:r>
      <w:r w:rsidR="00381851" w:rsidRPr="00BB5338">
        <w:rPr>
          <w:rFonts w:cs="Arial"/>
          <w:color w:val="000000" w:themeColor="text1"/>
          <w:sz w:val="22"/>
        </w:rPr>
        <w:t xml:space="preserve"> Qualität und Nachhaltigkeit von Gütern und Dienstleistungen; Globale, nationale und regionale Zusammenhänge und Auswirkungen von Konsumentscheidungen;</w:t>
      </w:r>
      <w:r w:rsidRPr="00BB5338">
        <w:rPr>
          <w:rFonts w:cs="Arial"/>
          <w:color w:val="000000" w:themeColor="text1"/>
          <w:sz w:val="22"/>
        </w:rPr>
        <w:t xml:space="preserve"> </w:t>
      </w:r>
    </w:p>
    <w:p w14:paraId="4A5BEF61" w14:textId="21F5EAB8" w:rsidR="00D56CE8" w:rsidRPr="00BB5338" w:rsidRDefault="00DC7CA8" w:rsidP="00D56CE8">
      <w:pPr>
        <w:pStyle w:val="Liste-KonkretisierteKompetenz"/>
        <w:numPr>
          <w:ilvl w:val="1"/>
          <w:numId w:val="15"/>
        </w:numPr>
        <w:spacing w:after="0"/>
        <w:rPr>
          <w:rFonts w:cs="Arial"/>
          <w:color w:val="000000" w:themeColor="text1"/>
          <w:sz w:val="22"/>
        </w:rPr>
      </w:pPr>
      <w:r w:rsidRPr="00BB5338">
        <w:rPr>
          <w:rFonts w:cs="Arial"/>
          <w:color w:val="000000" w:themeColor="text1"/>
          <w:sz w:val="22"/>
        </w:rPr>
        <w:t>C</w:t>
      </w:r>
      <w:r w:rsidR="00AA0FCB" w:rsidRPr="00BB5338">
        <w:rPr>
          <w:rFonts w:cs="Arial"/>
          <w:color w:val="000000" w:themeColor="text1"/>
          <w:sz w:val="22"/>
        </w:rPr>
        <w:t>:</w:t>
      </w:r>
      <w:r w:rsidRPr="00BB5338">
        <w:rPr>
          <w:rFonts w:cs="Arial"/>
          <w:color w:val="000000" w:themeColor="text1"/>
          <w:sz w:val="22"/>
        </w:rPr>
        <w:t xml:space="preserve"> </w:t>
      </w:r>
      <w:r w:rsidR="00196FEC" w:rsidRPr="00BB5338">
        <w:rPr>
          <w:rFonts w:cs="Arial"/>
          <w:color w:val="000000" w:themeColor="text1"/>
          <w:sz w:val="22"/>
        </w:rPr>
        <w:t xml:space="preserve">Informationsbeschaffung und Bewertung; </w:t>
      </w:r>
      <w:r w:rsidRPr="00BB5338">
        <w:rPr>
          <w:rFonts w:cs="Arial"/>
          <w:color w:val="000000" w:themeColor="text1"/>
          <w:sz w:val="22"/>
        </w:rPr>
        <w:t xml:space="preserve"> </w:t>
      </w:r>
    </w:p>
    <w:p w14:paraId="2E6A0EAF" w14:textId="427F11BE" w:rsidR="00381851" w:rsidRPr="00BB5338" w:rsidRDefault="00DC7CA8" w:rsidP="00D56CE8">
      <w:pPr>
        <w:pStyle w:val="Liste-KonkretisierteKompetenz"/>
        <w:numPr>
          <w:ilvl w:val="1"/>
          <w:numId w:val="15"/>
        </w:numPr>
        <w:spacing w:after="0"/>
        <w:rPr>
          <w:rFonts w:cs="Arial"/>
          <w:color w:val="000000" w:themeColor="text1"/>
          <w:sz w:val="22"/>
        </w:rPr>
      </w:pPr>
      <w:r w:rsidRPr="00BB5338">
        <w:rPr>
          <w:rFonts w:cs="Arial"/>
          <w:color w:val="000000" w:themeColor="text1"/>
          <w:sz w:val="22"/>
        </w:rPr>
        <w:t>D</w:t>
      </w:r>
      <w:r w:rsidR="00AA0FCB" w:rsidRPr="00BB5338">
        <w:rPr>
          <w:rFonts w:cs="Arial"/>
          <w:color w:val="000000" w:themeColor="text1"/>
          <w:sz w:val="22"/>
        </w:rPr>
        <w:t>:</w:t>
      </w:r>
      <w:r w:rsidRPr="00BB5338">
        <w:rPr>
          <w:rFonts w:cs="Arial"/>
          <w:color w:val="000000" w:themeColor="text1"/>
          <w:sz w:val="22"/>
        </w:rPr>
        <w:t xml:space="preserve"> </w:t>
      </w:r>
      <w:r w:rsidR="00381851" w:rsidRPr="00BB5338">
        <w:rPr>
          <w:rFonts w:cs="Arial"/>
          <w:color w:val="000000" w:themeColor="text1"/>
          <w:sz w:val="22"/>
        </w:rPr>
        <w:t xml:space="preserve">Energie- und Ressourceneffizienz, Klimaschutz </w:t>
      </w:r>
    </w:p>
    <w:p w14:paraId="2E2C352D" w14:textId="4F8CFA4B" w:rsidR="00DC7CA8" w:rsidRPr="00BB5338" w:rsidRDefault="00DC7CA8" w:rsidP="00AA0FCB">
      <w:pPr>
        <w:pStyle w:val="Liste-KonkretisierteKompetenz"/>
        <w:numPr>
          <w:ilvl w:val="0"/>
          <w:numId w:val="15"/>
        </w:numPr>
        <w:spacing w:after="0"/>
        <w:rPr>
          <w:rFonts w:cs="Arial"/>
          <w:color w:val="000000" w:themeColor="text1"/>
          <w:sz w:val="22"/>
        </w:rPr>
      </w:pPr>
      <w:r w:rsidRPr="00BB5338">
        <w:rPr>
          <w:rFonts w:cs="Arial"/>
          <w:color w:val="000000" w:themeColor="text1"/>
          <w:sz w:val="22"/>
        </w:rPr>
        <w:t>Leitlinie Bildung für nachhaltige Entwicklung (BNE):</w:t>
      </w:r>
    </w:p>
    <w:p w14:paraId="2E4955B7" w14:textId="234460A8" w:rsidR="00381851" w:rsidRPr="00BB5338" w:rsidRDefault="00381851" w:rsidP="00AA0FCB">
      <w:pPr>
        <w:pStyle w:val="Liste-KonkretisierteKompetenz"/>
        <w:numPr>
          <w:ilvl w:val="1"/>
          <w:numId w:val="15"/>
        </w:numPr>
        <w:spacing w:after="0"/>
        <w:rPr>
          <w:rFonts w:cs="Arial"/>
          <w:color w:val="000000" w:themeColor="text1"/>
          <w:sz w:val="22"/>
        </w:rPr>
      </w:pPr>
      <w:r w:rsidRPr="00BB5338">
        <w:rPr>
          <w:rFonts w:cs="Arial"/>
          <w:color w:val="000000" w:themeColor="text1"/>
          <w:sz w:val="22"/>
        </w:rPr>
        <w:t>Herausforderungen einer individuellen Mobilität – die Ressourcennutzung der</w:t>
      </w:r>
      <w:r w:rsidR="00AA0FCB" w:rsidRPr="00BB5338">
        <w:rPr>
          <w:rFonts w:cs="Arial"/>
          <w:color w:val="000000" w:themeColor="text1"/>
          <w:sz w:val="22"/>
        </w:rPr>
        <w:t xml:space="preserve"> Elektromobilität</w:t>
      </w:r>
    </w:p>
    <w:p w14:paraId="6E6EEE46" w14:textId="5C816BD5" w:rsidR="00BC5541" w:rsidRDefault="00BC5541" w:rsidP="003C2397">
      <w:pPr>
        <w:spacing w:before="120" w:after="120"/>
        <w:rPr>
          <w:rFonts w:ascii="Arial" w:hAnsi="Arial" w:cs="Arial"/>
          <w:b/>
          <w:color w:val="FF0000"/>
        </w:rPr>
      </w:pPr>
    </w:p>
    <w:p w14:paraId="6C12B35A" w14:textId="77777777" w:rsidR="00715DA8" w:rsidRPr="00BB5338" w:rsidRDefault="00715DA8" w:rsidP="003C2397">
      <w:pPr>
        <w:spacing w:before="120" w:after="120"/>
        <w:rPr>
          <w:rFonts w:ascii="Arial" w:hAnsi="Arial" w:cs="Arial"/>
          <w:b/>
          <w:color w:val="FF0000"/>
        </w:rPr>
      </w:pPr>
    </w:p>
    <w:p w14:paraId="5C00D9FB" w14:textId="71665967" w:rsidR="0067312C" w:rsidRPr="00916785" w:rsidRDefault="0067312C" w:rsidP="0067312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16785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Mit dem SUV zur Schule – oder geht es auch anders?</w:t>
      </w:r>
    </w:p>
    <w:p w14:paraId="17B7B177" w14:textId="77777777" w:rsidR="00BC5541" w:rsidRPr="00BB5338" w:rsidRDefault="00BC5541" w:rsidP="003C2397">
      <w:pPr>
        <w:spacing w:before="120" w:after="120"/>
        <w:rPr>
          <w:rFonts w:ascii="Arial" w:hAnsi="Arial" w:cs="Arial"/>
          <w:b/>
          <w:i/>
          <w:color w:val="FF0000"/>
          <w:sz w:val="14"/>
          <w:szCs w:val="14"/>
        </w:rPr>
      </w:pPr>
    </w:p>
    <w:tbl>
      <w:tblPr>
        <w:tblStyle w:val="Tabellenraster"/>
        <w:tblW w:w="154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75"/>
        <w:gridCol w:w="3780"/>
        <w:gridCol w:w="7385"/>
        <w:gridCol w:w="2353"/>
      </w:tblGrid>
      <w:tr w:rsidR="00BB5338" w:rsidRPr="00F24D0D" w14:paraId="10E18EAD" w14:textId="77777777" w:rsidTr="0079414B">
        <w:trPr>
          <w:trHeight w:val="695"/>
        </w:trPr>
        <w:tc>
          <w:tcPr>
            <w:tcW w:w="1975" w:type="dxa"/>
            <w:tcBorders>
              <w:bottom w:val="single" w:sz="4" w:space="0" w:color="auto"/>
            </w:tcBorders>
          </w:tcPr>
          <w:p w14:paraId="523C021C" w14:textId="7D1B0998" w:rsidR="00A12591" w:rsidRPr="00F24D0D" w:rsidRDefault="00046957" w:rsidP="001E0BE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Themen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329D7C4" w14:textId="77777777" w:rsidR="00A12591" w:rsidRPr="00F24D0D" w:rsidRDefault="00A12591" w:rsidP="003A376C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24D0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Fachdidaktische Ideen / Inhalte des Lern- und Arbeitsprozesses</w:t>
            </w:r>
          </w:p>
        </w:tc>
        <w:tc>
          <w:tcPr>
            <w:tcW w:w="7385" w:type="dxa"/>
            <w:tcBorders>
              <w:bottom w:val="single" w:sz="4" w:space="0" w:color="auto"/>
            </w:tcBorders>
          </w:tcPr>
          <w:p w14:paraId="6B3E4450" w14:textId="1AEB7039" w:rsidR="00A12591" w:rsidRPr="00F24D0D" w:rsidRDefault="00A12591" w:rsidP="00FF7598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24D0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Kompetenz</w:t>
            </w:r>
            <w:r w:rsidR="00354E9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erwartungen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4ECFB1B7" w14:textId="77777777" w:rsidR="00A12591" w:rsidRPr="00F24D0D" w:rsidRDefault="00A12591" w:rsidP="00FF7598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24D0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Materialvorschläge</w:t>
            </w:r>
          </w:p>
        </w:tc>
      </w:tr>
      <w:tr w:rsidR="00046957" w:rsidRPr="00F24D0D" w14:paraId="4217FD03" w14:textId="77777777" w:rsidTr="0079414B">
        <w:tc>
          <w:tcPr>
            <w:tcW w:w="15493" w:type="dxa"/>
            <w:gridSpan w:val="4"/>
            <w:shd w:val="clear" w:color="auto" w:fill="D9D9D9" w:themeFill="background1" w:themeFillShade="D9"/>
          </w:tcPr>
          <w:p w14:paraId="1294E44D" w14:textId="77777777" w:rsidR="00046957" w:rsidRDefault="00046957" w:rsidP="0004695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D388AC5" w14:textId="4BB4AB9D" w:rsidR="00046957" w:rsidRPr="003C5064" w:rsidRDefault="00046957" w:rsidP="0004695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1:</w:t>
            </w:r>
            <w:r w:rsidRPr="003C5064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8E6A12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>„</w:t>
            </w:r>
            <w:r w:rsidRPr="008E6A1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Was treibt uns an</w:t>
            </w:r>
            <w:r w:rsidR="008E6A12" w:rsidRPr="008E6A1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“</w:t>
            </w:r>
            <w:r w:rsidRPr="00B467F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– die Mobilität der Zukunft</w:t>
            </w:r>
            <w:r w:rsidRPr="003C5064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3C5064">
              <w:rPr>
                <w:rFonts w:ascii="Arial" w:eastAsia="Times New Roman" w:hAnsi="Arial" w:cs="Arial"/>
                <w:b/>
                <w:kern w:val="36"/>
                <w:sz w:val="22"/>
                <w:szCs w:val="22"/>
              </w:rPr>
              <w:t xml:space="preserve"> </w:t>
            </w:r>
          </w:p>
          <w:p w14:paraId="0130A434" w14:textId="77777777" w:rsidR="00046957" w:rsidRPr="00F24D0D" w:rsidRDefault="00046957" w:rsidP="00557A61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B5338" w:rsidRPr="00F24D0D" w14:paraId="43349F27" w14:textId="77777777" w:rsidTr="006E3B9C">
        <w:tc>
          <w:tcPr>
            <w:tcW w:w="1975" w:type="dxa"/>
          </w:tcPr>
          <w:p w14:paraId="35AF3F9E" w14:textId="77777777" w:rsidR="003C5064" w:rsidRDefault="003C5064" w:rsidP="00055F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6488E7" w14:textId="4753FD3A" w:rsidR="00354E9B" w:rsidRDefault="00354E9B" w:rsidP="00055F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Warum sind SUVs bei Autokäufern so beliebt?</w:t>
            </w:r>
          </w:p>
          <w:p w14:paraId="7C2666DE" w14:textId="05038C7F" w:rsidR="00354E9B" w:rsidRDefault="00354E9B" w:rsidP="00055F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319F1A" w14:textId="2EB1A6C7" w:rsidR="00FE7A03" w:rsidRDefault="00FE7A03" w:rsidP="00055F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7B2CF0" w14:textId="77777777" w:rsidR="00A76177" w:rsidRPr="00F24D0D" w:rsidRDefault="00A76177" w:rsidP="00055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067B33" w14:textId="0381DB17" w:rsidR="00A76177" w:rsidRPr="00A76177" w:rsidRDefault="00354E9B" w:rsidP="00A76177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Mit welchen Antrieben </w:t>
            </w:r>
            <w:r w:rsidR="00817ABA" w:rsidRPr="00A761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werden Autos in Zukunft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fahren?</w:t>
            </w:r>
            <w:r w:rsidR="00817ABA" w:rsidRPr="00A761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43CECA3" w14:textId="77777777" w:rsidR="002D381F" w:rsidRPr="00A76177" w:rsidRDefault="002D381F" w:rsidP="00A76177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B8D5DF4" w14:textId="2E64030E" w:rsidR="00A76177" w:rsidRPr="00354E9B" w:rsidRDefault="002D381F" w:rsidP="00354E9B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Nach welchen Kriterien wählen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BürgerInnen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ihre Verkehrsmittel? Welche Folgen hat das für unsere Stadt?</w:t>
            </w:r>
          </w:p>
          <w:p w14:paraId="36977070" w14:textId="77777777" w:rsidR="003C5064" w:rsidRDefault="003C5064" w:rsidP="00557A6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393AD38" w14:textId="77777777" w:rsidR="0079414B" w:rsidRDefault="0079414B" w:rsidP="00557A6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FD3CCF5" w14:textId="77777777" w:rsidR="0079414B" w:rsidRDefault="0079414B" w:rsidP="00557A6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4310643" w14:textId="77777777" w:rsidR="0079414B" w:rsidRDefault="0079414B" w:rsidP="00557A6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21C12DD" w14:textId="77777777" w:rsidR="0079414B" w:rsidRDefault="0079414B" w:rsidP="00557A6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08EE0D6" w14:textId="57722C84" w:rsidR="0079414B" w:rsidRPr="00F24D0D" w:rsidRDefault="0079414B" w:rsidP="00557A6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414B">
              <w:rPr>
                <w:rFonts w:ascii="Arial" w:hAnsi="Arial" w:cs="Arial"/>
                <w:sz w:val="22"/>
                <w:szCs w:val="22"/>
              </w:rPr>
              <w:t>(3h)</w:t>
            </w:r>
          </w:p>
        </w:tc>
        <w:tc>
          <w:tcPr>
            <w:tcW w:w="3780" w:type="dxa"/>
          </w:tcPr>
          <w:p w14:paraId="2B159BE0" w14:textId="77777777" w:rsidR="00046957" w:rsidRDefault="00046957" w:rsidP="00557A61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939AD7" w14:textId="0E9E27FB" w:rsidR="00354E9B" w:rsidRDefault="00354E9B" w:rsidP="00557A61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Bedarf</w:t>
            </w:r>
            <w:r w:rsidR="00C01DC9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für unterschiedliche Verkehrsmittel und deren Einsatzmöglichkeiten werden </w:t>
            </w:r>
            <w:r w:rsidR="00C01DC9">
              <w:rPr>
                <w:rFonts w:ascii="Arial" w:hAnsi="Arial" w:cs="Arial"/>
                <w:color w:val="000000" w:themeColor="text1"/>
                <w:sz w:val="22"/>
                <w:szCs w:val="22"/>
              </w:rPr>
              <w:t>erläutert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3DF8976" w14:textId="64708326" w:rsidR="00055F0E" w:rsidRPr="00F24D0D" w:rsidRDefault="00354E9B" w:rsidP="00557A61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Unterschiedliche Kriterien bei der Auswahl eines Fahrzeugs werden </w:t>
            </w:r>
            <w:r w:rsidR="00C01DC9">
              <w:rPr>
                <w:rFonts w:ascii="Arial" w:hAnsi="Arial" w:cs="Arial"/>
                <w:color w:val="000000" w:themeColor="text1"/>
                <w:sz w:val="22"/>
                <w:szCs w:val="22"/>
              </w:rPr>
              <w:t>erörtert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C292C8E" w14:textId="77777777" w:rsidR="00055F0E" w:rsidRPr="00F24D0D" w:rsidRDefault="00055F0E" w:rsidP="00557A61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8FB4228" w14:textId="6E200792" w:rsidR="00A12591" w:rsidRPr="00F24D0D" w:rsidRDefault="002F0169" w:rsidP="00557A61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4D0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Arbeitsteilige </w:t>
            </w:r>
            <w:r w:rsidR="00AC1881" w:rsidRPr="00F24D0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Recherche </w:t>
            </w:r>
            <w:r w:rsidR="00055F0E" w:rsidRPr="00F24D0D">
              <w:rPr>
                <w:rFonts w:ascii="Arial" w:hAnsi="Arial" w:cs="Arial"/>
                <w:color w:val="000000" w:themeColor="text1"/>
                <w:sz w:val="22"/>
                <w:szCs w:val="22"/>
              </w:rPr>
              <w:t>zu aktuellen technischen E</w:t>
            </w:r>
            <w:r w:rsidRPr="00F24D0D">
              <w:rPr>
                <w:rFonts w:ascii="Arial" w:hAnsi="Arial" w:cs="Arial"/>
                <w:color w:val="000000" w:themeColor="text1"/>
                <w:sz w:val="22"/>
                <w:szCs w:val="22"/>
              </w:rPr>
              <w:t>rneuerungen und Entwicklung der Mobilität. Die eigenen</w:t>
            </w:r>
            <w:r w:rsidR="00055F0E" w:rsidRPr="00F24D0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Möglichkeiten </w:t>
            </w:r>
            <w:r w:rsidRPr="00F24D0D">
              <w:rPr>
                <w:rFonts w:ascii="Arial" w:hAnsi="Arial" w:cs="Arial"/>
                <w:color w:val="000000" w:themeColor="text1"/>
                <w:sz w:val="22"/>
                <w:szCs w:val="22"/>
              </w:rPr>
              <w:t>und</w:t>
            </w:r>
            <w:r w:rsidR="00055F0E" w:rsidRPr="00F24D0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Wünschen </w:t>
            </w:r>
            <w:r w:rsidRPr="00F24D0D">
              <w:rPr>
                <w:rFonts w:ascii="Arial" w:hAnsi="Arial" w:cs="Arial"/>
                <w:color w:val="000000" w:themeColor="text1"/>
                <w:sz w:val="22"/>
                <w:szCs w:val="22"/>
              </w:rPr>
              <w:t>werden im Hinblick auf die</w:t>
            </w:r>
            <w:r w:rsidR="00055F0E" w:rsidRPr="00F24D0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Kriterien einer nachhaltigen Entwicklung </w:t>
            </w:r>
            <w:r w:rsidRPr="00F24D0D">
              <w:rPr>
                <w:rFonts w:ascii="Arial" w:hAnsi="Arial" w:cs="Arial"/>
                <w:color w:val="000000" w:themeColor="text1"/>
                <w:sz w:val="22"/>
                <w:szCs w:val="22"/>
              </w:rPr>
              <w:t>bewertet</w:t>
            </w:r>
            <w:r w:rsidR="00055F0E" w:rsidRPr="00F24D0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77BC820A" w14:textId="3138DE5E" w:rsidR="002F0169" w:rsidRPr="00F24D0D" w:rsidRDefault="002F0169" w:rsidP="00557A61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4D0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Schwerpunkte </w:t>
            </w:r>
            <w:r w:rsidR="00AC1881" w:rsidRPr="00F24D0D">
              <w:rPr>
                <w:rFonts w:ascii="Arial" w:hAnsi="Arial" w:cs="Arial"/>
                <w:color w:val="000000" w:themeColor="text1"/>
                <w:sz w:val="22"/>
                <w:szCs w:val="22"/>
              </w:rPr>
              <w:t>sind</w:t>
            </w:r>
            <w:r w:rsidRPr="00F24D0D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15D5C155" w14:textId="7D4238C6" w:rsidR="002F0169" w:rsidRPr="00F24D0D" w:rsidRDefault="002F0169" w:rsidP="002F0169">
            <w:pPr>
              <w:rPr>
                <w:rFonts w:ascii="Arial" w:hAnsi="Arial" w:cs="Arial"/>
                <w:sz w:val="22"/>
                <w:szCs w:val="22"/>
              </w:rPr>
            </w:pPr>
            <w:r w:rsidRPr="00F24D0D">
              <w:rPr>
                <w:rFonts w:ascii="Arial" w:hAnsi="Arial" w:cs="Arial"/>
                <w:sz w:val="22"/>
                <w:szCs w:val="22"/>
              </w:rPr>
              <w:t xml:space="preserve">Elektromobilität </w:t>
            </w:r>
          </w:p>
          <w:p w14:paraId="44668B8E" w14:textId="52F9141E" w:rsidR="002F0169" w:rsidRPr="00F24D0D" w:rsidRDefault="002F0169" w:rsidP="002F0169">
            <w:pPr>
              <w:rPr>
                <w:rFonts w:ascii="Arial" w:hAnsi="Arial" w:cs="Arial"/>
                <w:sz w:val="22"/>
                <w:szCs w:val="22"/>
              </w:rPr>
            </w:pPr>
            <w:r w:rsidRPr="00F24D0D">
              <w:rPr>
                <w:rFonts w:ascii="Arial" w:hAnsi="Arial" w:cs="Arial"/>
                <w:sz w:val="22"/>
                <w:szCs w:val="22"/>
              </w:rPr>
              <w:t xml:space="preserve">Autonome Autos </w:t>
            </w:r>
          </w:p>
          <w:p w14:paraId="2D04B0D6" w14:textId="27529D82" w:rsidR="002F0169" w:rsidRPr="00F24D0D" w:rsidRDefault="002F0169" w:rsidP="002F016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4D0D">
              <w:rPr>
                <w:rFonts w:ascii="Arial" w:hAnsi="Arial" w:cs="Arial"/>
                <w:sz w:val="22"/>
                <w:szCs w:val="22"/>
              </w:rPr>
              <w:t>Carsharing</w:t>
            </w:r>
            <w:proofErr w:type="spellEnd"/>
            <w:r w:rsidRPr="00F24D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800CAF3" w14:textId="401F4334" w:rsidR="002F0169" w:rsidRPr="00F24D0D" w:rsidRDefault="002F0169" w:rsidP="002F0169">
            <w:pPr>
              <w:rPr>
                <w:rFonts w:ascii="Arial" w:hAnsi="Arial" w:cs="Arial"/>
                <w:sz w:val="22"/>
                <w:szCs w:val="22"/>
              </w:rPr>
            </w:pPr>
            <w:r w:rsidRPr="00F24D0D">
              <w:rPr>
                <w:rFonts w:ascii="Arial" w:hAnsi="Arial" w:cs="Arial"/>
                <w:sz w:val="22"/>
                <w:szCs w:val="22"/>
              </w:rPr>
              <w:t xml:space="preserve">Modularer Verkehr </w:t>
            </w:r>
          </w:p>
          <w:p w14:paraId="0A620387" w14:textId="6D2DF927" w:rsidR="000928CA" w:rsidRPr="00F24D0D" w:rsidRDefault="000928CA" w:rsidP="002F01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BC4654" w14:textId="09655180" w:rsidR="000928CA" w:rsidRPr="00F24D0D" w:rsidRDefault="000928CA" w:rsidP="002F0169">
            <w:pPr>
              <w:rPr>
                <w:rFonts w:ascii="Arial" w:hAnsi="Arial" w:cs="Arial"/>
                <w:sz w:val="22"/>
                <w:szCs w:val="22"/>
              </w:rPr>
            </w:pPr>
            <w:r w:rsidRPr="00F24D0D">
              <w:rPr>
                <w:rFonts w:ascii="Arial" w:hAnsi="Arial" w:cs="Arial"/>
                <w:sz w:val="22"/>
                <w:szCs w:val="22"/>
              </w:rPr>
              <w:t xml:space="preserve">Erkundung </w:t>
            </w:r>
            <w:r w:rsidR="00D452A7" w:rsidRPr="00F24D0D">
              <w:rPr>
                <w:rFonts w:ascii="Arial" w:hAnsi="Arial" w:cs="Arial"/>
                <w:sz w:val="22"/>
                <w:szCs w:val="22"/>
              </w:rPr>
              <w:t xml:space="preserve">des </w:t>
            </w:r>
            <w:r w:rsidR="002D381F">
              <w:rPr>
                <w:rFonts w:ascii="Arial" w:hAnsi="Arial" w:cs="Arial"/>
                <w:sz w:val="22"/>
                <w:szCs w:val="22"/>
              </w:rPr>
              <w:t>Nutzungsverhaltens</w:t>
            </w:r>
            <w:r w:rsidRPr="00F24D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754B" w:rsidRPr="00F24D0D">
              <w:rPr>
                <w:rFonts w:ascii="Arial" w:hAnsi="Arial" w:cs="Arial"/>
                <w:sz w:val="22"/>
                <w:szCs w:val="22"/>
              </w:rPr>
              <w:t xml:space="preserve">von Bus, Bahn, Auto und Fahrrad </w:t>
            </w:r>
            <w:r w:rsidRPr="00F24D0D">
              <w:rPr>
                <w:rFonts w:ascii="Arial" w:hAnsi="Arial" w:cs="Arial"/>
                <w:sz w:val="22"/>
                <w:szCs w:val="22"/>
              </w:rPr>
              <w:t xml:space="preserve">im lokalen Raum </w:t>
            </w:r>
          </w:p>
          <w:p w14:paraId="62BDB711" w14:textId="12D240BA" w:rsidR="002F0169" w:rsidRPr="00F24D0D" w:rsidRDefault="002F0169" w:rsidP="002C1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5" w:type="dxa"/>
          </w:tcPr>
          <w:p w14:paraId="4676D87D" w14:textId="77777777" w:rsidR="00046957" w:rsidRDefault="00046957" w:rsidP="00557A61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2EA4D9E" w14:textId="77099A71" w:rsidR="00A12591" w:rsidRPr="00F24D0D" w:rsidRDefault="00A12591" w:rsidP="00557A61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24D0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Die Schülerinnen und Schüler...</w:t>
            </w:r>
          </w:p>
          <w:p w14:paraId="11B062F2" w14:textId="77777777" w:rsidR="00A12591" w:rsidRPr="00F24D0D" w:rsidRDefault="00A12591" w:rsidP="00557A61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6D08866" w14:textId="3AB09AF9" w:rsidR="00A12591" w:rsidRPr="00F24D0D" w:rsidRDefault="00A12591" w:rsidP="00557A61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4D0D">
              <w:rPr>
                <w:rFonts w:ascii="Arial" w:hAnsi="Arial" w:cs="Arial"/>
                <w:color w:val="000000" w:themeColor="text1"/>
                <w:sz w:val="22"/>
                <w:szCs w:val="22"/>
              </w:rPr>
              <w:t>Konkretisierte SK:</w:t>
            </w:r>
          </w:p>
          <w:p w14:paraId="776F1D43" w14:textId="51E8312A" w:rsidR="001F1544" w:rsidRPr="00F24D0D" w:rsidRDefault="001F1544" w:rsidP="001F1544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F24D0D">
              <w:rPr>
                <w:rFonts w:ascii="Arial" w:eastAsia="CIDFont+F6" w:hAnsi="Arial" w:cs="Arial"/>
                <w:sz w:val="22"/>
                <w:szCs w:val="22"/>
              </w:rPr>
              <w:t>erläutern den Bedarf für ein technisches Produkt (IF2)</w:t>
            </w:r>
          </w:p>
          <w:p w14:paraId="78628EE8" w14:textId="583B566B" w:rsidR="00EC192F" w:rsidRPr="00F24D0D" w:rsidRDefault="00EC192F" w:rsidP="00E64B29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F24D0D">
              <w:rPr>
                <w:rFonts w:ascii="Arial" w:eastAsia="Calibri" w:hAnsi="Arial" w:cs="Arial"/>
                <w:sz w:val="22"/>
                <w:szCs w:val="22"/>
              </w:rPr>
              <w:t>unterscheiden Verkehrsmittel nach deren Einsatzmöglichkeiten</w:t>
            </w:r>
            <w:r w:rsidR="00D452A7" w:rsidRPr="00F24D0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E64B29" w:rsidRPr="00F24D0D">
              <w:rPr>
                <w:rFonts w:ascii="Arial" w:eastAsia="Calibri" w:hAnsi="Arial" w:cs="Arial"/>
                <w:sz w:val="22"/>
                <w:szCs w:val="22"/>
              </w:rPr>
              <w:t>(IF4)</w:t>
            </w:r>
          </w:p>
          <w:p w14:paraId="271BDE1D" w14:textId="31159B5D" w:rsidR="00EC192F" w:rsidRPr="00F24D0D" w:rsidRDefault="00EC192F" w:rsidP="00C051DB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F24D0D">
              <w:rPr>
                <w:rFonts w:ascii="Arial" w:eastAsia="Calibri" w:hAnsi="Arial" w:cs="Arial"/>
                <w:sz w:val="22"/>
                <w:szCs w:val="22"/>
              </w:rPr>
              <w:t>erklären die Funktion konventioneller und innovativer Antriebe von Verkehrsmitteln</w:t>
            </w:r>
            <w:r w:rsidR="00C051DB" w:rsidRPr="00F24D0D">
              <w:rPr>
                <w:rFonts w:ascii="Arial" w:eastAsia="Calibri" w:hAnsi="Arial" w:cs="Arial"/>
                <w:sz w:val="22"/>
                <w:szCs w:val="22"/>
              </w:rPr>
              <w:t xml:space="preserve"> (IF4)</w:t>
            </w:r>
          </w:p>
          <w:p w14:paraId="25B995EE" w14:textId="34A70423" w:rsidR="00046957" w:rsidRPr="00046957" w:rsidRDefault="00046957" w:rsidP="00046957">
            <w:pPr>
              <w:pStyle w:val="Listenabsatz"/>
              <w:spacing w:line="276" w:lineRule="auto"/>
              <w:ind w:left="360"/>
              <w:rPr>
                <w:rFonts w:ascii="Arial" w:eastAsia="Calibri" w:hAnsi="Arial" w:cs="Arial"/>
                <w:sz w:val="12"/>
                <w:szCs w:val="12"/>
              </w:rPr>
            </w:pPr>
          </w:p>
          <w:p w14:paraId="31258723" w14:textId="2A194940" w:rsidR="00A12591" w:rsidRPr="00F24D0D" w:rsidRDefault="00A12591" w:rsidP="00EC192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F24D0D">
              <w:rPr>
                <w:rFonts w:ascii="Arial" w:hAnsi="Arial" w:cs="Arial"/>
                <w:color w:val="000000" w:themeColor="text1"/>
                <w:sz w:val="22"/>
                <w:szCs w:val="22"/>
              </w:rPr>
              <w:t>Konkretisierte UK:</w:t>
            </w:r>
          </w:p>
          <w:p w14:paraId="0A32C423" w14:textId="0FC8278D" w:rsidR="00A12591" w:rsidRPr="00F24D0D" w:rsidRDefault="00C051DB" w:rsidP="00C051DB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F24D0D">
              <w:rPr>
                <w:rFonts w:ascii="Arial" w:eastAsia="Calibri" w:hAnsi="Arial" w:cs="Arial"/>
                <w:sz w:val="22"/>
                <w:szCs w:val="22"/>
              </w:rPr>
              <w:t>erörtern, welche individuellen Kriterien und gesellschaftlichen Aspekte beim Kauf bzw. der Wahl eines Verkehrsmittels eine Rolle spielen (IF4)</w:t>
            </w:r>
          </w:p>
          <w:p w14:paraId="0CA203AC" w14:textId="77777777" w:rsidR="00C051DB" w:rsidRPr="00F24D0D" w:rsidRDefault="00C051DB" w:rsidP="00C051DB">
            <w:pPr>
              <w:pStyle w:val="Listenabsatz"/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4832BF9" w14:textId="221BE2B4" w:rsidR="00A12591" w:rsidRPr="00F24D0D" w:rsidRDefault="00A12591" w:rsidP="00605E86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4D0D">
              <w:rPr>
                <w:rFonts w:ascii="Arial" w:hAnsi="Arial" w:cs="Arial"/>
                <w:color w:val="000000" w:themeColor="text1"/>
                <w:sz w:val="22"/>
                <w:szCs w:val="22"/>
              </w:rPr>
              <w:t>Übergeordnete Kompetenzen:</w:t>
            </w:r>
          </w:p>
          <w:p w14:paraId="373A9359" w14:textId="6173EB1B" w:rsidR="00AC1881" w:rsidRPr="00F24D0D" w:rsidRDefault="00AC1881" w:rsidP="00AC1881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F24D0D">
              <w:rPr>
                <w:rFonts w:ascii="Arial" w:eastAsia="Calibri" w:hAnsi="Arial" w:cs="Arial"/>
                <w:sz w:val="22"/>
                <w:szCs w:val="22"/>
              </w:rPr>
              <w:t>beschreiben Elemente und Funktionen technischer Systeme (SK 2)</w:t>
            </w:r>
          </w:p>
          <w:p w14:paraId="5D339765" w14:textId="6CFA82AC" w:rsidR="00AC1881" w:rsidRPr="00F24D0D" w:rsidRDefault="00AC1881" w:rsidP="00AC1881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F24D0D">
              <w:rPr>
                <w:rFonts w:ascii="Arial" w:eastAsia="Calibri" w:hAnsi="Arial" w:cs="Arial"/>
                <w:sz w:val="22"/>
                <w:szCs w:val="22"/>
              </w:rPr>
              <w:t>ordnen technische Sachverhalte in übergreifende Zusammenhänge ein (SK 4)</w:t>
            </w:r>
          </w:p>
          <w:p w14:paraId="1F43E445" w14:textId="42F5DBB5" w:rsidR="00AC1881" w:rsidRPr="00F24D0D" w:rsidRDefault="00AC1881" w:rsidP="00AC1881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F24D0D">
              <w:rPr>
                <w:rFonts w:ascii="Arial" w:eastAsia="Calibri" w:hAnsi="Arial" w:cs="Arial"/>
                <w:sz w:val="22"/>
                <w:szCs w:val="22"/>
              </w:rPr>
              <w:t>führen Recherchen mit digitalen Medien durch (MK 2)</w:t>
            </w:r>
          </w:p>
          <w:p w14:paraId="15A3AB78" w14:textId="77777777" w:rsidR="00AC1881" w:rsidRPr="00F24D0D" w:rsidRDefault="00AC1881" w:rsidP="00022919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24D0D">
              <w:rPr>
                <w:rFonts w:ascii="Arial" w:eastAsia="Calibri" w:hAnsi="Arial" w:cs="Arial"/>
                <w:sz w:val="22"/>
                <w:szCs w:val="22"/>
              </w:rPr>
              <w:t>erheben Daten u.a. durch Beobachtung, Erkundung und den Einsatz selbst gewählter Messverfahren (MK 3)</w:t>
            </w:r>
          </w:p>
          <w:p w14:paraId="7B870BB2" w14:textId="7870ACD7" w:rsidR="00C051DB" w:rsidRPr="00F24D0D" w:rsidRDefault="00C051DB" w:rsidP="00C051DB">
            <w:pPr>
              <w:pStyle w:val="Listenabsatz"/>
              <w:spacing w:line="276" w:lineRule="auto"/>
              <w:ind w:left="36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353" w:type="dxa"/>
          </w:tcPr>
          <w:p w14:paraId="7CD02D2C" w14:textId="098697E2" w:rsidR="00354E9B" w:rsidRDefault="00354E9B" w:rsidP="00557A61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Internetrecherche zu Verkehrsmittel</w:t>
            </w:r>
            <w:r w:rsidR="002D381F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z.B.:</w:t>
            </w:r>
          </w:p>
          <w:p w14:paraId="0C15281B" w14:textId="2C1986E3" w:rsidR="00354E9B" w:rsidRDefault="00354E9B" w:rsidP="00557A61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4E9B">
              <w:rPr>
                <w:rFonts w:ascii="Arial" w:hAnsi="Arial" w:cs="Arial"/>
                <w:color w:val="000000" w:themeColor="text1"/>
                <w:sz w:val="22"/>
                <w:szCs w:val="22"/>
              </w:rPr>
              <w:t>www.adac.de/news/neuzulassungen-kba/</w:t>
            </w:r>
          </w:p>
          <w:p w14:paraId="1DB38D15" w14:textId="77777777" w:rsidR="00354E9B" w:rsidRDefault="00354E9B" w:rsidP="00557A61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43B93DC" w14:textId="5961F2FC" w:rsidR="00354E9B" w:rsidRDefault="00354E9B" w:rsidP="00557A61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Statistiken zum öffentlichen Personenverkehr z.B.:</w:t>
            </w:r>
          </w:p>
          <w:p w14:paraId="61F9B342" w14:textId="0EF447A3" w:rsidR="00A12591" w:rsidRPr="00F24D0D" w:rsidRDefault="00354E9B" w:rsidP="00557A61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4E9B">
              <w:rPr>
                <w:rFonts w:ascii="Arial" w:hAnsi="Arial" w:cs="Arial"/>
                <w:color w:val="000000" w:themeColor="text1"/>
                <w:sz w:val="22"/>
                <w:szCs w:val="22"/>
              </w:rPr>
              <w:t>https://de.statista.com/themen/677/oeffentlicher-personenverkehr/</w:t>
            </w:r>
          </w:p>
          <w:p w14:paraId="07B13E31" w14:textId="77777777" w:rsidR="001F51E6" w:rsidRPr="00F24D0D" w:rsidRDefault="001F51E6" w:rsidP="00557A61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7891B5F" w14:textId="6F5ECE01" w:rsidR="002D381F" w:rsidRDefault="002D381F" w:rsidP="002D381F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Verkehrs</w:t>
            </w:r>
            <w:r w:rsidRPr="00F24D0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konzepte der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</w:t>
            </w:r>
            <w:r w:rsidRPr="00F24D0D">
              <w:rPr>
                <w:rFonts w:ascii="Arial" w:hAnsi="Arial" w:cs="Arial"/>
                <w:color w:val="000000" w:themeColor="text1"/>
                <w:sz w:val="22"/>
                <w:szCs w:val="22"/>
              </w:rPr>
              <w:t>emeinde oder Stadt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des eigenen Schulstandortes:</w:t>
            </w:r>
            <w:r w:rsidR="0079414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z.B.</w:t>
            </w:r>
          </w:p>
          <w:p w14:paraId="61EC06B1" w14:textId="77777777" w:rsidR="002D381F" w:rsidRPr="00F24D0D" w:rsidRDefault="002D381F" w:rsidP="002D381F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4E9B">
              <w:rPr>
                <w:rFonts w:ascii="Arial" w:hAnsi="Arial" w:cs="Arial"/>
                <w:color w:val="000000" w:themeColor="text1"/>
                <w:sz w:val="22"/>
                <w:szCs w:val="22"/>
              </w:rPr>
              <w:t>www.olfen.de/umwelt-klimaschutz/mobilitaet/mobilitaetskonzept.html</w:t>
            </w:r>
          </w:p>
          <w:p w14:paraId="16BAC1FB" w14:textId="125D7B2A" w:rsidR="00A12591" w:rsidRPr="00F24D0D" w:rsidRDefault="00A12591" w:rsidP="00557A61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42727F6" w14:textId="3D34C369" w:rsidR="00A12591" w:rsidRPr="00F24D0D" w:rsidRDefault="00A12591" w:rsidP="00557A61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C397215" w14:textId="77777777" w:rsidR="00A12591" w:rsidRPr="00F24D0D" w:rsidRDefault="00A12591" w:rsidP="00557A61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6D8B8C2" w14:textId="3B891CCC" w:rsidR="00A12591" w:rsidRPr="00F24D0D" w:rsidRDefault="00A12591" w:rsidP="00557A61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24973CBC" w14:textId="5901BE47" w:rsidR="00675CCB" w:rsidRPr="0079414B" w:rsidRDefault="00675CCB">
      <w:pPr>
        <w:rPr>
          <w:rFonts w:ascii="Arial" w:hAnsi="Arial" w:cs="Arial"/>
          <w:color w:val="FF0000"/>
        </w:rPr>
      </w:pPr>
    </w:p>
    <w:tbl>
      <w:tblPr>
        <w:tblStyle w:val="Tabellenraster"/>
        <w:tblW w:w="154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75"/>
        <w:gridCol w:w="3780"/>
        <w:gridCol w:w="7385"/>
        <w:gridCol w:w="2353"/>
      </w:tblGrid>
      <w:tr w:rsidR="00046957" w:rsidRPr="00F24D0D" w14:paraId="471F1BAB" w14:textId="77777777" w:rsidTr="0079414B">
        <w:tc>
          <w:tcPr>
            <w:tcW w:w="15493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A04FF5" w14:textId="77777777" w:rsidR="00046957" w:rsidRDefault="00046957" w:rsidP="00046957">
            <w:pPr>
              <w:pStyle w:val="berschrift1"/>
              <w:spacing w:befor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B2EB8A" w14:textId="76DB0751" w:rsidR="00046957" w:rsidRDefault="00046957" w:rsidP="00046957">
            <w:pPr>
              <w:pStyle w:val="berschrift1"/>
              <w:spacing w:befor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Sequenz 2</w:t>
            </w:r>
            <w:r w:rsidRPr="003C50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 </w:t>
            </w:r>
            <w:r w:rsidR="008E6A12" w:rsidRPr="008E6A12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„</w:t>
            </w:r>
            <w:r w:rsidRPr="008E6A12">
              <w:rPr>
                <w:rFonts w:ascii="Arial" w:hAnsi="Arial" w:cs="Arial"/>
                <w:b w:val="0"/>
                <w:i/>
                <w:color w:val="000000" w:themeColor="text1"/>
                <w:sz w:val="22"/>
                <w:szCs w:val="22"/>
              </w:rPr>
              <w:t>Umweltfreundlich unterwegs</w:t>
            </w:r>
            <w:r w:rsidR="008E6A12" w:rsidRPr="008E6A12">
              <w:rPr>
                <w:rFonts w:ascii="Arial" w:hAnsi="Arial" w:cs="Arial"/>
                <w:b w:val="0"/>
                <w:i/>
                <w:color w:val="000000" w:themeColor="text1"/>
                <w:sz w:val="22"/>
                <w:szCs w:val="22"/>
              </w:rPr>
              <w:t>“</w:t>
            </w:r>
            <w:r w:rsidRPr="008E6A12">
              <w:rPr>
                <w:rFonts w:ascii="Arial" w:hAnsi="Arial" w:cs="Arial"/>
                <w:b w:val="0"/>
                <w:i/>
                <w:color w:val="000000" w:themeColor="text1"/>
                <w:sz w:val="22"/>
                <w:szCs w:val="22"/>
              </w:rPr>
              <w:t xml:space="preserve"> –</w:t>
            </w:r>
            <w:r w:rsidRPr="00B467FE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realistische Lösungskonzepte zur Mobilität im kommunalen Raum</w:t>
            </w:r>
          </w:p>
          <w:p w14:paraId="2EDBF3A7" w14:textId="77777777" w:rsidR="00046957" w:rsidRDefault="00046957" w:rsidP="001F51E6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91F88" w:rsidRPr="00F24D0D" w14:paraId="1406B2A8" w14:textId="77777777" w:rsidTr="003C5064">
        <w:tc>
          <w:tcPr>
            <w:tcW w:w="1975" w:type="dxa"/>
            <w:tcBorders>
              <w:top w:val="single" w:sz="4" w:space="0" w:color="auto"/>
            </w:tcBorders>
          </w:tcPr>
          <w:p w14:paraId="4C703C1E" w14:textId="77777777" w:rsidR="00046957" w:rsidRPr="00046957" w:rsidRDefault="00046957" w:rsidP="000F7E15">
            <w:pPr>
              <w:spacing w:before="100" w:beforeAutospacing="1" w:after="100" w:afterAutospacing="1"/>
              <w:rPr>
                <w:sz w:val="8"/>
                <w:szCs w:val="8"/>
              </w:rPr>
            </w:pPr>
          </w:p>
          <w:p w14:paraId="31A4F64A" w14:textId="593E7736" w:rsidR="006E3B9C" w:rsidRPr="00F24D0D" w:rsidRDefault="00191F88" w:rsidP="000F7E1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24D0D">
              <w:rPr>
                <w:rFonts w:ascii="Arial" w:hAnsi="Arial" w:cs="Arial"/>
                <w:sz w:val="22"/>
                <w:szCs w:val="22"/>
              </w:rPr>
              <w:t>Wie wird sich das Nutzungsverhalten in Bezug auf Autos/Mobilität allgemein verändern? </w:t>
            </w:r>
          </w:p>
          <w:p w14:paraId="693456FF" w14:textId="6E5646AD" w:rsidR="006E3B9C" w:rsidRDefault="00191F88" w:rsidP="000F7E1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24D0D">
              <w:rPr>
                <w:rFonts w:ascii="Arial" w:hAnsi="Arial" w:cs="Arial"/>
                <w:sz w:val="22"/>
                <w:szCs w:val="22"/>
              </w:rPr>
              <w:t>Welche Einflussfaktoren müssen bei der Entwicklung einer Prognose zur Zukunft des Autos berücksichtigt werden?</w:t>
            </w:r>
          </w:p>
          <w:p w14:paraId="2F572931" w14:textId="70E0DD97" w:rsidR="00191F88" w:rsidRPr="00F24D0D" w:rsidRDefault="00191F88" w:rsidP="000F7E1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24D0D">
              <w:rPr>
                <w:rFonts w:ascii="Arial" w:hAnsi="Arial" w:cs="Arial"/>
                <w:sz w:val="22"/>
                <w:szCs w:val="22"/>
              </w:rPr>
              <w:t>Wie wird sich der Autoverkehr in Zukunft wahrscheinlich weiterentwickeln?</w:t>
            </w:r>
          </w:p>
          <w:p w14:paraId="67945945" w14:textId="00407265" w:rsidR="00046957" w:rsidRPr="00B12BC2" w:rsidRDefault="00AC1A66" w:rsidP="0004695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Durch welche technischen Systeme l</w:t>
            </w:r>
            <w:r w:rsidR="00CE3976">
              <w:rPr>
                <w:rFonts w:ascii="Arial" w:eastAsia="Times New Roman" w:hAnsi="Arial" w:cs="Arial"/>
                <w:sz w:val="22"/>
                <w:szCs w:val="22"/>
              </w:rPr>
              <w:t>ässt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sich </w:t>
            </w:r>
            <w:r w:rsidR="00191F88" w:rsidRPr="00F24D0D">
              <w:rPr>
                <w:rFonts w:ascii="Arial" w:eastAsia="Times New Roman" w:hAnsi="Arial" w:cs="Arial"/>
                <w:sz w:val="22"/>
                <w:szCs w:val="22"/>
              </w:rPr>
              <w:t xml:space="preserve"> nachhaltige Mobilität am ehesten in der eigenen </w:t>
            </w:r>
            <w:r w:rsidR="00191F88" w:rsidRPr="00F24D0D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 xml:space="preserve">Stadt beziehungsweise Region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realis</w:t>
            </w:r>
            <w:r w:rsidR="00CE3976">
              <w:rPr>
                <w:rFonts w:ascii="Arial" w:eastAsia="Times New Roman" w:hAnsi="Arial" w:cs="Arial"/>
                <w:sz w:val="22"/>
                <w:szCs w:val="22"/>
              </w:rPr>
              <w:t>i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er</w:t>
            </w:r>
            <w:r w:rsidR="00CE3976">
              <w:rPr>
                <w:rFonts w:ascii="Arial" w:eastAsia="Times New Roman" w:hAnsi="Arial" w:cs="Arial"/>
                <w:sz w:val="22"/>
                <w:szCs w:val="22"/>
              </w:rPr>
              <w:t>e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n</w:t>
            </w:r>
            <w:r w:rsidR="00191F88" w:rsidRPr="00F24D0D">
              <w:rPr>
                <w:rFonts w:ascii="Arial" w:eastAsia="Times New Roman" w:hAnsi="Arial" w:cs="Arial"/>
                <w:sz w:val="22"/>
                <w:szCs w:val="22"/>
              </w:rPr>
              <w:t>?</w:t>
            </w:r>
          </w:p>
          <w:p w14:paraId="486BEF1B" w14:textId="3810135D" w:rsidR="00191F88" w:rsidRPr="00046957" w:rsidRDefault="006E3B9C" w:rsidP="0004695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CB6775">
              <w:rPr>
                <w:rFonts w:ascii="Arial" w:hAnsi="Arial" w:cs="Arial"/>
                <w:bCs/>
                <w:sz w:val="22"/>
                <w:szCs w:val="22"/>
              </w:rPr>
              <w:t>Wie hoch sind die individuellen und volkswirtschaftlichen Kosten</w:t>
            </w:r>
            <w:r w:rsidR="00CE3976">
              <w:rPr>
                <w:rFonts w:ascii="Arial" w:hAnsi="Arial" w:cs="Arial"/>
                <w:bCs/>
                <w:sz w:val="22"/>
                <w:szCs w:val="22"/>
              </w:rPr>
              <w:t xml:space="preserve"> sowie deren ökologische und ökonomische Folgen</w:t>
            </w:r>
            <w:r w:rsidRPr="00CB6775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5EF79C63" w14:textId="77777777" w:rsidR="00CB6775" w:rsidRPr="00CB6775" w:rsidRDefault="00CB6775" w:rsidP="000F7E15">
            <w:pPr>
              <w:spacing w:before="120" w:after="120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359E568" w14:textId="670C2888" w:rsidR="00CB6775" w:rsidRPr="00CB6775" w:rsidRDefault="00CB6775" w:rsidP="000F7E15">
            <w:pPr>
              <w:spacing w:before="120" w:after="120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B6775">
              <w:rPr>
                <w:rFonts w:ascii="Arial" w:hAnsi="Arial" w:cs="Arial"/>
                <w:bCs/>
                <w:sz w:val="22"/>
                <w:szCs w:val="22"/>
              </w:rPr>
              <w:t>Wie kann ein Verkehrskonzept für die eigene Kommune aussehen?</w:t>
            </w:r>
          </w:p>
          <w:p w14:paraId="048528DF" w14:textId="77777777" w:rsidR="00CB6775" w:rsidRDefault="00CB6775" w:rsidP="000F7E15">
            <w:pPr>
              <w:spacing w:before="120" w:after="120"/>
              <w:contextualSpacing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  <w:p w14:paraId="08D5BF27" w14:textId="710413D8" w:rsidR="00CB6775" w:rsidRDefault="00CB6775" w:rsidP="000F7E15">
            <w:pPr>
              <w:spacing w:before="120" w:after="120"/>
              <w:contextualSpacing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  <w:p w14:paraId="447A27ED" w14:textId="1D5A7CA7" w:rsidR="0079414B" w:rsidRDefault="0079414B" w:rsidP="000F7E15">
            <w:pPr>
              <w:spacing w:before="120" w:after="120"/>
              <w:contextualSpacing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  <w:p w14:paraId="6F1DCFD6" w14:textId="24524E5B" w:rsidR="00CB6775" w:rsidRPr="0079414B" w:rsidRDefault="0079414B" w:rsidP="000F7E15">
            <w:pPr>
              <w:spacing w:before="120" w:after="120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9414B">
              <w:rPr>
                <w:rFonts w:ascii="Arial" w:hAnsi="Arial" w:cs="Arial"/>
                <w:bCs/>
                <w:sz w:val="22"/>
                <w:szCs w:val="22"/>
              </w:rPr>
              <w:t>(5h)</w:t>
            </w:r>
          </w:p>
          <w:p w14:paraId="14256BA0" w14:textId="0B12E668" w:rsidR="00CB6775" w:rsidRPr="00F24D0D" w:rsidRDefault="00CB6775" w:rsidP="000F7E15">
            <w:pPr>
              <w:spacing w:before="120" w:after="120"/>
              <w:contextualSpacing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268148E3" w14:textId="77777777" w:rsidR="00046957" w:rsidRPr="00046957" w:rsidRDefault="00046957" w:rsidP="000F7E15">
            <w:pPr>
              <w:pStyle w:val="StandardWeb"/>
              <w:rPr>
                <w:rFonts w:ascii="Arial" w:hAnsi="Arial" w:cs="Arial"/>
                <w:sz w:val="4"/>
                <w:szCs w:val="4"/>
              </w:rPr>
            </w:pPr>
          </w:p>
          <w:p w14:paraId="7A9E8D7F" w14:textId="08BF1B26" w:rsidR="00191F88" w:rsidRPr="00F24D0D" w:rsidRDefault="00191F88" w:rsidP="000F7E15">
            <w:pPr>
              <w:pStyle w:val="StandardWeb"/>
              <w:rPr>
                <w:rFonts w:ascii="Arial" w:hAnsi="Arial" w:cs="Arial"/>
                <w:sz w:val="22"/>
                <w:szCs w:val="22"/>
              </w:rPr>
            </w:pPr>
            <w:r w:rsidRPr="00F24D0D">
              <w:rPr>
                <w:rFonts w:ascii="Arial" w:hAnsi="Arial" w:cs="Arial"/>
                <w:sz w:val="22"/>
                <w:szCs w:val="22"/>
              </w:rPr>
              <w:t xml:space="preserve">Arbeitsteilige Erarbeitung und Diskussion einer Abschätzung, wie sich der Verkehr im eigenen Wohnort entwickeln wird. </w:t>
            </w:r>
          </w:p>
          <w:p w14:paraId="271C26AA" w14:textId="77777777" w:rsidR="00E2428E" w:rsidRDefault="00E2428E" w:rsidP="000F7E15">
            <w:pPr>
              <w:pStyle w:val="StandardWeb"/>
              <w:rPr>
                <w:rFonts w:ascii="Arial" w:hAnsi="Arial" w:cs="Arial"/>
                <w:sz w:val="22"/>
                <w:szCs w:val="22"/>
              </w:rPr>
            </w:pPr>
          </w:p>
          <w:p w14:paraId="2FA74011" w14:textId="6E6467AD" w:rsidR="00191F88" w:rsidRPr="00F24D0D" w:rsidRDefault="00E2428E" w:rsidP="000F7E15">
            <w:pPr>
              <w:pStyle w:val="Standard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verschiedenen Aspekte wie Wunsch nach Individualverkehr, Status</w:t>
            </w:r>
            <w:r w:rsidR="00C01DC9">
              <w:rPr>
                <w:rFonts w:ascii="Arial" w:hAnsi="Arial" w:cs="Arial"/>
                <w:sz w:val="22"/>
                <w:szCs w:val="22"/>
              </w:rPr>
              <w:t>symbol</w:t>
            </w:r>
            <w:r>
              <w:rPr>
                <w:rFonts w:ascii="Arial" w:hAnsi="Arial" w:cs="Arial"/>
                <w:sz w:val="22"/>
                <w:szCs w:val="22"/>
              </w:rPr>
              <w:t>, Kosten</w:t>
            </w:r>
            <w:r w:rsidR="00C01DC9">
              <w:rPr>
                <w:rFonts w:ascii="Arial" w:hAnsi="Arial" w:cs="Arial"/>
                <w:sz w:val="22"/>
                <w:szCs w:val="22"/>
              </w:rPr>
              <w:t>, Energie-/Ressourcenbedarf</w:t>
            </w:r>
            <w:r>
              <w:rPr>
                <w:rFonts w:ascii="Arial" w:hAnsi="Arial" w:cs="Arial"/>
                <w:sz w:val="22"/>
                <w:szCs w:val="22"/>
              </w:rPr>
              <w:t xml:space="preserve"> oder Anbindung an den ÖPNV werden erörtert.</w:t>
            </w:r>
          </w:p>
          <w:p w14:paraId="4F827409" w14:textId="6F885C49" w:rsidR="00E2428E" w:rsidRDefault="00E2428E" w:rsidP="005C3D7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D4952FB" w14:textId="610147C4" w:rsidR="0079414B" w:rsidRDefault="0079414B" w:rsidP="005C3D7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92B0937" w14:textId="77777777" w:rsidR="0079414B" w:rsidRDefault="0079414B" w:rsidP="005C3D7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13F8566" w14:textId="5BEB7AFF" w:rsidR="005C3D7C" w:rsidRDefault="005C3D7C" w:rsidP="005C3D7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</w:t>
            </w:r>
            <w:r w:rsidRPr="00F24D0D">
              <w:rPr>
                <w:rFonts w:ascii="Arial" w:hAnsi="Arial" w:cs="Arial"/>
                <w:sz w:val="22"/>
                <w:szCs w:val="22"/>
              </w:rPr>
              <w:t xml:space="preserve"> Zukunftsprognose</w:t>
            </w:r>
            <w:r>
              <w:rPr>
                <w:rFonts w:ascii="Arial" w:hAnsi="Arial" w:cs="Arial"/>
                <w:sz w:val="22"/>
                <w:szCs w:val="22"/>
              </w:rPr>
              <w:t>n werden</w:t>
            </w:r>
            <w:r w:rsidRPr="00F24D0D">
              <w:rPr>
                <w:rFonts w:ascii="Arial" w:hAnsi="Arial" w:cs="Arial"/>
                <w:sz w:val="22"/>
                <w:szCs w:val="22"/>
              </w:rPr>
              <w:t xml:space="preserve"> in Form von </w:t>
            </w:r>
            <w:r>
              <w:rPr>
                <w:rFonts w:ascii="Arial" w:hAnsi="Arial" w:cs="Arial"/>
                <w:sz w:val="22"/>
                <w:szCs w:val="22"/>
              </w:rPr>
              <w:t>Projekts</w:t>
            </w:r>
            <w:r w:rsidRPr="00F24D0D">
              <w:rPr>
                <w:rFonts w:ascii="Arial" w:hAnsi="Arial" w:cs="Arial"/>
                <w:sz w:val="22"/>
                <w:szCs w:val="22"/>
              </w:rPr>
              <w:t>kizzen fest</w:t>
            </w:r>
            <w:r>
              <w:rPr>
                <w:rFonts w:ascii="Arial" w:hAnsi="Arial" w:cs="Arial"/>
                <w:sz w:val="22"/>
                <w:szCs w:val="22"/>
              </w:rPr>
              <w:t xml:space="preserve">gehalten </w:t>
            </w:r>
            <w:r w:rsidRPr="00F24D0D">
              <w:rPr>
                <w:rFonts w:ascii="Arial" w:hAnsi="Arial" w:cs="Arial"/>
                <w:sz w:val="22"/>
                <w:szCs w:val="22"/>
              </w:rPr>
              <w:t xml:space="preserve">und </w:t>
            </w:r>
            <w:r>
              <w:rPr>
                <w:rFonts w:ascii="Arial" w:hAnsi="Arial" w:cs="Arial"/>
                <w:sz w:val="22"/>
                <w:szCs w:val="22"/>
              </w:rPr>
              <w:t>vorgestellt. Die Beiträge werden unter dem Aspekt der Auswirkung auf das eigene Leben diskutiert.</w:t>
            </w:r>
          </w:p>
          <w:p w14:paraId="08AF4D8D" w14:textId="77777777" w:rsidR="001F51E6" w:rsidRDefault="005C3D7C" w:rsidP="001F51E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C0C9AD" w14:textId="62339AEA" w:rsidR="005C3D7C" w:rsidRDefault="005C3D7C" w:rsidP="001F51E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Abgleich</w:t>
            </w:r>
            <w:r w:rsidR="00CE3976">
              <w:rPr>
                <w:rFonts w:ascii="Arial" w:hAnsi="Arial" w:cs="Arial"/>
                <w:sz w:val="22"/>
                <w:szCs w:val="22"/>
              </w:rPr>
              <w:t xml:space="preserve"> mit</w:t>
            </w:r>
            <w:r>
              <w:rPr>
                <w:rFonts w:ascii="Arial" w:hAnsi="Arial" w:cs="Arial"/>
                <w:sz w:val="22"/>
                <w:szCs w:val="22"/>
              </w:rPr>
              <w:t xml:space="preserve"> den Wünschen, die zu Beginn der Unterrichtseinheit geäußert wurden</w:t>
            </w:r>
            <w:r w:rsidR="0087412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53878D" w14:textId="5883E3F8" w:rsidR="00874127" w:rsidRDefault="00874127" w:rsidP="005C3D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CD8054" w14:textId="24C0EB30" w:rsidR="00874127" w:rsidRDefault="00874127" w:rsidP="005C3D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0B4DA8" w14:textId="04AEE8DF" w:rsidR="00874127" w:rsidRDefault="00874127" w:rsidP="005C3D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286763" w14:textId="3A131988" w:rsidR="00874127" w:rsidRDefault="00874127" w:rsidP="005C3D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4D3C9" w14:textId="6CD3EAFB" w:rsidR="00B12BC2" w:rsidRDefault="001F51E6" w:rsidP="00B12B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Diskussion von gelungenen Konzepten </w:t>
            </w:r>
          </w:p>
          <w:p w14:paraId="18EA7F78" w14:textId="77777777" w:rsidR="00B12BC2" w:rsidRPr="00B12BC2" w:rsidRDefault="00B12BC2" w:rsidP="00B12BC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C66CA3" w14:textId="46CDC087" w:rsidR="00CB6775" w:rsidRPr="00046957" w:rsidRDefault="00CB6775" w:rsidP="0004695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Recherche und Erörterung der Kosten von ÖPNV, Bus, Bahn und Auto je km</w:t>
            </w:r>
            <w:r w:rsidR="00972EED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67101FB4" w14:textId="77777777" w:rsidR="00B12BC2" w:rsidRDefault="00B12BC2" w:rsidP="000F7E15">
            <w:p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A3767A" w14:textId="77777777" w:rsidR="00B12BC2" w:rsidRDefault="00B12BC2" w:rsidP="000F7E15">
            <w:p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594EBC" w14:textId="77777777" w:rsidR="00B12BC2" w:rsidRDefault="00B12BC2" w:rsidP="000F7E15">
            <w:p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078297" w14:textId="1D5FB4CF" w:rsidR="00B12BC2" w:rsidRDefault="00B12BC2" w:rsidP="000F7E15">
            <w:p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A83D31" w14:textId="77777777" w:rsidR="00B12BC2" w:rsidRDefault="00B12BC2" w:rsidP="000F7E15">
            <w:p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9A569F" w14:textId="77777777" w:rsidR="00B12BC2" w:rsidRDefault="00B12BC2" w:rsidP="000F7E15">
            <w:p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3749FF" w14:textId="0E29E09B" w:rsidR="00191F88" w:rsidRPr="00F24D0D" w:rsidRDefault="00CB6775" w:rsidP="000F7E15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B6775">
              <w:rPr>
                <w:rFonts w:ascii="Arial" w:hAnsi="Arial" w:cs="Arial"/>
                <w:sz w:val="22"/>
                <w:szCs w:val="22"/>
              </w:rPr>
              <w:t xml:space="preserve">Unter Beachtung der </w:t>
            </w:r>
            <w:r w:rsidR="00CE3976">
              <w:rPr>
                <w:rFonts w:ascii="Arial" w:hAnsi="Arial" w:cs="Arial"/>
                <w:sz w:val="22"/>
                <w:szCs w:val="22"/>
              </w:rPr>
              <w:t>ökonomischen</w:t>
            </w:r>
            <w:r w:rsidRPr="00CB6775">
              <w:rPr>
                <w:rFonts w:ascii="Arial" w:hAnsi="Arial" w:cs="Arial"/>
                <w:sz w:val="22"/>
                <w:szCs w:val="22"/>
              </w:rPr>
              <w:t xml:space="preserve"> Möglichkeiten </w:t>
            </w:r>
            <w:r w:rsidR="00CE3976">
              <w:rPr>
                <w:rFonts w:ascii="Arial" w:hAnsi="Arial" w:cs="Arial"/>
                <w:sz w:val="22"/>
                <w:szCs w:val="22"/>
              </w:rPr>
              <w:t xml:space="preserve">und ökologischen Konsequenzen </w:t>
            </w:r>
            <w:r w:rsidRPr="00CB6775">
              <w:rPr>
                <w:rFonts w:ascii="Arial" w:hAnsi="Arial" w:cs="Arial"/>
                <w:sz w:val="22"/>
                <w:szCs w:val="22"/>
              </w:rPr>
              <w:t>werden in Gruppenarbeit Konzepte für die Mobilität in der Kommune erstellt, präsentiert und diskutiert</w:t>
            </w:r>
          </w:p>
        </w:tc>
        <w:tc>
          <w:tcPr>
            <w:tcW w:w="7385" w:type="dxa"/>
            <w:tcBorders>
              <w:top w:val="single" w:sz="4" w:space="0" w:color="auto"/>
            </w:tcBorders>
          </w:tcPr>
          <w:p w14:paraId="543B8156" w14:textId="77777777" w:rsidR="00046957" w:rsidRDefault="00046957" w:rsidP="000F7E15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81E8298" w14:textId="48D5FC43" w:rsidR="00191F88" w:rsidRPr="00F24D0D" w:rsidRDefault="00191F88" w:rsidP="000F7E15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24D0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Die Schülerinnen und Schüler...</w:t>
            </w:r>
          </w:p>
          <w:p w14:paraId="5584DB95" w14:textId="77777777" w:rsidR="00191F88" w:rsidRPr="00F24D0D" w:rsidRDefault="00191F88" w:rsidP="000F7E15">
            <w:pPr>
              <w:spacing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4E8BF37" w14:textId="77777777" w:rsidR="00191F88" w:rsidRPr="00F24D0D" w:rsidRDefault="00191F88" w:rsidP="000F7E15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4D0D">
              <w:rPr>
                <w:rFonts w:ascii="Arial" w:hAnsi="Arial" w:cs="Arial"/>
                <w:color w:val="000000" w:themeColor="text1"/>
                <w:sz w:val="22"/>
                <w:szCs w:val="22"/>
              </w:rPr>
              <w:t>Konkretisierte SK:</w:t>
            </w:r>
          </w:p>
          <w:p w14:paraId="4FFC83E3" w14:textId="77777777" w:rsidR="00191F88" w:rsidRPr="00F24D0D" w:rsidRDefault="00191F88" w:rsidP="000F7E15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F24D0D">
              <w:rPr>
                <w:rFonts w:ascii="Arial" w:eastAsia="CIDFont+F6" w:hAnsi="Arial" w:cs="Arial"/>
                <w:sz w:val="22"/>
                <w:szCs w:val="22"/>
              </w:rPr>
              <w:t>stellen konkrete Anforderungen an ein technisches Produkt dar (IF2)</w:t>
            </w:r>
          </w:p>
          <w:p w14:paraId="255C6C50" w14:textId="77777777" w:rsidR="00191F88" w:rsidRPr="00F24D0D" w:rsidRDefault="00191F88" w:rsidP="000F7E15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F24D0D">
              <w:rPr>
                <w:rFonts w:ascii="Arial" w:eastAsia="Calibri" w:hAnsi="Arial" w:cs="Arial"/>
                <w:sz w:val="22"/>
                <w:szCs w:val="22"/>
              </w:rPr>
              <w:t>beschreiben sich wandelnde Mobilitäts- und Transportbedürfnisse sowie deren ökologische und ökonomische Folgen (IF4)</w:t>
            </w:r>
          </w:p>
          <w:p w14:paraId="48379A3C" w14:textId="77777777" w:rsidR="00191F88" w:rsidRPr="00F24D0D" w:rsidRDefault="00191F88" w:rsidP="000F7E15">
            <w:pPr>
              <w:spacing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824DDCB" w14:textId="77777777" w:rsidR="00191F88" w:rsidRPr="00F24D0D" w:rsidRDefault="00191F88" w:rsidP="000F7E15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4D0D">
              <w:rPr>
                <w:rFonts w:ascii="Arial" w:hAnsi="Arial" w:cs="Arial"/>
                <w:color w:val="000000" w:themeColor="text1"/>
                <w:sz w:val="22"/>
                <w:szCs w:val="22"/>
              </w:rPr>
              <w:t>Konkretisierte UK:</w:t>
            </w:r>
          </w:p>
          <w:p w14:paraId="595D8119" w14:textId="77777777" w:rsidR="00191F88" w:rsidRPr="00F24D0D" w:rsidRDefault="00191F88" w:rsidP="000F7E15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F24D0D">
              <w:rPr>
                <w:rFonts w:ascii="Arial" w:eastAsia="CIDFont+F6" w:hAnsi="Arial" w:cs="Arial"/>
                <w:sz w:val="22"/>
                <w:szCs w:val="22"/>
              </w:rPr>
              <w:t>erörtern Realisierungsmöglichkeiten eines technischen Systems unter ökonomischen und ökologischen Aspekten (IF2)</w:t>
            </w:r>
          </w:p>
          <w:p w14:paraId="732E7971" w14:textId="3EC662F7" w:rsidR="00191F88" w:rsidRPr="00F24D0D" w:rsidRDefault="00191F88" w:rsidP="000F7E15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F24D0D">
              <w:rPr>
                <w:rFonts w:ascii="Arial" w:eastAsia="Calibri" w:hAnsi="Arial" w:cs="Arial"/>
                <w:sz w:val="22"/>
                <w:szCs w:val="22"/>
              </w:rPr>
              <w:t>erörtern, welche individuellen Kriterien und gesellschaftlichen Aspekte beim Kauf bzw. der Wahl eines Verkehrsmittels eine Rolle spielen (IF4)</w:t>
            </w:r>
          </w:p>
          <w:p w14:paraId="58F5CA54" w14:textId="77777777" w:rsidR="00191F88" w:rsidRPr="00F24D0D" w:rsidRDefault="00191F88" w:rsidP="000F7E15">
            <w:pPr>
              <w:keepLines/>
              <w:spacing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85FD01B" w14:textId="77777777" w:rsidR="00191F88" w:rsidRPr="00F24D0D" w:rsidRDefault="00191F88" w:rsidP="000F7E15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4D0D">
              <w:rPr>
                <w:rFonts w:ascii="Arial" w:hAnsi="Arial" w:cs="Arial"/>
                <w:color w:val="000000" w:themeColor="text1"/>
                <w:sz w:val="22"/>
                <w:szCs w:val="22"/>
              </w:rPr>
              <w:t>Übergeordnete Kompetenzen:</w:t>
            </w:r>
          </w:p>
          <w:p w14:paraId="3EBF829C" w14:textId="6FDB70D9" w:rsidR="00191F88" w:rsidRPr="00F24D0D" w:rsidRDefault="00191F88" w:rsidP="000F7E15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F24D0D">
              <w:rPr>
                <w:rFonts w:ascii="Arial" w:eastAsia="Calibri" w:hAnsi="Arial" w:cs="Arial"/>
                <w:sz w:val="22"/>
                <w:szCs w:val="22"/>
              </w:rPr>
              <w:t>überprüfen Fragestellungen oder Hypothesen qualitativ und quantitativ durch Experimente, Erkundungen und technische Analysen (MK 6)</w:t>
            </w:r>
          </w:p>
          <w:p w14:paraId="54027C9A" w14:textId="508538DB" w:rsidR="00191F88" w:rsidRPr="00F24D0D" w:rsidRDefault="00191F88" w:rsidP="000F7E15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F24D0D">
              <w:rPr>
                <w:rFonts w:ascii="Arial" w:eastAsia="Calibri" w:hAnsi="Arial" w:cs="Arial"/>
                <w:sz w:val="22"/>
                <w:szCs w:val="22"/>
              </w:rPr>
              <w:t>präsentieren adressatengerecht Arbeitsergebnisse nach vorgegebenen und selbst formulierten Kriterien (MK 9)</w:t>
            </w:r>
          </w:p>
          <w:p w14:paraId="7E73094A" w14:textId="21E3057F" w:rsidR="00191F88" w:rsidRPr="00F24D0D" w:rsidRDefault="00191F88" w:rsidP="000F7E15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F24D0D">
              <w:rPr>
                <w:rFonts w:ascii="Arial" w:eastAsia="Calibri" w:hAnsi="Arial" w:cs="Arial"/>
                <w:sz w:val="22"/>
                <w:szCs w:val="22"/>
              </w:rPr>
              <w:t xml:space="preserve">begründen einen eigenen Standpunkt unter Berücksichtigung soziotechnischer Aspekte (UK 2) </w:t>
            </w:r>
          </w:p>
          <w:p w14:paraId="1E386AEC" w14:textId="21621AE7" w:rsidR="00191F88" w:rsidRPr="00F24D0D" w:rsidRDefault="00191F88" w:rsidP="000F7E15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F24D0D">
              <w:rPr>
                <w:rFonts w:ascii="Arial" w:eastAsia="Calibri" w:hAnsi="Arial" w:cs="Arial"/>
                <w:sz w:val="22"/>
                <w:szCs w:val="22"/>
              </w:rPr>
              <w:t>erörtern Möglichkeiten, Grenzen und Folgen technischen Handelns (UK 3)</w:t>
            </w:r>
          </w:p>
          <w:p w14:paraId="756AB021" w14:textId="0A5FAD4F" w:rsidR="00191F88" w:rsidRPr="00F24D0D" w:rsidRDefault="00191F88" w:rsidP="000F7E15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F24D0D">
              <w:rPr>
                <w:rFonts w:ascii="Arial" w:eastAsia="Calibri" w:hAnsi="Arial" w:cs="Arial"/>
                <w:sz w:val="22"/>
                <w:szCs w:val="22"/>
              </w:rPr>
              <w:t>entwickeln Lösungen und Lösungswege (u.a. algorithmische Sequenzen) technischer Probleme (HK 3)</w:t>
            </w:r>
          </w:p>
          <w:p w14:paraId="18F3DE5F" w14:textId="25C5B1BD" w:rsidR="00191F88" w:rsidRPr="00F24D0D" w:rsidRDefault="00191F88" w:rsidP="000F7E15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F24D0D">
              <w:rPr>
                <w:rFonts w:ascii="Arial" w:eastAsia="Calibri" w:hAnsi="Arial" w:cs="Arial"/>
                <w:sz w:val="22"/>
                <w:szCs w:val="22"/>
              </w:rPr>
              <w:t>erstellen Werkstücke, technische Systeme oder Teilsysteme (HK 4)</w:t>
            </w:r>
          </w:p>
          <w:p w14:paraId="5EA6AA11" w14:textId="77777777" w:rsidR="00191F88" w:rsidRPr="00F24D0D" w:rsidRDefault="00191F88" w:rsidP="000F7E15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AD739EC" w14:textId="77777777" w:rsidR="00191F88" w:rsidRPr="00F24D0D" w:rsidRDefault="00191F88" w:rsidP="000F7E15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auto"/>
            </w:tcBorders>
          </w:tcPr>
          <w:p w14:paraId="0881F17F" w14:textId="77777777" w:rsidR="001F51E6" w:rsidRDefault="001F51E6" w:rsidP="001F51E6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9E2862A" w14:textId="77777777" w:rsidR="002D381F" w:rsidRPr="00F24D0D" w:rsidRDefault="002D381F" w:rsidP="002D381F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  <w:r w:rsidRPr="00F24D0D">
              <w:rPr>
                <w:rFonts w:ascii="Arial" w:hAnsi="Arial" w:cs="Arial"/>
                <w:szCs w:val="22"/>
              </w:rPr>
              <w:t xml:space="preserve">Textausschnitte und Grafiken zu </w:t>
            </w:r>
          </w:p>
          <w:p w14:paraId="3241E561" w14:textId="77777777" w:rsidR="002D381F" w:rsidRPr="00F24D0D" w:rsidRDefault="002D381F" w:rsidP="002D381F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  <w:r w:rsidRPr="00F24D0D">
              <w:rPr>
                <w:rFonts w:ascii="Arial" w:hAnsi="Arial" w:cs="Arial"/>
                <w:szCs w:val="22"/>
              </w:rPr>
              <w:t>Transportmitteln,</w:t>
            </w:r>
          </w:p>
          <w:p w14:paraId="25099833" w14:textId="77777777" w:rsidR="002D381F" w:rsidRPr="00F24D0D" w:rsidRDefault="002D381F" w:rsidP="002D381F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  <w:r w:rsidRPr="00F24D0D">
              <w:rPr>
                <w:rFonts w:ascii="Arial" w:hAnsi="Arial" w:cs="Arial"/>
                <w:szCs w:val="22"/>
              </w:rPr>
              <w:t>Kohlendioxid (CO</w:t>
            </w:r>
            <w:r w:rsidRPr="00F24D0D">
              <w:rPr>
                <w:rFonts w:ascii="Arial" w:hAnsi="Arial" w:cs="Arial"/>
                <w:szCs w:val="22"/>
                <w:vertAlign w:val="subscript"/>
              </w:rPr>
              <w:t>2</w:t>
            </w:r>
            <w:r w:rsidRPr="00F24D0D">
              <w:rPr>
                <w:rFonts w:ascii="Arial" w:hAnsi="Arial" w:cs="Arial"/>
                <w:szCs w:val="22"/>
              </w:rPr>
              <w:t>),</w:t>
            </w:r>
          </w:p>
          <w:p w14:paraId="7C20ADD2" w14:textId="77777777" w:rsidR="002D381F" w:rsidRPr="00F24D0D" w:rsidRDefault="002D381F" w:rsidP="002D381F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  <w:r w:rsidRPr="00F24D0D">
              <w:rPr>
                <w:rFonts w:ascii="Arial" w:hAnsi="Arial" w:cs="Arial"/>
                <w:szCs w:val="22"/>
              </w:rPr>
              <w:t>Ressourcenverbrauch,</w:t>
            </w:r>
          </w:p>
          <w:p w14:paraId="0CB95491" w14:textId="77777777" w:rsidR="002D381F" w:rsidRPr="00F24D0D" w:rsidRDefault="002D381F" w:rsidP="002D381F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  <w:r w:rsidRPr="00F24D0D">
              <w:rPr>
                <w:rFonts w:ascii="Arial" w:hAnsi="Arial" w:cs="Arial"/>
                <w:szCs w:val="22"/>
              </w:rPr>
              <w:t>Lebensqualität</w:t>
            </w:r>
          </w:p>
          <w:p w14:paraId="1846765D" w14:textId="77777777" w:rsidR="001F51E6" w:rsidRDefault="001F51E6" w:rsidP="001F51E6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8B11EA2" w14:textId="77777777" w:rsidR="001F51E6" w:rsidRDefault="001F51E6" w:rsidP="001F51E6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83F7A96" w14:textId="77777777" w:rsidR="001F51E6" w:rsidRDefault="001F51E6" w:rsidP="001F51E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CC13576" w14:textId="5E6FBB37" w:rsidR="00AC1A66" w:rsidRDefault="00AC1A66" w:rsidP="001F51E6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Klimaschutzziele des Umweltbundesamtes:</w:t>
            </w:r>
          </w:p>
          <w:p w14:paraId="4D2EA9A6" w14:textId="31013E22" w:rsidR="00AC1A66" w:rsidRDefault="00AC1A66" w:rsidP="001F51E6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C1A66">
              <w:rPr>
                <w:rFonts w:ascii="Arial" w:hAnsi="Arial" w:cs="Arial"/>
                <w:color w:val="000000" w:themeColor="text1"/>
                <w:sz w:val="22"/>
                <w:szCs w:val="22"/>
              </w:rPr>
              <w:t>www.umweltbundesamt.de/nachhaltige-mobilitaet</w:t>
            </w:r>
          </w:p>
          <w:p w14:paraId="594CCD53" w14:textId="77777777" w:rsidR="001F51E6" w:rsidRDefault="001F51E6" w:rsidP="001F51E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0FAFDE6" w14:textId="48427378" w:rsidR="001F51E6" w:rsidRDefault="001F51E6" w:rsidP="001F51E6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F51E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Mobilitätskonzepte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z.B. </w:t>
            </w:r>
            <w:r w:rsidRPr="001F51E6">
              <w:rPr>
                <w:rFonts w:ascii="Arial" w:hAnsi="Arial" w:cs="Arial"/>
                <w:color w:val="000000" w:themeColor="text1"/>
                <w:sz w:val="22"/>
                <w:szCs w:val="22"/>
              </w:rPr>
              <w:t>der Modellregionen Kulmbach oder Nordwestmecklenburg</w:t>
            </w:r>
          </w:p>
          <w:p w14:paraId="699B346C" w14:textId="0237147D" w:rsidR="00CB6775" w:rsidRDefault="00CB6775" w:rsidP="001F51E6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19BF8D" w14:textId="2D62A543" w:rsidR="00CB6775" w:rsidRDefault="00184C55" w:rsidP="001F51E6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C1A66">
              <w:rPr>
                <w:rFonts w:ascii="Arial" w:hAnsi="Arial" w:cs="Arial"/>
                <w:color w:val="000000" w:themeColor="text1"/>
                <w:sz w:val="22"/>
                <w:szCs w:val="22"/>
              </w:rPr>
              <w:t>Au</w:t>
            </w:r>
            <w:r w:rsidR="00CB6775" w:rsidRPr="00AC1A66">
              <w:rPr>
                <w:rFonts w:ascii="Arial" w:hAnsi="Arial" w:cs="Arial"/>
                <w:color w:val="000000" w:themeColor="text1"/>
                <w:sz w:val="22"/>
                <w:szCs w:val="22"/>
              </w:rPr>
              <w:t>tokostenberechnung</w:t>
            </w:r>
            <w:r w:rsidRPr="00AC1A66">
              <w:rPr>
                <w:rFonts w:ascii="Arial" w:hAnsi="Arial" w:cs="Arial"/>
                <w:color w:val="000000" w:themeColor="text1"/>
                <w:sz w:val="22"/>
                <w:szCs w:val="22"/>
              </w:rPr>
              <w:t>en</w:t>
            </w:r>
            <w:r w:rsidR="00AC1A66" w:rsidRPr="00AC1A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B6775" w:rsidRPr="00AC1A66">
              <w:rPr>
                <w:rFonts w:ascii="Arial" w:hAnsi="Arial" w:cs="Arial"/>
                <w:color w:val="000000" w:themeColor="text1"/>
                <w:sz w:val="22"/>
                <w:szCs w:val="22"/>
              </w:rPr>
              <w:t>ADAC</w:t>
            </w:r>
            <w:r w:rsidR="00AC1A66" w:rsidRPr="00AC1A66">
              <w:rPr>
                <w:rFonts w:ascii="Arial" w:hAnsi="Arial" w:cs="Arial"/>
                <w:color w:val="000000" w:themeColor="text1"/>
                <w:sz w:val="22"/>
                <w:szCs w:val="22"/>
              </w:rPr>
              <w:t>, Verbrenner / E-Auto:</w:t>
            </w:r>
          </w:p>
          <w:p w14:paraId="3C6AC8D1" w14:textId="2C4D7095" w:rsidR="00CE3976" w:rsidRPr="00AC1A66" w:rsidRDefault="00CE3976" w:rsidP="001F51E6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3976">
              <w:rPr>
                <w:rFonts w:ascii="Arial" w:hAnsi="Arial" w:cs="Arial"/>
                <w:color w:val="000000" w:themeColor="text1"/>
                <w:sz w:val="22"/>
                <w:szCs w:val="22"/>
              </w:rPr>
              <w:t>www.adac.de/rund-ums-fahrzeug/auto-kaufen-verkaufen/autokosten/elektroauto-kostenvergleich/</w:t>
            </w:r>
          </w:p>
          <w:p w14:paraId="56C3C7B9" w14:textId="2FD1DFEC" w:rsidR="00184C55" w:rsidRDefault="00184C55" w:rsidP="001F51E6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18820CD" w14:textId="3B490C46" w:rsidR="00184C55" w:rsidRPr="00CE3976" w:rsidRDefault="00CE3976" w:rsidP="001F51E6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397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Veröffentlichungen im Internet</w:t>
            </w:r>
            <w:r w:rsidR="00184C55" w:rsidRPr="00CE397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zur Kostenberechnung von ÖPNV und Bahn</w:t>
            </w:r>
          </w:p>
          <w:p w14:paraId="71A9A408" w14:textId="3ECA5D41" w:rsidR="001F51E6" w:rsidRPr="00F24D0D" w:rsidRDefault="00CE3976" w:rsidP="001F51E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E3976">
              <w:rPr>
                <w:rFonts w:ascii="Arial" w:hAnsi="Arial" w:cs="Arial"/>
                <w:color w:val="000000" w:themeColor="text1"/>
                <w:sz w:val="22"/>
                <w:szCs w:val="22"/>
              </w:rPr>
              <w:t>z.B.: /www.hvv-schulprojekte.de/unterrichtsmaterialien/kosten-mobilitaet/</w:t>
            </w:r>
          </w:p>
        </w:tc>
      </w:tr>
    </w:tbl>
    <w:p w14:paraId="32ED9CA9" w14:textId="609FC454" w:rsidR="00675CCB" w:rsidRPr="0079414B" w:rsidRDefault="00675CCB">
      <w:pPr>
        <w:rPr>
          <w:rFonts w:ascii="Arial" w:hAnsi="Arial" w:cs="Arial"/>
          <w:color w:val="FF0000"/>
        </w:rPr>
      </w:pPr>
    </w:p>
    <w:p w14:paraId="6C3BA88C" w14:textId="47BE017D" w:rsidR="00675CCB" w:rsidRPr="0079414B" w:rsidRDefault="00675CCB">
      <w:pPr>
        <w:rPr>
          <w:rFonts w:ascii="Arial" w:hAnsi="Arial" w:cs="Arial"/>
          <w:color w:val="FF0000"/>
        </w:rPr>
      </w:pPr>
    </w:p>
    <w:p w14:paraId="5F4BF159" w14:textId="7F76D478" w:rsidR="00675CCB" w:rsidRPr="0079414B" w:rsidRDefault="00675CCB">
      <w:pPr>
        <w:rPr>
          <w:rFonts w:ascii="Arial" w:hAnsi="Arial" w:cs="Arial"/>
          <w:color w:val="FF0000"/>
        </w:rPr>
      </w:pPr>
    </w:p>
    <w:p w14:paraId="0CC20A70" w14:textId="0B17347F" w:rsidR="00675CCB" w:rsidRPr="0079414B" w:rsidRDefault="00675CCB">
      <w:pPr>
        <w:rPr>
          <w:rFonts w:ascii="Arial" w:hAnsi="Arial" w:cs="Arial"/>
          <w:color w:val="FF0000"/>
        </w:rPr>
      </w:pPr>
    </w:p>
    <w:p w14:paraId="14459C65" w14:textId="4D8D8144" w:rsidR="00675CCB" w:rsidRPr="0079414B" w:rsidRDefault="00675CCB">
      <w:pPr>
        <w:rPr>
          <w:rFonts w:ascii="Arial" w:hAnsi="Arial" w:cs="Arial"/>
          <w:color w:val="FF0000"/>
        </w:rPr>
      </w:pPr>
    </w:p>
    <w:p w14:paraId="2F3A69B9" w14:textId="6EF6B69F" w:rsidR="00675CCB" w:rsidRPr="0079414B" w:rsidRDefault="00675CCB">
      <w:pPr>
        <w:rPr>
          <w:rFonts w:ascii="Arial" w:hAnsi="Arial" w:cs="Arial"/>
          <w:color w:val="FF0000"/>
        </w:rPr>
      </w:pPr>
    </w:p>
    <w:p w14:paraId="45CE082A" w14:textId="48015BC5" w:rsidR="00675CCB" w:rsidRPr="0079414B" w:rsidRDefault="00675CCB">
      <w:pPr>
        <w:rPr>
          <w:rFonts w:ascii="Arial" w:hAnsi="Arial" w:cs="Arial"/>
          <w:color w:val="FF0000"/>
        </w:rPr>
      </w:pPr>
    </w:p>
    <w:p w14:paraId="772A76F2" w14:textId="5FD75401" w:rsidR="00543902" w:rsidRPr="0079414B" w:rsidRDefault="00543902">
      <w:pPr>
        <w:rPr>
          <w:rFonts w:ascii="Arial" w:hAnsi="Arial" w:cs="Arial"/>
          <w:color w:val="FF0000"/>
        </w:rPr>
      </w:pPr>
    </w:p>
    <w:p w14:paraId="62BE962F" w14:textId="44947186" w:rsidR="00046957" w:rsidRPr="0079414B" w:rsidRDefault="00046957">
      <w:pPr>
        <w:rPr>
          <w:rFonts w:ascii="Arial" w:hAnsi="Arial" w:cs="Arial"/>
          <w:color w:val="FF0000"/>
        </w:rPr>
      </w:pPr>
    </w:p>
    <w:p w14:paraId="0DD40377" w14:textId="1995A148" w:rsidR="00046957" w:rsidRPr="0079414B" w:rsidRDefault="00046957">
      <w:pPr>
        <w:rPr>
          <w:rFonts w:ascii="Arial" w:hAnsi="Arial" w:cs="Arial"/>
          <w:color w:val="FF0000"/>
        </w:rPr>
      </w:pPr>
    </w:p>
    <w:p w14:paraId="1C5911B6" w14:textId="200942B1" w:rsidR="00046957" w:rsidRPr="0079414B" w:rsidRDefault="00046957">
      <w:pPr>
        <w:rPr>
          <w:rFonts w:ascii="Arial" w:hAnsi="Arial" w:cs="Arial"/>
          <w:color w:val="FF0000"/>
        </w:rPr>
      </w:pPr>
    </w:p>
    <w:p w14:paraId="1E505665" w14:textId="0B0F2F38" w:rsidR="00046957" w:rsidRPr="0079414B" w:rsidRDefault="00046957">
      <w:pPr>
        <w:rPr>
          <w:rFonts w:ascii="Arial" w:hAnsi="Arial" w:cs="Arial"/>
          <w:color w:val="FF0000"/>
        </w:rPr>
      </w:pPr>
    </w:p>
    <w:p w14:paraId="6093389B" w14:textId="0AEF742B" w:rsidR="00046957" w:rsidRPr="0079414B" w:rsidRDefault="00046957">
      <w:pPr>
        <w:rPr>
          <w:rFonts w:ascii="Arial" w:hAnsi="Arial" w:cs="Arial"/>
          <w:color w:val="FF0000"/>
        </w:rPr>
      </w:pPr>
    </w:p>
    <w:p w14:paraId="1F4851A4" w14:textId="77777777" w:rsidR="00046957" w:rsidRPr="0079414B" w:rsidRDefault="00046957">
      <w:pPr>
        <w:rPr>
          <w:rFonts w:ascii="Arial" w:hAnsi="Arial" w:cs="Arial"/>
          <w:color w:val="FF0000"/>
        </w:rPr>
      </w:pPr>
    </w:p>
    <w:p w14:paraId="559AAF37" w14:textId="77777777" w:rsidR="00F24D0D" w:rsidRPr="0079414B" w:rsidRDefault="00F24D0D">
      <w:pPr>
        <w:rPr>
          <w:rFonts w:ascii="Arial" w:hAnsi="Arial" w:cs="Arial"/>
          <w:color w:val="FF0000"/>
        </w:rPr>
      </w:pPr>
    </w:p>
    <w:tbl>
      <w:tblPr>
        <w:tblStyle w:val="Tabellenraster"/>
        <w:tblW w:w="154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493"/>
      </w:tblGrid>
      <w:tr w:rsidR="00BB5338" w:rsidRPr="00BB5338" w14:paraId="4B63A26E" w14:textId="77777777" w:rsidTr="002F0169">
        <w:tc>
          <w:tcPr>
            <w:tcW w:w="15493" w:type="dxa"/>
            <w:tcBorders>
              <w:bottom w:val="single" w:sz="4" w:space="0" w:color="auto"/>
            </w:tcBorders>
          </w:tcPr>
          <w:p w14:paraId="742F0870" w14:textId="6A4C6749" w:rsidR="00A12591" w:rsidRPr="00BB5338" w:rsidRDefault="00A12591" w:rsidP="00A12591">
            <w:pPr>
              <w:spacing w:before="120" w:after="120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BB5338">
              <w:rPr>
                <w:rFonts w:ascii="Arial" w:hAnsi="Arial" w:cs="Arial"/>
                <w:color w:val="FF0000"/>
              </w:rPr>
              <w:br w:type="page"/>
            </w:r>
            <w:r w:rsidRPr="00184C55">
              <w:rPr>
                <w:rFonts w:ascii="Arial" w:hAnsi="Arial" w:cs="Arial"/>
                <w:b/>
                <w:bCs/>
              </w:rPr>
              <w:t xml:space="preserve">Hinweise zur </w:t>
            </w:r>
            <w:r w:rsidRPr="00184C55">
              <w:rPr>
                <w:rFonts w:ascii="Arial" w:hAnsi="Arial" w:cs="Arial"/>
                <w:b/>
                <w:bCs/>
                <w:sz w:val="22"/>
                <w:szCs w:val="22"/>
              </w:rPr>
              <w:t>Ausgangslage und Lernevaluation</w:t>
            </w:r>
          </w:p>
        </w:tc>
      </w:tr>
      <w:tr w:rsidR="00BB5338" w:rsidRPr="00BB5338" w14:paraId="6BBEAEBB" w14:textId="77777777" w:rsidTr="002F0169">
        <w:tc>
          <w:tcPr>
            <w:tcW w:w="15493" w:type="dxa"/>
            <w:shd w:val="clear" w:color="auto" w:fill="E0E0E0"/>
          </w:tcPr>
          <w:p w14:paraId="485B259C" w14:textId="3322DA12" w:rsidR="00A12591" w:rsidRPr="00BB5338" w:rsidRDefault="00184C55" w:rsidP="002F0169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color w:val="FF0000"/>
                <w:sz w:val="22"/>
                <w:szCs w:val="22"/>
              </w:rPr>
            </w:pPr>
            <w:r w:rsidRPr="00FE7A0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Sequenz 1:</w:t>
            </w:r>
            <w:r w:rsidRPr="00F24D0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Was treibt uns an – die Mobilität der Zukunft </w:t>
            </w:r>
            <w:r w:rsidRPr="00F24D0D">
              <w:rPr>
                <w:rFonts w:ascii="Arial" w:eastAsia="Times New Roman" w:hAnsi="Arial" w:cs="Arial"/>
                <w:kern w:val="36"/>
                <w:sz w:val="22"/>
                <w:szCs w:val="22"/>
              </w:rPr>
              <w:t xml:space="preserve"> </w:t>
            </w:r>
          </w:p>
        </w:tc>
      </w:tr>
      <w:tr w:rsidR="00BB5338" w:rsidRPr="00BB5338" w14:paraId="24EDE360" w14:textId="77777777" w:rsidTr="002F0169">
        <w:tc>
          <w:tcPr>
            <w:tcW w:w="15493" w:type="dxa"/>
          </w:tcPr>
          <w:p w14:paraId="30F6538D" w14:textId="77777777" w:rsidR="00A12591" w:rsidRPr="00184C55" w:rsidRDefault="00A12591" w:rsidP="002F0169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184C55">
              <w:rPr>
                <w:rFonts w:ascii="Arial" w:hAnsi="Arial" w:cs="Arial"/>
                <w:i/>
                <w:sz w:val="22"/>
                <w:szCs w:val="22"/>
              </w:rPr>
              <w:t>Zu erwartende Ausgangslage:</w:t>
            </w:r>
          </w:p>
          <w:p w14:paraId="1F007459" w14:textId="0E010151" w:rsidR="009A18E4" w:rsidRDefault="007F37D7" w:rsidP="002F0169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7F37D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Das Prinzip von Elektroautos ist bekannt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.</w:t>
            </w:r>
          </w:p>
          <w:p w14:paraId="579C4030" w14:textId="1B323F9E" w:rsidR="009A18E4" w:rsidRPr="007F37D7" w:rsidRDefault="009A18E4" w:rsidP="002F0169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Grundlagenwissen über autonome Autos und </w:t>
            </w:r>
            <w:proofErr w:type="spellStart"/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Carsharing</w:t>
            </w:r>
            <w:proofErr w:type="spellEnd"/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und ist bei einigen vorhanden.</w:t>
            </w:r>
          </w:p>
          <w:p w14:paraId="764E5A47" w14:textId="7E285887" w:rsidR="00A12591" w:rsidRPr="00543902" w:rsidRDefault="007F37D7" w:rsidP="002F0169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3902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Konzepte des modularen Verkehrs sind nicht bekannt.</w:t>
            </w:r>
          </w:p>
          <w:p w14:paraId="6CD93D5C" w14:textId="7686CAC2" w:rsidR="007F37D7" w:rsidRPr="00543902" w:rsidRDefault="007F37D7" w:rsidP="002F0169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3902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Unbewusste Kaufentscheidungen wie Status und Wunsch nach Individualität sind nicht allen bewusst.</w:t>
            </w:r>
          </w:p>
          <w:p w14:paraId="2C1D695E" w14:textId="12CCF78A" w:rsidR="00543902" w:rsidRPr="00543902" w:rsidRDefault="00543902" w:rsidP="002F0169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3902">
              <w:rPr>
                <w:rFonts w:ascii="Arial" w:hAnsi="Arial" w:cs="Arial"/>
                <w:sz w:val="22"/>
                <w:szCs w:val="22"/>
              </w:rPr>
              <w:t>Die interessengeleitete Setzung und Verbreitung von Themen in Medien wird noch nicht sicher erkannt.</w:t>
            </w:r>
          </w:p>
          <w:p w14:paraId="553231FD" w14:textId="77777777" w:rsidR="00A12591" w:rsidRPr="00BB5338" w:rsidRDefault="00A12591" w:rsidP="002F0169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</w:p>
          <w:p w14:paraId="5AC24EEF" w14:textId="7274FD1D" w:rsidR="00A12591" w:rsidRPr="00184C55" w:rsidRDefault="00A12591" w:rsidP="002F0169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184C55">
              <w:rPr>
                <w:rFonts w:ascii="Arial" w:hAnsi="Arial" w:cs="Arial"/>
                <w:i/>
                <w:sz w:val="22"/>
                <w:szCs w:val="22"/>
              </w:rPr>
              <w:t>Lernevaluation / Leistungsbewertung:</w:t>
            </w:r>
          </w:p>
          <w:p w14:paraId="000247CA" w14:textId="7E47095A" w:rsidR="004F5C4F" w:rsidRPr="004F5C4F" w:rsidRDefault="004F5C4F" w:rsidP="004F5C4F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Sachgerechte</w:t>
            </w:r>
            <w:r w:rsidR="0047192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9A18E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W</w:t>
            </w:r>
            <w:r w:rsidR="0047192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iedergabe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der Vor- und Nachteile von </w:t>
            </w:r>
            <w:r w:rsidRPr="00F24D0D">
              <w:rPr>
                <w:rFonts w:ascii="Arial" w:hAnsi="Arial" w:cs="Arial"/>
                <w:sz w:val="22"/>
                <w:szCs w:val="22"/>
              </w:rPr>
              <w:t>Elektromobilität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a</w:t>
            </w:r>
            <w:r w:rsidRPr="00F24D0D">
              <w:rPr>
                <w:rFonts w:ascii="Arial" w:hAnsi="Arial" w:cs="Arial"/>
                <w:sz w:val="22"/>
                <w:szCs w:val="22"/>
              </w:rPr>
              <w:t>utonome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F24D0D">
              <w:rPr>
                <w:rFonts w:ascii="Arial" w:hAnsi="Arial" w:cs="Arial"/>
                <w:sz w:val="22"/>
                <w:szCs w:val="22"/>
              </w:rPr>
              <w:t xml:space="preserve"> Autos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4D0D">
              <w:rPr>
                <w:rFonts w:ascii="Arial" w:hAnsi="Arial" w:cs="Arial"/>
                <w:sz w:val="22"/>
                <w:szCs w:val="22"/>
              </w:rPr>
              <w:t>Carsharing</w:t>
            </w:r>
            <w:proofErr w:type="spellEnd"/>
            <w:r w:rsidRPr="00F24D0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F24D0D">
              <w:rPr>
                <w:rFonts w:ascii="Arial" w:hAnsi="Arial" w:cs="Arial"/>
                <w:sz w:val="22"/>
                <w:szCs w:val="22"/>
              </w:rPr>
              <w:t>odulare</w:t>
            </w:r>
            <w:r>
              <w:rPr>
                <w:rFonts w:ascii="Arial" w:hAnsi="Arial" w:cs="Arial"/>
                <w:sz w:val="22"/>
                <w:szCs w:val="22"/>
              </w:rPr>
              <w:t xml:space="preserve">m </w:t>
            </w:r>
            <w:r w:rsidRPr="00F24D0D">
              <w:rPr>
                <w:rFonts w:ascii="Arial" w:hAnsi="Arial" w:cs="Arial"/>
                <w:sz w:val="22"/>
                <w:szCs w:val="22"/>
              </w:rPr>
              <w:t xml:space="preserve">Verkehr </w:t>
            </w:r>
          </w:p>
          <w:p w14:paraId="26CED994" w14:textId="051491EE" w:rsidR="00543902" w:rsidRDefault="00543902" w:rsidP="00543902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3902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Beurteilung der Quellen nach den dahinterliegenden Interessen</w:t>
            </w:r>
          </w:p>
          <w:p w14:paraId="617D7492" w14:textId="434D1524" w:rsidR="00A12591" w:rsidRPr="00BB5338" w:rsidRDefault="004F5C4F" w:rsidP="00543902">
            <w:pPr>
              <w:pStyle w:val="Listenabsatz"/>
              <w:spacing w:before="1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DIN-Light" w:hAnsi="DIN-Light" w:cs="DIN-Light"/>
                <w:sz w:val="16"/>
                <w:szCs w:val="16"/>
              </w:rPr>
              <w:t xml:space="preserve"> </w:t>
            </w:r>
          </w:p>
        </w:tc>
      </w:tr>
      <w:tr w:rsidR="00BB5338" w:rsidRPr="00BB5338" w14:paraId="6A482A29" w14:textId="77777777" w:rsidTr="002F0169">
        <w:tc>
          <w:tcPr>
            <w:tcW w:w="15493" w:type="dxa"/>
            <w:shd w:val="clear" w:color="auto" w:fill="E0E0E0"/>
          </w:tcPr>
          <w:p w14:paraId="798479F8" w14:textId="3FB2FE7C" w:rsidR="00A12591" w:rsidRPr="00BB5338" w:rsidRDefault="00A12591" w:rsidP="00A12591">
            <w:pPr>
              <w:spacing w:before="120" w:after="120"/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184C5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2:</w:t>
            </w:r>
            <w:r w:rsidRPr="00184C55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184C55" w:rsidRPr="00184C55">
              <w:rPr>
                <w:rFonts w:ascii="Arial" w:hAnsi="Arial" w:cs="Arial"/>
                <w:color w:val="000000" w:themeColor="text1"/>
                <w:sz w:val="22"/>
                <w:szCs w:val="22"/>
              </w:rPr>
              <w:t>Umweltfreundlich unterwegs – realistische</w:t>
            </w:r>
            <w:r w:rsidRPr="00184C55">
              <w:rPr>
                <w:rFonts w:ascii="Arial" w:hAnsi="Arial" w:cs="Arial"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r w:rsidR="00184C55" w:rsidRPr="00184C55">
              <w:rPr>
                <w:rFonts w:ascii="Arial" w:hAnsi="Arial" w:cs="Arial"/>
                <w:color w:val="000000" w:themeColor="text1"/>
                <w:sz w:val="22"/>
                <w:szCs w:val="22"/>
              </w:rPr>
              <w:t>Lösungskonzepte zur Mobilität im kommunalen Raum</w:t>
            </w:r>
          </w:p>
        </w:tc>
      </w:tr>
      <w:tr w:rsidR="00BB5338" w:rsidRPr="00BB5338" w14:paraId="308B64D4" w14:textId="77777777" w:rsidTr="002F0169">
        <w:tc>
          <w:tcPr>
            <w:tcW w:w="15493" w:type="dxa"/>
          </w:tcPr>
          <w:p w14:paraId="31F887E7" w14:textId="77777777" w:rsidR="00A12591" w:rsidRPr="007F37D7" w:rsidRDefault="00A12591" w:rsidP="002F0169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7F37D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Zu erwartende Ausgangslage:</w:t>
            </w:r>
          </w:p>
          <w:p w14:paraId="05804C6B" w14:textId="78B0D5CB" w:rsidR="00A12591" w:rsidRPr="007F37D7" w:rsidRDefault="007F37D7" w:rsidP="002F0169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7F37D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Kosten wie Treibstoffpreise für PKW und Ticketpreise für ÖPNV sind bekannt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.</w:t>
            </w:r>
          </w:p>
          <w:p w14:paraId="470D9E71" w14:textId="6B6906F0" w:rsidR="007F37D7" w:rsidRDefault="007F37D7" w:rsidP="002F0169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7F37D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Ökologische Folgekosten wie Klimabelastung durch CO2 müssen noch klarer definiert werden.</w:t>
            </w:r>
          </w:p>
          <w:p w14:paraId="373C1701" w14:textId="77777777" w:rsidR="00543902" w:rsidRPr="007F37D7" w:rsidRDefault="00543902" w:rsidP="002F0169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575AEE0F" w14:textId="1B7EDF5E" w:rsidR="00A12591" w:rsidRPr="00184C55" w:rsidRDefault="00A12591" w:rsidP="002F0169">
            <w:p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4C55">
              <w:rPr>
                <w:rFonts w:ascii="Arial" w:hAnsi="Arial" w:cs="Arial"/>
                <w:i/>
                <w:sz w:val="22"/>
                <w:szCs w:val="22"/>
              </w:rPr>
              <w:t>Lernevaluation / Leistungsbewertung</w:t>
            </w:r>
            <w:r w:rsidRPr="00184C5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98696EA" w14:textId="02792618" w:rsidR="004F5C4F" w:rsidRPr="001A7F2D" w:rsidRDefault="004F5C4F" w:rsidP="004F5C4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A7F2D">
              <w:rPr>
                <w:rFonts w:ascii="Arial" w:hAnsi="Arial" w:cs="Arial"/>
                <w:sz w:val="22"/>
                <w:szCs w:val="22"/>
              </w:rPr>
              <w:t xml:space="preserve">Informationen und Daten aus Medienangeboten filtern und sachgerecht strukturieren </w:t>
            </w:r>
          </w:p>
          <w:p w14:paraId="70B70D99" w14:textId="0C1E64FA" w:rsidR="00543902" w:rsidRPr="001A7F2D" w:rsidRDefault="004F5C4F" w:rsidP="004F5C4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A7F2D">
              <w:rPr>
                <w:rFonts w:ascii="Arial" w:hAnsi="Arial" w:cs="Arial"/>
                <w:sz w:val="22"/>
                <w:szCs w:val="22"/>
              </w:rPr>
              <w:t>Informationen, Daten und ihre Quellen sowie dahinterliegende Strategien und Absichten erkennen und kritisch bewerten</w:t>
            </w:r>
          </w:p>
          <w:p w14:paraId="11FB3EB4" w14:textId="585A3C9E" w:rsidR="001A7F2D" w:rsidRDefault="001A7F2D" w:rsidP="001A7F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A7F2D">
              <w:rPr>
                <w:rFonts w:ascii="Arial" w:hAnsi="Arial" w:cs="Arial"/>
                <w:sz w:val="22"/>
                <w:szCs w:val="22"/>
              </w:rPr>
              <w:t xml:space="preserve">Die interessengeleitete </w:t>
            </w:r>
            <w:r w:rsidR="00B12BC2">
              <w:rPr>
                <w:rFonts w:ascii="Arial" w:hAnsi="Arial" w:cs="Arial"/>
                <w:sz w:val="22"/>
                <w:szCs w:val="22"/>
              </w:rPr>
              <w:t xml:space="preserve">Aufbereitung </w:t>
            </w:r>
            <w:r w:rsidRPr="001A7F2D">
              <w:rPr>
                <w:rFonts w:ascii="Arial" w:hAnsi="Arial" w:cs="Arial"/>
                <w:sz w:val="22"/>
                <w:szCs w:val="22"/>
              </w:rPr>
              <w:t>von Themen</w:t>
            </w:r>
            <w:r w:rsidR="00B12BC2">
              <w:rPr>
                <w:rFonts w:ascii="Arial" w:hAnsi="Arial" w:cs="Arial"/>
                <w:sz w:val="22"/>
                <w:szCs w:val="22"/>
              </w:rPr>
              <w:t xml:space="preserve"> und deren Verbreitung</w:t>
            </w:r>
            <w:r w:rsidRPr="001A7F2D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B12BC2">
              <w:rPr>
                <w:rFonts w:ascii="Arial" w:hAnsi="Arial" w:cs="Arial"/>
                <w:sz w:val="22"/>
                <w:szCs w:val="22"/>
              </w:rPr>
              <w:t>verschiedenen Kanälen analysieren</w:t>
            </w:r>
            <w:r w:rsidRPr="001A7F2D">
              <w:rPr>
                <w:rFonts w:ascii="Arial" w:hAnsi="Arial" w:cs="Arial"/>
                <w:sz w:val="22"/>
                <w:szCs w:val="22"/>
              </w:rPr>
              <w:t xml:space="preserve"> und kritisch reflektieren</w:t>
            </w:r>
          </w:p>
          <w:p w14:paraId="7AA55821" w14:textId="4D78AFA4" w:rsidR="00B12BC2" w:rsidRDefault="00B12BC2" w:rsidP="001A7F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Sachlogische Argumentation auch unter Einsatz eines Perspektivwechsels</w:t>
            </w:r>
          </w:p>
          <w:p w14:paraId="37325D5C" w14:textId="443F5A51" w:rsidR="00B12BC2" w:rsidRPr="001A7F2D" w:rsidRDefault="00B12BC2" w:rsidP="001A7F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Präsentation der Ergebnisse</w:t>
            </w:r>
          </w:p>
          <w:p w14:paraId="2A0BEBF2" w14:textId="671F72AB" w:rsidR="00543902" w:rsidRPr="00BB5338" w:rsidRDefault="001A7F2D" w:rsidP="001A7F2D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DIN-Light" w:hAnsi="DIN-Light" w:cs="DIN-Light"/>
                <w:sz w:val="16"/>
                <w:szCs w:val="16"/>
              </w:rPr>
              <w:t xml:space="preserve"> </w:t>
            </w:r>
          </w:p>
          <w:p w14:paraId="146CE49F" w14:textId="77777777" w:rsidR="00A12591" w:rsidRPr="00BB5338" w:rsidRDefault="00A12591" w:rsidP="002F0169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36AF7AD3" w14:textId="7C246A9B" w:rsidR="00A12591" w:rsidRPr="00BB5338" w:rsidRDefault="00A12591">
      <w:pPr>
        <w:rPr>
          <w:rFonts w:ascii="Arial" w:hAnsi="Arial" w:cs="Arial"/>
          <w:color w:val="FF0000"/>
          <w:lang w:val="en-US"/>
        </w:rPr>
      </w:pPr>
    </w:p>
    <w:p w14:paraId="0C165965" w14:textId="40783141" w:rsidR="005619D8" w:rsidRPr="00543902" w:rsidRDefault="00543902" w:rsidP="005619D8">
      <w:pPr>
        <w:spacing w:before="120" w:after="120"/>
        <w:jc w:val="both"/>
        <w:rPr>
          <w:rFonts w:ascii="Arial" w:hAnsi="Arial" w:cs="Arial"/>
          <w:color w:val="000000" w:themeColor="text1"/>
          <w:lang w:val="en-US"/>
        </w:rPr>
      </w:pPr>
      <w:r w:rsidRPr="00543902">
        <w:rPr>
          <w:rFonts w:ascii="Arial" w:hAnsi="Arial" w:cs="Arial"/>
          <w:color w:val="000000" w:themeColor="text1"/>
          <w:lang w:val="en-US"/>
        </w:rPr>
        <w:t>8</w:t>
      </w:r>
      <w:r w:rsidR="0056170B" w:rsidRPr="0054390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56170B" w:rsidRPr="00543902">
        <w:rPr>
          <w:rFonts w:ascii="Arial" w:hAnsi="Arial" w:cs="Arial"/>
          <w:color w:val="000000" w:themeColor="text1"/>
          <w:lang w:val="en-US"/>
        </w:rPr>
        <w:t>Unterrichtsstunden</w:t>
      </w:r>
      <w:proofErr w:type="spellEnd"/>
    </w:p>
    <w:sectPr w:rsidR="005619D8" w:rsidRPr="00543902" w:rsidSect="00046957">
      <w:pgSz w:w="16840" w:h="11900" w:orient="landscape"/>
      <w:pgMar w:top="1440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742"/>
        </w:tabs>
        <w:ind w:left="3742" w:hanging="360"/>
      </w:pPr>
      <w:rPr>
        <w:rFonts w:ascii="Symbol" w:hAnsi="Symbol"/>
      </w:rPr>
    </w:lvl>
  </w:abstractNum>
  <w:abstractNum w:abstractNumId="1" w15:restartNumberingAfterBreak="0">
    <w:nsid w:val="00C96063"/>
    <w:multiLevelType w:val="multilevel"/>
    <w:tmpl w:val="1BCE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2584F"/>
    <w:multiLevelType w:val="hybridMultilevel"/>
    <w:tmpl w:val="BA84F1B2"/>
    <w:lvl w:ilvl="0" w:tplc="E0CEF4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ng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D1950"/>
    <w:multiLevelType w:val="multilevel"/>
    <w:tmpl w:val="AA18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824FBF"/>
    <w:multiLevelType w:val="multilevel"/>
    <w:tmpl w:val="3788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75B8A"/>
    <w:multiLevelType w:val="hybridMultilevel"/>
    <w:tmpl w:val="300CA2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C6642"/>
    <w:multiLevelType w:val="multilevel"/>
    <w:tmpl w:val="92B4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711F2"/>
    <w:multiLevelType w:val="hybridMultilevel"/>
    <w:tmpl w:val="8BC68E7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870A0"/>
    <w:multiLevelType w:val="hybridMultilevel"/>
    <w:tmpl w:val="D19C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D6210"/>
    <w:multiLevelType w:val="multilevel"/>
    <w:tmpl w:val="7958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CC2305"/>
    <w:multiLevelType w:val="hybridMultilevel"/>
    <w:tmpl w:val="6F2C4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C30C8"/>
    <w:multiLevelType w:val="hybridMultilevel"/>
    <w:tmpl w:val="442EE3A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E67B6"/>
    <w:multiLevelType w:val="hybridMultilevel"/>
    <w:tmpl w:val="FE36F5C8"/>
    <w:lvl w:ilvl="0" w:tplc="2AF0B1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FA700C4"/>
    <w:multiLevelType w:val="hybridMultilevel"/>
    <w:tmpl w:val="1A5A4FAE"/>
    <w:lvl w:ilvl="0" w:tplc="3F982BF6">
      <w:start w:val="1"/>
      <w:numFmt w:val="bullet"/>
      <w:pStyle w:val="Liste-bergeordneteKompeten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7625E"/>
    <w:multiLevelType w:val="multilevel"/>
    <w:tmpl w:val="D464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680B19"/>
    <w:multiLevelType w:val="hybridMultilevel"/>
    <w:tmpl w:val="C0AAB2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D09B9"/>
    <w:multiLevelType w:val="multilevel"/>
    <w:tmpl w:val="4BCE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2B7F6FDF"/>
    <w:multiLevelType w:val="multilevel"/>
    <w:tmpl w:val="1DAE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FC242E"/>
    <w:multiLevelType w:val="hybridMultilevel"/>
    <w:tmpl w:val="FF60B09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C5AB3"/>
    <w:multiLevelType w:val="hybridMultilevel"/>
    <w:tmpl w:val="8E7EDC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365DD3"/>
    <w:multiLevelType w:val="hybridMultilevel"/>
    <w:tmpl w:val="C3AC0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B5F9E"/>
    <w:multiLevelType w:val="hybridMultilevel"/>
    <w:tmpl w:val="86F8706E"/>
    <w:lvl w:ilvl="0" w:tplc="A9DAA98A">
      <w:start w:val="1"/>
      <w:numFmt w:val="bullet"/>
      <w:pStyle w:val="SchwerpunktAuflistung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C0074"/>
    <w:multiLevelType w:val="hybridMultilevel"/>
    <w:tmpl w:val="05C83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25E62"/>
    <w:multiLevelType w:val="multilevel"/>
    <w:tmpl w:val="23363254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C911A3B"/>
    <w:multiLevelType w:val="hybridMultilevel"/>
    <w:tmpl w:val="8CFAEBE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C2166"/>
    <w:multiLevelType w:val="multilevel"/>
    <w:tmpl w:val="F23C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F5777B"/>
    <w:multiLevelType w:val="hybridMultilevel"/>
    <w:tmpl w:val="112E9212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5C7011A1"/>
    <w:multiLevelType w:val="hybridMultilevel"/>
    <w:tmpl w:val="0F64D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D7A90"/>
    <w:multiLevelType w:val="hybridMultilevel"/>
    <w:tmpl w:val="6EC4E8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42A7C"/>
    <w:multiLevelType w:val="multilevel"/>
    <w:tmpl w:val="070E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821073"/>
    <w:multiLevelType w:val="multilevel"/>
    <w:tmpl w:val="6D34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B3F82"/>
    <w:multiLevelType w:val="multilevel"/>
    <w:tmpl w:val="50E2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A6CB5"/>
    <w:multiLevelType w:val="multilevel"/>
    <w:tmpl w:val="67F4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1A629D"/>
    <w:multiLevelType w:val="multilevel"/>
    <w:tmpl w:val="BDBE93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21847A2"/>
    <w:multiLevelType w:val="multilevel"/>
    <w:tmpl w:val="BF2E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6816AE"/>
    <w:multiLevelType w:val="hybridMultilevel"/>
    <w:tmpl w:val="A6569A28"/>
    <w:lvl w:ilvl="0" w:tplc="040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FC15FE7"/>
    <w:multiLevelType w:val="hybridMultilevel"/>
    <w:tmpl w:val="AC5267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0"/>
  </w:num>
  <w:num w:numId="4">
    <w:abstractNumId w:val="19"/>
  </w:num>
  <w:num w:numId="5">
    <w:abstractNumId w:val="36"/>
  </w:num>
  <w:num w:numId="6">
    <w:abstractNumId w:val="15"/>
  </w:num>
  <w:num w:numId="7">
    <w:abstractNumId w:val="21"/>
  </w:num>
  <w:num w:numId="8">
    <w:abstractNumId w:val="12"/>
  </w:num>
  <w:num w:numId="9">
    <w:abstractNumId w:val="18"/>
  </w:num>
  <w:num w:numId="10">
    <w:abstractNumId w:val="11"/>
  </w:num>
  <w:num w:numId="11">
    <w:abstractNumId w:val="24"/>
  </w:num>
  <w:num w:numId="12">
    <w:abstractNumId w:val="7"/>
  </w:num>
  <w:num w:numId="13">
    <w:abstractNumId w:val="23"/>
  </w:num>
  <w:num w:numId="14">
    <w:abstractNumId w:val="16"/>
  </w:num>
  <w:num w:numId="15">
    <w:abstractNumId w:val="8"/>
  </w:num>
  <w:num w:numId="16">
    <w:abstractNumId w:val="10"/>
  </w:num>
  <w:num w:numId="17">
    <w:abstractNumId w:val="32"/>
  </w:num>
  <w:num w:numId="18">
    <w:abstractNumId w:val="9"/>
  </w:num>
  <w:num w:numId="19">
    <w:abstractNumId w:val="13"/>
  </w:num>
  <w:num w:numId="20">
    <w:abstractNumId w:val="26"/>
  </w:num>
  <w:num w:numId="21">
    <w:abstractNumId w:val="28"/>
  </w:num>
  <w:num w:numId="22">
    <w:abstractNumId w:val="34"/>
  </w:num>
  <w:num w:numId="23">
    <w:abstractNumId w:val="29"/>
  </w:num>
  <w:num w:numId="24">
    <w:abstractNumId w:val="30"/>
  </w:num>
  <w:num w:numId="25">
    <w:abstractNumId w:val="14"/>
  </w:num>
  <w:num w:numId="26">
    <w:abstractNumId w:val="4"/>
  </w:num>
  <w:num w:numId="27">
    <w:abstractNumId w:val="6"/>
  </w:num>
  <w:num w:numId="28">
    <w:abstractNumId w:val="33"/>
  </w:num>
  <w:num w:numId="29">
    <w:abstractNumId w:val="35"/>
  </w:num>
  <w:num w:numId="30">
    <w:abstractNumId w:val="17"/>
  </w:num>
  <w:num w:numId="31">
    <w:abstractNumId w:val="25"/>
  </w:num>
  <w:num w:numId="32">
    <w:abstractNumId w:val="1"/>
  </w:num>
  <w:num w:numId="33">
    <w:abstractNumId w:val="3"/>
  </w:num>
  <w:num w:numId="34">
    <w:abstractNumId w:val="27"/>
  </w:num>
  <w:num w:numId="35">
    <w:abstractNumId w:val="5"/>
  </w:num>
  <w:num w:numId="36">
    <w:abstractNumId w:val="31"/>
  </w:num>
  <w:num w:numId="37">
    <w:abstractNumId w:val="3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08"/>
  <w:autoHyphenation/>
  <w:hyphenationZone w:val="17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94"/>
    <w:rsid w:val="0000015C"/>
    <w:rsid w:val="00022919"/>
    <w:rsid w:val="00046957"/>
    <w:rsid w:val="00055F0E"/>
    <w:rsid w:val="0006308E"/>
    <w:rsid w:val="00070FFE"/>
    <w:rsid w:val="0008053E"/>
    <w:rsid w:val="000928CA"/>
    <w:rsid w:val="000A190F"/>
    <w:rsid w:val="000C19E4"/>
    <w:rsid w:val="000E00DB"/>
    <w:rsid w:val="000F3DDE"/>
    <w:rsid w:val="001113DC"/>
    <w:rsid w:val="00151100"/>
    <w:rsid w:val="00164C2A"/>
    <w:rsid w:val="00170925"/>
    <w:rsid w:val="00171A55"/>
    <w:rsid w:val="00184C55"/>
    <w:rsid w:val="00191F88"/>
    <w:rsid w:val="00196FEC"/>
    <w:rsid w:val="001A7F2D"/>
    <w:rsid w:val="001D2406"/>
    <w:rsid w:val="001D757C"/>
    <w:rsid w:val="001E0BEE"/>
    <w:rsid w:val="001F1544"/>
    <w:rsid w:val="001F51E6"/>
    <w:rsid w:val="00204632"/>
    <w:rsid w:val="002236C2"/>
    <w:rsid w:val="00234EB9"/>
    <w:rsid w:val="00241553"/>
    <w:rsid w:val="00251264"/>
    <w:rsid w:val="0025754B"/>
    <w:rsid w:val="0028605D"/>
    <w:rsid w:val="002956DA"/>
    <w:rsid w:val="002C1211"/>
    <w:rsid w:val="002D381F"/>
    <w:rsid w:val="002F0169"/>
    <w:rsid w:val="0033085D"/>
    <w:rsid w:val="003433F5"/>
    <w:rsid w:val="00346F99"/>
    <w:rsid w:val="00350B46"/>
    <w:rsid w:val="00353FD7"/>
    <w:rsid w:val="00354E9B"/>
    <w:rsid w:val="00381851"/>
    <w:rsid w:val="003A376C"/>
    <w:rsid w:val="003C2397"/>
    <w:rsid w:val="003C5064"/>
    <w:rsid w:val="003D1E3E"/>
    <w:rsid w:val="00405C44"/>
    <w:rsid w:val="00412E1D"/>
    <w:rsid w:val="004135E4"/>
    <w:rsid w:val="00414BA7"/>
    <w:rsid w:val="00435BE0"/>
    <w:rsid w:val="00450B7A"/>
    <w:rsid w:val="00454BD6"/>
    <w:rsid w:val="00456FF9"/>
    <w:rsid w:val="0046106C"/>
    <w:rsid w:val="00461104"/>
    <w:rsid w:val="00470BA2"/>
    <w:rsid w:val="00471920"/>
    <w:rsid w:val="004B2E6C"/>
    <w:rsid w:val="004C778A"/>
    <w:rsid w:val="004D6C7B"/>
    <w:rsid w:val="004F5C4F"/>
    <w:rsid w:val="00503B84"/>
    <w:rsid w:val="00511D28"/>
    <w:rsid w:val="00513FA2"/>
    <w:rsid w:val="005362FA"/>
    <w:rsid w:val="00537EA5"/>
    <w:rsid w:val="005424AA"/>
    <w:rsid w:val="00543902"/>
    <w:rsid w:val="005548E9"/>
    <w:rsid w:val="00557A61"/>
    <w:rsid w:val="0056170B"/>
    <w:rsid w:val="005619D8"/>
    <w:rsid w:val="0057774E"/>
    <w:rsid w:val="005806C2"/>
    <w:rsid w:val="00590193"/>
    <w:rsid w:val="005A167A"/>
    <w:rsid w:val="005C3D7C"/>
    <w:rsid w:val="005D0EFD"/>
    <w:rsid w:val="005D1585"/>
    <w:rsid w:val="005D531E"/>
    <w:rsid w:val="005F2842"/>
    <w:rsid w:val="00605E86"/>
    <w:rsid w:val="006073CF"/>
    <w:rsid w:val="00611305"/>
    <w:rsid w:val="006215DD"/>
    <w:rsid w:val="00621D81"/>
    <w:rsid w:val="006565AF"/>
    <w:rsid w:val="006703D6"/>
    <w:rsid w:val="0067312C"/>
    <w:rsid w:val="00675CCB"/>
    <w:rsid w:val="0068750F"/>
    <w:rsid w:val="00690C44"/>
    <w:rsid w:val="006E3B9C"/>
    <w:rsid w:val="007113FE"/>
    <w:rsid w:val="00715DA8"/>
    <w:rsid w:val="007506B8"/>
    <w:rsid w:val="0075130E"/>
    <w:rsid w:val="00754A07"/>
    <w:rsid w:val="007820D5"/>
    <w:rsid w:val="0079239D"/>
    <w:rsid w:val="0079414B"/>
    <w:rsid w:val="007A1674"/>
    <w:rsid w:val="007A756D"/>
    <w:rsid w:val="007C7D22"/>
    <w:rsid w:val="007D0D76"/>
    <w:rsid w:val="007D30B2"/>
    <w:rsid w:val="007D43DC"/>
    <w:rsid w:val="007F37D7"/>
    <w:rsid w:val="007F69A5"/>
    <w:rsid w:val="007F77F3"/>
    <w:rsid w:val="00801485"/>
    <w:rsid w:val="00804C5B"/>
    <w:rsid w:val="00813678"/>
    <w:rsid w:val="00817ABA"/>
    <w:rsid w:val="00834307"/>
    <w:rsid w:val="00837C18"/>
    <w:rsid w:val="008518C3"/>
    <w:rsid w:val="008524B5"/>
    <w:rsid w:val="00860CF0"/>
    <w:rsid w:val="00870C9C"/>
    <w:rsid w:val="00874127"/>
    <w:rsid w:val="00875CC0"/>
    <w:rsid w:val="00881C7F"/>
    <w:rsid w:val="008A0F7D"/>
    <w:rsid w:val="008A3498"/>
    <w:rsid w:val="008A382A"/>
    <w:rsid w:val="008A466C"/>
    <w:rsid w:val="008A6EAE"/>
    <w:rsid w:val="008B4F43"/>
    <w:rsid w:val="008C62C1"/>
    <w:rsid w:val="008D3AF7"/>
    <w:rsid w:val="008E24E0"/>
    <w:rsid w:val="008E6A12"/>
    <w:rsid w:val="008F14F4"/>
    <w:rsid w:val="008F3C4E"/>
    <w:rsid w:val="00902B87"/>
    <w:rsid w:val="00906066"/>
    <w:rsid w:val="009154CF"/>
    <w:rsid w:val="00916785"/>
    <w:rsid w:val="00933921"/>
    <w:rsid w:val="00937D1D"/>
    <w:rsid w:val="00972EED"/>
    <w:rsid w:val="00980B2C"/>
    <w:rsid w:val="009847FC"/>
    <w:rsid w:val="00986208"/>
    <w:rsid w:val="0099265C"/>
    <w:rsid w:val="009A18E4"/>
    <w:rsid w:val="009B1F5A"/>
    <w:rsid w:val="009B4CA1"/>
    <w:rsid w:val="009B62A6"/>
    <w:rsid w:val="009C54FC"/>
    <w:rsid w:val="009D4F87"/>
    <w:rsid w:val="009F1C7A"/>
    <w:rsid w:val="00A12591"/>
    <w:rsid w:val="00A149BF"/>
    <w:rsid w:val="00A456A0"/>
    <w:rsid w:val="00A46534"/>
    <w:rsid w:val="00A523FD"/>
    <w:rsid w:val="00A62CE0"/>
    <w:rsid w:val="00A63EE3"/>
    <w:rsid w:val="00A649E5"/>
    <w:rsid w:val="00A76177"/>
    <w:rsid w:val="00A817B9"/>
    <w:rsid w:val="00AA0FCB"/>
    <w:rsid w:val="00AA6508"/>
    <w:rsid w:val="00AC1881"/>
    <w:rsid w:val="00AC1A66"/>
    <w:rsid w:val="00AE50EF"/>
    <w:rsid w:val="00AF0F91"/>
    <w:rsid w:val="00AF105E"/>
    <w:rsid w:val="00AF2962"/>
    <w:rsid w:val="00B0623C"/>
    <w:rsid w:val="00B12BC2"/>
    <w:rsid w:val="00B15100"/>
    <w:rsid w:val="00B15B5D"/>
    <w:rsid w:val="00B23418"/>
    <w:rsid w:val="00B273EC"/>
    <w:rsid w:val="00B27DD0"/>
    <w:rsid w:val="00B467FE"/>
    <w:rsid w:val="00B538BC"/>
    <w:rsid w:val="00B549E6"/>
    <w:rsid w:val="00B567B8"/>
    <w:rsid w:val="00B64B71"/>
    <w:rsid w:val="00B9481E"/>
    <w:rsid w:val="00BB5338"/>
    <w:rsid w:val="00BC5541"/>
    <w:rsid w:val="00BE0DB3"/>
    <w:rsid w:val="00C01DC9"/>
    <w:rsid w:val="00C051DB"/>
    <w:rsid w:val="00C37E58"/>
    <w:rsid w:val="00C51304"/>
    <w:rsid w:val="00C558B1"/>
    <w:rsid w:val="00C57407"/>
    <w:rsid w:val="00C949CE"/>
    <w:rsid w:val="00CB6775"/>
    <w:rsid w:val="00CC07B5"/>
    <w:rsid w:val="00CE22A9"/>
    <w:rsid w:val="00CE3976"/>
    <w:rsid w:val="00CF099C"/>
    <w:rsid w:val="00CF1494"/>
    <w:rsid w:val="00D075DB"/>
    <w:rsid w:val="00D452A7"/>
    <w:rsid w:val="00D47C37"/>
    <w:rsid w:val="00D56CE8"/>
    <w:rsid w:val="00D6084E"/>
    <w:rsid w:val="00D60B5B"/>
    <w:rsid w:val="00D60E7B"/>
    <w:rsid w:val="00D90DDE"/>
    <w:rsid w:val="00D92F43"/>
    <w:rsid w:val="00D95FDC"/>
    <w:rsid w:val="00DA406B"/>
    <w:rsid w:val="00DB7C92"/>
    <w:rsid w:val="00DC7CA8"/>
    <w:rsid w:val="00DD4BDB"/>
    <w:rsid w:val="00DF21B3"/>
    <w:rsid w:val="00E11425"/>
    <w:rsid w:val="00E2428E"/>
    <w:rsid w:val="00E36B0C"/>
    <w:rsid w:val="00E379C2"/>
    <w:rsid w:val="00E44E6C"/>
    <w:rsid w:val="00E4560F"/>
    <w:rsid w:val="00E64B29"/>
    <w:rsid w:val="00E73C5E"/>
    <w:rsid w:val="00E76319"/>
    <w:rsid w:val="00E77729"/>
    <w:rsid w:val="00E84482"/>
    <w:rsid w:val="00EA1337"/>
    <w:rsid w:val="00EB1724"/>
    <w:rsid w:val="00EC192F"/>
    <w:rsid w:val="00EE457D"/>
    <w:rsid w:val="00F05CF0"/>
    <w:rsid w:val="00F154AC"/>
    <w:rsid w:val="00F214F0"/>
    <w:rsid w:val="00F24D0D"/>
    <w:rsid w:val="00F45438"/>
    <w:rsid w:val="00F7571D"/>
    <w:rsid w:val="00F923D2"/>
    <w:rsid w:val="00FC14B4"/>
    <w:rsid w:val="00FC18F5"/>
    <w:rsid w:val="00FC4399"/>
    <w:rsid w:val="00FE18E1"/>
    <w:rsid w:val="00FE3AA8"/>
    <w:rsid w:val="00FE7A03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C7974"/>
  <w14:defaultImageDpi w14:val="300"/>
  <w15:docId w15:val="{CD9C5647-045B-4916-8BAC-1C811357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CA8"/>
  </w:style>
  <w:style w:type="paragraph" w:styleId="berschrift1">
    <w:name w:val="heading 1"/>
    <w:basedOn w:val="Standard"/>
    <w:next w:val="Standard"/>
    <w:link w:val="berschrift1Zchn"/>
    <w:uiPriority w:val="9"/>
    <w:qFormat/>
    <w:rsid w:val="007A7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7A756D"/>
    <w:pPr>
      <w:keepLines w:val="0"/>
      <w:widowControl w:val="0"/>
      <w:tabs>
        <w:tab w:val="left" w:pos="794"/>
      </w:tabs>
      <w:spacing w:before="0" w:after="240"/>
      <w:ind w:left="794" w:hanging="794"/>
      <w:jc w:val="both"/>
      <w:outlineLvl w:val="1"/>
    </w:pPr>
    <w:rPr>
      <w:rFonts w:ascii="Arial" w:eastAsia="MS Minngs" w:hAnsi="Arial" w:cs="Times New Roman"/>
      <w:bCs w:val="0"/>
      <w:color w:val="auto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01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60E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3D1E3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8E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8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7A756D"/>
    <w:rPr>
      <w:rFonts w:cs="Times New Roman"/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7A756D"/>
    <w:rPr>
      <w:rFonts w:ascii="Arial" w:eastAsia="MS Minngs" w:hAnsi="Arial" w:cs="Times New Roman"/>
      <w:b/>
      <w:sz w:val="28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7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7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376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37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7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76C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0E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ervorhebung">
    <w:name w:val="Emphasis"/>
    <w:basedOn w:val="Absatz-Standardschriftart"/>
    <w:uiPriority w:val="20"/>
    <w:qFormat/>
    <w:rsid w:val="00D60E7B"/>
    <w:rPr>
      <w:i/>
      <w:iCs/>
    </w:rPr>
  </w:style>
  <w:style w:type="paragraph" w:customStyle="1" w:styleId="SchwerpunktAuflistung">
    <w:name w:val="SchwerpunktAuflistung"/>
    <w:basedOn w:val="Standard"/>
    <w:link w:val="SchwerpunktAuflistungZchn"/>
    <w:qFormat/>
    <w:rsid w:val="00D60E7B"/>
    <w:pPr>
      <w:keepNext/>
      <w:keepLines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SchwerpunktAuflistungZchn">
    <w:name w:val="SchwerpunktAuflistung Zchn"/>
    <w:basedOn w:val="Absatz-Standardschriftart"/>
    <w:link w:val="SchwerpunktAuflistung"/>
    <w:rsid w:val="00D60E7B"/>
    <w:rPr>
      <w:rFonts w:ascii="Arial" w:eastAsiaTheme="minorHAnsi" w:hAnsi="Arial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qFormat/>
    <w:locked/>
    <w:rsid w:val="00DC7CA8"/>
  </w:style>
  <w:style w:type="paragraph" w:customStyle="1" w:styleId="Liste-KonkretisierteKompetenz">
    <w:name w:val="Liste-KonkretisierteKompetenz"/>
    <w:basedOn w:val="Standard"/>
    <w:qFormat/>
    <w:rsid w:val="00DC7CA8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paragraph" w:customStyle="1" w:styleId="Liste-bergeordneteKompetenz">
    <w:name w:val="Liste-ÜbergeordneteKompetenz"/>
    <w:basedOn w:val="Standard"/>
    <w:link w:val="Liste-bergeordneteKompetenzZchn"/>
    <w:uiPriority w:val="99"/>
    <w:qFormat/>
    <w:rsid w:val="00AE50EF"/>
    <w:pPr>
      <w:keepLines/>
      <w:numPr>
        <w:numId w:val="19"/>
      </w:numPr>
      <w:spacing w:after="120" w:line="276" w:lineRule="auto"/>
      <w:jc w:val="both"/>
    </w:pPr>
    <w:rPr>
      <w:rFonts w:ascii="Arial" w:eastAsia="MS Mincho" w:hAnsi="Arial" w:cs="Times New Roman"/>
      <w:szCs w:val="22"/>
      <w:lang w:eastAsia="en-US"/>
    </w:rPr>
  </w:style>
  <w:style w:type="character" w:customStyle="1" w:styleId="Liste-bergeordneteKompetenzZchn">
    <w:name w:val="Liste-ÜbergeordneteKompetenz Zchn"/>
    <w:basedOn w:val="Absatz-Standardschriftart"/>
    <w:link w:val="Liste-bergeordneteKompetenz"/>
    <w:uiPriority w:val="99"/>
    <w:locked/>
    <w:rsid w:val="00AE50EF"/>
    <w:rPr>
      <w:rFonts w:ascii="Arial" w:eastAsia="MS Mincho" w:hAnsi="Arial" w:cs="Times New Roman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817A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016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2F016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2F0169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2F016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2F0169"/>
    <w:rPr>
      <w:rFonts w:ascii="Arial" w:eastAsia="Times New Roman" w:hAnsi="Arial" w:cs="Arial"/>
      <w:vanish/>
      <w:sz w:val="16"/>
      <w:szCs w:val="16"/>
    </w:rPr>
  </w:style>
  <w:style w:type="character" w:customStyle="1" w:styleId="loginfunctions">
    <w:name w:val="login_functions"/>
    <w:basedOn w:val="Absatz-Standardschriftart"/>
    <w:rsid w:val="002F0169"/>
  </w:style>
  <w:style w:type="paragraph" w:customStyle="1" w:styleId="share">
    <w:name w:val="share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lumn">
    <w:name w:val="column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xternal-link-new-window">
    <w:name w:val="external-link-new-window"/>
    <w:basedOn w:val="Absatz-Standardschriftart"/>
    <w:rsid w:val="002F0169"/>
  </w:style>
  <w:style w:type="paragraph" w:customStyle="1" w:styleId="b-menufooter-listitem--first">
    <w:name w:val="b-menufooter-list__item--first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-menufooter-listitem--last">
    <w:name w:val="b-menufooter-list__item--last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--visible-desktop">
    <w:name w:val="g--visible-desktop"/>
    <w:basedOn w:val="Absatz-Standardschriftart"/>
    <w:rsid w:val="002F0169"/>
  </w:style>
  <w:style w:type="paragraph" w:customStyle="1" w:styleId="HellesRaster-Akzent31">
    <w:name w:val="Helles Raster - Akzent 31"/>
    <w:basedOn w:val="Standard"/>
    <w:uiPriority w:val="34"/>
    <w:qFormat/>
    <w:rsid w:val="00980B2C"/>
    <w:pPr>
      <w:ind w:left="720"/>
      <w:contextualSpacing/>
    </w:pPr>
    <w:rPr>
      <w:rFonts w:ascii="Cambria" w:eastAsia="MS Mincho" w:hAnsi="Cambr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7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1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9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8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11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0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6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6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0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6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9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3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6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83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0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39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6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1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6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4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5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3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9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1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29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95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78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21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2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2\Downloads\Vorlage_Vorhabenbez_Konkretisierg_UV_%20xx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D3738-4D8A-4015-BB53-85FEFCDB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Vorlage_Vorhabenbez_Konkretisierg_UV_ xx</Template>
  <TotalTime>0</TotalTime>
  <Pages>5</Pages>
  <Words>910</Words>
  <Characters>6947</Characters>
  <DocSecurity>0</DocSecurity>
  <Lines>365</Lines>
  <Paragraphs>135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2020-11-16T09:15:00Z</cp:lastPrinted>
  <dcterms:created xsi:type="dcterms:W3CDTF">2021-04-14T07:19:00Z</dcterms:created>
  <dcterms:modified xsi:type="dcterms:W3CDTF">2021-04-21T11:20:00Z</dcterms:modified>
</cp:coreProperties>
</file>