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8198" w14:textId="77777777" w:rsidR="00490596" w:rsidRPr="00DB5669" w:rsidRDefault="00490596" w:rsidP="008B5351">
      <w:pPr>
        <w:pStyle w:val="Untertitel"/>
      </w:pPr>
      <w:r w:rsidRPr="00DB5669">
        <w:t>Beispiel für einen schulinternen Lehrplan</w:t>
      </w:r>
    </w:p>
    <w:p w14:paraId="341592BD" w14:textId="1DE187EF" w:rsidR="00490596" w:rsidRPr="00DB5669" w:rsidRDefault="00DB5669" w:rsidP="008B5351">
      <w:pPr>
        <w:pStyle w:val="Untertitel"/>
      </w:pPr>
      <w:r w:rsidRPr="00DB5669">
        <w:t>Gesamtschule/Sekundarschule</w:t>
      </w:r>
    </w:p>
    <w:p w14:paraId="3AAB336E" w14:textId="3257B672" w:rsidR="00E94978" w:rsidRPr="00DB5669" w:rsidRDefault="00DB5669" w:rsidP="007C3A86">
      <w:pPr>
        <w:pStyle w:val="Titel"/>
        <w:tabs>
          <w:tab w:val="left" w:pos="5415"/>
        </w:tabs>
        <w:spacing w:before="3402" w:after="480"/>
      </w:pPr>
      <w:r w:rsidRPr="00DB5669">
        <w:t>Englisch</w:t>
      </w:r>
    </w:p>
    <w:p w14:paraId="54E0C379" w14:textId="41906453" w:rsidR="00170A38" w:rsidRPr="00DB5669" w:rsidRDefault="00E94978" w:rsidP="00E94978">
      <w:pPr>
        <w:pStyle w:val="Untertitel"/>
        <w:rPr>
          <w:sz w:val="28"/>
          <w:szCs w:val="28"/>
        </w:rPr>
      </w:pPr>
      <w:r w:rsidRPr="00DB5669">
        <w:rPr>
          <w:sz w:val="28"/>
          <w:szCs w:val="28"/>
        </w:rPr>
        <w:t>(</w:t>
      </w:r>
      <w:r w:rsidR="00F33248" w:rsidRPr="00DB5669">
        <w:rPr>
          <w:sz w:val="28"/>
          <w:szCs w:val="28"/>
        </w:rPr>
        <w:t>Fassung vom</w:t>
      </w:r>
      <w:r w:rsidRPr="00DB5669">
        <w:rPr>
          <w:sz w:val="28"/>
          <w:szCs w:val="28"/>
        </w:rPr>
        <w:t xml:space="preserve"> </w:t>
      </w:r>
      <w:r w:rsidR="00825321" w:rsidRPr="00DB5669">
        <w:rPr>
          <w:sz w:val="28"/>
          <w:szCs w:val="28"/>
        </w:rPr>
        <w:t>01</w:t>
      </w:r>
      <w:r w:rsidR="00F33248" w:rsidRPr="00DB5669">
        <w:rPr>
          <w:sz w:val="28"/>
          <w:szCs w:val="28"/>
        </w:rPr>
        <w:t>.0</w:t>
      </w:r>
      <w:r w:rsidR="00825321" w:rsidRPr="00DB5669">
        <w:rPr>
          <w:sz w:val="28"/>
          <w:szCs w:val="28"/>
        </w:rPr>
        <w:t>7</w:t>
      </w:r>
      <w:r w:rsidRPr="00DB5669">
        <w:rPr>
          <w:sz w:val="28"/>
          <w:szCs w:val="28"/>
        </w:rPr>
        <w:t>.</w:t>
      </w:r>
      <w:r w:rsidR="000F3936" w:rsidRPr="00DB5669">
        <w:rPr>
          <w:sz w:val="28"/>
          <w:szCs w:val="28"/>
        </w:rPr>
        <w:t>20</w:t>
      </w:r>
      <w:r w:rsidR="003F4713" w:rsidRPr="00DB5669">
        <w:rPr>
          <w:sz w:val="28"/>
          <w:szCs w:val="28"/>
        </w:rPr>
        <w:t>2</w:t>
      </w:r>
      <w:r w:rsidR="00862873" w:rsidRPr="00DB5669">
        <w:rPr>
          <w:sz w:val="28"/>
          <w:szCs w:val="28"/>
        </w:rPr>
        <w:t>1</w:t>
      </w:r>
      <w:r w:rsidR="00F33248" w:rsidRPr="00DB5669">
        <w:rPr>
          <w:sz w:val="28"/>
          <w:szCs w:val="28"/>
        </w:rPr>
        <w:t>)</w:t>
      </w:r>
    </w:p>
    <w:p w14:paraId="4DB7E1DB" w14:textId="77777777" w:rsidR="00170A38" w:rsidRPr="00DB5669" w:rsidRDefault="00170A38" w:rsidP="00170A38">
      <w:pPr>
        <w:rPr>
          <w:rFonts w:eastAsiaTheme="majorEastAsia" w:cstheme="majorBidi"/>
          <w:spacing w:val="15"/>
        </w:rPr>
      </w:pPr>
      <w:r w:rsidRPr="00DB5669">
        <w:br w:type="page"/>
      </w:r>
    </w:p>
    <w:p w14:paraId="2D59D51F" w14:textId="070A8D05" w:rsidR="001848BC" w:rsidRPr="00DB5669" w:rsidRDefault="001848BC" w:rsidP="00825321">
      <w:pPr>
        <w:pStyle w:val="berschrift1"/>
        <w:ind w:left="0" w:firstLine="0"/>
      </w:pPr>
      <w:bookmarkStart w:id="0" w:name="_Toc67404010"/>
      <w:r w:rsidRPr="00DB5669">
        <w:lastRenderedPageBreak/>
        <w:t xml:space="preserve">2.1 </w:t>
      </w:r>
      <w:r w:rsidRPr="00DB5669">
        <w:tab/>
        <w:t>Unterrichtsvorhaben</w:t>
      </w:r>
      <w:bookmarkEnd w:id="0"/>
    </w:p>
    <w:p w14:paraId="1DB51964" w14:textId="77777777" w:rsidR="003C5DA5" w:rsidRPr="00DB5669" w:rsidRDefault="003C5DA5" w:rsidP="003C5DA5">
      <w:r w:rsidRPr="00DB5669">
        <w:t xml:space="preserve">In der nachfolgenden Übersicht über die Unterrichtsvorhaben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schwerpunktmäßig thematisiert werden sollten. </w:t>
      </w:r>
    </w:p>
    <w:p w14:paraId="479BD6DD" w14:textId="64536B83" w:rsidR="003C5DA5" w:rsidRPr="00DB5669" w:rsidRDefault="003C5DA5" w:rsidP="003C5DA5">
      <w:r w:rsidRPr="00DB5669">
        <w:t>Bei der Planung wurde von einem Stundenkontingent von 30</w:t>
      </w:r>
      <w:r w:rsidR="007F4467" w:rsidRPr="00DB5669">
        <w:t xml:space="preserve"> </w:t>
      </w:r>
      <w:r w:rsidRPr="00DB5669">
        <w:t>Schulwochen pro Schuljahr ausgegangen. Der ausgewiesene Zeitbedarf versteht sich als grobe Orientierungsgröße, die nach Bedarf über- oder unterschritten werden kann. Der schulinterne Lehrplan ist so gestaltet, dass er pädagogischen Gestaltungsspielraum für Vertiefungen, besondere Schülerinteressen, aktuelle Themen bzw. die Erfordernisse anderer besonderer Ereignisse (z.B. Praktika, Klassenfahrten) belässt. Sicherzustellen bleibt allerdings auch hier, dass im Rahmen der Umsetzung der Unterrichtsvorhaben insgesamt alle Kompetenzerwartungen des Kernlehrplans Berücksichtigung finden.</w:t>
      </w:r>
    </w:p>
    <w:p w14:paraId="408EA557" w14:textId="77777777" w:rsidR="003C5DA5" w:rsidRPr="00DB5669" w:rsidRDefault="003C5DA5" w:rsidP="003C5DA5"/>
    <w:p w14:paraId="3B69D844" w14:textId="77777777" w:rsidR="003C5DA5" w:rsidRPr="00DB5669" w:rsidRDefault="003C5DA5" w:rsidP="003C5DA5">
      <w:r w:rsidRPr="00DB5669">
        <w:t>Die Übersichten zu den Unterrichtsvorhaben beinhalten Aussagen zu folgenden Aspekten:</w:t>
      </w:r>
    </w:p>
    <w:p w14:paraId="669A847D" w14:textId="77777777" w:rsidR="003C5DA5" w:rsidRPr="00DB5669" w:rsidRDefault="003C5DA5" w:rsidP="003C5DA5">
      <w:r w:rsidRPr="00DB5669">
        <w:t>-</w:t>
      </w:r>
      <w:r w:rsidRPr="00DB5669">
        <w:tab/>
        <w:t>Benennung der Unterrichtsvorhaben</w:t>
      </w:r>
    </w:p>
    <w:p w14:paraId="50D99CCE" w14:textId="77777777" w:rsidR="003C5DA5" w:rsidRPr="00DB5669" w:rsidRDefault="003C5DA5" w:rsidP="003C5DA5">
      <w:r w:rsidRPr="00DB5669">
        <w:t>-</w:t>
      </w:r>
      <w:r w:rsidRPr="00DB5669">
        <w:tab/>
        <w:t>Sequenzierung der Unterrichtsvorhaben</w:t>
      </w:r>
    </w:p>
    <w:p w14:paraId="47616C2B" w14:textId="77777777" w:rsidR="003C5DA5" w:rsidRPr="00DB5669" w:rsidRDefault="003C5DA5" w:rsidP="003C5DA5">
      <w:r w:rsidRPr="00DB5669">
        <w:t>-</w:t>
      </w:r>
      <w:r w:rsidRPr="00DB5669">
        <w:tab/>
        <w:t>Angabe eines ungefähren Zeitbedarfs in Unterrichtsstunden (ca. xx U-Std.)</w:t>
      </w:r>
    </w:p>
    <w:p w14:paraId="7F7F8595" w14:textId="77777777" w:rsidR="003C5DA5" w:rsidRPr="00DB5669" w:rsidRDefault="003C5DA5" w:rsidP="003C5DA5">
      <w:r w:rsidRPr="00DB5669">
        <w:t>-</w:t>
      </w:r>
      <w:r w:rsidRPr="00DB5669">
        <w:tab/>
        <w:t>Schwerpunkte der Kompetenzentwicklung</w:t>
      </w:r>
    </w:p>
    <w:p w14:paraId="5A34AEC5" w14:textId="77777777" w:rsidR="003C5DA5" w:rsidRPr="00DB5669" w:rsidRDefault="003C5DA5" w:rsidP="003C5DA5">
      <w:r w:rsidRPr="00DB5669">
        <w:t>-</w:t>
      </w:r>
      <w:r w:rsidRPr="00DB5669">
        <w:tab/>
        <w:t xml:space="preserve">Besondere auf das Unterrichtsvorhaben bezogene fachliche Konkretisierungen </w:t>
      </w:r>
    </w:p>
    <w:p w14:paraId="3221AF55" w14:textId="77777777" w:rsidR="003C5DA5" w:rsidRPr="00DB5669" w:rsidRDefault="003C5DA5" w:rsidP="003C5DA5">
      <w:r w:rsidRPr="00DB5669">
        <w:t>-</w:t>
      </w:r>
      <w:r w:rsidRPr="00DB5669">
        <w:tab/>
        <w:t>Hinweise, Vereinbarungen und Absprachen der Fachkonferenz</w:t>
      </w:r>
    </w:p>
    <w:p w14:paraId="51501BB5" w14:textId="77777777" w:rsidR="003C5DA5" w:rsidRPr="00DB5669" w:rsidRDefault="003C5DA5" w:rsidP="003C5DA5">
      <w:r w:rsidRPr="00DB5669">
        <w:t>Das Verdeutlichen einer Schwerpunktsetzung bei der Kompetenzentwicklung erfolgt durch die Angabe von ausgewählten Kompetenzerwartungen in Form von Indikatoren. Es werden nicht alle Kompetenzerwartungen des Kernlehrplans aufgeführt, die in irgendeiner Weise dem jeweiligen Unterrichtsvorhaben zugeordnet werden können.</w:t>
      </w:r>
    </w:p>
    <w:p w14:paraId="0C4722F1" w14:textId="5C6ED4FB" w:rsidR="00825321" w:rsidRPr="00DB5669" w:rsidRDefault="003C5DA5" w:rsidP="00D13A6C">
      <w:pPr>
        <w:sectPr w:rsidR="00825321" w:rsidRPr="00DB5669" w:rsidSect="00EB481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135" w:header="709" w:footer="709" w:gutter="284"/>
          <w:cols w:space="708"/>
          <w:titlePg/>
          <w:docGrid w:linePitch="360"/>
        </w:sectPr>
      </w:pPr>
      <w:r w:rsidRPr="00DB5669">
        <w:t xml:space="preserve">Eckige Klammern in </w:t>
      </w:r>
      <w:r w:rsidR="005D7AEB" w:rsidRPr="00DB5669">
        <w:t>Kompetenzerwartungen der</w:t>
      </w:r>
      <w:r w:rsidRPr="00DB5669">
        <w:t xml:space="preserve"> folgenden Übersichten kennzeichnen Bestandteile der Kompetenzerwartungen des Kernlehrplans </w:t>
      </w:r>
      <w:r w:rsidR="00DB5669" w:rsidRPr="00DB5669">
        <w:t>Englisch</w:t>
      </w:r>
      <w:r w:rsidRPr="00DB5669">
        <w:t>, die in den Unterrichtsvorhaben nicht den Schwerpunkt bilden.</w:t>
      </w:r>
    </w:p>
    <w:p w14:paraId="59F9B537" w14:textId="32035D92" w:rsidR="00DB5669" w:rsidRPr="00DB5669" w:rsidRDefault="00D13A6C" w:rsidP="00825321">
      <w:pPr>
        <w:spacing w:after="0" w:line="288" w:lineRule="auto"/>
        <w:jc w:val="left"/>
        <w:rPr>
          <w:sz w:val="20"/>
          <w:szCs w:val="20"/>
        </w:rPr>
      </w:pPr>
      <w:r w:rsidRPr="00DB5669">
        <w:rPr>
          <w:rFonts w:asciiTheme="minorHAnsi" w:hAnsiTheme="minorHAnsi"/>
          <w:b/>
          <w:sz w:val="28"/>
          <w:szCs w:val="28"/>
        </w:rPr>
        <w:lastRenderedPageBreak/>
        <w:t xml:space="preserve">Übersicht über die Unterrichtsvorhaben: </w:t>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B5669" w:rsidRPr="00461855" w14:paraId="225F2EE1" w14:textId="77777777" w:rsidTr="008914D2">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5BA9F66A" w14:textId="77777777" w:rsidR="00DB5669" w:rsidRPr="0002359B" w:rsidRDefault="00DB5669" w:rsidP="008914D2">
            <w:pPr>
              <w:spacing w:after="0"/>
              <w:jc w:val="center"/>
              <w:rPr>
                <w:rFonts w:cs="Arial"/>
                <w:lang w:val="en-GB"/>
              </w:rPr>
            </w:pPr>
            <w:r w:rsidRPr="00951379">
              <w:rPr>
                <w:b/>
                <w:bCs/>
                <w:sz w:val="24"/>
                <w:szCs w:val="24"/>
                <w:lang w:val="en-US"/>
              </w:rPr>
              <w:t xml:space="preserve">UV 5.1-1 </w:t>
            </w:r>
            <w:r w:rsidRPr="00951379">
              <w:rPr>
                <w:b/>
                <w:bCs/>
                <w:i/>
                <w:iCs/>
                <w:sz w:val="24"/>
                <w:szCs w:val="24"/>
                <w:lang w:val="en-US"/>
              </w:rPr>
              <w:t xml:space="preserve">Hello – </w:t>
            </w:r>
            <w:r>
              <w:rPr>
                <w:b/>
                <w:bCs/>
                <w:i/>
                <w:iCs/>
                <w:sz w:val="24"/>
                <w:szCs w:val="24"/>
                <w:lang w:val="en-US"/>
              </w:rPr>
              <w:t xml:space="preserve">Meeting my new classmates </w:t>
            </w:r>
            <w:r w:rsidRPr="00951379">
              <w:rPr>
                <w:sz w:val="20"/>
                <w:szCs w:val="24"/>
                <w:lang w:val="en-US"/>
              </w:rPr>
              <w:t xml:space="preserve">(ca. </w:t>
            </w:r>
            <w:r>
              <w:rPr>
                <w:sz w:val="20"/>
                <w:szCs w:val="24"/>
                <w:lang w:val="en-US"/>
              </w:rPr>
              <w:t>20</w:t>
            </w:r>
            <w:r w:rsidRPr="00951379">
              <w:rPr>
                <w:sz w:val="20"/>
                <w:szCs w:val="24"/>
                <w:lang w:val="en-US"/>
              </w:rPr>
              <w:t xml:space="preserve"> U-Std.)</w:t>
            </w:r>
          </w:p>
        </w:tc>
      </w:tr>
      <w:tr w:rsidR="00DB5669" w14:paraId="75B847CB"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8963692" w14:textId="77777777" w:rsidR="00DB5669" w:rsidRDefault="00DB5669" w:rsidP="008914D2">
            <w:pPr>
              <w:spacing w:after="0"/>
              <w:jc w:val="center"/>
              <w:rPr>
                <w:rFonts w:cs="Arial"/>
                <w:b/>
                <w:sz w:val="20"/>
                <w:szCs w:val="20"/>
              </w:rPr>
            </w:pPr>
            <w:r>
              <w:rPr>
                <w:rFonts w:cs="Arial"/>
                <w:b/>
                <w:sz w:val="20"/>
                <w:szCs w:val="20"/>
              </w:rPr>
              <w:t>Schwerpunkte der Kompetenzentwicklung</w:t>
            </w:r>
          </w:p>
        </w:tc>
      </w:tr>
      <w:tr w:rsidR="00DB5669" w14:paraId="0184690B"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9A71EE6" w14:textId="77777777" w:rsidR="00DB5669" w:rsidRPr="00C77E47" w:rsidRDefault="00DB5669" w:rsidP="008914D2">
            <w:pPr>
              <w:spacing w:after="0"/>
              <w:ind w:left="284" w:hanging="284"/>
              <w:jc w:val="left"/>
              <w:rPr>
                <w:sz w:val="20"/>
                <w:szCs w:val="20"/>
                <w:lang w:eastAsia="de-DE"/>
              </w:rPr>
            </w:pPr>
            <w:r w:rsidRPr="00B0409C">
              <w:rPr>
                <w:b/>
                <w:i/>
                <w:sz w:val="20"/>
                <w:szCs w:val="20"/>
                <w:lang w:eastAsia="de-DE"/>
              </w:rPr>
              <w:t>Hör-/Hörsehverstehe</w:t>
            </w:r>
            <w:r>
              <w:rPr>
                <w:b/>
                <w:i/>
                <w:sz w:val="20"/>
                <w:szCs w:val="20"/>
                <w:lang w:eastAsia="de-DE"/>
              </w:rPr>
              <w:t>n</w:t>
            </w:r>
            <w:r w:rsidRPr="00B0409C">
              <w:rPr>
                <w:b/>
                <w:i/>
                <w:sz w:val="20"/>
                <w:szCs w:val="20"/>
                <w:lang w:eastAsia="de-DE"/>
              </w:rPr>
              <w:t xml:space="preserve">: </w:t>
            </w:r>
            <w:r w:rsidRPr="00B0409C">
              <w:rPr>
                <w:sz w:val="20"/>
                <w:szCs w:val="20"/>
                <w:lang w:eastAsia="de-DE"/>
              </w:rPr>
              <w:t>einfachen Gesprächen in vertrauten Situationen des Alltags wesentliche Informationen entnehmen</w:t>
            </w:r>
          </w:p>
          <w:p w14:paraId="5B59239C" w14:textId="77777777" w:rsidR="00DB5669" w:rsidRPr="00F050FD" w:rsidRDefault="00DB5669" w:rsidP="008914D2">
            <w:pPr>
              <w:spacing w:after="0"/>
              <w:ind w:left="284" w:hanging="284"/>
              <w:jc w:val="left"/>
              <w:rPr>
                <w:bCs/>
                <w:iCs/>
                <w:sz w:val="20"/>
                <w:szCs w:val="20"/>
                <w:lang w:eastAsia="de-DE"/>
              </w:rPr>
            </w:pPr>
            <w:r w:rsidRPr="00E1692B">
              <w:rPr>
                <w:b/>
                <w:i/>
                <w:sz w:val="20"/>
                <w:szCs w:val="20"/>
                <w:lang w:eastAsia="de-DE"/>
              </w:rPr>
              <w:t>Sprechen – an Gesprächen teilnehmen:</w:t>
            </w:r>
            <w:r w:rsidRPr="00F050FD">
              <w:rPr>
                <w:bCs/>
                <w:iCs/>
                <w:sz w:val="20"/>
                <w:szCs w:val="20"/>
                <w:lang w:eastAsia="de-DE"/>
              </w:rPr>
              <w:t xml:space="preserve"> an einfachen Gesprächen in vertrauten Situationen des Alltags aktiv teilnehmen; Gespräche beginnen und beenden </w:t>
            </w:r>
          </w:p>
          <w:p w14:paraId="05B81182" w14:textId="77777777" w:rsidR="00DB5669" w:rsidRPr="00072870" w:rsidRDefault="00DB5669" w:rsidP="008914D2">
            <w:pPr>
              <w:spacing w:after="0"/>
              <w:ind w:left="284" w:hanging="284"/>
              <w:jc w:val="left"/>
              <w:rPr>
                <w:rFonts w:cs="Arial"/>
                <w:sz w:val="20"/>
                <w:szCs w:val="20"/>
              </w:rPr>
            </w:pPr>
            <w:r w:rsidRPr="00E1692B">
              <w:rPr>
                <w:b/>
                <w:i/>
                <w:sz w:val="20"/>
                <w:szCs w:val="20"/>
                <w:lang w:eastAsia="de-DE"/>
              </w:rPr>
              <w:t>Sprechen – zusammenhängendes Sprechen:</w:t>
            </w:r>
            <w:r w:rsidRPr="00F050FD">
              <w:rPr>
                <w:bCs/>
                <w:iCs/>
                <w:sz w:val="20"/>
                <w:szCs w:val="20"/>
                <w:lang w:eastAsia="de-DE"/>
              </w:rPr>
              <w:t xml:space="preserve"> notizengestützt eine einfache Präsentation strukturiert vortragen</w:t>
            </w:r>
          </w:p>
        </w:tc>
      </w:tr>
      <w:tr w:rsidR="00DB5669" w14:paraId="5AB611BD"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FBE830B" w14:textId="77777777" w:rsidR="00DB5669" w:rsidRDefault="00DB5669" w:rsidP="008914D2">
            <w:pPr>
              <w:spacing w:after="0"/>
              <w:jc w:val="center"/>
              <w:rPr>
                <w:rFonts w:cs="Arial"/>
                <w:b/>
                <w:sz w:val="20"/>
                <w:szCs w:val="20"/>
              </w:rPr>
            </w:pPr>
            <w:r>
              <w:rPr>
                <w:rFonts w:cs="Arial"/>
                <w:b/>
                <w:sz w:val="20"/>
                <w:szCs w:val="20"/>
              </w:rPr>
              <w:t>fachliche Konkretisierungen im Schwerpunkt</w:t>
            </w:r>
          </w:p>
        </w:tc>
      </w:tr>
      <w:tr w:rsidR="00DB5669" w14:paraId="272212D0"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5D375AD" w14:textId="77777777" w:rsidR="00DB5669" w:rsidRPr="00F050FD" w:rsidRDefault="00DB5669" w:rsidP="008914D2">
            <w:pPr>
              <w:spacing w:after="0"/>
              <w:ind w:left="284" w:hanging="284"/>
              <w:jc w:val="left"/>
              <w:rPr>
                <w:sz w:val="20"/>
                <w:szCs w:val="20"/>
              </w:rPr>
            </w:pPr>
            <w:r w:rsidRPr="00F050FD">
              <w:rPr>
                <w:b/>
                <w:bCs/>
                <w:sz w:val="20"/>
                <w:szCs w:val="20"/>
              </w:rPr>
              <w:t>IKK:</w:t>
            </w:r>
            <w:r w:rsidRPr="00F050FD">
              <w:rPr>
                <w:sz w:val="20"/>
                <w:szCs w:val="20"/>
              </w:rPr>
              <w:t xml:space="preserve"> persönliche Lebensgestaltung: Alltag und Freizeitgestaltung von Kindern: Hobbys,</w:t>
            </w:r>
            <w:r>
              <w:rPr>
                <w:sz w:val="20"/>
                <w:szCs w:val="20"/>
              </w:rPr>
              <w:t xml:space="preserve"> </w:t>
            </w:r>
            <w:r w:rsidRPr="00F050FD">
              <w:rPr>
                <w:sz w:val="20"/>
                <w:szCs w:val="20"/>
              </w:rPr>
              <w:t>Sport</w:t>
            </w:r>
          </w:p>
          <w:p w14:paraId="6C56248B" w14:textId="77777777" w:rsidR="00DB5669" w:rsidRPr="003F61F6" w:rsidRDefault="00DB5669" w:rsidP="008914D2">
            <w:pPr>
              <w:spacing w:after="0"/>
              <w:ind w:left="284" w:hanging="284"/>
              <w:jc w:val="left"/>
              <w:rPr>
                <w:i/>
                <w:iCs/>
                <w:sz w:val="20"/>
                <w:szCs w:val="20"/>
                <w:lang w:val="en-GB"/>
              </w:rPr>
            </w:pPr>
            <w:r w:rsidRPr="003F61F6">
              <w:rPr>
                <w:b/>
                <w:bCs/>
                <w:i/>
                <w:iCs/>
                <w:sz w:val="20"/>
                <w:szCs w:val="20"/>
                <w:lang w:val="en-GB"/>
              </w:rPr>
              <w:t>Grammatik:</w:t>
            </w:r>
            <w:r w:rsidRPr="003F61F6">
              <w:rPr>
                <w:i/>
                <w:iCs/>
                <w:sz w:val="20"/>
                <w:szCs w:val="20"/>
                <w:lang w:val="en-GB"/>
              </w:rPr>
              <w:t xml:space="preserve"> articles, nouns: singular vs. plural; chunks:</w:t>
            </w:r>
            <w:r w:rsidRPr="003F61F6">
              <w:rPr>
                <w:sz w:val="20"/>
                <w:szCs w:val="20"/>
                <w:lang w:val="en-GB"/>
              </w:rPr>
              <w:t xml:space="preserve"> </w:t>
            </w:r>
            <w:r w:rsidRPr="003F61F6">
              <w:rPr>
                <w:i/>
                <w:iCs/>
                <w:sz w:val="20"/>
                <w:szCs w:val="20"/>
                <w:lang w:val="en-GB"/>
              </w:rPr>
              <w:t>statements, questions (to be)</w:t>
            </w:r>
          </w:p>
          <w:p w14:paraId="3FC4D943" w14:textId="77777777" w:rsidR="00DB5669" w:rsidRPr="00F050FD" w:rsidRDefault="00DB5669" w:rsidP="008914D2">
            <w:pPr>
              <w:spacing w:after="0"/>
              <w:ind w:left="284" w:hanging="284"/>
              <w:jc w:val="left"/>
              <w:rPr>
                <w:sz w:val="20"/>
                <w:szCs w:val="20"/>
              </w:rPr>
            </w:pPr>
            <w:r w:rsidRPr="00E1692B">
              <w:rPr>
                <w:b/>
                <w:bCs/>
                <w:i/>
                <w:iCs/>
                <w:sz w:val="20"/>
                <w:szCs w:val="20"/>
              </w:rPr>
              <w:t>Aussprache und Intonation:</w:t>
            </w:r>
            <w:r w:rsidRPr="00F050FD">
              <w:rPr>
                <w:sz w:val="20"/>
                <w:szCs w:val="20"/>
              </w:rPr>
              <w:t xml:space="preserve"> grundlegende Besonderheiten des Vokalismus und Konsonantismus </w:t>
            </w:r>
          </w:p>
          <w:p w14:paraId="7DCFC769" w14:textId="77777777" w:rsidR="00DB5669" w:rsidRPr="00F050FD" w:rsidRDefault="00DB5669" w:rsidP="008914D2">
            <w:pPr>
              <w:spacing w:after="0"/>
              <w:ind w:left="284" w:hanging="284"/>
              <w:jc w:val="left"/>
              <w:rPr>
                <w:sz w:val="20"/>
                <w:szCs w:val="20"/>
              </w:rPr>
            </w:pPr>
            <w:r w:rsidRPr="00F050FD">
              <w:rPr>
                <w:b/>
                <w:bCs/>
                <w:sz w:val="20"/>
                <w:szCs w:val="20"/>
              </w:rPr>
              <w:t>TMK:</w:t>
            </w:r>
            <w:r>
              <w:rPr>
                <w:b/>
                <w:bCs/>
                <w:sz w:val="20"/>
                <w:szCs w:val="20"/>
              </w:rPr>
              <w:t xml:space="preserve"> </w:t>
            </w:r>
            <w:r w:rsidRPr="00F050FD">
              <w:rPr>
                <w:sz w:val="20"/>
                <w:szCs w:val="20"/>
                <w:u w:val="single"/>
              </w:rPr>
              <w:t>Ausgangstexte:</w:t>
            </w:r>
            <w:r w:rsidRPr="00F050FD">
              <w:rPr>
                <w:sz w:val="20"/>
                <w:szCs w:val="20"/>
              </w:rPr>
              <w:t xml:space="preserve"> Alltagsgespräche, informierende Texte, Bilder, Bildergeschichten</w:t>
            </w:r>
            <w:r>
              <w:rPr>
                <w:sz w:val="20"/>
                <w:szCs w:val="20"/>
              </w:rPr>
              <w:t xml:space="preserve"> </w:t>
            </w:r>
            <w:r w:rsidRPr="00F050FD">
              <w:rPr>
                <w:sz w:val="20"/>
                <w:szCs w:val="20"/>
                <w:u w:val="single"/>
              </w:rPr>
              <w:t>Zieltexte:</w:t>
            </w:r>
            <w:r w:rsidRPr="00F050FD">
              <w:rPr>
                <w:sz w:val="20"/>
                <w:szCs w:val="20"/>
              </w:rPr>
              <w:t xml:space="preserve"> Alltagsgespräche, Plakate</w:t>
            </w:r>
          </w:p>
        </w:tc>
      </w:tr>
      <w:tr w:rsidR="00DB5669" w14:paraId="4F755006"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1387F37" w14:textId="77777777" w:rsidR="00DB5669" w:rsidRDefault="00DB5669"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B5669" w14:paraId="25209248"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28BD75C" w14:textId="4F225A2C" w:rsidR="00DB5669" w:rsidRPr="00C77E47" w:rsidRDefault="00DB5669" w:rsidP="008914D2">
            <w:pPr>
              <w:spacing w:after="0"/>
              <w:ind w:left="284" w:hanging="284"/>
              <w:jc w:val="left"/>
              <w:rPr>
                <w:i/>
                <w:iCs/>
                <w:sz w:val="20"/>
                <w:szCs w:val="20"/>
                <w:lang w:val="en-GB"/>
              </w:rPr>
            </w:pPr>
            <w:proofErr w:type="spellStart"/>
            <w:r w:rsidRPr="006C75B7">
              <w:rPr>
                <w:b/>
                <w:bCs/>
                <w:sz w:val="20"/>
                <w:szCs w:val="20"/>
                <w:lang w:val="en-GB"/>
              </w:rPr>
              <w:t>Wortschatz</w:t>
            </w:r>
            <w:proofErr w:type="spellEnd"/>
            <w:r w:rsidRPr="006C75B7">
              <w:rPr>
                <w:b/>
                <w:bCs/>
                <w:sz w:val="20"/>
                <w:szCs w:val="20"/>
                <w:lang w:val="en-GB"/>
              </w:rPr>
              <w:t>:</w:t>
            </w:r>
            <w:r w:rsidRPr="006C75B7">
              <w:rPr>
                <w:sz w:val="20"/>
                <w:szCs w:val="20"/>
                <w:lang w:val="en-GB"/>
              </w:rPr>
              <w:t xml:space="preserve"> </w:t>
            </w:r>
            <w:r w:rsidRPr="006C75B7">
              <w:rPr>
                <w:i/>
                <w:iCs/>
                <w:sz w:val="20"/>
                <w:szCs w:val="20"/>
                <w:lang w:val="en-GB"/>
              </w:rPr>
              <w:t>colours, animals, pets, sports, hobbies, things</w:t>
            </w:r>
            <w:r w:rsidR="00E9419A">
              <w:rPr>
                <w:i/>
                <w:iCs/>
                <w:sz w:val="20"/>
                <w:szCs w:val="20"/>
                <w:lang w:val="en-GB"/>
              </w:rPr>
              <w:t xml:space="preserve"> in the house, school things</w:t>
            </w:r>
            <w:r w:rsidRPr="006C75B7">
              <w:rPr>
                <w:i/>
                <w:iCs/>
                <w:sz w:val="20"/>
                <w:szCs w:val="20"/>
                <w:lang w:val="en-GB"/>
              </w:rPr>
              <w:t>, adjectives</w:t>
            </w:r>
          </w:p>
          <w:p w14:paraId="29D1D4D1" w14:textId="77777777" w:rsidR="00DB5669" w:rsidRDefault="00DB5669" w:rsidP="008914D2">
            <w:pPr>
              <w:spacing w:after="0"/>
              <w:ind w:left="284" w:hanging="284"/>
              <w:jc w:val="left"/>
              <w:rPr>
                <w:sz w:val="20"/>
                <w:szCs w:val="20"/>
              </w:rPr>
            </w:pPr>
            <w:r w:rsidRPr="00337234">
              <w:rPr>
                <w:b/>
                <w:bCs/>
                <w:sz w:val="20"/>
                <w:szCs w:val="20"/>
              </w:rPr>
              <w:t>Anknüpfen an bereits erworbene Kompetenzen:</w:t>
            </w:r>
          </w:p>
          <w:p w14:paraId="71DE1B15" w14:textId="0A5FF490" w:rsidR="00DB5669" w:rsidRPr="00337234" w:rsidRDefault="00DB5669" w:rsidP="008914D2">
            <w:pPr>
              <w:spacing w:after="0"/>
              <w:ind w:left="284" w:hanging="284"/>
              <w:jc w:val="left"/>
              <w:rPr>
                <w:sz w:val="20"/>
                <w:szCs w:val="20"/>
              </w:rPr>
            </w:pPr>
            <w:r w:rsidRPr="00337234">
              <w:rPr>
                <w:sz w:val="20"/>
                <w:szCs w:val="20"/>
              </w:rPr>
              <w:t xml:space="preserve">Grußformeln nutzen, sich vorstellen und </w:t>
            </w:r>
            <w:r w:rsidR="00E9419A">
              <w:rPr>
                <w:sz w:val="20"/>
                <w:szCs w:val="20"/>
              </w:rPr>
              <w:t>der Gesprächspartnerin/</w:t>
            </w:r>
            <w:r w:rsidRPr="00337234">
              <w:rPr>
                <w:sz w:val="20"/>
                <w:szCs w:val="20"/>
              </w:rPr>
              <w:t xml:space="preserve">dem Gesprächspartner Fragen zu </w:t>
            </w:r>
            <w:r w:rsidR="00E9419A">
              <w:rPr>
                <w:sz w:val="20"/>
                <w:szCs w:val="20"/>
              </w:rPr>
              <w:t>ihrer/</w:t>
            </w:r>
            <w:r w:rsidR="00461855">
              <w:rPr>
                <w:sz w:val="20"/>
                <w:szCs w:val="20"/>
              </w:rPr>
              <w:t>seiner Person stellen</w:t>
            </w:r>
          </w:p>
          <w:p w14:paraId="70C1E791" w14:textId="0C0FF736" w:rsidR="00DB5669" w:rsidRDefault="00DB5669" w:rsidP="008914D2">
            <w:pPr>
              <w:spacing w:after="0"/>
              <w:ind w:left="284" w:hanging="284"/>
              <w:jc w:val="left"/>
              <w:rPr>
                <w:sz w:val="20"/>
                <w:szCs w:val="20"/>
              </w:rPr>
            </w:pPr>
            <w:r w:rsidRPr="00337234">
              <w:rPr>
                <w:b/>
                <w:bCs/>
                <w:sz w:val="20"/>
                <w:szCs w:val="20"/>
              </w:rPr>
              <w:t>Mögliche Umsetzung:</w:t>
            </w:r>
            <w:r w:rsidRPr="00337234">
              <w:rPr>
                <w:sz w:val="20"/>
                <w:szCs w:val="20"/>
              </w:rPr>
              <w:t xml:space="preserve"> Rollenspiel: erstes Kennenlerngespräch; Erstellen eines Kurzvortrages </w:t>
            </w:r>
            <w:r>
              <w:rPr>
                <w:sz w:val="20"/>
                <w:szCs w:val="20"/>
              </w:rPr>
              <w:t xml:space="preserve">und eines Posters </w:t>
            </w:r>
            <w:r w:rsidR="00E9419A">
              <w:rPr>
                <w:sz w:val="20"/>
                <w:szCs w:val="20"/>
              </w:rPr>
              <w:t>über das</w:t>
            </w:r>
            <w:r w:rsidRPr="00337234">
              <w:rPr>
                <w:sz w:val="20"/>
                <w:szCs w:val="20"/>
              </w:rPr>
              <w:t xml:space="preserve"> </w:t>
            </w:r>
            <w:r w:rsidR="00E9419A">
              <w:rPr>
                <w:sz w:val="20"/>
                <w:szCs w:val="20"/>
              </w:rPr>
              <w:t>Haus- oder Lieblingstier, den</w:t>
            </w:r>
            <w:r w:rsidRPr="00337234">
              <w:rPr>
                <w:sz w:val="20"/>
                <w:szCs w:val="20"/>
              </w:rPr>
              <w:t xml:space="preserve"> Lieblingsgegenstand oder sich selbst</w:t>
            </w:r>
          </w:p>
          <w:p w14:paraId="59DD9817" w14:textId="77777777" w:rsidR="00DB5669" w:rsidRDefault="00DB5669" w:rsidP="008914D2">
            <w:pPr>
              <w:spacing w:after="0"/>
              <w:ind w:left="284" w:hanging="284"/>
              <w:jc w:val="left"/>
              <w:rPr>
                <w:rFonts w:cs="Arial"/>
                <w:b/>
                <w:sz w:val="20"/>
                <w:szCs w:val="20"/>
              </w:rPr>
            </w:pPr>
            <w:r w:rsidRPr="00F852BF">
              <w:rPr>
                <w:b/>
                <w:bCs/>
                <w:sz w:val="20"/>
                <w:szCs w:val="20"/>
              </w:rPr>
              <w:t>Leistungsüberprüfung</w:t>
            </w:r>
            <w:r>
              <w:rPr>
                <w:b/>
                <w:bCs/>
                <w:sz w:val="20"/>
                <w:szCs w:val="20"/>
              </w:rPr>
              <w:t xml:space="preserve">: </w:t>
            </w:r>
            <w:r>
              <w:rPr>
                <w:sz w:val="20"/>
                <w:szCs w:val="20"/>
              </w:rPr>
              <w:t>mündliche Kommunikationsprüfung</w:t>
            </w:r>
          </w:p>
        </w:tc>
      </w:tr>
    </w:tbl>
    <w:p w14:paraId="6D98AB85" w14:textId="77777777" w:rsidR="00DB5669" w:rsidRDefault="00DB5669" w:rsidP="00DB5669"/>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B5669" w:rsidRPr="00461855" w14:paraId="3057C6C6" w14:textId="77777777" w:rsidTr="008914D2">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14F90594" w14:textId="66D3B654" w:rsidR="00DB5669" w:rsidRPr="0002359B" w:rsidRDefault="00DB5669" w:rsidP="008914D2">
            <w:pPr>
              <w:spacing w:after="0"/>
              <w:jc w:val="center"/>
              <w:rPr>
                <w:rFonts w:cs="Arial"/>
                <w:lang w:val="en-GB"/>
              </w:rPr>
            </w:pPr>
            <w:r w:rsidRPr="00951379">
              <w:rPr>
                <w:b/>
                <w:bCs/>
                <w:sz w:val="24"/>
                <w:szCs w:val="24"/>
                <w:lang w:val="en-GB"/>
              </w:rPr>
              <w:t xml:space="preserve">UV 5.1-2 </w:t>
            </w:r>
            <w:r w:rsidR="00471285">
              <w:rPr>
                <w:b/>
                <w:bCs/>
                <w:i/>
                <w:iCs/>
                <w:sz w:val="24"/>
                <w:szCs w:val="24"/>
                <w:lang w:val="en-GB"/>
              </w:rPr>
              <w:t xml:space="preserve">That’s where I learn – </w:t>
            </w:r>
            <w:r>
              <w:rPr>
                <w:b/>
                <w:bCs/>
                <w:i/>
                <w:iCs/>
                <w:sz w:val="24"/>
                <w:szCs w:val="24"/>
                <w:lang w:val="en-GB"/>
              </w:rPr>
              <w:t>My new school</w:t>
            </w:r>
            <w:r w:rsidRPr="00951379">
              <w:rPr>
                <w:b/>
                <w:bCs/>
                <w:i/>
                <w:iCs/>
                <w:sz w:val="24"/>
                <w:szCs w:val="24"/>
                <w:lang w:val="en-GB"/>
              </w:rPr>
              <w:t xml:space="preserve"> </w:t>
            </w:r>
            <w:r w:rsidRPr="00951379">
              <w:rPr>
                <w:bCs/>
                <w:sz w:val="20"/>
                <w:szCs w:val="24"/>
                <w:lang w:val="en-GB"/>
              </w:rPr>
              <w:t>(ca. 20 U-Std.)</w:t>
            </w:r>
          </w:p>
        </w:tc>
      </w:tr>
      <w:tr w:rsidR="00DB5669" w14:paraId="42E69B98"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27162C3" w14:textId="77777777" w:rsidR="00DB5669" w:rsidRDefault="00DB5669" w:rsidP="008914D2">
            <w:pPr>
              <w:spacing w:after="0"/>
              <w:jc w:val="center"/>
              <w:rPr>
                <w:rFonts w:cs="Arial"/>
                <w:b/>
                <w:sz w:val="20"/>
                <w:szCs w:val="20"/>
              </w:rPr>
            </w:pPr>
            <w:r>
              <w:rPr>
                <w:rFonts w:cs="Arial"/>
                <w:b/>
                <w:sz w:val="20"/>
                <w:szCs w:val="20"/>
              </w:rPr>
              <w:t>Schwerpunkte der Kompetenzentwicklung</w:t>
            </w:r>
          </w:p>
        </w:tc>
      </w:tr>
      <w:tr w:rsidR="00DB5669" w14:paraId="44EA036C"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3EBFE5F" w14:textId="77777777" w:rsidR="00DB5669" w:rsidRPr="00E5792B" w:rsidRDefault="00DB5669" w:rsidP="008914D2">
            <w:pPr>
              <w:spacing w:after="0"/>
              <w:ind w:left="284" w:hanging="284"/>
              <w:jc w:val="left"/>
              <w:rPr>
                <w:bCs/>
                <w:iCs/>
                <w:sz w:val="20"/>
                <w:szCs w:val="20"/>
                <w:lang w:eastAsia="de-DE"/>
              </w:rPr>
            </w:pPr>
            <w:r w:rsidRPr="00E66BB9">
              <w:rPr>
                <w:b/>
                <w:i/>
                <w:sz w:val="20"/>
                <w:szCs w:val="20"/>
                <w:lang w:eastAsia="de-DE"/>
              </w:rPr>
              <w:t>Sprechen – an Gesprächen teilnehmen:</w:t>
            </w:r>
            <w:r w:rsidRPr="00F050FD">
              <w:rPr>
                <w:bCs/>
                <w:iCs/>
                <w:sz w:val="20"/>
                <w:szCs w:val="20"/>
                <w:lang w:eastAsia="de-DE"/>
              </w:rPr>
              <w:t xml:space="preserve"> </w:t>
            </w:r>
            <w:r w:rsidRPr="00E5792B">
              <w:rPr>
                <w:bCs/>
                <w:iCs/>
                <w:sz w:val="20"/>
                <w:szCs w:val="20"/>
                <w:lang w:eastAsia="de-DE"/>
              </w:rPr>
              <w:t xml:space="preserve">am </w:t>
            </w:r>
            <w:proofErr w:type="spellStart"/>
            <w:r w:rsidRPr="00E5792B">
              <w:rPr>
                <w:bCs/>
                <w:i/>
                <w:sz w:val="20"/>
                <w:szCs w:val="20"/>
                <w:lang w:eastAsia="de-DE"/>
              </w:rPr>
              <w:t>classroom</w:t>
            </w:r>
            <w:proofErr w:type="spellEnd"/>
            <w:r w:rsidRPr="00E5792B">
              <w:rPr>
                <w:bCs/>
                <w:i/>
                <w:sz w:val="20"/>
                <w:szCs w:val="20"/>
                <w:lang w:eastAsia="de-DE"/>
              </w:rPr>
              <w:t xml:space="preserve"> </w:t>
            </w:r>
            <w:proofErr w:type="spellStart"/>
            <w:r w:rsidRPr="00E5792B">
              <w:rPr>
                <w:bCs/>
                <w:i/>
                <w:sz w:val="20"/>
                <w:szCs w:val="20"/>
                <w:lang w:eastAsia="de-DE"/>
              </w:rPr>
              <w:t>discourse</w:t>
            </w:r>
            <w:proofErr w:type="spellEnd"/>
            <w:r w:rsidRPr="00E5792B">
              <w:rPr>
                <w:bCs/>
                <w:iCs/>
                <w:sz w:val="20"/>
                <w:szCs w:val="20"/>
                <w:lang w:eastAsia="de-DE"/>
              </w:rPr>
              <w:t xml:space="preserve"> teilnehmen</w:t>
            </w:r>
          </w:p>
          <w:p w14:paraId="2F8A486C" w14:textId="77777777" w:rsidR="00DB5669" w:rsidRPr="00E5792B" w:rsidRDefault="00DB5669" w:rsidP="008914D2">
            <w:pPr>
              <w:spacing w:after="0"/>
              <w:ind w:left="284" w:hanging="284"/>
              <w:jc w:val="left"/>
              <w:rPr>
                <w:bCs/>
                <w:iCs/>
                <w:sz w:val="20"/>
                <w:szCs w:val="20"/>
                <w:lang w:eastAsia="de-DE"/>
              </w:rPr>
            </w:pPr>
            <w:r w:rsidRPr="00E66BB9">
              <w:rPr>
                <w:b/>
                <w:i/>
                <w:sz w:val="20"/>
                <w:szCs w:val="20"/>
                <w:lang w:eastAsia="de-DE"/>
              </w:rPr>
              <w:t>Schreiben:</w:t>
            </w:r>
            <w:r w:rsidRPr="00E5792B">
              <w:rPr>
                <w:bCs/>
                <w:iCs/>
                <w:sz w:val="20"/>
                <w:szCs w:val="20"/>
                <w:lang w:eastAsia="de-DE"/>
              </w:rPr>
              <w:t xml:space="preserve"> Arbeitsergebnisse schriftlich festhalten und einfache Notizen machen; Model</w:t>
            </w:r>
            <w:r>
              <w:rPr>
                <w:bCs/>
                <w:iCs/>
                <w:sz w:val="20"/>
                <w:szCs w:val="20"/>
                <w:lang w:eastAsia="de-DE"/>
              </w:rPr>
              <w:t>l</w:t>
            </w:r>
            <w:r w:rsidRPr="00E5792B">
              <w:rPr>
                <w:bCs/>
                <w:iCs/>
                <w:sz w:val="20"/>
                <w:szCs w:val="20"/>
                <w:lang w:eastAsia="de-DE"/>
              </w:rPr>
              <w:t xml:space="preserve">texte in einfache eigene Texte umformen </w:t>
            </w:r>
          </w:p>
          <w:p w14:paraId="67091CC4" w14:textId="77777777" w:rsidR="00DB5669" w:rsidRPr="00E5792B" w:rsidRDefault="00DB5669" w:rsidP="008914D2">
            <w:pPr>
              <w:spacing w:after="0"/>
              <w:ind w:left="284" w:hanging="284"/>
              <w:jc w:val="left"/>
              <w:rPr>
                <w:bCs/>
                <w:iCs/>
                <w:sz w:val="20"/>
                <w:szCs w:val="20"/>
                <w:lang w:eastAsia="de-DE"/>
              </w:rPr>
            </w:pPr>
            <w:r w:rsidRPr="00E5792B">
              <w:rPr>
                <w:b/>
                <w:iCs/>
                <w:sz w:val="20"/>
                <w:szCs w:val="20"/>
                <w:lang w:eastAsia="de-DE"/>
              </w:rPr>
              <w:t>Wortschatz:</w:t>
            </w:r>
            <w:r w:rsidRPr="00E5792B">
              <w:rPr>
                <w:bCs/>
                <w:iCs/>
                <w:sz w:val="20"/>
                <w:szCs w:val="20"/>
                <w:lang w:eastAsia="de-DE"/>
              </w:rPr>
              <w:t xml:space="preserve"> </w:t>
            </w:r>
            <w:proofErr w:type="spellStart"/>
            <w:r w:rsidRPr="00E5792B">
              <w:rPr>
                <w:bCs/>
                <w:i/>
                <w:sz w:val="20"/>
                <w:szCs w:val="20"/>
                <w:lang w:eastAsia="de-DE"/>
              </w:rPr>
              <w:t>classroom</w:t>
            </w:r>
            <w:proofErr w:type="spellEnd"/>
            <w:r w:rsidRPr="00E5792B">
              <w:rPr>
                <w:bCs/>
                <w:i/>
                <w:sz w:val="20"/>
                <w:szCs w:val="20"/>
                <w:lang w:eastAsia="de-DE"/>
              </w:rPr>
              <w:t xml:space="preserve"> </w:t>
            </w:r>
            <w:proofErr w:type="spellStart"/>
            <w:r w:rsidRPr="00E5792B">
              <w:rPr>
                <w:bCs/>
                <w:i/>
                <w:sz w:val="20"/>
                <w:szCs w:val="20"/>
                <w:lang w:eastAsia="de-DE"/>
              </w:rPr>
              <w:t>phrases</w:t>
            </w:r>
            <w:proofErr w:type="spellEnd"/>
            <w:r w:rsidRPr="00E5792B">
              <w:rPr>
                <w:bCs/>
                <w:iCs/>
                <w:sz w:val="20"/>
                <w:szCs w:val="20"/>
                <w:lang w:eastAsia="de-DE"/>
              </w:rPr>
              <w:t xml:space="preserve"> verstehen und situationsangemessen anwenden</w:t>
            </w:r>
          </w:p>
          <w:p w14:paraId="63A17A9F" w14:textId="77777777" w:rsidR="00DB5669" w:rsidRPr="00072870" w:rsidRDefault="00DB5669" w:rsidP="008914D2">
            <w:pPr>
              <w:spacing w:after="0"/>
              <w:ind w:left="284" w:hanging="284"/>
              <w:jc w:val="left"/>
              <w:rPr>
                <w:rFonts w:cs="Arial"/>
                <w:sz w:val="20"/>
                <w:szCs w:val="20"/>
              </w:rPr>
            </w:pPr>
            <w:r w:rsidRPr="00E5792B">
              <w:rPr>
                <w:b/>
                <w:iCs/>
                <w:sz w:val="20"/>
                <w:szCs w:val="20"/>
                <w:lang w:eastAsia="de-DE"/>
              </w:rPr>
              <w:t>SLK:</w:t>
            </w:r>
            <w:r>
              <w:rPr>
                <w:bCs/>
                <w:iCs/>
                <w:sz w:val="20"/>
                <w:szCs w:val="20"/>
                <w:lang w:eastAsia="de-DE"/>
              </w:rPr>
              <w:t xml:space="preserve"> </w:t>
            </w:r>
            <w:r w:rsidRPr="00E5792B">
              <w:rPr>
                <w:bCs/>
                <w:iCs/>
                <w:sz w:val="20"/>
                <w:szCs w:val="20"/>
                <w:lang w:eastAsia="de-DE"/>
              </w:rPr>
              <w:t>einfache anwendungsorientierte Formen der Wortschatzarbeit einsetzen</w:t>
            </w:r>
          </w:p>
        </w:tc>
      </w:tr>
      <w:tr w:rsidR="00DB5669" w14:paraId="61300736"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0922205" w14:textId="77777777" w:rsidR="00DB5669" w:rsidRDefault="00DB5669" w:rsidP="008914D2">
            <w:pPr>
              <w:spacing w:after="0"/>
              <w:jc w:val="center"/>
              <w:rPr>
                <w:rFonts w:cs="Arial"/>
                <w:b/>
                <w:sz w:val="20"/>
                <w:szCs w:val="20"/>
              </w:rPr>
            </w:pPr>
            <w:r>
              <w:rPr>
                <w:rFonts w:cs="Arial"/>
                <w:b/>
                <w:sz w:val="20"/>
                <w:szCs w:val="20"/>
              </w:rPr>
              <w:t>fachliche Konkretisierungen im Schwerpunkt</w:t>
            </w:r>
          </w:p>
        </w:tc>
      </w:tr>
      <w:tr w:rsidR="00DB5669" w14:paraId="22221E1E"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A9183F4" w14:textId="77777777" w:rsidR="00DB5669" w:rsidRPr="00E5792B" w:rsidRDefault="00DB5669" w:rsidP="008914D2">
            <w:pPr>
              <w:spacing w:after="0"/>
              <w:ind w:left="284" w:hanging="284"/>
              <w:jc w:val="left"/>
              <w:rPr>
                <w:b/>
                <w:bCs/>
                <w:sz w:val="20"/>
                <w:szCs w:val="20"/>
              </w:rPr>
            </w:pPr>
            <w:r w:rsidRPr="00E5792B">
              <w:rPr>
                <w:b/>
                <w:bCs/>
                <w:sz w:val="20"/>
                <w:szCs w:val="20"/>
              </w:rPr>
              <w:t>IKK:</w:t>
            </w:r>
            <w:r>
              <w:rPr>
                <w:b/>
                <w:bCs/>
                <w:sz w:val="20"/>
                <w:szCs w:val="20"/>
              </w:rPr>
              <w:t xml:space="preserve"> </w:t>
            </w:r>
            <w:r w:rsidRPr="00E5792B">
              <w:rPr>
                <w:sz w:val="20"/>
                <w:szCs w:val="20"/>
              </w:rPr>
              <w:t>Ausbildung/Schule: Einblick in den Schulalltag in Großbritannien</w:t>
            </w:r>
          </w:p>
          <w:p w14:paraId="0B7FD93F" w14:textId="77777777" w:rsidR="00DB5669" w:rsidRPr="003F61F6" w:rsidRDefault="00DB5669" w:rsidP="008914D2">
            <w:pPr>
              <w:spacing w:after="0"/>
              <w:ind w:left="284" w:hanging="284"/>
              <w:jc w:val="left"/>
              <w:rPr>
                <w:i/>
                <w:iCs/>
                <w:sz w:val="20"/>
                <w:szCs w:val="20"/>
                <w:lang w:val="en-GB"/>
              </w:rPr>
            </w:pPr>
            <w:r w:rsidRPr="003F61F6">
              <w:rPr>
                <w:b/>
                <w:bCs/>
                <w:i/>
                <w:iCs/>
                <w:sz w:val="20"/>
                <w:szCs w:val="20"/>
                <w:lang w:val="en-GB"/>
              </w:rPr>
              <w:t>Grammatik:</w:t>
            </w:r>
            <w:r w:rsidRPr="003F61F6">
              <w:rPr>
                <w:sz w:val="20"/>
                <w:szCs w:val="20"/>
                <w:lang w:val="en-GB"/>
              </w:rPr>
              <w:t xml:space="preserve"> </w:t>
            </w:r>
            <w:r w:rsidRPr="003F61F6">
              <w:rPr>
                <w:i/>
                <w:iCs/>
                <w:sz w:val="20"/>
                <w:szCs w:val="20"/>
                <w:lang w:val="en-GB"/>
              </w:rPr>
              <w:t xml:space="preserve">pronouns; simple present: statements, negations (to be), commands </w:t>
            </w:r>
          </w:p>
          <w:p w14:paraId="42BE02CE" w14:textId="77777777" w:rsidR="00DB5669" w:rsidRPr="00E5792B" w:rsidRDefault="00DB5669" w:rsidP="008914D2">
            <w:pPr>
              <w:spacing w:after="0"/>
              <w:ind w:left="284" w:hanging="284"/>
              <w:jc w:val="left"/>
              <w:rPr>
                <w:sz w:val="20"/>
                <w:szCs w:val="20"/>
              </w:rPr>
            </w:pPr>
            <w:r w:rsidRPr="00E5792B">
              <w:rPr>
                <w:b/>
                <w:bCs/>
                <w:sz w:val="20"/>
                <w:szCs w:val="20"/>
              </w:rPr>
              <w:t>TMK:</w:t>
            </w:r>
            <w:r w:rsidRPr="00E5792B">
              <w:rPr>
                <w:sz w:val="20"/>
                <w:szCs w:val="20"/>
              </w:rPr>
              <w:t xml:space="preserve"> </w:t>
            </w:r>
            <w:r w:rsidRPr="00E5792B">
              <w:rPr>
                <w:sz w:val="20"/>
                <w:szCs w:val="20"/>
                <w:u w:val="single"/>
              </w:rPr>
              <w:t>Ausgangstexte:</w:t>
            </w:r>
            <w:r w:rsidRPr="00E5792B">
              <w:rPr>
                <w:sz w:val="20"/>
                <w:szCs w:val="20"/>
              </w:rPr>
              <w:t xml:space="preserve"> Alltagsgespräche, informierende Texte, Bildergeschichten, Audio- und Videoclips</w:t>
            </w:r>
            <w:r w:rsidRPr="00E5792B">
              <w:rPr>
                <w:sz w:val="20"/>
                <w:szCs w:val="20"/>
              </w:rPr>
              <w:br/>
            </w:r>
            <w:r w:rsidRPr="00E5792B">
              <w:rPr>
                <w:sz w:val="20"/>
                <w:szCs w:val="20"/>
                <w:u w:val="single"/>
              </w:rPr>
              <w:t>Zieltexte:</w:t>
            </w:r>
            <w:r w:rsidRPr="00E5792B">
              <w:rPr>
                <w:sz w:val="20"/>
                <w:szCs w:val="20"/>
              </w:rPr>
              <w:t xml:space="preserve"> Alltagsgespräche, E-Mails</w:t>
            </w:r>
          </w:p>
          <w:p w14:paraId="0E7E662A" w14:textId="77777777" w:rsidR="00DB5669" w:rsidRPr="00F050FD" w:rsidRDefault="00DB5669" w:rsidP="008914D2">
            <w:pPr>
              <w:spacing w:after="0"/>
              <w:ind w:left="284" w:hanging="284"/>
              <w:jc w:val="left"/>
              <w:rPr>
                <w:sz w:val="20"/>
                <w:szCs w:val="20"/>
              </w:rPr>
            </w:pPr>
            <w:r w:rsidRPr="00E5792B">
              <w:rPr>
                <w:b/>
                <w:bCs/>
                <w:sz w:val="20"/>
                <w:szCs w:val="20"/>
              </w:rPr>
              <w:t>SLK:</w:t>
            </w:r>
            <w:r>
              <w:rPr>
                <w:sz w:val="20"/>
                <w:szCs w:val="20"/>
              </w:rPr>
              <w:t xml:space="preserve"> </w:t>
            </w:r>
            <w:r w:rsidRPr="00E5792B">
              <w:rPr>
                <w:sz w:val="20"/>
                <w:szCs w:val="20"/>
              </w:rPr>
              <w:t>einfache Strategien zur Nutzung lexikalischer und grammatischer Teile des Lehrwerks</w:t>
            </w:r>
          </w:p>
        </w:tc>
      </w:tr>
      <w:tr w:rsidR="00DB5669" w14:paraId="620B4F1E"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1EA3BF8" w14:textId="77777777" w:rsidR="00DB5669" w:rsidRDefault="00DB5669"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B5669" w14:paraId="65C287A0"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66E70A50" w14:textId="1EA78AC6" w:rsidR="00DB5669" w:rsidRPr="008A31BB" w:rsidRDefault="00DB5669" w:rsidP="008914D2">
            <w:pPr>
              <w:spacing w:after="0"/>
              <w:ind w:left="284" w:hanging="284"/>
              <w:jc w:val="left"/>
              <w:rPr>
                <w:sz w:val="20"/>
                <w:szCs w:val="20"/>
                <w:lang w:val="en-GB"/>
              </w:rPr>
            </w:pPr>
            <w:proofErr w:type="spellStart"/>
            <w:r w:rsidRPr="00A24DD9">
              <w:rPr>
                <w:b/>
                <w:bCs/>
                <w:sz w:val="20"/>
                <w:szCs w:val="20"/>
                <w:lang w:val="en-GB"/>
              </w:rPr>
              <w:lastRenderedPageBreak/>
              <w:t>Wortschatz</w:t>
            </w:r>
            <w:proofErr w:type="spellEnd"/>
            <w:r w:rsidRPr="00E66BB9">
              <w:rPr>
                <w:b/>
                <w:bCs/>
                <w:i/>
                <w:iCs/>
                <w:sz w:val="20"/>
                <w:szCs w:val="20"/>
                <w:lang w:val="en-GB"/>
              </w:rPr>
              <w:t>:</w:t>
            </w:r>
            <w:r w:rsidRPr="008A31BB">
              <w:rPr>
                <w:sz w:val="20"/>
                <w:szCs w:val="20"/>
                <w:lang w:val="en-GB"/>
              </w:rPr>
              <w:t xml:space="preserve"> </w:t>
            </w:r>
            <w:r w:rsidRPr="008A31BB">
              <w:rPr>
                <w:i/>
                <w:iCs/>
                <w:sz w:val="20"/>
                <w:szCs w:val="20"/>
                <w:lang w:val="en-GB"/>
              </w:rPr>
              <w:t>classroom phrases, lessons, school uniform, things in a school bag, people at school</w:t>
            </w:r>
            <w:r w:rsidR="00461855">
              <w:rPr>
                <w:sz w:val="20"/>
                <w:szCs w:val="20"/>
                <w:lang w:val="en-GB"/>
              </w:rPr>
              <w:t xml:space="preserve"> </w:t>
            </w:r>
          </w:p>
          <w:p w14:paraId="78B07158" w14:textId="05D67734" w:rsidR="00DB5669" w:rsidRDefault="00DB5669" w:rsidP="008914D2">
            <w:pPr>
              <w:spacing w:after="0"/>
              <w:ind w:left="284" w:hanging="284"/>
              <w:jc w:val="left"/>
              <w:rPr>
                <w:sz w:val="20"/>
                <w:szCs w:val="20"/>
              </w:rPr>
            </w:pPr>
            <w:r w:rsidRPr="00F860CA">
              <w:rPr>
                <w:b/>
                <w:bCs/>
                <w:sz w:val="20"/>
                <w:szCs w:val="20"/>
              </w:rPr>
              <w:t xml:space="preserve">Mögliche Umsetzung: </w:t>
            </w:r>
            <w:r w:rsidRPr="00E5792B">
              <w:rPr>
                <w:sz w:val="20"/>
                <w:szCs w:val="20"/>
              </w:rPr>
              <w:t>mit vertrauten Wendungen eine E-Mail über sich und seine Schule verfassen</w:t>
            </w:r>
            <w:r>
              <w:rPr>
                <w:sz w:val="20"/>
                <w:szCs w:val="20"/>
              </w:rPr>
              <w:t>,</w:t>
            </w:r>
            <w:r w:rsidR="00820213">
              <w:rPr>
                <w:sz w:val="20"/>
                <w:szCs w:val="20"/>
              </w:rPr>
              <w:t xml:space="preserve"> </w:t>
            </w:r>
            <w:r w:rsidRPr="00E66BB9">
              <w:rPr>
                <w:sz w:val="20"/>
                <w:szCs w:val="20"/>
              </w:rPr>
              <w:t>Email</w:t>
            </w:r>
            <w:r>
              <w:rPr>
                <w:sz w:val="20"/>
                <w:szCs w:val="20"/>
              </w:rPr>
              <w:t xml:space="preserve">austausch im </w:t>
            </w:r>
            <w:proofErr w:type="spellStart"/>
            <w:r w:rsidRPr="00E66BB9">
              <w:rPr>
                <w:sz w:val="20"/>
                <w:szCs w:val="20"/>
              </w:rPr>
              <w:t>eTwinning</w:t>
            </w:r>
            <w:proofErr w:type="spellEnd"/>
            <w:r>
              <w:rPr>
                <w:sz w:val="20"/>
                <w:szCs w:val="20"/>
              </w:rPr>
              <w:t>-Projekt</w:t>
            </w:r>
          </w:p>
          <w:p w14:paraId="23F92A71" w14:textId="5B8B9A19" w:rsidR="00DB5669" w:rsidRPr="00E66BB9" w:rsidRDefault="00DB5669" w:rsidP="008914D2">
            <w:pPr>
              <w:spacing w:after="0"/>
              <w:ind w:left="284" w:hanging="284"/>
              <w:jc w:val="left"/>
              <w:rPr>
                <w:b/>
                <w:bCs/>
                <w:sz w:val="20"/>
                <w:szCs w:val="20"/>
              </w:rPr>
            </w:pPr>
            <w:r w:rsidRPr="00337234">
              <w:rPr>
                <w:b/>
                <w:bCs/>
                <w:sz w:val="20"/>
                <w:szCs w:val="20"/>
              </w:rPr>
              <w:t>Medienbildung:</w:t>
            </w:r>
            <w:r w:rsidRPr="00337234">
              <w:rPr>
                <w:sz w:val="20"/>
                <w:szCs w:val="20"/>
              </w:rPr>
              <w:t xml:space="preserve"> </w:t>
            </w:r>
            <w:r>
              <w:rPr>
                <w:sz w:val="20"/>
                <w:szCs w:val="20"/>
              </w:rPr>
              <w:t>Kommunikations- und Kooperationsprozesse mit digitalen Werkzeugen</w:t>
            </w:r>
            <w:r w:rsidRPr="00337234">
              <w:rPr>
                <w:sz w:val="20"/>
                <w:szCs w:val="20"/>
              </w:rPr>
              <w:t xml:space="preserve"> (MKR </w:t>
            </w:r>
            <w:r>
              <w:rPr>
                <w:sz w:val="20"/>
                <w:szCs w:val="20"/>
              </w:rPr>
              <w:t>3</w:t>
            </w:r>
            <w:r w:rsidRPr="00337234">
              <w:rPr>
                <w:sz w:val="20"/>
                <w:szCs w:val="20"/>
              </w:rPr>
              <w:t>.1)</w:t>
            </w:r>
          </w:p>
          <w:p w14:paraId="28DDF310" w14:textId="77777777" w:rsidR="00DB5669" w:rsidRDefault="00DB5669" w:rsidP="008914D2">
            <w:pPr>
              <w:spacing w:after="0"/>
              <w:ind w:left="284" w:hanging="284"/>
              <w:jc w:val="left"/>
              <w:rPr>
                <w:rFonts w:cs="Arial"/>
                <w:b/>
                <w:sz w:val="20"/>
                <w:szCs w:val="20"/>
              </w:rPr>
            </w:pPr>
            <w:r w:rsidRPr="00A24DD9">
              <w:rPr>
                <w:b/>
                <w:bCs/>
                <w:sz w:val="20"/>
                <w:szCs w:val="20"/>
              </w:rPr>
              <w:t>Leistungsüberprüfung:</w:t>
            </w:r>
            <w:r w:rsidRPr="00E5792B">
              <w:rPr>
                <w:sz w:val="20"/>
                <w:szCs w:val="20"/>
              </w:rPr>
              <w:t xml:space="preserve"> </w:t>
            </w:r>
            <w:r>
              <w:rPr>
                <w:sz w:val="20"/>
                <w:szCs w:val="20"/>
              </w:rPr>
              <w:t>zweiteilige</w:t>
            </w:r>
            <w:r w:rsidRPr="00E5792B">
              <w:rPr>
                <w:sz w:val="20"/>
                <w:szCs w:val="20"/>
              </w:rPr>
              <w:t xml:space="preserve"> Klassenarbeit mit den Schwerpunkten Schreiben, isolierte Überprüfung des Verfügens über sprachliche Mittel (Grammatik</w:t>
            </w:r>
            <w:r>
              <w:rPr>
                <w:sz w:val="20"/>
                <w:szCs w:val="20"/>
              </w:rPr>
              <w:t>, Wortschatz</w:t>
            </w:r>
            <w:r w:rsidRPr="00E5792B">
              <w:rPr>
                <w:sz w:val="20"/>
                <w:szCs w:val="20"/>
              </w:rPr>
              <w:t>)</w:t>
            </w:r>
          </w:p>
        </w:tc>
      </w:tr>
    </w:tbl>
    <w:p w14:paraId="72D9E4A8" w14:textId="77777777" w:rsidR="00DB5669" w:rsidRDefault="00DB5669" w:rsidP="00DB5669"/>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B5669" w:rsidRPr="00461855" w14:paraId="46B167A6" w14:textId="77777777" w:rsidTr="008914D2">
        <w:trPr>
          <w:trHeight w:val="320"/>
        </w:trPr>
        <w:tc>
          <w:tcPr>
            <w:tcW w:w="9925" w:type="dxa"/>
            <w:tcBorders>
              <w:top w:val="single" w:sz="4" w:space="0" w:color="000000"/>
              <w:left w:val="single" w:sz="4" w:space="0" w:color="000000"/>
              <w:bottom w:val="single" w:sz="4" w:space="0" w:color="000000"/>
              <w:right w:val="single" w:sz="4" w:space="0" w:color="000000"/>
            </w:tcBorders>
            <w:shd w:val="clear" w:color="auto" w:fill="D9D9D9"/>
          </w:tcPr>
          <w:p w14:paraId="2C25F193" w14:textId="372B6FBD" w:rsidR="00DB5669" w:rsidRPr="0002359B" w:rsidRDefault="00DB5669" w:rsidP="00DB5669">
            <w:pPr>
              <w:spacing w:after="0"/>
              <w:jc w:val="center"/>
              <w:rPr>
                <w:rFonts w:cs="Arial"/>
                <w:lang w:val="en-GB"/>
              </w:rPr>
            </w:pPr>
            <w:r>
              <w:rPr>
                <w:b/>
                <w:bCs/>
                <w:sz w:val="24"/>
                <w:szCs w:val="24"/>
                <w:lang w:val="en-GB"/>
              </w:rPr>
              <w:t>UV 5.1-3</w:t>
            </w:r>
            <w:r w:rsidRPr="00951379">
              <w:rPr>
                <w:b/>
                <w:bCs/>
                <w:sz w:val="24"/>
                <w:szCs w:val="24"/>
                <w:lang w:val="en-GB"/>
              </w:rPr>
              <w:t xml:space="preserve"> </w:t>
            </w:r>
            <w:r w:rsidRPr="00066F63">
              <w:rPr>
                <w:b/>
                <w:bCs/>
                <w:i/>
                <w:iCs/>
                <w:sz w:val="24"/>
                <w:szCs w:val="24"/>
                <w:lang w:val="en-GB"/>
              </w:rPr>
              <w:t xml:space="preserve">That’s where I </w:t>
            </w:r>
            <w:r>
              <w:rPr>
                <w:b/>
                <w:bCs/>
                <w:i/>
                <w:iCs/>
                <w:sz w:val="24"/>
                <w:szCs w:val="24"/>
                <w:lang w:val="en-GB"/>
              </w:rPr>
              <w:t>live</w:t>
            </w:r>
            <w:r w:rsidRPr="00066F63">
              <w:rPr>
                <w:b/>
                <w:bCs/>
                <w:i/>
                <w:iCs/>
                <w:sz w:val="24"/>
                <w:szCs w:val="24"/>
                <w:lang w:val="en-GB"/>
              </w:rPr>
              <w:t xml:space="preserve"> – </w:t>
            </w:r>
            <w:r>
              <w:rPr>
                <w:b/>
                <w:bCs/>
                <w:i/>
                <w:iCs/>
                <w:sz w:val="24"/>
                <w:szCs w:val="24"/>
                <w:lang w:val="en-GB"/>
              </w:rPr>
              <w:t>My home and my family</w:t>
            </w:r>
            <w:r w:rsidRPr="00951379">
              <w:rPr>
                <w:b/>
                <w:bCs/>
                <w:i/>
                <w:iCs/>
                <w:sz w:val="24"/>
                <w:szCs w:val="24"/>
                <w:lang w:val="en-GB"/>
              </w:rPr>
              <w:t xml:space="preserve"> </w:t>
            </w:r>
            <w:r w:rsidRPr="00951379">
              <w:rPr>
                <w:bCs/>
                <w:sz w:val="20"/>
                <w:szCs w:val="24"/>
                <w:lang w:val="en-GB"/>
              </w:rPr>
              <w:t>(ca. 20 U-Std.)</w:t>
            </w:r>
          </w:p>
        </w:tc>
      </w:tr>
      <w:tr w:rsidR="00DB5669" w14:paraId="63957B2C"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EE21D94" w14:textId="77777777" w:rsidR="00DB5669" w:rsidRDefault="00DB5669" w:rsidP="008914D2">
            <w:pPr>
              <w:spacing w:after="0"/>
              <w:jc w:val="center"/>
              <w:rPr>
                <w:rFonts w:cs="Arial"/>
                <w:b/>
                <w:sz w:val="20"/>
                <w:szCs w:val="20"/>
              </w:rPr>
            </w:pPr>
            <w:r>
              <w:rPr>
                <w:rFonts w:cs="Arial"/>
                <w:b/>
                <w:sz w:val="20"/>
                <w:szCs w:val="20"/>
              </w:rPr>
              <w:t>Schwerpunkte der Kompetenzentwicklung</w:t>
            </w:r>
          </w:p>
        </w:tc>
      </w:tr>
      <w:tr w:rsidR="00DB5669" w14:paraId="1BCFFE95"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8A340F7" w14:textId="77777777" w:rsidR="00DB5669" w:rsidRPr="0083101E" w:rsidRDefault="00DB5669" w:rsidP="008914D2">
            <w:pPr>
              <w:spacing w:after="0"/>
              <w:ind w:left="284" w:hanging="284"/>
              <w:jc w:val="left"/>
              <w:rPr>
                <w:bCs/>
                <w:iCs/>
                <w:sz w:val="20"/>
                <w:szCs w:val="20"/>
                <w:lang w:eastAsia="de-DE"/>
              </w:rPr>
            </w:pPr>
            <w:r w:rsidRPr="00E66BB9">
              <w:rPr>
                <w:b/>
                <w:i/>
                <w:sz w:val="20"/>
                <w:szCs w:val="20"/>
                <w:lang w:eastAsia="de-DE"/>
              </w:rPr>
              <w:t>Leseverstehen:</w:t>
            </w:r>
            <w:r w:rsidRPr="0083101E">
              <w:rPr>
                <w:bCs/>
                <w:iCs/>
                <w:sz w:val="20"/>
                <w:szCs w:val="20"/>
                <w:lang w:eastAsia="de-DE"/>
              </w:rPr>
              <w:t xml:space="preserve"> </w:t>
            </w:r>
            <w:r>
              <w:rPr>
                <w:bCs/>
                <w:iCs/>
                <w:sz w:val="20"/>
                <w:szCs w:val="20"/>
                <w:lang w:eastAsia="de-DE"/>
              </w:rPr>
              <w:t xml:space="preserve">kurze Arbeitsanweisungen, Anleitungen und Erklärungen mit vertrauter Struktur für ihren Lern-und Arbeitsprozess nutzen; </w:t>
            </w:r>
            <w:r w:rsidRPr="0083101E">
              <w:rPr>
                <w:bCs/>
                <w:iCs/>
                <w:sz w:val="20"/>
                <w:szCs w:val="20"/>
                <w:lang w:eastAsia="de-DE"/>
              </w:rPr>
              <w:t xml:space="preserve">einfachen und kurzen Sach- und Gebrauchstexten </w:t>
            </w:r>
            <w:r w:rsidRPr="00E5792B">
              <w:rPr>
                <w:bCs/>
                <w:iCs/>
                <w:sz w:val="20"/>
                <w:szCs w:val="20"/>
                <w:lang w:eastAsia="de-DE"/>
              </w:rPr>
              <w:t>[</w:t>
            </w:r>
            <w:r w:rsidRPr="0083101E">
              <w:rPr>
                <w:bCs/>
                <w:iCs/>
                <w:sz w:val="20"/>
                <w:szCs w:val="20"/>
                <w:lang w:eastAsia="de-DE"/>
              </w:rPr>
              <w:t>sowie literarischen Texten</w:t>
            </w:r>
            <w:r w:rsidRPr="00E5792B">
              <w:rPr>
                <w:bCs/>
                <w:iCs/>
                <w:sz w:val="20"/>
                <w:szCs w:val="20"/>
                <w:lang w:eastAsia="de-DE"/>
              </w:rPr>
              <w:t>]</w:t>
            </w:r>
            <w:r w:rsidRPr="0083101E">
              <w:rPr>
                <w:bCs/>
                <w:iCs/>
                <w:sz w:val="20"/>
                <w:szCs w:val="20"/>
                <w:lang w:eastAsia="de-DE"/>
              </w:rPr>
              <w:t xml:space="preserve"> wesentliche Informationen entnehmen</w:t>
            </w:r>
          </w:p>
          <w:p w14:paraId="2A0038D8" w14:textId="77777777" w:rsidR="00DB5669" w:rsidRDefault="00DB5669" w:rsidP="008914D2">
            <w:pPr>
              <w:spacing w:after="0"/>
              <w:ind w:left="284" w:hanging="284"/>
              <w:jc w:val="left"/>
              <w:rPr>
                <w:bCs/>
                <w:iCs/>
                <w:sz w:val="20"/>
                <w:szCs w:val="20"/>
                <w:lang w:eastAsia="de-DE"/>
              </w:rPr>
            </w:pPr>
            <w:r w:rsidRPr="00E66BB9">
              <w:rPr>
                <w:b/>
                <w:i/>
                <w:sz w:val="20"/>
                <w:szCs w:val="20"/>
                <w:lang w:eastAsia="de-DE"/>
              </w:rPr>
              <w:t>Sprechen – an Gesprächen teilnehmen:</w:t>
            </w:r>
            <w:r w:rsidRPr="0083101E">
              <w:rPr>
                <w:bCs/>
                <w:iCs/>
                <w:sz w:val="20"/>
                <w:szCs w:val="20"/>
                <w:lang w:eastAsia="de-DE"/>
              </w:rPr>
              <w:t xml:space="preserve"> sich angeleitet in unterschiedlichen Rollen an Gesprächen beteiligen</w:t>
            </w:r>
          </w:p>
          <w:p w14:paraId="65918CB6" w14:textId="77777777" w:rsidR="00DB5669" w:rsidRPr="003A56EF" w:rsidRDefault="00DB5669" w:rsidP="008914D2">
            <w:pPr>
              <w:spacing w:after="0"/>
              <w:ind w:left="284" w:hanging="284"/>
              <w:jc w:val="left"/>
              <w:rPr>
                <w:bCs/>
                <w:iCs/>
                <w:sz w:val="20"/>
                <w:szCs w:val="20"/>
                <w:lang w:eastAsia="de-DE"/>
              </w:rPr>
            </w:pPr>
            <w:r w:rsidRPr="00E66BB9">
              <w:rPr>
                <w:b/>
                <w:i/>
                <w:sz w:val="20"/>
                <w:szCs w:val="20"/>
                <w:lang w:eastAsia="de-DE"/>
              </w:rPr>
              <w:t>Schreiben:</w:t>
            </w:r>
            <w:r w:rsidRPr="0083101E">
              <w:rPr>
                <w:bCs/>
                <w:iCs/>
                <w:sz w:val="20"/>
                <w:szCs w:val="20"/>
                <w:lang w:eastAsia="de-DE"/>
              </w:rPr>
              <w:t xml:space="preserve"> Modelltexte in einfache eigene Texte umformen</w:t>
            </w:r>
          </w:p>
        </w:tc>
      </w:tr>
      <w:tr w:rsidR="00DB5669" w14:paraId="1190BB6A"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15665327" w14:textId="77777777" w:rsidR="00DB5669" w:rsidRDefault="00DB5669" w:rsidP="008914D2">
            <w:pPr>
              <w:spacing w:after="0"/>
              <w:jc w:val="center"/>
              <w:rPr>
                <w:rFonts w:cs="Arial"/>
                <w:b/>
                <w:sz w:val="20"/>
                <w:szCs w:val="20"/>
              </w:rPr>
            </w:pPr>
            <w:r>
              <w:rPr>
                <w:rFonts w:cs="Arial"/>
                <w:b/>
                <w:sz w:val="20"/>
                <w:szCs w:val="20"/>
              </w:rPr>
              <w:t>fachliche Konkretisierungen im Schwerpunkt</w:t>
            </w:r>
          </w:p>
        </w:tc>
      </w:tr>
      <w:tr w:rsidR="00DB5669" w14:paraId="27F1EB98"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7872867B" w14:textId="77777777" w:rsidR="00DB5669" w:rsidRPr="00F852BF" w:rsidRDefault="00DB5669" w:rsidP="008914D2">
            <w:pPr>
              <w:spacing w:after="0"/>
              <w:ind w:left="284" w:hanging="284"/>
              <w:jc w:val="left"/>
              <w:rPr>
                <w:b/>
                <w:bCs/>
                <w:sz w:val="20"/>
                <w:szCs w:val="20"/>
              </w:rPr>
            </w:pPr>
            <w:r w:rsidRPr="00F852BF">
              <w:rPr>
                <w:b/>
                <w:bCs/>
                <w:sz w:val="20"/>
                <w:szCs w:val="20"/>
              </w:rPr>
              <w:t>IKK:</w:t>
            </w:r>
            <w:r>
              <w:rPr>
                <w:b/>
                <w:bCs/>
                <w:sz w:val="20"/>
                <w:szCs w:val="20"/>
              </w:rPr>
              <w:t xml:space="preserve"> </w:t>
            </w:r>
            <w:r w:rsidRPr="00F852BF">
              <w:rPr>
                <w:sz w:val="20"/>
                <w:szCs w:val="20"/>
              </w:rPr>
              <w:t>persönliche Lebensgestaltung: Alltag</w:t>
            </w:r>
            <w:r>
              <w:rPr>
                <w:sz w:val="20"/>
                <w:szCs w:val="20"/>
              </w:rPr>
              <w:t xml:space="preserve"> </w:t>
            </w:r>
            <w:r w:rsidRPr="00F852BF">
              <w:rPr>
                <w:sz w:val="20"/>
                <w:szCs w:val="20"/>
              </w:rPr>
              <w:t xml:space="preserve">von Kindern, Familie </w:t>
            </w:r>
          </w:p>
          <w:p w14:paraId="5C9E06A1" w14:textId="745EA9A8" w:rsidR="00DB5669" w:rsidRPr="003F61F6" w:rsidRDefault="00DB5669" w:rsidP="008914D2">
            <w:pPr>
              <w:spacing w:after="0"/>
              <w:ind w:left="284" w:hanging="284"/>
              <w:jc w:val="left"/>
              <w:rPr>
                <w:sz w:val="20"/>
                <w:szCs w:val="20"/>
                <w:lang w:val="en-GB"/>
              </w:rPr>
            </w:pPr>
            <w:r w:rsidRPr="00E66BB9">
              <w:rPr>
                <w:b/>
                <w:i/>
                <w:iCs/>
                <w:sz w:val="20"/>
                <w:szCs w:val="20"/>
                <w:lang w:eastAsia="de-DE"/>
              </w:rPr>
              <w:t>Wortschatz:</w:t>
            </w:r>
            <w:r w:rsidRPr="0083101E">
              <w:rPr>
                <w:bCs/>
                <w:iCs/>
                <w:sz w:val="20"/>
                <w:szCs w:val="20"/>
                <w:lang w:eastAsia="de-DE"/>
              </w:rPr>
              <w:t xml:space="preserve"> einen einfachen allgemeinen sowie thematischen Wortschatz verstehen und situationsangemessen anwenden.</w:t>
            </w:r>
            <w:r>
              <w:rPr>
                <w:bCs/>
                <w:iCs/>
                <w:sz w:val="20"/>
                <w:szCs w:val="20"/>
                <w:lang w:eastAsia="de-DE"/>
              </w:rPr>
              <w:t xml:space="preserve"> </w:t>
            </w:r>
            <w:r w:rsidRPr="003F61F6">
              <w:rPr>
                <w:bCs/>
                <w:iCs/>
                <w:sz w:val="20"/>
                <w:szCs w:val="20"/>
                <w:lang w:val="en-GB" w:eastAsia="de-DE"/>
              </w:rPr>
              <w:t xml:space="preserve">(Bild-, </w:t>
            </w:r>
            <w:proofErr w:type="spellStart"/>
            <w:r w:rsidRPr="003F61F6">
              <w:rPr>
                <w:sz w:val="20"/>
                <w:szCs w:val="20"/>
                <w:lang w:val="en-GB"/>
              </w:rPr>
              <w:t>Zimmerbeschreibung</w:t>
            </w:r>
            <w:proofErr w:type="spellEnd"/>
            <w:r w:rsidRPr="003F61F6">
              <w:rPr>
                <w:sz w:val="20"/>
                <w:szCs w:val="20"/>
                <w:lang w:val="en-GB"/>
              </w:rPr>
              <w:t xml:space="preserve">; </w:t>
            </w:r>
            <w:proofErr w:type="spellStart"/>
            <w:r w:rsidRPr="003F61F6">
              <w:rPr>
                <w:sz w:val="20"/>
                <w:szCs w:val="20"/>
                <w:lang w:val="en-GB"/>
              </w:rPr>
              <w:t>Familienstammbaum</w:t>
            </w:r>
            <w:proofErr w:type="spellEnd"/>
            <w:r w:rsidRPr="003F61F6">
              <w:rPr>
                <w:sz w:val="20"/>
                <w:szCs w:val="20"/>
                <w:lang w:val="en-GB"/>
              </w:rPr>
              <w:t xml:space="preserve">; </w:t>
            </w:r>
            <w:r w:rsidRPr="003F61F6">
              <w:rPr>
                <w:i/>
                <w:iCs/>
                <w:sz w:val="20"/>
                <w:szCs w:val="20"/>
                <w:lang w:val="en-GB"/>
              </w:rPr>
              <w:t>classroom phrases</w:t>
            </w:r>
            <w:r w:rsidR="00461855">
              <w:rPr>
                <w:sz w:val="20"/>
                <w:szCs w:val="20"/>
                <w:lang w:val="en-GB"/>
              </w:rPr>
              <w:t xml:space="preserve">) </w:t>
            </w:r>
          </w:p>
          <w:p w14:paraId="357148B3" w14:textId="77777777" w:rsidR="00DB5669" w:rsidRPr="003F61F6" w:rsidRDefault="00DB5669" w:rsidP="008914D2">
            <w:pPr>
              <w:spacing w:after="0"/>
              <w:ind w:left="284" w:hanging="284"/>
              <w:jc w:val="left"/>
              <w:rPr>
                <w:b/>
                <w:bCs/>
                <w:sz w:val="20"/>
                <w:szCs w:val="20"/>
                <w:lang w:val="en-GB"/>
              </w:rPr>
            </w:pPr>
            <w:r w:rsidRPr="005E0885">
              <w:rPr>
                <w:b/>
                <w:bCs/>
                <w:i/>
                <w:iCs/>
                <w:sz w:val="20"/>
                <w:szCs w:val="20"/>
                <w:lang w:val="en-GB"/>
              </w:rPr>
              <w:t>Grammatik:</w:t>
            </w:r>
            <w:r w:rsidRPr="00EE0EE0">
              <w:rPr>
                <w:sz w:val="20"/>
                <w:szCs w:val="20"/>
                <w:lang w:val="en-GB"/>
              </w:rPr>
              <w:t xml:space="preserve"> </w:t>
            </w:r>
            <w:r w:rsidRPr="00EE0EE0">
              <w:rPr>
                <w:i/>
                <w:iCs/>
                <w:sz w:val="20"/>
                <w:szCs w:val="20"/>
                <w:lang w:val="en-GB"/>
              </w:rPr>
              <w:t>simple present: questions</w:t>
            </w:r>
            <w:r>
              <w:rPr>
                <w:i/>
                <w:iCs/>
                <w:sz w:val="20"/>
                <w:szCs w:val="20"/>
                <w:lang w:val="en-GB"/>
              </w:rPr>
              <w:t xml:space="preserve"> (to be)</w:t>
            </w:r>
            <w:r w:rsidRPr="00EE0EE0">
              <w:rPr>
                <w:i/>
                <w:iCs/>
                <w:sz w:val="20"/>
                <w:szCs w:val="20"/>
                <w:lang w:val="en-GB"/>
              </w:rPr>
              <w:t>, short answers</w:t>
            </w:r>
            <w:r>
              <w:rPr>
                <w:i/>
                <w:iCs/>
                <w:sz w:val="20"/>
                <w:szCs w:val="20"/>
                <w:lang w:val="en-GB"/>
              </w:rPr>
              <w:t xml:space="preserve"> (to be); nouns: s-genitive </w:t>
            </w:r>
          </w:p>
          <w:p w14:paraId="55FEB851" w14:textId="77777777" w:rsidR="00DB5669" w:rsidRPr="00F050FD" w:rsidRDefault="00DB5669" w:rsidP="008914D2">
            <w:pPr>
              <w:spacing w:after="0"/>
              <w:ind w:left="284" w:hanging="284"/>
              <w:jc w:val="left"/>
              <w:rPr>
                <w:sz w:val="20"/>
                <w:szCs w:val="20"/>
              </w:rPr>
            </w:pPr>
            <w:r w:rsidRPr="00F852BF">
              <w:rPr>
                <w:b/>
                <w:bCs/>
                <w:sz w:val="20"/>
                <w:szCs w:val="20"/>
              </w:rPr>
              <w:t>TMK:</w:t>
            </w:r>
            <w:r w:rsidRPr="00F852BF">
              <w:rPr>
                <w:sz w:val="20"/>
                <w:szCs w:val="20"/>
              </w:rPr>
              <w:t xml:space="preserve"> </w:t>
            </w:r>
            <w:r w:rsidRPr="00F852BF">
              <w:rPr>
                <w:sz w:val="20"/>
                <w:szCs w:val="20"/>
                <w:u w:val="single"/>
              </w:rPr>
              <w:t>Ausgangstexte:</w:t>
            </w:r>
            <w:r w:rsidRPr="00F852BF">
              <w:rPr>
                <w:sz w:val="20"/>
                <w:szCs w:val="20"/>
              </w:rPr>
              <w:t xml:space="preserve"> Sach- und Gebrauchstexte: Alltagsgespräche, Bilder</w:t>
            </w:r>
            <w:r>
              <w:rPr>
                <w:sz w:val="20"/>
                <w:szCs w:val="20"/>
              </w:rPr>
              <w:t xml:space="preserve"> </w:t>
            </w:r>
            <w:r w:rsidRPr="00F852BF">
              <w:rPr>
                <w:sz w:val="20"/>
                <w:szCs w:val="20"/>
                <w:u w:val="single"/>
              </w:rPr>
              <w:t>Zieltexte:</w:t>
            </w:r>
            <w:r w:rsidRPr="00F852BF">
              <w:rPr>
                <w:sz w:val="20"/>
                <w:szCs w:val="20"/>
              </w:rPr>
              <w:t xml:space="preserve"> Sach- und Gebrauchstexte unter Zuhilfenahme von Strukturierungshilfen: Beschreibungen</w:t>
            </w:r>
          </w:p>
        </w:tc>
      </w:tr>
      <w:tr w:rsidR="00DB5669" w14:paraId="0CDB76AF"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06E7FCD7" w14:textId="77777777" w:rsidR="00DB5669" w:rsidRDefault="00DB5669"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B5669" w14:paraId="27D5F325" w14:textId="77777777" w:rsidTr="008914D2">
        <w:tc>
          <w:tcPr>
            <w:tcW w:w="9925" w:type="dxa"/>
            <w:tcBorders>
              <w:top w:val="single" w:sz="4" w:space="0" w:color="000000"/>
              <w:left w:val="single" w:sz="4" w:space="0" w:color="000000"/>
              <w:bottom w:val="single" w:sz="4" w:space="0" w:color="000000"/>
              <w:right w:val="single" w:sz="4" w:space="0" w:color="000000"/>
            </w:tcBorders>
            <w:shd w:val="clear" w:color="auto" w:fill="auto"/>
          </w:tcPr>
          <w:p w14:paraId="5A64E25A" w14:textId="77777777" w:rsidR="00DB5669" w:rsidRDefault="00DB5669" w:rsidP="008914D2">
            <w:pPr>
              <w:spacing w:after="0"/>
              <w:jc w:val="left"/>
              <w:rPr>
                <w:sz w:val="20"/>
                <w:szCs w:val="20"/>
              </w:rPr>
            </w:pPr>
            <w:r>
              <w:rPr>
                <w:b/>
                <w:bCs/>
                <w:sz w:val="20"/>
                <w:szCs w:val="20"/>
              </w:rPr>
              <w:t>Mögliche Umsetzung</w:t>
            </w:r>
            <w:r w:rsidRPr="00F852BF">
              <w:rPr>
                <w:b/>
                <w:bCs/>
                <w:sz w:val="20"/>
                <w:szCs w:val="20"/>
              </w:rPr>
              <w:t>:</w:t>
            </w:r>
            <w:r>
              <w:rPr>
                <w:sz w:val="20"/>
                <w:szCs w:val="20"/>
              </w:rPr>
              <w:t xml:space="preserve"> </w:t>
            </w:r>
            <w:r w:rsidRPr="00F852BF">
              <w:rPr>
                <w:sz w:val="20"/>
                <w:szCs w:val="20"/>
              </w:rPr>
              <w:t>Rollenspiele</w:t>
            </w:r>
            <w:r>
              <w:rPr>
                <w:sz w:val="20"/>
                <w:szCs w:val="20"/>
              </w:rPr>
              <w:t xml:space="preserve">, </w:t>
            </w:r>
            <w:r w:rsidRPr="00F852BF">
              <w:rPr>
                <w:sz w:val="20"/>
                <w:szCs w:val="20"/>
              </w:rPr>
              <w:t xml:space="preserve">einen </w:t>
            </w:r>
            <w:r>
              <w:rPr>
                <w:sz w:val="20"/>
                <w:szCs w:val="20"/>
              </w:rPr>
              <w:t>Familienstammbaum erstellen und beschreiben</w:t>
            </w:r>
          </w:p>
          <w:p w14:paraId="701E3713" w14:textId="61033C18" w:rsidR="00DB5669" w:rsidRPr="001156A3" w:rsidRDefault="00DB5669" w:rsidP="008914D2">
            <w:pPr>
              <w:spacing w:after="0"/>
              <w:jc w:val="left"/>
              <w:rPr>
                <w:sz w:val="20"/>
                <w:szCs w:val="20"/>
              </w:rPr>
            </w:pPr>
            <w:r w:rsidRPr="00C77E47">
              <w:rPr>
                <w:b/>
                <w:bCs/>
                <w:sz w:val="20"/>
                <w:szCs w:val="20"/>
              </w:rPr>
              <w:t>Verbraucherbildung:</w:t>
            </w:r>
            <w:r>
              <w:rPr>
                <w:sz w:val="20"/>
                <w:szCs w:val="20"/>
              </w:rPr>
              <w:t xml:space="preserve"> Leben, Wohnen und Mobilität – Wohnen und Zusammenleben (Rahmenvorgabe Bereich D)</w:t>
            </w:r>
          </w:p>
          <w:p w14:paraId="5233C9EA" w14:textId="28A5DB5E" w:rsidR="00DB5669" w:rsidRPr="00F852BF" w:rsidRDefault="00DB5669" w:rsidP="008914D2">
            <w:pPr>
              <w:rPr>
                <w:sz w:val="20"/>
                <w:szCs w:val="20"/>
              </w:rPr>
            </w:pPr>
            <w:r w:rsidRPr="00F852BF">
              <w:rPr>
                <w:b/>
                <w:bCs/>
                <w:sz w:val="20"/>
                <w:szCs w:val="20"/>
              </w:rPr>
              <w:t>Leistungsüberprüfung:</w:t>
            </w:r>
            <w:r w:rsidRPr="00F852BF">
              <w:rPr>
                <w:sz w:val="20"/>
                <w:szCs w:val="20"/>
              </w:rPr>
              <w:t xml:space="preserve"> dreiteilige Klassenarbeit mit den Schwerpunkten Leseverstehen, Schreiben, isolierte </w:t>
            </w:r>
            <w:r>
              <w:rPr>
                <w:sz w:val="20"/>
                <w:szCs w:val="20"/>
              </w:rPr>
              <w:t>Ü</w:t>
            </w:r>
            <w:r w:rsidRPr="00F852BF">
              <w:rPr>
                <w:sz w:val="20"/>
                <w:szCs w:val="20"/>
              </w:rPr>
              <w:t>berprüfung des Verfügens über sprachliche Mittel (Grammatik</w:t>
            </w:r>
            <w:r>
              <w:rPr>
                <w:sz w:val="20"/>
                <w:szCs w:val="20"/>
              </w:rPr>
              <w:t>, Wortschatz</w:t>
            </w:r>
            <w:r w:rsidRPr="00F852BF">
              <w:rPr>
                <w:sz w:val="20"/>
                <w:szCs w:val="20"/>
              </w:rPr>
              <w:t>)</w:t>
            </w:r>
          </w:p>
        </w:tc>
      </w:tr>
    </w:tbl>
    <w:p w14:paraId="55DDA3D0" w14:textId="77777777" w:rsidR="00DB5669" w:rsidRDefault="00DB5669" w:rsidP="00DB5669"/>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B5669" w:rsidRPr="00461855" w14:paraId="2DB53BC3" w14:textId="77777777" w:rsidTr="008914D2">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2E24671" w14:textId="77777777" w:rsidR="00DB5669" w:rsidRPr="0002359B" w:rsidRDefault="00DB5669" w:rsidP="008914D2">
            <w:pPr>
              <w:spacing w:after="0"/>
              <w:jc w:val="center"/>
              <w:rPr>
                <w:rFonts w:cs="Arial"/>
                <w:lang w:val="en-GB"/>
              </w:rPr>
            </w:pPr>
            <w:r w:rsidRPr="00951379">
              <w:rPr>
                <w:b/>
                <w:bCs/>
                <w:sz w:val="24"/>
                <w:szCs w:val="24"/>
                <w:lang w:val="en-US"/>
              </w:rPr>
              <w:t xml:space="preserve">UV </w:t>
            </w:r>
            <w:r>
              <w:rPr>
                <w:b/>
                <w:bCs/>
                <w:sz w:val="24"/>
                <w:szCs w:val="24"/>
                <w:lang w:val="en-US"/>
              </w:rPr>
              <w:t>5</w:t>
            </w:r>
            <w:r w:rsidRPr="00951379">
              <w:rPr>
                <w:b/>
                <w:bCs/>
                <w:sz w:val="24"/>
                <w:szCs w:val="24"/>
                <w:lang w:val="en-US"/>
              </w:rPr>
              <w:t>.</w:t>
            </w:r>
            <w:r>
              <w:rPr>
                <w:b/>
                <w:bCs/>
                <w:sz w:val="24"/>
                <w:szCs w:val="24"/>
                <w:lang w:val="en-US"/>
              </w:rPr>
              <w:t>2</w:t>
            </w:r>
            <w:r w:rsidRPr="00951379">
              <w:rPr>
                <w:b/>
                <w:bCs/>
                <w:sz w:val="24"/>
                <w:szCs w:val="24"/>
                <w:lang w:val="en-US"/>
              </w:rPr>
              <w:t>-</w:t>
            </w:r>
            <w:r>
              <w:rPr>
                <w:b/>
                <w:bCs/>
                <w:sz w:val="24"/>
                <w:szCs w:val="24"/>
                <w:lang w:val="en-US"/>
              </w:rPr>
              <w:t>1</w:t>
            </w:r>
            <w:r w:rsidRPr="00951379">
              <w:rPr>
                <w:b/>
                <w:bCs/>
                <w:sz w:val="24"/>
                <w:szCs w:val="24"/>
                <w:lang w:val="en-US"/>
              </w:rPr>
              <w:t xml:space="preserve"> </w:t>
            </w:r>
            <w:r>
              <w:rPr>
                <w:b/>
                <w:bCs/>
                <w:i/>
                <w:sz w:val="24"/>
                <w:szCs w:val="24"/>
                <w:lang w:val="en-US"/>
              </w:rPr>
              <w:t>The city I live in</w:t>
            </w:r>
            <w:r w:rsidRPr="00951379">
              <w:rPr>
                <w:b/>
                <w:bCs/>
                <w:i/>
                <w:sz w:val="24"/>
                <w:szCs w:val="24"/>
                <w:lang w:val="en-US"/>
              </w:rPr>
              <w:t xml:space="preserve"> – </w:t>
            </w:r>
            <w:r>
              <w:rPr>
                <w:b/>
                <w:bCs/>
                <w:i/>
                <w:sz w:val="24"/>
                <w:szCs w:val="24"/>
                <w:lang w:val="en-US"/>
              </w:rPr>
              <w:t xml:space="preserve">Life in my </w:t>
            </w:r>
            <w:r w:rsidRPr="00951379">
              <w:rPr>
                <w:b/>
                <w:bCs/>
                <w:i/>
                <w:sz w:val="24"/>
                <w:szCs w:val="24"/>
                <w:lang w:val="en-US"/>
              </w:rPr>
              <w:t>hometown</w:t>
            </w:r>
            <w:r w:rsidRPr="00951379">
              <w:rPr>
                <w:b/>
                <w:bCs/>
                <w:i/>
                <w:iCs/>
                <w:sz w:val="24"/>
                <w:szCs w:val="24"/>
                <w:lang w:val="en-US"/>
              </w:rPr>
              <w:t xml:space="preserve"> </w:t>
            </w:r>
            <w:r w:rsidRPr="00951379">
              <w:rPr>
                <w:sz w:val="20"/>
                <w:szCs w:val="24"/>
                <w:lang w:val="en-US"/>
              </w:rPr>
              <w:t>(ca. 20 U-Std.)</w:t>
            </w:r>
          </w:p>
        </w:tc>
      </w:tr>
      <w:tr w:rsidR="00DB5669" w14:paraId="6A9FDCC8"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CC27219" w14:textId="77777777" w:rsidR="00DB5669" w:rsidRDefault="00DB5669" w:rsidP="008914D2">
            <w:pPr>
              <w:spacing w:after="0"/>
              <w:jc w:val="center"/>
              <w:rPr>
                <w:rFonts w:cs="Arial"/>
                <w:b/>
                <w:sz w:val="20"/>
                <w:szCs w:val="20"/>
              </w:rPr>
            </w:pPr>
            <w:r>
              <w:rPr>
                <w:rFonts w:cs="Arial"/>
                <w:b/>
                <w:sz w:val="20"/>
                <w:szCs w:val="20"/>
              </w:rPr>
              <w:t>Schwerpunkte der Kompetenzentwicklung</w:t>
            </w:r>
          </w:p>
        </w:tc>
      </w:tr>
      <w:tr w:rsidR="00DB5669" w14:paraId="53D76E8D"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1E5CB3C" w14:textId="77777777" w:rsidR="00DB5669" w:rsidRPr="0083101E" w:rsidRDefault="00DB5669" w:rsidP="008914D2">
            <w:pPr>
              <w:spacing w:after="0"/>
              <w:ind w:left="284" w:hanging="284"/>
              <w:jc w:val="left"/>
              <w:rPr>
                <w:bCs/>
                <w:iCs/>
                <w:sz w:val="20"/>
                <w:szCs w:val="20"/>
                <w:lang w:eastAsia="de-DE"/>
              </w:rPr>
            </w:pPr>
            <w:r w:rsidRPr="00E66BB9">
              <w:rPr>
                <w:b/>
                <w:i/>
                <w:sz w:val="20"/>
                <w:szCs w:val="20"/>
                <w:lang w:eastAsia="de-DE"/>
              </w:rPr>
              <w:t>Leseverstehen:</w:t>
            </w:r>
            <w:r w:rsidRPr="0083101E">
              <w:rPr>
                <w:bCs/>
                <w:iCs/>
                <w:sz w:val="20"/>
                <w:szCs w:val="20"/>
                <w:lang w:eastAsia="de-DE"/>
              </w:rPr>
              <w:t xml:space="preserve"> einfachen und kurzen Sach- und Gebrauchstexten sowie literarischen Texten wesentliche Informationen entnehmen</w:t>
            </w:r>
          </w:p>
          <w:p w14:paraId="37B289D3" w14:textId="77777777" w:rsidR="00DB5669" w:rsidRDefault="00DB5669" w:rsidP="008914D2">
            <w:pPr>
              <w:spacing w:after="0"/>
              <w:ind w:left="284" w:hanging="284"/>
              <w:jc w:val="left"/>
              <w:rPr>
                <w:sz w:val="20"/>
                <w:szCs w:val="20"/>
                <w:lang w:eastAsia="de-DE"/>
              </w:rPr>
            </w:pPr>
            <w:r w:rsidRPr="00951379">
              <w:rPr>
                <w:b/>
                <w:bCs/>
                <w:i/>
                <w:iCs/>
                <w:sz w:val="20"/>
                <w:szCs w:val="20"/>
                <w:lang w:eastAsia="de-DE"/>
              </w:rPr>
              <w:t>Sprechen – zusammenhängendes Sprechen:</w:t>
            </w:r>
            <w:r w:rsidRPr="00951379">
              <w:rPr>
                <w:b/>
                <w:bCs/>
                <w:sz w:val="20"/>
                <w:szCs w:val="20"/>
                <w:lang w:eastAsia="de-DE"/>
              </w:rPr>
              <w:t xml:space="preserve"> </w:t>
            </w:r>
            <w:r>
              <w:rPr>
                <w:sz w:val="20"/>
                <w:szCs w:val="20"/>
                <w:lang w:eastAsia="de-DE"/>
              </w:rPr>
              <w:t>Arbeitsergebnisse in elementarer Form vorstellen</w:t>
            </w:r>
          </w:p>
          <w:p w14:paraId="575E3300" w14:textId="77777777" w:rsidR="00DB5669" w:rsidRPr="00BE38A0" w:rsidRDefault="00DB5669" w:rsidP="008914D2">
            <w:pPr>
              <w:spacing w:after="0"/>
              <w:ind w:left="284" w:hanging="284"/>
              <w:jc w:val="left"/>
              <w:rPr>
                <w:bCs/>
                <w:iCs/>
                <w:sz w:val="20"/>
                <w:szCs w:val="20"/>
                <w:lang w:eastAsia="de-DE"/>
              </w:rPr>
            </w:pPr>
            <w:r>
              <w:rPr>
                <w:b/>
                <w:bCs/>
                <w:i/>
                <w:iCs/>
                <w:sz w:val="20"/>
                <w:szCs w:val="20"/>
                <w:lang w:eastAsia="de-DE"/>
              </w:rPr>
              <w:t>Schreiben:</w:t>
            </w:r>
            <w:r>
              <w:rPr>
                <w:b/>
                <w:bCs/>
                <w:sz w:val="20"/>
                <w:szCs w:val="20"/>
                <w:lang w:eastAsia="de-DE"/>
              </w:rPr>
              <w:t xml:space="preserve"> </w:t>
            </w:r>
            <w:r>
              <w:rPr>
                <w:bCs/>
                <w:iCs/>
                <w:sz w:val="20"/>
                <w:szCs w:val="20"/>
                <w:lang w:eastAsia="de-DE"/>
              </w:rPr>
              <w:t>kurze, einfache strukturierte Alltagstexte verfassen</w:t>
            </w:r>
          </w:p>
        </w:tc>
      </w:tr>
      <w:tr w:rsidR="00DB5669" w14:paraId="742D02AC"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AB8F21D" w14:textId="77777777" w:rsidR="00DB5669" w:rsidRDefault="00DB5669" w:rsidP="008914D2">
            <w:pPr>
              <w:spacing w:after="0"/>
              <w:jc w:val="center"/>
              <w:rPr>
                <w:rFonts w:cs="Arial"/>
                <w:b/>
                <w:sz w:val="20"/>
                <w:szCs w:val="20"/>
              </w:rPr>
            </w:pPr>
            <w:r>
              <w:rPr>
                <w:rFonts w:cs="Arial"/>
                <w:b/>
                <w:sz w:val="20"/>
                <w:szCs w:val="20"/>
              </w:rPr>
              <w:t>fachliche Konkretisierungen im Schwerpunkt</w:t>
            </w:r>
          </w:p>
        </w:tc>
      </w:tr>
      <w:tr w:rsidR="00DB5669" w14:paraId="685BD344"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DCC6CE7" w14:textId="77777777" w:rsidR="00DB5669" w:rsidRPr="00951379" w:rsidRDefault="00DB5669" w:rsidP="008914D2">
            <w:pPr>
              <w:spacing w:after="0"/>
              <w:ind w:left="284" w:hanging="284"/>
              <w:jc w:val="left"/>
              <w:rPr>
                <w:b/>
                <w:bCs/>
                <w:sz w:val="20"/>
                <w:szCs w:val="20"/>
                <w:u w:val="single"/>
              </w:rPr>
            </w:pPr>
            <w:r w:rsidRPr="00072870">
              <w:rPr>
                <w:b/>
                <w:bCs/>
                <w:sz w:val="20"/>
                <w:szCs w:val="20"/>
              </w:rPr>
              <w:lastRenderedPageBreak/>
              <w:t>IKK:</w:t>
            </w:r>
            <w:r>
              <w:rPr>
                <w:b/>
                <w:bCs/>
                <w:sz w:val="20"/>
                <w:szCs w:val="20"/>
              </w:rPr>
              <w:t xml:space="preserve"> </w:t>
            </w:r>
            <w:r w:rsidRPr="00C97155">
              <w:rPr>
                <w:bCs/>
                <w:sz w:val="20"/>
                <w:szCs w:val="20"/>
              </w:rPr>
              <w:t>Teilhabe am gesellschaftlichen</w:t>
            </w:r>
            <w:r>
              <w:rPr>
                <w:bCs/>
                <w:sz w:val="20"/>
                <w:szCs w:val="20"/>
              </w:rPr>
              <w:t>:</w:t>
            </w:r>
            <w:r w:rsidRPr="00C97155">
              <w:rPr>
                <w:bCs/>
                <w:sz w:val="20"/>
                <w:szCs w:val="20"/>
              </w:rPr>
              <w:t xml:space="preserve"> Lebenswirklichkeiten</w:t>
            </w:r>
            <w:r w:rsidRPr="00951379">
              <w:rPr>
                <w:bCs/>
                <w:sz w:val="20"/>
                <w:szCs w:val="20"/>
              </w:rPr>
              <w:t xml:space="preserve"> von Familien und Kindern am Beispiel einer Region in </w:t>
            </w:r>
            <w:r w:rsidRPr="00080424">
              <w:rPr>
                <w:sz w:val="20"/>
                <w:szCs w:val="20"/>
                <w:lang w:eastAsia="de-DE"/>
              </w:rPr>
              <w:t>Großbritannien</w:t>
            </w:r>
            <w:r w:rsidRPr="00951379">
              <w:rPr>
                <w:bCs/>
                <w:sz w:val="20"/>
                <w:szCs w:val="20"/>
              </w:rPr>
              <w:t xml:space="preserve"> (geografische, soziale und kulturelle Aspekte)</w:t>
            </w:r>
            <w:r>
              <w:rPr>
                <w:bCs/>
                <w:sz w:val="20"/>
                <w:szCs w:val="20"/>
              </w:rPr>
              <w:t xml:space="preserve">, persönliche Lebensgestaltung: Alltag und Freizeitgestaltung von Kindern </w:t>
            </w:r>
          </w:p>
          <w:p w14:paraId="267AD3D4" w14:textId="77777777" w:rsidR="00DB5669" w:rsidRPr="00951379" w:rsidRDefault="00DB5669" w:rsidP="008914D2">
            <w:pPr>
              <w:spacing w:after="0"/>
              <w:ind w:left="284" w:hanging="284"/>
              <w:jc w:val="left"/>
              <w:rPr>
                <w:sz w:val="20"/>
                <w:szCs w:val="20"/>
                <w:lang w:val="en-GB"/>
              </w:rPr>
            </w:pPr>
            <w:r w:rsidRPr="00951379">
              <w:rPr>
                <w:b/>
                <w:bCs/>
                <w:i/>
                <w:iCs/>
                <w:sz w:val="20"/>
                <w:szCs w:val="20"/>
                <w:lang w:val="en-GB"/>
              </w:rPr>
              <w:t>Grammatik</w:t>
            </w:r>
            <w:r w:rsidRPr="00951379">
              <w:rPr>
                <w:b/>
                <w:bCs/>
                <w:sz w:val="20"/>
                <w:szCs w:val="20"/>
                <w:lang w:val="en-GB"/>
              </w:rPr>
              <w:t xml:space="preserve">: </w:t>
            </w:r>
            <w:r w:rsidRPr="00951379">
              <w:rPr>
                <w:i/>
                <w:iCs/>
                <w:sz w:val="20"/>
                <w:szCs w:val="20"/>
                <w:lang w:val="en-GB"/>
              </w:rPr>
              <w:t xml:space="preserve">simple </w:t>
            </w:r>
            <w:r w:rsidRPr="00310754">
              <w:rPr>
                <w:i/>
                <w:iCs/>
                <w:sz w:val="20"/>
                <w:szCs w:val="20"/>
                <w:lang w:val="en-GB" w:eastAsia="de-DE"/>
              </w:rPr>
              <w:t>present</w:t>
            </w:r>
            <w:r w:rsidRPr="00310754">
              <w:rPr>
                <w:i/>
                <w:iCs/>
                <w:sz w:val="20"/>
                <w:szCs w:val="20"/>
                <w:lang w:val="en-GB"/>
              </w:rPr>
              <w:t xml:space="preserve"> </w:t>
            </w:r>
            <w:r>
              <w:rPr>
                <w:i/>
                <w:iCs/>
                <w:sz w:val="20"/>
                <w:szCs w:val="20"/>
                <w:lang w:val="en-GB"/>
              </w:rPr>
              <w:t>(third-person-s), word order (adverbials of frequency, adverbials of time)</w:t>
            </w:r>
          </w:p>
          <w:p w14:paraId="511D33DF" w14:textId="77777777" w:rsidR="00DB5669" w:rsidRDefault="00DB5669" w:rsidP="008914D2">
            <w:pPr>
              <w:spacing w:after="0" w:line="240" w:lineRule="auto"/>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informierende Texte, Alltagsgespräche, </w:t>
            </w:r>
            <w:r>
              <w:rPr>
                <w:sz w:val="20"/>
                <w:szCs w:val="20"/>
              </w:rPr>
              <w:t xml:space="preserve">Bilder, </w:t>
            </w:r>
            <w:r w:rsidRPr="00951379">
              <w:rPr>
                <w:sz w:val="20"/>
                <w:szCs w:val="20"/>
              </w:rPr>
              <w:t>Audio- und Videoclips</w:t>
            </w:r>
            <w:r>
              <w:rPr>
                <w:sz w:val="20"/>
                <w:szCs w:val="20"/>
              </w:rPr>
              <w:t xml:space="preserve"> </w:t>
            </w:r>
            <w:r w:rsidRPr="00951379">
              <w:rPr>
                <w:sz w:val="20"/>
                <w:szCs w:val="20"/>
                <w:u w:val="single"/>
              </w:rPr>
              <w:t>Zieltexte:</w:t>
            </w:r>
            <w:r w:rsidRPr="00951379">
              <w:rPr>
                <w:sz w:val="20"/>
                <w:szCs w:val="20"/>
              </w:rPr>
              <w:t xml:space="preserve"> Beschreibungen</w:t>
            </w:r>
          </w:p>
        </w:tc>
      </w:tr>
      <w:tr w:rsidR="00DB5669" w14:paraId="0A488038"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5C4CF11" w14:textId="77777777" w:rsidR="00DB5669" w:rsidRDefault="00DB5669"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B5669" w14:paraId="2BB35FD4"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A6B8AEF" w14:textId="77777777" w:rsidR="00DB5669" w:rsidRPr="003F61F6" w:rsidRDefault="00DB5669" w:rsidP="008914D2">
            <w:pPr>
              <w:tabs>
                <w:tab w:val="left" w:pos="50"/>
              </w:tabs>
              <w:spacing w:after="0"/>
              <w:ind w:left="284" w:hanging="284"/>
              <w:rPr>
                <w:b/>
                <w:i/>
                <w:iCs/>
                <w:sz w:val="20"/>
                <w:szCs w:val="20"/>
                <w:lang w:val="en-GB"/>
              </w:rPr>
            </w:pPr>
            <w:proofErr w:type="spellStart"/>
            <w:r w:rsidRPr="003F61F6">
              <w:rPr>
                <w:b/>
                <w:i/>
                <w:iCs/>
                <w:sz w:val="20"/>
                <w:szCs w:val="20"/>
                <w:lang w:val="en-GB"/>
              </w:rPr>
              <w:t>Wortschatz</w:t>
            </w:r>
            <w:proofErr w:type="spellEnd"/>
            <w:r w:rsidRPr="003F61F6">
              <w:rPr>
                <w:b/>
                <w:i/>
                <w:iCs/>
                <w:sz w:val="20"/>
                <w:szCs w:val="20"/>
                <w:lang w:val="en-GB"/>
              </w:rPr>
              <w:t xml:space="preserve">: </w:t>
            </w:r>
            <w:r w:rsidRPr="003F61F6">
              <w:rPr>
                <w:bCs/>
                <w:i/>
                <w:iCs/>
                <w:sz w:val="20"/>
                <w:szCs w:val="20"/>
                <w:lang w:val="en-GB"/>
              </w:rPr>
              <w:t>buildings</w:t>
            </w:r>
            <w:r w:rsidRPr="003F61F6">
              <w:rPr>
                <w:b/>
                <w:i/>
                <w:iCs/>
                <w:sz w:val="20"/>
                <w:szCs w:val="20"/>
                <w:lang w:val="en-GB"/>
              </w:rPr>
              <w:t xml:space="preserve"> </w:t>
            </w:r>
            <w:r w:rsidRPr="003F61F6">
              <w:rPr>
                <w:bCs/>
                <w:i/>
                <w:iCs/>
                <w:sz w:val="20"/>
                <w:szCs w:val="20"/>
                <w:lang w:val="en-GB"/>
              </w:rPr>
              <w:t>and</w:t>
            </w:r>
            <w:r w:rsidRPr="003F61F6">
              <w:rPr>
                <w:b/>
                <w:i/>
                <w:iCs/>
                <w:sz w:val="20"/>
                <w:szCs w:val="20"/>
                <w:lang w:val="en-GB"/>
              </w:rPr>
              <w:t xml:space="preserve"> </w:t>
            </w:r>
            <w:r w:rsidRPr="003F61F6">
              <w:rPr>
                <w:bCs/>
                <w:i/>
                <w:iCs/>
                <w:sz w:val="20"/>
                <w:szCs w:val="20"/>
                <w:lang w:val="en-GB"/>
              </w:rPr>
              <w:t>places in a city, seasons, months</w:t>
            </w:r>
          </w:p>
          <w:p w14:paraId="2ABDBB35" w14:textId="77777777" w:rsidR="00DB5669" w:rsidRPr="00FD246B" w:rsidRDefault="00DB5669" w:rsidP="008914D2">
            <w:pPr>
              <w:tabs>
                <w:tab w:val="left" w:pos="50"/>
              </w:tabs>
              <w:spacing w:after="0"/>
              <w:ind w:left="284" w:hanging="284"/>
              <w:rPr>
                <w:bCs/>
                <w:sz w:val="20"/>
                <w:szCs w:val="20"/>
              </w:rPr>
            </w:pPr>
            <w:r w:rsidRPr="00951379">
              <w:rPr>
                <w:b/>
                <w:sz w:val="20"/>
                <w:szCs w:val="20"/>
              </w:rPr>
              <w:t xml:space="preserve">Mögliche Umsetzung: </w:t>
            </w:r>
            <w:r>
              <w:rPr>
                <w:bCs/>
                <w:sz w:val="20"/>
                <w:szCs w:val="20"/>
              </w:rPr>
              <w:t xml:space="preserve">Verfassen eines Textes über die Heimatstadt und die Aktivitäten, denen man dort (in unterschiedlicher Häufigkeit) nachgeht. </w:t>
            </w:r>
          </w:p>
          <w:p w14:paraId="4BC3A590" w14:textId="77777777" w:rsidR="00DB5669" w:rsidRDefault="00DB5669" w:rsidP="008914D2">
            <w:pPr>
              <w:spacing w:after="0"/>
              <w:ind w:left="284" w:hanging="284"/>
              <w:rPr>
                <w:rFonts w:cs="Arial"/>
                <w:b/>
                <w:sz w:val="20"/>
                <w:szCs w:val="20"/>
              </w:rPr>
            </w:pPr>
            <w:r w:rsidRPr="00657798">
              <w:rPr>
                <w:b/>
                <w:bCs/>
                <w:sz w:val="20"/>
                <w:szCs w:val="20"/>
              </w:rPr>
              <w:t>Leistungsüberprüfung</w:t>
            </w:r>
            <w:r w:rsidRPr="00A05FCA">
              <w:rPr>
                <w:b/>
                <w:bCs/>
                <w:i/>
                <w:iCs/>
                <w:sz w:val="20"/>
                <w:szCs w:val="20"/>
              </w:rPr>
              <w:t>:</w:t>
            </w:r>
            <w:r w:rsidRPr="00E5792B">
              <w:rPr>
                <w:sz w:val="20"/>
                <w:szCs w:val="20"/>
              </w:rPr>
              <w:t xml:space="preserve"> dreiteilige Klassenarbeit mit den Schwerpunkten </w:t>
            </w:r>
            <w:r>
              <w:rPr>
                <w:sz w:val="20"/>
                <w:szCs w:val="20"/>
              </w:rPr>
              <w:t>Leseverstehen</w:t>
            </w:r>
            <w:r w:rsidRPr="00E5792B">
              <w:rPr>
                <w:sz w:val="20"/>
                <w:szCs w:val="20"/>
              </w:rPr>
              <w:t>, Schreiben, isolierte Überprüfung des Verfügens über sprachliche Mittel (Grammatik</w:t>
            </w:r>
            <w:r>
              <w:rPr>
                <w:sz w:val="20"/>
                <w:szCs w:val="20"/>
              </w:rPr>
              <w:t>, Wortschatz</w:t>
            </w:r>
            <w:r w:rsidRPr="00E5792B">
              <w:rPr>
                <w:sz w:val="20"/>
                <w:szCs w:val="20"/>
              </w:rPr>
              <w:t>)</w:t>
            </w:r>
          </w:p>
        </w:tc>
      </w:tr>
    </w:tbl>
    <w:p w14:paraId="1B700BAE" w14:textId="73D678E2" w:rsidR="00DB5669" w:rsidRDefault="00DB5669" w:rsidP="00DB5669"/>
    <w:p w14:paraId="05E8799B" w14:textId="77777777" w:rsidR="00DA0518" w:rsidRDefault="00DA0518" w:rsidP="00DB5669"/>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B5669" w:rsidRPr="00461855" w14:paraId="31D86130" w14:textId="77777777" w:rsidTr="008914D2">
        <w:trPr>
          <w:trHeight w:val="320"/>
        </w:trPr>
        <w:tc>
          <w:tcPr>
            <w:tcW w:w="9356" w:type="dxa"/>
            <w:tcBorders>
              <w:top w:val="single" w:sz="4" w:space="0" w:color="000000"/>
              <w:left w:val="single" w:sz="4" w:space="0" w:color="000000"/>
              <w:bottom w:val="single" w:sz="4" w:space="0" w:color="000000"/>
              <w:right w:val="single" w:sz="4" w:space="0" w:color="000000"/>
            </w:tcBorders>
            <w:shd w:val="clear" w:color="auto" w:fill="D9D9D9"/>
          </w:tcPr>
          <w:p w14:paraId="347CC683" w14:textId="77777777" w:rsidR="00DB5669" w:rsidRPr="009D3012" w:rsidRDefault="00DB5669" w:rsidP="008914D2">
            <w:pPr>
              <w:spacing w:after="0"/>
              <w:jc w:val="center"/>
              <w:rPr>
                <w:b/>
                <w:bCs/>
                <w:i/>
                <w:sz w:val="24"/>
                <w:szCs w:val="24"/>
                <w:lang w:val="en-US"/>
              </w:rPr>
            </w:pPr>
            <w:r w:rsidRPr="00951379">
              <w:rPr>
                <w:b/>
                <w:bCs/>
                <w:sz w:val="24"/>
                <w:szCs w:val="24"/>
                <w:lang w:val="en-US"/>
              </w:rPr>
              <w:t xml:space="preserve">UV </w:t>
            </w:r>
            <w:r>
              <w:rPr>
                <w:b/>
                <w:bCs/>
                <w:sz w:val="24"/>
                <w:szCs w:val="24"/>
                <w:lang w:val="en-US"/>
              </w:rPr>
              <w:t>5</w:t>
            </w:r>
            <w:r w:rsidRPr="00951379">
              <w:rPr>
                <w:b/>
                <w:bCs/>
                <w:sz w:val="24"/>
                <w:szCs w:val="24"/>
                <w:lang w:val="en-US"/>
              </w:rPr>
              <w:t>.</w:t>
            </w:r>
            <w:r>
              <w:rPr>
                <w:b/>
                <w:bCs/>
                <w:sz w:val="24"/>
                <w:szCs w:val="24"/>
                <w:lang w:val="en-US"/>
              </w:rPr>
              <w:t>2</w:t>
            </w:r>
            <w:r w:rsidRPr="00951379">
              <w:rPr>
                <w:b/>
                <w:bCs/>
                <w:sz w:val="24"/>
                <w:szCs w:val="24"/>
                <w:lang w:val="en-US"/>
              </w:rPr>
              <w:t>-</w:t>
            </w:r>
            <w:r>
              <w:rPr>
                <w:b/>
                <w:bCs/>
                <w:sz w:val="24"/>
                <w:szCs w:val="24"/>
                <w:lang w:val="en-US"/>
              </w:rPr>
              <w:t>2</w:t>
            </w:r>
            <w:r w:rsidRPr="00951379">
              <w:rPr>
                <w:b/>
                <w:bCs/>
                <w:sz w:val="24"/>
                <w:szCs w:val="24"/>
                <w:lang w:val="en-US"/>
              </w:rPr>
              <w:t xml:space="preserve"> </w:t>
            </w:r>
            <w:r>
              <w:rPr>
                <w:b/>
                <w:bCs/>
                <w:i/>
                <w:sz w:val="24"/>
                <w:szCs w:val="24"/>
                <w:lang w:val="en-US"/>
              </w:rPr>
              <w:t>What do you do in the afternoon?</w:t>
            </w:r>
            <w:r w:rsidRPr="00951379">
              <w:rPr>
                <w:b/>
                <w:bCs/>
                <w:i/>
                <w:sz w:val="24"/>
                <w:szCs w:val="24"/>
                <w:lang w:val="en-US"/>
              </w:rPr>
              <w:t xml:space="preserve"> –</w:t>
            </w:r>
            <w:r>
              <w:rPr>
                <w:b/>
                <w:bCs/>
                <w:i/>
                <w:sz w:val="24"/>
                <w:szCs w:val="24"/>
                <w:lang w:val="en-US"/>
              </w:rPr>
              <w:t xml:space="preserve"> Talking about the</w:t>
            </w:r>
            <w:r w:rsidRPr="00951379">
              <w:rPr>
                <w:b/>
                <w:bCs/>
                <w:i/>
                <w:sz w:val="24"/>
                <w:szCs w:val="24"/>
                <w:lang w:val="en-US"/>
              </w:rPr>
              <w:t xml:space="preserve"> </w:t>
            </w:r>
            <w:r>
              <w:rPr>
                <w:b/>
                <w:bCs/>
                <w:i/>
                <w:sz w:val="24"/>
                <w:szCs w:val="24"/>
                <w:lang w:val="en-US"/>
              </w:rPr>
              <w:t>day</w:t>
            </w:r>
            <w:r w:rsidRPr="00951379">
              <w:rPr>
                <w:b/>
                <w:bCs/>
                <w:i/>
                <w:iCs/>
                <w:sz w:val="24"/>
                <w:szCs w:val="24"/>
                <w:lang w:val="en-US"/>
              </w:rPr>
              <w:t xml:space="preserve"> </w:t>
            </w:r>
            <w:r w:rsidRPr="00951379">
              <w:rPr>
                <w:sz w:val="20"/>
                <w:szCs w:val="24"/>
                <w:lang w:val="en-US"/>
              </w:rPr>
              <w:t>(ca. 20 U-Std.)</w:t>
            </w:r>
          </w:p>
        </w:tc>
      </w:tr>
      <w:tr w:rsidR="00DB5669" w14:paraId="2B660A45"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551540DC" w14:textId="77777777" w:rsidR="00DB5669" w:rsidRDefault="00DB5669" w:rsidP="008914D2">
            <w:pPr>
              <w:spacing w:after="0"/>
              <w:jc w:val="center"/>
              <w:rPr>
                <w:rFonts w:cs="Arial"/>
                <w:b/>
                <w:sz w:val="20"/>
                <w:szCs w:val="20"/>
              </w:rPr>
            </w:pPr>
            <w:r>
              <w:rPr>
                <w:rFonts w:cs="Arial"/>
                <w:b/>
                <w:sz w:val="20"/>
                <w:szCs w:val="20"/>
              </w:rPr>
              <w:t>Schwerpunkte der Kompetenzentwicklung</w:t>
            </w:r>
          </w:p>
        </w:tc>
      </w:tr>
      <w:tr w:rsidR="00DB5669" w14:paraId="6ADA22FF"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04A4C473" w14:textId="77777777" w:rsidR="00DB5669" w:rsidRPr="00B0409C" w:rsidRDefault="00DB5669" w:rsidP="008914D2">
            <w:pPr>
              <w:spacing w:after="0"/>
              <w:ind w:left="284" w:hanging="284"/>
              <w:jc w:val="left"/>
              <w:rPr>
                <w:sz w:val="20"/>
                <w:szCs w:val="20"/>
                <w:lang w:eastAsia="de-DE"/>
              </w:rPr>
            </w:pPr>
            <w:r w:rsidRPr="00B0409C">
              <w:rPr>
                <w:b/>
                <w:i/>
                <w:sz w:val="20"/>
                <w:szCs w:val="20"/>
                <w:lang w:eastAsia="de-DE"/>
              </w:rPr>
              <w:t>Hör-/Hörsehverstehe</w:t>
            </w:r>
            <w:r>
              <w:rPr>
                <w:b/>
                <w:i/>
                <w:sz w:val="20"/>
                <w:szCs w:val="20"/>
                <w:lang w:eastAsia="de-DE"/>
              </w:rPr>
              <w:t>n</w:t>
            </w:r>
            <w:r w:rsidRPr="00B0409C">
              <w:rPr>
                <w:b/>
                <w:i/>
                <w:sz w:val="20"/>
                <w:szCs w:val="20"/>
                <w:lang w:eastAsia="de-DE"/>
              </w:rPr>
              <w:t>:</w:t>
            </w:r>
            <w:r>
              <w:rPr>
                <w:sz w:val="20"/>
                <w:szCs w:val="20"/>
                <w:lang w:eastAsia="de-DE"/>
              </w:rPr>
              <w:t xml:space="preserve"> kurzen Unterrichtbeiträgen die wesentlichen Informationen entnehmen;</w:t>
            </w:r>
            <w:r w:rsidRPr="00B0409C">
              <w:rPr>
                <w:b/>
                <w:i/>
                <w:sz w:val="20"/>
                <w:szCs w:val="20"/>
                <w:lang w:eastAsia="de-DE"/>
              </w:rPr>
              <w:t xml:space="preserve"> </w:t>
            </w:r>
            <w:r w:rsidRPr="00B0409C">
              <w:rPr>
                <w:sz w:val="20"/>
                <w:szCs w:val="20"/>
                <w:lang w:eastAsia="de-DE"/>
              </w:rPr>
              <w:t>einfachen Gesprächen in vertrauten Situationen des Alltags wesentliche Informationen entnehmen</w:t>
            </w:r>
            <w:r>
              <w:rPr>
                <w:sz w:val="20"/>
                <w:szCs w:val="20"/>
                <w:lang w:eastAsia="de-DE"/>
              </w:rPr>
              <w:t xml:space="preserve"> </w:t>
            </w:r>
          </w:p>
          <w:p w14:paraId="401118EA" w14:textId="77777777" w:rsidR="00DB5669" w:rsidRDefault="00DB5669" w:rsidP="008914D2">
            <w:pPr>
              <w:spacing w:after="0"/>
              <w:ind w:left="284" w:hanging="284"/>
              <w:jc w:val="left"/>
              <w:rPr>
                <w:sz w:val="20"/>
                <w:szCs w:val="20"/>
                <w:lang w:eastAsia="de-DE"/>
              </w:rPr>
            </w:pPr>
            <w:r w:rsidRPr="00951379">
              <w:rPr>
                <w:b/>
                <w:bCs/>
                <w:i/>
                <w:iCs/>
                <w:sz w:val="20"/>
                <w:szCs w:val="20"/>
                <w:lang w:eastAsia="de-DE"/>
              </w:rPr>
              <w:t xml:space="preserve">Sprechen – </w:t>
            </w:r>
            <w:r>
              <w:rPr>
                <w:b/>
                <w:bCs/>
                <w:i/>
                <w:iCs/>
                <w:sz w:val="20"/>
                <w:szCs w:val="20"/>
                <w:lang w:eastAsia="de-DE"/>
              </w:rPr>
              <w:t>an Gesprächen teilnehmen</w:t>
            </w:r>
            <w:r w:rsidRPr="00951379">
              <w:rPr>
                <w:b/>
                <w:bCs/>
                <w:i/>
                <w:iCs/>
                <w:sz w:val="20"/>
                <w:szCs w:val="20"/>
                <w:lang w:eastAsia="de-DE"/>
              </w:rPr>
              <w:t>:</w:t>
            </w:r>
            <w:r w:rsidRPr="00951379">
              <w:rPr>
                <w:b/>
                <w:bCs/>
                <w:sz w:val="20"/>
                <w:szCs w:val="20"/>
                <w:lang w:eastAsia="de-DE"/>
              </w:rPr>
              <w:t xml:space="preserve"> </w:t>
            </w:r>
            <w:r>
              <w:rPr>
                <w:sz w:val="20"/>
                <w:szCs w:val="20"/>
                <w:lang w:eastAsia="de-DE"/>
              </w:rPr>
              <w:t xml:space="preserve">an einfachen Gesprächen in vertrauten Situationen des Alltags teilnehmen </w:t>
            </w:r>
          </w:p>
          <w:p w14:paraId="6AF59821" w14:textId="1190AB8D" w:rsidR="00DB5669" w:rsidRPr="009D3012" w:rsidRDefault="00DB5669" w:rsidP="00461855">
            <w:pPr>
              <w:spacing w:after="0"/>
              <w:ind w:left="284" w:hanging="284"/>
              <w:jc w:val="left"/>
              <w:rPr>
                <w:b/>
                <w:bCs/>
                <w:sz w:val="20"/>
                <w:szCs w:val="20"/>
                <w:lang w:eastAsia="de-DE"/>
              </w:rPr>
            </w:pPr>
            <w:r w:rsidRPr="00A2210B">
              <w:rPr>
                <w:b/>
                <w:bCs/>
                <w:sz w:val="20"/>
                <w:szCs w:val="20"/>
                <w:lang w:eastAsia="de-DE"/>
              </w:rPr>
              <w:t>SLK</w:t>
            </w:r>
            <w:r>
              <w:rPr>
                <w:b/>
                <w:bCs/>
                <w:i/>
                <w:iCs/>
                <w:sz w:val="20"/>
                <w:szCs w:val="20"/>
                <w:lang w:eastAsia="de-DE"/>
              </w:rPr>
              <w:t xml:space="preserve">: </w:t>
            </w:r>
            <w:r w:rsidRPr="00EC137E">
              <w:rPr>
                <w:sz w:val="20"/>
                <w:szCs w:val="20"/>
                <w:lang w:eastAsia="de-DE"/>
              </w:rPr>
              <w:t>einfache Regeln des Sprachgebrauchs mit Unterstützung von Strukturierungshilfen erschließen, verstehen, erprobend anwenden und ihren Gebrauch festigen</w:t>
            </w:r>
          </w:p>
        </w:tc>
      </w:tr>
      <w:tr w:rsidR="00DB5669" w14:paraId="617004C9"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4D7D77F6" w14:textId="77777777" w:rsidR="00DB5669" w:rsidRDefault="00DB5669" w:rsidP="008914D2">
            <w:pPr>
              <w:spacing w:after="0"/>
              <w:jc w:val="center"/>
              <w:rPr>
                <w:rFonts w:cs="Arial"/>
                <w:b/>
                <w:sz w:val="20"/>
                <w:szCs w:val="20"/>
              </w:rPr>
            </w:pPr>
            <w:r>
              <w:rPr>
                <w:rFonts w:cs="Arial"/>
                <w:b/>
                <w:sz w:val="20"/>
                <w:szCs w:val="20"/>
              </w:rPr>
              <w:t>fachliche Konkretisierungen im Schwerpunkt</w:t>
            </w:r>
          </w:p>
        </w:tc>
      </w:tr>
      <w:tr w:rsidR="00DB5669" w14:paraId="7C1D027A"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21748CDB" w14:textId="77777777" w:rsidR="00DB5669" w:rsidRPr="00951379" w:rsidRDefault="00DB5669" w:rsidP="008914D2">
            <w:pPr>
              <w:spacing w:after="0"/>
              <w:ind w:left="284" w:hanging="284"/>
              <w:jc w:val="left"/>
              <w:rPr>
                <w:b/>
                <w:bCs/>
                <w:sz w:val="20"/>
                <w:szCs w:val="20"/>
                <w:u w:val="single"/>
              </w:rPr>
            </w:pPr>
            <w:r w:rsidRPr="00072870">
              <w:rPr>
                <w:b/>
                <w:bCs/>
                <w:sz w:val="20"/>
                <w:szCs w:val="20"/>
              </w:rPr>
              <w:t>IKK:</w:t>
            </w:r>
            <w:r>
              <w:rPr>
                <w:b/>
                <w:bCs/>
                <w:sz w:val="20"/>
                <w:szCs w:val="20"/>
              </w:rPr>
              <w:t xml:space="preserve"> </w:t>
            </w:r>
            <w:r>
              <w:rPr>
                <w:bCs/>
                <w:sz w:val="20"/>
                <w:szCs w:val="20"/>
              </w:rPr>
              <w:t>persönliche Lebensgestaltung: Alltag und Freizeitgestaltung von Kindern</w:t>
            </w:r>
          </w:p>
          <w:p w14:paraId="0F4C6E60" w14:textId="6441722B" w:rsidR="00DB5669" w:rsidRPr="00951379" w:rsidRDefault="00DB5669" w:rsidP="008914D2">
            <w:pPr>
              <w:spacing w:after="0"/>
              <w:ind w:left="284" w:hanging="284"/>
              <w:jc w:val="left"/>
              <w:rPr>
                <w:sz w:val="20"/>
                <w:szCs w:val="20"/>
                <w:lang w:val="en-GB"/>
              </w:rPr>
            </w:pPr>
            <w:r w:rsidRPr="00951379">
              <w:rPr>
                <w:b/>
                <w:bCs/>
                <w:i/>
                <w:iCs/>
                <w:sz w:val="20"/>
                <w:szCs w:val="20"/>
                <w:lang w:val="en-GB"/>
              </w:rPr>
              <w:t>Grammatik</w:t>
            </w:r>
            <w:r w:rsidRPr="00951379">
              <w:rPr>
                <w:b/>
                <w:bCs/>
                <w:sz w:val="20"/>
                <w:szCs w:val="20"/>
                <w:lang w:val="en-GB"/>
              </w:rPr>
              <w:t xml:space="preserve">: </w:t>
            </w:r>
            <w:r w:rsidRPr="00471285">
              <w:rPr>
                <w:i/>
                <w:sz w:val="20"/>
                <w:szCs w:val="20"/>
                <w:lang w:val="en-GB"/>
              </w:rPr>
              <w:t>simple present</w:t>
            </w:r>
            <w:r w:rsidRPr="00B23C16">
              <w:rPr>
                <w:sz w:val="20"/>
                <w:szCs w:val="20"/>
                <w:lang w:val="en-GB"/>
              </w:rPr>
              <w:t>:</w:t>
            </w:r>
            <w:r>
              <w:rPr>
                <w:b/>
                <w:bCs/>
                <w:sz w:val="20"/>
                <w:szCs w:val="20"/>
                <w:lang w:val="en-GB"/>
              </w:rPr>
              <w:t xml:space="preserve"> </w:t>
            </w:r>
            <w:r>
              <w:rPr>
                <w:i/>
                <w:iCs/>
                <w:sz w:val="20"/>
                <w:szCs w:val="20"/>
                <w:lang w:val="en-GB"/>
              </w:rPr>
              <w:t xml:space="preserve">negations, questions; compound sentences: and, or </w:t>
            </w:r>
          </w:p>
          <w:p w14:paraId="023310ED" w14:textId="77777777" w:rsidR="00DB5669" w:rsidRDefault="00DB5669" w:rsidP="008914D2">
            <w:pPr>
              <w:spacing w:after="0" w:line="240" w:lineRule="auto"/>
              <w:ind w:left="284" w:hanging="284"/>
              <w:jc w:val="left"/>
              <w:rPr>
                <w:rFonts w:cs="Arial"/>
                <w:b/>
                <w:sz w:val="20"/>
                <w:szCs w:val="20"/>
              </w:rPr>
            </w:pPr>
            <w:r w:rsidRPr="00072870">
              <w:rPr>
                <w:b/>
                <w:bCs/>
                <w:sz w:val="20"/>
                <w:szCs w:val="20"/>
              </w:rPr>
              <w:t>TMK:</w:t>
            </w:r>
            <w:r>
              <w:rPr>
                <w:b/>
                <w:bCs/>
                <w:sz w:val="20"/>
                <w:szCs w:val="20"/>
              </w:rPr>
              <w:t xml:space="preserve"> </w:t>
            </w:r>
            <w:r w:rsidRPr="00951379">
              <w:rPr>
                <w:sz w:val="20"/>
                <w:szCs w:val="20"/>
                <w:u w:val="single"/>
              </w:rPr>
              <w:t>Ausgangstexte:</w:t>
            </w:r>
            <w:r w:rsidRPr="00951379">
              <w:rPr>
                <w:sz w:val="20"/>
                <w:szCs w:val="20"/>
              </w:rPr>
              <w:t xml:space="preserve"> </w:t>
            </w:r>
            <w:r>
              <w:rPr>
                <w:sz w:val="20"/>
                <w:szCs w:val="20"/>
              </w:rPr>
              <w:t xml:space="preserve">narrative Texte, </w:t>
            </w:r>
            <w:r w:rsidRPr="00951379">
              <w:rPr>
                <w:sz w:val="20"/>
                <w:szCs w:val="20"/>
              </w:rPr>
              <w:t xml:space="preserve">Alltagsgespräche, </w:t>
            </w:r>
            <w:r>
              <w:rPr>
                <w:sz w:val="20"/>
                <w:szCs w:val="20"/>
              </w:rPr>
              <w:t xml:space="preserve">Bilder, Einladungen, Informationstafeln </w:t>
            </w:r>
            <w:r w:rsidRPr="00951379">
              <w:rPr>
                <w:sz w:val="20"/>
                <w:szCs w:val="20"/>
                <w:u w:val="single"/>
              </w:rPr>
              <w:t>Zieltexte:</w:t>
            </w:r>
            <w:r>
              <w:rPr>
                <w:sz w:val="20"/>
                <w:szCs w:val="20"/>
              </w:rPr>
              <w:t xml:space="preserve"> kurze narrative Texte</w:t>
            </w:r>
          </w:p>
        </w:tc>
      </w:tr>
      <w:tr w:rsidR="00DB5669" w14:paraId="722FFCCD"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7FF4ECDE" w14:textId="77777777" w:rsidR="00DB5669" w:rsidRDefault="00DB5669" w:rsidP="008914D2">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DB5669" w14:paraId="2DC202D8" w14:textId="77777777" w:rsidTr="008914D2">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360243ED" w14:textId="77777777" w:rsidR="00DB5669" w:rsidRPr="003F61F6" w:rsidRDefault="00DB5669" w:rsidP="008914D2">
            <w:pPr>
              <w:tabs>
                <w:tab w:val="left" w:pos="50"/>
              </w:tabs>
              <w:spacing w:after="0"/>
              <w:rPr>
                <w:bCs/>
                <w:i/>
                <w:iCs/>
                <w:sz w:val="20"/>
                <w:szCs w:val="20"/>
                <w:lang w:val="en-GB"/>
              </w:rPr>
            </w:pPr>
            <w:proofErr w:type="spellStart"/>
            <w:r w:rsidRPr="003F61F6">
              <w:rPr>
                <w:b/>
                <w:i/>
                <w:iCs/>
                <w:sz w:val="20"/>
                <w:szCs w:val="20"/>
                <w:lang w:val="en-GB"/>
              </w:rPr>
              <w:t>Wortschatz</w:t>
            </w:r>
            <w:proofErr w:type="spellEnd"/>
            <w:r w:rsidRPr="003F61F6">
              <w:rPr>
                <w:b/>
                <w:i/>
                <w:iCs/>
                <w:sz w:val="20"/>
                <w:szCs w:val="20"/>
                <w:lang w:val="en-GB"/>
              </w:rPr>
              <w:t xml:space="preserve">: </w:t>
            </w:r>
            <w:r w:rsidRPr="003F61F6">
              <w:rPr>
                <w:bCs/>
                <w:i/>
                <w:iCs/>
                <w:sz w:val="20"/>
                <w:szCs w:val="20"/>
                <w:lang w:val="en-GB"/>
              </w:rPr>
              <w:t>question words, time, times of the day, leisure and everyday activities</w:t>
            </w:r>
          </w:p>
          <w:p w14:paraId="0FF4B3E4" w14:textId="15748B38" w:rsidR="00DB5669" w:rsidRPr="00D437DD" w:rsidRDefault="00DB5669" w:rsidP="008914D2">
            <w:pPr>
              <w:tabs>
                <w:tab w:val="left" w:pos="50"/>
              </w:tabs>
              <w:spacing w:after="0"/>
              <w:ind w:left="284" w:hanging="284"/>
              <w:rPr>
                <w:bCs/>
                <w:sz w:val="20"/>
                <w:szCs w:val="20"/>
              </w:rPr>
            </w:pPr>
            <w:r w:rsidRPr="00951379">
              <w:rPr>
                <w:b/>
                <w:sz w:val="20"/>
                <w:szCs w:val="20"/>
              </w:rPr>
              <w:t xml:space="preserve">Mögliche Umsetzung: </w:t>
            </w:r>
            <w:r>
              <w:rPr>
                <w:bCs/>
                <w:sz w:val="20"/>
                <w:szCs w:val="20"/>
              </w:rPr>
              <w:t>Auf Grundlage eines auf Fragen und Antworten basierenden Gespräches einen Bericht über den Tagesablauf einer Mitschülerin oder eines Mitschülers verfassen, Roll</w:t>
            </w:r>
            <w:r w:rsidR="00461855">
              <w:rPr>
                <w:bCs/>
                <w:sz w:val="20"/>
                <w:szCs w:val="20"/>
              </w:rPr>
              <w:t>enspiel: Verabredungen treffen</w:t>
            </w:r>
          </w:p>
          <w:p w14:paraId="39A5EEAC" w14:textId="77777777" w:rsidR="00DB5669" w:rsidRDefault="00DB5669" w:rsidP="008914D2">
            <w:pPr>
              <w:spacing w:after="0"/>
              <w:ind w:left="284" w:hanging="284"/>
              <w:rPr>
                <w:rFonts w:cs="Arial"/>
                <w:b/>
                <w:sz w:val="20"/>
                <w:szCs w:val="20"/>
              </w:rPr>
            </w:pPr>
            <w:r w:rsidRPr="00657798">
              <w:rPr>
                <w:b/>
                <w:bCs/>
                <w:sz w:val="20"/>
                <w:szCs w:val="20"/>
              </w:rPr>
              <w:t>Leistungsüberprüfung</w:t>
            </w:r>
            <w:r w:rsidRPr="00A05FCA">
              <w:rPr>
                <w:b/>
                <w:bCs/>
                <w:i/>
                <w:iCs/>
                <w:sz w:val="20"/>
                <w:szCs w:val="20"/>
              </w:rPr>
              <w:t>:</w:t>
            </w:r>
            <w:r w:rsidRPr="00E5792B">
              <w:rPr>
                <w:sz w:val="20"/>
                <w:szCs w:val="20"/>
              </w:rPr>
              <w:t xml:space="preserve"> dreiteilige Klassenarbeit mit den Schwerpunkten Hörverstehen, Schreiben, isolierte Überprüfung des Verfügens über sprachliche Mittel (Grammatik</w:t>
            </w:r>
            <w:r>
              <w:rPr>
                <w:sz w:val="20"/>
                <w:szCs w:val="20"/>
              </w:rPr>
              <w:t>, Wortschatz</w:t>
            </w:r>
            <w:r w:rsidRPr="00E5792B">
              <w:rPr>
                <w:sz w:val="20"/>
                <w:szCs w:val="20"/>
              </w:rPr>
              <w:t>)</w:t>
            </w:r>
          </w:p>
        </w:tc>
      </w:tr>
    </w:tbl>
    <w:p w14:paraId="06F3E174" w14:textId="49306CC6" w:rsidR="00DA0518" w:rsidRDefault="00DA0518" w:rsidP="00DB5669"/>
    <w:p w14:paraId="61C9B734" w14:textId="77777777" w:rsidR="00DA0518" w:rsidRDefault="00DA0518">
      <w:pPr>
        <w:jc w:val="left"/>
      </w:pPr>
      <w:r>
        <w:br w:type="page"/>
      </w: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070"/>
      </w:tblGrid>
      <w:tr w:rsidR="00DB5669" w:rsidRPr="00461855" w14:paraId="4D500E80" w14:textId="77777777" w:rsidTr="00DA0518">
        <w:trPr>
          <w:trHeight w:val="320"/>
        </w:trPr>
        <w:tc>
          <w:tcPr>
            <w:tcW w:w="9070" w:type="dxa"/>
            <w:tcBorders>
              <w:top w:val="single" w:sz="4" w:space="0" w:color="000000"/>
              <w:left w:val="single" w:sz="4" w:space="0" w:color="000000"/>
              <w:bottom w:val="single" w:sz="4" w:space="0" w:color="000000"/>
              <w:right w:val="single" w:sz="4" w:space="0" w:color="000000"/>
            </w:tcBorders>
            <w:shd w:val="clear" w:color="auto" w:fill="D9D9D9"/>
          </w:tcPr>
          <w:p w14:paraId="551CCF78" w14:textId="77777777" w:rsidR="00DB5669" w:rsidRPr="00325D85" w:rsidRDefault="00DB5669" w:rsidP="008914D2">
            <w:pPr>
              <w:spacing w:after="0"/>
              <w:jc w:val="center"/>
              <w:rPr>
                <w:b/>
                <w:bCs/>
                <w:i/>
                <w:color w:val="000000" w:themeColor="text1"/>
                <w:sz w:val="24"/>
                <w:szCs w:val="24"/>
                <w:lang w:val="en-US"/>
              </w:rPr>
            </w:pPr>
            <w:r w:rsidRPr="00325D85">
              <w:rPr>
                <w:b/>
                <w:bCs/>
                <w:color w:val="000000" w:themeColor="text1"/>
                <w:sz w:val="24"/>
                <w:szCs w:val="24"/>
                <w:lang w:val="en-US"/>
              </w:rPr>
              <w:lastRenderedPageBreak/>
              <w:t xml:space="preserve">UV 5.2-3 </w:t>
            </w:r>
            <w:r w:rsidRPr="00325D85">
              <w:rPr>
                <w:b/>
                <w:bCs/>
                <w:i/>
                <w:color w:val="000000" w:themeColor="text1"/>
                <w:sz w:val="24"/>
                <w:szCs w:val="24"/>
                <w:lang w:val="en-US"/>
              </w:rPr>
              <w:t>And action! – Being young and having fun</w:t>
            </w:r>
            <w:r w:rsidRPr="00325D85">
              <w:rPr>
                <w:b/>
                <w:bCs/>
                <w:i/>
                <w:iCs/>
                <w:color w:val="000000" w:themeColor="text1"/>
                <w:sz w:val="24"/>
                <w:szCs w:val="24"/>
                <w:lang w:val="en-US"/>
              </w:rPr>
              <w:t xml:space="preserve"> </w:t>
            </w:r>
            <w:r w:rsidRPr="00325D85">
              <w:rPr>
                <w:color w:val="000000" w:themeColor="text1"/>
                <w:sz w:val="20"/>
                <w:szCs w:val="24"/>
                <w:lang w:val="en-US"/>
              </w:rPr>
              <w:t>(ca. 20 U-Std.)</w:t>
            </w:r>
          </w:p>
        </w:tc>
      </w:tr>
      <w:tr w:rsidR="00DB5669" w14:paraId="79FDA02B" w14:textId="77777777" w:rsidTr="00DA0518">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13493186" w14:textId="77777777" w:rsidR="00DB5669" w:rsidRPr="00325D85" w:rsidRDefault="00DB5669" w:rsidP="008914D2">
            <w:pPr>
              <w:spacing w:after="0"/>
              <w:jc w:val="center"/>
              <w:rPr>
                <w:rFonts w:cs="Arial"/>
                <w:b/>
                <w:color w:val="000000" w:themeColor="text1"/>
                <w:sz w:val="20"/>
                <w:szCs w:val="20"/>
              </w:rPr>
            </w:pPr>
            <w:r w:rsidRPr="00325D85">
              <w:rPr>
                <w:rFonts w:cs="Arial"/>
                <w:b/>
                <w:color w:val="000000" w:themeColor="text1"/>
                <w:sz w:val="20"/>
                <w:szCs w:val="20"/>
              </w:rPr>
              <w:t>Schwerpunkte der Kompetenzentwicklung</w:t>
            </w:r>
          </w:p>
        </w:tc>
      </w:tr>
      <w:tr w:rsidR="00DB5669" w14:paraId="7500417C" w14:textId="77777777" w:rsidTr="00DA0518">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11F67E32" w14:textId="77777777" w:rsidR="00DB5669" w:rsidRPr="00325D85" w:rsidRDefault="00DB5669" w:rsidP="008914D2">
            <w:pPr>
              <w:spacing w:after="0"/>
              <w:ind w:left="284" w:hanging="284"/>
              <w:jc w:val="left"/>
              <w:rPr>
                <w:color w:val="000000" w:themeColor="text1"/>
              </w:rPr>
            </w:pPr>
            <w:r w:rsidRPr="00325D85">
              <w:rPr>
                <w:b/>
                <w:i/>
                <w:color w:val="000000" w:themeColor="text1"/>
                <w:sz w:val="20"/>
                <w:szCs w:val="20"/>
                <w:lang w:eastAsia="de-DE"/>
              </w:rPr>
              <w:t xml:space="preserve">Hör-/Hörsehverstehen: </w:t>
            </w:r>
            <w:r w:rsidRPr="00325D85">
              <w:rPr>
                <w:color w:val="000000" w:themeColor="text1"/>
                <w:sz w:val="20"/>
                <w:szCs w:val="20"/>
              </w:rPr>
              <w:t>einfachen Hör-/Hörsehtexten, die sich auf vertraute Inhalte beziehen, wesentliche Informationen entnehmen.</w:t>
            </w:r>
          </w:p>
          <w:p w14:paraId="3853FF49" w14:textId="77777777" w:rsidR="00DB5669" w:rsidRPr="00325D85" w:rsidRDefault="00DB5669" w:rsidP="008914D2">
            <w:pPr>
              <w:spacing w:after="0"/>
              <w:ind w:left="284" w:hanging="284"/>
              <w:jc w:val="left"/>
              <w:rPr>
                <w:color w:val="000000" w:themeColor="text1"/>
                <w:sz w:val="20"/>
                <w:szCs w:val="20"/>
                <w:lang w:eastAsia="de-DE"/>
              </w:rPr>
            </w:pPr>
            <w:r w:rsidRPr="00325D85">
              <w:rPr>
                <w:b/>
                <w:bCs/>
                <w:i/>
                <w:iCs/>
                <w:color w:val="000000" w:themeColor="text1"/>
                <w:sz w:val="20"/>
                <w:szCs w:val="20"/>
                <w:lang w:eastAsia="de-DE"/>
              </w:rPr>
              <w:t>Sprechen – an Gesprächen teilnehmen:</w:t>
            </w:r>
            <w:r w:rsidRPr="00325D85">
              <w:rPr>
                <w:b/>
                <w:bCs/>
                <w:color w:val="000000" w:themeColor="text1"/>
                <w:sz w:val="20"/>
                <w:szCs w:val="20"/>
                <w:lang w:eastAsia="de-DE"/>
              </w:rPr>
              <w:t xml:space="preserve"> </w:t>
            </w:r>
            <w:r w:rsidRPr="00325D85">
              <w:rPr>
                <w:color w:val="000000" w:themeColor="text1"/>
                <w:sz w:val="20"/>
                <w:szCs w:val="20"/>
                <w:lang w:eastAsia="de-DE"/>
              </w:rPr>
              <w:t xml:space="preserve">an einfachen Gesprächen in vertrauten Situationen des Alltags teilnehmen </w:t>
            </w:r>
          </w:p>
          <w:p w14:paraId="09755310" w14:textId="77777777" w:rsidR="00DB5669" w:rsidRPr="00325D85" w:rsidRDefault="00DB5669" w:rsidP="008914D2">
            <w:pPr>
              <w:spacing w:after="0"/>
              <w:ind w:left="284" w:hanging="284"/>
              <w:jc w:val="left"/>
              <w:rPr>
                <w:b/>
                <w:bCs/>
                <w:color w:val="000000" w:themeColor="text1"/>
                <w:sz w:val="20"/>
                <w:szCs w:val="20"/>
                <w:lang w:eastAsia="de-DE"/>
              </w:rPr>
            </w:pPr>
            <w:r w:rsidRPr="00325D85">
              <w:rPr>
                <w:b/>
                <w:bCs/>
                <w:i/>
                <w:iCs/>
                <w:color w:val="000000" w:themeColor="text1"/>
                <w:sz w:val="20"/>
                <w:szCs w:val="20"/>
                <w:lang w:eastAsia="de-DE"/>
              </w:rPr>
              <w:t xml:space="preserve">Sprachmittlung: </w:t>
            </w:r>
            <w:r w:rsidRPr="00325D85">
              <w:rPr>
                <w:color w:val="000000" w:themeColor="text1"/>
                <w:sz w:val="20"/>
                <w:szCs w:val="20"/>
              </w:rPr>
              <w:t>in einfachen Begegnungssituationen des Alltags Informationen mündlich sinngemäß ins Deutsche sowie Informationen angeleitet auch ins Englische übertragen</w:t>
            </w:r>
          </w:p>
        </w:tc>
      </w:tr>
      <w:tr w:rsidR="00DB5669" w14:paraId="301A4761" w14:textId="77777777" w:rsidTr="00DA0518">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25DD267D" w14:textId="77777777" w:rsidR="00DB5669" w:rsidRPr="00325D85" w:rsidRDefault="00DB5669" w:rsidP="008914D2">
            <w:pPr>
              <w:spacing w:after="0"/>
              <w:jc w:val="center"/>
              <w:rPr>
                <w:rFonts w:cs="Arial"/>
                <w:b/>
                <w:color w:val="000000" w:themeColor="text1"/>
                <w:sz w:val="20"/>
                <w:szCs w:val="20"/>
              </w:rPr>
            </w:pPr>
            <w:r w:rsidRPr="00325D85">
              <w:rPr>
                <w:rFonts w:cs="Arial"/>
                <w:b/>
                <w:color w:val="000000" w:themeColor="text1"/>
                <w:sz w:val="20"/>
                <w:szCs w:val="20"/>
              </w:rPr>
              <w:t>fachliche Konkretisierungen im Schwerpunkt</w:t>
            </w:r>
          </w:p>
        </w:tc>
      </w:tr>
      <w:tr w:rsidR="00DB5669" w14:paraId="6A18008D" w14:textId="77777777" w:rsidTr="00DA0518">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7B311007" w14:textId="2D23FEA9" w:rsidR="00DB5669" w:rsidRPr="00325D85" w:rsidRDefault="00DB5669" w:rsidP="008914D2">
            <w:pPr>
              <w:spacing w:after="0"/>
              <w:ind w:left="284" w:hanging="284"/>
              <w:jc w:val="left"/>
              <w:rPr>
                <w:bCs/>
                <w:color w:val="000000" w:themeColor="text1"/>
                <w:sz w:val="20"/>
                <w:szCs w:val="20"/>
              </w:rPr>
            </w:pPr>
            <w:r w:rsidRPr="00325D85">
              <w:rPr>
                <w:b/>
                <w:bCs/>
                <w:color w:val="000000" w:themeColor="text1"/>
                <w:sz w:val="20"/>
                <w:szCs w:val="20"/>
              </w:rPr>
              <w:t xml:space="preserve">IKK: </w:t>
            </w:r>
            <w:r w:rsidRPr="00325D85">
              <w:rPr>
                <w:bCs/>
                <w:color w:val="000000" w:themeColor="text1"/>
                <w:sz w:val="20"/>
                <w:szCs w:val="20"/>
              </w:rPr>
              <w:t>persönliche Lebensgestaltung: Alltag und Freizeitgestaltung von K</w:t>
            </w:r>
            <w:r w:rsidR="00471285">
              <w:rPr>
                <w:bCs/>
                <w:color w:val="000000" w:themeColor="text1"/>
                <w:sz w:val="20"/>
                <w:szCs w:val="20"/>
              </w:rPr>
              <w:t>indern:</w:t>
            </w:r>
            <w:r w:rsidRPr="00325D85">
              <w:rPr>
                <w:bCs/>
                <w:color w:val="000000" w:themeColor="text1"/>
                <w:sz w:val="20"/>
                <w:szCs w:val="20"/>
              </w:rPr>
              <w:t xml:space="preserve"> Freunde, Hobbys, Sport, Mediennutzung</w:t>
            </w:r>
          </w:p>
          <w:p w14:paraId="2440DACD" w14:textId="3AB1940E" w:rsidR="00DB5669" w:rsidRPr="00325D85" w:rsidRDefault="00DB5669" w:rsidP="008914D2">
            <w:pPr>
              <w:spacing w:after="0"/>
              <w:ind w:left="284" w:hanging="284"/>
              <w:jc w:val="left"/>
              <w:rPr>
                <w:color w:val="000000" w:themeColor="text1"/>
                <w:sz w:val="20"/>
                <w:szCs w:val="20"/>
                <w:lang w:val="en-GB"/>
              </w:rPr>
            </w:pPr>
            <w:r w:rsidRPr="00325D85">
              <w:rPr>
                <w:b/>
                <w:bCs/>
                <w:i/>
                <w:iCs/>
                <w:color w:val="000000" w:themeColor="text1"/>
                <w:sz w:val="20"/>
                <w:szCs w:val="20"/>
                <w:lang w:val="en-GB"/>
              </w:rPr>
              <w:t>Grammatik</w:t>
            </w:r>
            <w:r w:rsidRPr="00325D85">
              <w:rPr>
                <w:b/>
                <w:bCs/>
                <w:color w:val="000000" w:themeColor="text1"/>
                <w:sz w:val="20"/>
                <w:szCs w:val="20"/>
                <w:lang w:val="en-GB"/>
              </w:rPr>
              <w:t xml:space="preserve">: </w:t>
            </w:r>
            <w:r w:rsidRPr="00471285">
              <w:rPr>
                <w:i/>
                <w:color w:val="000000" w:themeColor="text1"/>
                <w:sz w:val="20"/>
                <w:szCs w:val="20"/>
                <w:lang w:val="en-GB"/>
              </w:rPr>
              <w:t>present progressive</w:t>
            </w:r>
            <w:r w:rsidRPr="00325D85">
              <w:rPr>
                <w:color w:val="000000" w:themeColor="text1"/>
                <w:sz w:val="20"/>
                <w:szCs w:val="20"/>
                <w:lang w:val="en-GB"/>
              </w:rPr>
              <w:t>:</w:t>
            </w:r>
            <w:r w:rsidRPr="00325D85">
              <w:rPr>
                <w:b/>
                <w:bCs/>
                <w:color w:val="000000" w:themeColor="text1"/>
                <w:sz w:val="20"/>
                <w:szCs w:val="20"/>
                <w:lang w:val="en-GB"/>
              </w:rPr>
              <w:t xml:space="preserve"> </w:t>
            </w:r>
            <w:r w:rsidRPr="00325D85">
              <w:rPr>
                <w:i/>
                <w:iCs/>
                <w:color w:val="000000" w:themeColor="text1"/>
                <w:sz w:val="20"/>
                <w:szCs w:val="20"/>
                <w:lang w:val="en-GB"/>
              </w:rPr>
              <w:t>statements,</w:t>
            </w:r>
            <w:r w:rsidRPr="00325D85">
              <w:rPr>
                <w:b/>
                <w:bCs/>
                <w:color w:val="000000" w:themeColor="text1"/>
                <w:sz w:val="20"/>
                <w:szCs w:val="20"/>
                <w:lang w:val="en-GB"/>
              </w:rPr>
              <w:t xml:space="preserve"> </w:t>
            </w:r>
            <w:r w:rsidRPr="00325D85">
              <w:rPr>
                <w:i/>
                <w:iCs/>
                <w:color w:val="000000" w:themeColor="text1"/>
                <w:sz w:val="20"/>
                <w:szCs w:val="20"/>
                <w:lang w:val="en-GB"/>
              </w:rPr>
              <w:t>negations, questions, short answers</w:t>
            </w:r>
            <w:r w:rsidR="00461855">
              <w:rPr>
                <w:i/>
                <w:iCs/>
                <w:sz w:val="20"/>
                <w:szCs w:val="20"/>
                <w:lang w:val="en-GB"/>
              </w:rPr>
              <w:t>; nouns: of-construction</w:t>
            </w:r>
          </w:p>
          <w:p w14:paraId="6716A07E" w14:textId="77777777" w:rsidR="00DB5669" w:rsidRPr="00325D85" w:rsidRDefault="00DB5669" w:rsidP="008914D2">
            <w:pPr>
              <w:spacing w:after="0" w:line="240" w:lineRule="auto"/>
              <w:ind w:left="284" w:hanging="284"/>
              <w:jc w:val="left"/>
              <w:rPr>
                <w:rFonts w:cs="Arial"/>
                <w:b/>
                <w:color w:val="000000" w:themeColor="text1"/>
                <w:sz w:val="20"/>
                <w:szCs w:val="20"/>
              </w:rPr>
            </w:pPr>
            <w:r w:rsidRPr="00325D85">
              <w:rPr>
                <w:b/>
                <w:bCs/>
                <w:color w:val="000000" w:themeColor="text1"/>
                <w:sz w:val="20"/>
                <w:szCs w:val="20"/>
              </w:rPr>
              <w:t xml:space="preserve">TMK: </w:t>
            </w:r>
            <w:r w:rsidRPr="00325D85">
              <w:rPr>
                <w:color w:val="000000" w:themeColor="text1"/>
                <w:sz w:val="20"/>
                <w:szCs w:val="20"/>
                <w:u w:val="single"/>
              </w:rPr>
              <w:t>Ausgangstexte:</w:t>
            </w:r>
            <w:r w:rsidRPr="00325D85">
              <w:rPr>
                <w:color w:val="000000" w:themeColor="text1"/>
                <w:sz w:val="20"/>
                <w:szCs w:val="20"/>
              </w:rPr>
              <w:t xml:space="preserve"> Alltagsgespräche, Sprachnachrichten, Textnachrichten, Bilder </w:t>
            </w:r>
            <w:r w:rsidRPr="00325D85">
              <w:rPr>
                <w:color w:val="000000" w:themeColor="text1"/>
                <w:sz w:val="20"/>
                <w:szCs w:val="20"/>
                <w:u w:val="single"/>
              </w:rPr>
              <w:t>Zieltexte:</w:t>
            </w:r>
            <w:r w:rsidRPr="00325D85">
              <w:rPr>
                <w:color w:val="000000" w:themeColor="text1"/>
                <w:sz w:val="20"/>
                <w:szCs w:val="20"/>
              </w:rPr>
              <w:t xml:space="preserve"> Alltagsgespräche, Textnachrichten, Beschreibungen</w:t>
            </w:r>
            <w:r>
              <w:rPr>
                <w:color w:val="000000" w:themeColor="text1"/>
                <w:sz w:val="20"/>
                <w:szCs w:val="20"/>
              </w:rPr>
              <w:t xml:space="preserve"> (Bilder)</w:t>
            </w:r>
          </w:p>
        </w:tc>
      </w:tr>
      <w:tr w:rsidR="00DB5669" w14:paraId="086FD03E" w14:textId="77777777" w:rsidTr="00DA0518">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35DA07F3" w14:textId="77777777" w:rsidR="00DB5669" w:rsidRPr="00325D85" w:rsidRDefault="00DB5669" w:rsidP="008914D2">
            <w:pPr>
              <w:tabs>
                <w:tab w:val="left" w:pos="360"/>
              </w:tabs>
              <w:spacing w:after="0" w:line="240" w:lineRule="auto"/>
              <w:jc w:val="center"/>
              <w:rPr>
                <w:rFonts w:cs="Arial"/>
                <w:b/>
                <w:bCs/>
                <w:color w:val="000000" w:themeColor="text1"/>
                <w:sz w:val="20"/>
                <w:szCs w:val="20"/>
              </w:rPr>
            </w:pPr>
            <w:r w:rsidRPr="00325D85">
              <w:rPr>
                <w:rFonts w:cs="Arial"/>
                <w:b/>
                <w:bCs/>
                <w:color w:val="000000" w:themeColor="text1"/>
                <w:sz w:val="20"/>
                <w:szCs w:val="20"/>
              </w:rPr>
              <w:t>Hinweise, Vereinbarungen und Absprachen</w:t>
            </w:r>
          </w:p>
        </w:tc>
      </w:tr>
      <w:tr w:rsidR="00DB5669" w14:paraId="261E16BA" w14:textId="77777777" w:rsidTr="00DA0518">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4494A1A1" w14:textId="77777777" w:rsidR="00DB5669" w:rsidRPr="00325D85" w:rsidRDefault="00DB5669" w:rsidP="008914D2">
            <w:pPr>
              <w:tabs>
                <w:tab w:val="left" w:pos="50"/>
              </w:tabs>
              <w:spacing w:after="0"/>
              <w:rPr>
                <w:bCs/>
                <w:i/>
                <w:iCs/>
                <w:color w:val="000000" w:themeColor="text1"/>
                <w:sz w:val="20"/>
                <w:szCs w:val="20"/>
              </w:rPr>
            </w:pPr>
            <w:r w:rsidRPr="00325D85">
              <w:rPr>
                <w:b/>
                <w:i/>
                <w:iCs/>
                <w:color w:val="000000" w:themeColor="text1"/>
                <w:sz w:val="20"/>
                <w:szCs w:val="20"/>
              </w:rPr>
              <w:t xml:space="preserve">Wortschatz: </w:t>
            </w:r>
            <w:r w:rsidRPr="00325D85">
              <w:rPr>
                <w:bCs/>
                <w:color w:val="000000" w:themeColor="text1"/>
                <w:sz w:val="20"/>
                <w:szCs w:val="20"/>
              </w:rPr>
              <w:t>Vokabular zur Bildbeschreibung</w:t>
            </w:r>
          </w:p>
          <w:p w14:paraId="150985CB" w14:textId="77777777" w:rsidR="00DB5669" w:rsidRPr="000F1F5F" w:rsidRDefault="00DB5669" w:rsidP="008914D2">
            <w:pPr>
              <w:tabs>
                <w:tab w:val="left" w:pos="50"/>
              </w:tabs>
              <w:spacing w:after="0"/>
              <w:ind w:left="284" w:hanging="284"/>
              <w:rPr>
                <w:color w:val="000000" w:themeColor="text1"/>
                <w:sz w:val="20"/>
                <w:szCs w:val="20"/>
              </w:rPr>
            </w:pPr>
            <w:r w:rsidRPr="00325D85">
              <w:rPr>
                <w:b/>
                <w:color w:val="000000" w:themeColor="text1"/>
                <w:sz w:val="20"/>
                <w:szCs w:val="20"/>
              </w:rPr>
              <w:t xml:space="preserve">Mögliche Umsetzung: </w:t>
            </w:r>
            <w:r w:rsidRPr="00325D85">
              <w:rPr>
                <w:bCs/>
                <w:color w:val="000000" w:themeColor="text1"/>
                <w:sz w:val="20"/>
                <w:szCs w:val="20"/>
              </w:rPr>
              <w:t>Rollenspiele: über gerade stattfindende Situationen, Handlungen oder Pläne sprechen</w:t>
            </w:r>
          </w:p>
          <w:p w14:paraId="295E6A3B" w14:textId="77777777" w:rsidR="00DB5669" w:rsidRPr="00325D85" w:rsidRDefault="00DB5669" w:rsidP="008914D2">
            <w:pPr>
              <w:spacing w:after="0"/>
              <w:ind w:left="284" w:hanging="284"/>
              <w:rPr>
                <w:rFonts w:cs="Arial"/>
                <w:b/>
                <w:color w:val="000000" w:themeColor="text1"/>
                <w:sz w:val="20"/>
                <w:szCs w:val="20"/>
              </w:rPr>
            </w:pPr>
            <w:r w:rsidRPr="00657798">
              <w:rPr>
                <w:b/>
                <w:bCs/>
                <w:sz w:val="20"/>
                <w:szCs w:val="20"/>
              </w:rPr>
              <w:t>Leistungsüberprüfung</w:t>
            </w:r>
            <w:r w:rsidRPr="00A05FCA">
              <w:rPr>
                <w:b/>
                <w:bCs/>
                <w:i/>
                <w:iCs/>
                <w:sz w:val="20"/>
                <w:szCs w:val="20"/>
              </w:rPr>
              <w:t>:</w:t>
            </w:r>
            <w:r w:rsidRPr="00E5792B">
              <w:rPr>
                <w:sz w:val="20"/>
                <w:szCs w:val="20"/>
              </w:rPr>
              <w:t xml:space="preserve"> dreiteilige Klassenarbeit mit den Schwerpunkten </w:t>
            </w:r>
            <w:r>
              <w:rPr>
                <w:sz w:val="20"/>
                <w:szCs w:val="20"/>
              </w:rPr>
              <w:t>Sprachmittlung</w:t>
            </w:r>
            <w:r w:rsidRPr="00E5792B">
              <w:rPr>
                <w:sz w:val="20"/>
                <w:szCs w:val="20"/>
              </w:rPr>
              <w:t>, Schreiben, isolierte Überprüfung des Verfügens über sprachliche Mittel (Grammati</w:t>
            </w:r>
            <w:r>
              <w:rPr>
                <w:sz w:val="20"/>
                <w:szCs w:val="20"/>
              </w:rPr>
              <w:t>k, Wortschatz</w:t>
            </w:r>
            <w:r w:rsidRPr="00E5792B">
              <w:rPr>
                <w:sz w:val="20"/>
                <w:szCs w:val="20"/>
              </w:rPr>
              <w:t>)</w:t>
            </w:r>
          </w:p>
        </w:tc>
      </w:tr>
    </w:tbl>
    <w:p w14:paraId="6B5AA75F" w14:textId="77777777" w:rsidR="00DB5669" w:rsidRDefault="00DB5669" w:rsidP="00DB5669"/>
    <w:sectPr w:rsidR="00DB5669" w:rsidSect="00825321">
      <w:pgSz w:w="11906" w:h="16838" w:code="9"/>
      <w:pgMar w:top="1418" w:right="1418" w:bottom="1418" w:left="1135"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4E524" w14:textId="77777777" w:rsidR="004346C3" w:rsidRDefault="004346C3" w:rsidP="008B5351">
      <w:pPr>
        <w:spacing w:after="0" w:line="240" w:lineRule="auto"/>
      </w:pPr>
      <w:r>
        <w:separator/>
      </w:r>
    </w:p>
  </w:endnote>
  <w:endnote w:type="continuationSeparator" w:id="0">
    <w:p w14:paraId="54E57F46" w14:textId="77777777" w:rsidR="004346C3" w:rsidRDefault="004346C3"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9072" w14:textId="01A88EC9" w:rsidR="00EB4810" w:rsidRDefault="00EB4810">
    <w:pPr>
      <w:pStyle w:val="Fuzeile"/>
    </w:pPr>
    <w:r>
      <w:ptab w:relativeTo="margin" w:alignment="center" w:leader="none"/>
    </w:r>
    <w:r>
      <w:t>QUA-</w:t>
    </w:r>
    <w:proofErr w:type="spellStart"/>
    <w:r>
      <w:t>LiS.NRW</w:t>
    </w:r>
    <w:proofErr w:type="spellEnd"/>
    <w:r>
      <w:tab/>
    </w:r>
    <w:r>
      <w:fldChar w:fldCharType="begin"/>
    </w:r>
    <w:r>
      <w:instrText xml:space="preserve"> PAGE   \* MERGEFORMAT </w:instrText>
    </w:r>
    <w:r>
      <w:fldChar w:fldCharType="separate"/>
    </w:r>
    <w:r w:rsidR="00457E26">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558093"/>
      <w:docPartObj>
        <w:docPartGallery w:val="Page Numbers (Bottom of Page)"/>
        <w:docPartUnique/>
      </w:docPartObj>
    </w:sdtPr>
    <w:sdtEndPr/>
    <w:sdtContent>
      <w:p w14:paraId="12250C3E" w14:textId="256AAD15" w:rsidR="00EB4810" w:rsidRDefault="00EB4810" w:rsidP="00EB4810">
        <w:pPr>
          <w:pStyle w:val="Fuzeile"/>
        </w:pPr>
        <w:r>
          <w:ptab w:relativeTo="margin" w:alignment="center" w:leader="none"/>
        </w:r>
        <w:r>
          <w:t>QUA-</w:t>
        </w:r>
        <w:proofErr w:type="spellStart"/>
        <w:r>
          <w:t>LiS.NRW</w:t>
        </w:r>
        <w:proofErr w:type="spellEnd"/>
        <w:r>
          <w:tab/>
        </w:r>
        <w:r>
          <w:fldChar w:fldCharType="begin"/>
        </w:r>
        <w:r>
          <w:instrText xml:space="preserve"> PAGE   \* MERGEFORMAT </w:instrText>
        </w:r>
        <w:r>
          <w:fldChar w:fldCharType="separate"/>
        </w:r>
        <w:r w:rsidR="00457E26">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76EC6" w14:textId="77777777" w:rsidR="00321999" w:rsidRDefault="003219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9600" w14:textId="77777777" w:rsidR="004346C3" w:rsidRDefault="004346C3" w:rsidP="008B5351">
      <w:pPr>
        <w:spacing w:after="0" w:line="240" w:lineRule="auto"/>
      </w:pPr>
      <w:r>
        <w:separator/>
      </w:r>
    </w:p>
  </w:footnote>
  <w:footnote w:type="continuationSeparator" w:id="0">
    <w:p w14:paraId="46EE3E2E" w14:textId="77777777" w:rsidR="004346C3" w:rsidRDefault="004346C3"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7E31" w14:textId="36AD7C6E" w:rsidR="00321999" w:rsidRDefault="00321999">
    <w:pPr>
      <w:pStyle w:val="Kopfzeile"/>
    </w:pPr>
    <w:r>
      <w:rPr>
        <w:noProof/>
      </w:rPr>
      <w:pict w14:anchorId="6A862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954" o:spid="_x0000_s4098" type="#_x0000_t136" style="position:absolute;left:0;text-align:left;margin-left:0;margin-top:0;width:511.4pt;height:127.85pt;rotation:315;z-index:-251655168;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D367" w14:textId="31BA16FE" w:rsidR="00321999" w:rsidRDefault="00321999">
    <w:pPr>
      <w:pStyle w:val="Kopfzeile"/>
    </w:pPr>
    <w:r>
      <w:rPr>
        <w:noProof/>
      </w:rPr>
      <w:pict w14:anchorId="043CF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955" o:spid="_x0000_s4099" type="#_x0000_t136" style="position:absolute;left:0;text-align:left;margin-left:0;margin-top:0;width:511.4pt;height:127.85pt;rotation:315;z-index:-251653120;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BF93" w14:textId="1891402E" w:rsidR="00321999" w:rsidRDefault="00321999">
    <w:pPr>
      <w:pStyle w:val="Kopfzeile"/>
    </w:pPr>
    <w:r>
      <w:rPr>
        <w:noProof/>
      </w:rPr>
      <w:pict w14:anchorId="273AD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953" o:spid="_x0000_s4097" type="#_x0000_t136" style="position:absolute;left:0;text-align:left;margin-left:0;margin-top:0;width:511.4pt;height:127.85pt;rotation:315;z-index:-251657216;mso-position-horizontal:center;mso-position-horizontal-relative:margin;mso-position-vertical:center;mso-position-vertical-relative:margin" o:allowincell="f" fillcolor="silver" stroked="f">
          <v:fill opacity=".5"/>
          <v:textpath style="font-family:&quot;Arial&quot;;font-size:1pt" string="ENTWUR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4"/>
      <w:numFmt w:val="bullet"/>
      <w:lvlText w:val=""/>
      <w:lvlJc w:val="left"/>
      <w:pPr>
        <w:tabs>
          <w:tab w:val="num" w:pos="360"/>
        </w:tabs>
        <w:ind w:left="360" w:hanging="360"/>
      </w:pPr>
      <w:rPr>
        <w:rFonts w:ascii="Symbol" w:hAnsi="Symbol" w:cs="Symbol"/>
      </w:rPr>
    </w:lvl>
  </w:abstractNum>
  <w:abstractNum w:abstractNumId="1"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2"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3" w15:restartNumberingAfterBreak="0">
    <w:nsid w:val="12AA332D"/>
    <w:multiLevelType w:val="hybridMultilevel"/>
    <w:tmpl w:val="02B67C72"/>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4"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8"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9"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cs="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29"/>
  </w:num>
  <w:num w:numId="2">
    <w:abstractNumId w:val="20"/>
  </w:num>
  <w:num w:numId="3">
    <w:abstractNumId w:val="37"/>
  </w:num>
  <w:num w:numId="4">
    <w:abstractNumId w:val="18"/>
  </w:num>
  <w:num w:numId="5">
    <w:abstractNumId w:val="24"/>
  </w:num>
  <w:num w:numId="6">
    <w:abstractNumId w:val="1"/>
  </w:num>
  <w:num w:numId="7">
    <w:abstractNumId w:val="2"/>
  </w:num>
  <w:num w:numId="8">
    <w:abstractNumId w:val="32"/>
  </w:num>
  <w:num w:numId="9">
    <w:abstractNumId w:val="14"/>
  </w:num>
  <w:num w:numId="10">
    <w:abstractNumId w:val="11"/>
  </w:num>
  <w:num w:numId="11">
    <w:abstractNumId w:val="22"/>
  </w:num>
  <w:num w:numId="12">
    <w:abstractNumId w:val="6"/>
  </w:num>
  <w:num w:numId="13">
    <w:abstractNumId w:val="36"/>
  </w:num>
  <w:num w:numId="14">
    <w:abstractNumId w:val="26"/>
  </w:num>
  <w:num w:numId="15">
    <w:abstractNumId w:val="15"/>
  </w:num>
  <w:num w:numId="16">
    <w:abstractNumId w:val="12"/>
  </w:num>
  <w:num w:numId="17">
    <w:abstractNumId w:val="4"/>
  </w:num>
  <w:num w:numId="18">
    <w:abstractNumId w:val="5"/>
  </w:num>
  <w:num w:numId="19">
    <w:abstractNumId w:val="10"/>
  </w:num>
  <w:num w:numId="20">
    <w:abstractNumId w:val="33"/>
  </w:num>
  <w:num w:numId="21">
    <w:abstractNumId w:val="7"/>
  </w:num>
  <w:num w:numId="22">
    <w:abstractNumId w:val="23"/>
  </w:num>
  <w:num w:numId="23">
    <w:abstractNumId w:val="25"/>
  </w:num>
  <w:num w:numId="24">
    <w:abstractNumId w:val="9"/>
  </w:num>
  <w:num w:numId="25">
    <w:abstractNumId w:val="17"/>
  </w:num>
  <w:num w:numId="26">
    <w:abstractNumId w:val="13"/>
  </w:num>
  <w:num w:numId="27">
    <w:abstractNumId w:val="31"/>
  </w:num>
  <w:num w:numId="28">
    <w:abstractNumId w:val="30"/>
  </w:num>
  <w:num w:numId="29">
    <w:abstractNumId w:val="19"/>
  </w:num>
  <w:num w:numId="30">
    <w:abstractNumId w:val="27"/>
  </w:num>
  <w:num w:numId="31">
    <w:abstractNumId w:val="21"/>
  </w:num>
  <w:num w:numId="32">
    <w:abstractNumId w:val="8"/>
  </w:num>
  <w:num w:numId="33">
    <w:abstractNumId w:val="16"/>
  </w:num>
  <w:num w:numId="34">
    <w:abstractNumId w:val="28"/>
  </w:num>
  <w:num w:numId="35">
    <w:abstractNumId w:val="34"/>
  </w:num>
  <w:num w:numId="36">
    <w:abstractNumId w:val="35"/>
  </w:num>
  <w:num w:numId="37">
    <w:abstractNumId w:val="0"/>
  </w:num>
  <w:num w:numId="38">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9"/>
  <w:autoHyphenation/>
  <w:hyphenationZone w:val="425"/>
  <w:evenAndOddHeaders/>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abcdbc21-03b4-4577-bcc5-8a8ce9716f28}"/>
  </w:docVars>
  <w:rsids>
    <w:rsidRoot w:val="007F1131"/>
    <w:rsid w:val="000116C8"/>
    <w:rsid w:val="00014326"/>
    <w:rsid w:val="000253C6"/>
    <w:rsid w:val="000256E7"/>
    <w:rsid w:val="00042C5B"/>
    <w:rsid w:val="00045081"/>
    <w:rsid w:val="0004605A"/>
    <w:rsid w:val="000709CF"/>
    <w:rsid w:val="0007117D"/>
    <w:rsid w:val="0007175A"/>
    <w:rsid w:val="00074A02"/>
    <w:rsid w:val="0008531C"/>
    <w:rsid w:val="00087EB7"/>
    <w:rsid w:val="00092ED3"/>
    <w:rsid w:val="0009550D"/>
    <w:rsid w:val="0009619E"/>
    <w:rsid w:val="00096C16"/>
    <w:rsid w:val="000A014F"/>
    <w:rsid w:val="000A2BBC"/>
    <w:rsid w:val="000B0854"/>
    <w:rsid w:val="000B147A"/>
    <w:rsid w:val="000B2657"/>
    <w:rsid w:val="000B2B53"/>
    <w:rsid w:val="000B58B5"/>
    <w:rsid w:val="000C3E35"/>
    <w:rsid w:val="000C6658"/>
    <w:rsid w:val="000C6BD4"/>
    <w:rsid w:val="000E496C"/>
    <w:rsid w:val="000F3936"/>
    <w:rsid w:val="000F41AB"/>
    <w:rsid w:val="00106AB3"/>
    <w:rsid w:val="00110005"/>
    <w:rsid w:val="00110D98"/>
    <w:rsid w:val="0011114A"/>
    <w:rsid w:val="00112B2A"/>
    <w:rsid w:val="0012565A"/>
    <w:rsid w:val="00133601"/>
    <w:rsid w:val="00136054"/>
    <w:rsid w:val="00137BC9"/>
    <w:rsid w:val="001531F1"/>
    <w:rsid w:val="0016017E"/>
    <w:rsid w:val="001638A1"/>
    <w:rsid w:val="00164100"/>
    <w:rsid w:val="00167D09"/>
    <w:rsid w:val="00170A38"/>
    <w:rsid w:val="00173A3A"/>
    <w:rsid w:val="00176582"/>
    <w:rsid w:val="001848BC"/>
    <w:rsid w:val="00186701"/>
    <w:rsid w:val="001903D8"/>
    <w:rsid w:val="0019511F"/>
    <w:rsid w:val="001A3D53"/>
    <w:rsid w:val="001A78C3"/>
    <w:rsid w:val="001C1649"/>
    <w:rsid w:val="001C1F04"/>
    <w:rsid w:val="001C2BCE"/>
    <w:rsid w:val="001C5F01"/>
    <w:rsid w:val="001C7CC2"/>
    <w:rsid w:val="001D1C77"/>
    <w:rsid w:val="001D28A6"/>
    <w:rsid w:val="001D3CAA"/>
    <w:rsid w:val="001D45A7"/>
    <w:rsid w:val="001D62C5"/>
    <w:rsid w:val="001D6CEE"/>
    <w:rsid w:val="001D7D44"/>
    <w:rsid w:val="001E4BF2"/>
    <w:rsid w:val="001E55BC"/>
    <w:rsid w:val="001F40D5"/>
    <w:rsid w:val="001F60D7"/>
    <w:rsid w:val="002032B0"/>
    <w:rsid w:val="00203993"/>
    <w:rsid w:val="00203D83"/>
    <w:rsid w:val="00212542"/>
    <w:rsid w:val="00215186"/>
    <w:rsid w:val="00230928"/>
    <w:rsid w:val="002322DC"/>
    <w:rsid w:val="0023489B"/>
    <w:rsid w:val="00261D30"/>
    <w:rsid w:val="00261FA0"/>
    <w:rsid w:val="00264700"/>
    <w:rsid w:val="00274A8D"/>
    <w:rsid w:val="0027565B"/>
    <w:rsid w:val="00275B1B"/>
    <w:rsid w:val="00276647"/>
    <w:rsid w:val="00280C93"/>
    <w:rsid w:val="00296576"/>
    <w:rsid w:val="002967F7"/>
    <w:rsid w:val="002A0B6B"/>
    <w:rsid w:val="002A551B"/>
    <w:rsid w:val="002B0C14"/>
    <w:rsid w:val="002B279D"/>
    <w:rsid w:val="002B5518"/>
    <w:rsid w:val="002B564F"/>
    <w:rsid w:val="002B6AC8"/>
    <w:rsid w:val="002C0728"/>
    <w:rsid w:val="002C1FED"/>
    <w:rsid w:val="002C2BC4"/>
    <w:rsid w:val="002D4B3F"/>
    <w:rsid w:val="002D6B6F"/>
    <w:rsid w:val="002D7147"/>
    <w:rsid w:val="002E0453"/>
    <w:rsid w:val="002E0DF1"/>
    <w:rsid w:val="002E52BE"/>
    <w:rsid w:val="002E5A15"/>
    <w:rsid w:val="002F44C4"/>
    <w:rsid w:val="002F53FB"/>
    <w:rsid w:val="002F5507"/>
    <w:rsid w:val="002F7B47"/>
    <w:rsid w:val="00301490"/>
    <w:rsid w:val="00301ADB"/>
    <w:rsid w:val="00307451"/>
    <w:rsid w:val="00307A71"/>
    <w:rsid w:val="003154BE"/>
    <w:rsid w:val="0031741B"/>
    <w:rsid w:val="00321999"/>
    <w:rsid w:val="00332A29"/>
    <w:rsid w:val="00334C4C"/>
    <w:rsid w:val="00337D34"/>
    <w:rsid w:val="003417F2"/>
    <w:rsid w:val="00355AB0"/>
    <w:rsid w:val="0035717B"/>
    <w:rsid w:val="003742F9"/>
    <w:rsid w:val="00374BF4"/>
    <w:rsid w:val="00377E65"/>
    <w:rsid w:val="00381722"/>
    <w:rsid w:val="00383B6C"/>
    <w:rsid w:val="0039196E"/>
    <w:rsid w:val="00392601"/>
    <w:rsid w:val="00393DAC"/>
    <w:rsid w:val="0039781B"/>
    <w:rsid w:val="00397A9E"/>
    <w:rsid w:val="003A1D94"/>
    <w:rsid w:val="003A3A32"/>
    <w:rsid w:val="003A6470"/>
    <w:rsid w:val="003B095C"/>
    <w:rsid w:val="003C2502"/>
    <w:rsid w:val="003C5DA5"/>
    <w:rsid w:val="003D1AA1"/>
    <w:rsid w:val="003D4ADC"/>
    <w:rsid w:val="003D4EC3"/>
    <w:rsid w:val="003E1608"/>
    <w:rsid w:val="003F32FE"/>
    <w:rsid w:val="003F4583"/>
    <w:rsid w:val="003F4713"/>
    <w:rsid w:val="00406A31"/>
    <w:rsid w:val="004123C5"/>
    <w:rsid w:val="00412A83"/>
    <w:rsid w:val="00413F4A"/>
    <w:rsid w:val="00420A42"/>
    <w:rsid w:val="00426793"/>
    <w:rsid w:val="00431F6B"/>
    <w:rsid w:val="004346C3"/>
    <w:rsid w:val="00442538"/>
    <w:rsid w:val="004434ED"/>
    <w:rsid w:val="00457E26"/>
    <w:rsid w:val="0046119D"/>
    <w:rsid w:val="00461855"/>
    <w:rsid w:val="00462BC5"/>
    <w:rsid w:val="004634EA"/>
    <w:rsid w:val="00463F2C"/>
    <w:rsid w:val="00470E4F"/>
    <w:rsid w:val="00471285"/>
    <w:rsid w:val="004743C8"/>
    <w:rsid w:val="00477869"/>
    <w:rsid w:val="00483CE4"/>
    <w:rsid w:val="00485BA1"/>
    <w:rsid w:val="00485CB7"/>
    <w:rsid w:val="00490596"/>
    <w:rsid w:val="004A326A"/>
    <w:rsid w:val="004A3703"/>
    <w:rsid w:val="004B282E"/>
    <w:rsid w:val="004B779B"/>
    <w:rsid w:val="004C0B62"/>
    <w:rsid w:val="004C7ACC"/>
    <w:rsid w:val="004D253A"/>
    <w:rsid w:val="004D3686"/>
    <w:rsid w:val="004D5200"/>
    <w:rsid w:val="004E1543"/>
    <w:rsid w:val="004E2788"/>
    <w:rsid w:val="004E393C"/>
    <w:rsid w:val="004E7C3C"/>
    <w:rsid w:val="004F0159"/>
    <w:rsid w:val="004F6AA8"/>
    <w:rsid w:val="00501D5A"/>
    <w:rsid w:val="0050656C"/>
    <w:rsid w:val="00514466"/>
    <w:rsid w:val="00514C0D"/>
    <w:rsid w:val="00522A9E"/>
    <w:rsid w:val="00526765"/>
    <w:rsid w:val="00526F16"/>
    <w:rsid w:val="00531ABF"/>
    <w:rsid w:val="00534ED0"/>
    <w:rsid w:val="005466A8"/>
    <w:rsid w:val="0055095E"/>
    <w:rsid w:val="00552380"/>
    <w:rsid w:val="0055330C"/>
    <w:rsid w:val="0055600A"/>
    <w:rsid w:val="00560D06"/>
    <w:rsid w:val="0057049B"/>
    <w:rsid w:val="00570D70"/>
    <w:rsid w:val="005729F6"/>
    <w:rsid w:val="00572DFA"/>
    <w:rsid w:val="00574254"/>
    <w:rsid w:val="00575A95"/>
    <w:rsid w:val="00581497"/>
    <w:rsid w:val="00581A07"/>
    <w:rsid w:val="00581F53"/>
    <w:rsid w:val="00583A27"/>
    <w:rsid w:val="00583C89"/>
    <w:rsid w:val="00584EA2"/>
    <w:rsid w:val="00585C67"/>
    <w:rsid w:val="00596BF1"/>
    <w:rsid w:val="005A08B4"/>
    <w:rsid w:val="005A0DBA"/>
    <w:rsid w:val="005A79BF"/>
    <w:rsid w:val="005B4D9F"/>
    <w:rsid w:val="005B6499"/>
    <w:rsid w:val="005C3598"/>
    <w:rsid w:val="005C5C24"/>
    <w:rsid w:val="005D6F37"/>
    <w:rsid w:val="005D70C6"/>
    <w:rsid w:val="005D748A"/>
    <w:rsid w:val="005D7AEB"/>
    <w:rsid w:val="005E232B"/>
    <w:rsid w:val="005E48F2"/>
    <w:rsid w:val="005F28ED"/>
    <w:rsid w:val="005F2B02"/>
    <w:rsid w:val="005F4672"/>
    <w:rsid w:val="005F4E97"/>
    <w:rsid w:val="006121AD"/>
    <w:rsid w:val="0061403F"/>
    <w:rsid w:val="00614BC6"/>
    <w:rsid w:val="00617FF9"/>
    <w:rsid w:val="006264B8"/>
    <w:rsid w:val="00627F36"/>
    <w:rsid w:val="00653C02"/>
    <w:rsid w:val="00654421"/>
    <w:rsid w:val="0065560D"/>
    <w:rsid w:val="0065635E"/>
    <w:rsid w:val="0066244B"/>
    <w:rsid w:val="00665331"/>
    <w:rsid w:val="00672DBC"/>
    <w:rsid w:val="00693656"/>
    <w:rsid w:val="006A1BE4"/>
    <w:rsid w:val="006A3B4C"/>
    <w:rsid w:val="006A55D9"/>
    <w:rsid w:val="006B0CC1"/>
    <w:rsid w:val="006B1CF2"/>
    <w:rsid w:val="006B60D0"/>
    <w:rsid w:val="006C5056"/>
    <w:rsid w:val="006C6019"/>
    <w:rsid w:val="006D3418"/>
    <w:rsid w:val="006E1A46"/>
    <w:rsid w:val="006E1A6D"/>
    <w:rsid w:val="006E1BB2"/>
    <w:rsid w:val="006E3E3C"/>
    <w:rsid w:val="006F1362"/>
    <w:rsid w:val="006F2279"/>
    <w:rsid w:val="006F7213"/>
    <w:rsid w:val="00701191"/>
    <w:rsid w:val="0070475E"/>
    <w:rsid w:val="00705B72"/>
    <w:rsid w:val="00710EC3"/>
    <w:rsid w:val="00714607"/>
    <w:rsid w:val="00720AF4"/>
    <w:rsid w:val="00723B07"/>
    <w:rsid w:val="00725507"/>
    <w:rsid w:val="0072774E"/>
    <w:rsid w:val="007314C6"/>
    <w:rsid w:val="00742295"/>
    <w:rsid w:val="00743315"/>
    <w:rsid w:val="007459B4"/>
    <w:rsid w:val="00747E3A"/>
    <w:rsid w:val="0075391D"/>
    <w:rsid w:val="00755CE6"/>
    <w:rsid w:val="007659EC"/>
    <w:rsid w:val="00773231"/>
    <w:rsid w:val="007768C3"/>
    <w:rsid w:val="00777938"/>
    <w:rsid w:val="0078431A"/>
    <w:rsid w:val="007874C5"/>
    <w:rsid w:val="007879ED"/>
    <w:rsid w:val="00793997"/>
    <w:rsid w:val="00796AC5"/>
    <w:rsid w:val="007A2DD2"/>
    <w:rsid w:val="007A5A30"/>
    <w:rsid w:val="007A7C8E"/>
    <w:rsid w:val="007B7711"/>
    <w:rsid w:val="007C22ED"/>
    <w:rsid w:val="007C3A86"/>
    <w:rsid w:val="007D2F38"/>
    <w:rsid w:val="007D366B"/>
    <w:rsid w:val="007D595A"/>
    <w:rsid w:val="007F1131"/>
    <w:rsid w:val="007F24DD"/>
    <w:rsid w:val="007F42BD"/>
    <w:rsid w:val="007F4467"/>
    <w:rsid w:val="007F4652"/>
    <w:rsid w:val="007F7D85"/>
    <w:rsid w:val="00804AFA"/>
    <w:rsid w:val="00805473"/>
    <w:rsid w:val="00820213"/>
    <w:rsid w:val="00825321"/>
    <w:rsid w:val="008310E3"/>
    <w:rsid w:val="00832E39"/>
    <w:rsid w:val="00844A22"/>
    <w:rsid w:val="00846C44"/>
    <w:rsid w:val="00855E10"/>
    <w:rsid w:val="008565FA"/>
    <w:rsid w:val="00860F25"/>
    <w:rsid w:val="00861574"/>
    <w:rsid w:val="00862873"/>
    <w:rsid w:val="008652F8"/>
    <w:rsid w:val="008805C9"/>
    <w:rsid w:val="00882803"/>
    <w:rsid w:val="00890219"/>
    <w:rsid w:val="00896D11"/>
    <w:rsid w:val="008A14A6"/>
    <w:rsid w:val="008A2288"/>
    <w:rsid w:val="008B1CF1"/>
    <w:rsid w:val="008B3E1F"/>
    <w:rsid w:val="008B5351"/>
    <w:rsid w:val="008D039B"/>
    <w:rsid w:val="008D12B2"/>
    <w:rsid w:val="008D3AD1"/>
    <w:rsid w:val="008E0CF9"/>
    <w:rsid w:val="008E49EE"/>
    <w:rsid w:val="008E5759"/>
    <w:rsid w:val="008F125A"/>
    <w:rsid w:val="008F3454"/>
    <w:rsid w:val="008F58F9"/>
    <w:rsid w:val="009004BB"/>
    <w:rsid w:val="0090777F"/>
    <w:rsid w:val="00932273"/>
    <w:rsid w:val="009331EB"/>
    <w:rsid w:val="00941EED"/>
    <w:rsid w:val="009542EC"/>
    <w:rsid w:val="009551ED"/>
    <w:rsid w:val="009561A3"/>
    <w:rsid w:val="00956A3D"/>
    <w:rsid w:val="00963698"/>
    <w:rsid w:val="0096410A"/>
    <w:rsid w:val="0096500E"/>
    <w:rsid w:val="00966A7B"/>
    <w:rsid w:val="00972162"/>
    <w:rsid w:val="009735CA"/>
    <w:rsid w:val="00974C55"/>
    <w:rsid w:val="00981029"/>
    <w:rsid w:val="00981D29"/>
    <w:rsid w:val="00982EA7"/>
    <w:rsid w:val="00983FC3"/>
    <w:rsid w:val="009925C3"/>
    <w:rsid w:val="00997CE9"/>
    <w:rsid w:val="009A2AB2"/>
    <w:rsid w:val="009A6393"/>
    <w:rsid w:val="009B2C80"/>
    <w:rsid w:val="009B3A8F"/>
    <w:rsid w:val="009B526A"/>
    <w:rsid w:val="009B5C98"/>
    <w:rsid w:val="009B7D85"/>
    <w:rsid w:val="009C31E2"/>
    <w:rsid w:val="009D0292"/>
    <w:rsid w:val="009D4CB5"/>
    <w:rsid w:val="009E39E6"/>
    <w:rsid w:val="009F5271"/>
    <w:rsid w:val="00A11078"/>
    <w:rsid w:val="00A12122"/>
    <w:rsid w:val="00A12206"/>
    <w:rsid w:val="00A122FE"/>
    <w:rsid w:val="00A1270E"/>
    <w:rsid w:val="00A1475E"/>
    <w:rsid w:val="00A15C0F"/>
    <w:rsid w:val="00A2466F"/>
    <w:rsid w:val="00A25083"/>
    <w:rsid w:val="00A27894"/>
    <w:rsid w:val="00A446B7"/>
    <w:rsid w:val="00A53020"/>
    <w:rsid w:val="00A55AAF"/>
    <w:rsid w:val="00A60BC6"/>
    <w:rsid w:val="00A7076A"/>
    <w:rsid w:val="00A82846"/>
    <w:rsid w:val="00A834C1"/>
    <w:rsid w:val="00A87271"/>
    <w:rsid w:val="00A914BF"/>
    <w:rsid w:val="00A92B31"/>
    <w:rsid w:val="00A97EAA"/>
    <w:rsid w:val="00AA4349"/>
    <w:rsid w:val="00AB09BA"/>
    <w:rsid w:val="00AC1755"/>
    <w:rsid w:val="00AC3D96"/>
    <w:rsid w:val="00AC7EBC"/>
    <w:rsid w:val="00AD16CE"/>
    <w:rsid w:val="00AD7B18"/>
    <w:rsid w:val="00AF4CAC"/>
    <w:rsid w:val="00B00138"/>
    <w:rsid w:val="00B01369"/>
    <w:rsid w:val="00B05BEC"/>
    <w:rsid w:val="00B11A30"/>
    <w:rsid w:val="00B15505"/>
    <w:rsid w:val="00B175CB"/>
    <w:rsid w:val="00B17E73"/>
    <w:rsid w:val="00B30A74"/>
    <w:rsid w:val="00B30DDB"/>
    <w:rsid w:val="00B30EDD"/>
    <w:rsid w:val="00B344C5"/>
    <w:rsid w:val="00B417BC"/>
    <w:rsid w:val="00B4182D"/>
    <w:rsid w:val="00B435E3"/>
    <w:rsid w:val="00B449AC"/>
    <w:rsid w:val="00B50EB2"/>
    <w:rsid w:val="00B511A8"/>
    <w:rsid w:val="00B55149"/>
    <w:rsid w:val="00B56B1D"/>
    <w:rsid w:val="00B61C34"/>
    <w:rsid w:val="00B63D81"/>
    <w:rsid w:val="00B66A77"/>
    <w:rsid w:val="00B70431"/>
    <w:rsid w:val="00B76090"/>
    <w:rsid w:val="00B806BA"/>
    <w:rsid w:val="00B90C64"/>
    <w:rsid w:val="00B9219F"/>
    <w:rsid w:val="00B92DD0"/>
    <w:rsid w:val="00BA3819"/>
    <w:rsid w:val="00BA46C0"/>
    <w:rsid w:val="00BB1BBA"/>
    <w:rsid w:val="00BB2CB3"/>
    <w:rsid w:val="00BB3F6E"/>
    <w:rsid w:val="00BC5E70"/>
    <w:rsid w:val="00BC7B44"/>
    <w:rsid w:val="00BD1B5D"/>
    <w:rsid w:val="00BE5358"/>
    <w:rsid w:val="00BF328F"/>
    <w:rsid w:val="00BF6D78"/>
    <w:rsid w:val="00C00FB8"/>
    <w:rsid w:val="00C02939"/>
    <w:rsid w:val="00C03F41"/>
    <w:rsid w:val="00C045CF"/>
    <w:rsid w:val="00C14985"/>
    <w:rsid w:val="00C149D9"/>
    <w:rsid w:val="00C17FE5"/>
    <w:rsid w:val="00C207FC"/>
    <w:rsid w:val="00C25591"/>
    <w:rsid w:val="00C275D5"/>
    <w:rsid w:val="00C359A5"/>
    <w:rsid w:val="00C3704C"/>
    <w:rsid w:val="00C436D7"/>
    <w:rsid w:val="00C461EB"/>
    <w:rsid w:val="00C55E32"/>
    <w:rsid w:val="00C76981"/>
    <w:rsid w:val="00C823C1"/>
    <w:rsid w:val="00C85333"/>
    <w:rsid w:val="00C95EEF"/>
    <w:rsid w:val="00C972EF"/>
    <w:rsid w:val="00CA64D6"/>
    <w:rsid w:val="00CB0110"/>
    <w:rsid w:val="00CB3B94"/>
    <w:rsid w:val="00CC24B7"/>
    <w:rsid w:val="00CC329A"/>
    <w:rsid w:val="00CC4A97"/>
    <w:rsid w:val="00CC7A53"/>
    <w:rsid w:val="00CC7DB8"/>
    <w:rsid w:val="00CD0F50"/>
    <w:rsid w:val="00CD6B50"/>
    <w:rsid w:val="00CF2D1C"/>
    <w:rsid w:val="00CF4696"/>
    <w:rsid w:val="00D00F84"/>
    <w:rsid w:val="00D017A1"/>
    <w:rsid w:val="00D11424"/>
    <w:rsid w:val="00D13A6C"/>
    <w:rsid w:val="00D23D3E"/>
    <w:rsid w:val="00D26429"/>
    <w:rsid w:val="00D26791"/>
    <w:rsid w:val="00D268B0"/>
    <w:rsid w:val="00D329BC"/>
    <w:rsid w:val="00D33E03"/>
    <w:rsid w:val="00D3671D"/>
    <w:rsid w:val="00D40E53"/>
    <w:rsid w:val="00D437FC"/>
    <w:rsid w:val="00D6227F"/>
    <w:rsid w:val="00D62F26"/>
    <w:rsid w:val="00D6518B"/>
    <w:rsid w:val="00D77B7A"/>
    <w:rsid w:val="00D852FA"/>
    <w:rsid w:val="00D922F9"/>
    <w:rsid w:val="00DA0518"/>
    <w:rsid w:val="00DA1316"/>
    <w:rsid w:val="00DA4C67"/>
    <w:rsid w:val="00DB5669"/>
    <w:rsid w:val="00DB6B04"/>
    <w:rsid w:val="00DB6B0E"/>
    <w:rsid w:val="00DC5266"/>
    <w:rsid w:val="00DC741F"/>
    <w:rsid w:val="00DD1FFF"/>
    <w:rsid w:val="00DE14C9"/>
    <w:rsid w:val="00DF44EC"/>
    <w:rsid w:val="00E0074A"/>
    <w:rsid w:val="00E032DF"/>
    <w:rsid w:val="00E03D44"/>
    <w:rsid w:val="00E0425B"/>
    <w:rsid w:val="00E04D34"/>
    <w:rsid w:val="00E063B9"/>
    <w:rsid w:val="00E064C2"/>
    <w:rsid w:val="00E07E40"/>
    <w:rsid w:val="00E1202C"/>
    <w:rsid w:val="00E1312B"/>
    <w:rsid w:val="00E16E76"/>
    <w:rsid w:val="00E25ED1"/>
    <w:rsid w:val="00E27668"/>
    <w:rsid w:val="00E3277A"/>
    <w:rsid w:val="00E3601F"/>
    <w:rsid w:val="00E36B63"/>
    <w:rsid w:val="00E414EF"/>
    <w:rsid w:val="00E44726"/>
    <w:rsid w:val="00E520E1"/>
    <w:rsid w:val="00E60B4C"/>
    <w:rsid w:val="00E65047"/>
    <w:rsid w:val="00E67F04"/>
    <w:rsid w:val="00E8603A"/>
    <w:rsid w:val="00E8760E"/>
    <w:rsid w:val="00E91BEF"/>
    <w:rsid w:val="00E9419A"/>
    <w:rsid w:val="00E94978"/>
    <w:rsid w:val="00E97299"/>
    <w:rsid w:val="00E97652"/>
    <w:rsid w:val="00EA7338"/>
    <w:rsid w:val="00EB4810"/>
    <w:rsid w:val="00EB5F9A"/>
    <w:rsid w:val="00EB71B7"/>
    <w:rsid w:val="00EC161E"/>
    <w:rsid w:val="00EC1AC5"/>
    <w:rsid w:val="00ED3861"/>
    <w:rsid w:val="00EE6D84"/>
    <w:rsid w:val="00EE7B1F"/>
    <w:rsid w:val="00EF03B5"/>
    <w:rsid w:val="00EF1CE6"/>
    <w:rsid w:val="00EF6C20"/>
    <w:rsid w:val="00EF74A0"/>
    <w:rsid w:val="00F0219D"/>
    <w:rsid w:val="00F1203A"/>
    <w:rsid w:val="00F139EB"/>
    <w:rsid w:val="00F168DE"/>
    <w:rsid w:val="00F24BD7"/>
    <w:rsid w:val="00F27087"/>
    <w:rsid w:val="00F31F07"/>
    <w:rsid w:val="00F33248"/>
    <w:rsid w:val="00F412B3"/>
    <w:rsid w:val="00F62DDF"/>
    <w:rsid w:val="00F66C8A"/>
    <w:rsid w:val="00F6700A"/>
    <w:rsid w:val="00F72286"/>
    <w:rsid w:val="00F73BA6"/>
    <w:rsid w:val="00F74091"/>
    <w:rsid w:val="00F771BA"/>
    <w:rsid w:val="00F8346D"/>
    <w:rsid w:val="00F83E83"/>
    <w:rsid w:val="00F84776"/>
    <w:rsid w:val="00F9219E"/>
    <w:rsid w:val="00FB02AA"/>
    <w:rsid w:val="00FB349B"/>
    <w:rsid w:val="00FC0065"/>
    <w:rsid w:val="00FC0801"/>
    <w:rsid w:val="00FC70AA"/>
    <w:rsid w:val="00FD26AF"/>
    <w:rsid w:val="00FD4F65"/>
    <w:rsid w:val="00FD64CF"/>
    <w:rsid w:val="00FD6D13"/>
    <w:rsid w:val="00FE3FC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7205F696"/>
  <w15:docId w15:val="{ECB23BDC-837A-4D8B-96C6-07624337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uiPriority w:val="99"/>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uiPriority w:val="99"/>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line="240" w:lineRule="auto"/>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character" w:customStyle="1" w:styleId="NichtaufgelsteErwhnung1">
    <w:name w:val="Nicht aufgelöste Erwähnung1"/>
    <w:basedOn w:val="Absatz-Standardschriftart"/>
    <w:uiPriority w:val="99"/>
    <w:semiHidden/>
    <w:unhideWhenUsed/>
    <w:rsid w:val="00BB3F6E"/>
    <w:rPr>
      <w:color w:val="605E5C"/>
      <w:shd w:val="clear" w:color="auto" w:fill="E1DFDD"/>
    </w:rPr>
  </w:style>
  <w:style w:type="character" w:customStyle="1" w:styleId="markedcontent">
    <w:name w:val="markedcontent"/>
    <w:basedOn w:val="Absatz-Standardschriftart"/>
    <w:rsid w:val="00501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05478387">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1679892779">
      <w:bodyDiv w:val="1"/>
      <w:marLeft w:val="0"/>
      <w:marRight w:val="0"/>
      <w:marTop w:val="0"/>
      <w:marBottom w:val="0"/>
      <w:divBdr>
        <w:top w:val="none" w:sz="0" w:space="0" w:color="auto"/>
        <w:left w:val="none" w:sz="0" w:space="0" w:color="auto"/>
        <w:bottom w:val="none" w:sz="0" w:space="0" w:color="auto"/>
        <w:right w:val="none" w:sz="0" w:space="0" w:color="auto"/>
      </w:divBdr>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95059796">
          <w:marLeft w:val="0"/>
          <w:marRight w:val="0"/>
          <w:marTop w:val="0"/>
          <w:marBottom w:val="0"/>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ADBD7-67B1-49C7-8294-4ED8D5BB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6</Pages>
  <Words>1483</Words>
  <Characters>9350</Characters>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2021-06-30T04:04:00Z</cp:lastPrinted>
  <dcterms:created xsi:type="dcterms:W3CDTF">2021-06-30T09:51:00Z</dcterms:created>
  <dcterms:modified xsi:type="dcterms:W3CDTF">2021-07-07T15:22:00Z</dcterms:modified>
</cp:coreProperties>
</file>