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9CB" w:rsidRDefault="005B4BCD" w:rsidP="00135531">
      <w:pPr>
        <w:rPr>
          <w:i/>
          <w:lang w:val="fr-FR"/>
        </w:rPr>
      </w:pPr>
      <w:bookmarkStart w:id="0" w:name="_GoBack"/>
      <w:bookmarkEnd w:id="0"/>
      <w:proofErr w:type="spellStart"/>
      <w:r>
        <w:rPr>
          <w:b/>
          <w:lang w:val="fr-FR"/>
        </w:rPr>
        <w:t>Klasse</w:t>
      </w:r>
      <w:proofErr w:type="spellEnd"/>
      <w:r>
        <w:rPr>
          <w:b/>
          <w:lang w:val="fr-FR"/>
        </w:rPr>
        <w:t xml:space="preserve"> </w:t>
      </w:r>
      <w:r w:rsidR="00A507FA">
        <w:rPr>
          <w:b/>
          <w:lang w:val="fr-FR"/>
        </w:rPr>
        <w:t>9</w:t>
      </w:r>
      <w:r>
        <w:rPr>
          <w:b/>
          <w:lang w:val="fr-FR"/>
        </w:rPr>
        <w:t xml:space="preserve">, </w:t>
      </w:r>
      <w:r w:rsidR="00A507FA">
        <w:rPr>
          <w:b/>
          <w:lang w:val="fr-FR"/>
        </w:rPr>
        <w:t>2</w:t>
      </w:r>
      <w:r>
        <w:rPr>
          <w:b/>
          <w:lang w:val="fr-FR"/>
        </w:rPr>
        <w:t xml:space="preserve">. </w:t>
      </w:r>
      <w:proofErr w:type="spellStart"/>
      <w:r>
        <w:rPr>
          <w:b/>
          <w:lang w:val="fr-FR"/>
        </w:rPr>
        <w:t>Halbjahr</w:t>
      </w:r>
      <w:proofErr w:type="spellEnd"/>
      <w:r w:rsidR="00135531" w:rsidRPr="00E36BFD">
        <w:rPr>
          <w:i/>
          <w:lang w:val="fr-FR"/>
        </w:rPr>
        <w:t xml:space="preserve"> </w:t>
      </w:r>
      <w:r w:rsidR="00A507FA">
        <w:rPr>
          <w:i/>
          <w:lang w:val="fr-FR"/>
        </w:rPr>
        <w:t>¡</w:t>
      </w:r>
      <w:proofErr w:type="spellStart"/>
      <w:r w:rsidR="00A507FA">
        <w:rPr>
          <w:i/>
          <w:lang w:val="fr-FR"/>
        </w:rPr>
        <w:t>Hoy</w:t>
      </w:r>
      <w:proofErr w:type="spellEnd"/>
      <w:r w:rsidR="00A507FA">
        <w:rPr>
          <w:i/>
          <w:lang w:val="fr-FR"/>
        </w:rPr>
        <w:t xml:space="preserve"> es mi </w:t>
      </w:r>
      <w:proofErr w:type="spellStart"/>
      <w:r w:rsidR="00A507FA">
        <w:rPr>
          <w:i/>
          <w:lang w:val="fr-FR"/>
        </w:rPr>
        <w:t>cumple</w:t>
      </w:r>
      <w:proofErr w:type="spellEnd"/>
      <w:r w:rsidR="00A507FA">
        <w:rPr>
          <w:i/>
          <w:lang w:val="fr-FR"/>
        </w:rPr>
        <w:t>!</w:t>
      </w:r>
    </w:p>
    <w:p w:rsidR="00135531" w:rsidRDefault="00135531" w:rsidP="001A650E">
      <w:pPr>
        <w:jc w:val="center"/>
        <w:rPr>
          <w:lang w:val="fr-FR"/>
        </w:rPr>
      </w:pPr>
    </w:p>
    <w:tbl>
      <w:tblPr>
        <w:tblW w:w="1425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44"/>
        <w:gridCol w:w="1832"/>
        <w:gridCol w:w="367"/>
        <w:gridCol w:w="646"/>
        <w:gridCol w:w="615"/>
        <w:gridCol w:w="2230"/>
        <w:gridCol w:w="107"/>
        <w:gridCol w:w="809"/>
        <w:gridCol w:w="1730"/>
        <w:gridCol w:w="3074"/>
      </w:tblGrid>
      <w:tr w:rsidR="00135531" w:rsidRPr="00B07AE5" w:rsidTr="001226BE">
        <w:trPr>
          <w:trHeight w:val="531"/>
        </w:trPr>
        <w:tc>
          <w:tcPr>
            <w:tcW w:w="14254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5531" w:rsidRPr="000360CA" w:rsidRDefault="00135531" w:rsidP="001226BE">
            <w:pPr>
              <w:snapToGrid w:val="0"/>
              <w:ind w:left="743"/>
              <w:jc w:val="center"/>
              <w:rPr>
                <w:b/>
                <w:color w:val="993300"/>
                <w:sz w:val="28"/>
                <w:szCs w:val="28"/>
              </w:rPr>
            </w:pPr>
            <w:r w:rsidRPr="000360CA">
              <w:rPr>
                <w:b/>
                <w:color w:val="993300"/>
                <w:sz w:val="28"/>
                <w:szCs w:val="28"/>
              </w:rPr>
              <w:t>Interkulturelle kommunikative Kompetenz</w:t>
            </w:r>
          </w:p>
        </w:tc>
      </w:tr>
      <w:tr w:rsidR="00135531" w:rsidTr="00823F54">
        <w:trPr>
          <w:trHeight w:val="2495"/>
        </w:trPr>
        <w:tc>
          <w:tcPr>
            <w:tcW w:w="46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135531" w:rsidRPr="00B74077" w:rsidRDefault="00135531" w:rsidP="001226BE">
            <w:pPr>
              <w:snapToGrid w:val="0"/>
              <w:ind w:left="743"/>
              <w:rPr>
                <w:b/>
                <w:sz w:val="22"/>
                <w:szCs w:val="22"/>
              </w:rPr>
            </w:pPr>
            <w:r w:rsidRPr="00B74077">
              <w:rPr>
                <w:b/>
                <w:sz w:val="22"/>
                <w:szCs w:val="22"/>
              </w:rPr>
              <w:t>Soziokulturelles Orientierungswissen</w:t>
            </w:r>
          </w:p>
          <w:p w:rsidR="00146309" w:rsidRDefault="00A671F3" w:rsidP="001B3589">
            <w:pPr>
              <w:pStyle w:val="Listenabsatz"/>
              <w:ind w:left="0"/>
              <w:jc w:val="lef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Einblicke in die spanischsprachige Welt: gesellschaftliches Leben, Feste, Traditionen</w:t>
            </w:r>
          </w:p>
          <w:p w:rsidR="00135531" w:rsidRPr="000360CA" w:rsidRDefault="001B3589" w:rsidP="00146309">
            <w:pPr>
              <w:pStyle w:val="Listenabsatz"/>
              <w:numPr>
                <w:ilvl w:val="0"/>
                <w:numId w:val="18"/>
              </w:numPr>
              <w:jc w:val="left"/>
              <w:rPr>
                <w:sz w:val="22"/>
                <w:szCs w:val="22"/>
              </w:rPr>
            </w:pPr>
            <w:r>
              <w:rPr>
                <w:sz w:val="18"/>
                <w:lang w:eastAsia="en-US"/>
              </w:rPr>
              <w:t>u.a. Geburtstagstraditionen in Spanien und Lateinamerika</w:t>
            </w:r>
            <w:r w:rsidR="00146309">
              <w:rPr>
                <w:sz w:val="18"/>
                <w:lang w:eastAsia="en-US"/>
              </w:rPr>
              <w:t xml:space="preserve"> </w:t>
            </w:r>
            <w:r w:rsidR="00146309" w:rsidRPr="001B3589">
              <w:rPr>
                <w:rFonts w:cs="Arial"/>
                <w:sz w:val="18"/>
                <w:szCs w:val="18"/>
              </w:rPr>
              <w:t xml:space="preserve">(z.B. </w:t>
            </w:r>
            <w:proofErr w:type="spellStart"/>
            <w:r w:rsidR="00146309" w:rsidRPr="008E5D63">
              <w:rPr>
                <w:rFonts w:cs="Arial"/>
                <w:i/>
                <w:sz w:val="18"/>
                <w:szCs w:val="18"/>
              </w:rPr>
              <w:t>tirar</w:t>
            </w:r>
            <w:proofErr w:type="spellEnd"/>
            <w:r w:rsidR="00146309" w:rsidRPr="008E5D63">
              <w:rPr>
                <w:rFonts w:cs="Arial"/>
                <w:i/>
                <w:sz w:val="18"/>
                <w:szCs w:val="18"/>
              </w:rPr>
              <w:t xml:space="preserve"> de la </w:t>
            </w:r>
            <w:proofErr w:type="spellStart"/>
            <w:r w:rsidR="00146309" w:rsidRPr="008E5D63">
              <w:rPr>
                <w:rFonts w:cs="Arial"/>
                <w:i/>
                <w:sz w:val="18"/>
                <w:szCs w:val="18"/>
              </w:rPr>
              <w:t>or</w:t>
            </w:r>
            <w:r w:rsidR="00146309">
              <w:rPr>
                <w:rFonts w:cs="Arial"/>
                <w:i/>
                <w:sz w:val="18"/>
                <w:szCs w:val="18"/>
              </w:rPr>
              <w:t>ej</w:t>
            </w:r>
            <w:r w:rsidR="00146309" w:rsidRPr="008E5D63">
              <w:rPr>
                <w:rFonts w:cs="Arial"/>
                <w:i/>
                <w:sz w:val="18"/>
                <w:szCs w:val="18"/>
              </w:rPr>
              <w:t>a</w:t>
            </w:r>
            <w:proofErr w:type="spellEnd"/>
            <w:r w:rsidR="00146309" w:rsidRPr="008E5D63">
              <w:rPr>
                <w:rFonts w:cs="Arial"/>
                <w:i/>
                <w:sz w:val="18"/>
                <w:szCs w:val="18"/>
              </w:rPr>
              <w:t xml:space="preserve">, </w:t>
            </w:r>
            <w:proofErr w:type="spellStart"/>
            <w:r w:rsidR="00146309" w:rsidRPr="008E5D63">
              <w:rPr>
                <w:rFonts w:cs="Arial"/>
                <w:i/>
                <w:sz w:val="18"/>
                <w:szCs w:val="18"/>
              </w:rPr>
              <w:t>piñata</w:t>
            </w:r>
            <w:proofErr w:type="spellEnd"/>
            <w:r w:rsidR="00146309" w:rsidRPr="008E5D63">
              <w:rPr>
                <w:rFonts w:cs="Arial"/>
                <w:i/>
                <w:sz w:val="18"/>
                <w:szCs w:val="18"/>
              </w:rPr>
              <w:t xml:space="preserve">, </w:t>
            </w:r>
            <w:proofErr w:type="spellStart"/>
            <w:r w:rsidR="00146309" w:rsidRPr="008E5D63">
              <w:rPr>
                <w:rFonts w:cs="Arial"/>
                <w:i/>
                <w:sz w:val="18"/>
                <w:szCs w:val="18"/>
              </w:rPr>
              <w:t>quinceañera</w:t>
            </w:r>
            <w:proofErr w:type="spellEnd"/>
            <w:r w:rsidR="00146309">
              <w:rPr>
                <w:rFonts w:cs="Arial"/>
                <w:i/>
                <w:sz w:val="18"/>
                <w:szCs w:val="18"/>
              </w:rPr>
              <w:t xml:space="preserve">, </w:t>
            </w:r>
            <w:proofErr w:type="spellStart"/>
            <w:r w:rsidR="00146309">
              <w:rPr>
                <w:rFonts w:cs="Arial"/>
                <w:i/>
                <w:sz w:val="18"/>
                <w:szCs w:val="18"/>
              </w:rPr>
              <w:t>día</w:t>
            </w:r>
            <w:proofErr w:type="spellEnd"/>
            <w:r w:rsidR="00146309">
              <w:rPr>
                <w:rFonts w:cs="Arial"/>
                <w:i/>
                <w:sz w:val="18"/>
                <w:szCs w:val="18"/>
              </w:rPr>
              <w:t xml:space="preserve"> del </w:t>
            </w:r>
            <w:proofErr w:type="spellStart"/>
            <w:r w:rsidR="00146309">
              <w:rPr>
                <w:rFonts w:cs="Arial"/>
                <w:i/>
                <w:sz w:val="18"/>
                <w:szCs w:val="18"/>
              </w:rPr>
              <w:t>santo</w:t>
            </w:r>
            <w:proofErr w:type="spellEnd"/>
            <w:r w:rsidR="00146309">
              <w:rPr>
                <w:rFonts w:cs="Arial"/>
                <w:i/>
                <w:sz w:val="18"/>
                <w:szCs w:val="18"/>
              </w:rPr>
              <w:t xml:space="preserve">, la </w:t>
            </w:r>
            <w:proofErr w:type="spellStart"/>
            <w:r w:rsidR="00146309">
              <w:rPr>
                <w:rFonts w:cs="Arial"/>
                <w:i/>
                <w:sz w:val="18"/>
                <w:szCs w:val="18"/>
              </w:rPr>
              <w:t>tarta</w:t>
            </w:r>
            <w:proofErr w:type="spellEnd"/>
            <w:r w:rsidR="00146309" w:rsidRPr="001B3589">
              <w:rPr>
                <w:rFonts w:cs="Arial"/>
                <w:sz w:val="18"/>
                <w:szCs w:val="18"/>
              </w:rPr>
              <w:t xml:space="preserve"> etc.)</w:t>
            </w:r>
          </w:p>
        </w:tc>
        <w:tc>
          <w:tcPr>
            <w:tcW w:w="4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5531" w:rsidRPr="00B74077" w:rsidRDefault="00135531" w:rsidP="001226BE">
            <w:pPr>
              <w:snapToGrid w:val="0"/>
              <w:ind w:left="743"/>
              <w:rPr>
                <w:b/>
                <w:sz w:val="22"/>
                <w:szCs w:val="22"/>
              </w:rPr>
            </w:pPr>
            <w:r w:rsidRPr="00B74077">
              <w:rPr>
                <w:b/>
                <w:sz w:val="22"/>
                <w:szCs w:val="22"/>
              </w:rPr>
              <w:t>Interkulturelle Einstellungen und Bewusstheit</w:t>
            </w:r>
          </w:p>
          <w:p w:rsidR="00344333" w:rsidRPr="00A809FE" w:rsidRDefault="00344333" w:rsidP="001B3589">
            <w:pPr>
              <w:pStyle w:val="Listenabsatz"/>
              <w:widowControl w:val="0"/>
              <w:autoSpaceDE w:val="0"/>
              <w:autoSpaceDN w:val="0"/>
              <w:ind w:left="0"/>
              <w:jc w:val="left"/>
              <w:rPr>
                <w:sz w:val="18"/>
                <w:szCs w:val="18"/>
              </w:rPr>
            </w:pPr>
            <w:r w:rsidRPr="00A809FE">
              <w:rPr>
                <w:sz w:val="18"/>
                <w:szCs w:val="18"/>
              </w:rPr>
              <w:t>die gewonnenen kulturspezifischen Einblicke in die spanischsprachige Lebenswelt mit der eigenen Lebenswirklichkeit vergleichen, Gemeinsamkeiten entdecken</w:t>
            </w:r>
            <w:r w:rsidR="001B3589">
              <w:rPr>
                <w:sz w:val="18"/>
                <w:szCs w:val="18"/>
              </w:rPr>
              <w:t>, Stereotype und Unterschiede hinterfragen, einen Perspektivwechsel vollziehen und ein differenzierteres</w:t>
            </w:r>
            <w:r w:rsidR="00A456A9" w:rsidRPr="00A809FE">
              <w:rPr>
                <w:sz w:val="18"/>
                <w:szCs w:val="18"/>
              </w:rPr>
              <w:t xml:space="preserve"> interkulturelle</w:t>
            </w:r>
            <w:r w:rsidR="001B3589">
              <w:rPr>
                <w:sz w:val="18"/>
                <w:szCs w:val="18"/>
              </w:rPr>
              <w:t>s</w:t>
            </w:r>
            <w:r w:rsidRPr="00A809FE">
              <w:rPr>
                <w:sz w:val="18"/>
                <w:szCs w:val="18"/>
              </w:rPr>
              <w:t xml:space="preserve"> Verständnis </w:t>
            </w:r>
            <w:r w:rsidR="001B3589">
              <w:rPr>
                <w:sz w:val="18"/>
                <w:szCs w:val="18"/>
              </w:rPr>
              <w:t>entwickeln</w:t>
            </w:r>
          </w:p>
          <w:p w:rsidR="00135531" w:rsidRPr="001B3589" w:rsidRDefault="001B3589" w:rsidP="001B3589">
            <w:pPr>
              <w:pStyle w:val="Listenabsatz"/>
              <w:widowControl w:val="0"/>
              <w:numPr>
                <w:ilvl w:val="0"/>
                <w:numId w:val="16"/>
              </w:numPr>
              <w:autoSpaceDE w:val="0"/>
              <w:autoSpaceDN w:val="0"/>
              <w:jc w:val="left"/>
              <w:rPr>
                <w:rFonts w:cs="Arial"/>
                <w:sz w:val="18"/>
                <w:szCs w:val="18"/>
              </w:rPr>
            </w:pPr>
            <w:r w:rsidRPr="001B3589">
              <w:rPr>
                <w:rFonts w:cs="Arial"/>
                <w:sz w:val="18"/>
                <w:szCs w:val="18"/>
              </w:rPr>
              <w:t xml:space="preserve">Geburtstagsfeierlichkeiten </w:t>
            </w:r>
            <w:r w:rsidR="00450E45" w:rsidRPr="001B3589">
              <w:rPr>
                <w:rFonts w:cs="Arial"/>
                <w:sz w:val="18"/>
                <w:szCs w:val="18"/>
              </w:rPr>
              <w:t>in Spanien</w:t>
            </w:r>
            <w:r w:rsidRPr="001B3589">
              <w:rPr>
                <w:rFonts w:cs="Arial"/>
                <w:sz w:val="18"/>
                <w:szCs w:val="18"/>
              </w:rPr>
              <w:t>, ausgewählten Ländern Lateinamerikas</w:t>
            </w:r>
            <w:r w:rsidR="00F350DF">
              <w:rPr>
                <w:rFonts w:cs="Arial"/>
                <w:sz w:val="18"/>
                <w:szCs w:val="18"/>
              </w:rPr>
              <w:t xml:space="preserve"> und in Deutschland</w:t>
            </w:r>
            <w:r w:rsidR="00450E45" w:rsidRPr="001B3589">
              <w:rPr>
                <w:rFonts w:cs="Arial"/>
                <w:sz w:val="18"/>
                <w:szCs w:val="18"/>
              </w:rPr>
              <w:t xml:space="preserve"> vergleichen</w:t>
            </w:r>
            <w:r w:rsidRPr="001B3589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35531" w:rsidRPr="00B74077" w:rsidRDefault="00135531" w:rsidP="001226BE">
            <w:pPr>
              <w:snapToGrid w:val="0"/>
              <w:ind w:left="743"/>
              <w:rPr>
                <w:b/>
                <w:sz w:val="22"/>
                <w:szCs w:val="22"/>
              </w:rPr>
            </w:pPr>
            <w:r w:rsidRPr="00B74077">
              <w:rPr>
                <w:b/>
                <w:sz w:val="22"/>
                <w:szCs w:val="22"/>
              </w:rPr>
              <w:t>Interkulturelles Verstehen und Handeln</w:t>
            </w:r>
          </w:p>
          <w:p w:rsidR="00135531" w:rsidRPr="00B74077" w:rsidRDefault="00344333" w:rsidP="001B3589">
            <w:pPr>
              <w:jc w:val="left"/>
              <w:rPr>
                <w:sz w:val="22"/>
                <w:szCs w:val="22"/>
              </w:rPr>
            </w:pPr>
            <w:r w:rsidRPr="00A809FE">
              <w:rPr>
                <w:sz w:val="18"/>
                <w:szCs w:val="24"/>
              </w:rPr>
              <w:t xml:space="preserve">in zielsprachigen Begegnungssituationen kulturspezifischen Konventionen und Besonderheiten </w:t>
            </w:r>
            <w:r w:rsidR="001B3589">
              <w:rPr>
                <w:sz w:val="18"/>
                <w:szCs w:val="24"/>
              </w:rPr>
              <w:t xml:space="preserve">respektvoll, </w:t>
            </w:r>
            <w:r w:rsidR="00275C44">
              <w:rPr>
                <w:sz w:val="18"/>
                <w:szCs w:val="24"/>
              </w:rPr>
              <w:t xml:space="preserve">tolerant und geschlechtersensibel </w:t>
            </w:r>
            <w:r w:rsidR="008D22C8">
              <w:rPr>
                <w:sz w:val="18"/>
                <w:szCs w:val="24"/>
              </w:rPr>
              <w:t>begegnen, hierzu Stellung beziehen und ihr Handeln in der Regel angemessen darauf einstellen</w:t>
            </w:r>
          </w:p>
        </w:tc>
      </w:tr>
      <w:tr w:rsidR="00135531" w:rsidTr="001226BE">
        <w:trPr>
          <w:trHeight w:val="499"/>
        </w:trPr>
        <w:tc>
          <w:tcPr>
            <w:tcW w:w="14254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6082D" w:rsidRPr="00D77DB4" w:rsidRDefault="00135531" w:rsidP="00AE19CB">
            <w:pPr>
              <w:snapToGrid w:val="0"/>
              <w:ind w:left="743"/>
              <w:jc w:val="center"/>
              <w:rPr>
                <w:b/>
                <w:color w:val="993300"/>
                <w:sz w:val="28"/>
                <w:szCs w:val="28"/>
              </w:rPr>
            </w:pPr>
            <w:r w:rsidRPr="00D77DB4">
              <w:rPr>
                <w:b/>
                <w:color w:val="993300"/>
                <w:sz w:val="28"/>
                <w:szCs w:val="28"/>
              </w:rPr>
              <w:t>Funk</w:t>
            </w:r>
            <w:r w:rsidR="00A6082D">
              <w:rPr>
                <w:b/>
                <w:color w:val="993300"/>
                <w:sz w:val="28"/>
                <w:szCs w:val="28"/>
              </w:rPr>
              <w:t>tionale kommunikative Kompetenz</w:t>
            </w:r>
          </w:p>
        </w:tc>
      </w:tr>
      <w:tr w:rsidR="00450E45" w:rsidTr="006D1ED7">
        <w:trPr>
          <w:trHeight w:val="2213"/>
        </w:trPr>
        <w:tc>
          <w:tcPr>
            <w:tcW w:w="2844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450E45" w:rsidRPr="00A809FE" w:rsidRDefault="00450E45" w:rsidP="001226BE">
            <w:pPr>
              <w:snapToGrid w:val="0"/>
              <w:rPr>
                <w:b/>
                <w:sz w:val="18"/>
                <w:szCs w:val="22"/>
              </w:rPr>
            </w:pPr>
            <w:r w:rsidRPr="00A809FE">
              <w:rPr>
                <w:b/>
                <w:sz w:val="18"/>
                <w:szCs w:val="22"/>
              </w:rPr>
              <w:t>Hör-/Hörsehverstehen</w:t>
            </w:r>
          </w:p>
          <w:p w:rsidR="00450E45" w:rsidRPr="001A650E" w:rsidRDefault="00450E45" w:rsidP="00B651AF">
            <w:pPr>
              <w:numPr>
                <w:ilvl w:val="0"/>
                <w:numId w:val="1"/>
              </w:numPr>
              <w:ind w:left="158" w:hanging="158"/>
              <w:jc w:val="left"/>
              <w:rPr>
                <w:sz w:val="18"/>
                <w:szCs w:val="14"/>
              </w:rPr>
            </w:pPr>
            <w:r w:rsidRPr="001A650E">
              <w:rPr>
                <w:sz w:val="18"/>
                <w:szCs w:val="14"/>
              </w:rPr>
              <w:t xml:space="preserve">in unterrichtlicher Kommunikation </w:t>
            </w:r>
            <w:r w:rsidR="008E5D63">
              <w:rPr>
                <w:sz w:val="18"/>
                <w:szCs w:val="14"/>
              </w:rPr>
              <w:t xml:space="preserve">die </w:t>
            </w:r>
            <w:r w:rsidRPr="001A650E">
              <w:rPr>
                <w:sz w:val="18"/>
                <w:szCs w:val="14"/>
              </w:rPr>
              <w:t>Informationen zum Unterrichtsablauf verstehen und den Beiträgen folgen</w:t>
            </w:r>
          </w:p>
          <w:p w:rsidR="00450E45" w:rsidRPr="008E5D63" w:rsidRDefault="00450E45" w:rsidP="00B651AF">
            <w:pPr>
              <w:numPr>
                <w:ilvl w:val="0"/>
                <w:numId w:val="1"/>
              </w:numPr>
              <w:ind w:left="158" w:hanging="158"/>
              <w:jc w:val="left"/>
              <w:rPr>
                <w:sz w:val="18"/>
              </w:rPr>
            </w:pPr>
            <w:r w:rsidRPr="008E5D63">
              <w:rPr>
                <w:sz w:val="18"/>
                <w:szCs w:val="14"/>
              </w:rPr>
              <w:t xml:space="preserve">auditiv und audiovisuell vermittelten Texten über </w:t>
            </w:r>
            <w:r w:rsidR="008E5D63" w:rsidRPr="008E5D63">
              <w:rPr>
                <w:sz w:val="18"/>
                <w:szCs w:val="14"/>
              </w:rPr>
              <w:t>Geburtstagsfeiern</w:t>
            </w:r>
            <w:r w:rsidRPr="008E5D63">
              <w:rPr>
                <w:sz w:val="18"/>
                <w:szCs w:val="14"/>
              </w:rPr>
              <w:t xml:space="preserve"> die Gesamtaussage, Hauptaussage</w:t>
            </w:r>
            <w:r w:rsidR="008E5D63" w:rsidRPr="008E5D63">
              <w:rPr>
                <w:sz w:val="18"/>
                <w:szCs w:val="14"/>
              </w:rPr>
              <w:t>n</w:t>
            </w:r>
            <w:r w:rsidRPr="008E5D63">
              <w:rPr>
                <w:sz w:val="18"/>
                <w:szCs w:val="14"/>
              </w:rPr>
              <w:t xml:space="preserve"> und Einzelinformationen entnehmen (</w:t>
            </w:r>
            <w:r w:rsidR="008E5D63" w:rsidRPr="008E5D63">
              <w:rPr>
                <w:sz w:val="18"/>
                <w:szCs w:val="14"/>
              </w:rPr>
              <w:t>Gäste, Geschenke, Aktivitäten, Speisen</w:t>
            </w:r>
            <w:r w:rsidRPr="008E5D63">
              <w:rPr>
                <w:sz w:val="18"/>
                <w:szCs w:val="14"/>
              </w:rPr>
              <w:t xml:space="preserve"> etc.)</w:t>
            </w:r>
          </w:p>
        </w:tc>
        <w:tc>
          <w:tcPr>
            <w:tcW w:w="28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50E45" w:rsidRPr="00B74077" w:rsidRDefault="00450E45" w:rsidP="001226BE">
            <w:pPr>
              <w:snapToGrid w:val="0"/>
              <w:rPr>
                <w:b/>
                <w:sz w:val="22"/>
                <w:szCs w:val="22"/>
              </w:rPr>
            </w:pPr>
            <w:r w:rsidRPr="00B74077">
              <w:rPr>
                <w:b/>
                <w:sz w:val="22"/>
                <w:szCs w:val="22"/>
              </w:rPr>
              <w:t>Leseverstehen</w:t>
            </w:r>
          </w:p>
          <w:p w:rsidR="00450E45" w:rsidRPr="008E5D63" w:rsidRDefault="00450E45" w:rsidP="00FD1F8D">
            <w:pPr>
              <w:numPr>
                <w:ilvl w:val="0"/>
                <w:numId w:val="1"/>
              </w:numPr>
              <w:ind w:left="158" w:hanging="158"/>
              <w:jc w:val="left"/>
              <w:rPr>
                <w:sz w:val="22"/>
                <w:szCs w:val="22"/>
              </w:rPr>
            </w:pPr>
            <w:r w:rsidRPr="00A809FE">
              <w:rPr>
                <w:sz w:val="18"/>
              </w:rPr>
              <w:t xml:space="preserve">klar strukturierten Lesetexten zu </w:t>
            </w:r>
            <w:r w:rsidR="008E5D63">
              <w:rPr>
                <w:sz w:val="18"/>
              </w:rPr>
              <w:t xml:space="preserve">Geburtstagsritualen/-traditionen </w:t>
            </w:r>
            <w:r w:rsidRPr="00A809FE">
              <w:rPr>
                <w:sz w:val="18"/>
              </w:rPr>
              <w:t>Hauptaussagen</w:t>
            </w:r>
            <w:r w:rsidR="008E5D63">
              <w:rPr>
                <w:sz w:val="18"/>
              </w:rPr>
              <w:t>,</w:t>
            </w:r>
            <w:r w:rsidRPr="00A809FE">
              <w:rPr>
                <w:sz w:val="18"/>
              </w:rPr>
              <w:t xml:space="preserve"> leicht zugängliche inhaltliche Details und thematische Aspekte entnehmen</w:t>
            </w:r>
            <w:r w:rsidR="008E5D63">
              <w:rPr>
                <w:sz w:val="18"/>
              </w:rPr>
              <w:t xml:space="preserve"> und diese in den Kontext der Gesamtaussage einordnen</w:t>
            </w:r>
          </w:p>
          <w:p w:rsidR="008E5D63" w:rsidRPr="00B74077" w:rsidRDefault="008E5D63" w:rsidP="00FD1F8D">
            <w:pPr>
              <w:numPr>
                <w:ilvl w:val="0"/>
                <w:numId w:val="1"/>
              </w:numPr>
              <w:ind w:left="158" w:hanging="158"/>
              <w:jc w:val="left"/>
              <w:rPr>
                <w:sz w:val="22"/>
                <w:szCs w:val="22"/>
              </w:rPr>
            </w:pPr>
            <w:r w:rsidRPr="008E5D63">
              <w:rPr>
                <w:sz w:val="18"/>
                <w:szCs w:val="22"/>
              </w:rPr>
              <w:t>auch digitale und mehrfach kodierte Texte vor dem Hintergrund elementarer Gestaltungsmerkmale inhaltlich erfassen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0E45" w:rsidRDefault="00450E45" w:rsidP="00FD1F8D">
            <w:pPr>
              <w:snapToGrid w:val="0"/>
              <w:rPr>
                <w:b/>
                <w:sz w:val="22"/>
                <w:szCs w:val="22"/>
              </w:rPr>
            </w:pPr>
            <w:r w:rsidRPr="00B74077">
              <w:rPr>
                <w:b/>
                <w:sz w:val="22"/>
                <w:szCs w:val="22"/>
              </w:rPr>
              <w:t>Sprechen</w:t>
            </w:r>
          </w:p>
          <w:p w:rsidR="00450E45" w:rsidRPr="00450E45" w:rsidRDefault="00450E45" w:rsidP="00450E45">
            <w:pPr>
              <w:snapToGrid w:val="0"/>
              <w:jc w:val="left"/>
              <w:rPr>
                <w:b/>
                <w:sz w:val="18"/>
                <w:szCs w:val="22"/>
              </w:rPr>
            </w:pPr>
            <w:r w:rsidRPr="00450E45">
              <w:rPr>
                <w:b/>
                <w:sz w:val="18"/>
                <w:szCs w:val="22"/>
              </w:rPr>
              <w:t>(an Gesprächen teilnehmen)</w:t>
            </w:r>
          </w:p>
          <w:p w:rsidR="00450E45" w:rsidRPr="001A650E" w:rsidRDefault="00450E45" w:rsidP="00654AE1">
            <w:pPr>
              <w:pStyle w:val="Listenabsatz"/>
              <w:numPr>
                <w:ilvl w:val="0"/>
                <w:numId w:val="1"/>
              </w:numPr>
              <w:snapToGrid w:val="0"/>
              <w:spacing w:after="240"/>
              <w:jc w:val="left"/>
              <w:rPr>
                <w:sz w:val="18"/>
                <w:szCs w:val="14"/>
              </w:rPr>
            </w:pPr>
            <w:r w:rsidRPr="001A650E">
              <w:rPr>
                <w:sz w:val="18"/>
                <w:szCs w:val="14"/>
              </w:rPr>
              <w:t>aktiv an der unterrichtlichen Kommunikation teilnehmen</w:t>
            </w:r>
          </w:p>
          <w:p w:rsidR="001A650E" w:rsidRPr="001A650E" w:rsidRDefault="00450E45" w:rsidP="001A650E">
            <w:pPr>
              <w:pStyle w:val="Listenabsatz"/>
              <w:numPr>
                <w:ilvl w:val="0"/>
                <w:numId w:val="1"/>
              </w:numPr>
              <w:snapToGrid w:val="0"/>
              <w:spacing w:after="240"/>
              <w:jc w:val="left"/>
              <w:rPr>
                <w:sz w:val="22"/>
                <w:szCs w:val="22"/>
              </w:rPr>
            </w:pPr>
            <w:r w:rsidRPr="001A650E">
              <w:rPr>
                <w:sz w:val="18"/>
                <w:szCs w:val="14"/>
              </w:rPr>
              <w:t xml:space="preserve">eigene Interessen im Hinblick auf </w:t>
            </w:r>
            <w:r w:rsidR="00661C4B">
              <w:rPr>
                <w:sz w:val="18"/>
                <w:szCs w:val="14"/>
              </w:rPr>
              <w:t xml:space="preserve">das Feiern des eigenen oder eines fremden Geburtstages </w:t>
            </w:r>
            <w:r w:rsidRPr="001A650E">
              <w:rPr>
                <w:sz w:val="18"/>
                <w:szCs w:val="14"/>
              </w:rPr>
              <w:t>benennen</w:t>
            </w:r>
          </w:p>
        </w:tc>
        <w:tc>
          <w:tcPr>
            <w:tcW w:w="26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50E45" w:rsidRPr="00B74077" w:rsidRDefault="00450E45" w:rsidP="001226BE">
            <w:pPr>
              <w:snapToGrid w:val="0"/>
              <w:rPr>
                <w:b/>
                <w:sz w:val="22"/>
                <w:szCs w:val="22"/>
              </w:rPr>
            </w:pPr>
            <w:r w:rsidRPr="00B74077">
              <w:rPr>
                <w:b/>
                <w:sz w:val="22"/>
                <w:szCs w:val="22"/>
              </w:rPr>
              <w:t>Schreiben</w:t>
            </w:r>
          </w:p>
          <w:p w:rsidR="00450E45" w:rsidRPr="00A809FE" w:rsidRDefault="00661C4B" w:rsidP="00135531">
            <w:pPr>
              <w:numPr>
                <w:ilvl w:val="0"/>
                <w:numId w:val="1"/>
              </w:numPr>
              <w:ind w:left="158" w:hanging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verschiedene Formen des produktorientierten, kreativen Schreibens realisieren</w:t>
            </w:r>
          </w:p>
          <w:p w:rsidR="00450E45" w:rsidRPr="00B74077" w:rsidRDefault="00450E45" w:rsidP="00823F5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450E45" w:rsidRPr="00B74077" w:rsidRDefault="00450E45" w:rsidP="001226BE">
            <w:pPr>
              <w:snapToGrid w:val="0"/>
              <w:rPr>
                <w:b/>
                <w:sz w:val="22"/>
                <w:szCs w:val="22"/>
              </w:rPr>
            </w:pPr>
            <w:r w:rsidRPr="00B74077">
              <w:rPr>
                <w:b/>
                <w:sz w:val="22"/>
                <w:szCs w:val="22"/>
              </w:rPr>
              <w:t>Sprachmittlung</w:t>
            </w:r>
          </w:p>
          <w:p w:rsidR="00450E45" w:rsidRPr="00661C4B" w:rsidRDefault="00450E45" w:rsidP="00815DE7">
            <w:pPr>
              <w:numPr>
                <w:ilvl w:val="0"/>
                <w:numId w:val="1"/>
              </w:numPr>
              <w:ind w:left="158" w:hanging="158"/>
              <w:jc w:val="left"/>
              <w:rPr>
                <w:b/>
                <w:sz w:val="18"/>
                <w:szCs w:val="18"/>
              </w:rPr>
            </w:pPr>
            <w:r w:rsidRPr="00661C4B">
              <w:rPr>
                <w:b/>
                <w:sz w:val="18"/>
                <w:szCs w:val="18"/>
              </w:rPr>
              <w:t>die relevanten Aussagen</w:t>
            </w:r>
            <w:r w:rsidR="00823F54" w:rsidRPr="00661C4B">
              <w:rPr>
                <w:b/>
                <w:sz w:val="18"/>
                <w:szCs w:val="18"/>
              </w:rPr>
              <w:t xml:space="preserve"> über ein</w:t>
            </w:r>
            <w:r w:rsidR="00661C4B" w:rsidRPr="00661C4B">
              <w:rPr>
                <w:b/>
                <w:sz w:val="18"/>
                <w:szCs w:val="18"/>
              </w:rPr>
              <w:t>e</w:t>
            </w:r>
            <w:r w:rsidR="00823F54" w:rsidRPr="00661C4B">
              <w:rPr>
                <w:b/>
                <w:sz w:val="18"/>
                <w:szCs w:val="18"/>
              </w:rPr>
              <w:t xml:space="preserve"> </w:t>
            </w:r>
            <w:r w:rsidR="00661C4B" w:rsidRPr="00661C4B">
              <w:rPr>
                <w:b/>
                <w:sz w:val="18"/>
                <w:szCs w:val="18"/>
              </w:rPr>
              <w:t xml:space="preserve">Geburtstagsfeier und passende Rituale situationsangemessen </w:t>
            </w:r>
            <w:r w:rsidRPr="00661C4B">
              <w:rPr>
                <w:b/>
                <w:sz w:val="18"/>
                <w:szCs w:val="18"/>
              </w:rPr>
              <w:t xml:space="preserve">in die jeweilige Zielsprache mündlich </w:t>
            </w:r>
            <w:r w:rsidR="00661C4B" w:rsidRPr="00661C4B">
              <w:rPr>
                <w:b/>
                <w:sz w:val="18"/>
                <w:szCs w:val="18"/>
              </w:rPr>
              <w:t xml:space="preserve">und schriftlich </w:t>
            </w:r>
            <w:r w:rsidRPr="00661C4B">
              <w:rPr>
                <w:b/>
                <w:sz w:val="18"/>
                <w:szCs w:val="18"/>
              </w:rPr>
              <w:t>sinngemäß übertragen</w:t>
            </w:r>
          </w:p>
          <w:p w:rsidR="00661C4B" w:rsidRPr="001A650E" w:rsidRDefault="00661C4B" w:rsidP="00815DE7">
            <w:pPr>
              <w:numPr>
                <w:ilvl w:val="0"/>
                <w:numId w:val="1"/>
              </w:numPr>
              <w:ind w:left="158" w:hanging="158"/>
              <w:jc w:val="left"/>
              <w:rPr>
                <w:sz w:val="18"/>
                <w:szCs w:val="18"/>
              </w:rPr>
            </w:pPr>
            <w:r w:rsidRPr="00661C4B">
              <w:rPr>
                <w:b/>
                <w:sz w:val="18"/>
                <w:szCs w:val="18"/>
              </w:rPr>
              <w:t>auf der Grundlage ihrer bereits vorhandenen interkulturellen Kompetenz Textinformationen adressatengerecht bündeln und bei Bedarf ergänzen</w:t>
            </w:r>
          </w:p>
        </w:tc>
      </w:tr>
      <w:tr w:rsidR="00450E45" w:rsidTr="00F350DF">
        <w:trPr>
          <w:trHeight w:val="2212"/>
        </w:trPr>
        <w:tc>
          <w:tcPr>
            <w:tcW w:w="2844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50E45" w:rsidRDefault="00450E45" w:rsidP="001226BE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845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450E45" w:rsidRPr="00B74077" w:rsidRDefault="00450E45" w:rsidP="001226BE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50E45" w:rsidRDefault="00450E45" w:rsidP="00450E45">
            <w:pPr>
              <w:snapToGrid w:val="0"/>
              <w:rPr>
                <w:b/>
                <w:sz w:val="22"/>
                <w:szCs w:val="22"/>
              </w:rPr>
            </w:pPr>
            <w:r w:rsidRPr="00B74077">
              <w:rPr>
                <w:b/>
                <w:sz w:val="22"/>
                <w:szCs w:val="22"/>
              </w:rPr>
              <w:t>Sprechen</w:t>
            </w:r>
          </w:p>
          <w:p w:rsidR="00450E45" w:rsidRPr="00450E45" w:rsidRDefault="00450E45" w:rsidP="00450E45">
            <w:pPr>
              <w:snapToGrid w:val="0"/>
              <w:jc w:val="left"/>
              <w:rPr>
                <w:b/>
                <w:sz w:val="16"/>
                <w:szCs w:val="22"/>
              </w:rPr>
            </w:pPr>
            <w:r w:rsidRPr="00450E45">
              <w:rPr>
                <w:b/>
                <w:sz w:val="16"/>
                <w:szCs w:val="22"/>
              </w:rPr>
              <w:t>(zusammenhängendes Sprechen)</w:t>
            </w:r>
          </w:p>
          <w:p w:rsidR="00450E45" w:rsidRPr="00661C4B" w:rsidRDefault="00450E45" w:rsidP="00450E45">
            <w:pPr>
              <w:pStyle w:val="Listenabsatz"/>
              <w:numPr>
                <w:ilvl w:val="0"/>
                <w:numId w:val="1"/>
              </w:numPr>
              <w:snapToGrid w:val="0"/>
              <w:spacing w:after="240"/>
              <w:jc w:val="left"/>
              <w:rPr>
                <w:sz w:val="16"/>
                <w:szCs w:val="14"/>
              </w:rPr>
            </w:pPr>
            <w:r w:rsidRPr="00661C4B">
              <w:rPr>
                <w:sz w:val="16"/>
                <w:szCs w:val="14"/>
              </w:rPr>
              <w:t xml:space="preserve">Beschreibungen ihrer Lebenswelt (hier: eigene </w:t>
            </w:r>
            <w:r w:rsidR="00661C4B" w:rsidRPr="00661C4B">
              <w:rPr>
                <w:sz w:val="16"/>
                <w:szCs w:val="14"/>
              </w:rPr>
              <w:t>Geburtstagsfeiern</w:t>
            </w:r>
            <w:r w:rsidRPr="00661C4B">
              <w:rPr>
                <w:sz w:val="16"/>
                <w:szCs w:val="14"/>
              </w:rPr>
              <w:t>) vornehmen und Auskünfte über sich und andere geben</w:t>
            </w:r>
          </w:p>
          <w:p w:rsidR="00450E45" w:rsidRPr="00450E45" w:rsidRDefault="00450E45" w:rsidP="00F350DF">
            <w:pPr>
              <w:pStyle w:val="Listenabsatz"/>
              <w:numPr>
                <w:ilvl w:val="0"/>
                <w:numId w:val="1"/>
              </w:numPr>
              <w:snapToGrid w:val="0"/>
              <w:jc w:val="left"/>
              <w:rPr>
                <w:b/>
                <w:sz w:val="22"/>
                <w:szCs w:val="22"/>
              </w:rPr>
            </w:pPr>
            <w:r w:rsidRPr="001A650E">
              <w:rPr>
                <w:sz w:val="16"/>
                <w:szCs w:val="14"/>
              </w:rPr>
              <w:t xml:space="preserve">kurze Präsentationen </w:t>
            </w:r>
            <w:r w:rsidR="00F350DF">
              <w:rPr>
                <w:sz w:val="16"/>
                <w:szCs w:val="14"/>
              </w:rPr>
              <w:t xml:space="preserve">(z.B. </w:t>
            </w:r>
            <w:r w:rsidRPr="001A650E">
              <w:rPr>
                <w:sz w:val="16"/>
                <w:szCs w:val="14"/>
              </w:rPr>
              <w:t xml:space="preserve">über </w:t>
            </w:r>
            <w:r w:rsidR="00661C4B">
              <w:rPr>
                <w:sz w:val="16"/>
                <w:szCs w:val="14"/>
              </w:rPr>
              <w:t>Geburtstagsrituale in verschiedenen spanischsprachigen Regionen</w:t>
            </w:r>
            <w:r w:rsidR="00F350DF">
              <w:rPr>
                <w:sz w:val="16"/>
                <w:szCs w:val="14"/>
              </w:rPr>
              <w:t>)</w:t>
            </w:r>
            <w:r w:rsidRPr="001A650E">
              <w:rPr>
                <w:sz w:val="16"/>
                <w:szCs w:val="14"/>
              </w:rPr>
              <w:t>, auch digital gestützt, darbieten</w:t>
            </w:r>
          </w:p>
        </w:tc>
        <w:tc>
          <w:tcPr>
            <w:tcW w:w="2646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0E45" w:rsidRPr="00B74077" w:rsidRDefault="00450E45" w:rsidP="001226BE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074" w:type="dxa"/>
            <w:vMerge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450E45" w:rsidRPr="00B74077" w:rsidRDefault="00450E45" w:rsidP="001226BE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135531" w:rsidTr="00F350DF">
        <w:trPr>
          <w:trHeight w:val="841"/>
        </w:trPr>
        <w:tc>
          <w:tcPr>
            <w:tcW w:w="142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31" w:rsidRDefault="00146116" w:rsidP="001226BE">
            <w:pPr>
              <w:snapToGrid w:val="0"/>
              <w:ind w:left="743"/>
              <w:jc w:val="center"/>
              <w:rPr>
                <w:b/>
                <w:sz w:val="22"/>
                <w:szCs w:val="22"/>
              </w:rPr>
            </w:pPr>
            <w:r>
              <w:lastRenderedPageBreak/>
              <w:br w:type="page"/>
            </w:r>
            <w:r w:rsidR="00135531" w:rsidRPr="00B74077">
              <w:rPr>
                <w:b/>
                <w:sz w:val="22"/>
                <w:szCs w:val="22"/>
              </w:rPr>
              <w:t xml:space="preserve">Verfügen über sprachliche Mittel </w:t>
            </w:r>
          </w:p>
          <w:p w:rsidR="00135531" w:rsidRPr="00661C4B" w:rsidRDefault="00A6082D" w:rsidP="00661C4B">
            <w:pPr>
              <w:pStyle w:val="Listenabsatz"/>
              <w:numPr>
                <w:ilvl w:val="0"/>
                <w:numId w:val="3"/>
              </w:numPr>
              <w:jc w:val="left"/>
              <w:rPr>
                <w:sz w:val="20"/>
                <w:szCs w:val="22"/>
              </w:rPr>
            </w:pPr>
            <w:r w:rsidRPr="00661C4B">
              <w:rPr>
                <w:b/>
                <w:sz w:val="20"/>
                <w:szCs w:val="22"/>
              </w:rPr>
              <w:t>t</w:t>
            </w:r>
            <w:r w:rsidR="00135531" w:rsidRPr="00661C4B">
              <w:rPr>
                <w:b/>
                <w:sz w:val="20"/>
                <w:szCs w:val="22"/>
              </w:rPr>
              <w:t>hematischer Wortschatz</w:t>
            </w:r>
            <w:r w:rsidR="00135531" w:rsidRPr="00661C4B">
              <w:rPr>
                <w:sz w:val="20"/>
                <w:szCs w:val="22"/>
              </w:rPr>
              <w:t xml:space="preserve">: </w:t>
            </w:r>
            <w:r w:rsidR="00661C4B" w:rsidRPr="00661C4B">
              <w:rPr>
                <w:sz w:val="20"/>
                <w:szCs w:val="22"/>
              </w:rPr>
              <w:t>(</w:t>
            </w:r>
            <w:r w:rsidR="00661C4B" w:rsidRPr="00661C4B">
              <w:rPr>
                <w:sz w:val="20"/>
                <w:lang w:eastAsia="en-US"/>
              </w:rPr>
              <w:t>Geburtstags-)Party, Zeitadverbien</w:t>
            </w:r>
          </w:p>
          <w:p w:rsidR="00135531" w:rsidRPr="00661C4B" w:rsidRDefault="00135531" w:rsidP="00661C4B">
            <w:pPr>
              <w:pStyle w:val="Listenabsatz"/>
              <w:numPr>
                <w:ilvl w:val="0"/>
                <w:numId w:val="3"/>
              </w:numPr>
              <w:jc w:val="left"/>
              <w:rPr>
                <w:sz w:val="22"/>
                <w:szCs w:val="22"/>
              </w:rPr>
            </w:pPr>
            <w:r w:rsidRPr="00661C4B">
              <w:rPr>
                <w:b/>
                <w:sz w:val="20"/>
                <w:szCs w:val="22"/>
              </w:rPr>
              <w:t>grammatische Strukturen:</w:t>
            </w:r>
            <w:r w:rsidRPr="00661C4B">
              <w:rPr>
                <w:sz w:val="20"/>
                <w:szCs w:val="22"/>
              </w:rPr>
              <w:t xml:space="preserve"> </w:t>
            </w:r>
            <w:r w:rsidR="00661C4B" w:rsidRPr="00661C4B">
              <w:rPr>
                <w:sz w:val="20"/>
                <w:lang w:eastAsia="en-US"/>
              </w:rPr>
              <w:t xml:space="preserve">affirmativer </w:t>
            </w:r>
            <w:proofErr w:type="spellStart"/>
            <w:r w:rsidR="00661C4B" w:rsidRPr="00661C4B">
              <w:rPr>
                <w:i/>
                <w:sz w:val="20"/>
                <w:lang w:eastAsia="en-US"/>
              </w:rPr>
              <w:t>imperativo</w:t>
            </w:r>
            <w:proofErr w:type="spellEnd"/>
            <w:r w:rsidR="00661C4B" w:rsidRPr="00661C4B">
              <w:rPr>
                <w:sz w:val="20"/>
                <w:lang w:eastAsia="en-US"/>
              </w:rPr>
              <w:t xml:space="preserve">, Verwendung von </w:t>
            </w:r>
            <w:proofErr w:type="spellStart"/>
            <w:r w:rsidR="00661C4B" w:rsidRPr="00661C4B">
              <w:rPr>
                <w:i/>
                <w:sz w:val="20"/>
                <w:lang w:eastAsia="en-US"/>
              </w:rPr>
              <w:t>tener</w:t>
            </w:r>
            <w:proofErr w:type="spellEnd"/>
            <w:r w:rsidR="00661C4B" w:rsidRPr="00661C4B">
              <w:rPr>
                <w:i/>
                <w:sz w:val="20"/>
                <w:lang w:eastAsia="en-US"/>
              </w:rPr>
              <w:t xml:space="preserve"> </w:t>
            </w:r>
            <w:proofErr w:type="spellStart"/>
            <w:r w:rsidR="00661C4B" w:rsidRPr="00661C4B">
              <w:rPr>
                <w:i/>
                <w:sz w:val="20"/>
                <w:lang w:eastAsia="en-US"/>
              </w:rPr>
              <w:t>que</w:t>
            </w:r>
            <w:proofErr w:type="spellEnd"/>
            <w:r w:rsidR="00661C4B" w:rsidRPr="00661C4B">
              <w:rPr>
                <w:sz w:val="20"/>
                <w:lang w:eastAsia="en-US"/>
              </w:rPr>
              <w:t xml:space="preserve">, modale Hilfsverben, u.a. </w:t>
            </w:r>
            <w:proofErr w:type="spellStart"/>
            <w:r w:rsidR="00661C4B" w:rsidRPr="00661C4B">
              <w:rPr>
                <w:i/>
                <w:sz w:val="20"/>
                <w:lang w:eastAsia="en-US"/>
              </w:rPr>
              <w:t>poder</w:t>
            </w:r>
            <w:proofErr w:type="spellEnd"/>
            <w:r w:rsidR="00661C4B" w:rsidRPr="00661C4B">
              <w:rPr>
                <w:i/>
                <w:sz w:val="20"/>
                <w:lang w:eastAsia="en-US"/>
              </w:rPr>
              <w:t>, querer</w:t>
            </w:r>
          </w:p>
          <w:p w:rsidR="00251E24" w:rsidRPr="00661C4B" w:rsidRDefault="00146116" w:rsidP="00661C4B">
            <w:pPr>
              <w:pStyle w:val="Listenabsatz"/>
              <w:numPr>
                <w:ilvl w:val="0"/>
                <w:numId w:val="3"/>
              </w:numPr>
              <w:jc w:val="left"/>
              <w:rPr>
                <w:sz w:val="22"/>
                <w:szCs w:val="22"/>
              </w:rPr>
            </w:pPr>
            <w:r w:rsidRPr="00661C4B">
              <w:rPr>
                <w:b/>
                <w:sz w:val="20"/>
                <w:szCs w:val="22"/>
              </w:rPr>
              <w:t>Aussprache / Intonation:</w:t>
            </w:r>
            <w:r w:rsidRPr="00661C4B">
              <w:rPr>
                <w:sz w:val="20"/>
                <w:szCs w:val="22"/>
              </w:rPr>
              <w:t xml:space="preserve"> </w:t>
            </w:r>
            <w:r w:rsidR="00661C4B" w:rsidRPr="00661C4B">
              <w:rPr>
                <w:sz w:val="20"/>
                <w:szCs w:val="22"/>
              </w:rPr>
              <w:t>in der Regel korrekte Aussprache der Buchstaben des spanischen Alphabets, in der Regel korrekte phonetische Umsetzung der Betonungsregeln, in der Regel Anwendung des spanischen Aussprachemusters in Abgrenzung zu anderen romanischen Sprachen</w:t>
            </w:r>
          </w:p>
        </w:tc>
      </w:tr>
      <w:tr w:rsidR="00135531" w:rsidRPr="00246865" w:rsidTr="00F350DF">
        <w:trPr>
          <w:trHeight w:val="457"/>
        </w:trPr>
        <w:tc>
          <w:tcPr>
            <w:tcW w:w="5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1" w:rsidRPr="00D77DB4" w:rsidRDefault="00135531" w:rsidP="001226BE">
            <w:pPr>
              <w:snapToGrid w:val="0"/>
              <w:jc w:val="center"/>
              <w:rPr>
                <w:b/>
                <w:color w:val="993300"/>
                <w:sz w:val="28"/>
                <w:szCs w:val="28"/>
              </w:rPr>
            </w:pPr>
            <w:r w:rsidRPr="00D77DB4">
              <w:rPr>
                <w:b/>
                <w:color w:val="993300"/>
                <w:sz w:val="28"/>
                <w:szCs w:val="28"/>
              </w:rPr>
              <w:t>Sprachlernkompetenz</w:t>
            </w:r>
          </w:p>
        </w:tc>
        <w:tc>
          <w:tcPr>
            <w:tcW w:w="35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135531" w:rsidRDefault="005B4BCD" w:rsidP="00251E2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Klasse </w:t>
            </w:r>
            <w:r w:rsidR="009F260B">
              <w:rPr>
                <w:b/>
              </w:rPr>
              <w:t>9</w:t>
            </w:r>
          </w:p>
          <w:p w:rsidR="00135531" w:rsidRPr="005B4BCD" w:rsidRDefault="009F260B" w:rsidP="00251E24">
            <w:pPr>
              <w:pStyle w:val="Listenabsatz"/>
              <w:ind w:left="1080"/>
              <w:rPr>
                <w:b/>
              </w:rPr>
            </w:pPr>
            <w:r>
              <w:rPr>
                <w:b/>
              </w:rPr>
              <w:t>2</w:t>
            </w:r>
            <w:r w:rsidR="00251E24">
              <w:rPr>
                <w:b/>
              </w:rPr>
              <w:t>.</w:t>
            </w:r>
            <w:r w:rsidR="00F350DF">
              <w:rPr>
                <w:b/>
              </w:rPr>
              <w:t xml:space="preserve"> </w:t>
            </w:r>
            <w:r w:rsidR="005B4BCD">
              <w:rPr>
                <w:b/>
              </w:rPr>
              <w:t>Halbjahr</w:t>
            </w:r>
          </w:p>
          <w:p w:rsidR="00220509" w:rsidRPr="004A4D52" w:rsidRDefault="00220509" w:rsidP="00220509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a</w:t>
            </w:r>
            <w:r w:rsidRPr="004A4D52">
              <w:rPr>
                <w:b/>
                <w:sz w:val="20"/>
                <w:szCs w:val="22"/>
              </w:rPr>
              <w:t>ngestrebte</w:t>
            </w:r>
            <w:r>
              <w:rPr>
                <w:b/>
                <w:sz w:val="20"/>
                <w:szCs w:val="22"/>
              </w:rPr>
              <w:t>r</w:t>
            </w:r>
            <w:r w:rsidRPr="004A4D52">
              <w:rPr>
                <w:b/>
                <w:sz w:val="20"/>
                <w:szCs w:val="22"/>
              </w:rPr>
              <w:t xml:space="preserve"> Kompetenzst</w:t>
            </w:r>
            <w:r w:rsidR="00F350DF">
              <w:rPr>
                <w:b/>
                <w:sz w:val="20"/>
                <w:szCs w:val="22"/>
              </w:rPr>
              <w:t>and am Ende der Stufe</w:t>
            </w:r>
            <w:r w:rsidRPr="004A4D52">
              <w:rPr>
                <w:b/>
                <w:sz w:val="20"/>
                <w:szCs w:val="22"/>
              </w:rPr>
              <w:t xml:space="preserve">: </w:t>
            </w:r>
            <w:r w:rsidRPr="00F350DF">
              <w:rPr>
                <w:b/>
                <w:sz w:val="20"/>
                <w:szCs w:val="22"/>
              </w:rPr>
              <w:t>A</w:t>
            </w:r>
            <w:r w:rsidR="00744C41" w:rsidRPr="00F350DF">
              <w:rPr>
                <w:b/>
                <w:sz w:val="20"/>
                <w:szCs w:val="22"/>
              </w:rPr>
              <w:t>2</w:t>
            </w:r>
            <w:r w:rsidR="00F350DF">
              <w:rPr>
                <w:b/>
                <w:sz w:val="20"/>
                <w:szCs w:val="22"/>
              </w:rPr>
              <w:t>/B1</w:t>
            </w:r>
          </w:p>
          <w:p w:rsidR="000C2C6C" w:rsidRDefault="000C2C6C" w:rsidP="00251E24">
            <w:pPr>
              <w:jc w:val="center"/>
              <w:rPr>
                <w:b/>
                <w:lang w:val="fr-FR"/>
              </w:rPr>
            </w:pPr>
          </w:p>
          <w:p w:rsidR="00135531" w:rsidRPr="00E36BFD" w:rsidRDefault="00135531" w:rsidP="00251E24">
            <w:pPr>
              <w:jc w:val="center"/>
              <w:rPr>
                <w:b/>
                <w:lang w:val="fr-FR"/>
              </w:rPr>
            </w:pPr>
            <w:r w:rsidRPr="00E36BFD">
              <w:rPr>
                <w:b/>
                <w:lang w:val="fr-FR"/>
              </w:rPr>
              <w:t>Thema:</w:t>
            </w:r>
          </w:p>
          <w:p w:rsidR="00135531" w:rsidRPr="00E36BFD" w:rsidRDefault="00135531" w:rsidP="001226BE">
            <w:pPr>
              <w:rPr>
                <w:b/>
                <w:szCs w:val="24"/>
                <w:lang w:val="fr-FR"/>
              </w:rPr>
            </w:pPr>
          </w:p>
          <w:p w:rsidR="00135531" w:rsidRPr="00A6082D" w:rsidRDefault="00744C41" w:rsidP="001226BE">
            <w:pPr>
              <w:jc w:val="center"/>
              <w:rPr>
                <w:b/>
                <w:i/>
                <w:szCs w:val="24"/>
                <w:lang w:val="fr-FR"/>
              </w:rPr>
            </w:pPr>
            <w:r>
              <w:rPr>
                <w:b/>
                <w:i/>
                <w:szCs w:val="24"/>
                <w:lang w:val="fr-FR"/>
              </w:rPr>
              <w:t>¡</w:t>
            </w:r>
            <w:proofErr w:type="spellStart"/>
            <w:r>
              <w:rPr>
                <w:b/>
                <w:i/>
                <w:szCs w:val="24"/>
                <w:lang w:val="fr-FR"/>
              </w:rPr>
              <w:t>Hoy</w:t>
            </w:r>
            <w:proofErr w:type="spellEnd"/>
            <w:r>
              <w:rPr>
                <w:b/>
                <w:i/>
                <w:szCs w:val="24"/>
                <w:lang w:val="fr-FR"/>
              </w:rPr>
              <w:t xml:space="preserve"> es mi </w:t>
            </w:r>
            <w:proofErr w:type="spellStart"/>
            <w:r>
              <w:rPr>
                <w:b/>
                <w:i/>
                <w:szCs w:val="24"/>
                <w:lang w:val="fr-FR"/>
              </w:rPr>
              <w:t>cumple</w:t>
            </w:r>
            <w:proofErr w:type="spellEnd"/>
            <w:r>
              <w:rPr>
                <w:b/>
                <w:i/>
                <w:szCs w:val="24"/>
                <w:lang w:val="fr-FR"/>
              </w:rPr>
              <w:t>!</w:t>
            </w:r>
          </w:p>
          <w:p w:rsidR="00135531" w:rsidRPr="00E36BFD" w:rsidRDefault="00135531" w:rsidP="001226BE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  <w:p w:rsidR="00146116" w:rsidRDefault="00146116" w:rsidP="001226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Gesamtstundenkontingent:</w:t>
            </w:r>
          </w:p>
          <w:p w:rsidR="00135531" w:rsidRPr="00CB2A26" w:rsidRDefault="005B4BCD" w:rsidP="001226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ca. 15</w:t>
            </w:r>
            <w:r w:rsidR="00135531">
              <w:rPr>
                <w:sz w:val="20"/>
              </w:rPr>
              <w:t xml:space="preserve"> S</w:t>
            </w:r>
            <w:r w:rsidR="00135531" w:rsidRPr="00246865">
              <w:rPr>
                <w:bCs/>
                <w:sz w:val="20"/>
              </w:rPr>
              <w:t xml:space="preserve">td. </w:t>
            </w:r>
          </w:p>
        </w:tc>
        <w:tc>
          <w:tcPr>
            <w:tcW w:w="5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1" w:rsidRPr="00D77DB4" w:rsidRDefault="00135531" w:rsidP="001226BE">
            <w:pPr>
              <w:snapToGrid w:val="0"/>
              <w:jc w:val="center"/>
              <w:rPr>
                <w:b/>
                <w:color w:val="993300"/>
                <w:sz w:val="28"/>
                <w:szCs w:val="28"/>
              </w:rPr>
            </w:pPr>
            <w:r w:rsidRPr="00D77DB4">
              <w:rPr>
                <w:b/>
                <w:color w:val="993300"/>
                <w:sz w:val="28"/>
                <w:szCs w:val="28"/>
              </w:rPr>
              <w:t>Sprachbewusstheit</w:t>
            </w:r>
          </w:p>
        </w:tc>
      </w:tr>
      <w:tr w:rsidR="00135531" w:rsidTr="00F350DF">
        <w:trPr>
          <w:trHeight w:val="1102"/>
        </w:trPr>
        <w:tc>
          <w:tcPr>
            <w:tcW w:w="5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FB" w:rsidRPr="00744C41" w:rsidRDefault="00941735" w:rsidP="00744C41">
            <w:pPr>
              <w:numPr>
                <w:ilvl w:val="0"/>
                <w:numId w:val="4"/>
              </w:numPr>
              <w:jc w:val="left"/>
              <w:rPr>
                <w:sz w:val="22"/>
                <w:szCs w:val="22"/>
              </w:rPr>
            </w:pPr>
            <w:r w:rsidRPr="00744C41">
              <w:rPr>
                <w:sz w:val="20"/>
                <w:szCs w:val="22"/>
              </w:rPr>
              <w:t>Wort- und Texterschließungsstrategien</w:t>
            </w:r>
            <w:r w:rsidR="00823F54" w:rsidRPr="00744C41">
              <w:rPr>
                <w:sz w:val="20"/>
                <w:szCs w:val="22"/>
              </w:rPr>
              <w:t xml:space="preserve"> (Tolerierung von </w:t>
            </w:r>
            <w:proofErr w:type="spellStart"/>
            <w:r w:rsidR="00823F54" w:rsidRPr="00744C41">
              <w:rPr>
                <w:sz w:val="20"/>
                <w:szCs w:val="22"/>
              </w:rPr>
              <w:t>Verstehenslücken</w:t>
            </w:r>
            <w:proofErr w:type="spellEnd"/>
            <w:r w:rsidR="00744C41">
              <w:rPr>
                <w:sz w:val="20"/>
                <w:szCs w:val="22"/>
              </w:rPr>
              <w:t xml:space="preserve"> </w:t>
            </w:r>
            <w:r w:rsidR="00823F54" w:rsidRPr="00744C41">
              <w:rPr>
                <w:sz w:val="20"/>
                <w:szCs w:val="22"/>
              </w:rPr>
              <w:t>/</w:t>
            </w:r>
            <w:r w:rsidR="00744C41">
              <w:rPr>
                <w:sz w:val="20"/>
                <w:szCs w:val="22"/>
              </w:rPr>
              <w:t xml:space="preserve"> </w:t>
            </w:r>
            <w:r w:rsidR="00823F54" w:rsidRPr="00744C41">
              <w:rPr>
                <w:sz w:val="20"/>
                <w:szCs w:val="22"/>
              </w:rPr>
              <w:t xml:space="preserve">Bildung von </w:t>
            </w:r>
            <w:proofErr w:type="spellStart"/>
            <w:r w:rsidR="00823F54" w:rsidRPr="00744C41">
              <w:rPr>
                <w:sz w:val="20"/>
                <w:szCs w:val="22"/>
              </w:rPr>
              <w:t>Verstehensinseln</w:t>
            </w:r>
            <w:proofErr w:type="spellEnd"/>
            <w:r w:rsidR="00744C41">
              <w:rPr>
                <w:sz w:val="20"/>
                <w:szCs w:val="22"/>
              </w:rPr>
              <w:t xml:space="preserve"> </w:t>
            </w:r>
            <w:r w:rsidR="00823F54" w:rsidRPr="00744C41">
              <w:rPr>
                <w:sz w:val="20"/>
                <w:szCs w:val="22"/>
              </w:rPr>
              <w:t>/</w:t>
            </w:r>
            <w:r w:rsidR="00744C41">
              <w:rPr>
                <w:sz w:val="20"/>
                <w:szCs w:val="22"/>
              </w:rPr>
              <w:t xml:space="preserve"> </w:t>
            </w:r>
            <w:r w:rsidR="00823F54" w:rsidRPr="00744C41">
              <w:rPr>
                <w:sz w:val="20"/>
                <w:szCs w:val="22"/>
              </w:rPr>
              <w:t>Markierungstechniken)</w:t>
            </w:r>
          </w:p>
          <w:p w:rsidR="00941735" w:rsidRPr="00744C41" w:rsidRDefault="00941735" w:rsidP="005B4BCD">
            <w:pPr>
              <w:numPr>
                <w:ilvl w:val="0"/>
                <w:numId w:val="4"/>
              </w:numPr>
              <w:rPr>
                <w:sz w:val="20"/>
                <w:szCs w:val="22"/>
              </w:rPr>
            </w:pPr>
            <w:r w:rsidRPr="00744C41">
              <w:rPr>
                <w:sz w:val="20"/>
                <w:szCs w:val="22"/>
              </w:rPr>
              <w:t>grundlegende Lernstrategien zur systematischen Aneignung</w:t>
            </w:r>
            <w:r w:rsidR="009373B4" w:rsidRPr="00744C41">
              <w:rPr>
                <w:sz w:val="20"/>
                <w:szCs w:val="22"/>
              </w:rPr>
              <w:t>, Erweiterung und selbstständigen Verwendung des eigenen Wortschatzes sowie grammatischer und syntaktischer Strukturen</w:t>
            </w:r>
          </w:p>
          <w:p w:rsidR="005B4BCD" w:rsidRPr="00B74077" w:rsidRDefault="009373B4" w:rsidP="005B4BCD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744C41">
              <w:rPr>
                <w:sz w:val="20"/>
                <w:szCs w:val="22"/>
              </w:rPr>
              <w:t>Hör-/Hörseh- und Lesestrategien</w:t>
            </w:r>
          </w:p>
        </w:tc>
        <w:tc>
          <w:tcPr>
            <w:tcW w:w="35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135531" w:rsidRPr="00B74077" w:rsidRDefault="00135531" w:rsidP="001226B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C41" w:rsidRPr="00744C41" w:rsidRDefault="00744C41" w:rsidP="00823F54">
            <w:pPr>
              <w:pStyle w:val="Listenabsatz"/>
              <w:numPr>
                <w:ilvl w:val="0"/>
                <w:numId w:val="4"/>
              </w:numPr>
              <w:jc w:val="lef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g</w:t>
            </w:r>
            <w:r w:rsidRPr="00744C41">
              <w:rPr>
                <w:sz w:val="20"/>
                <w:szCs w:val="22"/>
              </w:rPr>
              <w:t>rundlegende sprachliche Regelmäßigkeiten, unterschiedliche Register und Normabweichungen des Sprachgebrauchs benennen</w:t>
            </w:r>
          </w:p>
          <w:p w:rsidR="00135531" w:rsidRPr="009373B4" w:rsidRDefault="00744C41" w:rsidP="00823F54">
            <w:pPr>
              <w:pStyle w:val="Listenabsatz"/>
              <w:numPr>
                <w:ilvl w:val="0"/>
                <w:numId w:val="4"/>
              </w:numPr>
              <w:jc w:val="left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>im Sprachvergleich der Zielsprache mit anderen Sprachen Ähnlichkeiten und Verschiedenheiten aufzeigen</w:t>
            </w:r>
          </w:p>
          <w:p w:rsidR="009373B4" w:rsidRPr="009373B4" w:rsidRDefault="009373B4" w:rsidP="009373B4">
            <w:pPr>
              <w:rPr>
                <w:sz w:val="22"/>
                <w:szCs w:val="22"/>
              </w:rPr>
            </w:pPr>
          </w:p>
        </w:tc>
      </w:tr>
      <w:tr w:rsidR="00135531" w:rsidTr="00F350DF">
        <w:trPr>
          <w:trHeight w:val="644"/>
        </w:trPr>
        <w:tc>
          <w:tcPr>
            <w:tcW w:w="142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1" w:rsidRPr="00D77DB4" w:rsidRDefault="00135531" w:rsidP="001226BE">
            <w:pPr>
              <w:snapToGrid w:val="0"/>
              <w:jc w:val="center"/>
              <w:rPr>
                <w:b/>
                <w:color w:val="993300"/>
                <w:sz w:val="28"/>
                <w:szCs w:val="28"/>
              </w:rPr>
            </w:pPr>
            <w:r w:rsidRPr="00D77DB4">
              <w:rPr>
                <w:b/>
                <w:color w:val="993300"/>
                <w:sz w:val="28"/>
                <w:szCs w:val="28"/>
              </w:rPr>
              <w:t>Text- und Medienkompetenz</w:t>
            </w:r>
          </w:p>
        </w:tc>
      </w:tr>
      <w:tr w:rsidR="00135531" w:rsidTr="00F350DF">
        <w:trPr>
          <w:trHeight w:val="499"/>
        </w:trPr>
        <w:tc>
          <w:tcPr>
            <w:tcW w:w="142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2E" w:rsidRDefault="00787A2E" w:rsidP="00617806">
            <w:pPr>
              <w:numPr>
                <w:ilvl w:val="0"/>
                <w:numId w:val="5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adaptierte/didaktisierte sowie klar strukturierte authentische Texte, Lesetexte, Hör- und Hörsehtexte</w:t>
            </w:r>
            <w:r w:rsidR="009373B4">
              <w:rPr>
                <w:sz w:val="20"/>
                <w:szCs w:val="22"/>
              </w:rPr>
              <w:t xml:space="preserve">, </w:t>
            </w:r>
            <w:r w:rsidR="00744C41">
              <w:rPr>
                <w:sz w:val="20"/>
                <w:szCs w:val="22"/>
              </w:rPr>
              <w:t xml:space="preserve">Hypertexte, </w:t>
            </w:r>
            <w:r w:rsidR="009373B4">
              <w:rPr>
                <w:sz w:val="20"/>
                <w:szCs w:val="22"/>
              </w:rPr>
              <w:t>mehrfach kodierte Texte</w:t>
            </w:r>
            <w:r>
              <w:rPr>
                <w:sz w:val="20"/>
                <w:szCs w:val="22"/>
              </w:rPr>
              <w:t>:</w:t>
            </w:r>
          </w:p>
          <w:p w:rsidR="00787A2E" w:rsidRDefault="00787A2E" w:rsidP="00787A2E">
            <w:pPr>
              <w:numPr>
                <w:ilvl w:val="1"/>
                <w:numId w:val="5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Ausgangstexte: (persönliche) Nachrichten und Berichte</w:t>
            </w:r>
            <w:r w:rsidR="00661C4B">
              <w:rPr>
                <w:sz w:val="20"/>
                <w:szCs w:val="22"/>
              </w:rPr>
              <w:t xml:space="preserve"> (z.B. Geburtstagseinladungen)</w:t>
            </w:r>
            <w:r w:rsidR="009373B4">
              <w:rPr>
                <w:sz w:val="20"/>
                <w:szCs w:val="22"/>
              </w:rPr>
              <w:t>, Werbe- und Informationstexte, u.a. aus dem öffentlichen Raum</w:t>
            </w:r>
            <w:r w:rsidR="00661C4B">
              <w:rPr>
                <w:sz w:val="20"/>
                <w:szCs w:val="22"/>
              </w:rPr>
              <w:t>,</w:t>
            </w:r>
            <w:r w:rsidR="00744C41">
              <w:rPr>
                <w:sz w:val="20"/>
                <w:szCs w:val="22"/>
              </w:rPr>
              <w:t xml:space="preserve"> </w:t>
            </w:r>
            <w:r w:rsidR="008E5D63">
              <w:rPr>
                <w:sz w:val="20"/>
                <w:szCs w:val="22"/>
              </w:rPr>
              <w:t>Geburtstagslieder</w:t>
            </w:r>
            <w:r w:rsidR="00744C41">
              <w:rPr>
                <w:sz w:val="20"/>
                <w:szCs w:val="22"/>
              </w:rPr>
              <w:t xml:space="preserve"> in Spanien und Lateinamerika</w:t>
            </w:r>
          </w:p>
          <w:p w:rsidR="00617806" w:rsidRPr="00FE1CD7" w:rsidRDefault="00787A2E" w:rsidP="00FE1CD7">
            <w:pPr>
              <w:numPr>
                <w:ilvl w:val="1"/>
                <w:numId w:val="5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Zieltexte: </w:t>
            </w:r>
            <w:r w:rsidR="004210E2">
              <w:rPr>
                <w:sz w:val="20"/>
                <w:szCs w:val="22"/>
              </w:rPr>
              <w:t xml:space="preserve">Dialoge, </w:t>
            </w:r>
            <w:r>
              <w:rPr>
                <w:sz w:val="20"/>
                <w:szCs w:val="22"/>
              </w:rPr>
              <w:t>(persönliche) Nachrichten</w:t>
            </w:r>
            <w:r w:rsidR="00744C41">
              <w:rPr>
                <w:sz w:val="20"/>
                <w:szCs w:val="22"/>
              </w:rPr>
              <w:t xml:space="preserve"> (z.B. Geburtstagseinladungen)</w:t>
            </w:r>
            <w:r>
              <w:rPr>
                <w:sz w:val="20"/>
                <w:szCs w:val="22"/>
              </w:rPr>
              <w:t xml:space="preserve">, </w:t>
            </w:r>
            <w:r w:rsidR="00744C41">
              <w:rPr>
                <w:sz w:val="20"/>
                <w:szCs w:val="22"/>
              </w:rPr>
              <w:t xml:space="preserve">kurze Stellungnahmen, </w:t>
            </w:r>
            <w:r w:rsidR="00F8338E">
              <w:rPr>
                <w:sz w:val="20"/>
                <w:szCs w:val="22"/>
              </w:rPr>
              <w:t>Bild- und Personenbeschreibungen, kurze Vorträge, Präsentationen und Berichte</w:t>
            </w:r>
            <w:r w:rsidR="00FE1CD7">
              <w:rPr>
                <w:sz w:val="20"/>
                <w:szCs w:val="22"/>
              </w:rPr>
              <w:t xml:space="preserve"> (</w:t>
            </w:r>
            <w:r w:rsidR="00FE1CD7">
              <w:rPr>
                <w:sz w:val="20"/>
                <w:lang w:eastAsia="en-US"/>
              </w:rPr>
              <w:t>z.B. mit Hilfe von digitalen Präsentationswerkzeugen)</w:t>
            </w:r>
          </w:p>
          <w:p w:rsidR="00FE1CD7" w:rsidRPr="00FE1CD7" w:rsidRDefault="00FE1CD7" w:rsidP="00FE1CD7">
            <w:pPr>
              <w:ind w:left="1080"/>
              <w:rPr>
                <w:sz w:val="20"/>
                <w:szCs w:val="22"/>
              </w:rPr>
            </w:pPr>
          </w:p>
        </w:tc>
      </w:tr>
      <w:tr w:rsidR="00135531" w:rsidTr="00F350DF">
        <w:trPr>
          <w:trHeight w:val="515"/>
        </w:trPr>
        <w:tc>
          <w:tcPr>
            <w:tcW w:w="142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1" w:rsidRPr="00D77DB4" w:rsidRDefault="00135531" w:rsidP="001226BE">
            <w:pPr>
              <w:snapToGrid w:val="0"/>
              <w:jc w:val="center"/>
              <w:rPr>
                <w:b/>
                <w:color w:val="0000FF"/>
                <w:sz w:val="22"/>
                <w:szCs w:val="22"/>
              </w:rPr>
            </w:pPr>
            <w:r w:rsidRPr="00D77DB4">
              <w:rPr>
                <w:b/>
                <w:color w:val="0000FF"/>
                <w:sz w:val="22"/>
                <w:szCs w:val="22"/>
              </w:rPr>
              <w:t>Sonstige fachinterne Absprachen</w:t>
            </w:r>
          </w:p>
        </w:tc>
      </w:tr>
      <w:tr w:rsidR="00135531" w:rsidTr="00F350DF">
        <w:trPr>
          <w:trHeight w:val="449"/>
        </w:trPr>
        <w:tc>
          <w:tcPr>
            <w:tcW w:w="6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1" w:rsidRDefault="00135531" w:rsidP="001226B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74077">
              <w:rPr>
                <w:b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ernerfolgsüberprüfung</w:t>
            </w:r>
          </w:p>
          <w:p w:rsidR="00135531" w:rsidRPr="00974416" w:rsidRDefault="004C3F3A" w:rsidP="00135531">
            <w:pPr>
              <w:numPr>
                <w:ilvl w:val="0"/>
                <w:numId w:val="2"/>
              </w:numPr>
              <w:rPr>
                <w:rFonts w:cs="Arial"/>
              </w:rPr>
            </w:pPr>
            <w:r>
              <w:rPr>
                <w:sz w:val="20"/>
                <w:szCs w:val="22"/>
              </w:rPr>
              <w:t xml:space="preserve">Schreiben + </w:t>
            </w:r>
            <w:r w:rsidR="00744C41">
              <w:rPr>
                <w:sz w:val="20"/>
                <w:szCs w:val="22"/>
              </w:rPr>
              <w:t>Sprachmittlung</w:t>
            </w:r>
            <w:r>
              <w:rPr>
                <w:sz w:val="20"/>
                <w:szCs w:val="22"/>
              </w:rPr>
              <w:t xml:space="preserve"> + </w:t>
            </w:r>
            <w:proofErr w:type="spellStart"/>
            <w:r w:rsidR="00744C41">
              <w:rPr>
                <w:sz w:val="20"/>
                <w:szCs w:val="22"/>
              </w:rPr>
              <w:t>Verfügen</w:t>
            </w:r>
            <w:proofErr w:type="spellEnd"/>
            <w:r w:rsidR="00744C41">
              <w:rPr>
                <w:sz w:val="20"/>
                <w:szCs w:val="22"/>
              </w:rPr>
              <w:t xml:space="preserve"> über sprachliche Mittel</w:t>
            </w:r>
          </w:p>
        </w:tc>
        <w:tc>
          <w:tcPr>
            <w:tcW w:w="7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2D" w:rsidRDefault="00A6082D" w:rsidP="001226B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135531" w:rsidRPr="00B74077" w:rsidRDefault="00A6082D" w:rsidP="001226BE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Projektvorhaben</w:t>
            </w:r>
          </w:p>
          <w:p w:rsidR="00744C41" w:rsidRPr="00AA4888" w:rsidRDefault="00744C41" w:rsidP="00AA4888">
            <w:pPr>
              <w:pStyle w:val="Listenabsatz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AA4888">
              <w:rPr>
                <w:sz w:val="18"/>
                <w:szCs w:val="18"/>
              </w:rPr>
              <w:t>Planung einer gemeinsamen Kursparty</w:t>
            </w:r>
          </w:p>
          <w:p w:rsidR="00AA4888" w:rsidRPr="00AA4888" w:rsidRDefault="00AA4888" w:rsidP="00AA4888">
            <w:pPr>
              <w:pStyle w:val="Listenabsatz"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 w:rsidRPr="00AA4888">
              <w:rPr>
                <w:sz w:val="18"/>
                <w:szCs w:val="18"/>
              </w:rPr>
              <w:t xml:space="preserve">Geburtstagstraditionen in Spanien und einigen Ländern Lateinamerikas vergleichen (z.B. </w:t>
            </w:r>
            <w:proofErr w:type="spellStart"/>
            <w:r w:rsidRPr="00AA4888">
              <w:rPr>
                <w:i/>
                <w:sz w:val="18"/>
                <w:szCs w:val="18"/>
              </w:rPr>
              <w:t>piñata</w:t>
            </w:r>
            <w:proofErr w:type="spellEnd"/>
            <w:r w:rsidRPr="00AA4888">
              <w:rPr>
                <w:sz w:val="18"/>
                <w:szCs w:val="18"/>
              </w:rPr>
              <w:t xml:space="preserve">, </w:t>
            </w:r>
            <w:proofErr w:type="spellStart"/>
            <w:r w:rsidRPr="00AA4888">
              <w:rPr>
                <w:i/>
                <w:sz w:val="18"/>
                <w:szCs w:val="18"/>
              </w:rPr>
              <w:t>quinceañera</w:t>
            </w:r>
            <w:proofErr w:type="spellEnd"/>
            <w:r w:rsidRPr="00AA4888">
              <w:rPr>
                <w:sz w:val="18"/>
                <w:szCs w:val="18"/>
              </w:rPr>
              <w:t>, usw.)</w:t>
            </w:r>
          </w:p>
          <w:p w:rsidR="00AA4888" w:rsidRPr="00AA4888" w:rsidRDefault="00AA4888" w:rsidP="00AA4888">
            <w:pPr>
              <w:pStyle w:val="Listenabsatz"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 w:rsidRPr="00AA4888">
              <w:rPr>
                <w:sz w:val="18"/>
                <w:szCs w:val="18"/>
              </w:rPr>
              <w:t>Geburtstagslieder in Spanien und Lateinamerika</w:t>
            </w:r>
          </w:p>
          <w:p w:rsidR="00744C41" w:rsidRPr="004C3F3A" w:rsidRDefault="00744C41" w:rsidP="00AA4888">
            <w:pPr>
              <w:pStyle w:val="Listenabsatz"/>
              <w:ind w:left="360"/>
              <w:rPr>
                <w:sz w:val="20"/>
              </w:rPr>
            </w:pPr>
          </w:p>
        </w:tc>
      </w:tr>
    </w:tbl>
    <w:p w:rsidR="00B43AE7" w:rsidRDefault="00B43AE7" w:rsidP="00FE1CD7"/>
    <w:sectPr w:rsidR="00B43AE7" w:rsidSect="00135531">
      <w:headerReference w:type="default" r:id="rId8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21D" w:rsidRDefault="00B4221D" w:rsidP="001A650E">
      <w:r>
        <w:separator/>
      </w:r>
    </w:p>
  </w:endnote>
  <w:endnote w:type="continuationSeparator" w:id="0">
    <w:p w:rsidR="00B4221D" w:rsidRDefault="00B4221D" w:rsidP="001A6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21D" w:rsidRDefault="00B4221D" w:rsidP="001A650E">
      <w:r>
        <w:separator/>
      </w:r>
    </w:p>
  </w:footnote>
  <w:footnote w:type="continuationSeparator" w:id="0">
    <w:p w:rsidR="00B4221D" w:rsidRDefault="00B4221D" w:rsidP="001A65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50E" w:rsidRPr="001A650E" w:rsidRDefault="001A650E" w:rsidP="001A650E">
    <w:pPr>
      <w:jc w:val="center"/>
      <w:rPr>
        <w:sz w:val="22"/>
        <w:szCs w:val="22"/>
      </w:rPr>
    </w:pPr>
    <w:proofErr w:type="spellStart"/>
    <w:r w:rsidRPr="001A650E">
      <w:rPr>
        <w:i/>
        <w:sz w:val="22"/>
        <w:szCs w:val="22"/>
        <w:lang w:val="fr-FR"/>
      </w:rPr>
      <w:t>Dieses</w:t>
    </w:r>
    <w:proofErr w:type="spellEnd"/>
    <w:r w:rsidRPr="001A650E">
      <w:rPr>
        <w:i/>
        <w:sz w:val="22"/>
        <w:szCs w:val="22"/>
        <w:lang w:val="fr-FR"/>
      </w:rPr>
      <w:t xml:space="preserve"> </w:t>
    </w:r>
    <w:proofErr w:type="spellStart"/>
    <w:r w:rsidRPr="001A650E">
      <w:rPr>
        <w:i/>
        <w:sz w:val="22"/>
        <w:szCs w:val="22"/>
        <w:lang w:val="fr-FR"/>
      </w:rPr>
      <w:t>konkretisierte</w:t>
    </w:r>
    <w:proofErr w:type="spellEnd"/>
    <w:r w:rsidRPr="001A650E">
      <w:rPr>
        <w:i/>
        <w:sz w:val="22"/>
        <w:szCs w:val="22"/>
        <w:lang w:val="fr-FR"/>
      </w:rPr>
      <w:t xml:space="preserve"> </w:t>
    </w:r>
    <w:proofErr w:type="spellStart"/>
    <w:r w:rsidRPr="001A650E">
      <w:rPr>
        <w:i/>
        <w:sz w:val="22"/>
        <w:szCs w:val="22"/>
        <w:lang w:val="fr-FR"/>
      </w:rPr>
      <w:t>Unterrichtsvorhaben</w:t>
    </w:r>
    <w:proofErr w:type="spellEnd"/>
    <w:r w:rsidRPr="001A650E">
      <w:rPr>
        <w:i/>
        <w:sz w:val="22"/>
        <w:szCs w:val="22"/>
        <w:lang w:val="fr-FR"/>
      </w:rPr>
      <w:t xml:space="preserve"> </w:t>
    </w:r>
    <w:proofErr w:type="spellStart"/>
    <w:r w:rsidRPr="001A650E">
      <w:rPr>
        <w:i/>
        <w:sz w:val="22"/>
        <w:szCs w:val="22"/>
        <w:lang w:val="fr-FR"/>
      </w:rPr>
      <w:t>leistet</w:t>
    </w:r>
    <w:proofErr w:type="spellEnd"/>
    <w:r w:rsidRPr="001A650E">
      <w:rPr>
        <w:i/>
        <w:sz w:val="22"/>
        <w:szCs w:val="22"/>
        <w:lang w:val="fr-FR"/>
      </w:rPr>
      <w:t xml:space="preserve"> </w:t>
    </w:r>
    <w:proofErr w:type="spellStart"/>
    <w:r w:rsidRPr="001A650E">
      <w:rPr>
        <w:i/>
        <w:sz w:val="22"/>
        <w:szCs w:val="22"/>
        <w:lang w:val="fr-FR"/>
      </w:rPr>
      <w:t>einen</w:t>
    </w:r>
    <w:proofErr w:type="spellEnd"/>
    <w:r w:rsidRPr="001A650E">
      <w:rPr>
        <w:i/>
        <w:sz w:val="22"/>
        <w:szCs w:val="22"/>
        <w:lang w:val="fr-FR"/>
      </w:rPr>
      <w:t xml:space="preserve"> </w:t>
    </w:r>
    <w:proofErr w:type="spellStart"/>
    <w:r w:rsidRPr="001A650E">
      <w:rPr>
        <w:i/>
        <w:sz w:val="22"/>
        <w:szCs w:val="22"/>
        <w:lang w:val="fr-FR"/>
      </w:rPr>
      <w:t>Beitrag</w:t>
    </w:r>
    <w:proofErr w:type="spellEnd"/>
    <w:r w:rsidRPr="001A650E">
      <w:rPr>
        <w:i/>
        <w:sz w:val="22"/>
        <w:szCs w:val="22"/>
        <w:lang w:val="fr-FR"/>
      </w:rPr>
      <w:t xml:space="preserve"> </w:t>
    </w:r>
    <w:proofErr w:type="spellStart"/>
    <w:r w:rsidRPr="001A650E">
      <w:rPr>
        <w:i/>
        <w:sz w:val="22"/>
        <w:szCs w:val="22"/>
        <w:lang w:val="fr-FR"/>
      </w:rPr>
      <w:t>zur</w:t>
    </w:r>
    <w:proofErr w:type="spellEnd"/>
    <w:r w:rsidRPr="001A650E">
      <w:rPr>
        <w:i/>
        <w:sz w:val="22"/>
        <w:szCs w:val="22"/>
        <w:lang w:val="fr-FR"/>
      </w:rPr>
      <w:t xml:space="preserve"> </w:t>
    </w:r>
    <w:proofErr w:type="spellStart"/>
    <w:r w:rsidRPr="001A650E">
      <w:rPr>
        <w:i/>
        <w:sz w:val="22"/>
        <w:szCs w:val="22"/>
        <w:lang w:val="fr-FR"/>
      </w:rPr>
      <w:t>schrittweisen</w:t>
    </w:r>
    <w:proofErr w:type="spellEnd"/>
    <w:r w:rsidRPr="001A650E">
      <w:rPr>
        <w:i/>
        <w:sz w:val="22"/>
        <w:szCs w:val="22"/>
        <w:lang w:val="fr-FR"/>
      </w:rPr>
      <w:t xml:space="preserve"> </w:t>
    </w:r>
    <w:proofErr w:type="spellStart"/>
    <w:r w:rsidRPr="001A650E">
      <w:rPr>
        <w:i/>
        <w:sz w:val="22"/>
        <w:szCs w:val="22"/>
        <w:lang w:val="fr-FR"/>
      </w:rPr>
      <w:t>Anbahnung</w:t>
    </w:r>
    <w:proofErr w:type="spellEnd"/>
    <w:r w:rsidRPr="001A650E">
      <w:rPr>
        <w:i/>
        <w:sz w:val="22"/>
        <w:szCs w:val="22"/>
        <w:lang w:val="fr-FR"/>
      </w:rPr>
      <w:t xml:space="preserve"> der </w:t>
    </w:r>
    <w:proofErr w:type="spellStart"/>
    <w:r w:rsidRPr="001A650E">
      <w:rPr>
        <w:i/>
        <w:sz w:val="22"/>
        <w:szCs w:val="22"/>
        <w:lang w:val="fr-FR"/>
      </w:rPr>
      <w:t>nachfolgend</w:t>
    </w:r>
    <w:proofErr w:type="spellEnd"/>
    <w:r w:rsidRPr="001A650E">
      <w:rPr>
        <w:i/>
        <w:sz w:val="22"/>
        <w:szCs w:val="22"/>
        <w:lang w:val="fr-FR"/>
      </w:rPr>
      <w:t xml:space="preserve"> </w:t>
    </w:r>
    <w:proofErr w:type="spellStart"/>
    <w:r w:rsidRPr="001A650E">
      <w:rPr>
        <w:i/>
        <w:sz w:val="22"/>
        <w:szCs w:val="22"/>
        <w:lang w:val="fr-FR"/>
      </w:rPr>
      <w:t>genannten</w:t>
    </w:r>
    <w:proofErr w:type="spellEnd"/>
    <w:r w:rsidRPr="001A650E">
      <w:rPr>
        <w:i/>
        <w:sz w:val="22"/>
        <w:szCs w:val="22"/>
        <w:lang w:val="fr-FR"/>
      </w:rPr>
      <w:t xml:space="preserve"> </w:t>
    </w:r>
    <w:proofErr w:type="spellStart"/>
    <w:r w:rsidRPr="001A650E">
      <w:rPr>
        <w:i/>
        <w:sz w:val="22"/>
        <w:szCs w:val="22"/>
        <w:lang w:val="fr-FR"/>
      </w:rPr>
      <w:t>Kompetenzen</w:t>
    </w:r>
    <w:proofErr w:type="spellEnd"/>
    <w:r w:rsidRPr="001A650E">
      <w:rPr>
        <w:i/>
        <w:sz w:val="22"/>
        <w:szCs w:val="22"/>
        <w:lang w:val="fr-FR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51834"/>
    <w:multiLevelType w:val="hybridMultilevel"/>
    <w:tmpl w:val="4F222B5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7A323D"/>
    <w:multiLevelType w:val="hybridMultilevel"/>
    <w:tmpl w:val="15247BE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113D97"/>
    <w:multiLevelType w:val="hybridMultilevel"/>
    <w:tmpl w:val="66C873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75278"/>
    <w:multiLevelType w:val="hybridMultilevel"/>
    <w:tmpl w:val="6712ABA8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3A51976"/>
    <w:multiLevelType w:val="hybridMultilevel"/>
    <w:tmpl w:val="62B2DDA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57371F7"/>
    <w:multiLevelType w:val="hybridMultilevel"/>
    <w:tmpl w:val="84C61468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BB57659"/>
    <w:multiLevelType w:val="hybridMultilevel"/>
    <w:tmpl w:val="EE42FD06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EDF5BFF"/>
    <w:multiLevelType w:val="hybridMultilevel"/>
    <w:tmpl w:val="43DCDE74"/>
    <w:lvl w:ilvl="0" w:tplc="21D6512E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7521BB"/>
    <w:multiLevelType w:val="hybridMultilevel"/>
    <w:tmpl w:val="9B14D19A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B323D7F"/>
    <w:multiLevelType w:val="hybridMultilevel"/>
    <w:tmpl w:val="FFBC58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7C1409"/>
    <w:multiLevelType w:val="hybridMultilevel"/>
    <w:tmpl w:val="17E89D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CD5419D"/>
    <w:multiLevelType w:val="hybridMultilevel"/>
    <w:tmpl w:val="E01E9E3A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6431933"/>
    <w:multiLevelType w:val="hybridMultilevel"/>
    <w:tmpl w:val="C7AA4E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405592E"/>
    <w:multiLevelType w:val="hybridMultilevel"/>
    <w:tmpl w:val="F5686084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A2D0EEA"/>
    <w:multiLevelType w:val="hybridMultilevel"/>
    <w:tmpl w:val="4300C6CA"/>
    <w:lvl w:ilvl="0" w:tplc="7E088D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7E088D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AD03C0"/>
    <w:multiLevelType w:val="hybridMultilevel"/>
    <w:tmpl w:val="2956499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16341BC"/>
    <w:multiLevelType w:val="hybridMultilevel"/>
    <w:tmpl w:val="099286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7E905F3"/>
    <w:multiLevelType w:val="hybridMultilevel"/>
    <w:tmpl w:val="EAE86FE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8">
    <w:nsid w:val="7834280C"/>
    <w:multiLevelType w:val="hybridMultilevel"/>
    <w:tmpl w:val="4910672A"/>
    <w:lvl w:ilvl="0" w:tplc="BE485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"/>
  </w:num>
  <w:num w:numId="3">
    <w:abstractNumId w:val="14"/>
  </w:num>
  <w:num w:numId="4">
    <w:abstractNumId w:val="10"/>
  </w:num>
  <w:num w:numId="5">
    <w:abstractNumId w:val="15"/>
  </w:num>
  <w:num w:numId="6">
    <w:abstractNumId w:val="6"/>
  </w:num>
  <w:num w:numId="7">
    <w:abstractNumId w:val="11"/>
  </w:num>
  <w:num w:numId="8">
    <w:abstractNumId w:val="8"/>
  </w:num>
  <w:num w:numId="9">
    <w:abstractNumId w:val="5"/>
  </w:num>
  <w:num w:numId="10">
    <w:abstractNumId w:val="7"/>
  </w:num>
  <w:num w:numId="11">
    <w:abstractNumId w:val="13"/>
  </w:num>
  <w:num w:numId="12">
    <w:abstractNumId w:val="2"/>
  </w:num>
  <w:num w:numId="13">
    <w:abstractNumId w:val="18"/>
  </w:num>
  <w:num w:numId="14">
    <w:abstractNumId w:val="0"/>
  </w:num>
  <w:num w:numId="15">
    <w:abstractNumId w:val="4"/>
  </w:num>
  <w:num w:numId="16">
    <w:abstractNumId w:val="16"/>
  </w:num>
  <w:num w:numId="17">
    <w:abstractNumId w:val="9"/>
  </w:num>
  <w:num w:numId="18">
    <w:abstractNumId w:val="1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531"/>
    <w:rsid w:val="000C2C6C"/>
    <w:rsid w:val="000F404E"/>
    <w:rsid w:val="00135531"/>
    <w:rsid w:val="001355FC"/>
    <w:rsid w:val="0014121B"/>
    <w:rsid w:val="00146116"/>
    <w:rsid w:val="00146309"/>
    <w:rsid w:val="001A650E"/>
    <w:rsid w:val="001B3589"/>
    <w:rsid w:val="00206C6E"/>
    <w:rsid w:val="00220509"/>
    <w:rsid w:val="0022470A"/>
    <w:rsid w:val="00251E24"/>
    <w:rsid w:val="00275C44"/>
    <w:rsid w:val="002C77C4"/>
    <w:rsid w:val="00344333"/>
    <w:rsid w:val="004210E2"/>
    <w:rsid w:val="00450E45"/>
    <w:rsid w:val="004C3F3A"/>
    <w:rsid w:val="004E31F3"/>
    <w:rsid w:val="0051489F"/>
    <w:rsid w:val="005629D7"/>
    <w:rsid w:val="005701FB"/>
    <w:rsid w:val="005B4BCD"/>
    <w:rsid w:val="00617806"/>
    <w:rsid w:val="00654AE1"/>
    <w:rsid w:val="00661C4B"/>
    <w:rsid w:val="00744C41"/>
    <w:rsid w:val="00787A2E"/>
    <w:rsid w:val="00815DE7"/>
    <w:rsid w:val="00823F54"/>
    <w:rsid w:val="008B2151"/>
    <w:rsid w:val="008D22C8"/>
    <w:rsid w:val="008E5D63"/>
    <w:rsid w:val="009373B4"/>
    <w:rsid w:val="00941735"/>
    <w:rsid w:val="009745F5"/>
    <w:rsid w:val="009F260B"/>
    <w:rsid w:val="00A456A9"/>
    <w:rsid w:val="00A507FA"/>
    <w:rsid w:val="00A6082D"/>
    <w:rsid w:val="00A671F3"/>
    <w:rsid w:val="00A809FE"/>
    <w:rsid w:val="00A925D1"/>
    <w:rsid w:val="00AA4888"/>
    <w:rsid w:val="00AE19CB"/>
    <w:rsid w:val="00AF6F38"/>
    <w:rsid w:val="00B4221D"/>
    <w:rsid w:val="00B43AE7"/>
    <w:rsid w:val="00B651AF"/>
    <w:rsid w:val="00C81330"/>
    <w:rsid w:val="00C84897"/>
    <w:rsid w:val="00D52469"/>
    <w:rsid w:val="00DA7D70"/>
    <w:rsid w:val="00F350DF"/>
    <w:rsid w:val="00F8338E"/>
    <w:rsid w:val="00FD1F8D"/>
    <w:rsid w:val="00FE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3553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B4BCD"/>
    <w:pPr>
      <w:ind w:left="720"/>
      <w:contextualSpacing/>
    </w:pPr>
  </w:style>
  <w:style w:type="table" w:styleId="Tabellenraster">
    <w:name w:val="Table Grid"/>
    <w:basedOn w:val="NormaleTabelle"/>
    <w:uiPriority w:val="39"/>
    <w:rsid w:val="005B4BC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A650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A650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A650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A650E"/>
    <w:rPr>
      <w:rFonts w:ascii="Arial" w:eastAsia="Times New Roman" w:hAnsi="Arial" w:cs="Times New Roman"/>
      <w:sz w:val="24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3553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B4BCD"/>
    <w:pPr>
      <w:ind w:left="720"/>
      <w:contextualSpacing/>
    </w:pPr>
  </w:style>
  <w:style w:type="table" w:styleId="Tabellenraster">
    <w:name w:val="Table Grid"/>
    <w:basedOn w:val="NormaleTabelle"/>
    <w:uiPriority w:val="39"/>
    <w:rsid w:val="005B4BC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A650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A650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A650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A650E"/>
    <w:rPr>
      <w:rFonts w:ascii="Arial" w:eastAsia="Times New Roman" w:hAnsi="Arial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1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9937EBE1.dotm</Template>
  <TotalTime>0</TotalTime>
  <Pages>2</Pages>
  <Words>654</Words>
  <Characters>4127</Characters>
  <DocSecurity>4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2019-06-18T07:42:00Z</dcterms:created>
  <dcterms:modified xsi:type="dcterms:W3CDTF">2019-06-18T07:42:00Z</dcterms:modified>
</cp:coreProperties>
</file>