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96" w:rsidRPr="00490596" w:rsidRDefault="00490596" w:rsidP="00867B43">
      <w:pPr>
        <w:pStyle w:val="Untertitel"/>
        <w:jc w:val="left"/>
      </w:pPr>
      <w:r w:rsidRPr="00490596">
        <w:t>Beispiel für einen schulinternen Lehrplan</w:t>
      </w:r>
    </w:p>
    <w:p w:rsidR="00490596" w:rsidRPr="00490596" w:rsidRDefault="00490596" w:rsidP="00867B43">
      <w:pPr>
        <w:pStyle w:val="Untertitel"/>
        <w:jc w:val="left"/>
      </w:pPr>
      <w:r w:rsidRPr="00490596">
        <w:t>Gymnasium</w:t>
      </w:r>
      <w:r w:rsidR="007C3A86">
        <w:t xml:space="preserve"> – Sekundarstufe I</w:t>
      </w:r>
    </w:p>
    <w:p w:rsidR="00E94978" w:rsidRDefault="007E5D37" w:rsidP="00867B43">
      <w:pPr>
        <w:pStyle w:val="Titel"/>
        <w:tabs>
          <w:tab w:val="left" w:pos="5415"/>
        </w:tabs>
        <w:spacing w:before="3402" w:after="480"/>
        <w:jc w:val="left"/>
      </w:pPr>
      <w:r>
        <w:t>Musik</w:t>
      </w:r>
    </w:p>
    <w:p w:rsidR="00170A38" w:rsidRDefault="00E94978" w:rsidP="00867B43">
      <w:pPr>
        <w:pStyle w:val="Untertitel"/>
        <w:jc w:val="left"/>
        <w:rPr>
          <w:sz w:val="28"/>
          <w:szCs w:val="28"/>
        </w:rPr>
      </w:pPr>
      <w:r w:rsidRPr="002D24DD">
        <w:rPr>
          <w:sz w:val="28"/>
          <w:szCs w:val="28"/>
        </w:rPr>
        <w:t>(</w:t>
      </w:r>
      <w:r w:rsidR="009F3514">
        <w:rPr>
          <w:sz w:val="28"/>
          <w:szCs w:val="28"/>
        </w:rPr>
        <w:t>Fassung vom 31.01.2020</w:t>
      </w:r>
      <w:r w:rsidRPr="002D24DD">
        <w:rPr>
          <w:sz w:val="28"/>
          <w:szCs w:val="28"/>
        </w:rPr>
        <w:t xml:space="preserve">) </w:t>
      </w:r>
    </w:p>
    <w:p w:rsidR="00170A38" w:rsidRPr="005E159A" w:rsidRDefault="00170A38" w:rsidP="00867B43">
      <w:pPr>
        <w:jc w:val="left"/>
        <w:rPr>
          <w:rFonts w:eastAsia="Times New Roman"/>
          <w:spacing w:val="15"/>
        </w:rPr>
      </w:pPr>
      <w:r>
        <w:br w:type="page"/>
      </w:r>
    </w:p>
    <w:p w:rsidR="00170A38" w:rsidRPr="00170A38" w:rsidRDefault="00170A38" w:rsidP="00867B43">
      <w:pPr>
        <w:jc w:val="left"/>
      </w:pPr>
    </w:p>
    <w:p w:rsidR="00E8760E" w:rsidRPr="008A2288" w:rsidRDefault="008A2288" w:rsidP="00CD17A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rPr>
          <w:i/>
        </w:rPr>
      </w:pPr>
      <w:r>
        <w:rPr>
          <w:i/>
        </w:rPr>
        <w:t>Hinweis:</w:t>
      </w:r>
    </w:p>
    <w:p w:rsidR="004E1543" w:rsidRDefault="00E8760E" w:rsidP="00CD17A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rsidR="00B63D81" w:rsidRDefault="00B63D81" w:rsidP="003D1A9D">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9F48B2">
        <w:t xml:space="preserve">Grundsätze zur </w:t>
      </w:r>
      <w:r w:rsidR="00CC24B7" w:rsidRPr="00CC24B7">
        <w:t>fachdidakti</w:t>
      </w:r>
      <w:r w:rsidR="00CC24B7">
        <w:t>schen</w:t>
      </w:r>
      <w:r w:rsidR="009F48B2">
        <w:t xml:space="preserve"> und fachmethodischen</w:t>
      </w:r>
      <w:r w:rsidR="00CC24B7">
        <w:t xml:space="preserve"> 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rsidR="004E1543" w:rsidRDefault="004E1543" w:rsidP="008B6436">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r>
        <w:t xml:space="preserve">Getroffene Verabredungen und Entscheidungen der Fachgruppen werden in schulinternen Lehrplänen </w:t>
      </w:r>
      <w:r w:rsidR="0046119D">
        <w:t>dokumentiert und können von Lehrpersonen, Lernenden und Erziehungsberechtigten eingesehen werden.</w:t>
      </w:r>
      <w:r w:rsidR="00D268B0">
        <w:t xml:space="preserve"> Während Kernlehrpläne die erwarteten </w:t>
      </w:r>
      <w:r w:rsidR="00D35B48">
        <w:t>Lernergebnisse</w:t>
      </w:r>
      <w:r w:rsidR="00D268B0">
        <w:t xml:space="preserve"> des Unterrichts festlegen, beschreiben schulinterne Lehrpläne schulspezifisch Wege, auf den</w:t>
      </w:r>
      <w:r w:rsidR="00EB71B7">
        <w:t>en</w:t>
      </w:r>
      <w:r w:rsidR="00D268B0">
        <w:t xml:space="preserve"> diese Ziele erreicht werden sollen.</w:t>
      </w:r>
    </w:p>
    <w:p w:rsidR="00B63D81" w:rsidRDefault="00B63D81" w:rsidP="005565F2">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p>
    <w:p w:rsidR="00170A38" w:rsidRPr="00170A38" w:rsidRDefault="008A2288" w:rsidP="005565F2">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w:t>
      </w:r>
      <w:r w:rsidRPr="0092150E">
        <w:t xml:space="preserve">Fach </w:t>
      </w:r>
      <w:r w:rsidR="007E5D37" w:rsidRPr="0092150E">
        <w:t>Musik</w:t>
      </w:r>
      <w:r w:rsidRPr="008A2288">
        <w:rPr>
          <w:color w:val="FF0000"/>
        </w:rPr>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rsidR="00170A38" w:rsidRPr="00170A38" w:rsidRDefault="00170A38" w:rsidP="005565F2">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709" w:right="227" w:hanging="312"/>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rsidR="00170A38" w:rsidRPr="00170A38" w:rsidRDefault="00170A38" w:rsidP="005565F2">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709" w:right="227" w:hanging="312"/>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rsidR="009F48B2" w:rsidRPr="009F48B2" w:rsidRDefault="009F48B2" w:rsidP="009F48B2">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r w:rsidRPr="009F48B2">
        <w:t>Das vorliegende Beispiel für einen schulinternen Lehrplan berücksichtigt in seinen Kapiteln die obligatorischen Beratungsgegenstände der Fachkonferenz. Eine Über</w:t>
      </w:r>
      <w:r w:rsidRPr="009F48B2">
        <w:softHyphen/>
        <w:t>sicht über die Abfolge aller Unterrichtsvorhaben des Fachs ist enthalten und für alle Lehrpersonen der Beispielschule einschließlich der vorgenommenen Schwerpunkt</w:t>
      </w:r>
      <w:r w:rsidRPr="009F48B2">
        <w:softHyphen/>
        <w:t>setzungen verbindlich.</w:t>
      </w:r>
    </w:p>
    <w:p w:rsidR="009F48B2" w:rsidRPr="009F48B2" w:rsidRDefault="009F48B2" w:rsidP="009F48B2">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r w:rsidRPr="009F48B2">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rsidR="00E94978" w:rsidRPr="0072774E" w:rsidRDefault="00E94978" w:rsidP="00867B43">
      <w:pPr>
        <w:pStyle w:val="Untertitel"/>
        <w:jc w:val="left"/>
        <w:rPr>
          <w:sz w:val="16"/>
          <w:szCs w:val="16"/>
        </w:rPr>
      </w:pPr>
    </w:p>
    <w:p w:rsidR="00426793" w:rsidRDefault="00426793" w:rsidP="00867B43">
      <w:pPr>
        <w:pStyle w:val="StandardII"/>
        <w:jc w:val="left"/>
        <w:rPr>
          <w:b/>
          <w:bCs/>
        </w:rPr>
        <w:sectPr w:rsidR="00426793" w:rsidSect="00152D05">
          <w:footerReference w:type="even" r:id="rId8"/>
          <w:footerReference w:type="default" r:id="rId9"/>
          <w:pgSz w:w="11906" w:h="16838" w:code="9"/>
          <w:pgMar w:top="1418" w:right="1418" w:bottom="1418" w:left="1134" w:header="709" w:footer="709" w:gutter="284"/>
          <w:cols w:space="708"/>
          <w:titlePg/>
          <w:docGrid w:linePitch="360"/>
        </w:sectPr>
      </w:pPr>
    </w:p>
    <w:p w:rsidR="007314C6" w:rsidRPr="0072774E" w:rsidRDefault="007314C6" w:rsidP="00867B43">
      <w:pPr>
        <w:pStyle w:val="StandardII"/>
        <w:jc w:val="left"/>
        <w:rPr>
          <w:b/>
          <w:sz w:val="28"/>
        </w:rPr>
      </w:pPr>
      <w:r w:rsidRPr="0072774E">
        <w:rPr>
          <w:b/>
          <w:sz w:val="28"/>
        </w:rPr>
        <w:lastRenderedPageBreak/>
        <w:t>Inhalt</w:t>
      </w:r>
    </w:p>
    <w:p w:rsidR="00426793" w:rsidRPr="005E159A" w:rsidRDefault="007314C6" w:rsidP="00867B43">
      <w:pPr>
        <w:pStyle w:val="Verzeichnis1"/>
        <w:tabs>
          <w:tab w:val="left" w:pos="440"/>
          <w:tab w:val="right" w:leader="dot" w:pos="8375"/>
        </w:tabs>
        <w:jc w:val="left"/>
        <w:rPr>
          <w:rFonts w:ascii="Calibri" w:eastAsia="Times New Roman" w:hAnsi="Calibri"/>
          <w:b w:val="0"/>
          <w:noProof/>
          <w:lang w:eastAsia="de-DE"/>
        </w:rPr>
      </w:pPr>
      <w:r>
        <w:fldChar w:fldCharType="begin"/>
      </w:r>
      <w:r>
        <w:instrText xml:space="preserve"> TOC \o "1-3" \h \z \u </w:instrText>
      </w:r>
      <w:r>
        <w:fldChar w:fldCharType="separate"/>
      </w:r>
      <w:hyperlink w:anchor="_Toc531939118" w:history="1">
        <w:r w:rsidR="00426793" w:rsidRPr="00745B3F">
          <w:rPr>
            <w:rStyle w:val="Hyperlink"/>
            <w:noProof/>
          </w:rPr>
          <w:t>1</w:t>
        </w:r>
        <w:r w:rsidR="00426793" w:rsidRPr="005E159A">
          <w:rPr>
            <w:rFonts w:ascii="Calibri" w:eastAsia="Times New Roman" w:hAnsi="Calibri"/>
            <w:b w:val="0"/>
            <w:noProof/>
            <w:lang w:eastAsia="de-DE"/>
          </w:rPr>
          <w:tab/>
        </w:r>
        <w:r w:rsidR="00426793" w:rsidRPr="00745B3F">
          <w:rPr>
            <w:rStyle w:val="Hyperlink"/>
            <w:noProof/>
          </w:rPr>
          <w:t>Rahmenbedingungen der fachlichen Arbeit</w:t>
        </w:r>
        <w:r w:rsidR="00426793">
          <w:rPr>
            <w:noProof/>
            <w:webHidden/>
          </w:rPr>
          <w:tab/>
        </w:r>
        <w:r w:rsidR="00426793">
          <w:rPr>
            <w:noProof/>
            <w:webHidden/>
          </w:rPr>
          <w:fldChar w:fldCharType="begin"/>
        </w:r>
        <w:r w:rsidR="00426793">
          <w:rPr>
            <w:noProof/>
            <w:webHidden/>
          </w:rPr>
          <w:instrText xml:space="preserve"> PAGEREF _Toc531939118 \h </w:instrText>
        </w:r>
        <w:r w:rsidR="00426793">
          <w:rPr>
            <w:noProof/>
            <w:webHidden/>
          </w:rPr>
        </w:r>
        <w:r w:rsidR="00426793">
          <w:rPr>
            <w:noProof/>
            <w:webHidden/>
          </w:rPr>
          <w:fldChar w:fldCharType="separate"/>
        </w:r>
        <w:r w:rsidR="004C6ED4">
          <w:rPr>
            <w:noProof/>
            <w:webHidden/>
          </w:rPr>
          <w:t>4</w:t>
        </w:r>
        <w:r w:rsidR="00426793">
          <w:rPr>
            <w:noProof/>
            <w:webHidden/>
          </w:rPr>
          <w:fldChar w:fldCharType="end"/>
        </w:r>
      </w:hyperlink>
    </w:p>
    <w:p w:rsidR="00426793" w:rsidRPr="005E159A" w:rsidRDefault="00CA18EC" w:rsidP="00867B43">
      <w:pPr>
        <w:pStyle w:val="Verzeichnis1"/>
        <w:tabs>
          <w:tab w:val="left" w:pos="440"/>
          <w:tab w:val="right" w:leader="dot" w:pos="8375"/>
        </w:tabs>
        <w:jc w:val="left"/>
        <w:rPr>
          <w:rFonts w:ascii="Calibri" w:eastAsia="Times New Roman" w:hAnsi="Calibri"/>
          <w:b w:val="0"/>
          <w:noProof/>
          <w:lang w:eastAsia="de-DE"/>
        </w:rPr>
      </w:pPr>
      <w:hyperlink w:anchor="_Toc531939119" w:history="1">
        <w:r w:rsidR="00866FA9" w:rsidRPr="00745B3F">
          <w:rPr>
            <w:rStyle w:val="Hyperlink"/>
            <w:noProof/>
          </w:rPr>
          <w:t>2</w:t>
        </w:r>
        <w:r w:rsidR="00866FA9" w:rsidRPr="005E159A">
          <w:rPr>
            <w:rFonts w:ascii="Calibri" w:eastAsia="Times New Roman" w:hAnsi="Calibri"/>
            <w:b w:val="0"/>
            <w:noProof/>
            <w:lang w:eastAsia="de-DE"/>
          </w:rPr>
          <w:tab/>
        </w:r>
        <w:r w:rsidR="00866FA9" w:rsidRPr="00745B3F">
          <w:rPr>
            <w:rStyle w:val="Hyperlink"/>
            <w:noProof/>
          </w:rPr>
          <w:t>Entscheidungen zum Unterricht</w:t>
        </w:r>
        <w:r w:rsidR="00866FA9">
          <w:rPr>
            <w:noProof/>
            <w:webHidden/>
          </w:rPr>
          <w:tab/>
          <w:t>7</w:t>
        </w:r>
      </w:hyperlink>
    </w:p>
    <w:p w:rsidR="00426793" w:rsidRPr="005E159A" w:rsidRDefault="00CA18EC" w:rsidP="00867B43">
      <w:pPr>
        <w:pStyle w:val="Verzeichnis2"/>
        <w:jc w:val="left"/>
        <w:rPr>
          <w:rFonts w:ascii="Calibri" w:eastAsia="Times New Roman" w:hAnsi="Calibri"/>
          <w:noProof/>
          <w:lang w:eastAsia="de-DE"/>
        </w:rPr>
      </w:pPr>
      <w:hyperlink w:anchor="_Toc531939120" w:history="1">
        <w:r w:rsidR="00866FA9" w:rsidRPr="00745B3F">
          <w:rPr>
            <w:rStyle w:val="Hyperlink"/>
            <w:noProof/>
          </w:rPr>
          <w:t xml:space="preserve">2.1 </w:t>
        </w:r>
        <w:r w:rsidR="00866FA9" w:rsidRPr="005E159A">
          <w:rPr>
            <w:rFonts w:ascii="Calibri" w:eastAsia="Times New Roman" w:hAnsi="Calibri"/>
            <w:noProof/>
            <w:lang w:eastAsia="de-DE"/>
          </w:rPr>
          <w:tab/>
        </w:r>
        <w:r w:rsidR="00866FA9" w:rsidRPr="00745B3F">
          <w:rPr>
            <w:rStyle w:val="Hyperlink"/>
            <w:noProof/>
          </w:rPr>
          <w:t>Unterrichtsvorhaben</w:t>
        </w:r>
        <w:r w:rsidR="00866FA9">
          <w:rPr>
            <w:noProof/>
            <w:webHidden/>
          </w:rPr>
          <w:tab/>
          <w:t>8</w:t>
        </w:r>
      </w:hyperlink>
    </w:p>
    <w:p w:rsidR="00426793" w:rsidRPr="005E159A" w:rsidRDefault="00CA18EC" w:rsidP="00867B43">
      <w:pPr>
        <w:pStyle w:val="Verzeichnis2"/>
        <w:jc w:val="left"/>
        <w:rPr>
          <w:rFonts w:ascii="Calibri" w:eastAsia="Times New Roman" w:hAnsi="Calibri"/>
          <w:noProof/>
          <w:lang w:eastAsia="de-DE"/>
        </w:rPr>
      </w:pPr>
      <w:hyperlink w:anchor="_Toc531939121" w:history="1">
        <w:r w:rsidR="00D00544" w:rsidRPr="00745B3F">
          <w:rPr>
            <w:rStyle w:val="Hyperlink"/>
            <w:noProof/>
          </w:rPr>
          <w:t>2.2</w:t>
        </w:r>
        <w:r w:rsidR="00D00544" w:rsidRPr="005E159A">
          <w:rPr>
            <w:rFonts w:ascii="Calibri" w:eastAsia="Times New Roman" w:hAnsi="Calibri"/>
            <w:noProof/>
            <w:lang w:eastAsia="de-DE"/>
          </w:rPr>
          <w:tab/>
        </w:r>
        <w:r w:rsidR="00D00544" w:rsidRPr="00745B3F">
          <w:rPr>
            <w:rStyle w:val="Hyperlink"/>
            <w:noProof/>
          </w:rPr>
          <w:t xml:space="preserve">Grundsätze der </w:t>
        </w:r>
        <w:r w:rsidR="00D00544">
          <w:rPr>
            <w:rStyle w:val="Hyperlink"/>
            <w:noProof/>
          </w:rPr>
          <w:t>fachdidaktischen</w:t>
        </w:r>
        <w:r w:rsidR="00D00544" w:rsidRPr="00745B3F">
          <w:rPr>
            <w:rStyle w:val="Hyperlink"/>
            <w:noProof/>
          </w:rPr>
          <w:t xml:space="preserve"> und </w:t>
        </w:r>
        <w:r w:rsidR="00D00544">
          <w:rPr>
            <w:rStyle w:val="Hyperlink"/>
            <w:noProof/>
          </w:rPr>
          <w:t>fachmethod</w:t>
        </w:r>
        <w:r w:rsidR="00D00544" w:rsidRPr="00745B3F">
          <w:rPr>
            <w:rStyle w:val="Hyperlink"/>
            <w:noProof/>
          </w:rPr>
          <w:t>ischen Arbeit</w:t>
        </w:r>
        <w:r w:rsidR="00D00544">
          <w:rPr>
            <w:noProof/>
            <w:webHidden/>
          </w:rPr>
          <w:tab/>
          <w:t>4</w:t>
        </w:r>
        <w:r w:rsidR="000F6326">
          <w:rPr>
            <w:noProof/>
            <w:webHidden/>
          </w:rPr>
          <w:t>6</w:t>
        </w:r>
      </w:hyperlink>
    </w:p>
    <w:p w:rsidR="00426793" w:rsidRPr="005E159A" w:rsidRDefault="00CA18EC" w:rsidP="00867B43">
      <w:pPr>
        <w:pStyle w:val="Verzeichnis2"/>
        <w:jc w:val="left"/>
        <w:rPr>
          <w:rFonts w:ascii="Calibri" w:eastAsia="Times New Roman" w:hAnsi="Calibri"/>
          <w:noProof/>
          <w:lang w:eastAsia="de-DE"/>
        </w:rPr>
      </w:pPr>
      <w:hyperlink w:anchor="_Toc531939122" w:history="1">
        <w:r w:rsidR="00D00544" w:rsidRPr="00745B3F">
          <w:rPr>
            <w:rStyle w:val="Hyperlink"/>
            <w:noProof/>
          </w:rPr>
          <w:t>2.3</w:t>
        </w:r>
        <w:r w:rsidR="00D00544" w:rsidRPr="005E159A">
          <w:rPr>
            <w:rFonts w:ascii="Calibri" w:eastAsia="Times New Roman" w:hAnsi="Calibri"/>
            <w:noProof/>
            <w:lang w:eastAsia="de-DE"/>
          </w:rPr>
          <w:tab/>
        </w:r>
        <w:r w:rsidR="00D00544" w:rsidRPr="00745B3F">
          <w:rPr>
            <w:rStyle w:val="Hyperlink"/>
            <w:noProof/>
          </w:rPr>
          <w:t>Grundsätze der Leistungsbewertung und Leistungsrückmeldung</w:t>
        </w:r>
        <w:r w:rsidR="00D00544">
          <w:rPr>
            <w:noProof/>
            <w:webHidden/>
          </w:rPr>
          <w:tab/>
          <w:t>48</w:t>
        </w:r>
      </w:hyperlink>
    </w:p>
    <w:p w:rsidR="00426793" w:rsidRPr="005E159A" w:rsidRDefault="00CA18EC" w:rsidP="00867B43">
      <w:pPr>
        <w:pStyle w:val="Verzeichnis2"/>
        <w:jc w:val="left"/>
        <w:rPr>
          <w:rFonts w:ascii="Calibri" w:eastAsia="Times New Roman" w:hAnsi="Calibri"/>
          <w:noProof/>
          <w:lang w:eastAsia="de-DE"/>
        </w:rPr>
      </w:pPr>
      <w:hyperlink w:anchor="_Toc531939123" w:history="1">
        <w:r w:rsidR="00D00544" w:rsidRPr="00745B3F">
          <w:rPr>
            <w:rStyle w:val="Hyperlink"/>
            <w:noProof/>
          </w:rPr>
          <w:t>2.4</w:t>
        </w:r>
        <w:r w:rsidR="00D00544" w:rsidRPr="005E159A">
          <w:rPr>
            <w:rFonts w:ascii="Calibri" w:eastAsia="Times New Roman" w:hAnsi="Calibri"/>
            <w:noProof/>
            <w:lang w:eastAsia="de-DE"/>
          </w:rPr>
          <w:tab/>
        </w:r>
        <w:r w:rsidR="00D00544" w:rsidRPr="00745B3F">
          <w:rPr>
            <w:rStyle w:val="Hyperlink"/>
            <w:noProof/>
          </w:rPr>
          <w:t>Lehr- und Lernmittel</w:t>
        </w:r>
        <w:r w:rsidR="00D00544">
          <w:rPr>
            <w:noProof/>
            <w:webHidden/>
          </w:rPr>
          <w:tab/>
          <w:t>5</w:t>
        </w:r>
        <w:r w:rsidR="000F6326">
          <w:rPr>
            <w:noProof/>
            <w:webHidden/>
          </w:rPr>
          <w:t>1</w:t>
        </w:r>
      </w:hyperlink>
    </w:p>
    <w:p w:rsidR="00426793" w:rsidRPr="005E159A" w:rsidRDefault="00CA18EC" w:rsidP="00867B43">
      <w:pPr>
        <w:pStyle w:val="Verzeichnis1"/>
        <w:tabs>
          <w:tab w:val="left" w:pos="440"/>
          <w:tab w:val="right" w:leader="dot" w:pos="8375"/>
        </w:tabs>
        <w:jc w:val="left"/>
        <w:rPr>
          <w:rFonts w:ascii="Calibri" w:eastAsia="Times New Roman" w:hAnsi="Calibri"/>
          <w:b w:val="0"/>
          <w:noProof/>
          <w:lang w:eastAsia="de-DE"/>
        </w:rPr>
      </w:pPr>
      <w:hyperlink w:anchor="_Toc531939124" w:history="1">
        <w:r w:rsidR="00D00544" w:rsidRPr="00745B3F">
          <w:rPr>
            <w:rStyle w:val="Hyperlink"/>
            <w:noProof/>
          </w:rPr>
          <w:t>3</w:t>
        </w:r>
        <w:r w:rsidR="00D00544" w:rsidRPr="005E159A">
          <w:rPr>
            <w:rFonts w:ascii="Calibri" w:eastAsia="Times New Roman" w:hAnsi="Calibri"/>
            <w:b w:val="0"/>
            <w:noProof/>
            <w:lang w:eastAsia="de-DE"/>
          </w:rPr>
          <w:tab/>
        </w:r>
        <w:r w:rsidR="00D00544" w:rsidRPr="00745B3F">
          <w:rPr>
            <w:rStyle w:val="Hyperlink"/>
            <w:noProof/>
          </w:rPr>
          <w:t>Entscheidungen zu fach- und unterrichtsübergreifenden Fragen</w:t>
        </w:r>
        <w:r w:rsidR="00D00544">
          <w:rPr>
            <w:noProof/>
            <w:webHidden/>
          </w:rPr>
          <w:tab/>
          <w:t>5</w:t>
        </w:r>
        <w:r w:rsidR="000F6326">
          <w:rPr>
            <w:noProof/>
            <w:webHidden/>
          </w:rPr>
          <w:t>3</w:t>
        </w:r>
      </w:hyperlink>
    </w:p>
    <w:p w:rsidR="00426793" w:rsidRPr="005E159A" w:rsidRDefault="00CA18EC" w:rsidP="00867B43">
      <w:pPr>
        <w:pStyle w:val="Verzeichnis1"/>
        <w:tabs>
          <w:tab w:val="left" w:pos="440"/>
          <w:tab w:val="right" w:leader="dot" w:pos="8375"/>
        </w:tabs>
        <w:jc w:val="left"/>
        <w:rPr>
          <w:rFonts w:ascii="Calibri" w:eastAsia="Times New Roman" w:hAnsi="Calibri"/>
          <w:b w:val="0"/>
          <w:noProof/>
          <w:lang w:eastAsia="de-DE"/>
        </w:rPr>
      </w:pPr>
      <w:hyperlink w:anchor="_Toc531939125" w:history="1">
        <w:r w:rsidR="00D00544" w:rsidRPr="00745B3F">
          <w:rPr>
            <w:rStyle w:val="Hyperlink"/>
            <w:noProof/>
          </w:rPr>
          <w:t>4</w:t>
        </w:r>
        <w:r w:rsidR="00D00544" w:rsidRPr="005E159A">
          <w:rPr>
            <w:rFonts w:ascii="Calibri" w:eastAsia="Times New Roman" w:hAnsi="Calibri"/>
            <w:b w:val="0"/>
            <w:noProof/>
            <w:lang w:eastAsia="de-DE"/>
          </w:rPr>
          <w:tab/>
        </w:r>
        <w:r w:rsidR="00D00544" w:rsidRPr="00745B3F">
          <w:rPr>
            <w:rStyle w:val="Hyperlink"/>
            <w:noProof/>
          </w:rPr>
          <w:t>Qualitätssicherung u</w:t>
        </w:r>
        <w:r w:rsidR="00D00544" w:rsidRPr="00745B3F">
          <w:rPr>
            <w:rStyle w:val="Hyperlink"/>
            <w:noProof/>
          </w:rPr>
          <w:t>n</w:t>
        </w:r>
        <w:r w:rsidR="00D00544" w:rsidRPr="00745B3F">
          <w:rPr>
            <w:rStyle w:val="Hyperlink"/>
            <w:noProof/>
          </w:rPr>
          <w:t>d Evaluation</w:t>
        </w:r>
        <w:r w:rsidR="00D00544">
          <w:rPr>
            <w:noProof/>
            <w:webHidden/>
          </w:rPr>
          <w:tab/>
          <w:t>5</w:t>
        </w:r>
        <w:r w:rsidR="000F6326">
          <w:rPr>
            <w:noProof/>
            <w:webHidden/>
          </w:rPr>
          <w:t>4</w:t>
        </w:r>
      </w:hyperlink>
    </w:p>
    <w:p w:rsidR="00FC106B" w:rsidRDefault="007314C6" w:rsidP="00867B43">
      <w:pPr>
        <w:jc w:val="left"/>
      </w:pPr>
      <w:r>
        <w:rPr>
          <w:b/>
          <w:bCs/>
        </w:rPr>
        <w:fldChar w:fldCharType="end"/>
      </w:r>
    </w:p>
    <w:p w:rsidR="007314C6" w:rsidRPr="00E37701" w:rsidRDefault="007314C6" w:rsidP="00E37701">
      <w:pPr>
        <w:jc w:val="right"/>
      </w:pPr>
    </w:p>
    <w:p w:rsidR="00490596" w:rsidRDefault="008B5351" w:rsidP="00E37701">
      <w:pPr>
        <w:pStyle w:val="berschrift1"/>
        <w:ind w:left="1106"/>
        <w:jc w:val="left"/>
      </w:pPr>
      <w:bookmarkStart w:id="0" w:name="_Toc531939118"/>
      <w:r>
        <w:lastRenderedPageBreak/>
        <w:t>1</w:t>
      </w:r>
      <w:r>
        <w:tab/>
      </w:r>
      <w:r w:rsidR="00170A38">
        <w:t>Rahmenbedingungen der fachlichen Arbeit</w:t>
      </w:r>
      <w:bookmarkEnd w:id="0"/>
    </w:p>
    <w:p w:rsidR="00170A38" w:rsidRPr="00170A38" w:rsidRDefault="00170A38" w:rsidP="00CD17A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rPr>
          <w:i/>
          <w:iCs/>
        </w:rPr>
      </w:pPr>
      <w:r w:rsidRPr="00170A38">
        <w:rPr>
          <w:i/>
          <w:iCs/>
        </w:rPr>
        <w:t xml:space="preserve">Hinweis: </w:t>
      </w:r>
    </w:p>
    <w:p w:rsidR="00170A38" w:rsidRDefault="00170A38" w:rsidP="00CD17A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rsidR="00956A3D" w:rsidRDefault="00956A3D" w:rsidP="003D1A9D">
      <w:pPr>
        <w:pStyle w:val="Listenabsatz"/>
        <w:keepLines/>
        <w:numPr>
          <w:ilvl w:val="0"/>
          <w:numId w:val="8"/>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Leitbild der Schule</w:t>
      </w:r>
      <w:r w:rsidR="002F53FB">
        <w:t>,</w:t>
      </w:r>
    </w:p>
    <w:p w:rsidR="007D2F38" w:rsidRDefault="00966A7B" w:rsidP="008B6436">
      <w:pPr>
        <w:pStyle w:val="Listenabsatz"/>
        <w:keepLines/>
        <w:numPr>
          <w:ilvl w:val="0"/>
          <w:numId w:val="8"/>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Rahmenbedingungen des schulischen Umfelds</w:t>
      </w:r>
      <w:r w:rsidR="002F53FB">
        <w:t>,</w:t>
      </w:r>
    </w:p>
    <w:p w:rsidR="007D2F38" w:rsidRDefault="00D35B48" w:rsidP="005565F2">
      <w:pPr>
        <w:pStyle w:val="Listenabsatz"/>
        <w:keepLines/>
        <w:numPr>
          <w:ilvl w:val="0"/>
          <w:numId w:val="8"/>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s</w:t>
      </w:r>
      <w:r w:rsidR="007D2F38">
        <w:t>chulische Standards zum Lehren und Lernen</w:t>
      </w:r>
      <w:r w:rsidR="002F53FB">
        <w:t>,</w:t>
      </w:r>
    </w:p>
    <w:p w:rsidR="007D2F38" w:rsidRDefault="007D2F38" w:rsidP="005565F2">
      <w:pPr>
        <w:pStyle w:val="Listenabsatz"/>
        <w:keepLines/>
        <w:numPr>
          <w:ilvl w:val="0"/>
          <w:numId w:val="8"/>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Zusammenarbeit mit außerschulischen Partnern</w:t>
      </w:r>
      <w:r w:rsidR="002F53FB">
        <w:t>.</w:t>
      </w:r>
    </w:p>
    <w:p w:rsidR="00912440" w:rsidRDefault="00912440" w:rsidP="0014553C">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p>
    <w:p w:rsidR="007D2F38" w:rsidRDefault="00956A3D" w:rsidP="000849A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r>
        <w:t xml:space="preserve">Das vorliegende Beispiel für einen schulinternen Lehrplan wurde für ein fiktives Gymnasium konzipiert, </w:t>
      </w:r>
      <w:r w:rsidR="001F60D7">
        <w:t>für das folgende Bedingungen vorliegen</w:t>
      </w:r>
      <w:r w:rsidR="002F53FB">
        <w:t>:</w:t>
      </w:r>
    </w:p>
    <w:p w:rsidR="00FC70AA" w:rsidRDefault="007D2F38" w:rsidP="00D100A8">
      <w:pPr>
        <w:pStyle w:val="Listenabsatz"/>
        <w:keepLines/>
        <w:numPr>
          <w:ilvl w:val="0"/>
          <w:numId w:val="8"/>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2D24DD">
        <w:t xml:space="preserve">vierzügiges </w:t>
      </w:r>
      <w:r w:rsidRPr="00DC59F8">
        <w:t>Gymnasium</w:t>
      </w:r>
      <w:r w:rsidR="002F53FB">
        <w:t>,</w:t>
      </w:r>
    </w:p>
    <w:p w:rsidR="00FC70AA" w:rsidRDefault="007E5D37" w:rsidP="00D100A8">
      <w:pPr>
        <w:pStyle w:val="Listenabsatz"/>
        <w:keepLines/>
        <w:numPr>
          <w:ilvl w:val="0"/>
          <w:numId w:val="8"/>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1000</w:t>
      </w:r>
      <w:r w:rsidR="007D2F38" w:rsidRPr="002D24DD">
        <w:t xml:space="preserve"> Schülerinnen und Schüler</w:t>
      </w:r>
      <w:r w:rsidR="002F53FB">
        <w:t>,</w:t>
      </w:r>
    </w:p>
    <w:p w:rsidR="001F60D7" w:rsidRDefault="007E5D37" w:rsidP="00C87BBE">
      <w:pPr>
        <w:pStyle w:val="Listenabsatz"/>
        <w:keepLines/>
        <w:numPr>
          <w:ilvl w:val="0"/>
          <w:numId w:val="8"/>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7</w:t>
      </w:r>
      <w:r w:rsidR="007D2F38" w:rsidRPr="002D24DD">
        <w:t>0 Lehrpersonen</w:t>
      </w:r>
      <w:r w:rsidR="002F53FB">
        <w:t>.</w:t>
      </w:r>
    </w:p>
    <w:p w:rsidR="00B841FA" w:rsidRDefault="00B841FA" w:rsidP="0092150E">
      <w:pPr>
        <w:jc w:val="left"/>
        <w:rPr>
          <w:b/>
        </w:rPr>
      </w:pPr>
    </w:p>
    <w:p w:rsidR="005C06E0" w:rsidRPr="00A00018" w:rsidRDefault="005C06E0" w:rsidP="00A00018">
      <w:pPr>
        <w:autoSpaceDE w:val="0"/>
        <w:autoSpaceDN w:val="0"/>
        <w:adjustRightInd w:val="0"/>
        <w:spacing w:after="0"/>
        <w:rPr>
          <w:rFonts w:cs="Arial"/>
          <w:lang w:eastAsia="de-DE"/>
        </w:rPr>
      </w:pPr>
      <w:r w:rsidRPr="00A00018">
        <w:rPr>
          <w:rFonts w:cs="Arial"/>
          <w:lang w:eastAsia="de-DE"/>
        </w:rPr>
        <w:t>Das Fach Musik hat in der Sekundarstufe I des Gymnasiums</w:t>
      </w:r>
      <w:r>
        <w:rPr>
          <w:rFonts w:cs="Arial"/>
          <w:lang w:eastAsia="de-DE"/>
        </w:rPr>
        <w:t xml:space="preserve"> </w:t>
      </w:r>
      <w:r w:rsidRPr="00A00018">
        <w:rPr>
          <w:rFonts w:cs="Arial"/>
          <w:lang w:eastAsia="de-DE"/>
        </w:rPr>
        <w:t xml:space="preserve">die Aufgabe, </w:t>
      </w:r>
      <w:r w:rsidRPr="00A00018">
        <w:rPr>
          <w:rFonts w:cs="Arial"/>
          <w:b/>
          <w:bCs/>
          <w:lang w:eastAsia="de-DE"/>
        </w:rPr>
        <w:t xml:space="preserve">musikbezogene Handlungs- und Urteilskompetenz </w:t>
      </w:r>
      <w:r w:rsidRPr="00A00018">
        <w:rPr>
          <w:rFonts w:cs="Arial"/>
          <w:lang w:eastAsia="de-DE"/>
        </w:rPr>
        <w:t>zu entwickeln. Ziel ist es, die Schülerinnen und Schüler zu befähigen, kulturelle Orientierung zu erlangen, ihre musikalisch-ästhetische Identität zu finden und ihr kreatives und musikalisches Gestaltungspotenzial zu entfalten. Musikunterricht soll es ihnen ermöglichen, sich be</w:t>
      </w:r>
      <w:r w:rsidR="00E03748" w:rsidRPr="00095002">
        <w:rPr>
          <w:rFonts w:cs="Arial"/>
          <w:lang w:eastAsia="de-DE"/>
        </w:rPr>
        <w:t>wusst auf Mu</w:t>
      </w:r>
      <w:r w:rsidR="00E03748" w:rsidRPr="008945DA">
        <w:rPr>
          <w:rFonts w:cs="Arial"/>
          <w:lang w:eastAsia="de-DE"/>
        </w:rPr>
        <w:t>sik einzulassen</w:t>
      </w:r>
      <w:r w:rsidR="00E03748">
        <w:rPr>
          <w:rFonts w:cs="Arial"/>
          <w:lang w:eastAsia="de-DE"/>
        </w:rPr>
        <w:t xml:space="preserve">, </w:t>
      </w:r>
      <w:r w:rsidRPr="00A00018">
        <w:rPr>
          <w:rFonts w:cs="Arial"/>
          <w:lang w:eastAsia="de-DE"/>
        </w:rPr>
        <w:t>sich mit ihr auseinanderzusetze</w:t>
      </w:r>
      <w:r w:rsidR="00E03748" w:rsidRPr="00095002">
        <w:rPr>
          <w:rFonts w:cs="Arial"/>
          <w:lang w:eastAsia="de-DE"/>
        </w:rPr>
        <w:t>n</w:t>
      </w:r>
      <w:r w:rsidR="00E03748">
        <w:rPr>
          <w:rFonts w:cs="Arial"/>
          <w:lang w:eastAsia="de-DE"/>
        </w:rPr>
        <w:t xml:space="preserve"> und ihr</w:t>
      </w:r>
      <w:r w:rsidRPr="00A00018">
        <w:rPr>
          <w:rFonts w:cs="Arial"/>
          <w:lang w:eastAsia="de-DE"/>
        </w:rPr>
        <w:t xml:space="preserve"> ästhetisches Urteilsvermögen zu vertiefen (vgl. KLP</w:t>
      </w:r>
      <w:r w:rsidR="00E03748">
        <w:rPr>
          <w:rFonts w:cs="Arial"/>
          <w:lang w:eastAsia="de-DE"/>
        </w:rPr>
        <w:t xml:space="preserve"> Musik S I</w:t>
      </w:r>
      <w:r w:rsidRPr="00A00018">
        <w:rPr>
          <w:rFonts w:cs="Arial"/>
          <w:lang w:eastAsia="de-DE"/>
        </w:rPr>
        <w:t>, Kap. 1).</w:t>
      </w:r>
    </w:p>
    <w:p w:rsidR="005C06E0" w:rsidRDefault="005C06E0" w:rsidP="00A00018">
      <w:pPr>
        <w:autoSpaceDE w:val="0"/>
        <w:autoSpaceDN w:val="0"/>
        <w:adjustRightInd w:val="0"/>
        <w:spacing w:after="0"/>
      </w:pPr>
    </w:p>
    <w:p w:rsidR="009D3DEF" w:rsidRPr="009D3DEF" w:rsidRDefault="005C06E0" w:rsidP="009D3DEF">
      <w:pPr>
        <w:autoSpaceDE w:val="0"/>
        <w:autoSpaceDN w:val="0"/>
        <w:adjustRightInd w:val="0"/>
        <w:spacing w:after="0"/>
        <w:rPr>
          <w:rFonts w:cs="Arial"/>
        </w:rPr>
      </w:pPr>
      <w:r>
        <w:rPr>
          <w:rFonts w:cs="Arial"/>
          <w:color w:val="000000"/>
        </w:rPr>
        <w:t>Die</w:t>
      </w:r>
      <w:r w:rsidR="009D3DEF" w:rsidRPr="009D3DEF">
        <w:rPr>
          <w:rFonts w:cs="Arial"/>
          <w:color w:val="000000"/>
        </w:rPr>
        <w:t xml:space="preserve"> Schülerinnen und Schüler </w:t>
      </w:r>
      <w:r>
        <w:rPr>
          <w:rFonts w:cs="Arial"/>
          <w:color w:val="000000"/>
        </w:rPr>
        <w:t xml:space="preserve">des </w:t>
      </w:r>
      <w:r w:rsidRPr="00095002">
        <w:rPr>
          <w:rFonts w:cs="Arial"/>
          <w:i/>
          <w:color w:val="000000"/>
        </w:rPr>
        <w:t>Beispiel</w:t>
      </w:r>
      <w:r>
        <w:rPr>
          <w:rFonts w:cs="Arial"/>
          <w:color w:val="000000"/>
        </w:rPr>
        <w:t xml:space="preserve">-Gymnasiums </w:t>
      </w:r>
      <w:r w:rsidR="009D3DEF" w:rsidRPr="00095002">
        <w:rPr>
          <w:rFonts w:cs="Arial"/>
          <w:color w:val="000000"/>
        </w:rPr>
        <w:t>haben</w:t>
      </w:r>
      <w:r w:rsidR="009D3DEF">
        <w:rPr>
          <w:rFonts w:cs="Arial"/>
          <w:color w:val="000000"/>
        </w:rPr>
        <w:t xml:space="preserve"> </w:t>
      </w:r>
      <w:r w:rsidR="009D3DEF" w:rsidRPr="009D3DEF">
        <w:rPr>
          <w:rFonts w:cs="Arial"/>
          <w:color w:val="000000"/>
        </w:rPr>
        <w:t xml:space="preserve">die Möglichkeit, auch außerhalb des Musikunterrichts ihre musikalischen Interessen und Fähigkeiten zu entfalten. Das Angebot umfasst im Bereich der Ensemblepraxis die Big Band, das Schulorchester, den Schulchor und Schülerband-Coaching. </w:t>
      </w:r>
    </w:p>
    <w:p w:rsidR="00360621" w:rsidRPr="00360621" w:rsidRDefault="00360621" w:rsidP="00360621">
      <w:pPr>
        <w:autoSpaceDE w:val="0"/>
        <w:autoSpaceDN w:val="0"/>
        <w:adjustRightInd w:val="0"/>
        <w:spacing w:after="0"/>
        <w:rPr>
          <w:rFonts w:cs="Arial"/>
          <w:bCs/>
          <w:color w:val="000000"/>
        </w:rPr>
      </w:pPr>
    </w:p>
    <w:p w:rsidR="00360621" w:rsidRPr="00360621" w:rsidRDefault="00360621" w:rsidP="00360621">
      <w:pPr>
        <w:autoSpaceDE w:val="0"/>
        <w:autoSpaceDN w:val="0"/>
        <w:adjustRightInd w:val="0"/>
        <w:spacing w:after="0"/>
        <w:rPr>
          <w:rFonts w:cs="Arial"/>
          <w:bCs/>
          <w:color w:val="000000"/>
        </w:rPr>
      </w:pPr>
    </w:p>
    <w:p w:rsidR="005E159A" w:rsidRPr="0092150E" w:rsidRDefault="00E03748" w:rsidP="00867B43">
      <w:pPr>
        <w:jc w:val="left"/>
        <w:rPr>
          <w:b/>
        </w:rPr>
      </w:pPr>
      <w:r>
        <w:rPr>
          <w:b/>
        </w:rPr>
        <w:t>Unterricht</w:t>
      </w:r>
    </w:p>
    <w:p w:rsidR="005E159A" w:rsidRPr="0092150E" w:rsidRDefault="00F84664" w:rsidP="00867B43">
      <w:pPr>
        <w:jc w:val="left"/>
      </w:pPr>
      <w:r>
        <w:t xml:space="preserve">Für das Fach Musik sind im </w:t>
      </w:r>
      <w:r w:rsidRPr="00E37701">
        <w:rPr>
          <w:i/>
        </w:rPr>
        <w:t>Beispiel</w:t>
      </w:r>
      <w:r>
        <w:t xml:space="preserve">-Gymnasium </w:t>
      </w:r>
      <w:r w:rsidR="00D4095C">
        <w:t>8,5</w:t>
      </w:r>
      <w:r>
        <w:t xml:space="preserve"> Wochenstunden </w:t>
      </w:r>
      <w:r w:rsidR="00B3229D">
        <w:t>in der Sekundar</w:t>
      </w:r>
      <w:r w:rsidR="00A705BE">
        <w:t>stufe I</w:t>
      </w:r>
      <w:r w:rsidR="00B3229D">
        <w:t xml:space="preserve"> </w:t>
      </w:r>
      <w:r>
        <w:t>vorgesehen, die sich</w:t>
      </w:r>
      <w:r w:rsidR="008866CD">
        <w:t xml:space="preserve"> in der Regel zweistündig</w:t>
      </w:r>
      <w:r>
        <w:t xml:space="preserve"> wie folgt auf die Jahrgangsstufen verteilen:</w:t>
      </w:r>
    </w:p>
    <w:p w:rsidR="00663F0F" w:rsidRDefault="00E0171F" w:rsidP="00E37701">
      <w:pPr>
        <w:spacing w:after="0"/>
        <w:ind w:left="2127" w:hanging="1418"/>
        <w:jc w:val="left"/>
      </w:pPr>
      <w:r>
        <w:t>Jgst.</w:t>
      </w:r>
      <w:r w:rsidR="005E159A" w:rsidRPr="0092150E">
        <w:t xml:space="preserve"> 5</w:t>
      </w:r>
      <w:r w:rsidR="005E159A" w:rsidRPr="0092150E">
        <w:tab/>
        <w:t>2</w:t>
      </w:r>
      <w:r w:rsidR="0092150E" w:rsidRPr="0092150E">
        <w:t xml:space="preserve"> </w:t>
      </w:r>
      <w:r w:rsidR="00F84664">
        <w:t>S</w:t>
      </w:r>
      <w:r w:rsidR="0092150E" w:rsidRPr="0092150E">
        <w:t>t</w:t>
      </w:r>
      <w:r w:rsidR="00B3229D">
        <w:t>d</w:t>
      </w:r>
      <w:r w:rsidR="0092150E" w:rsidRPr="0092150E">
        <w:t>.</w:t>
      </w:r>
      <w:r w:rsidR="00663F0F">
        <w:t xml:space="preserve">  </w:t>
      </w:r>
    </w:p>
    <w:p w:rsidR="005E159A" w:rsidRPr="00E37701" w:rsidRDefault="00E0171F" w:rsidP="00867B43">
      <w:pPr>
        <w:ind w:left="2127" w:hanging="1419"/>
        <w:jc w:val="left"/>
      </w:pPr>
      <w:r>
        <w:t>Jgst.</w:t>
      </w:r>
      <w:r w:rsidR="00663F0F">
        <w:t xml:space="preserve"> 6</w:t>
      </w:r>
      <w:r w:rsidR="00663F0F">
        <w:tab/>
      </w:r>
      <w:r w:rsidR="00D4095C">
        <w:t>2</w:t>
      </w:r>
      <w:r w:rsidR="00663F0F">
        <w:t xml:space="preserve"> Std.</w:t>
      </w:r>
      <w:r w:rsidR="00D4095C">
        <w:t xml:space="preserve"> (halbjährlich)</w:t>
      </w:r>
    </w:p>
    <w:p w:rsidR="00E0171F" w:rsidRDefault="00083144" w:rsidP="00E37701">
      <w:pPr>
        <w:spacing w:after="0"/>
        <w:ind w:left="2127" w:hanging="1418"/>
        <w:jc w:val="left"/>
      </w:pPr>
      <w:r w:rsidRPr="0092150E">
        <w:t>Jgst.</w:t>
      </w:r>
      <w:r w:rsidR="00A705BE">
        <w:t xml:space="preserve"> </w:t>
      </w:r>
      <w:r w:rsidRPr="0092150E">
        <w:t>7</w:t>
      </w:r>
      <w:r w:rsidR="00E0171F">
        <w:tab/>
      </w:r>
      <w:r w:rsidR="00F12914">
        <w:t>2</w:t>
      </w:r>
      <w:r w:rsidRPr="0092150E">
        <w:t xml:space="preserve"> </w:t>
      </w:r>
      <w:r w:rsidR="005E159A" w:rsidRPr="0092150E">
        <w:t>Std</w:t>
      </w:r>
      <w:r w:rsidR="0092150E" w:rsidRPr="0092150E">
        <w:t>.</w:t>
      </w:r>
      <w:r w:rsidR="005E159A" w:rsidRPr="0092150E">
        <w:t xml:space="preserve"> </w:t>
      </w:r>
      <w:r w:rsidR="00E0171F">
        <w:t>(</w:t>
      </w:r>
      <w:r w:rsidR="005E159A" w:rsidRPr="0092150E">
        <w:t>halbjährlic</w:t>
      </w:r>
      <w:r w:rsidR="00D4095C">
        <w:t>h</w:t>
      </w:r>
      <w:r w:rsidR="00E0171F">
        <w:t>)</w:t>
      </w:r>
    </w:p>
    <w:p w:rsidR="00F12914" w:rsidRDefault="00F12914" w:rsidP="00E37701">
      <w:pPr>
        <w:spacing w:after="0"/>
        <w:ind w:left="2127" w:hanging="1418"/>
        <w:jc w:val="left"/>
      </w:pPr>
      <w:r>
        <w:t>Jgst. 8</w:t>
      </w:r>
      <w:r>
        <w:tab/>
        <w:t>2</w:t>
      </w:r>
      <w:r w:rsidR="00B3229D">
        <w:t xml:space="preserve"> </w:t>
      </w:r>
      <w:r>
        <w:t>Std. (halb</w:t>
      </w:r>
      <w:r w:rsidR="00B3229D">
        <w:t>jährlich)</w:t>
      </w:r>
    </w:p>
    <w:p w:rsidR="00E0171F" w:rsidRDefault="00083144" w:rsidP="00E37701">
      <w:pPr>
        <w:spacing w:after="0"/>
        <w:ind w:left="2127" w:hanging="1418"/>
        <w:jc w:val="left"/>
      </w:pPr>
      <w:r w:rsidRPr="0092150E">
        <w:t>Jgst.</w:t>
      </w:r>
      <w:r w:rsidR="00A705BE">
        <w:t xml:space="preserve"> </w:t>
      </w:r>
      <w:r w:rsidR="00306D45">
        <w:t>9</w:t>
      </w:r>
      <w:r w:rsidR="00E0171F">
        <w:tab/>
      </w:r>
      <w:r w:rsidRPr="0092150E">
        <w:t xml:space="preserve">2 Std. </w:t>
      </w:r>
    </w:p>
    <w:p w:rsidR="00083144" w:rsidRPr="00277496" w:rsidRDefault="00306D45" w:rsidP="00867B43">
      <w:pPr>
        <w:ind w:left="2124" w:hanging="1416"/>
        <w:jc w:val="left"/>
      </w:pPr>
      <w:r>
        <w:t>Jgst.</w:t>
      </w:r>
      <w:r w:rsidR="00A705BE">
        <w:t xml:space="preserve"> </w:t>
      </w:r>
      <w:r>
        <w:t>10</w:t>
      </w:r>
      <w:r w:rsidR="00F84664">
        <w:tab/>
      </w:r>
      <w:r w:rsidR="00D4095C">
        <w:t>3</w:t>
      </w:r>
      <w:r>
        <w:t xml:space="preserve"> Std. </w:t>
      </w:r>
      <w:r w:rsidR="00F84664">
        <w:t>(</w:t>
      </w:r>
      <w:r w:rsidR="00D4095C">
        <w:t>h</w:t>
      </w:r>
      <w:r w:rsidR="00604964">
        <w:t>albj</w:t>
      </w:r>
      <w:r w:rsidR="00D4095C">
        <w:t>ä</w:t>
      </w:r>
      <w:r w:rsidR="00604964">
        <w:t>hr</w:t>
      </w:r>
      <w:r w:rsidR="00D4095C">
        <w:t>lich</w:t>
      </w:r>
      <w:r w:rsidR="00F84664">
        <w:t>)</w:t>
      </w:r>
    </w:p>
    <w:p w:rsidR="005E159A" w:rsidRPr="00A00018" w:rsidRDefault="0072073B" w:rsidP="003D1A9D">
      <w:r>
        <w:lastRenderedPageBreak/>
        <w:t>Im Wahlpflichtbereich</w:t>
      </w:r>
      <w:r w:rsidR="005E159A" w:rsidRPr="00EF3870">
        <w:t xml:space="preserve"> der Klassen </w:t>
      </w:r>
      <w:r w:rsidR="00083144" w:rsidRPr="00EF3870">
        <w:t>9</w:t>
      </w:r>
      <w:r w:rsidR="005E159A" w:rsidRPr="00EF3870">
        <w:t xml:space="preserve"> und </w:t>
      </w:r>
      <w:r w:rsidR="00083144" w:rsidRPr="00EF3870">
        <w:t>10</w:t>
      </w:r>
      <w:r w:rsidR="005E159A" w:rsidRPr="00EF3870">
        <w:t xml:space="preserve"> </w:t>
      </w:r>
      <w:r w:rsidR="00FE7B57">
        <w:t>hat sich der</w:t>
      </w:r>
      <w:r w:rsidR="005E159A" w:rsidRPr="00EF3870">
        <w:t xml:space="preserve"> Kurs </w:t>
      </w:r>
      <w:r w:rsidR="00021606">
        <w:t xml:space="preserve">„Musik und </w:t>
      </w:r>
      <w:r w:rsidR="00FE7B57">
        <w:t xml:space="preserve">bildende </w:t>
      </w:r>
      <w:r w:rsidR="00021606">
        <w:t xml:space="preserve">Kunst“ </w:t>
      </w:r>
      <w:r w:rsidR="00FE7B57">
        <w:t>etabliert. I</w:t>
      </w:r>
      <w:r w:rsidR="004E67EE">
        <w:t>n</w:t>
      </w:r>
      <w:r w:rsidR="005E159A" w:rsidRPr="00EF3870">
        <w:t xml:space="preserve"> </w:t>
      </w:r>
      <w:r w:rsidR="00A705BE">
        <w:t xml:space="preserve">jeweils </w:t>
      </w:r>
      <w:r w:rsidR="005E159A" w:rsidRPr="00EF3870">
        <w:t xml:space="preserve">drei </w:t>
      </w:r>
      <w:r w:rsidR="00A705BE">
        <w:t>Wochens</w:t>
      </w:r>
      <w:r w:rsidR="005E159A" w:rsidRPr="00EF3870">
        <w:t xml:space="preserve">tunden </w:t>
      </w:r>
      <w:r w:rsidR="00912440">
        <w:t xml:space="preserve">werden </w:t>
      </w:r>
      <w:r w:rsidR="00604964">
        <w:t xml:space="preserve">Inhalte </w:t>
      </w:r>
      <w:r w:rsidR="005E159A" w:rsidRPr="00EF3870">
        <w:t xml:space="preserve">der Fächer Musik und Kunst </w:t>
      </w:r>
      <w:r w:rsidR="00A705BE">
        <w:t xml:space="preserve">fächerverbindend </w:t>
      </w:r>
      <w:r w:rsidR="005E159A" w:rsidRPr="00EF3870">
        <w:t>thematisiert</w:t>
      </w:r>
      <w:r w:rsidR="00A705BE">
        <w:t>.</w:t>
      </w:r>
      <w:r w:rsidR="00912440">
        <w:t xml:space="preserve"> </w:t>
      </w:r>
      <w:r w:rsidR="004674CB">
        <w:t xml:space="preserve">Das </w:t>
      </w:r>
      <w:r w:rsidR="004674CB">
        <w:rPr>
          <w:i/>
        </w:rPr>
        <w:t>Beispiel</w:t>
      </w:r>
      <w:r w:rsidR="004674CB">
        <w:t xml:space="preserve">-Gymnasium setzt damit einen </w:t>
      </w:r>
      <w:r w:rsidR="005B3B1A">
        <w:t>deutlichen Schwerpunkt im Bereich der künstlerisch-ästhetischen Bildung.</w:t>
      </w:r>
    </w:p>
    <w:p w:rsidR="005E159A" w:rsidRPr="00EF3870" w:rsidRDefault="005E159A" w:rsidP="00A00018">
      <w:pPr>
        <w:spacing w:after="0"/>
      </w:pPr>
      <w:r w:rsidRPr="00EF3870">
        <w:t xml:space="preserve">In der </w:t>
      </w:r>
      <w:r w:rsidR="00B52EEA">
        <w:t xml:space="preserve">gymnasialen </w:t>
      </w:r>
      <w:r w:rsidRPr="00EF3870">
        <w:t>Oberstufe w</w:t>
      </w:r>
      <w:r w:rsidR="00B52EEA">
        <w:t>ird das Fach Musik</w:t>
      </w:r>
      <w:r w:rsidRPr="00EF3870">
        <w:t xml:space="preserve"> </w:t>
      </w:r>
      <w:r w:rsidR="00277496">
        <w:t xml:space="preserve">in der Regel </w:t>
      </w:r>
      <w:r w:rsidRPr="00EF3870">
        <w:t xml:space="preserve">in </w:t>
      </w:r>
      <w:r w:rsidR="00B52EEA">
        <w:t xml:space="preserve">zwei Grundkursen innerhalb </w:t>
      </w:r>
      <w:r w:rsidRPr="00EF3870">
        <w:t xml:space="preserve">der Einführungsphase </w:t>
      </w:r>
      <w:r w:rsidR="00B52EEA">
        <w:t>unterrichtet;</w:t>
      </w:r>
      <w:r w:rsidRPr="00EF3870">
        <w:t xml:space="preserve"> </w:t>
      </w:r>
      <w:r w:rsidR="00277496">
        <w:t>i</w:t>
      </w:r>
      <w:r w:rsidRPr="00EF3870">
        <w:t xml:space="preserve">n der Qualifikationsphase </w:t>
      </w:r>
      <w:r w:rsidR="00B52EEA">
        <w:t xml:space="preserve">wird </w:t>
      </w:r>
      <w:r w:rsidRPr="00EF3870">
        <w:t>ein Grundkurs</w:t>
      </w:r>
      <w:r w:rsidR="00B52EEA">
        <w:t xml:space="preserve"> bis zum Abitur fortgeführt</w:t>
      </w:r>
      <w:r w:rsidRPr="00EF3870">
        <w:t>.</w:t>
      </w:r>
      <w:r w:rsidR="00277496">
        <w:t xml:space="preserve"> </w:t>
      </w:r>
      <w:r w:rsidR="00C35945">
        <w:t xml:space="preserve">Mündliche </w:t>
      </w:r>
      <w:r w:rsidR="005B3B1A">
        <w:t xml:space="preserve">Prüfungen im 4. Abiturfach </w:t>
      </w:r>
      <w:r w:rsidR="00A014A6">
        <w:t>sind der Regelfall</w:t>
      </w:r>
      <w:r w:rsidR="00C35945">
        <w:t xml:space="preserve">, </w:t>
      </w:r>
      <w:r w:rsidR="00A014A6">
        <w:t xml:space="preserve">schriftliche Abiturprüfungen </w:t>
      </w:r>
      <w:r w:rsidR="00E5424A">
        <w:t>beschränken sich auf einzelne Schülerinnen oder Schüler.</w:t>
      </w:r>
    </w:p>
    <w:p w:rsidR="00360621" w:rsidRPr="00360621" w:rsidRDefault="00360621" w:rsidP="00360621">
      <w:pPr>
        <w:autoSpaceDE w:val="0"/>
        <w:autoSpaceDN w:val="0"/>
        <w:adjustRightInd w:val="0"/>
        <w:spacing w:after="0"/>
        <w:rPr>
          <w:rFonts w:cs="Arial"/>
          <w:bCs/>
          <w:color w:val="000000"/>
        </w:rPr>
      </w:pPr>
    </w:p>
    <w:p w:rsidR="00360621" w:rsidRPr="00A00018" w:rsidRDefault="00360621" w:rsidP="00360621">
      <w:pPr>
        <w:autoSpaceDE w:val="0"/>
        <w:autoSpaceDN w:val="0"/>
        <w:adjustRightInd w:val="0"/>
        <w:spacing w:after="0"/>
        <w:rPr>
          <w:rFonts w:cs="Arial"/>
          <w:b/>
          <w:bCs/>
          <w:color w:val="000000"/>
        </w:rPr>
      </w:pPr>
    </w:p>
    <w:p w:rsidR="00B17AFE" w:rsidRPr="00EF3870" w:rsidRDefault="001351E7" w:rsidP="007B030E">
      <w:pPr>
        <w:rPr>
          <w:b/>
        </w:rPr>
      </w:pPr>
      <w:r>
        <w:rPr>
          <w:b/>
        </w:rPr>
        <w:t>R</w:t>
      </w:r>
      <w:r w:rsidR="00E5424A">
        <w:rPr>
          <w:b/>
        </w:rPr>
        <w:t>äumliche Voraussetzungen und Ausstattung</w:t>
      </w:r>
    </w:p>
    <w:p w:rsidR="00B17AFE" w:rsidRPr="00EF3870" w:rsidRDefault="005E159A" w:rsidP="007B030E">
      <w:r w:rsidRPr="00EF3870">
        <w:t>Für den Klassen-, Kurs- und Ensembleunterricht stehen folgende Musikräume zur Verfügung</w:t>
      </w:r>
      <w:r w:rsidR="001351E7">
        <w:t>:</w:t>
      </w:r>
      <w:r w:rsidRPr="00EF3870">
        <w:t xml:space="preserve"> </w:t>
      </w:r>
    </w:p>
    <w:p w:rsidR="00722455" w:rsidRPr="00EF3870" w:rsidRDefault="005E159A" w:rsidP="007B030E">
      <w:pPr>
        <w:numPr>
          <w:ilvl w:val="0"/>
          <w:numId w:val="106"/>
        </w:numPr>
      </w:pPr>
      <w:r w:rsidRPr="00EF3870">
        <w:t xml:space="preserve">Ein großer </w:t>
      </w:r>
      <w:r w:rsidR="00945421" w:rsidRPr="00EF3870">
        <w:t>Musikr</w:t>
      </w:r>
      <w:r w:rsidRPr="00EF3870">
        <w:t xml:space="preserve">aum, der zur Hälfte mit Tischen ausgestattet ist, die andere Hälfte ist freigehalten für Bewegungs- und Ensembleaktivitäten; es stehen für Chorproben noch zusätzliche Stühle </w:t>
      </w:r>
      <w:r w:rsidR="00A32A55">
        <w:t>bereit</w:t>
      </w:r>
      <w:r w:rsidRPr="00EF3870">
        <w:t>.</w:t>
      </w:r>
      <w:r w:rsidR="00945421" w:rsidRPr="00EF3870">
        <w:t xml:space="preserve"> Am Rande sind 18 Keyboards fest auf Keyboard-Ständern aufgereiht. Die Netzanschlüsse und Kopfhörer werden im Schrank aufbewahrt.</w:t>
      </w:r>
    </w:p>
    <w:p w:rsidR="00722455" w:rsidRPr="00EF3870" w:rsidRDefault="00945421" w:rsidP="007B030E">
      <w:pPr>
        <w:numPr>
          <w:ilvl w:val="0"/>
          <w:numId w:val="106"/>
        </w:numPr>
      </w:pPr>
      <w:r w:rsidRPr="00EF3870">
        <w:t>Ein kleiner Musikraum steht für Oberstufen-Kurse zur Verfügung</w:t>
      </w:r>
      <w:r w:rsidR="00722455">
        <w:t>;</w:t>
      </w:r>
      <w:r w:rsidRPr="00EF3870">
        <w:t xml:space="preserve"> </w:t>
      </w:r>
      <w:r w:rsidR="00722455">
        <w:t>er ist</w:t>
      </w:r>
      <w:r w:rsidRPr="00EF3870">
        <w:t xml:space="preserve"> mit </w:t>
      </w:r>
      <w:r w:rsidR="00722455">
        <w:t>etwa</w:t>
      </w:r>
      <w:r w:rsidRPr="00EF3870">
        <w:t xml:space="preserve"> 20 Tischen und </w:t>
      </w:r>
      <w:r w:rsidR="00722455">
        <w:t>Band</w:t>
      </w:r>
      <w:r w:rsidRPr="00EF3870">
        <w:t xml:space="preserve">-Equipment ausgestattet. </w:t>
      </w:r>
    </w:p>
    <w:p w:rsidR="00527BB3" w:rsidRPr="00EF3870" w:rsidRDefault="005E159A" w:rsidP="009F713C">
      <w:pPr>
        <w:numPr>
          <w:ilvl w:val="0"/>
          <w:numId w:val="106"/>
        </w:numPr>
      </w:pPr>
      <w:r w:rsidRPr="00EF3870">
        <w:t xml:space="preserve">Als Ausweichraum für den Unterricht, für große Ensembles und als Vortrags- und Konzertraum </w:t>
      </w:r>
      <w:r w:rsidR="00722455">
        <w:t>kann</w:t>
      </w:r>
      <w:r w:rsidRPr="00EF3870">
        <w:t xml:space="preserve"> d</w:t>
      </w:r>
      <w:r w:rsidR="00945421" w:rsidRPr="00EF3870">
        <w:t xml:space="preserve">ie Aula </w:t>
      </w:r>
      <w:r w:rsidR="00722455">
        <w:t>genutzt werden;</w:t>
      </w:r>
      <w:r w:rsidRPr="00EF3870">
        <w:t xml:space="preserve"> </w:t>
      </w:r>
      <w:r w:rsidR="00722455">
        <w:t xml:space="preserve">sie verfügt über </w:t>
      </w:r>
      <w:r w:rsidRPr="00EF3870">
        <w:t xml:space="preserve">eine flexibel gestaltbare Bühne </w:t>
      </w:r>
      <w:r w:rsidR="00722455">
        <w:t>mit</w:t>
      </w:r>
      <w:r w:rsidRPr="00EF3870">
        <w:t xml:space="preserve"> Sound- und Lichttechnik. </w:t>
      </w:r>
      <w:r w:rsidR="003B6745">
        <w:t>Ein</w:t>
      </w:r>
      <w:r w:rsidRPr="00EF3870">
        <w:t xml:space="preserve"> „Medie</w:t>
      </w:r>
      <w:r w:rsidR="00A705BE" w:rsidRPr="00E37701">
        <w:t>n</w:t>
      </w:r>
      <w:r w:rsidR="00945421" w:rsidRPr="00EF3870">
        <w:t>r</w:t>
      </w:r>
      <w:r w:rsidRPr="00EF3870">
        <w:t xml:space="preserve">aum“ </w:t>
      </w:r>
      <w:r w:rsidR="00A705BE">
        <w:t xml:space="preserve">ist </w:t>
      </w:r>
      <w:r w:rsidRPr="00EF3870">
        <w:t xml:space="preserve">mit </w:t>
      </w:r>
      <w:r w:rsidR="003B6745">
        <w:t>Tablets</w:t>
      </w:r>
      <w:r w:rsidR="002D5D66" w:rsidRPr="00EF3870">
        <w:t xml:space="preserve">, </w:t>
      </w:r>
      <w:r w:rsidR="005021AB">
        <w:t>Computern</w:t>
      </w:r>
      <w:r w:rsidRPr="00EF3870">
        <w:t>, Musikprogrammen und Zubehör ausgestattet</w:t>
      </w:r>
      <w:r w:rsidR="00A705BE">
        <w:t xml:space="preserve"> und </w:t>
      </w:r>
      <w:r w:rsidRPr="00EF3870">
        <w:t xml:space="preserve">kann von </w:t>
      </w:r>
      <w:r w:rsidR="001745FD">
        <w:t xml:space="preserve">autorisierten </w:t>
      </w:r>
      <w:r w:rsidR="00A705BE">
        <w:t>Lehrkräften</w:t>
      </w:r>
      <w:r w:rsidRPr="00EF3870">
        <w:t xml:space="preserve"> genutzt werden. </w:t>
      </w:r>
    </w:p>
    <w:p w:rsidR="00EF3870" w:rsidRPr="003B6745" w:rsidRDefault="009F6A17" w:rsidP="00A00018">
      <w:pPr>
        <w:numPr>
          <w:ilvl w:val="0"/>
          <w:numId w:val="106"/>
        </w:numPr>
        <w:spacing w:after="0"/>
        <w:ind w:left="357" w:hanging="357"/>
        <w:rPr>
          <w:i/>
        </w:rPr>
      </w:pPr>
      <w:r>
        <w:t>Die</w:t>
      </w:r>
      <w:r w:rsidR="005E159A" w:rsidRPr="00EF3870">
        <w:t xml:space="preserve"> Fachräume haben fest installierte Audio</w:t>
      </w:r>
      <w:r w:rsidR="000974D6">
        <w:t>a</w:t>
      </w:r>
      <w:r w:rsidR="005E159A" w:rsidRPr="00EF3870">
        <w:t xml:space="preserve">nlagen </w:t>
      </w:r>
      <w:r w:rsidR="002D5D66" w:rsidRPr="00EF3870">
        <w:t xml:space="preserve">mit </w:t>
      </w:r>
      <w:r w:rsidR="005E159A" w:rsidRPr="00EF3870">
        <w:t>Anschlüsse</w:t>
      </w:r>
      <w:r w:rsidR="002D5D66" w:rsidRPr="00EF3870">
        <w:t>n</w:t>
      </w:r>
      <w:r w:rsidR="005E159A" w:rsidRPr="00EF3870">
        <w:t xml:space="preserve"> für </w:t>
      </w:r>
      <w:r w:rsidR="002D5D66" w:rsidRPr="00EF3870">
        <w:t>divers</w:t>
      </w:r>
      <w:r w:rsidR="005E159A" w:rsidRPr="00EF3870">
        <w:t xml:space="preserve">e elektronische Geräte; </w:t>
      </w:r>
      <w:r w:rsidR="00277496">
        <w:t>zusätzlich</w:t>
      </w:r>
      <w:r w:rsidR="005E159A" w:rsidRPr="00EF3870">
        <w:t xml:space="preserve"> steht eine fahrbare Anlage zur Verfügung. Neben den festinstallierten Keyboards befinden sich in</w:t>
      </w:r>
      <w:r w:rsidR="002D5D66" w:rsidRPr="00EF3870">
        <w:t xml:space="preserve"> </w:t>
      </w:r>
      <w:r w:rsidR="005E159A" w:rsidRPr="00EF3870">
        <w:t xml:space="preserve">den Musikräumen </w:t>
      </w:r>
      <w:r w:rsidR="000974D6">
        <w:t xml:space="preserve">ein </w:t>
      </w:r>
      <w:r w:rsidR="005E159A" w:rsidRPr="00EF3870">
        <w:t>Orff-Instrumentarium, mehrere Sätze Boom</w:t>
      </w:r>
      <w:r w:rsidR="003B6745">
        <w:t>w</w:t>
      </w:r>
      <w:r w:rsidR="005E159A" w:rsidRPr="00EF3870">
        <w:t>ha</w:t>
      </w:r>
      <w:r w:rsidR="003B6745">
        <w:t>c</w:t>
      </w:r>
      <w:r w:rsidR="005E159A" w:rsidRPr="00EF3870">
        <w:t xml:space="preserve">kers und Percussion-Instrumente, </w:t>
      </w:r>
      <w:r w:rsidR="00945421" w:rsidRPr="00EF3870">
        <w:t>ein</w:t>
      </w:r>
      <w:r w:rsidR="005E159A" w:rsidRPr="00EF3870">
        <w:t xml:space="preserve"> Flügel, ein Klavier</w:t>
      </w:r>
      <w:r w:rsidR="00945421" w:rsidRPr="00EF3870">
        <w:t xml:space="preserve"> und</w:t>
      </w:r>
      <w:r w:rsidR="005E159A" w:rsidRPr="00EF3870">
        <w:t xml:space="preserve"> </w:t>
      </w:r>
      <w:r w:rsidR="00945421" w:rsidRPr="00EF3870">
        <w:t>ein</w:t>
      </w:r>
      <w:r w:rsidR="005E159A" w:rsidRPr="00EF3870">
        <w:t xml:space="preserve"> </w:t>
      </w:r>
      <w:r w:rsidR="00945421" w:rsidRPr="00EF3870">
        <w:t>elektronisches Klavier</w:t>
      </w:r>
      <w:r w:rsidR="005E159A" w:rsidRPr="00EF3870">
        <w:t>. Weiterhin steh</w:t>
      </w:r>
      <w:r w:rsidR="002D5D66" w:rsidRPr="00EF3870">
        <w:t>en</w:t>
      </w:r>
      <w:r w:rsidR="005E159A" w:rsidRPr="00EF3870">
        <w:t xml:space="preserve"> f</w:t>
      </w:r>
      <w:r w:rsidR="002D5D66" w:rsidRPr="00EF3870">
        <w:t>est</w:t>
      </w:r>
      <w:r>
        <w:t xml:space="preserve"> </w:t>
      </w:r>
      <w:r w:rsidR="002D5D66" w:rsidRPr="00EF3870">
        <w:t>installierte Beamer</w:t>
      </w:r>
      <w:r w:rsidR="005E159A" w:rsidRPr="00EF3870">
        <w:t xml:space="preserve"> zur Verfügung</w:t>
      </w:r>
      <w:r w:rsidR="002D5D66" w:rsidRPr="00EF3870">
        <w:t xml:space="preserve"> und in einem Musikraum ein Smartboard. Alle Räume haben über das Schulnetzwerk Zugang zum Internet.</w:t>
      </w:r>
    </w:p>
    <w:p w:rsidR="00360621" w:rsidRPr="00360621" w:rsidRDefault="00360621" w:rsidP="00360621">
      <w:pPr>
        <w:autoSpaceDE w:val="0"/>
        <w:autoSpaceDN w:val="0"/>
        <w:adjustRightInd w:val="0"/>
        <w:spacing w:after="0"/>
        <w:rPr>
          <w:rFonts w:cs="Arial"/>
          <w:bCs/>
          <w:color w:val="000000"/>
        </w:rPr>
      </w:pPr>
    </w:p>
    <w:p w:rsidR="00360621" w:rsidRPr="008E266C" w:rsidRDefault="00360621" w:rsidP="00360621">
      <w:pPr>
        <w:autoSpaceDE w:val="0"/>
        <w:autoSpaceDN w:val="0"/>
        <w:adjustRightInd w:val="0"/>
        <w:spacing w:after="0"/>
        <w:rPr>
          <w:rFonts w:cs="Arial"/>
          <w:b/>
          <w:bCs/>
          <w:color w:val="000000"/>
        </w:rPr>
      </w:pPr>
    </w:p>
    <w:p w:rsidR="005E159A" w:rsidRPr="00EF3870" w:rsidRDefault="005E159A" w:rsidP="007B030E">
      <w:r w:rsidRPr="00EF3870">
        <w:rPr>
          <w:b/>
        </w:rPr>
        <w:t>Konzerte</w:t>
      </w:r>
      <w:r w:rsidRPr="00EF3870">
        <w:t xml:space="preserve"> </w:t>
      </w:r>
    </w:p>
    <w:p w:rsidR="005E159A" w:rsidRPr="00EF3870" w:rsidRDefault="005021AB" w:rsidP="007B030E">
      <w:r>
        <w:t>I</w:t>
      </w:r>
      <w:r w:rsidR="005E159A" w:rsidRPr="00EF3870">
        <w:t>n de</w:t>
      </w:r>
      <w:r w:rsidR="00955649">
        <w:t>r</w:t>
      </w:r>
      <w:r w:rsidR="005E159A" w:rsidRPr="00EF3870">
        <w:t xml:space="preserve"> J</w:t>
      </w:r>
      <w:r w:rsidR="000974D6">
        <w:t>ahrgangsstufe</w:t>
      </w:r>
      <w:r w:rsidR="005E159A" w:rsidRPr="00EF3870">
        <w:t xml:space="preserve"> 5 </w:t>
      </w:r>
      <w:r>
        <w:t xml:space="preserve">findet in der Regel </w:t>
      </w:r>
      <w:r w:rsidR="005E159A" w:rsidRPr="00EF3870">
        <w:t>ein</w:t>
      </w:r>
      <w:r w:rsidR="00945421" w:rsidRPr="00EF3870">
        <w:t>e</w:t>
      </w:r>
      <w:r w:rsidR="00955649">
        <w:t xml:space="preserve"> klasseninterne</w:t>
      </w:r>
      <w:r w:rsidR="005E159A" w:rsidRPr="00EF3870">
        <w:t xml:space="preserve"> </w:t>
      </w:r>
      <w:r w:rsidR="00945421" w:rsidRPr="00EF3870">
        <w:t>Musikaufführung</w:t>
      </w:r>
      <w:r w:rsidR="00955649">
        <w:t xml:space="preserve"> </w:t>
      </w:r>
      <w:r>
        <w:t>statt</w:t>
      </w:r>
      <w:r w:rsidR="001745FD">
        <w:t xml:space="preserve">; der </w:t>
      </w:r>
      <w:r w:rsidR="005E159A" w:rsidRPr="00EF3870">
        <w:t xml:space="preserve">Termin </w:t>
      </w:r>
      <w:r w:rsidR="001745FD">
        <w:t xml:space="preserve">wird </w:t>
      </w:r>
      <w:r w:rsidR="005E159A" w:rsidRPr="00EF3870">
        <w:t>zu Beginn des Schuljahrs festgelegt. D</w:t>
      </w:r>
      <w:r w:rsidR="003B6745">
        <w:t>ie</w:t>
      </w:r>
      <w:r w:rsidR="005E159A" w:rsidRPr="00EF3870">
        <w:t xml:space="preserve"> in der jeweiligen Klasse unterrichtende Musiklehr</w:t>
      </w:r>
      <w:r w:rsidR="003B6745">
        <w:t>kraft</w:t>
      </w:r>
      <w:r w:rsidR="005E159A" w:rsidRPr="00EF3870">
        <w:t xml:space="preserve"> ist in Kooperation mit der Klassenleitung für </w:t>
      </w:r>
      <w:r w:rsidR="001745FD">
        <w:t xml:space="preserve">die </w:t>
      </w:r>
      <w:r w:rsidR="005E159A" w:rsidRPr="00EF3870">
        <w:t>Organisation zuständig.</w:t>
      </w:r>
    </w:p>
    <w:p w:rsidR="005E159A" w:rsidRPr="00EF3870" w:rsidRDefault="00955649" w:rsidP="007B030E">
      <w:r>
        <w:t>Einmal im Schuljahr</w:t>
      </w:r>
      <w:r w:rsidR="005E159A" w:rsidRPr="00EF3870">
        <w:t xml:space="preserve"> </w:t>
      </w:r>
      <w:r w:rsidR="00945421" w:rsidRPr="00EF3870">
        <w:t xml:space="preserve">wird </w:t>
      </w:r>
      <w:r w:rsidR="005E159A" w:rsidRPr="00EF3870">
        <w:t xml:space="preserve">ein </w:t>
      </w:r>
      <w:r w:rsidR="005021AB">
        <w:t>j</w:t>
      </w:r>
      <w:r>
        <w:t xml:space="preserve">ahrgangsstufenübergreifendes </w:t>
      </w:r>
      <w:r w:rsidR="00945421" w:rsidRPr="00EF3870">
        <w:t>Schulk</w:t>
      </w:r>
      <w:r w:rsidR="005E159A" w:rsidRPr="00EF3870">
        <w:t xml:space="preserve">onzert realisiert, an dem möglichst viele Schülerinnen und Schüler des Gymnasiums teilnehmen. Zur Vorbereitung finden in der Regel </w:t>
      </w:r>
      <w:r w:rsidR="00C66BB5">
        <w:t xml:space="preserve">mehrtägige </w:t>
      </w:r>
      <w:r w:rsidR="005021AB">
        <w:t>P</w:t>
      </w:r>
      <w:r w:rsidR="005E159A" w:rsidRPr="00EF3870">
        <w:t>roben statt, die außerhalb der Schule durchgeführt werden.</w:t>
      </w:r>
    </w:p>
    <w:p w:rsidR="00E5424A" w:rsidRDefault="005E159A" w:rsidP="00A00018">
      <w:r w:rsidRPr="00EF3870">
        <w:t xml:space="preserve">Durch die Zusammenarbeit mit </w:t>
      </w:r>
      <w:r w:rsidR="001745FD">
        <w:t>der Musikschule</w:t>
      </w:r>
      <w:r w:rsidRPr="00EF3870">
        <w:t xml:space="preserve"> </w:t>
      </w:r>
      <w:r w:rsidR="003A4FE5">
        <w:t>können</w:t>
      </w:r>
      <w:r w:rsidRPr="00EF3870">
        <w:t xml:space="preserve"> in jedem Schuljahr klassenbezogen oder jahrgangsstufenübergreifend Musikprojekte realisiert</w:t>
      </w:r>
      <w:r w:rsidR="003A4FE5">
        <w:t xml:space="preserve"> werden</w:t>
      </w:r>
      <w:r w:rsidRPr="00EF3870">
        <w:t xml:space="preserve">. Diese Projekte </w:t>
      </w:r>
      <w:r w:rsidR="001745FD">
        <w:t>werden</w:t>
      </w:r>
      <w:r w:rsidR="001745FD" w:rsidRPr="00EF3870">
        <w:t xml:space="preserve"> </w:t>
      </w:r>
      <w:r w:rsidRPr="00EF3870">
        <w:t>durch rechtzeitige Absprache mit Schul- und Klassenleitung in den Schulalltag inte</w:t>
      </w:r>
      <w:r w:rsidR="00BB2950">
        <w:t>griert</w:t>
      </w:r>
      <w:r w:rsidRPr="00EF3870">
        <w:t>.</w:t>
      </w:r>
    </w:p>
    <w:p w:rsidR="00B576F3" w:rsidRDefault="00B576F3" w:rsidP="00E0171F">
      <w:pPr>
        <w:ind w:left="57"/>
        <w:rPr>
          <w:b/>
          <w:bCs/>
        </w:rPr>
      </w:pPr>
      <w:r>
        <w:rPr>
          <w:b/>
          <w:bCs/>
        </w:rPr>
        <w:t>Perspekt</w:t>
      </w:r>
      <w:r w:rsidR="00E03748">
        <w:rPr>
          <w:b/>
          <w:bCs/>
        </w:rPr>
        <w:t>iven</w:t>
      </w:r>
    </w:p>
    <w:p w:rsidR="00B576F3" w:rsidRDefault="00B576F3" w:rsidP="00B576F3">
      <w:pPr>
        <w:numPr>
          <w:ilvl w:val="0"/>
          <w:numId w:val="105"/>
        </w:numPr>
      </w:pPr>
      <w:r w:rsidRPr="00E37701">
        <w:lastRenderedPageBreak/>
        <w:t xml:space="preserve">Stärkung des </w:t>
      </w:r>
      <w:r>
        <w:t xml:space="preserve">Faches </w:t>
      </w:r>
      <w:r w:rsidR="009542CC">
        <w:t xml:space="preserve">in der </w:t>
      </w:r>
      <w:r w:rsidR="008C2379">
        <w:t>gymnasialen Obers</w:t>
      </w:r>
      <w:r w:rsidR="009542CC">
        <w:t>t</w:t>
      </w:r>
      <w:r w:rsidR="008C2379">
        <w:t>ufe</w:t>
      </w:r>
      <w:r>
        <w:t xml:space="preserve"> </w:t>
      </w:r>
      <w:r w:rsidR="009542CC">
        <w:t>und als Abiturfach</w:t>
      </w:r>
    </w:p>
    <w:p w:rsidR="00B576F3" w:rsidRDefault="00B576F3" w:rsidP="00B576F3">
      <w:pPr>
        <w:numPr>
          <w:ilvl w:val="0"/>
          <w:numId w:val="105"/>
        </w:numPr>
      </w:pPr>
      <w:r>
        <w:t xml:space="preserve">Etablierung eines Leistungskurses </w:t>
      </w:r>
    </w:p>
    <w:p w:rsidR="00B576F3" w:rsidRDefault="006A69AF" w:rsidP="00B576F3">
      <w:pPr>
        <w:numPr>
          <w:ilvl w:val="0"/>
          <w:numId w:val="105"/>
        </w:numPr>
      </w:pPr>
      <w:r>
        <w:t>Ausbau der</w:t>
      </w:r>
      <w:r w:rsidR="00BB2950">
        <w:t xml:space="preserve"> </w:t>
      </w:r>
      <w:r w:rsidR="00B576F3">
        <w:t xml:space="preserve">Kooperation mit </w:t>
      </w:r>
      <w:r w:rsidR="00BB2950">
        <w:t xml:space="preserve">der </w:t>
      </w:r>
      <w:r w:rsidR="00B576F3">
        <w:t>Musikschule</w:t>
      </w:r>
    </w:p>
    <w:p w:rsidR="00B576F3" w:rsidRPr="00E37701" w:rsidRDefault="00B576F3" w:rsidP="00E37701">
      <w:pPr>
        <w:ind w:left="57"/>
      </w:pPr>
    </w:p>
    <w:p w:rsidR="008B5351" w:rsidRDefault="008B5351" w:rsidP="00867B43">
      <w:pPr>
        <w:pStyle w:val="berschrift1"/>
        <w:ind w:left="0" w:firstLine="0"/>
        <w:jc w:val="left"/>
      </w:pPr>
      <w:bookmarkStart w:id="1" w:name="_Toc531939119"/>
      <w:r w:rsidRPr="008B5351">
        <w:lastRenderedPageBreak/>
        <w:t>2</w:t>
      </w:r>
      <w:r w:rsidRPr="008B5351">
        <w:tab/>
        <w:t>Entscheidungen zum Unterricht</w:t>
      </w:r>
      <w:bookmarkEnd w:id="1"/>
    </w:p>
    <w:p w:rsidR="00C207FC" w:rsidRPr="00C207FC" w:rsidRDefault="00C207FC" w:rsidP="00CD17A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rsidR="00C207FC" w:rsidRPr="00C207FC" w:rsidRDefault="00861574" w:rsidP="00CD17A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rsidR="00C207FC" w:rsidRPr="00570D70" w:rsidRDefault="00C207FC" w:rsidP="00CD17A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einem </w:t>
      </w:r>
      <w:r w:rsidR="00242278">
        <w:t>Unterrichtsvorhaben</w:t>
      </w:r>
      <w:r w:rsidR="00FB349B">
        <w:t xml:space="preserve"> besonders gut entwickelt werden können und </w:t>
      </w:r>
      <w:r w:rsidR="00861574" w:rsidRPr="00570D70">
        <w:t>berücksichtigen dabei die obligatorischen Inhaltsfelder und inhaltlichen Schwerpunkte</w:t>
      </w:r>
      <w:r w:rsidRPr="00570D70">
        <w:t xml:space="preserve">. Dies entspricht der Verpflichtung jeder Lehrkraft, </w:t>
      </w:r>
      <w:r w:rsidRPr="00570D70">
        <w:rPr>
          <w:i/>
          <w:iCs/>
        </w:rPr>
        <w:t>alle</w:t>
      </w:r>
      <w:r w:rsidRPr="00570D70">
        <w:t xml:space="preserve"> Kompetenzerwartungen des Kernlehrplans bei den Lernenden auszubilden und zu fördern.</w:t>
      </w:r>
    </w:p>
    <w:p w:rsidR="006F2279" w:rsidRPr="00C207FC" w:rsidRDefault="00583A27" w:rsidP="00CD17A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r>
        <w:t xml:space="preserve">In weiteren Absätzen dieses Kapitels werden </w:t>
      </w:r>
      <w:r w:rsidR="006F2279" w:rsidRPr="00F168DE">
        <w:rPr>
          <w:i/>
        </w:rPr>
        <w:t xml:space="preserve">Grundsätze der </w:t>
      </w:r>
      <w:r w:rsidR="009F48B2">
        <w:rPr>
          <w:i/>
        </w:rPr>
        <w:t>fachdidaktischen</w:t>
      </w:r>
      <w:r w:rsidR="006F2279" w:rsidRPr="00F168DE">
        <w:rPr>
          <w:i/>
        </w:rPr>
        <w:t xml:space="preserve"> und </w:t>
      </w:r>
      <w:r w:rsidR="009F48B2">
        <w:rPr>
          <w:i/>
        </w:rPr>
        <w:t>fachmethodischen</w:t>
      </w:r>
      <w:r w:rsidR="006F2279" w:rsidRPr="00F168DE">
        <w:rPr>
          <w:i/>
        </w:rPr>
        <w:t xml:space="preserve">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rsidR="008B5351" w:rsidRDefault="008B5351" w:rsidP="003D1A9D">
      <w:pPr>
        <w:pStyle w:val="berschrift2"/>
      </w:pPr>
      <w:bookmarkStart w:id="2" w:name="_Toc531939120"/>
      <w:r w:rsidRPr="008B5351">
        <w:lastRenderedPageBreak/>
        <w:t xml:space="preserve">2.1 </w:t>
      </w:r>
      <w:r>
        <w:tab/>
      </w:r>
      <w:r w:rsidRPr="00981D29">
        <w:t>Unterrichtsvorhaben</w:t>
      </w:r>
      <w:bookmarkEnd w:id="2"/>
    </w:p>
    <w:p w:rsidR="001D7D44" w:rsidRDefault="0011114A" w:rsidP="008B6436">
      <w:r>
        <w:t>In der nachfolgenden</w:t>
      </w:r>
      <w:r w:rsidR="001D7D44">
        <w:t xml:space="preserve"> </w:t>
      </w:r>
      <w:r w:rsidR="001D7D44" w:rsidRPr="00627F36">
        <w:rPr>
          <w:rStyle w:val="Hervorhebung"/>
          <w:i w:val="0"/>
        </w:rPr>
        <w:t>Übersicht</w:t>
      </w:r>
      <w:r w:rsidRPr="00627F36">
        <w:rPr>
          <w:rStyle w:val="Hervorhebung"/>
          <w:i w:val="0"/>
        </w:rPr>
        <w:t xml:space="preserve"> </w:t>
      </w:r>
      <w:r w:rsidR="000B0E49">
        <w:rPr>
          <w:rStyle w:val="Hervorhebung"/>
          <w:i w:val="0"/>
        </w:rPr>
        <w:t>über die</w:t>
      </w:r>
      <w:r w:rsidR="009F6A17">
        <w:rPr>
          <w:rStyle w:val="Hervorhebung"/>
          <w:i w:val="0"/>
        </w:rPr>
        <w:t xml:space="preserve"> </w:t>
      </w:r>
      <w:r w:rsidR="001D7D44" w:rsidRPr="00167D09">
        <w:rPr>
          <w:rStyle w:val="Hervorhebung"/>
        </w:rPr>
        <w:t>Unterrichtsvorhaben</w:t>
      </w:r>
      <w:r w:rsidR="001D7D44">
        <w:t xml:space="preserve"> wird die gemäß Fachkonferenzbeschluss </w:t>
      </w:r>
      <w:r w:rsidR="001D7D44" w:rsidRPr="00A2466F">
        <w:t>verbindliche</w:t>
      </w:r>
      <w:r w:rsidR="001D7D44">
        <w:t xml:space="preserve"> Verteilung der Unterrichtsvorhaben dargestellt. </w:t>
      </w:r>
      <w:r w:rsidR="0007117D">
        <w:t>Die Übersicht</w:t>
      </w:r>
      <w:r w:rsidR="001D7D44">
        <w:t xml:space="preserve"> dient dazu, </w:t>
      </w:r>
      <w:r w:rsidR="00E60CBB">
        <w:t xml:space="preserve">bezogen auf die </w:t>
      </w:r>
      <w:r w:rsidR="001D7D44" w:rsidRPr="00BC7B44">
        <w:t xml:space="preserve">einzelnen Jahrgangsstufen </w:t>
      </w:r>
      <w:r w:rsidR="001D7D44">
        <w:t xml:space="preserve">einen Überblick über </w:t>
      </w:r>
      <w:r w:rsidR="00E60CBB">
        <w:t xml:space="preserve">die </w:t>
      </w:r>
      <w:r w:rsidR="001D7D44">
        <w:t xml:space="preserve">Themen </w:t>
      </w:r>
      <w:r w:rsidR="00E60CBB">
        <w:t>und Schwerpunkte zu ermöglichen</w:t>
      </w:r>
      <w:r w:rsidR="00866FA9">
        <w:t xml:space="preserve">. </w:t>
      </w:r>
      <w:r w:rsidR="00E60CBB">
        <w:t xml:space="preserve">So wird deutlich, welche Inhalte und Kompetenzen in den jeweiligen Unterrichtsvorhaben im Vordergrund stehen. </w:t>
      </w:r>
      <w:r w:rsidR="001D7D44">
        <w:t xml:space="preserve"> </w:t>
      </w:r>
    </w:p>
    <w:p w:rsidR="00705B72" w:rsidRPr="002270C1" w:rsidRDefault="00092ED3" w:rsidP="005565F2">
      <w:pPr>
        <w:suppressAutoHyphens/>
      </w:pPr>
      <w:r w:rsidRPr="00092ED3">
        <w:t xml:space="preserve">Der ausgewiesene Zeitbedarf </w:t>
      </w:r>
      <w:r w:rsidR="000A525F">
        <w:t>ist</w:t>
      </w:r>
      <w:r w:rsidRPr="00092ED3">
        <w:t xml:space="preserve"> als Orientierungsgröße</w:t>
      </w:r>
      <w:r w:rsidR="000A525F">
        <w:t xml:space="preserve"> zu verstehen</w:t>
      </w:r>
      <w:r w:rsidRPr="00092ED3">
        <w:t xml:space="preserve">, die nach Bedarf über- oder unterschritten werden kann. Der </w:t>
      </w:r>
      <w:r w:rsidR="000A525F">
        <w:t>s</w:t>
      </w:r>
      <w:r w:rsidRPr="00092ED3">
        <w:t xml:space="preserve">chulinterne Lehrplan ist so gestaltet, dass er zusätzlichen </w:t>
      </w:r>
      <w:r w:rsidR="00E60CBB">
        <w:t>Frei</w:t>
      </w:r>
      <w:r w:rsidRPr="00092ED3">
        <w:t xml:space="preserve">raum für Vertiefungen, besondere </w:t>
      </w:r>
      <w:r w:rsidR="004E6587">
        <w:t>Interessen von Schülerinnen und Schülern</w:t>
      </w:r>
      <w:r w:rsidRPr="00092ED3">
        <w:t xml:space="preserve">, aktuelle Themen </w:t>
      </w:r>
      <w:r w:rsidR="00E60CBB">
        <w:t xml:space="preserve">und </w:t>
      </w:r>
      <w:r w:rsidR="000A525F">
        <w:t>schulische Termine</w:t>
      </w:r>
      <w:r w:rsidRPr="00092ED3">
        <w:t xml:space="preserve"> (z.B. Praktika, Klassenfahrten) 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w:t>
      </w:r>
    </w:p>
    <w:p w:rsidR="00505BEE" w:rsidRDefault="003A4FE5" w:rsidP="00867B43">
      <w:pPr>
        <w:suppressAutoHyphens/>
      </w:pPr>
      <w:r>
        <w:t>Ü</w:t>
      </w:r>
      <w:r w:rsidR="00842DD7" w:rsidRPr="002270C1">
        <w:t xml:space="preserve">ber die Gesamtheit der Unterrichtsvorhaben </w:t>
      </w:r>
      <w:r>
        <w:t>werden</w:t>
      </w:r>
      <w:r w:rsidR="00842DD7" w:rsidRPr="002270C1">
        <w:t xml:space="preserve"> </w:t>
      </w:r>
      <w:r w:rsidR="000A525F">
        <w:t>die</w:t>
      </w:r>
      <w:r w:rsidR="000A525F" w:rsidRPr="002270C1">
        <w:t xml:space="preserve"> </w:t>
      </w:r>
      <w:r w:rsidR="004E6587" w:rsidRPr="002270C1">
        <w:rPr>
          <w:b/>
          <w:bCs/>
        </w:rPr>
        <w:t>übergeordneten</w:t>
      </w:r>
      <w:r w:rsidR="004E6587" w:rsidRPr="002270C1">
        <w:t xml:space="preserve"> </w:t>
      </w:r>
      <w:r w:rsidR="004E6587" w:rsidRPr="00E37701">
        <w:rPr>
          <w:b/>
        </w:rPr>
        <w:t>Kompetenz</w:t>
      </w:r>
      <w:r w:rsidR="000A525F" w:rsidRPr="00E37701">
        <w:rPr>
          <w:b/>
        </w:rPr>
        <w:t>erwartungen</w:t>
      </w:r>
      <w:r w:rsidR="004E6587" w:rsidRPr="002270C1">
        <w:t xml:space="preserve"> </w:t>
      </w:r>
      <w:r>
        <w:t xml:space="preserve">kumulativ </w:t>
      </w:r>
      <w:r w:rsidR="00842DD7" w:rsidRPr="002270C1">
        <w:t>berücksichtig</w:t>
      </w:r>
      <w:r>
        <w:t>t</w:t>
      </w:r>
      <w:r w:rsidR="00955649">
        <w:t>, e</w:t>
      </w:r>
      <w:r w:rsidR="000A525F">
        <w:t xml:space="preserve">benso </w:t>
      </w:r>
      <w:r w:rsidR="00505BEE">
        <w:t xml:space="preserve">die </w:t>
      </w:r>
      <w:r w:rsidR="00505BEE">
        <w:rPr>
          <w:b/>
        </w:rPr>
        <w:t>Ordnungssysteme der musikalischen Strukturen</w:t>
      </w:r>
      <w:r w:rsidR="00505BEE">
        <w:t>.</w:t>
      </w:r>
    </w:p>
    <w:p w:rsidR="00505BEE" w:rsidRDefault="00505BEE" w:rsidP="00867B43">
      <w:pPr>
        <w:suppressAutoHyphens/>
      </w:pPr>
    </w:p>
    <w:p w:rsidR="00705B72" w:rsidRPr="002270C1" w:rsidRDefault="00705B72" w:rsidP="00867B43">
      <w:pPr>
        <w:suppressAutoHyphens/>
        <w:rPr>
          <w:strike/>
        </w:rPr>
      </w:pPr>
    </w:p>
    <w:p w:rsidR="00F771BA" w:rsidRDefault="00F771BA" w:rsidP="00867B43">
      <w:pPr>
        <w:pStyle w:val="berschrift3"/>
        <w:ind w:left="0" w:firstLine="0"/>
        <w:jc w:val="left"/>
        <w:sectPr w:rsidR="00F771BA" w:rsidSect="00152D05">
          <w:pgSz w:w="11906" w:h="16838" w:code="9"/>
          <w:pgMar w:top="1418" w:right="1418" w:bottom="1418" w:left="1134" w:header="709" w:footer="709" w:gutter="284"/>
          <w:cols w:space="708"/>
          <w:titlePg/>
          <w:docGrid w:linePitch="360"/>
        </w:sect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1"/>
      </w:tblGrid>
      <w:tr w:rsidR="00152D05" w:rsidRPr="00152D05" w:rsidTr="00D35B48">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5</w:t>
            </w:r>
          </w:p>
        </w:tc>
      </w:tr>
      <w:tr w:rsidR="00152D05" w:rsidRPr="00152D05" w:rsidTr="00D35B48">
        <w:tc>
          <w:tcPr>
            <w:tcW w:w="5000" w:type="pct"/>
            <w:tcBorders>
              <w:top w:val="single" w:sz="4" w:space="0" w:color="auto"/>
              <w:left w:val="single" w:sz="4" w:space="0" w:color="auto"/>
              <w:bottom w:val="single" w:sz="4" w:space="0" w:color="auto"/>
              <w:right w:val="single" w:sz="4" w:space="0" w:color="auto"/>
            </w:tcBorders>
          </w:tcPr>
          <w:p w:rsidR="000B0E49" w:rsidRPr="00E37701" w:rsidRDefault="000B0E49" w:rsidP="007B030E">
            <w:pPr>
              <w:spacing w:before="120" w:after="0"/>
              <w:jc w:val="left"/>
              <w:rPr>
                <w:b/>
              </w:rPr>
            </w:pPr>
            <w:r w:rsidRPr="00E37701">
              <w:rPr>
                <w:b/>
              </w:rPr>
              <w:t xml:space="preserve">UV </w:t>
            </w:r>
            <w:r w:rsidR="00AA5CD7">
              <w:rPr>
                <w:b/>
              </w:rPr>
              <w:t>5.</w:t>
            </w:r>
            <w:r w:rsidRPr="00E37701">
              <w:rPr>
                <w:b/>
              </w:rPr>
              <w:t>1</w:t>
            </w:r>
            <w:r w:rsidR="00A43097">
              <w:rPr>
                <w:b/>
              </w:rPr>
              <w:t xml:space="preserve"> </w:t>
            </w:r>
            <w:r w:rsidRPr="00E37701">
              <w:rPr>
                <w:b/>
              </w:rPr>
              <w:t xml:space="preserve"> </w:t>
            </w:r>
            <w:r w:rsidR="00152D05" w:rsidRPr="00E37701">
              <w:rPr>
                <w:b/>
              </w:rPr>
              <w:t xml:space="preserve">Reise um die Welt </w:t>
            </w:r>
            <w:r w:rsidR="003E4427">
              <w:rPr>
                <w:b/>
              </w:rPr>
              <w:t xml:space="preserve">– </w:t>
            </w:r>
            <w:r w:rsidR="00152D05" w:rsidRPr="00E37701">
              <w:rPr>
                <w:b/>
              </w:rPr>
              <w:t>Lieder und Songs unterschiedlicher Kulturen,</w:t>
            </w:r>
          </w:p>
          <w:p w:rsidR="00152D05" w:rsidRDefault="000B0E49" w:rsidP="007B030E">
            <w:pPr>
              <w:spacing w:after="120"/>
              <w:jc w:val="left"/>
              <w:rPr>
                <w:b/>
              </w:rPr>
            </w:pPr>
            <w:r w:rsidRPr="00E37701">
              <w:rPr>
                <w:b/>
              </w:rPr>
              <w:t xml:space="preserve">         </w:t>
            </w:r>
            <w:r w:rsidR="00152D05" w:rsidRPr="00E37701">
              <w:rPr>
                <w:b/>
              </w:rPr>
              <w:t xml:space="preserve"> </w:t>
            </w:r>
            <w:r w:rsidR="00F159BA">
              <w:rPr>
                <w:b/>
              </w:rPr>
              <w:t xml:space="preserve">   </w:t>
            </w:r>
            <w:r w:rsidR="00152D05" w:rsidRPr="00E37701">
              <w:rPr>
                <w:b/>
              </w:rPr>
              <w:t>mal privat, mal in Gemeinschaft</w:t>
            </w:r>
          </w:p>
          <w:p w:rsidR="00F47ACB" w:rsidRPr="00E37701" w:rsidRDefault="00F47ACB" w:rsidP="007B030E">
            <w:pPr>
              <w:spacing w:after="120"/>
              <w:jc w:val="left"/>
              <w:rPr>
                <w:b/>
              </w:rPr>
            </w:pPr>
          </w:p>
          <w:p w:rsidR="00152D05" w:rsidRPr="007B030E" w:rsidRDefault="00152D05" w:rsidP="007B030E">
            <w:pPr>
              <w:spacing w:before="120" w:after="120"/>
              <w:rPr>
                <w:rFonts w:cs="Arial"/>
                <w:b/>
              </w:rPr>
            </w:pPr>
            <w:r w:rsidRPr="007B030E">
              <w:rPr>
                <w:rFonts w:cs="Arial"/>
                <w:b/>
              </w:rPr>
              <w:t>Schwerpunkte der</w:t>
            </w:r>
            <w:r w:rsidR="007E6AFF" w:rsidRPr="007B030E">
              <w:rPr>
                <w:rFonts w:cs="Arial"/>
                <w:b/>
              </w:rPr>
              <w:t xml:space="preserve"> übergeordnete</w:t>
            </w:r>
            <w:r w:rsidR="00E63D0C" w:rsidRPr="007B030E">
              <w:rPr>
                <w:rFonts w:cs="Arial"/>
                <w:b/>
              </w:rPr>
              <w:t>n</w:t>
            </w:r>
            <w:r w:rsidR="007E6AFF" w:rsidRPr="007B030E">
              <w:rPr>
                <w:rFonts w:cs="Arial"/>
                <w:b/>
              </w:rPr>
              <w:t xml:space="preserve"> Kompetenz</w:t>
            </w:r>
            <w:r w:rsidR="00E63D0C" w:rsidRPr="007B030E">
              <w:rPr>
                <w:rFonts w:cs="Arial"/>
                <w:b/>
              </w:rPr>
              <w:t>erwartungen</w:t>
            </w:r>
            <w:r w:rsidR="00622CA7" w:rsidRPr="007B030E">
              <w:rPr>
                <w:rFonts w:cs="Arial"/>
                <w:b/>
              </w:rPr>
              <w:t>:</w:t>
            </w:r>
          </w:p>
          <w:p w:rsidR="007E6AFF" w:rsidRPr="00E37701" w:rsidRDefault="007E6AFF" w:rsidP="007B030E">
            <w:pPr>
              <w:spacing w:before="120" w:after="120"/>
              <w:rPr>
                <w:rFonts w:cs="Arial"/>
                <w:b/>
                <w:sz w:val="20"/>
                <w:szCs w:val="20"/>
              </w:rPr>
            </w:pPr>
            <w:r w:rsidRPr="00E37701">
              <w:rPr>
                <w:rFonts w:eastAsia="Times New Roman"/>
                <w:sz w:val="20"/>
                <w:szCs w:val="20"/>
                <w:lang w:eastAsia="de-DE"/>
              </w:rPr>
              <w:t>Die Schülerinnen und Schüler</w:t>
            </w:r>
          </w:p>
          <w:p w:rsidR="007E6AFF" w:rsidRPr="007B030E" w:rsidRDefault="007E6AFF" w:rsidP="007B030E">
            <w:pPr>
              <w:spacing w:before="120" w:after="120"/>
              <w:rPr>
                <w:rFonts w:eastAsia="Times New Roman"/>
                <w:i/>
                <w:sz w:val="20"/>
                <w:szCs w:val="20"/>
                <w:lang w:eastAsia="de-DE"/>
              </w:rPr>
            </w:pPr>
            <w:r w:rsidRPr="007B030E">
              <w:rPr>
                <w:rFonts w:cs="Arial"/>
                <w:i/>
                <w:sz w:val="20"/>
                <w:szCs w:val="20"/>
              </w:rPr>
              <w:t>Rezeption</w:t>
            </w:r>
            <w:r w:rsidRPr="007B030E">
              <w:rPr>
                <w:rFonts w:eastAsia="Times New Roman"/>
                <w:i/>
                <w:sz w:val="20"/>
                <w:szCs w:val="20"/>
                <w:lang w:eastAsia="de-DE"/>
              </w:rPr>
              <w:t xml:space="preserve"> </w:t>
            </w:r>
          </w:p>
          <w:p w:rsidR="007E6AFF" w:rsidRPr="00E37701" w:rsidRDefault="007E6AFF" w:rsidP="007B030E">
            <w:pPr>
              <w:keepLines/>
              <w:numPr>
                <w:ilvl w:val="0"/>
                <w:numId w:val="66"/>
              </w:numPr>
              <w:spacing w:before="120" w:after="120"/>
              <w:rPr>
                <w:sz w:val="20"/>
                <w:szCs w:val="20"/>
              </w:rPr>
            </w:pPr>
            <w:r w:rsidRPr="00E37701">
              <w:rPr>
                <w:sz w:val="20"/>
                <w:szCs w:val="20"/>
              </w:rPr>
              <w:t>benennen musikalische Strukturen auf der Grundlage einfacher Notationen,</w:t>
            </w:r>
          </w:p>
          <w:p w:rsidR="007E6AFF" w:rsidRPr="00E37701" w:rsidRDefault="007E6AFF" w:rsidP="007B030E">
            <w:pPr>
              <w:keepLines/>
              <w:numPr>
                <w:ilvl w:val="0"/>
                <w:numId w:val="66"/>
              </w:numPr>
              <w:spacing w:before="120" w:after="120"/>
              <w:rPr>
                <w:sz w:val="20"/>
                <w:szCs w:val="20"/>
              </w:rPr>
            </w:pPr>
            <w:r w:rsidRPr="00E37701">
              <w:rPr>
                <w:rFonts w:eastAsia="Times New Roman"/>
                <w:sz w:val="20"/>
                <w:szCs w:val="20"/>
                <w:lang w:eastAsia="de-DE"/>
              </w:rPr>
              <w:t>formulieren Deutungsansätze auf der Grundlage von Höreindrücken und Untersuchungsergebnissen</w:t>
            </w:r>
            <w:r w:rsidR="00F159BA">
              <w:rPr>
                <w:rFonts w:eastAsia="Times New Roman"/>
                <w:sz w:val="20"/>
                <w:szCs w:val="20"/>
                <w:lang w:eastAsia="de-DE"/>
              </w:rPr>
              <w:t>,</w:t>
            </w:r>
          </w:p>
          <w:p w:rsidR="007E6AFF" w:rsidRPr="007B030E" w:rsidRDefault="007E6AFF" w:rsidP="007B030E">
            <w:pPr>
              <w:spacing w:before="120" w:after="120"/>
              <w:rPr>
                <w:rFonts w:cs="Arial"/>
                <w:i/>
                <w:sz w:val="20"/>
                <w:szCs w:val="20"/>
              </w:rPr>
            </w:pPr>
            <w:r w:rsidRPr="007B030E">
              <w:rPr>
                <w:rFonts w:eastAsia="Times New Roman"/>
                <w:bCs/>
                <w:i/>
                <w:sz w:val="20"/>
                <w:szCs w:val="20"/>
                <w:lang w:eastAsia="de-DE"/>
              </w:rPr>
              <w:t xml:space="preserve">Produktion </w:t>
            </w:r>
          </w:p>
          <w:p w:rsidR="007E6AFF" w:rsidRPr="00E37701" w:rsidRDefault="007E6AFF" w:rsidP="007B030E">
            <w:pPr>
              <w:keepLines/>
              <w:numPr>
                <w:ilvl w:val="0"/>
                <w:numId w:val="67"/>
              </w:numPr>
              <w:spacing w:before="120" w:after="120"/>
              <w:rPr>
                <w:sz w:val="20"/>
                <w:szCs w:val="20"/>
              </w:rPr>
            </w:pPr>
            <w:r w:rsidRPr="00E37701">
              <w:rPr>
                <w:sz w:val="20"/>
                <w:szCs w:val="20"/>
              </w:rPr>
              <w:t>realisieren gemeinsam einfache vokale und instrumentale Kompositionen,</w:t>
            </w:r>
          </w:p>
          <w:p w:rsidR="007E6AFF" w:rsidRPr="007B030E" w:rsidRDefault="007E6AFF" w:rsidP="007B030E">
            <w:pPr>
              <w:spacing w:before="120" w:after="120"/>
              <w:rPr>
                <w:rFonts w:eastAsia="Times New Roman"/>
                <w:bCs/>
                <w:i/>
                <w:sz w:val="20"/>
                <w:szCs w:val="20"/>
                <w:lang w:eastAsia="de-DE"/>
              </w:rPr>
            </w:pPr>
            <w:r w:rsidRPr="007B030E">
              <w:rPr>
                <w:rFonts w:eastAsia="Times New Roman"/>
                <w:bCs/>
                <w:i/>
                <w:sz w:val="20"/>
                <w:szCs w:val="20"/>
                <w:lang w:eastAsia="de-DE"/>
              </w:rPr>
              <w:t xml:space="preserve">Reflexion </w:t>
            </w:r>
          </w:p>
          <w:p w:rsidR="007E6AFF" w:rsidRPr="00E37701" w:rsidRDefault="007E6AFF" w:rsidP="007B030E">
            <w:pPr>
              <w:numPr>
                <w:ilvl w:val="0"/>
                <w:numId w:val="67"/>
              </w:numPr>
              <w:spacing w:before="120" w:after="120"/>
              <w:rPr>
                <w:rFonts w:cs="Arial"/>
                <w:b/>
                <w:sz w:val="20"/>
                <w:szCs w:val="20"/>
              </w:rPr>
            </w:pPr>
            <w:r w:rsidRPr="00E37701">
              <w:rPr>
                <w:sz w:val="20"/>
                <w:szCs w:val="20"/>
              </w:rPr>
              <w:t>erläutern Analyseergebnisse unter Verwendung der Fachsprache bezogen auf eine leitende Fragestellung</w:t>
            </w:r>
            <w:r w:rsidR="00156653">
              <w:rPr>
                <w:sz w:val="20"/>
                <w:szCs w:val="20"/>
              </w:rPr>
              <w:t>.</w:t>
            </w:r>
          </w:p>
          <w:p w:rsidR="007E6AFF" w:rsidRPr="00E37701" w:rsidRDefault="007E6AFF" w:rsidP="007B030E">
            <w:pPr>
              <w:spacing w:before="120" w:after="120"/>
              <w:rPr>
                <w:rFonts w:cs="Arial"/>
                <w:b/>
                <w:sz w:val="20"/>
                <w:szCs w:val="20"/>
              </w:rPr>
            </w:pPr>
          </w:p>
          <w:p w:rsidR="007E6AFF" w:rsidRPr="007B030E" w:rsidRDefault="007E6AFF" w:rsidP="007B030E">
            <w:pPr>
              <w:spacing w:before="120" w:after="120"/>
              <w:rPr>
                <w:rFonts w:cs="Arial"/>
                <w:b/>
              </w:rPr>
            </w:pPr>
            <w:r w:rsidRPr="007B030E">
              <w:rPr>
                <w:rFonts w:cs="Arial"/>
                <w:b/>
              </w:rPr>
              <w:t>Schwerpunkte der konkretisierte</w:t>
            </w:r>
            <w:r w:rsidR="00E63D0C" w:rsidRPr="007B030E">
              <w:rPr>
                <w:rFonts w:cs="Arial"/>
                <w:b/>
              </w:rPr>
              <w:t>n</w:t>
            </w:r>
            <w:r w:rsidRPr="007B030E">
              <w:rPr>
                <w:rFonts w:cs="Arial"/>
                <w:b/>
              </w:rPr>
              <w:t xml:space="preserve"> Kompetenzerwartungen</w:t>
            </w:r>
            <w:r w:rsidR="00E63D0C" w:rsidRPr="007B030E">
              <w:rPr>
                <w:rFonts w:cs="Arial"/>
                <w:b/>
              </w:rPr>
              <w:t>:</w:t>
            </w:r>
          </w:p>
          <w:p w:rsidR="00931FB6" w:rsidRPr="00E37701" w:rsidRDefault="00931FB6" w:rsidP="007B030E">
            <w:pPr>
              <w:spacing w:before="120" w:after="120"/>
              <w:rPr>
                <w:rFonts w:cs="Arial"/>
                <w:b/>
                <w:sz w:val="20"/>
                <w:szCs w:val="20"/>
              </w:rPr>
            </w:pPr>
            <w:r w:rsidRPr="00E37701">
              <w:rPr>
                <w:rFonts w:eastAsia="Times New Roman"/>
                <w:sz w:val="20"/>
                <w:szCs w:val="20"/>
                <w:lang w:eastAsia="de-DE"/>
              </w:rPr>
              <w:t>Die Schülerinnen und Schüler</w:t>
            </w:r>
          </w:p>
          <w:p w:rsidR="00152D05" w:rsidRPr="007B030E" w:rsidRDefault="00152D05" w:rsidP="007B030E">
            <w:pPr>
              <w:spacing w:before="120" w:after="120"/>
              <w:rPr>
                <w:bCs/>
                <w:i/>
                <w:iCs/>
                <w:sz w:val="20"/>
                <w:szCs w:val="20"/>
              </w:rPr>
            </w:pPr>
            <w:r w:rsidRPr="007B030E">
              <w:rPr>
                <w:bCs/>
                <w:i/>
                <w:iCs/>
                <w:sz w:val="20"/>
                <w:szCs w:val="20"/>
              </w:rPr>
              <w:t>Rezeption</w:t>
            </w:r>
          </w:p>
          <w:p w:rsidR="00152D05" w:rsidRPr="00E37701" w:rsidRDefault="00152D05" w:rsidP="007B030E">
            <w:pPr>
              <w:numPr>
                <w:ilvl w:val="0"/>
                <w:numId w:val="13"/>
              </w:numPr>
              <w:spacing w:before="120" w:after="120"/>
              <w:ind w:left="357" w:hanging="357"/>
              <w:jc w:val="left"/>
              <w:rPr>
                <w:sz w:val="20"/>
                <w:szCs w:val="20"/>
              </w:rPr>
            </w:pPr>
            <w:r w:rsidRPr="00E37701">
              <w:rPr>
                <w:sz w:val="20"/>
                <w:szCs w:val="20"/>
              </w:rPr>
              <w:t xml:space="preserve">beschreiben Gestaltungsmerkmale von </w:t>
            </w:r>
            <w:r w:rsidR="007E6AFF">
              <w:rPr>
                <w:sz w:val="20"/>
                <w:szCs w:val="20"/>
              </w:rPr>
              <w:t xml:space="preserve">einfachen </w:t>
            </w:r>
            <w:r w:rsidRPr="00E37701">
              <w:rPr>
                <w:sz w:val="20"/>
                <w:szCs w:val="20"/>
              </w:rPr>
              <w:t>Liedern und Songs unterschiedlicher Stile und Kulturen im Hinblick auf den Ausdruck,</w:t>
            </w:r>
          </w:p>
          <w:p w:rsidR="00152D05" w:rsidRPr="00E37701" w:rsidRDefault="00152D05" w:rsidP="007B030E">
            <w:pPr>
              <w:numPr>
                <w:ilvl w:val="0"/>
                <w:numId w:val="13"/>
              </w:numPr>
              <w:spacing w:before="120" w:after="120"/>
              <w:ind w:left="357" w:hanging="357"/>
              <w:jc w:val="left"/>
              <w:rPr>
                <w:sz w:val="20"/>
                <w:szCs w:val="20"/>
              </w:rPr>
            </w:pPr>
            <w:r w:rsidRPr="00E37701">
              <w:rPr>
                <w:sz w:val="20"/>
                <w:szCs w:val="20"/>
              </w:rPr>
              <w:t>deuten den Ausdruck einfacher Lieder und Songs auf der Grundlage von Analyseergebnissen,</w:t>
            </w:r>
          </w:p>
          <w:p w:rsidR="00152D05" w:rsidRDefault="00152D05" w:rsidP="009F713C">
            <w:pPr>
              <w:numPr>
                <w:ilvl w:val="0"/>
                <w:numId w:val="13"/>
              </w:numPr>
              <w:spacing w:before="120" w:after="120"/>
              <w:ind w:left="357" w:hanging="357"/>
              <w:contextualSpacing/>
              <w:jc w:val="left"/>
              <w:rPr>
                <w:sz w:val="20"/>
                <w:szCs w:val="20"/>
              </w:rPr>
            </w:pPr>
            <w:r w:rsidRPr="00E37701">
              <w:rPr>
                <w:sz w:val="20"/>
                <w:szCs w:val="20"/>
              </w:rPr>
              <w:t>beschreiben Gestaltungsmerkmale von Musik im Hinblick auf ihre Funktion in privaten und öffentlichen Kontexten,</w:t>
            </w:r>
          </w:p>
          <w:p w:rsidR="00D14B36" w:rsidRPr="00E37701" w:rsidRDefault="00D14B36" w:rsidP="009F713C">
            <w:pPr>
              <w:spacing w:before="120" w:after="120"/>
              <w:ind w:left="357"/>
              <w:contextualSpacing/>
              <w:jc w:val="left"/>
              <w:rPr>
                <w:sz w:val="20"/>
                <w:szCs w:val="20"/>
              </w:rPr>
            </w:pPr>
          </w:p>
          <w:p w:rsidR="00152D05" w:rsidRPr="007B030E" w:rsidRDefault="00152D05" w:rsidP="007B030E">
            <w:pPr>
              <w:spacing w:before="120" w:after="120"/>
              <w:rPr>
                <w:bCs/>
                <w:i/>
                <w:iCs/>
                <w:sz w:val="20"/>
                <w:szCs w:val="20"/>
              </w:rPr>
            </w:pPr>
            <w:r w:rsidRPr="007B030E">
              <w:rPr>
                <w:bCs/>
                <w:i/>
                <w:iCs/>
                <w:sz w:val="20"/>
                <w:szCs w:val="20"/>
              </w:rPr>
              <w:t>Produktion</w:t>
            </w:r>
          </w:p>
          <w:p w:rsidR="00152D05" w:rsidRPr="00E37701" w:rsidRDefault="00152D05" w:rsidP="007B030E">
            <w:pPr>
              <w:numPr>
                <w:ilvl w:val="0"/>
                <w:numId w:val="13"/>
              </w:numPr>
              <w:spacing w:before="120" w:after="120"/>
              <w:ind w:left="357" w:hanging="357"/>
              <w:jc w:val="left"/>
              <w:rPr>
                <w:sz w:val="20"/>
                <w:szCs w:val="20"/>
              </w:rPr>
            </w:pPr>
            <w:r w:rsidRPr="00E37701">
              <w:rPr>
                <w:sz w:val="20"/>
                <w:szCs w:val="20"/>
              </w:rPr>
              <w:t xml:space="preserve">entwerfen und realisieren einfache Textvertonungen im Hinblick auf Aussageabsicht und Ausdruck, </w:t>
            </w:r>
          </w:p>
          <w:p w:rsidR="00152D05" w:rsidRPr="007B030E" w:rsidRDefault="00152D05" w:rsidP="007B030E">
            <w:pPr>
              <w:spacing w:before="120" w:after="120"/>
              <w:rPr>
                <w:bCs/>
                <w:i/>
                <w:iCs/>
                <w:sz w:val="20"/>
                <w:szCs w:val="20"/>
              </w:rPr>
            </w:pPr>
            <w:r w:rsidRPr="007B030E">
              <w:rPr>
                <w:bCs/>
                <w:i/>
                <w:iCs/>
                <w:sz w:val="20"/>
                <w:szCs w:val="20"/>
              </w:rPr>
              <w:t>Reflexion</w:t>
            </w:r>
          </w:p>
          <w:p w:rsidR="00152D05" w:rsidRPr="00E37701" w:rsidRDefault="00152D05" w:rsidP="007B030E">
            <w:pPr>
              <w:numPr>
                <w:ilvl w:val="0"/>
                <w:numId w:val="13"/>
              </w:numPr>
              <w:spacing w:before="120" w:after="120"/>
              <w:ind w:left="357" w:hanging="357"/>
              <w:jc w:val="left"/>
              <w:rPr>
                <w:sz w:val="20"/>
                <w:szCs w:val="20"/>
              </w:rPr>
            </w:pPr>
            <w:r w:rsidRPr="00E37701">
              <w:rPr>
                <w:sz w:val="20"/>
                <w:szCs w:val="20"/>
              </w:rPr>
              <w:t xml:space="preserve">erläutern wesentliche Gestaltungselemente von Liedern und Songs im Hinblick auf Textausdeutungen, </w:t>
            </w:r>
          </w:p>
          <w:p w:rsidR="00152D05" w:rsidRPr="00E37701" w:rsidRDefault="00152D05" w:rsidP="007B030E">
            <w:pPr>
              <w:numPr>
                <w:ilvl w:val="0"/>
                <w:numId w:val="13"/>
              </w:numPr>
              <w:spacing w:before="120" w:after="120"/>
              <w:jc w:val="left"/>
              <w:rPr>
                <w:sz w:val="20"/>
                <w:szCs w:val="20"/>
              </w:rPr>
            </w:pPr>
            <w:r w:rsidRPr="00E37701">
              <w:rPr>
                <w:sz w:val="20"/>
                <w:szCs w:val="20"/>
              </w:rPr>
              <w:t>beurteilen kriteriengeleitet Textvertonungen von Musik hinsichtlich der Umsetzung von Ausdrucksvorstellungen</w:t>
            </w:r>
            <w:r w:rsidR="00156653">
              <w:rPr>
                <w:sz w:val="20"/>
                <w:szCs w:val="20"/>
              </w:rPr>
              <w:t>.</w:t>
            </w:r>
          </w:p>
          <w:p w:rsidR="00152D05" w:rsidRPr="00E37701" w:rsidRDefault="00152D05" w:rsidP="007B030E">
            <w:pPr>
              <w:autoSpaceDE w:val="0"/>
              <w:autoSpaceDN w:val="0"/>
              <w:adjustRightInd w:val="0"/>
              <w:spacing w:before="120" w:after="120"/>
              <w:contextualSpacing/>
              <w:jc w:val="left"/>
              <w:rPr>
                <w:rFonts w:cs="Arial"/>
                <w:b/>
                <w:sz w:val="20"/>
                <w:szCs w:val="20"/>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Inhaltsfelder</w:t>
            </w:r>
            <w:r w:rsidR="00622CA7">
              <w:rPr>
                <w:rFonts w:cs="Arial"/>
                <w:b/>
              </w:rPr>
              <w:t>:</w:t>
            </w:r>
            <w:r w:rsidRPr="00E37701">
              <w:rPr>
                <w:rFonts w:cs="Arial"/>
              </w:rPr>
              <w:t xml:space="preserve"> </w:t>
            </w:r>
          </w:p>
          <w:p w:rsidR="00152D05" w:rsidRPr="00E37701" w:rsidRDefault="00152D05" w:rsidP="00A00018">
            <w:pPr>
              <w:autoSpaceDE w:val="0"/>
              <w:autoSpaceDN w:val="0"/>
              <w:adjustRightInd w:val="0"/>
              <w:spacing w:before="120" w:after="0"/>
              <w:contextualSpacing/>
              <w:jc w:val="left"/>
              <w:rPr>
                <w:rFonts w:eastAsia="Times New Roman" w:cs="Arial"/>
                <w:sz w:val="20"/>
                <w:szCs w:val="20"/>
                <w:lang w:eastAsia="de-DE"/>
              </w:rPr>
            </w:pPr>
            <w:r w:rsidRPr="00E37701">
              <w:rPr>
                <w:rFonts w:eastAsia="Times New Roman" w:cs="Arial"/>
                <w:sz w:val="20"/>
                <w:szCs w:val="20"/>
                <w:lang w:eastAsia="de-DE"/>
              </w:rPr>
              <w:t xml:space="preserve">Bedeutungen </w:t>
            </w:r>
          </w:p>
          <w:p w:rsidR="00152D05" w:rsidRPr="00E37701" w:rsidRDefault="00152D05" w:rsidP="00A00018">
            <w:pPr>
              <w:autoSpaceDE w:val="0"/>
              <w:autoSpaceDN w:val="0"/>
              <w:adjustRightInd w:val="0"/>
              <w:spacing w:after="120"/>
              <w:contextualSpacing/>
              <w:jc w:val="left"/>
              <w:rPr>
                <w:rFonts w:eastAsia="Times New Roman" w:cs="Arial"/>
                <w:sz w:val="20"/>
                <w:szCs w:val="20"/>
                <w:lang w:eastAsia="de-DE"/>
              </w:rPr>
            </w:pPr>
            <w:r w:rsidRPr="00E37701">
              <w:rPr>
                <w:rFonts w:eastAsia="Times New Roman" w:cs="Arial"/>
                <w:sz w:val="20"/>
                <w:szCs w:val="20"/>
                <w:lang w:eastAsia="de-DE"/>
              </w:rPr>
              <w:t xml:space="preserve">Verwendungen </w:t>
            </w:r>
          </w:p>
          <w:p w:rsidR="00E63D0C" w:rsidRPr="00E37701" w:rsidRDefault="00E63D0C" w:rsidP="007B030E">
            <w:pPr>
              <w:autoSpaceDE w:val="0"/>
              <w:autoSpaceDN w:val="0"/>
              <w:adjustRightInd w:val="0"/>
              <w:spacing w:before="120" w:after="120"/>
              <w:contextualSpacing/>
              <w:jc w:val="left"/>
              <w:rPr>
                <w:rFonts w:eastAsia="Times New Roman" w:cs="Arial"/>
                <w:b/>
                <w:sz w:val="20"/>
                <w:szCs w:val="20"/>
                <w:lang w:eastAsia="de-DE"/>
              </w:rPr>
            </w:pPr>
          </w:p>
          <w:p w:rsidR="00152D05" w:rsidRPr="00E37701" w:rsidRDefault="00152D05" w:rsidP="007B030E">
            <w:pPr>
              <w:spacing w:before="120" w:after="120"/>
              <w:rPr>
                <w:rFonts w:cs="Arial"/>
              </w:rPr>
            </w:pPr>
            <w:r w:rsidRPr="00E37701">
              <w:rPr>
                <w:rFonts w:cs="Arial"/>
                <w:b/>
              </w:rPr>
              <w:t>Inhaltliche Schwerpunkte</w:t>
            </w:r>
            <w:r w:rsidR="00622CA7">
              <w:rPr>
                <w:rFonts w:cs="Arial"/>
                <w:b/>
              </w:rPr>
              <w:t>:</w:t>
            </w:r>
          </w:p>
          <w:p w:rsidR="00152D05" w:rsidRPr="009F713C" w:rsidRDefault="00152D05" w:rsidP="009F713C">
            <w:pPr>
              <w:pStyle w:val="Listenabsatz"/>
              <w:numPr>
                <w:ilvl w:val="0"/>
                <w:numId w:val="118"/>
              </w:numPr>
              <w:spacing w:after="0" w:line="240" w:lineRule="auto"/>
              <w:ind w:left="451" w:hanging="283"/>
              <w:rPr>
                <w:iCs/>
                <w:sz w:val="20"/>
                <w:lang w:eastAsia="de-DE"/>
              </w:rPr>
            </w:pPr>
            <w:r w:rsidRPr="009F713C">
              <w:rPr>
                <w:rFonts w:eastAsia="Times New Roman" w:cs="Arial"/>
                <w:sz w:val="20"/>
                <w:szCs w:val="20"/>
                <w:lang w:eastAsia="de-DE"/>
              </w:rPr>
              <w:lastRenderedPageBreak/>
              <w:t>Musik und Sprache:</w:t>
            </w:r>
            <w:r w:rsidR="00156653" w:rsidRPr="009F713C">
              <w:rPr>
                <w:rFonts w:eastAsia="Times New Roman" w:cs="Arial"/>
                <w:sz w:val="20"/>
                <w:szCs w:val="20"/>
                <w:lang w:eastAsia="de-DE"/>
              </w:rPr>
              <w:t xml:space="preserve"> </w:t>
            </w:r>
            <w:r w:rsidRPr="009F713C">
              <w:rPr>
                <w:iCs/>
                <w:sz w:val="20"/>
                <w:lang w:eastAsia="de-DE"/>
              </w:rPr>
              <w:t>Lieder</w:t>
            </w:r>
            <w:r w:rsidR="00D14B36">
              <w:rPr>
                <w:iCs/>
                <w:sz w:val="20"/>
                <w:lang w:eastAsia="de-DE"/>
              </w:rPr>
              <w:t xml:space="preserve"> und </w:t>
            </w:r>
            <w:r w:rsidRPr="009F713C">
              <w:rPr>
                <w:iCs/>
                <w:sz w:val="20"/>
                <w:lang w:eastAsia="de-DE"/>
              </w:rPr>
              <w:t>Songs unterschiedlicher Stile und Kulturen</w:t>
            </w:r>
          </w:p>
          <w:p w:rsidR="00152D05" w:rsidRPr="009F713C" w:rsidRDefault="00152D05" w:rsidP="009F713C">
            <w:pPr>
              <w:pStyle w:val="Listenabsatz"/>
              <w:numPr>
                <w:ilvl w:val="0"/>
                <w:numId w:val="118"/>
              </w:numPr>
              <w:autoSpaceDE w:val="0"/>
              <w:autoSpaceDN w:val="0"/>
              <w:adjustRightInd w:val="0"/>
              <w:spacing w:after="0" w:line="240" w:lineRule="auto"/>
              <w:ind w:left="451" w:hanging="283"/>
              <w:jc w:val="left"/>
              <w:rPr>
                <w:rFonts w:eastAsia="Times New Roman" w:cs="Arial"/>
                <w:iCs/>
                <w:sz w:val="20"/>
                <w:szCs w:val="20"/>
                <w:lang w:eastAsia="de-DE"/>
              </w:rPr>
            </w:pPr>
            <w:r w:rsidRPr="00E37701">
              <w:rPr>
                <w:rFonts w:eastAsia="Times New Roman" w:cs="Arial"/>
                <w:sz w:val="20"/>
                <w:szCs w:val="20"/>
                <w:lang w:eastAsia="de-DE"/>
              </w:rPr>
              <w:t>Musik im funktionalen Kontext:</w:t>
            </w:r>
            <w:r w:rsidR="00156653">
              <w:rPr>
                <w:rFonts w:eastAsia="Times New Roman" w:cs="Arial"/>
                <w:sz w:val="20"/>
                <w:szCs w:val="20"/>
                <w:lang w:eastAsia="de-DE"/>
              </w:rPr>
              <w:t xml:space="preserve"> </w:t>
            </w:r>
            <w:r w:rsidRPr="00E37701">
              <w:rPr>
                <w:rFonts w:eastAsia="Times New Roman" w:cs="Arial"/>
                <w:iCs/>
                <w:sz w:val="20"/>
                <w:szCs w:val="20"/>
                <w:lang w:eastAsia="de-DE"/>
              </w:rPr>
              <w:t>Musik in privater Nutzung</w:t>
            </w:r>
            <w:r w:rsidR="00156653">
              <w:rPr>
                <w:rFonts w:eastAsia="Times New Roman" w:cs="Arial"/>
                <w:iCs/>
                <w:sz w:val="20"/>
                <w:szCs w:val="20"/>
                <w:lang w:eastAsia="de-DE"/>
              </w:rPr>
              <w:t xml:space="preserve">; </w:t>
            </w:r>
            <w:r w:rsidRPr="009F713C">
              <w:rPr>
                <w:rFonts w:eastAsia="Times New Roman" w:cs="Arial"/>
                <w:iCs/>
                <w:sz w:val="20"/>
                <w:szCs w:val="20"/>
                <w:lang w:eastAsia="de-DE"/>
              </w:rPr>
              <w:t xml:space="preserve">Musik im öffentlichen </w:t>
            </w:r>
            <w:r w:rsidR="00156653">
              <w:rPr>
                <w:rFonts w:eastAsia="Times New Roman" w:cs="Arial"/>
                <w:iCs/>
                <w:sz w:val="20"/>
                <w:szCs w:val="20"/>
                <w:lang w:eastAsia="de-DE"/>
              </w:rPr>
              <w:t>Raum</w:t>
            </w:r>
          </w:p>
          <w:p w:rsidR="0001185E" w:rsidRPr="00E37701" w:rsidRDefault="0001185E" w:rsidP="007B030E">
            <w:pPr>
              <w:spacing w:before="120" w:after="120"/>
              <w:rPr>
                <w:sz w:val="20"/>
                <w:szCs w:val="20"/>
              </w:rPr>
            </w:pPr>
          </w:p>
          <w:p w:rsidR="00152D05" w:rsidRPr="00E37701" w:rsidRDefault="00152D05" w:rsidP="007B030E">
            <w:pPr>
              <w:spacing w:before="120" w:after="120"/>
              <w:contextualSpacing/>
              <w:jc w:val="left"/>
            </w:pPr>
            <w:r w:rsidRPr="00E37701">
              <w:rPr>
                <w:b/>
              </w:rPr>
              <w:t>Hinweise/Vereinbarungen:</w:t>
            </w:r>
            <w:r w:rsidRPr="00E37701">
              <w:rPr>
                <w:b/>
                <w:bCs/>
              </w:rPr>
              <w:t xml:space="preserve"> </w:t>
            </w:r>
          </w:p>
          <w:p w:rsidR="00152D05" w:rsidRPr="009F713C" w:rsidRDefault="00152D05" w:rsidP="009F713C">
            <w:pPr>
              <w:pStyle w:val="Listenabsatz"/>
              <w:numPr>
                <w:ilvl w:val="0"/>
                <w:numId w:val="119"/>
              </w:numPr>
              <w:spacing w:before="120" w:after="120"/>
              <w:jc w:val="left"/>
              <w:rPr>
                <w:sz w:val="20"/>
                <w:szCs w:val="20"/>
              </w:rPr>
            </w:pPr>
            <w:r w:rsidRPr="009F713C">
              <w:rPr>
                <w:bCs/>
                <w:sz w:val="20"/>
                <w:szCs w:val="20"/>
              </w:rPr>
              <w:t>Einstiegsritual:</w:t>
            </w:r>
            <w:r w:rsidRPr="009F713C">
              <w:rPr>
                <w:sz w:val="20"/>
                <w:szCs w:val="20"/>
              </w:rPr>
              <w:t xml:space="preserve"> Kindgemäße Stimmbildung mit</w:t>
            </w:r>
            <w:r w:rsidR="008866CD">
              <w:rPr>
                <w:sz w:val="20"/>
                <w:szCs w:val="20"/>
              </w:rPr>
              <w:t xml:space="preserve">hilfe von </w:t>
            </w:r>
            <w:r w:rsidRPr="009F713C">
              <w:rPr>
                <w:sz w:val="20"/>
                <w:szCs w:val="20"/>
              </w:rPr>
              <w:t xml:space="preserve">Übungen und Liedern </w:t>
            </w:r>
          </w:p>
          <w:p w:rsidR="00152D05" w:rsidRPr="009F713C" w:rsidRDefault="00152D05" w:rsidP="009F713C">
            <w:pPr>
              <w:pStyle w:val="Listenabsatz"/>
              <w:numPr>
                <w:ilvl w:val="0"/>
                <w:numId w:val="119"/>
              </w:numPr>
              <w:spacing w:before="120" w:after="120"/>
              <w:jc w:val="left"/>
              <w:rPr>
                <w:sz w:val="20"/>
                <w:szCs w:val="20"/>
              </w:rPr>
            </w:pPr>
            <w:r w:rsidRPr="009F713C">
              <w:rPr>
                <w:sz w:val="20"/>
                <w:szCs w:val="20"/>
              </w:rPr>
              <w:t>Unterrichtsvorhaben verteilt auf 2-3 Phasen im Schuljahr; erster Teil zu Beginn des 1. H</w:t>
            </w:r>
            <w:r w:rsidR="002857FE" w:rsidRPr="009F713C">
              <w:rPr>
                <w:sz w:val="20"/>
                <w:szCs w:val="20"/>
              </w:rPr>
              <w:t>alb</w:t>
            </w:r>
            <w:r w:rsidR="00064AF1" w:rsidRPr="009F713C">
              <w:rPr>
                <w:sz w:val="20"/>
                <w:szCs w:val="20"/>
              </w:rPr>
              <w:t>j</w:t>
            </w:r>
            <w:r w:rsidR="00156653">
              <w:rPr>
                <w:sz w:val="20"/>
                <w:szCs w:val="20"/>
              </w:rPr>
              <w:t>ahres</w:t>
            </w:r>
            <w:r w:rsidRPr="009F713C">
              <w:rPr>
                <w:sz w:val="20"/>
                <w:szCs w:val="20"/>
              </w:rPr>
              <w:t>; zweiter Teil zur Vorbereitung der Weihnachtsfeier</w:t>
            </w:r>
          </w:p>
          <w:p w:rsidR="000974D6" w:rsidRPr="009F713C" w:rsidRDefault="00152D05" w:rsidP="000974D6">
            <w:pPr>
              <w:pStyle w:val="Listenabsatz"/>
              <w:numPr>
                <w:ilvl w:val="0"/>
                <w:numId w:val="119"/>
              </w:numPr>
              <w:spacing w:before="120" w:after="120"/>
              <w:jc w:val="left"/>
              <w:rPr>
                <w:sz w:val="18"/>
                <w:szCs w:val="18"/>
              </w:rPr>
            </w:pPr>
            <w:r w:rsidRPr="009F713C">
              <w:rPr>
                <w:sz w:val="20"/>
                <w:szCs w:val="20"/>
              </w:rPr>
              <w:t>Liedauswahl nach einem Thema (Gemeinschaft in der 1. Phase; Jahres-/Tageszeit-Bezug, kulturelle Bräuche, ...)</w:t>
            </w:r>
          </w:p>
          <w:p w:rsidR="00152D05" w:rsidRPr="002D377D" w:rsidRDefault="00152D05" w:rsidP="009F713C">
            <w:pPr>
              <w:pStyle w:val="Listenabsatz"/>
              <w:numPr>
                <w:ilvl w:val="0"/>
                <w:numId w:val="119"/>
              </w:numPr>
              <w:spacing w:before="120" w:after="120"/>
              <w:jc w:val="left"/>
              <w:rPr>
                <w:sz w:val="18"/>
                <w:szCs w:val="18"/>
              </w:rPr>
            </w:pPr>
            <w:r w:rsidRPr="009F713C">
              <w:rPr>
                <w:sz w:val="20"/>
                <w:szCs w:val="20"/>
              </w:rPr>
              <w:t>Anlegen eines Lied-Repertoires und Sammlung im Portfolio</w:t>
            </w:r>
          </w:p>
          <w:p w:rsidR="00E63D0C" w:rsidRDefault="00E63D0C" w:rsidP="007B030E">
            <w:pPr>
              <w:spacing w:before="120" w:after="120"/>
              <w:ind w:left="360"/>
              <w:contextualSpacing/>
              <w:jc w:val="left"/>
              <w:rPr>
                <w:sz w:val="20"/>
                <w:szCs w:val="20"/>
              </w:rPr>
            </w:pPr>
          </w:p>
          <w:p w:rsidR="00F47ACB" w:rsidRDefault="00E63D0C" w:rsidP="007B030E">
            <w:pPr>
              <w:spacing w:before="120" w:after="120"/>
              <w:rPr>
                <w:sz w:val="20"/>
                <w:szCs w:val="20"/>
              </w:rPr>
            </w:pPr>
            <w:r w:rsidRPr="007B030E">
              <w:rPr>
                <w:b/>
              </w:rPr>
              <w:t>Zeitbedarf:</w:t>
            </w:r>
            <w:r>
              <w:rPr>
                <w:sz w:val="20"/>
                <w:szCs w:val="20"/>
              </w:rPr>
              <w:t xml:space="preserve"> </w:t>
            </w:r>
          </w:p>
          <w:p w:rsidR="00E63D0C" w:rsidRPr="007B030E" w:rsidRDefault="00E63D0C" w:rsidP="007B030E">
            <w:pPr>
              <w:spacing w:before="120" w:after="120"/>
              <w:rPr>
                <w:rFonts w:eastAsia="Times New Roman" w:cs="Arial"/>
                <w:sz w:val="20"/>
                <w:szCs w:val="20"/>
                <w:lang w:eastAsia="de-DE"/>
              </w:rPr>
            </w:pPr>
            <w:r w:rsidRPr="00E37701">
              <w:rPr>
                <w:rFonts w:eastAsia="Times New Roman" w:cs="Arial"/>
                <w:sz w:val="20"/>
                <w:szCs w:val="20"/>
                <w:lang w:eastAsia="de-DE"/>
              </w:rPr>
              <w:t xml:space="preserve">etwa 20 Std. </w:t>
            </w:r>
            <w:r w:rsidR="0071031A">
              <w:rPr>
                <w:rFonts w:eastAsia="Times New Roman" w:cs="Arial"/>
                <w:sz w:val="20"/>
                <w:szCs w:val="20"/>
                <w:lang w:eastAsia="de-DE"/>
              </w:rPr>
              <w:t>–</w:t>
            </w:r>
            <w:r w:rsidRPr="00E37701">
              <w:rPr>
                <w:rFonts w:eastAsia="Times New Roman" w:cs="Arial"/>
                <w:sz w:val="20"/>
                <w:szCs w:val="20"/>
                <w:lang w:eastAsia="de-DE"/>
              </w:rPr>
              <w:t xml:space="preserve"> verteilt auf 2-3 Phasen in der Jahrgangsstufe 5</w:t>
            </w:r>
          </w:p>
        </w:tc>
      </w:tr>
    </w:tbl>
    <w:p w:rsidR="00152D05" w:rsidRDefault="00152D05" w:rsidP="007B030E">
      <w:pPr>
        <w:spacing w:before="120" w:after="120"/>
        <w:jc w:val="left"/>
        <w:rPr>
          <w:rFonts w:ascii="Calibri" w:hAnsi="Calibri"/>
        </w:rPr>
      </w:pPr>
    </w:p>
    <w:p w:rsidR="00893052" w:rsidRPr="00152D05" w:rsidRDefault="00C0609C" w:rsidP="00A00018">
      <w:pPr>
        <w:tabs>
          <w:tab w:val="left" w:pos="1220"/>
        </w:tabs>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5</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152D05" w:rsidRDefault="00622CA7" w:rsidP="007B030E">
            <w:pPr>
              <w:spacing w:before="120" w:after="0"/>
              <w:jc w:val="left"/>
              <w:rPr>
                <w:b/>
                <w:color w:val="000000"/>
              </w:rPr>
            </w:pPr>
            <w:r w:rsidRPr="00E37701">
              <w:rPr>
                <w:rFonts w:cs="Arial"/>
                <w:b/>
              </w:rPr>
              <w:t xml:space="preserve">UV </w:t>
            </w:r>
            <w:r w:rsidR="00AA5CD7">
              <w:rPr>
                <w:rFonts w:cs="Arial"/>
                <w:b/>
              </w:rPr>
              <w:t>5.</w:t>
            </w:r>
            <w:r w:rsidRPr="00E37701">
              <w:rPr>
                <w:rFonts w:cs="Arial"/>
                <w:b/>
              </w:rPr>
              <w:t>2</w:t>
            </w:r>
            <w:r w:rsidR="00A43097">
              <w:rPr>
                <w:rFonts w:cs="Arial"/>
                <w:b/>
              </w:rPr>
              <w:t xml:space="preserve"> </w:t>
            </w:r>
            <w:r w:rsidRPr="00E37701">
              <w:rPr>
                <w:rFonts w:cs="Arial"/>
                <w:b/>
              </w:rPr>
              <w:t xml:space="preserve"> </w:t>
            </w:r>
            <w:r w:rsidR="00152D05" w:rsidRPr="00E37701">
              <w:rPr>
                <w:b/>
                <w:color w:val="000000"/>
              </w:rPr>
              <w:t xml:space="preserve">Der Soundtrack meines </w:t>
            </w:r>
            <w:r w:rsidR="00C92C01">
              <w:rPr>
                <w:b/>
                <w:color w:val="000000"/>
              </w:rPr>
              <w:t>Alltags</w:t>
            </w:r>
            <w:r w:rsidR="00152D05" w:rsidRPr="00E37701">
              <w:rPr>
                <w:b/>
                <w:color w:val="000000"/>
              </w:rPr>
              <w:t xml:space="preserve"> – Musik i</w:t>
            </w:r>
            <w:r w:rsidR="00D401B6">
              <w:rPr>
                <w:b/>
                <w:color w:val="000000"/>
              </w:rPr>
              <w:t>m privaten Umfeld</w:t>
            </w:r>
          </w:p>
          <w:p w:rsidR="00F47ACB" w:rsidRPr="00E37701" w:rsidRDefault="00F47ACB" w:rsidP="007B030E">
            <w:pPr>
              <w:spacing w:before="120" w:after="120"/>
              <w:jc w:val="left"/>
              <w:rPr>
                <w:rFonts w:eastAsia="Times New Roman" w:cs="Arial"/>
                <w:lang w:eastAsia="de-DE"/>
              </w:rPr>
            </w:pPr>
          </w:p>
          <w:p w:rsidR="0047668B" w:rsidRPr="007B030E" w:rsidRDefault="0047668B" w:rsidP="007B030E">
            <w:pPr>
              <w:spacing w:before="120" w:after="120"/>
              <w:rPr>
                <w:rFonts w:cs="Arial"/>
                <w:b/>
              </w:rPr>
            </w:pPr>
            <w:r w:rsidRPr="007B030E">
              <w:rPr>
                <w:rFonts w:cs="Arial"/>
                <w:b/>
              </w:rPr>
              <w:t>Schwerpunkte der übergeordnete</w:t>
            </w:r>
            <w:r w:rsidR="0071031A" w:rsidRPr="007B030E">
              <w:rPr>
                <w:rFonts w:cs="Arial"/>
                <w:b/>
              </w:rPr>
              <w:t>n</w:t>
            </w:r>
            <w:r w:rsidRPr="007B030E">
              <w:rPr>
                <w:rFonts w:cs="Arial"/>
                <w:b/>
              </w:rPr>
              <w:t xml:space="preserve"> Kompetenzerwartungen:</w:t>
            </w:r>
          </w:p>
          <w:p w:rsidR="0047668B" w:rsidRPr="00E37701" w:rsidRDefault="0047668B" w:rsidP="007B030E">
            <w:pPr>
              <w:spacing w:before="120" w:after="120"/>
              <w:rPr>
                <w:rFonts w:cs="Arial"/>
                <w:b/>
                <w:sz w:val="20"/>
                <w:szCs w:val="20"/>
              </w:rPr>
            </w:pPr>
            <w:r w:rsidRPr="00E37701">
              <w:rPr>
                <w:rFonts w:eastAsia="Times New Roman"/>
                <w:sz w:val="20"/>
                <w:szCs w:val="20"/>
                <w:lang w:eastAsia="de-DE"/>
              </w:rPr>
              <w:t>Die Schülerinnen und Schüler</w:t>
            </w:r>
          </w:p>
          <w:p w:rsidR="0071031A" w:rsidRPr="007B030E" w:rsidRDefault="0047668B" w:rsidP="007B030E">
            <w:pPr>
              <w:spacing w:before="120" w:after="120"/>
              <w:rPr>
                <w:i/>
                <w:sz w:val="20"/>
                <w:szCs w:val="20"/>
              </w:rPr>
            </w:pPr>
            <w:r w:rsidRPr="007B030E">
              <w:rPr>
                <w:rFonts w:cs="Arial"/>
                <w:i/>
                <w:sz w:val="20"/>
                <w:szCs w:val="20"/>
              </w:rPr>
              <w:t>Rezeption</w:t>
            </w:r>
            <w:r w:rsidRPr="007B030E">
              <w:rPr>
                <w:i/>
                <w:sz w:val="20"/>
                <w:szCs w:val="20"/>
              </w:rPr>
              <w:t xml:space="preserve"> </w:t>
            </w:r>
          </w:p>
          <w:p w:rsidR="0047668B" w:rsidRPr="00E37701" w:rsidRDefault="0047668B" w:rsidP="007B030E">
            <w:pPr>
              <w:numPr>
                <w:ilvl w:val="0"/>
                <w:numId w:val="107"/>
              </w:numPr>
              <w:spacing w:before="120" w:after="120"/>
              <w:ind w:left="357" w:hanging="357"/>
              <w:rPr>
                <w:rFonts w:cs="Arial"/>
                <w:b/>
                <w:sz w:val="20"/>
                <w:szCs w:val="20"/>
              </w:rPr>
            </w:pPr>
            <w:r w:rsidRPr="00E37701">
              <w:rPr>
                <w:sz w:val="20"/>
                <w:szCs w:val="20"/>
              </w:rPr>
              <w:t>beschreiben und vergleichen subjektive Höreindrücke bezogen auf eine leitende Fragestellung</w:t>
            </w:r>
            <w:r w:rsidR="0071031A">
              <w:rPr>
                <w:sz w:val="20"/>
                <w:szCs w:val="20"/>
              </w:rPr>
              <w:t>,</w:t>
            </w:r>
          </w:p>
          <w:p w:rsidR="0047668B" w:rsidRPr="007B030E" w:rsidRDefault="0047668B" w:rsidP="007B030E">
            <w:pPr>
              <w:spacing w:before="120" w:after="120"/>
              <w:rPr>
                <w:bCs/>
                <w:i/>
                <w:sz w:val="20"/>
                <w:szCs w:val="20"/>
              </w:rPr>
            </w:pPr>
            <w:r w:rsidRPr="007B030E">
              <w:rPr>
                <w:bCs/>
                <w:i/>
                <w:sz w:val="20"/>
                <w:szCs w:val="20"/>
              </w:rPr>
              <w:t>Produktion</w:t>
            </w:r>
          </w:p>
          <w:p w:rsidR="0047668B" w:rsidRPr="00E37701" w:rsidRDefault="0047668B" w:rsidP="007B030E">
            <w:pPr>
              <w:numPr>
                <w:ilvl w:val="0"/>
                <w:numId w:val="69"/>
              </w:numPr>
              <w:spacing w:before="120" w:after="120"/>
              <w:rPr>
                <w:rFonts w:cs="Arial"/>
                <w:b/>
                <w:sz w:val="20"/>
                <w:szCs w:val="20"/>
              </w:rPr>
            </w:pPr>
            <w:r w:rsidRPr="00E37701">
              <w:rPr>
                <w:sz w:val="20"/>
                <w:szCs w:val="20"/>
              </w:rPr>
              <w:t>entwerfen und realisieren einfache musikbezogene Gestaltungen und Medienprodukte</w:t>
            </w:r>
            <w:r w:rsidR="00422438">
              <w:rPr>
                <w:sz w:val="20"/>
                <w:szCs w:val="20"/>
              </w:rPr>
              <w:t>,</w:t>
            </w:r>
          </w:p>
          <w:p w:rsidR="0047668B" w:rsidRPr="007B030E" w:rsidRDefault="0047668B" w:rsidP="007B030E">
            <w:pPr>
              <w:spacing w:before="120" w:after="120"/>
              <w:rPr>
                <w:bCs/>
                <w:i/>
                <w:sz w:val="20"/>
                <w:szCs w:val="20"/>
              </w:rPr>
            </w:pPr>
            <w:r w:rsidRPr="007B030E">
              <w:rPr>
                <w:bCs/>
                <w:i/>
                <w:sz w:val="20"/>
                <w:szCs w:val="20"/>
              </w:rPr>
              <w:t>Reflexion</w:t>
            </w:r>
          </w:p>
          <w:p w:rsidR="0047668B" w:rsidRPr="007B030E" w:rsidRDefault="0047668B" w:rsidP="007B030E">
            <w:pPr>
              <w:keepLines/>
              <w:numPr>
                <w:ilvl w:val="0"/>
                <w:numId w:val="69"/>
              </w:numPr>
              <w:spacing w:before="120" w:after="120"/>
              <w:rPr>
                <w:rFonts w:cs="Arial"/>
                <w:b/>
                <w:bCs/>
                <w:sz w:val="20"/>
                <w:szCs w:val="20"/>
              </w:rPr>
            </w:pPr>
            <w:r w:rsidRPr="00E37701">
              <w:rPr>
                <w:sz w:val="20"/>
                <w:szCs w:val="20"/>
              </w:rPr>
              <w:t>beurteilen kriteriengeleitet Gestaltungsergebnisse bezogen auf eine leitende Fragestellung</w:t>
            </w:r>
            <w:r w:rsidR="00D14B36">
              <w:rPr>
                <w:sz w:val="20"/>
                <w:szCs w:val="20"/>
              </w:rPr>
              <w:t>.</w:t>
            </w:r>
          </w:p>
          <w:p w:rsidR="0047668B" w:rsidRPr="007B030E" w:rsidRDefault="0047668B" w:rsidP="007B030E">
            <w:pPr>
              <w:spacing w:before="120" w:after="120"/>
              <w:rPr>
                <w:rFonts w:cs="Arial"/>
                <w:b/>
              </w:rPr>
            </w:pPr>
          </w:p>
          <w:p w:rsidR="002A3305" w:rsidRPr="007B030E" w:rsidRDefault="00152D05" w:rsidP="007B030E">
            <w:pPr>
              <w:spacing w:before="120" w:after="120"/>
              <w:rPr>
                <w:rFonts w:eastAsia="Times New Roman"/>
                <w:lang w:eastAsia="de-DE"/>
              </w:rPr>
            </w:pPr>
            <w:r w:rsidRPr="007B030E">
              <w:rPr>
                <w:rFonts w:cs="Arial"/>
                <w:b/>
              </w:rPr>
              <w:t xml:space="preserve">Schwerpunkte </w:t>
            </w:r>
            <w:r w:rsidR="0047668B" w:rsidRPr="007B030E">
              <w:rPr>
                <w:rFonts w:cs="Arial"/>
                <w:b/>
              </w:rPr>
              <w:t>der konkretisierten Kompetenzerwartungen</w:t>
            </w:r>
            <w:r w:rsidR="00776FB2" w:rsidRPr="007B030E">
              <w:rPr>
                <w:rFonts w:cs="Arial"/>
                <w:b/>
              </w:rPr>
              <w:t>:</w:t>
            </w:r>
            <w:r w:rsidR="00931FB6" w:rsidRPr="007B030E">
              <w:rPr>
                <w:rFonts w:eastAsia="Times New Roman"/>
                <w:lang w:eastAsia="de-DE"/>
              </w:rPr>
              <w:t xml:space="preserve"> </w:t>
            </w:r>
          </w:p>
          <w:p w:rsidR="002A3305" w:rsidRPr="00E37701" w:rsidRDefault="00931FB6" w:rsidP="007B030E">
            <w:pPr>
              <w:spacing w:before="120" w:after="120"/>
              <w:rPr>
                <w:rFonts w:cs="Arial"/>
                <w:b/>
                <w:sz w:val="20"/>
                <w:szCs w:val="20"/>
              </w:rPr>
            </w:pPr>
            <w:r w:rsidRPr="00E37701">
              <w:rPr>
                <w:rFonts w:eastAsia="Times New Roman"/>
                <w:sz w:val="20"/>
                <w:szCs w:val="20"/>
                <w:lang w:eastAsia="de-DE"/>
              </w:rPr>
              <w:t>Die Schülerinnen und Schüler</w:t>
            </w:r>
          </w:p>
          <w:p w:rsidR="00152D05" w:rsidRPr="007B030E" w:rsidRDefault="00152D05" w:rsidP="007B030E">
            <w:pPr>
              <w:spacing w:before="120" w:after="120"/>
              <w:rPr>
                <w:bCs/>
                <w:i/>
                <w:iCs/>
                <w:sz w:val="20"/>
                <w:szCs w:val="20"/>
              </w:rPr>
            </w:pPr>
            <w:r w:rsidRPr="007B030E">
              <w:rPr>
                <w:bCs/>
                <w:i/>
                <w:iCs/>
                <w:sz w:val="20"/>
                <w:szCs w:val="20"/>
              </w:rPr>
              <w:t>Rezeption</w:t>
            </w:r>
          </w:p>
          <w:p w:rsidR="009E13FE" w:rsidRPr="00E37701" w:rsidRDefault="00152D05" w:rsidP="007B030E">
            <w:pPr>
              <w:keepLines/>
              <w:numPr>
                <w:ilvl w:val="0"/>
                <w:numId w:val="69"/>
              </w:numPr>
              <w:spacing w:before="120" w:after="120"/>
              <w:jc w:val="left"/>
              <w:rPr>
                <w:sz w:val="20"/>
                <w:szCs w:val="20"/>
              </w:rPr>
            </w:pPr>
            <w:r w:rsidRPr="00E37701">
              <w:rPr>
                <w:sz w:val="20"/>
                <w:szCs w:val="20"/>
              </w:rPr>
              <w:t xml:space="preserve">beschreiben subjektive Höreindrücke bezogen auf Wirkungen von Musik in privaten </w:t>
            </w:r>
            <w:r w:rsidR="00B6671C">
              <w:rPr>
                <w:sz w:val="20"/>
                <w:szCs w:val="20"/>
              </w:rPr>
              <w:t xml:space="preserve">und öffentlichen </w:t>
            </w:r>
            <w:r w:rsidRPr="00E37701">
              <w:rPr>
                <w:sz w:val="20"/>
                <w:szCs w:val="20"/>
              </w:rPr>
              <w:t>Kontexten,</w:t>
            </w:r>
          </w:p>
          <w:p w:rsidR="00152D05" w:rsidRPr="00E37701" w:rsidRDefault="00152D05" w:rsidP="007B030E">
            <w:pPr>
              <w:keepLines/>
              <w:numPr>
                <w:ilvl w:val="0"/>
                <w:numId w:val="69"/>
              </w:numPr>
              <w:spacing w:before="120" w:after="120"/>
              <w:jc w:val="left"/>
              <w:rPr>
                <w:sz w:val="20"/>
                <w:szCs w:val="20"/>
              </w:rPr>
            </w:pPr>
            <w:r w:rsidRPr="00E37701">
              <w:rPr>
                <w:sz w:val="20"/>
                <w:szCs w:val="20"/>
              </w:rPr>
              <w:t>beschreiben Gestaltungsmerkmale von Musik im Hinblick auf ihre Funktion in privaten</w:t>
            </w:r>
            <w:r w:rsidR="00B6671C" w:rsidRPr="00E37701">
              <w:rPr>
                <w:sz w:val="20"/>
                <w:szCs w:val="20"/>
              </w:rPr>
              <w:t xml:space="preserve"> und öffentlichen</w:t>
            </w:r>
            <w:r w:rsidRPr="00E37701">
              <w:rPr>
                <w:sz w:val="20"/>
                <w:szCs w:val="20"/>
              </w:rPr>
              <w:t xml:space="preserve"> Kontexten,</w:t>
            </w:r>
          </w:p>
          <w:p w:rsidR="00152D05" w:rsidRPr="007B030E" w:rsidRDefault="00152D05" w:rsidP="007B030E">
            <w:pPr>
              <w:spacing w:before="120" w:after="120"/>
              <w:rPr>
                <w:bCs/>
                <w:i/>
                <w:iCs/>
                <w:sz w:val="20"/>
                <w:szCs w:val="20"/>
              </w:rPr>
            </w:pPr>
            <w:r w:rsidRPr="007B030E">
              <w:rPr>
                <w:bCs/>
                <w:i/>
                <w:iCs/>
                <w:sz w:val="20"/>
                <w:szCs w:val="20"/>
              </w:rPr>
              <w:t>Produktion</w:t>
            </w:r>
          </w:p>
          <w:p w:rsidR="00422438" w:rsidRPr="007B030E" w:rsidRDefault="00152D05" w:rsidP="007B030E">
            <w:pPr>
              <w:numPr>
                <w:ilvl w:val="0"/>
                <w:numId w:val="69"/>
              </w:numPr>
              <w:spacing w:before="120" w:after="120"/>
              <w:jc w:val="left"/>
              <w:rPr>
                <w:bCs/>
                <w:i/>
                <w:iCs/>
                <w:sz w:val="20"/>
                <w:szCs w:val="20"/>
              </w:rPr>
            </w:pPr>
            <w:r w:rsidRPr="00E37701">
              <w:rPr>
                <w:sz w:val="20"/>
                <w:szCs w:val="20"/>
              </w:rPr>
              <w:t>entwerfen und realisieren musikalische Gestaltungen und Medienprodukte mit bestimmten Wirkungsabsichten</w:t>
            </w:r>
            <w:r w:rsidR="009E13FE">
              <w:rPr>
                <w:sz w:val="20"/>
                <w:szCs w:val="20"/>
              </w:rPr>
              <w:t xml:space="preserve"> für Verwendungen im öffentlichen Raum</w:t>
            </w:r>
            <w:r w:rsidRPr="00E37701">
              <w:rPr>
                <w:sz w:val="20"/>
                <w:szCs w:val="20"/>
              </w:rPr>
              <w:t>,</w:t>
            </w:r>
          </w:p>
          <w:p w:rsidR="00152D05" w:rsidRPr="007B030E" w:rsidRDefault="00152D05" w:rsidP="007B030E">
            <w:pPr>
              <w:spacing w:before="120" w:after="120"/>
              <w:rPr>
                <w:bCs/>
                <w:i/>
                <w:iCs/>
                <w:sz w:val="20"/>
                <w:szCs w:val="20"/>
              </w:rPr>
            </w:pPr>
            <w:r w:rsidRPr="007B030E">
              <w:rPr>
                <w:bCs/>
                <w:i/>
                <w:iCs/>
                <w:sz w:val="20"/>
                <w:szCs w:val="20"/>
              </w:rPr>
              <w:t>Reflexion</w:t>
            </w:r>
          </w:p>
          <w:p w:rsidR="00152D05" w:rsidRPr="00E37701" w:rsidRDefault="00152D05" w:rsidP="007B030E">
            <w:pPr>
              <w:numPr>
                <w:ilvl w:val="0"/>
                <w:numId w:val="69"/>
              </w:numPr>
              <w:spacing w:before="120" w:after="120"/>
              <w:jc w:val="left"/>
              <w:rPr>
                <w:rFonts w:eastAsia="Times New Roman" w:cs="Arial"/>
                <w:sz w:val="20"/>
                <w:szCs w:val="20"/>
                <w:lang w:eastAsia="de-DE"/>
              </w:rPr>
            </w:pPr>
            <w:r w:rsidRPr="00E37701">
              <w:rPr>
                <w:rFonts w:eastAsia="Times New Roman" w:cs="Arial"/>
                <w:sz w:val="20"/>
                <w:szCs w:val="20"/>
                <w:lang w:eastAsia="de-DE"/>
              </w:rPr>
              <w:t>erläutern funktionale Zusammenhänge von Musik und Medien in privater Nutzun</w:t>
            </w:r>
            <w:r w:rsidR="009E13FE">
              <w:rPr>
                <w:rFonts w:eastAsia="Times New Roman" w:cs="Arial"/>
                <w:sz w:val="20"/>
                <w:szCs w:val="20"/>
                <w:lang w:eastAsia="de-DE"/>
              </w:rPr>
              <w:t>g und im öffentlichen Raum</w:t>
            </w:r>
            <w:r w:rsidRPr="00E37701">
              <w:rPr>
                <w:rFonts w:eastAsia="Times New Roman" w:cs="Arial"/>
                <w:sz w:val="20"/>
                <w:szCs w:val="20"/>
                <w:lang w:eastAsia="de-DE"/>
              </w:rPr>
              <w:t>,</w:t>
            </w:r>
          </w:p>
          <w:p w:rsidR="00152D05" w:rsidRPr="00E37701" w:rsidRDefault="00152D05" w:rsidP="007B030E">
            <w:pPr>
              <w:numPr>
                <w:ilvl w:val="0"/>
                <w:numId w:val="69"/>
              </w:numPr>
              <w:spacing w:before="120" w:after="120"/>
              <w:jc w:val="left"/>
              <w:rPr>
                <w:rFonts w:eastAsia="Times New Roman" w:cs="Arial"/>
                <w:sz w:val="20"/>
                <w:szCs w:val="20"/>
                <w:lang w:eastAsia="de-DE"/>
              </w:rPr>
            </w:pPr>
            <w:r w:rsidRPr="00E37701">
              <w:rPr>
                <w:rFonts w:eastAsia="Times New Roman" w:cs="Arial"/>
                <w:sz w:val="20"/>
                <w:szCs w:val="20"/>
                <w:lang w:eastAsia="de-DE"/>
              </w:rPr>
              <w:t>beurteilen Verwendungen von Musik in privater Nutzung</w:t>
            </w:r>
            <w:r w:rsidR="009E13FE">
              <w:rPr>
                <w:rFonts w:eastAsia="Times New Roman" w:cs="Arial"/>
                <w:sz w:val="20"/>
                <w:szCs w:val="20"/>
                <w:lang w:eastAsia="de-DE"/>
              </w:rPr>
              <w:t xml:space="preserve"> und im öffentlichen Raum</w:t>
            </w:r>
            <w:r w:rsidR="00D14B36">
              <w:rPr>
                <w:rFonts w:eastAsia="Times New Roman" w:cs="Arial"/>
                <w:sz w:val="20"/>
                <w:szCs w:val="20"/>
                <w:lang w:eastAsia="de-DE"/>
              </w:rPr>
              <w:t>.</w:t>
            </w:r>
          </w:p>
          <w:p w:rsidR="00152D05" w:rsidRPr="00E37701" w:rsidRDefault="00152D05" w:rsidP="007B030E">
            <w:pPr>
              <w:autoSpaceDE w:val="0"/>
              <w:autoSpaceDN w:val="0"/>
              <w:adjustRightInd w:val="0"/>
              <w:spacing w:before="120" w:after="120"/>
              <w:contextualSpacing/>
              <w:jc w:val="left"/>
              <w:rPr>
                <w:rFonts w:cs="Arial"/>
                <w:b/>
                <w:sz w:val="20"/>
                <w:szCs w:val="20"/>
              </w:rPr>
            </w:pPr>
          </w:p>
          <w:p w:rsidR="00152D05" w:rsidRPr="00E37701" w:rsidRDefault="00152D05" w:rsidP="007B030E">
            <w:pPr>
              <w:autoSpaceDE w:val="0"/>
              <w:autoSpaceDN w:val="0"/>
              <w:adjustRightInd w:val="0"/>
              <w:spacing w:before="120" w:after="120"/>
              <w:contextualSpacing/>
              <w:jc w:val="left"/>
              <w:rPr>
                <w:rFonts w:eastAsia="Times New Roman" w:cs="Arial"/>
                <w:b/>
                <w:lang w:eastAsia="de-DE"/>
              </w:rPr>
            </w:pPr>
            <w:r w:rsidRPr="00E37701">
              <w:rPr>
                <w:rFonts w:cs="Arial"/>
                <w:b/>
              </w:rPr>
              <w:t>Inhaltsfeld</w:t>
            </w:r>
            <w:r w:rsidRPr="00E37701">
              <w:rPr>
                <w:rFonts w:cs="Arial"/>
              </w:rPr>
              <w:t xml:space="preserve">: </w:t>
            </w:r>
          </w:p>
          <w:p w:rsidR="0001185E" w:rsidRDefault="00152D05" w:rsidP="007B030E">
            <w:pPr>
              <w:pStyle w:val="Anmerkung"/>
              <w:spacing w:before="120" w:after="120"/>
              <w:rPr>
                <w:i w:val="0"/>
                <w:sz w:val="20"/>
                <w:szCs w:val="20"/>
              </w:rPr>
            </w:pPr>
            <w:r w:rsidRPr="00E37701">
              <w:rPr>
                <w:i w:val="0"/>
                <w:sz w:val="20"/>
                <w:szCs w:val="20"/>
              </w:rPr>
              <w:t xml:space="preserve">Verwendungen </w:t>
            </w:r>
          </w:p>
          <w:p w:rsidR="00152D05" w:rsidRPr="00E37701" w:rsidRDefault="00152D05" w:rsidP="007B030E">
            <w:pPr>
              <w:pStyle w:val="Anmerkung"/>
              <w:spacing w:before="120" w:after="120"/>
              <w:rPr>
                <w:rFonts w:cs="Arial"/>
                <w:b/>
                <w:i w:val="0"/>
                <w:sz w:val="20"/>
                <w:szCs w:val="20"/>
              </w:rPr>
            </w:pPr>
          </w:p>
          <w:p w:rsidR="00152D05" w:rsidRPr="00E37701" w:rsidRDefault="00152D05" w:rsidP="007B030E">
            <w:pPr>
              <w:spacing w:before="120" w:after="120"/>
              <w:rPr>
                <w:rFonts w:cs="Arial"/>
              </w:rPr>
            </w:pPr>
            <w:r w:rsidRPr="00E37701">
              <w:rPr>
                <w:rFonts w:cs="Arial"/>
                <w:b/>
              </w:rPr>
              <w:t>Inhaltliche Schwerpunkte</w:t>
            </w:r>
            <w:r w:rsidRPr="00E37701">
              <w:rPr>
                <w:rFonts w:cs="Arial"/>
              </w:rPr>
              <w:t>:</w:t>
            </w:r>
          </w:p>
          <w:p w:rsidR="00152D05" w:rsidRPr="009F713C" w:rsidRDefault="00D14B36" w:rsidP="009F713C">
            <w:pPr>
              <w:rPr>
                <w:iCs/>
                <w:sz w:val="20"/>
                <w:szCs w:val="20"/>
              </w:rPr>
            </w:pPr>
            <w:r>
              <w:rPr>
                <w:rFonts w:eastAsia="Times New Roman" w:cs="Arial"/>
                <w:sz w:val="20"/>
                <w:szCs w:val="20"/>
                <w:lang w:eastAsia="de-DE"/>
              </w:rPr>
              <w:t xml:space="preserve">- </w:t>
            </w:r>
            <w:r w:rsidR="00152D05" w:rsidRPr="009F713C">
              <w:rPr>
                <w:rFonts w:eastAsia="Times New Roman" w:cs="Arial"/>
                <w:sz w:val="20"/>
                <w:szCs w:val="20"/>
                <w:lang w:eastAsia="de-DE"/>
              </w:rPr>
              <w:t xml:space="preserve">Musik im funktionalen Kontext: </w:t>
            </w:r>
            <w:r w:rsidR="00152D05" w:rsidRPr="009F713C">
              <w:rPr>
                <w:iCs/>
                <w:sz w:val="20"/>
                <w:szCs w:val="20"/>
                <w:lang w:eastAsia="de-DE"/>
              </w:rPr>
              <w:t>Musik in privater Nutzung</w:t>
            </w:r>
            <w:r w:rsidR="00152D05" w:rsidRPr="009F713C">
              <w:rPr>
                <w:iCs/>
                <w:sz w:val="20"/>
                <w:szCs w:val="20"/>
              </w:rPr>
              <w:t xml:space="preserve">  </w:t>
            </w:r>
          </w:p>
          <w:p w:rsidR="00152D05" w:rsidRPr="00E37701" w:rsidRDefault="00152D05" w:rsidP="007B030E">
            <w:pPr>
              <w:spacing w:before="120" w:after="120"/>
              <w:contextualSpacing/>
              <w:jc w:val="left"/>
              <w:rPr>
                <w:rFonts w:eastAsia="Times New Roman" w:cs="Arial"/>
                <w:i/>
                <w:iCs/>
                <w:sz w:val="20"/>
                <w:szCs w:val="20"/>
              </w:rPr>
            </w:pPr>
          </w:p>
          <w:p w:rsidR="00152D05" w:rsidRPr="00E37701" w:rsidRDefault="00152D05" w:rsidP="007B030E">
            <w:pPr>
              <w:spacing w:before="120" w:after="120"/>
              <w:contextualSpacing/>
              <w:jc w:val="left"/>
              <w:rPr>
                <w:b/>
                <w:bCs/>
              </w:rPr>
            </w:pPr>
            <w:r w:rsidRPr="00E37701">
              <w:rPr>
                <w:b/>
              </w:rPr>
              <w:t>Hinweise/Vereinbarungen:</w:t>
            </w:r>
            <w:r w:rsidRPr="00E37701">
              <w:rPr>
                <w:b/>
                <w:bCs/>
              </w:rPr>
              <w:t xml:space="preserve"> </w:t>
            </w:r>
          </w:p>
          <w:p w:rsidR="00152D05" w:rsidRPr="009F713C" w:rsidRDefault="00152D05" w:rsidP="009F713C">
            <w:pPr>
              <w:pStyle w:val="Listenabsatz"/>
              <w:numPr>
                <w:ilvl w:val="0"/>
                <w:numId w:val="121"/>
              </w:numPr>
              <w:spacing w:before="120" w:after="120"/>
              <w:ind w:left="454" w:hanging="284"/>
              <w:jc w:val="left"/>
              <w:rPr>
                <w:sz w:val="20"/>
                <w:szCs w:val="20"/>
              </w:rPr>
            </w:pPr>
            <w:r w:rsidRPr="009F713C">
              <w:rPr>
                <w:bCs/>
                <w:sz w:val="20"/>
                <w:szCs w:val="20"/>
              </w:rPr>
              <w:t>Einstiegsritual:</w:t>
            </w:r>
            <w:r w:rsidRPr="009F713C">
              <w:rPr>
                <w:sz w:val="20"/>
                <w:szCs w:val="20"/>
              </w:rPr>
              <w:t xml:space="preserve"> Hören von „unbekannter“ Musik </w:t>
            </w:r>
          </w:p>
          <w:p w:rsidR="00152D05" w:rsidRPr="009F713C" w:rsidRDefault="00152D05" w:rsidP="009F713C">
            <w:pPr>
              <w:pStyle w:val="Listenabsatz"/>
              <w:numPr>
                <w:ilvl w:val="0"/>
                <w:numId w:val="121"/>
              </w:numPr>
              <w:spacing w:before="120" w:after="120"/>
              <w:ind w:left="454" w:hanging="284"/>
              <w:jc w:val="left"/>
              <w:rPr>
                <w:sz w:val="20"/>
                <w:szCs w:val="20"/>
              </w:rPr>
            </w:pPr>
            <w:r w:rsidRPr="009F713C">
              <w:rPr>
                <w:sz w:val="20"/>
                <w:szCs w:val="20"/>
              </w:rPr>
              <w:t xml:space="preserve">Einführungen:  </w:t>
            </w:r>
          </w:p>
          <w:p w:rsidR="00152D05" w:rsidRPr="009F713C" w:rsidRDefault="00152D05" w:rsidP="009F713C">
            <w:pPr>
              <w:pStyle w:val="Listenabsatz"/>
              <w:numPr>
                <w:ilvl w:val="0"/>
                <w:numId w:val="122"/>
              </w:numPr>
              <w:spacing w:before="120" w:after="120"/>
              <w:ind w:left="1160" w:hanging="283"/>
              <w:jc w:val="left"/>
              <w:rPr>
                <w:sz w:val="20"/>
                <w:szCs w:val="20"/>
              </w:rPr>
            </w:pPr>
            <w:r w:rsidRPr="009F713C">
              <w:rPr>
                <w:sz w:val="20"/>
                <w:szCs w:val="20"/>
              </w:rPr>
              <w:t>Nutzung von Hilfsmaterial zur Verbalisierung von Musikeindrücken</w:t>
            </w:r>
          </w:p>
          <w:p w:rsidR="00152D05" w:rsidRPr="009F713C" w:rsidRDefault="00152D05" w:rsidP="009F713C">
            <w:pPr>
              <w:pStyle w:val="Listenabsatz"/>
              <w:numPr>
                <w:ilvl w:val="0"/>
                <w:numId w:val="122"/>
              </w:numPr>
              <w:spacing w:before="120" w:after="120"/>
              <w:ind w:left="1160" w:hanging="283"/>
              <w:jc w:val="left"/>
              <w:rPr>
                <w:sz w:val="20"/>
                <w:szCs w:val="20"/>
              </w:rPr>
            </w:pPr>
            <w:r w:rsidRPr="009F713C">
              <w:rPr>
                <w:sz w:val="20"/>
                <w:szCs w:val="20"/>
              </w:rPr>
              <w:lastRenderedPageBreak/>
              <w:t>Arbeit mit sprachlichen Hilfen zum kriteriengeleiteten Begründen von Entscheidungen zur Musiknutzung</w:t>
            </w:r>
          </w:p>
          <w:p w:rsidR="00152D05" w:rsidRPr="009F713C" w:rsidRDefault="00152D05" w:rsidP="009F713C">
            <w:pPr>
              <w:pStyle w:val="Listenabsatz"/>
              <w:numPr>
                <w:ilvl w:val="0"/>
                <w:numId w:val="122"/>
              </w:numPr>
              <w:spacing w:before="120" w:after="120"/>
              <w:ind w:left="1160" w:hanging="283"/>
              <w:jc w:val="left"/>
              <w:rPr>
                <w:sz w:val="20"/>
                <w:szCs w:val="20"/>
              </w:rPr>
            </w:pPr>
            <w:r w:rsidRPr="009F713C">
              <w:rPr>
                <w:sz w:val="20"/>
                <w:szCs w:val="20"/>
              </w:rPr>
              <w:t>Anwendung von Feedback-Methoden zur kriteriengeleiteten Beurteilung von Gestaltungen der MitschülerInnen</w:t>
            </w:r>
          </w:p>
          <w:p w:rsidR="00152D05" w:rsidRPr="009F713C" w:rsidRDefault="00152D05" w:rsidP="009F713C">
            <w:pPr>
              <w:pStyle w:val="Listenabsatz"/>
              <w:numPr>
                <w:ilvl w:val="0"/>
                <w:numId w:val="123"/>
              </w:numPr>
              <w:spacing w:before="120" w:after="120"/>
              <w:jc w:val="left"/>
              <w:rPr>
                <w:sz w:val="20"/>
                <w:szCs w:val="20"/>
              </w:rPr>
            </w:pPr>
            <w:r w:rsidRPr="009F713C">
              <w:rPr>
                <w:sz w:val="20"/>
                <w:szCs w:val="20"/>
              </w:rPr>
              <w:t>Gestaltungsübungen mit Aufnahmetechnik, Nutzung von Audiofiles zur Erstellung von Klang</w:t>
            </w:r>
            <w:r w:rsidR="00A06115">
              <w:rPr>
                <w:sz w:val="20"/>
                <w:szCs w:val="20"/>
              </w:rPr>
              <w:t>collagen</w:t>
            </w:r>
          </w:p>
          <w:p w:rsidR="00F47ACB" w:rsidRDefault="00F47ACB" w:rsidP="007B030E">
            <w:pPr>
              <w:spacing w:before="120" w:after="120"/>
              <w:ind w:left="363"/>
              <w:contextualSpacing/>
              <w:jc w:val="left"/>
              <w:rPr>
                <w:sz w:val="20"/>
                <w:szCs w:val="20"/>
              </w:rPr>
            </w:pPr>
          </w:p>
          <w:p w:rsidR="00F47ACB" w:rsidRDefault="00815AE6" w:rsidP="007B030E">
            <w:pPr>
              <w:spacing w:before="120" w:after="120"/>
              <w:jc w:val="left"/>
              <w:rPr>
                <w:sz w:val="20"/>
                <w:szCs w:val="20"/>
              </w:rPr>
            </w:pPr>
            <w:r w:rsidRPr="007B030E">
              <w:rPr>
                <w:b/>
              </w:rPr>
              <w:t>Zeitbedarf:</w:t>
            </w:r>
            <w:r>
              <w:rPr>
                <w:sz w:val="20"/>
                <w:szCs w:val="20"/>
              </w:rPr>
              <w:t xml:space="preserve"> </w:t>
            </w:r>
          </w:p>
          <w:p w:rsidR="00815AE6" w:rsidRPr="007B030E" w:rsidRDefault="00815AE6" w:rsidP="007B030E">
            <w:pPr>
              <w:spacing w:before="120" w:after="120"/>
              <w:jc w:val="left"/>
              <w:rPr>
                <w:b/>
                <w:i/>
                <w:sz w:val="20"/>
                <w:szCs w:val="20"/>
              </w:rPr>
            </w:pPr>
            <w:r w:rsidRPr="00E37701">
              <w:rPr>
                <w:rFonts w:eastAsia="Times New Roman" w:cs="Arial"/>
                <w:sz w:val="20"/>
                <w:szCs w:val="20"/>
                <w:lang w:eastAsia="de-DE"/>
              </w:rPr>
              <w:t xml:space="preserve">etwa </w:t>
            </w:r>
            <w:r w:rsidR="007123BF">
              <w:rPr>
                <w:rFonts w:eastAsia="Times New Roman" w:cs="Arial"/>
                <w:sz w:val="20"/>
                <w:szCs w:val="20"/>
                <w:lang w:eastAsia="de-DE"/>
              </w:rPr>
              <w:t xml:space="preserve">10 </w:t>
            </w:r>
            <w:r w:rsidRPr="00E37701">
              <w:rPr>
                <w:rFonts w:eastAsia="Times New Roman" w:cs="Arial"/>
                <w:sz w:val="20"/>
                <w:szCs w:val="20"/>
                <w:lang w:eastAsia="de-DE"/>
              </w:rPr>
              <w:t>Std.</w:t>
            </w:r>
            <w:r w:rsidRPr="00E37701">
              <w:rPr>
                <w:b/>
                <w:i/>
                <w:sz w:val="20"/>
                <w:szCs w:val="20"/>
              </w:rPr>
              <w:t xml:space="preserve">                                               </w:t>
            </w:r>
          </w:p>
        </w:tc>
      </w:tr>
    </w:tbl>
    <w:p w:rsidR="00152D05" w:rsidRPr="00152D05" w:rsidRDefault="00152D05" w:rsidP="007B030E">
      <w:pPr>
        <w:spacing w:before="120" w:after="120"/>
        <w:jc w:val="left"/>
        <w:rPr>
          <w:rFonts w:ascii="Calibri" w:hAnsi="Calibri"/>
        </w:rPr>
      </w:pPr>
    </w:p>
    <w:p w:rsidR="00152D05" w:rsidRPr="00152D05" w:rsidRDefault="00C0609C"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5</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8945DA" w:rsidRDefault="003148C5" w:rsidP="008945DA">
            <w:pPr>
              <w:spacing w:before="120" w:after="0"/>
              <w:jc w:val="left"/>
              <w:rPr>
                <w:rFonts w:cs="Arial"/>
                <w:b/>
                <w:iCs/>
              </w:rPr>
            </w:pPr>
            <w:r w:rsidRPr="00E37701">
              <w:rPr>
                <w:rFonts w:cs="Arial"/>
                <w:b/>
              </w:rPr>
              <w:t xml:space="preserve">UV </w:t>
            </w:r>
            <w:r w:rsidR="00AA5CD7">
              <w:rPr>
                <w:rFonts w:cs="Arial"/>
                <w:b/>
              </w:rPr>
              <w:t>5.</w:t>
            </w:r>
            <w:r w:rsidRPr="00E37701">
              <w:rPr>
                <w:rFonts w:cs="Arial"/>
                <w:b/>
              </w:rPr>
              <w:t>3</w:t>
            </w:r>
            <w:r w:rsidR="00A43097">
              <w:rPr>
                <w:rFonts w:cs="Arial"/>
                <w:b/>
              </w:rPr>
              <w:t xml:space="preserve"> </w:t>
            </w:r>
            <w:r w:rsidRPr="00E37701">
              <w:rPr>
                <w:rFonts w:cs="Arial"/>
                <w:b/>
              </w:rPr>
              <w:t xml:space="preserve"> </w:t>
            </w:r>
            <w:r w:rsidR="00915292">
              <w:rPr>
                <w:rFonts w:cs="Arial"/>
                <w:b/>
                <w:iCs/>
              </w:rPr>
              <w:t>Musik, Bild, Bewegung</w:t>
            </w:r>
            <w:r w:rsidR="00152D05" w:rsidRPr="00E37701">
              <w:rPr>
                <w:rFonts w:cs="Arial"/>
                <w:b/>
                <w:iCs/>
              </w:rPr>
              <w:t xml:space="preserve"> </w:t>
            </w:r>
            <w:r w:rsidR="003E4427">
              <w:rPr>
                <w:rFonts w:cs="Arial"/>
                <w:b/>
                <w:iCs/>
              </w:rPr>
              <w:t>–</w:t>
            </w:r>
            <w:r w:rsidR="00915292">
              <w:rPr>
                <w:rFonts w:cs="Arial"/>
                <w:b/>
                <w:iCs/>
              </w:rPr>
              <w:t xml:space="preserve"> </w:t>
            </w:r>
            <w:r w:rsidR="008945DA" w:rsidRPr="009E1D28">
              <w:rPr>
                <w:rFonts w:cs="Arial"/>
                <w:b/>
                <w:iCs/>
              </w:rPr>
              <w:t>Auseinandersetzung mit Musik</w:t>
            </w:r>
            <w:r w:rsidR="008945DA" w:rsidRPr="00D02953">
              <w:rPr>
                <w:rFonts w:cs="Arial"/>
                <w:b/>
                <w:iCs/>
              </w:rPr>
              <w:t xml:space="preserve"> zu </w:t>
            </w:r>
          </w:p>
          <w:p w:rsidR="008945DA" w:rsidRPr="00A00018" w:rsidRDefault="008945DA" w:rsidP="00A00018">
            <w:pPr>
              <w:spacing w:after="0"/>
              <w:jc w:val="left"/>
              <w:rPr>
                <w:rFonts w:cs="Arial"/>
                <w:b/>
                <w:iCs/>
              </w:rPr>
            </w:pPr>
            <w:r>
              <w:rPr>
                <w:rFonts w:cs="Arial"/>
                <w:b/>
                <w:iCs/>
              </w:rPr>
              <w:t xml:space="preserve">             </w:t>
            </w:r>
            <w:r w:rsidRPr="00D02953">
              <w:rPr>
                <w:rFonts w:cs="Arial"/>
                <w:b/>
                <w:iCs/>
              </w:rPr>
              <w:t>außermusikal</w:t>
            </w:r>
            <w:r>
              <w:rPr>
                <w:rFonts w:cs="Arial"/>
                <w:b/>
                <w:iCs/>
              </w:rPr>
              <w:t>i</w:t>
            </w:r>
            <w:r w:rsidRPr="00D02953">
              <w:rPr>
                <w:rFonts w:cs="Arial"/>
                <w:b/>
                <w:iCs/>
              </w:rPr>
              <w:t>schen</w:t>
            </w:r>
            <w:r>
              <w:rPr>
                <w:rFonts w:cs="Arial"/>
                <w:b/>
                <w:iCs/>
              </w:rPr>
              <w:t xml:space="preserve"> Vorlagen</w:t>
            </w:r>
          </w:p>
          <w:p w:rsidR="00F47ACB" w:rsidRPr="00E37701" w:rsidRDefault="00F47ACB" w:rsidP="007B030E">
            <w:pPr>
              <w:spacing w:after="120"/>
              <w:jc w:val="left"/>
              <w:rPr>
                <w:rFonts w:cs="Arial"/>
                <w:b/>
                <w:iCs/>
              </w:rPr>
            </w:pPr>
          </w:p>
          <w:p w:rsidR="00152D05" w:rsidRPr="007B030E" w:rsidRDefault="00152D05" w:rsidP="007B030E">
            <w:pPr>
              <w:spacing w:before="120" w:after="120"/>
              <w:rPr>
                <w:rFonts w:cs="Arial"/>
                <w:b/>
              </w:rPr>
            </w:pPr>
            <w:r w:rsidRPr="007B030E">
              <w:rPr>
                <w:rFonts w:cs="Arial"/>
                <w:b/>
              </w:rPr>
              <w:t>Schwerpunkt</w:t>
            </w:r>
            <w:r w:rsidR="00E83115" w:rsidRPr="007B030E">
              <w:rPr>
                <w:rFonts w:cs="Arial"/>
                <w:b/>
              </w:rPr>
              <w:t xml:space="preserve">e </w:t>
            </w:r>
            <w:r w:rsidR="00073D33" w:rsidRPr="007B030E">
              <w:rPr>
                <w:rFonts w:cs="Arial"/>
                <w:b/>
              </w:rPr>
              <w:t xml:space="preserve">der </w:t>
            </w:r>
            <w:r w:rsidR="00996886" w:rsidRPr="007B030E">
              <w:rPr>
                <w:rFonts w:cs="Arial"/>
                <w:b/>
              </w:rPr>
              <w:t>ü</w:t>
            </w:r>
            <w:r w:rsidR="00073D33" w:rsidRPr="007B030E">
              <w:rPr>
                <w:rFonts w:cs="Arial"/>
                <w:b/>
              </w:rPr>
              <w:t>bergeordneten Kompetenzerwartungen</w:t>
            </w:r>
            <w:r w:rsidR="003148C5" w:rsidRPr="007B030E">
              <w:rPr>
                <w:rFonts w:cs="Arial"/>
                <w:b/>
              </w:rPr>
              <w:t>:</w:t>
            </w:r>
          </w:p>
          <w:p w:rsidR="0095455E" w:rsidRPr="00E37701" w:rsidRDefault="003B7118" w:rsidP="007B030E">
            <w:pPr>
              <w:spacing w:before="120" w:after="120"/>
              <w:rPr>
                <w:rFonts w:eastAsia="Times New Roman"/>
                <w:sz w:val="20"/>
                <w:szCs w:val="20"/>
                <w:lang w:eastAsia="de-DE"/>
              </w:rPr>
            </w:pPr>
            <w:r w:rsidRPr="00E37701">
              <w:rPr>
                <w:rFonts w:eastAsia="Times New Roman"/>
                <w:sz w:val="20"/>
                <w:szCs w:val="20"/>
                <w:lang w:eastAsia="de-DE"/>
              </w:rPr>
              <w:t>Die Schülerinnen und Schüler</w:t>
            </w:r>
          </w:p>
          <w:p w:rsidR="003B7118" w:rsidRPr="007B030E" w:rsidRDefault="003B7118" w:rsidP="007B030E">
            <w:pPr>
              <w:spacing w:before="120" w:after="120"/>
              <w:rPr>
                <w:bCs/>
                <w:i/>
                <w:iCs/>
                <w:sz w:val="20"/>
                <w:szCs w:val="20"/>
              </w:rPr>
            </w:pPr>
            <w:r w:rsidRPr="007B030E">
              <w:rPr>
                <w:bCs/>
                <w:i/>
                <w:iCs/>
                <w:sz w:val="20"/>
                <w:szCs w:val="20"/>
              </w:rPr>
              <w:t>Rezeption</w:t>
            </w:r>
          </w:p>
          <w:p w:rsidR="003B7118" w:rsidRPr="00E37701" w:rsidRDefault="003B7118" w:rsidP="007B030E">
            <w:pPr>
              <w:numPr>
                <w:ilvl w:val="0"/>
                <w:numId w:val="71"/>
              </w:numPr>
              <w:spacing w:before="120" w:after="120"/>
              <w:ind w:left="357" w:hanging="357"/>
              <w:rPr>
                <w:rFonts w:eastAsia="Times New Roman"/>
                <w:b/>
                <w:bCs/>
                <w:sz w:val="20"/>
                <w:szCs w:val="20"/>
                <w:lang w:eastAsia="de-DE"/>
              </w:rPr>
            </w:pPr>
            <w:r w:rsidRPr="00E37701">
              <w:rPr>
                <w:sz w:val="20"/>
                <w:szCs w:val="20"/>
              </w:rPr>
              <w:t>beschreiben ausgehend von Höreindrücken musikalische Strukturen unter Verwendung der Fachsprache</w:t>
            </w:r>
            <w:r w:rsidR="0095455E">
              <w:rPr>
                <w:sz w:val="20"/>
                <w:szCs w:val="20"/>
              </w:rPr>
              <w:t>,</w:t>
            </w:r>
          </w:p>
          <w:p w:rsidR="003B7118" w:rsidRPr="00E37701" w:rsidRDefault="003B7118" w:rsidP="007B030E">
            <w:pPr>
              <w:numPr>
                <w:ilvl w:val="0"/>
                <w:numId w:val="71"/>
              </w:numPr>
              <w:spacing w:before="120" w:after="120"/>
              <w:rPr>
                <w:rFonts w:eastAsia="Times New Roman"/>
                <w:b/>
                <w:bCs/>
                <w:sz w:val="20"/>
                <w:szCs w:val="20"/>
                <w:lang w:eastAsia="de-DE"/>
              </w:rPr>
            </w:pPr>
            <w:r w:rsidRPr="00E37701">
              <w:rPr>
                <w:sz w:val="20"/>
                <w:szCs w:val="20"/>
              </w:rPr>
              <w:t>analysieren unter Verwendung grundlegender Fachmethoden (Parameteranalyse, einfache Formanalyse) einfache musikalische Strukturen bezogen auf eine leitende Fragestellung</w:t>
            </w:r>
            <w:r w:rsidR="0095455E">
              <w:rPr>
                <w:sz w:val="20"/>
                <w:szCs w:val="20"/>
              </w:rPr>
              <w:t>,</w:t>
            </w:r>
          </w:p>
          <w:p w:rsidR="003B7118" w:rsidRPr="007B030E" w:rsidRDefault="003B7118" w:rsidP="007B030E">
            <w:pPr>
              <w:spacing w:before="120" w:after="120"/>
              <w:rPr>
                <w:bCs/>
                <w:i/>
                <w:iCs/>
                <w:sz w:val="20"/>
                <w:szCs w:val="20"/>
              </w:rPr>
            </w:pPr>
            <w:r w:rsidRPr="007B030E">
              <w:rPr>
                <w:bCs/>
                <w:i/>
                <w:iCs/>
                <w:sz w:val="20"/>
                <w:szCs w:val="20"/>
              </w:rPr>
              <w:t>Produktion</w:t>
            </w:r>
          </w:p>
          <w:p w:rsidR="003B7118" w:rsidRPr="00E37701" w:rsidRDefault="003B7118" w:rsidP="007B030E">
            <w:pPr>
              <w:numPr>
                <w:ilvl w:val="0"/>
                <w:numId w:val="72"/>
              </w:numPr>
              <w:spacing w:before="120" w:after="120"/>
              <w:ind w:left="357" w:hanging="357"/>
              <w:rPr>
                <w:rFonts w:eastAsia="Times New Roman"/>
                <w:b/>
                <w:bCs/>
                <w:sz w:val="20"/>
                <w:szCs w:val="20"/>
                <w:lang w:eastAsia="de-DE"/>
              </w:rPr>
            </w:pPr>
            <w:r w:rsidRPr="00E37701">
              <w:rPr>
                <w:sz w:val="20"/>
                <w:szCs w:val="20"/>
              </w:rPr>
              <w:t>entwerfen und realisieren einfache musikalische Gestaltungen unter Verwendung elementarer musikalischer Strukturen</w:t>
            </w:r>
            <w:r w:rsidR="0095455E">
              <w:rPr>
                <w:sz w:val="20"/>
                <w:szCs w:val="20"/>
              </w:rPr>
              <w:t>,</w:t>
            </w:r>
            <w:r w:rsidRPr="00E37701">
              <w:rPr>
                <w:sz w:val="20"/>
                <w:szCs w:val="20"/>
              </w:rPr>
              <w:t xml:space="preserve"> </w:t>
            </w:r>
          </w:p>
          <w:p w:rsidR="005A016A" w:rsidRPr="00E37701" w:rsidRDefault="003B7118" w:rsidP="007B030E">
            <w:pPr>
              <w:numPr>
                <w:ilvl w:val="0"/>
                <w:numId w:val="72"/>
              </w:numPr>
              <w:spacing w:before="120" w:after="120"/>
              <w:rPr>
                <w:rFonts w:eastAsia="Times New Roman"/>
                <w:b/>
                <w:bCs/>
                <w:sz w:val="20"/>
                <w:szCs w:val="20"/>
                <w:lang w:eastAsia="de-DE"/>
              </w:rPr>
            </w:pPr>
            <w:r w:rsidRPr="00E37701">
              <w:rPr>
                <w:sz w:val="20"/>
                <w:szCs w:val="20"/>
              </w:rPr>
              <w:t>entwerfen und realisieren einfache bildnerische und szenische Darstellungen zu Musik</w:t>
            </w:r>
            <w:r w:rsidR="0095455E">
              <w:rPr>
                <w:sz w:val="20"/>
                <w:szCs w:val="20"/>
              </w:rPr>
              <w:t>,</w:t>
            </w:r>
          </w:p>
          <w:p w:rsidR="003B7118" w:rsidRPr="00E37701" w:rsidRDefault="003B7118" w:rsidP="007B030E">
            <w:pPr>
              <w:autoSpaceDE w:val="0"/>
              <w:autoSpaceDN w:val="0"/>
              <w:adjustRightInd w:val="0"/>
              <w:spacing w:before="120" w:after="120"/>
              <w:contextualSpacing/>
              <w:jc w:val="left"/>
              <w:rPr>
                <w:rFonts w:cs="Arial"/>
                <w:b/>
                <w:sz w:val="20"/>
                <w:szCs w:val="20"/>
              </w:rPr>
            </w:pPr>
            <w:r w:rsidRPr="007B030E">
              <w:rPr>
                <w:rFonts w:cs="Arial"/>
                <w:i/>
                <w:sz w:val="20"/>
                <w:szCs w:val="20"/>
              </w:rPr>
              <w:t>Reflexion</w:t>
            </w:r>
          </w:p>
          <w:p w:rsidR="003B7118" w:rsidRPr="00E37701" w:rsidRDefault="003B7118" w:rsidP="007B030E">
            <w:pPr>
              <w:keepLines/>
              <w:numPr>
                <w:ilvl w:val="0"/>
                <w:numId w:val="68"/>
              </w:numPr>
              <w:spacing w:before="120" w:after="120"/>
              <w:rPr>
                <w:sz w:val="20"/>
                <w:szCs w:val="20"/>
              </w:rPr>
            </w:pPr>
            <w:r w:rsidRPr="00E37701">
              <w:rPr>
                <w:sz w:val="20"/>
                <w:szCs w:val="20"/>
              </w:rPr>
              <w:t>ordnen Analyse- und Gestaltungsergebnisse in übergeordnete thematische Zusammenhänge ein</w:t>
            </w:r>
            <w:r w:rsidR="00D14B36">
              <w:rPr>
                <w:sz w:val="20"/>
                <w:szCs w:val="20"/>
              </w:rPr>
              <w:t>.</w:t>
            </w:r>
          </w:p>
          <w:p w:rsidR="00073D33" w:rsidRPr="00E37701" w:rsidRDefault="00073D33" w:rsidP="007B030E">
            <w:pPr>
              <w:spacing w:before="120" w:after="120"/>
              <w:rPr>
                <w:i/>
                <w:sz w:val="20"/>
                <w:szCs w:val="20"/>
              </w:rPr>
            </w:pPr>
          </w:p>
          <w:p w:rsidR="00073D33" w:rsidRPr="007B030E" w:rsidRDefault="00073D33" w:rsidP="007B030E">
            <w:pPr>
              <w:spacing w:before="120" w:after="120"/>
              <w:rPr>
                <w:rFonts w:cs="Arial"/>
                <w:b/>
              </w:rPr>
            </w:pPr>
            <w:r w:rsidRPr="007B030E">
              <w:rPr>
                <w:rFonts w:cs="Arial"/>
                <w:b/>
              </w:rPr>
              <w:t>Schwerpunkte</w:t>
            </w:r>
            <w:r w:rsidR="0095455E">
              <w:rPr>
                <w:rFonts w:cs="Arial"/>
                <w:b/>
              </w:rPr>
              <w:t xml:space="preserve"> </w:t>
            </w:r>
            <w:r w:rsidRPr="007B030E">
              <w:rPr>
                <w:rFonts w:cs="Arial"/>
                <w:b/>
              </w:rPr>
              <w:t xml:space="preserve">der </w:t>
            </w:r>
            <w:r w:rsidR="00996886" w:rsidRPr="007B030E">
              <w:rPr>
                <w:rFonts w:cs="Arial"/>
                <w:b/>
              </w:rPr>
              <w:t>k</w:t>
            </w:r>
            <w:r w:rsidRPr="007B030E">
              <w:rPr>
                <w:rFonts w:cs="Arial"/>
                <w:b/>
              </w:rPr>
              <w:t>onkretisierten Kompetenzerwartungen:</w:t>
            </w:r>
          </w:p>
          <w:p w:rsidR="0095455E" w:rsidRDefault="00BE3D34" w:rsidP="007B030E">
            <w:pPr>
              <w:spacing w:before="120" w:after="120"/>
              <w:rPr>
                <w:b/>
                <w:bCs/>
                <w:iCs/>
                <w:sz w:val="20"/>
                <w:szCs w:val="20"/>
              </w:rPr>
            </w:pPr>
            <w:r w:rsidRPr="00E37701">
              <w:rPr>
                <w:rFonts w:eastAsia="Times New Roman"/>
                <w:sz w:val="20"/>
                <w:szCs w:val="20"/>
                <w:lang w:eastAsia="de-DE"/>
              </w:rPr>
              <w:t>Die Schülerinnen und Schüler</w:t>
            </w:r>
          </w:p>
          <w:p w:rsidR="00152D05" w:rsidRPr="007B030E" w:rsidRDefault="00152D05" w:rsidP="007B030E">
            <w:pPr>
              <w:spacing w:before="120" w:after="120"/>
              <w:rPr>
                <w:bCs/>
                <w:i/>
                <w:iCs/>
                <w:sz w:val="20"/>
                <w:szCs w:val="20"/>
              </w:rPr>
            </w:pPr>
            <w:r w:rsidRPr="007B030E">
              <w:rPr>
                <w:bCs/>
                <w:i/>
                <w:iCs/>
                <w:sz w:val="20"/>
                <w:szCs w:val="20"/>
              </w:rPr>
              <w:t>Rezeption</w:t>
            </w:r>
          </w:p>
          <w:p w:rsidR="00152D05" w:rsidRPr="00E37701" w:rsidRDefault="00152D05" w:rsidP="007B030E">
            <w:pPr>
              <w:numPr>
                <w:ilvl w:val="0"/>
                <w:numId w:val="18"/>
              </w:numPr>
              <w:spacing w:before="120" w:after="120"/>
              <w:jc w:val="left"/>
              <w:rPr>
                <w:sz w:val="20"/>
                <w:szCs w:val="20"/>
              </w:rPr>
            </w:pPr>
            <w:r w:rsidRPr="00E37701">
              <w:rPr>
                <w:sz w:val="20"/>
                <w:szCs w:val="20"/>
              </w:rPr>
              <w:t xml:space="preserve">beschreiben ausgehend vom Höreindruck die musikalische Darstellung außermusikalischer Inhalte, </w:t>
            </w:r>
          </w:p>
          <w:p w:rsidR="00152D05" w:rsidRPr="00E37701" w:rsidRDefault="00152D05" w:rsidP="007B030E">
            <w:pPr>
              <w:numPr>
                <w:ilvl w:val="0"/>
                <w:numId w:val="18"/>
              </w:numPr>
              <w:spacing w:before="120" w:after="120"/>
              <w:jc w:val="left"/>
              <w:rPr>
                <w:sz w:val="20"/>
                <w:szCs w:val="20"/>
              </w:rPr>
            </w:pPr>
            <w:r w:rsidRPr="00E37701">
              <w:rPr>
                <w:sz w:val="20"/>
                <w:szCs w:val="20"/>
              </w:rPr>
              <w:t xml:space="preserve">analysieren und deuten einfache musikalische Strukturen im Hinblick auf die Darstellung außermusikalischer Inhalte, </w:t>
            </w:r>
          </w:p>
          <w:p w:rsidR="00152D05" w:rsidRPr="007B030E" w:rsidRDefault="00152D05" w:rsidP="007B030E">
            <w:pPr>
              <w:numPr>
                <w:ilvl w:val="0"/>
                <w:numId w:val="18"/>
              </w:numPr>
              <w:spacing w:before="120" w:after="120"/>
              <w:jc w:val="left"/>
              <w:rPr>
                <w:i/>
                <w:sz w:val="20"/>
                <w:szCs w:val="20"/>
              </w:rPr>
            </w:pPr>
            <w:r w:rsidRPr="00E37701">
              <w:rPr>
                <w:sz w:val="20"/>
                <w:szCs w:val="20"/>
              </w:rPr>
              <w:t>beschreiben auf der Grundlage von Gestaltungselementen Zusammenhänge von Musik und Bewegung,</w:t>
            </w:r>
          </w:p>
          <w:p w:rsidR="00152D05" w:rsidRPr="007B030E" w:rsidRDefault="00152D05" w:rsidP="007B030E">
            <w:pPr>
              <w:spacing w:before="120" w:after="120"/>
              <w:rPr>
                <w:bCs/>
                <w:i/>
                <w:iCs/>
                <w:sz w:val="20"/>
                <w:szCs w:val="20"/>
              </w:rPr>
            </w:pPr>
            <w:r w:rsidRPr="007B030E">
              <w:rPr>
                <w:bCs/>
                <w:i/>
                <w:iCs/>
                <w:sz w:val="20"/>
                <w:szCs w:val="20"/>
              </w:rPr>
              <w:t>Produktion</w:t>
            </w:r>
          </w:p>
          <w:p w:rsidR="00152D05" w:rsidRPr="00E37701" w:rsidRDefault="00152D05" w:rsidP="007B030E">
            <w:pPr>
              <w:numPr>
                <w:ilvl w:val="0"/>
                <w:numId w:val="18"/>
              </w:numPr>
              <w:spacing w:before="120" w:after="120"/>
              <w:jc w:val="left"/>
              <w:rPr>
                <w:sz w:val="20"/>
                <w:szCs w:val="20"/>
              </w:rPr>
            </w:pPr>
            <w:r w:rsidRPr="00E37701">
              <w:rPr>
                <w:sz w:val="20"/>
                <w:szCs w:val="20"/>
              </w:rPr>
              <w:t>entwerfen und realisieren einfache musikalische Strukturen zur Darstellung außermusikalischer Inhalte,</w:t>
            </w:r>
          </w:p>
          <w:p w:rsidR="00152D05" w:rsidRPr="00E37701" w:rsidRDefault="00152D05" w:rsidP="007B030E">
            <w:pPr>
              <w:numPr>
                <w:ilvl w:val="0"/>
                <w:numId w:val="18"/>
              </w:numPr>
              <w:spacing w:before="120" w:after="120"/>
              <w:ind w:left="357"/>
              <w:jc w:val="left"/>
              <w:rPr>
                <w:sz w:val="20"/>
                <w:szCs w:val="20"/>
              </w:rPr>
            </w:pPr>
            <w:r w:rsidRPr="00E37701">
              <w:rPr>
                <w:sz w:val="20"/>
                <w:szCs w:val="20"/>
              </w:rPr>
              <w:t>entwerfen und realisieren einfache musikbezogene Gestaltungen sowie Medienprodukte</w:t>
            </w:r>
            <w:r w:rsidRPr="00E37701">
              <w:rPr>
                <w:b/>
                <w:sz w:val="20"/>
                <w:szCs w:val="20"/>
              </w:rPr>
              <w:t xml:space="preserve"> </w:t>
            </w:r>
            <w:r w:rsidRPr="00E37701">
              <w:rPr>
                <w:sz w:val="20"/>
                <w:szCs w:val="20"/>
              </w:rPr>
              <w:t>zur Darstellung außermusikalischer Inhalte,</w:t>
            </w:r>
          </w:p>
          <w:p w:rsidR="00152D05" w:rsidRPr="00E37701" w:rsidRDefault="00152D05" w:rsidP="007B030E">
            <w:pPr>
              <w:numPr>
                <w:ilvl w:val="0"/>
                <w:numId w:val="18"/>
              </w:numPr>
              <w:spacing w:before="120" w:after="120"/>
              <w:ind w:left="351" w:hanging="357"/>
              <w:jc w:val="left"/>
              <w:rPr>
                <w:sz w:val="20"/>
                <w:szCs w:val="20"/>
              </w:rPr>
            </w:pPr>
            <w:r w:rsidRPr="00E37701">
              <w:rPr>
                <w:sz w:val="20"/>
                <w:szCs w:val="20"/>
              </w:rPr>
              <w:t>entwerfen und realisieren</w:t>
            </w:r>
            <w:r w:rsidR="00BE3D34">
              <w:rPr>
                <w:sz w:val="20"/>
                <w:szCs w:val="20"/>
              </w:rPr>
              <w:t xml:space="preserve"> </w:t>
            </w:r>
            <w:r w:rsidRPr="00E37701">
              <w:rPr>
                <w:sz w:val="20"/>
                <w:szCs w:val="20"/>
              </w:rPr>
              <w:t>freie Choreografien</w:t>
            </w:r>
            <w:r w:rsidR="00BE3D34">
              <w:rPr>
                <w:sz w:val="20"/>
                <w:szCs w:val="20"/>
              </w:rPr>
              <w:t xml:space="preserve"> und einfache Tänze</w:t>
            </w:r>
            <w:r w:rsidRPr="00E37701">
              <w:rPr>
                <w:sz w:val="20"/>
                <w:szCs w:val="20"/>
              </w:rPr>
              <w:t xml:space="preserve"> zu Musik</w:t>
            </w:r>
            <w:r w:rsidR="00BC15B8">
              <w:rPr>
                <w:sz w:val="20"/>
                <w:szCs w:val="20"/>
              </w:rPr>
              <w:t>,</w:t>
            </w:r>
          </w:p>
          <w:p w:rsidR="00BE3D34" w:rsidRPr="007B030E" w:rsidRDefault="005A016A" w:rsidP="007B030E">
            <w:pPr>
              <w:autoSpaceDE w:val="0"/>
              <w:autoSpaceDN w:val="0"/>
              <w:adjustRightInd w:val="0"/>
              <w:spacing w:before="120" w:after="120"/>
              <w:contextualSpacing/>
              <w:jc w:val="left"/>
              <w:rPr>
                <w:rFonts w:cs="Arial"/>
                <w:i/>
              </w:rPr>
            </w:pPr>
            <w:r w:rsidRPr="007B030E">
              <w:rPr>
                <w:rFonts w:cs="Arial"/>
                <w:i/>
              </w:rPr>
              <w:t>Reflexion</w:t>
            </w:r>
          </w:p>
          <w:p w:rsidR="00BE3D34" w:rsidRDefault="00BE3D34" w:rsidP="007B030E">
            <w:pPr>
              <w:numPr>
                <w:ilvl w:val="0"/>
                <w:numId w:val="18"/>
              </w:numPr>
              <w:spacing w:before="120" w:after="120"/>
              <w:jc w:val="left"/>
              <w:rPr>
                <w:sz w:val="20"/>
                <w:szCs w:val="20"/>
              </w:rPr>
            </w:pPr>
            <w:r>
              <w:rPr>
                <w:sz w:val="20"/>
                <w:szCs w:val="20"/>
              </w:rPr>
              <w:t>erläutern musikalische Darstellungsmittel von außermusikalischen Inhalten</w:t>
            </w:r>
            <w:r w:rsidR="0095455E">
              <w:rPr>
                <w:sz w:val="20"/>
                <w:szCs w:val="20"/>
              </w:rPr>
              <w:t>,</w:t>
            </w:r>
          </w:p>
          <w:p w:rsidR="00BE3D34" w:rsidRDefault="00BE3D34" w:rsidP="007B030E">
            <w:pPr>
              <w:numPr>
                <w:ilvl w:val="0"/>
                <w:numId w:val="18"/>
              </w:numPr>
              <w:spacing w:before="120" w:after="120"/>
              <w:jc w:val="left"/>
              <w:rPr>
                <w:sz w:val="20"/>
                <w:szCs w:val="20"/>
              </w:rPr>
            </w:pPr>
            <w:r w:rsidRPr="004A6E39">
              <w:rPr>
                <w:sz w:val="20"/>
                <w:szCs w:val="20"/>
              </w:rPr>
              <w:t>erläutern und beurteilen kriteriengeleitet Gestaltungsergebnisse im Hinblick auf die musikalische Darstellung von außermusikalischen Inhalten,</w:t>
            </w:r>
          </w:p>
          <w:p w:rsidR="005A016A" w:rsidRPr="00E37701" w:rsidRDefault="00BE3D34" w:rsidP="007B030E">
            <w:pPr>
              <w:numPr>
                <w:ilvl w:val="0"/>
                <w:numId w:val="18"/>
              </w:numPr>
              <w:spacing w:before="120" w:after="120"/>
              <w:jc w:val="left"/>
              <w:rPr>
                <w:sz w:val="20"/>
                <w:szCs w:val="20"/>
              </w:rPr>
            </w:pPr>
            <w:r w:rsidRPr="00E37701">
              <w:rPr>
                <w:bCs/>
                <w:sz w:val="20"/>
              </w:rPr>
              <w:t>beurteilen kriteriengeleitet choreografische Gestaltungen zu Musik</w:t>
            </w:r>
            <w:r w:rsidR="00D14B36">
              <w:rPr>
                <w:bCs/>
                <w:sz w:val="20"/>
              </w:rPr>
              <w:t>.</w:t>
            </w:r>
          </w:p>
          <w:p w:rsidR="005A016A" w:rsidRPr="00E37701" w:rsidRDefault="005A016A" w:rsidP="007B030E">
            <w:pPr>
              <w:autoSpaceDE w:val="0"/>
              <w:autoSpaceDN w:val="0"/>
              <w:adjustRightInd w:val="0"/>
              <w:spacing w:before="120" w:after="120"/>
              <w:contextualSpacing/>
              <w:jc w:val="left"/>
              <w:rPr>
                <w:rFonts w:cs="Arial"/>
                <w:b/>
                <w:sz w:val="20"/>
                <w:szCs w:val="20"/>
              </w:rPr>
            </w:pPr>
          </w:p>
          <w:p w:rsidR="00152D05" w:rsidRPr="007B030E" w:rsidRDefault="00152D05" w:rsidP="007B030E">
            <w:pPr>
              <w:autoSpaceDE w:val="0"/>
              <w:autoSpaceDN w:val="0"/>
              <w:adjustRightInd w:val="0"/>
              <w:spacing w:before="120" w:after="120"/>
              <w:contextualSpacing/>
              <w:jc w:val="left"/>
              <w:rPr>
                <w:rFonts w:cs="Arial"/>
              </w:rPr>
            </w:pPr>
            <w:r w:rsidRPr="007B030E">
              <w:rPr>
                <w:rFonts w:cs="Arial"/>
                <w:b/>
              </w:rPr>
              <w:t>Inhaltsfeld</w:t>
            </w:r>
            <w:r w:rsidRPr="007B030E">
              <w:rPr>
                <w:rFonts w:cs="Arial"/>
              </w:rPr>
              <w:t xml:space="preserve">: </w:t>
            </w:r>
          </w:p>
          <w:p w:rsidR="00152D05" w:rsidRDefault="00152D05" w:rsidP="007B030E">
            <w:pPr>
              <w:autoSpaceDE w:val="0"/>
              <w:autoSpaceDN w:val="0"/>
              <w:adjustRightInd w:val="0"/>
              <w:spacing w:before="120" w:after="120"/>
              <w:contextualSpacing/>
              <w:jc w:val="left"/>
              <w:rPr>
                <w:rFonts w:eastAsia="Times New Roman" w:cs="Arial"/>
                <w:sz w:val="20"/>
                <w:szCs w:val="20"/>
                <w:lang w:eastAsia="de-DE"/>
              </w:rPr>
            </w:pPr>
            <w:r w:rsidRPr="00E37701">
              <w:rPr>
                <w:rFonts w:eastAsia="Times New Roman" w:cs="Arial"/>
                <w:sz w:val="20"/>
                <w:szCs w:val="20"/>
                <w:lang w:eastAsia="de-DE"/>
              </w:rPr>
              <w:t xml:space="preserve">Bedeutungen </w:t>
            </w:r>
          </w:p>
          <w:p w:rsidR="00BC15B8" w:rsidRPr="007B030E" w:rsidRDefault="00BC15B8" w:rsidP="007B030E">
            <w:pPr>
              <w:autoSpaceDE w:val="0"/>
              <w:autoSpaceDN w:val="0"/>
              <w:adjustRightInd w:val="0"/>
              <w:spacing w:before="120" w:after="120"/>
              <w:contextualSpacing/>
              <w:jc w:val="left"/>
              <w:rPr>
                <w:rFonts w:eastAsia="Times New Roman" w:cs="Arial"/>
                <w:lang w:eastAsia="de-DE"/>
              </w:rPr>
            </w:pPr>
          </w:p>
          <w:p w:rsidR="00BC15B8" w:rsidRPr="007B030E" w:rsidRDefault="00152D05" w:rsidP="007B030E">
            <w:pPr>
              <w:spacing w:before="120" w:after="120"/>
              <w:rPr>
                <w:rFonts w:cs="Arial"/>
              </w:rPr>
            </w:pPr>
            <w:r w:rsidRPr="007B030E">
              <w:rPr>
                <w:rFonts w:cs="Arial"/>
                <w:b/>
              </w:rPr>
              <w:t>Inhaltliche Schwerpunkte</w:t>
            </w:r>
            <w:r w:rsidRPr="007B030E">
              <w:rPr>
                <w:rFonts w:cs="Arial"/>
              </w:rPr>
              <w:t>:</w:t>
            </w:r>
          </w:p>
          <w:p w:rsidR="00152D05" w:rsidRPr="009F713C" w:rsidRDefault="00152D05" w:rsidP="009F713C">
            <w:pPr>
              <w:pStyle w:val="Listenabsatz"/>
              <w:numPr>
                <w:ilvl w:val="0"/>
                <w:numId w:val="125"/>
              </w:numPr>
              <w:rPr>
                <w:sz w:val="20"/>
                <w:szCs w:val="20"/>
                <w:lang w:eastAsia="de-DE"/>
              </w:rPr>
            </w:pPr>
            <w:r w:rsidRPr="009F713C">
              <w:rPr>
                <w:rFonts w:eastAsia="Times New Roman" w:cs="Arial"/>
                <w:sz w:val="20"/>
                <w:szCs w:val="20"/>
                <w:lang w:eastAsia="de-DE"/>
              </w:rPr>
              <w:t xml:space="preserve">Musik und außermusikalische Inhalte: </w:t>
            </w:r>
            <w:r w:rsidRPr="009F713C">
              <w:rPr>
                <w:iCs/>
                <w:sz w:val="20"/>
                <w:szCs w:val="20"/>
                <w:lang w:eastAsia="de-DE"/>
              </w:rPr>
              <w:t>Programmmusi</w:t>
            </w:r>
            <w:r w:rsidR="00C9790A" w:rsidRPr="009F713C">
              <w:rPr>
                <w:iCs/>
                <w:sz w:val="20"/>
                <w:szCs w:val="20"/>
                <w:lang w:eastAsia="de-DE"/>
              </w:rPr>
              <w:t>k</w:t>
            </w:r>
            <w:r w:rsidR="00D14B36" w:rsidRPr="009F713C">
              <w:rPr>
                <w:iCs/>
                <w:sz w:val="20"/>
                <w:szCs w:val="20"/>
                <w:lang w:eastAsia="de-DE"/>
              </w:rPr>
              <w:t xml:space="preserve">; </w:t>
            </w:r>
            <w:r w:rsidR="002F2DEE" w:rsidRPr="009F713C">
              <w:rPr>
                <w:iCs/>
                <w:sz w:val="20"/>
                <w:szCs w:val="20"/>
                <w:lang w:eastAsia="de-DE"/>
              </w:rPr>
              <w:t>Verklanglichung von Bildern</w:t>
            </w:r>
          </w:p>
          <w:p w:rsidR="00152D05" w:rsidRPr="009F713C" w:rsidRDefault="00152D05" w:rsidP="009F713C">
            <w:pPr>
              <w:pStyle w:val="Listenabsatz"/>
              <w:numPr>
                <w:ilvl w:val="0"/>
                <w:numId w:val="125"/>
              </w:numPr>
              <w:autoSpaceDE w:val="0"/>
              <w:autoSpaceDN w:val="0"/>
              <w:adjustRightInd w:val="0"/>
              <w:spacing w:before="120" w:after="0"/>
              <w:jc w:val="left"/>
              <w:rPr>
                <w:rFonts w:cs="Arial"/>
                <w:sz w:val="20"/>
                <w:szCs w:val="20"/>
              </w:rPr>
            </w:pPr>
            <w:r w:rsidRPr="00E37701">
              <w:rPr>
                <w:rFonts w:eastAsia="Times New Roman" w:cs="Arial"/>
                <w:sz w:val="20"/>
                <w:szCs w:val="20"/>
                <w:lang w:eastAsia="de-DE"/>
              </w:rPr>
              <w:t xml:space="preserve">Musik und Bewegung: </w:t>
            </w:r>
            <w:r w:rsidRPr="009F713C">
              <w:rPr>
                <w:rFonts w:eastAsia="Times New Roman" w:cs="Arial"/>
                <w:iCs/>
                <w:sz w:val="20"/>
                <w:szCs w:val="20"/>
                <w:lang w:eastAsia="de-DE"/>
              </w:rPr>
              <w:t>Choreografie</w:t>
            </w:r>
          </w:p>
          <w:p w:rsidR="00152D05" w:rsidRPr="00E37701" w:rsidRDefault="00152D05" w:rsidP="007B030E">
            <w:pPr>
              <w:spacing w:before="120" w:after="120"/>
              <w:contextualSpacing/>
              <w:jc w:val="left"/>
              <w:rPr>
                <w:rFonts w:eastAsia="Times New Roman" w:cs="Arial"/>
                <w:sz w:val="20"/>
                <w:szCs w:val="20"/>
                <w:lang w:eastAsia="de-DE"/>
              </w:rPr>
            </w:pPr>
          </w:p>
          <w:p w:rsidR="00152D05" w:rsidRPr="00E37701" w:rsidRDefault="00152D05" w:rsidP="007B030E">
            <w:pPr>
              <w:spacing w:before="120" w:after="120"/>
              <w:jc w:val="left"/>
              <w:rPr>
                <w:rFonts w:cs="Arial"/>
              </w:rPr>
            </w:pPr>
            <w:r w:rsidRPr="00E37701">
              <w:rPr>
                <w:rFonts w:cs="Arial"/>
                <w:b/>
              </w:rPr>
              <w:t>Hinweise/Vereinbarungen:</w:t>
            </w:r>
            <w:r w:rsidRPr="00E37701">
              <w:rPr>
                <w:rFonts w:cs="Arial"/>
                <w:b/>
                <w:bCs/>
              </w:rPr>
              <w:t xml:space="preserve"> </w:t>
            </w:r>
          </w:p>
          <w:p w:rsidR="00152D05" w:rsidRPr="009F713C" w:rsidRDefault="00152D05" w:rsidP="009F713C">
            <w:pPr>
              <w:pStyle w:val="Listenabsatz"/>
              <w:numPr>
                <w:ilvl w:val="0"/>
                <w:numId w:val="126"/>
              </w:numPr>
              <w:spacing w:before="120" w:after="120"/>
              <w:jc w:val="left"/>
              <w:rPr>
                <w:sz w:val="20"/>
                <w:szCs w:val="20"/>
              </w:rPr>
            </w:pPr>
            <w:r w:rsidRPr="009F713C">
              <w:rPr>
                <w:bCs/>
                <w:sz w:val="20"/>
                <w:szCs w:val="20"/>
              </w:rPr>
              <w:t>Einstiegsritual:</w:t>
            </w:r>
            <w:r w:rsidRPr="009F713C">
              <w:rPr>
                <w:sz w:val="20"/>
                <w:szCs w:val="20"/>
              </w:rPr>
              <w:t xml:space="preserve"> Hören von Beispielen der Programmmusik</w:t>
            </w:r>
          </w:p>
          <w:p w:rsidR="00152D05" w:rsidRPr="009F713C" w:rsidRDefault="00152D05" w:rsidP="009F713C">
            <w:pPr>
              <w:pStyle w:val="Listenabsatz"/>
              <w:numPr>
                <w:ilvl w:val="0"/>
                <w:numId w:val="126"/>
              </w:numPr>
              <w:spacing w:before="120" w:after="120"/>
              <w:jc w:val="left"/>
              <w:rPr>
                <w:sz w:val="20"/>
                <w:szCs w:val="20"/>
              </w:rPr>
            </w:pPr>
            <w:r w:rsidRPr="009F713C">
              <w:rPr>
                <w:sz w:val="20"/>
                <w:szCs w:val="20"/>
              </w:rPr>
              <w:t xml:space="preserve">Einführung: </w:t>
            </w:r>
          </w:p>
          <w:p w:rsidR="00152D05" w:rsidRPr="009F713C" w:rsidRDefault="00152D05" w:rsidP="009F713C">
            <w:pPr>
              <w:pStyle w:val="Listenabsatz"/>
              <w:numPr>
                <w:ilvl w:val="1"/>
                <w:numId w:val="126"/>
              </w:numPr>
              <w:spacing w:before="120" w:after="120"/>
              <w:jc w:val="left"/>
              <w:rPr>
                <w:sz w:val="20"/>
                <w:szCs w:val="20"/>
              </w:rPr>
            </w:pPr>
            <w:r w:rsidRPr="009F713C">
              <w:rPr>
                <w:sz w:val="20"/>
                <w:szCs w:val="20"/>
              </w:rPr>
              <w:t xml:space="preserve">Parameter-Analyse   </w:t>
            </w:r>
          </w:p>
          <w:p w:rsidR="00152D05" w:rsidRPr="009F713C" w:rsidRDefault="00152D05" w:rsidP="009F713C">
            <w:pPr>
              <w:pStyle w:val="Listenabsatz"/>
              <w:numPr>
                <w:ilvl w:val="1"/>
                <w:numId w:val="126"/>
              </w:numPr>
              <w:spacing w:before="120" w:after="120"/>
              <w:jc w:val="left"/>
              <w:rPr>
                <w:sz w:val="20"/>
                <w:szCs w:val="20"/>
              </w:rPr>
            </w:pPr>
            <w:r w:rsidRPr="009F713C">
              <w:rPr>
                <w:sz w:val="20"/>
                <w:szCs w:val="20"/>
              </w:rPr>
              <w:t>Grafische Partitur als Hilfe bei Höranalysen</w:t>
            </w:r>
          </w:p>
          <w:p w:rsidR="00152D05" w:rsidRPr="009F713C" w:rsidRDefault="00152D05" w:rsidP="009F713C">
            <w:pPr>
              <w:pStyle w:val="Listenabsatz"/>
              <w:numPr>
                <w:ilvl w:val="0"/>
                <w:numId w:val="126"/>
              </w:numPr>
              <w:spacing w:before="120" w:after="120"/>
              <w:jc w:val="left"/>
              <w:rPr>
                <w:sz w:val="20"/>
                <w:szCs w:val="20"/>
              </w:rPr>
            </w:pPr>
            <w:r w:rsidRPr="009F713C">
              <w:rPr>
                <w:sz w:val="20"/>
                <w:szCs w:val="20"/>
              </w:rPr>
              <w:t xml:space="preserve">Übungen zu Grundlagen des Bewegungstheaters / </w:t>
            </w:r>
            <w:r w:rsidR="003870E0">
              <w:rPr>
                <w:sz w:val="20"/>
                <w:szCs w:val="20"/>
              </w:rPr>
              <w:t xml:space="preserve">der </w:t>
            </w:r>
            <w:r w:rsidRPr="009F713C">
              <w:rPr>
                <w:sz w:val="20"/>
                <w:szCs w:val="20"/>
              </w:rPr>
              <w:t>Bewegungschoreografie</w:t>
            </w:r>
          </w:p>
          <w:p w:rsidR="00152D05" w:rsidRPr="009F713C" w:rsidRDefault="00152D05" w:rsidP="009F713C">
            <w:pPr>
              <w:pStyle w:val="Listenabsatz"/>
              <w:numPr>
                <w:ilvl w:val="0"/>
                <w:numId w:val="126"/>
              </w:numPr>
              <w:spacing w:before="120" w:after="120"/>
              <w:jc w:val="left"/>
              <w:rPr>
                <w:sz w:val="20"/>
                <w:szCs w:val="20"/>
              </w:rPr>
            </w:pPr>
            <w:r w:rsidRPr="009F713C">
              <w:rPr>
                <w:sz w:val="20"/>
                <w:szCs w:val="20"/>
              </w:rPr>
              <w:t>Gestaltungsprojekt: choreografische Darstellung einer Programmmusik</w:t>
            </w:r>
          </w:p>
          <w:p w:rsidR="00C9790A" w:rsidRPr="007B030E" w:rsidRDefault="00C9790A" w:rsidP="007B030E">
            <w:pPr>
              <w:spacing w:before="120" w:after="120"/>
              <w:contextualSpacing/>
              <w:jc w:val="left"/>
              <w:rPr>
                <w:sz w:val="18"/>
                <w:szCs w:val="18"/>
              </w:rPr>
            </w:pPr>
          </w:p>
          <w:p w:rsidR="00C9790A" w:rsidRDefault="00422438" w:rsidP="007B030E">
            <w:pPr>
              <w:spacing w:before="120" w:after="120"/>
              <w:jc w:val="left"/>
              <w:rPr>
                <w:sz w:val="20"/>
                <w:szCs w:val="20"/>
              </w:rPr>
            </w:pPr>
            <w:r w:rsidRPr="007B030E">
              <w:rPr>
                <w:b/>
              </w:rPr>
              <w:t>Zeitbedarf:</w:t>
            </w:r>
            <w:r>
              <w:rPr>
                <w:sz w:val="20"/>
                <w:szCs w:val="20"/>
              </w:rPr>
              <w:t xml:space="preserve"> </w:t>
            </w:r>
          </w:p>
          <w:p w:rsidR="00422438" w:rsidRPr="007B030E" w:rsidRDefault="00422438" w:rsidP="007B030E">
            <w:pPr>
              <w:spacing w:before="120" w:after="120"/>
              <w:jc w:val="left"/>
              <w:rPr>
                <w:rFonts w:cs="Arial"/>
                <w:sz w:val="20"/>
                <w:szCs w:val="20"/>
              </w:rPr>
            </w:pPr>
            <w:r w:rsidRPr="00E37701">
              <w:rPr>
                <w:rFonts w:cs="Arial"/>
                <w:sz w:val="20"/>
                <w:szCs w:val="20"/>
              </w:rPr>
              <w:t>etwa 1</w:t>
            </w:r>
            <w:r w:rsidR="007123BF">
              <w:rPr>
                <w:rFonts w:cs="Arial"/>
                <w:sz w:val="20"/>
                <w:szCs w:val="20"/>
              </w:rPr>
              <w:t>0</w:t>
            </w:r>
            <w:r w:rsidRPr="00E37701">
              <w:rPr>
                <w:rFonts w:cs="Arial"/>
                <w:sz w:val="20"/>
                <w:szCs w:val="20"/>
              </w:rPr>
              <w:t xml:space="preserve"> Std.</w:t>
            </w:r>
          </w:p>
        </w:tc>
      </w:tr>
    </w:tbl>
    <w:p w:rsidR="00152D05" w:rsidRPr="00152D05" w:rsidRDefault="00152D05" w:rsidP="007B030E">
      <w:pPr>
        <w:spacing w:before="120" w:after="120"/>
        <w:jc w:val="left"/>
        <w:rPr>
          <w:rFonts w:ascii="Calibri" w:hAnsi="Calibri"/>
        </w:rPr>
      </w:pPr>
    </w:p>
    <w:p w:rsidR="0095455E" w:rsidRPr="00152D05" w:rsidRDefault="00C0609C"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5</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8F15DB" w:rsidRDefault="00457031" w:rsidP="009F713C">
            <w:pPr>
              <w:spacing w:before="120" w:after="0" w:line="240" w:lineRule="auto"/>
              <w:jc w:val="left"/>
              <w:rPr>
                <w:b/>
              </w:rPr>
            </w:pPr>
            <w:r w:rsidRPr="00E37701">
              <w:rPr>
                <w:rFonts w:cs="Arial"/>
                <w:b/>
              </w:rPr>
              <w:t xml:space="preserve">UV </w:t>
            </w:r>
            <w:r w:rsidR="00AA5CD7">
              <w:rPr>
                <w:rFonts w:cs="Arial"/>
                <w:b/>
              </w:rPr>
              <w:t>5.</w:t>
            </w:r>
            <w:r w:rsidRPr="00E37701">
              <w:rPr>
                <w:rFonts w:cs="Arial"/>
                <w:b/>
              </w:rPr>
              <w:t>4</w:t>
            </w:r>
            <w:r w:rsidR="00A43097">
              <w:rPr>
                <w:rFonts w:cs="Arial"/>
                <w:b/>
              </w:rPr>
              <w:t xml:space="preserve"> </w:t>
            </w:r>
            <w:r w:rsidRPr="00E37701">
              <w:rPr>
                <w:rFonts w:cs="Arial"/>
                <w:b/>
              </w:rPr>
              <w:t xml:space="preserve"> </w:t>
            </w:r>
            <w:r w:rsidR="00152D05" w:rsidRPr="00E37701">
              <w:rPr>
                <w:b/>
              </w:rPr>
              <w:t>Hits der „klassischen“ Musik</w:t>
            </w:r>
            <w:r w:rsidR="003E4427">
              <w:rPr>
                <w:b/>
              </w:rPr>
              <w:t xml:space="preserve"> –</w:t>
            </w:r>
            <w:r w:rsidR="00152D05" w:rsidRPr="00E37701">
              <w:rPr>
                <w:b/>
              </w:rPr>
              <w:t xml:space="preserve"> </w:t>
            </w:r>
            <w:r w:rsidRPr="00E37701">
              <w:rPr>
                <w:b/>
              </w:rPr>
              <w:t>B</w:t>
            </w:r>
            <w:r w:rsidR="00152D05" w:rsidRPr="00E37701">
              <w:rPr>
                <w:b/>
              </w:rPr>
              <w:t>iografische und</w:t>
            </w:r>
            <w:r w:rsidR="00E32538">
              <w:rPr>
                <w:b/>
              </w:rPr>
              <w:t xml:space="preserve"> zeit</w:t>
            </w:r>
            <w:r w:rsidR="00152D05" w:rsidRPr="00E37701">
              <w:rPr>
                <w:b/>
              </w:rPr>
              <w:t xml:space="preserve">geschichtliche </w:t>
            </w:r>
          </w:p>
          <w:p w:rsidR="00152D05" w:rsidRDefault="008F15DB" w:rsidP="009F713C">
            <w:pPr>
              <w:spacing w:before="120" w:after="0" w:line="240" w:lineRule="auto"/>
              <w:jc w:val="left"/>
              <w:rPr>
                <w:b/>
              </w:rPr>
            </w:pPr>
            <w:r>
              <w:rPr>
                <w:b/>
              </w:rPr>
              <w:t xml:space="preserve">             </w:t>
            </w:r>
            <w:r w:rsidR="00EF2C6D">
              <w:rPr>
                <w:b/>
              </w:rPr>
              <w:t>Hintergründe</w:t>
            </w:r>
          </w:p>
          <w:p w:rsidR="00CC778F" w:rsidRPr="00E37701" w:rsidRDefault="00CC778F" w:rsidP="007B030E">
            <w:pPr>
              <w:spacing w:after="120"/>
              <w:contextualSpacing/>
              <w:jc w:val="left"/>
              <w:rPr>
                <w:b/>
              </w:rPr>
            </w:pPr>
          </w:p>
          <w:p w:rsidR="000E5AA7" w:rsidRPr="007B030E" w:rsidRDefault="000E5AA7" w:rsidP="007B030E">
            <w:pPr>
              <w:spacing w:before="120" w:after="120"/>
              <w:rPr>
                <w:rFonts w:cs="Arial"/>
                <w:b/>
              </w:rPr>
            </w:pPr>
            <w:r w:rsidRPr="007B030E">
              <w:rPr>
                <w:rFonts w:cs="Arial"/>
                <w:b/>
              </w:rPr>
              <w:t>Schwerpunkte der übergeordneten Kompetenzerwartungen:</w:t>
            </w:r>
          </w:p>
          <w:p w:rsidR="00406782" w:rsidRDefault="000E5AA7" w:rsidP="007B030E">
            <w:pPr>
              <w:spacing w:before="120" w:after="120"/>
              <w:jc w:val="left"/>
              <w:rPr>
                <w:rFonts w:cs="Arial"/>
                <w:bCs/>
                <w:iCs/>
                <w:sz w:val="20"/>
                <w:szCs w:val="20"/>
              </w:rPr>
            </w:pPr>
            <w:r>
              <w:rPr>
                <w:rFonts w:cs="Arial"/>
                <w:bCs/>
                <w:iCs/>
                <w:sz w:val="20"/>
                <w:szCs w:val="20"/>
              </w:rPr>
              <w:t>Die Schülerinnen und Schüler</w:t>
            </w:r>
          </w:p>
          <w:p w:rsidR="00D62355" w:rsidRPr="007B030E" w:rsidRDefault="000E5AA7" w:rsidP="007B030E">
            <w:pPr>
              <w:spacing w:before="120" w:after="120"/>
              <w:jc w:val="left"/>
              <w:rPr>
                <w:rFonts w:cs="Arial"/>
                <w:bCs/>
                <w:i/>
                <w:iCs/>
                <w:sz w:val="20"/>
                <w:szCs w:val="20"/>
              </w:rPr>
            </w:pPr>
            <w:r w:rsidRPr="007B030E">
              <w:rPr>
                <w:rFonts w:cs="Arial"/>
                <w:i/>
                <w:iCs/>
                <w:sz w:val="20"/>
                <w:szCs w:val="20"/>
              </w:rPr>
              <w:t>Reflexion</w:t>
            </w:r>
            <w:r w:rsidR="00D62355" w:rsidRPr="007B030E">
              <w:rPr>
                <w:i/>
              </w:rPr>
              <w:t xml:space="preserve"> </w:t>
            </w:r>
          </w:p>
          <w:p w:rsidR="00D62355" w:rsidRPr="007B030E" w:rsidRDefault="00D62355" w:rsidP="007B030E">
            <w:pPr>
              <w:keepLines/>
              <w:numPr>
                <w:ilvl w:val="0"/>
                <w:numId w:val="68"/>
              </w:numPr>
              <w:spacing w:before="120" w:after="120"/>
              <w:rPr>
                <w:sz w:val="20"/>
                <w:szCs w:val="20"/>
              </w:rPr>
            </w:pPr>
            <w:r w:rsidRPr="007B030E">
              <w:rPr>
                <w:sz w:val="20"/>
                <w:szCs w:val="20"/>
              </w:rPr>
              <w:t xml:space="preserve">erläutern zentrale Aussagen in einfachen musikbezogenen Texten, </w:t>
            </w:r>
          </w:p>
          <w:p w:rsidR="00D62355" w:rsidRPr="007B030E" w:rsidRDefault="00D62355" w:rsidP="007B030E">
            <w:pPr>
              <w:keepLines/>
              <w:numPr>
                <w:ilvl w:val="0"/>
                <w:numId w:val="68"/>
              </w:numPr>
              <w:spacing w:before="120" w:after="120"/>
              <w:rPr>
                <w:sz w:val="20"/>
                <w:szCs w:val="20"/>
              </w:rPr>
            </w:pPr>
            <w:r w:rsidRPr="007B030E">
              <w:rPr>
                <w:sz w:val="20"/>
                <w:szCs w:val="20"/>
              </w:rPr>
              <w:t>strukturieren themenrelevante Informationen und Daten aus Medienangeboten</w:t>
            </w:r>
            <w:r w:rsidR="003870E0">
              <w:rPr>
                <w:sz w:val="20"/>
                <w:szCs w:val="20"/>
              </w:rPr>
              <w:t>.</w:t>
            </w:r>
          </w:p>
          <w:p w:rsidR="00454064" w:rsidRDefault="00454064" w:rsidP="007B030E">
            <w:pPr>
              <w:spacing w:before="120" w:after="120"/>
              <w:rPr>
                <w:rFonts w:cs="Arial"/>
                <w:b/>
                <w:sz w:val="20"/>
                <w:szCs w:val="20"/>
              </w:rPr>
            </w:pPr>
          </w:p>
          <w:p w:rsidR="00152D05" w:rsidRPr="007B030E" w:rsidRDefault="00152D05" w:rsidP="007B030E">
            <w:pPr>
              <w:spacing w:before="120" w:after="120"/>
              <w:rPr>
                <w:rFonts w:cs="Arial"/>
                <w:b/>
              </w:rPr>
            </w:pPr>
            <w:r w:rsidRPr="007B030E">
              <w:rPr>
                <w:rFonts w:cs="Arial"/>
                <w:b/>
              </w:rPr>
              <w:t xml:space="preserve">Schwerpunkte </w:t>
            </w:r>
            <w:r w:rsidR="000E5AA7" w:rsidRPr="007B030E">
              <w:rPr>
                <w:rFonts w:cs="Arial"/>
                <w:b/>
              </w:rPr>
              <w:t>der konkretisierten Kompetenzerwartungen</w:t>
            </w:r>
            <w:r w:rsidR="00E32538" w:rsidRPr="007B030E">
              <w:rPr>
                <w:rFonts w:cs="Arial"/>
                <w:b/>
              </w:rPr>
              <w:t>:</w:t>
            </w:r>
          </w:p>
          <w:p w:rsidR="00406782" w:rsidRPr="00E37701" w:rsidRDefault="000E5AA7" w:rsidP="007B030E">
            <w:pPr>
              <w:spacing w:before="120" w:after="120"/>
              <w:rPr>
                <w:rFonts w:eastAsia="Times New Roman"/>
                <w:sz w:val="20"/>
                <w:szCs w:val="20"/>
              </w:rPr>
            </w:pPr>
            <w:r w:rsidRPr="00E37701">
              <w:rPr>
                <w:rFonts w:eastAsia="Times New Roman"/>
                <w:sz w:val="20"/>
                <w:szCs w:val="20"/>
                <w:lang w:eastAsia="de-DE"/>
              </w:rPr>
              <w:t>Die Schülerinnen und Schüler</w:t>
            </w:r>
          </w:p>
          <w:p w:rsidR="00152D05" w:rsidRPr="007B030E" w:rsidRDefault="00152D05" w:rsidP="007B030E">
            <w:pPr>
              <w:spacing w:before="120" w:after="120"/>
              <w:rPr>
                <w:rFonts w:cs="Arial"/>
                <w:i/>
                <w:sz w:val="20"/>
                <w:szCs w:val="20"/>
              </w:rPr>
            </w:pPr>
            <w:r w:rsidRPr="007B030E">
              <w:rPr>
                <w:rFonts w:cs="Arial"/>
                <w:bCs/>
                <w:i/>
                <w:iCs/>
                <w:sz w:val="20"/>
                <w:szCs w:val="20"/>
              </w:rPr>
              <w:t>Rezeption</w:t>
            </w:r>
          </w:p>
          <w:p w:rsidR="00152D05" w:rsidRPr="00E37701" w:rsidRDefault="00152D05" w:rsidP="007B030E">
            <w:pPr>
              <w:numPr>
                <w:ilvl w:val="0"/>
                <w:numId w:val="20"/>
              </w:numPr>
              <w:spacing w:before="120" w:after="120"/>
              <w:ind w:left="357" w:hanging="357"/>
              <w:jc w:val="left"/>
              <w:rPr>
                <w:rFonts w:cs="Arial"/>
                <w:sz w:val="20"/>
                <w:szCs w:val="20"/>
              </w:rPr>
            </w:pPr>
            <w:r w:rsidRPr="00E37701">
              <w:rPr>
                <w:rFonts w:cs="Arial"/>
                <w:sz w:val="20"/>
                <w:szCs w:val="20"/>
              </w:rPr>
              <w:t>beschreiben Gestaltungsmerkmale von Musik im Zusammenhang mit biografischen Begebenheiten einer Komponistin bzw. eines Komponisten,</w:t>
            </w:r>
          </w:p>
          <w:p w:rsidR="00152D05" w:rsidRPr="007B030E" w:rsidRDefault="00152D05" w:rsidP="007B030E">
            <w:pPr>
              <w:spacing w:before="120" w:after="120"/>
              <w:jc w:val="left"/>
              <w:rPr>
                <w:rFonts w:cs="Arial"/>
                <w:bCs/>
                <w:i/>
                <w:iCs/>
                <w:sz w:val="20"/>
                <w:szCs w:val="20"/>
              </w:rPr>
            </w:pPr>
            <w:r w:rsidRPr="007B030E">
              <w:rPr>
                <w:rFonts w:cs="Arial"/>
                <w:bCs/>
                <w:i/>
                <w:iCs/>
                <w:sz w:val="20"/>
                <w:szCs w:val="20"/>
              </w:rPr>
              <w:t>Produktion</w:t>
            </w:r>
          </w:p>
          <w:p w:rsidR="00152D05" w:rsidRPr="007B030E" w:rsidRDefault="00497C6E" w:rsidP="007B030E">
            <w:pPr>
              <w:numPr>
                <w:ilvl w:val="0"/>
                <w:numId w:val="20"/>
              </w:numPr>
              <w:spacing w:before="120" w:after="120"/>
              <w:ind w:left="357" w:hanging="357"/>
              <w:jc w:val="left"/>
              <w:rPr>
                <w:rFonts w:cs="Arial"/>
                <w:sz w:val="20"/>
                <w:szCs w:val="20"/>
              </w:rPr>
            </w:pPr>
            <w:r w:rsidRPr="00E37701">
              <w:rPr>
                <w:rFonts w:cs="Arial"/>
                <w:sz w:val="20"/>
                <w:szCs w:val="20"/>
              </w:rPr>
              <w:t>entwerfen und realisieren einfache musikbezogene Gestaltungen und Medienprodukte unter Be</w:t>
            </w:r>
            <w:r w:rsidRPr="007B030E">
              <w:rPr>
                <w:rFonts w:cs="Arial"/>
                <w:sz w:val="20"/>
                <w:szCs w:val="20"/>
              </w:rPr>
              <w:t>rücksichtigung des historischen Zusammenhangs</w:t>
            </w:r>
            <w:r w:rsidR="00B5574A">
              <w:rPr>
                <w:rFonts w:cs="Arial"/>
                <w:sz w:val="20"/>
                <w:szCs w:val="20"/>
              </w:rPr>
              <w:t>,</w:t>
            </w:r>
          </w:p>
          <w:p w:rsidR="00152D05" w:rsidRPr="007B030E" w:rsidRDefault="00152D05" w:rsidP="007B030E">
            <w:pPr>
              <w:spacing w:before="120" w:after="120"/>
              <w:jc w:val="left"/>
              <w:rPr>
                <w:rFonts w:cs="Arial"/>
                <w:bCs/>
                <w:i/>
                <w:iCs/>
                <w:sz w:val="20"/>
                <w:szCs w:val="20"/>
              </w:rPr>
            </w:pPr>
            <w:r w:rsidRPr="007B030E">
              <w:rPr>
                <w:rFonts w:cs="Arial"/>
                <w:bCs/>
                <w:i/>
                <w:iCs/>
                <w:sz w:val="20"/>
                <w:szCs w:val="20"/>
              </w:rPr>
              <w:t>Reflexion</w:t>
            </w:r>
          </w:p>
          <w:p w:rsidR="00152D05" w:rsidRPr="00E37701" w:rsidRDefault="00152D05" w:rsidP="007B030E">
            <w:pPr>
              <w:numPr>
                <w:ilvl w:val="0"/>
                <w:numId w:val="20"/>
              </w:numPr>
              <w:spacing w:before="120" w:after="120"/>
              <w:ind w:left="357" w:hanging="357"/>
              <w:contextualSpacing/>
              <w:jc w:val="left"/>
              <w:rPr>
                <w:rFonts w:cs="Arial"/>
                <w:b/>
                <w:sz w:val="20"/>
                <w:szCs w:val="20"/>
              </w:rPr>
            </w:pPr>
            <w:r w:rsidRPr="00E37701">
              <w:rPr>
                <w:rFonts w:cs="Arial"/>
                <w:sz w:val="20"/>
                <w:szCs w:val="20"/>
              </w:rPr>
              <w:t>erläutern grundlegende Zusammenhänge zwischen biografischen Begebenheiten einer Komponistin bzw. eines Komponisten und Gestaltungsmerkmalen von Musik</w:t>
            </w:r>
            <w:r w:rsidR="003870E0">
              <w:rPr>
                <w:rFonts w:cs="Arial"/>
                <w:sz w:val="20"/>
                <w:szCs w:val="20"/>
              </w:rPr>
              <w:t>.</w:t>
            </w:r>
          </w:p>
          <w:p w:rsidR="00152D05" w:rsidRPr="00E37701" w:rsidRDefault="00152D05" w:rsidP="007B030E">
            <w:pPr>
              <w:autoSpaceDE w:val="0"/>
              <w:autoSpaceDN w:val="0"/>
              <w:adjustRightInd w:val="0"/>
              <w:spacing w:before="120" w:after="120"/>
              <w:contextualSpacing/>
              <w:jc w:val="left"/>
              <w:rPr>
                <w:rFonts w:cs="Arial"/>
                <w:b/>
                <w:sz w:val="20"/>
                <w:szCs w:val="20"/>
              </w:rPr>
            </w:pPr>
          </w:p>
          <w:p w:rsidR="00152D05" w:rsidRPr="007B030E" w:rsidRDefault="00152D05" w:rsidP="007B030E">
            <w:pPr>
              <w:autoSpaceDE w:val="0"/>
              <w:autoSpaceDN w:val="0"/>
              <w:adjustRightInd w:val="0"/>
              <w:spacing w:before="120" w:after="120"/>
              <w:contextualSpacing/>
              <w:jc w:val="left"/>
              <w:rPr>
                <w:rFonts w:cs="Arial"/>
              </w:rPr>
            </w:pPr>
            <w:r w:rsidRPr="007B030E">
              <w:rPr>
                <w:rFonts w:cs="Arial"/>
                <w:b/>
              </w:rPr>
              <w:t>Inhaltsfeld</w:t>
            </w:r>
            <w:r w:rsidRPr="007B030E">
              <w:rPr>
                <w:rFonts w:cs="Arial"/>
              </w:rPr>
              <w:t xml:space="preserve">: </w:t>
            </w:r>
          </w:p>
          <w:p w:rsidR="00152D05" w:rsidRPr="00E37701" w:rsidRDefault="00152D05" w:rsidP="007B030E">
            <w:pPr>
              <w:autoSpaceDE w:val="0"/>
              <w:autoSpaceDN w:val="0"/>
              <w:adjustRightInd w:val="0"/>
              <w:spacing w:before="120" w:after="120"/>
              <w:contextualSpacing/>
              <w:jc w:val="left"/>
              <w:rPr>
                <w:rFonts w:cs="Arial"/>
                <w:sz w:val="20"/>
                <w:szCs w:val="20"/>
              </w:rPr>
            </w:pPr>
            <w:r w:rsidRPr="00E37701">
              <w:rPr>
                <w:rFonts w:cs="Arial"/>
                <w:sz w:val="20"/>
                <w:szCs w:val="20"/>
              </w:rPr>
              <w:t>Entwicklungen</w:t>
            </w:r>
          </w:p>
          <w:p w:rsidR="00152D05" w:rsidRPr="00E37701" w:rsidRDefault="00152D05" w:rsidP="007B030E">
            <w:pPr>
              <w:autoSpaceDE w:val="0"/>
              <w:autoSpaceDN w:val="0"/>
              <w:adjustRightInd w:val="0"/>
              <w:spacing w:before="120" w:after="120"/>
              <w:contextualSpacing/>
              <w:jc w:val="left"/>
              <w:rPr>
                <w:rFonts w:eastAsia="Times New Roman" w:cs="Arial"/>
                <w:b/>
                <w:sz w:val="20"/>
                <w:szCs w:val="20"/>
                <w:lang w:eastAsia="de-DE"/>
              </w:rPr>
            </w:pPr>
            <w:r w:rsidRPr="00E37701">
              <w:rPr>
                <w:rFonts w:cs="Arial"/>
                <w:b/>
                <w:sz w:val="20"/>
                <w:szCs w:val="20"/>
              </w:rPr>
              <w:t xml:space="preserve">              </w:t>
            </w:r>
          </w:p>
          <w:p w:rsidR="00152D05" w:rsidRPr="00E37701" w:rsidRDefault="00152D05" w:rsidP="007B030E">
            <w:pPr>
              <w:spacing w:before="120" w:after="120"/>
              <w:rPr>
                <w:rFonts w:cs="Arial"/>
              </w:rPr>
            </w:pPr>
            <w:r w:rsidRPr="00E37701">
              <w:rPr>
                <w:rFonts w:cs="Arial"/>
                <w:b/>
              </w:rPr>
              <w:t>Inhaltliche Schwerpunkte</w:t>
            </w:r>
            <w:r w:rsidRPr="00E37701">
              <w:rPr>
                <w:rFonts w:cs="Arial"/>
              </w:rPr>
              <w:t>:</w:t>
            </w:r>
          </w:p>
          <w:p w:rsidR="00152D05" w:rsidRPr="00E37701" w:rsidRDefault="003870E0" w:rsidP="007B030E">
            <w:pPr>
              <w:spacing w:before="120" w:after="120"/>
              <w:rPr>
                <w:rFonts w:cs="Arial"/>
                <w:sz w:val="20"/>
                <w:szCs w:val="20"/>
              </w:rPr>
            </w:pPr>
            <w:r>
              <w:rPr>
                <w:rFonts w:cs="Arial"/>
                <w:sz w:val="20"/>
                <w:szCs w:val="20"/>
              </w:rPr>
              <w:t xml:space="preserve">- </w:t>
            </w:r>
            <w:r w:rsidR="00152D05" w:rsidRPr="00E37701">
              <w:rPr>
                <w:rFonts w:cs="Arial"/>
                <w:sz w:val="20"/>
                <w:szCs w:val="20"/>
              </w:rPr>
              <w:t>Musik</w:t>
            </w:r>
            <w:r w:rsidR="00152D05" w:rsidRPr="00E37701">
              <w:rPr>
                <w:rFonts w:eastAsia="Times New Roman" w:cs="Arial"/>
                <w:sz w:val="20"/>
                <w:szCs w:val="20"/>
                <w:lang w:eastAsia="de-DE"/>
              </w:rPr>
              <w:t xml:space="preserve"> und biografische Einflüsse  </w:t>
            </w:r>
          </w:p>
          <w:p w:rsidR="00152D05" w:rsidRPr="00E37701" w:rsidRDefault="00152D05" w:rsidP="007B030E">
            <w:pPr>
              <w:spacing w:before="120" w:after="120"/>
              <w:contextualSpacing/>
              <w:jc w:val="left"/>
              <w:rPr>
                <w:rFonts w:eastAsia="Times New Roman" w:cs="Arial"/>
                <w:i/>
                <w:iCs/>
                <w:sz w:val="20"/>
                <w:szCs w:val="20"/>
              </w:rPr>
            </w:pPr>
          </w:p>
          <w:p w:rsidR="00CC778F" w:rsidRPr="00E37701" w:rsidRDefault="00152D05">
            <w:pPr>
              <w:spacing w:before="120" w:after="120"/>
              <w:contextualSpacing/>
              <w:jc w:val="left"/>
              <w:rPr>
                <w:rFonts w:cs="Arial"/>
                <w:b/>
                <w:sz w:val="20"/>
                <w:szCs w:val="20"/>
              </w:rPr>
            </w:pPr>
            <w:r w:rsidRPr="00E37701">
              <w:rPr>
                <w:rFonts w:cs="Arial"/>
                <w:b/>
              </w:rPr>
              <w:t>Hinweise/Vereinbarungen:</w:t>
            </w:r>
          </w:p>
          <w:p w:rsidR="00CC778F" w:rsidRPr="009F713C" w:rsidRDefault="00152D05" w:rsidP="009F713C">
            <w:pPr>
              <w:pStyle w:val="Listenabsatz"/>
              <w:numPr>
                <w:ilvl w:val="0"/>
                <w:numId w:val="128"/>
              </w:numPr>
              <w:spacing w:before="120" w:after="120"/>
              <w:jc w:val="left"/>
              <w:rPr>
                <w:rFonts w:cs="Arial"/>
                <w:sz w:val="20"/>
                <w:szCs w:val="20"/>
              </w:rPr>
            </w:pPr>
            <w:r w:rsidRPr="009F713C">
              <w:rPr>
                <w:rFonts w:cs="Arial"/>
                <w:sz w:val="20"/>
                <w:szCs w:val="20"/>
              </w:rPr>
              <w:t>Einstiegsritual: Hören von bekannten und wenige</w:t>
            </w:r>
            <w:r w:rsidR="003870E0">
              <w:rPr>
                <w:rFonts w:cs="Arial"/>
                <w:sz w:val="20"/>
                <w:szCs w:val="20"/>
              </w:rPr>
              <w:t>r</w:t>
            </w:r>
            <w:r w:rsidRPr="009F713C">
              <w:rPr>
                <w:rFonts w:cs="Arial"/>
                <w:sz w:val="20"/>
                <w:szCs w:val="20"/>
              </w:rPr>
              <w:t xml:space="preserve"> bekannten „klassischen“ Kompositionen </w:t>
            </w:r>
          </w:p>
          <w:p w:rsidR="00152D05" w:rsidRPr="009F713C" w:rsidRDefault="00152D05" w:rsidP="009F713C">
            <w:pPr>
              <w:pStyle w:val="Listenabsatz"/>
              <w:numPr>
                <w:ilvl w:val="0"/>
                <w:numId w:val="128"/>
              </w:numPr>
              <w:spacing w:before="120" w:after="120"/>
              <w:jc w:val="left"/>
              <w:rPr>
                <w:rFonts w:cs="Arial"/>
                <w:sz w:val="20"/>
                <w:szCs w:val="20"/>
                <w:u w:val="single"/>
              </w:rPr>
            </w:pPr>
            <w:r w:rsidRPr="009F713C">
              <w:rPr>
                <w:rFonts w:cs="Arial"/>
                <w:sz w:val="20"/>
                <w:szCs w:val="20"/>
              </w:rPr>
              <w:t xml:space="preserve">Einführung </w:t>
            </w:r>
          </w:p>
          <w:p w:rsidR="00152D05" w:rsidRPr="009F713C" w:rsidRDefault="00152D05" w:rsidP="009F713C">
            <w:pPr>
              <w:pStyle w:val="Listenabsatz"/>
              <w:numPr>
                <w:ilvl w:val="1"/>
                <w:numId w:val="128"/>
              </w:numPr>
              <w:spacing w:before="120" w:after="120"/>
              <w:jc w:val="left"/>
              <w:rPr>
                <w:rFonts w:cs="Arial"/>
                <w:sz w:val="20"/>
                <w:szCs w:val="20"/>
                <w:u w:val="single"/>
              </w:rPr>
            </w:pPr>
            <w:r w:rsidRPr="009F713C">
              <w:rPr>
                <w:rFonts w:cs="Arial"/>
                <w:sz w:val="20"/>
                <w:szCs w:val="20"/>
              </w:rPr>
              <w:t xml:space="preserve">Internet-Recherche zu biografischen und zeitgeschichtlichen Dokumenten im Zusammenhang der ausgewählten Komposition </w:t>
            </w:r>
          </w:p>
          <w:p w:rsidR="00152D05" w:rsidRPr="009F713C" w:rsidRDefault="00152D05" w:rsidP="009F713C">
            <w:pPr>
              <w:pStyle w:val="Listenabsatz"/>
              <w:numPr>
                <w:ilvl w:val="1"/>
                <w:numId w:val="128"/>
              </w:numPr>
              <w:spacing w:before="120" w:after="120"/>
              <w:jc w:val="left"/>
              <w:rPr>
                <w:rFonts w:cs="Arial"/>
                <w:sz w:val="20"/>
                <w:szCs w:val="20"/>
                <w:u w:val="single"/>
              </w:rPr>
            </w:pPr>
            <w:r w:rsidRPr="009F713C">
              <w:rPr>
                <w:rFonts w:cs="Arial"/>
                <w:sz w:val="20"/>
                <w:szCs w:val="20"/>
              </w:rPr>
              <w:t xml:space="preserve">Aufbereitung der Dokumente zur Präsentation </w:t>
            </w:r>
          </w:p>
          <w:p w:rsidR="00152D05" w:rsidRPr="009F713C" w:rsidRDefault="00152D05" w:rsidP="009F713C">
            <w:pPr>
              <w:pStyle w:val="Listenabsatz"/>
              <w:numPr>
                <w:ilvl w:val="0"/>
                <w:numId w:val="128"/>
              </w:numPr>
              <w:spacing w:before="120" w:after="120"/>
              <w:jc w:val="left"/>
              <w:rPr>
                <w:rFonts w:cs="Arial"/>
                <w:sz w:val="20"/>
                <w:szCs w:val="20"/>
              </w:rPr>
            </w:pPr>
            <w:r w:rsidRPr="009F713C">
              <w:rPr>
                <w:rFonts w:cs="Arial"/>
                <w:sz w:val="20"/>
                <w:szCs w:val="20"/>
              </w:rPr>
              <w:t>Erarbeitung und Audioaufnahme (Medienprodukt) eines Hörspiels (z.B. „Wer war Elise?“, „Alla Turca“, „Frühling in Venedig“…)</w:t>
            </w:r>
          </w:p>
          <w:p w:rsidR="00152D05" w:rsidRPr="009F713C" w:rsidRDefault="00152D05" w:rsidP="009F713C">
            <w:pPr>
              <w:pStyle w:val="Listenabsatz"/>
              <w:numPr>
                <w:ilvl w:val="0"/>
                <w:numId w:val="128"/>
              </w:numPr>
              <w:spacing w:before="120" w:after="120"/>
              <w:jc w:val="left"/>
              <w:rPr>
                <w:rFonts w:cs="Arial"/>
                <w:sz w:val="20"/>
                <w:szCs w:val="20"/>
              </w:rPr>
            </w:pPr>
            <w:r w:rsidRPr="009F713C">
              <w:rPr>
                <w:rFonts w:cs="Arial"/>
                <w:sz w:val="20"/>
                <w:szCs w:val="20"/>
              </w:rPr>
              <w:t xml:space="preserve">Thematisierung von „populären“ Musikkompositionen des Barock, der Klassik, </w:t>
            </w:r>
            <w:r w:rsidR="003870E0">
              <w:rPr>
                <w:rFonts w:cs="Arial"/>
                <w:sz w:val="20"/>
                <w:szCs w:val="20"/>
              </w:rPr>
              <w:t xml:space="preserve">der </w:t>
            </w:r>
            <w:r w:rsidRPr="009F713C">
              <w:rPr>
                <w:rFonts w:cs="Arial"/>
                <w:sz w:val="20"/>
                <w:szCs w:val="20"/>
              </w:rPr>
              <w:t>Romantik</w:t>
            </w:r>
          </w:p>
          <w:p w:rsidR="00CC778F" w:rsidRPr="007B030E" w:rsidRDefault="00CC778F" w:rsidP="007B030E">
            <w:pPr>
              <w:spacing w:before="120" w:after="120"/>
              <w:jc w:val="left"/>
              <w:rPr>
                <w:sz w:val="18"/>
                <w:szCs w:val="18"/>
              </w:rPr>
            </w:pPr>
          </w:p>
          <w:p w:rsidR="00CC778F" w:rsidRDefault="00454064" w:rsidP="007B030E">
            <w:pPr>
              <w:spacing w:before="120" w:after="120"/>
              <w:jc w:val="left"/>
              <w:rPr>
                <w:rFonts w:cs="Arial"/>
                <w:bCs/>
                <w:iCs/>
                <w:sz w:val="20"/>
                <w:szCs w:val="20"/>
              </w:rPr>
            </w:pPr>
            <w:r w:rsidRPr="007B030E">
              <w:rPr>
                <w:rFonts w:cs="Arial"/>
                <w:b/>
                <w:bCs/>
                <w:iCs/>
              </w:rPr>
              <w:t>Zeitbedarf:</w:t>
            </w:r>
            <w:r>
              <w:rPr>
                <w:rFonts w:cs="Arial"/>
                <w:bCs/>
                <w:iCs/>
                <w:sz w:val="20"/>
                <w:szCs w:val="20"/>
              </w:rPr>
              <w:t xml:space="preserve"> </w:t>
            </w:r>
          </w:p>
          <w:p w:rsidR="00454064" w:rsidRPr="007B030E" w:rsidRDefault="00454064" w:rsidP="007B030E">
            <w:pPr>
              <w:spacing w:before="120" w:after="120"/>
              <w:jc w:val="left"/>
              <w:rPr>
                <w:rFonts w:cs="Arial"/>
                <w:bCs/>
                <w:iCs/>
                <w:sz w:val="20"/>
                <w:szCs w:val="20"/>
              </w:rPr>
            </w:pPr>
            <w:r w:rsidRPr="00E37701">
              <w:rPr>
                <w:rFonts w:cs="Arial"/>
                <w:bCs/>
                <w:iCs/>
                <w:sz w:val="20"/>
                <w:szCs w:val="20"/>
              </w:rPr>
              <w:t xml:space="preserve">etwa </w:t>
            </w:r>
            <w:r w:rsidR="007123BF">
              <w:rPr>
                <w:rFonts w:cs="Arial"/>
                <w:bCs/>
                <w:iCs/>
                <w:sz w:val="20"/>
                <w:szCs w:val="20"/>
              </w:rPr>
              <w:t>10</w:t>
            </w:r>
            <w:r w:rsidRPr="00E37701">
              <w:rPr>
                <w:rFonts w:cs="Arial"/>
                <w:bCs/>
                <w:iCs/>
                <w:sz w:val="20"/>
                <w:szCs w:val="20"/>
              </w:rPr>
              <w:t xml:space="preserve"> Std.</w:t>
            </w:r>
          </w:p>
        </w:tc>
      </w:tr>
    </w:tbl>
    <w:p w:rsidR="00152D05" w:rsidRPr="00152D05" w:rsidRDefault="00152D05" w:rsidP="007B030E">
      <w:pPr>
        <w:spacing w:before="120" w:after="120"/>
        <w:jc w:val="left"/>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t>Jahrgangsstufe 5</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152D05" w:rsidRDefault="00E773BC" w:rsidP="007B030E">
            <w:pPr>
              <w:spacing w:before="120" w:after="0"/>
              <w:jc w:val="left"/>
              <w:rPr>
                <w:b/>
              </w:rPr>
            </w:pPr>
            <w:r w:rsidRPr="00E37701">
              <w:rPr>
                <w:rFonts w:cs="Arial"/>
                <w:b/>
              </w:rPr>
              <w:t xml:space="preserve">UV </w:t>
            </w:r>
            <w:r w:rsidR="00AA5CD7">
              <w:rPr>
                <w:rFonts w:cs="Arial"/>
                <w:b/>
              </w:rPr>
              <w:t>5.</w:t>
            </w:r>
            <w:r w:rsidRPr="00E37701">
              <w:rPr>
                <w:rFonts w:cs="Arial"/>
                <w:b/>
              </w:rPr>
              <w:t>5</w:t>
            </w:r>
            <w:r w:rsidR="00A43097">
              <w:rPr>
                <w:rFonts w:cs="Arial"/>
                <w:b/>
              </w:rPr>
              <w:t xml:space="preserve"> </w:t>
            </w:r>
            <w:r w:rsidRPr="00E37701">
              <w:rPr>
                <w:rFonts w:cs="Arial"/>
                <w:b/>
              </w:rPr>
              <w:t xml:space="preserve"> </w:t>
            </w:r>
            <w:r w:rsidR="0035144E">
              <w:rPr>
                <w:rFonts w:cs="Arial"/>
                <w:b/>
              </w:rPr>
              <w:t>Prunk</w:t>
            </w:r>
            <w:r w:rsidR="006A69AF">
              <w:rPr>
                <w:rFonts w:cs="Arial"/>
                <w:b/>
              </w:rPr>
              <w:t>volle Feste</w:t>
            </w:r>
            <w:r w:rsidR="0035144E">
              <w:rPr>
                <w:rFonts w:cs="Arial"/>
                <w:b/>
              </w:rPr>
              <w:t xml:space="preserve"> </w:t>
            </w:r>
            <w:r w:rsidR="008945DA">
              <w:rPr>
                <w:rFonts w:eastAsia="Times New Roman" w:cs="Arial"/>
                <w:b/>
                <w:bCs/>
                <w:iCs/>
              </w:rPr>
              <w:t>in einem Schloss</w:t>
            </w:r>
            <w:r w:rsidR="003E4427">
              <w:rPr>
                <w:rFonts w:eastAsia="Times New Roman" w:cs="Arial"/>
                <w:b/>
                <w:bCs/>
                <w:iCs/>
              </w:rPr>
              <w:t xml:space="preserve"> – </w:t>
            </w:r>
            <w:r w:rsidR="006A69AF">
              <w:rPr>
                <w:rFonts w:eastAsia="Times New Roman" w:cs="Arial"/>
                <w:b/>
                <w:bCs/>
                <w:iCs/>
              </w:rPr>
              <w:t xml:space="preserve">Höfische </w:t>
            </w:r>
            <w:r w:rsidR="0035144E">
              <w:rPr>
                <w:b/>
              </w:rPr>
              <w:t xml:space="preserve">Musik </w:t>
            </w:r>
            <w:r w:rsidR="006A69AF">
              <w:rPr>
                <w:b/>
              </w:rPr>
              <w:t>im Barock</w:t>
            </w:r>
          </w:p>
          <w:p w:rsidR="00CC778F" w:rsidRPr="00E37701" w:rsidRDefault="00CC778F" w:rsidP="007B030E">
            <w:pPr>
              <w:spacing w:after="120"/>
              <w:jc w:val="left"/>
              <w:rPr>
                <w:rFonts w:eastAsia="Times New Roman" w:cs="Arial"/>
                <w:b/>
                <w:lang w:eastAsia="de-DE"/>
              </w:rPr>
            </w:pPr>
          </w:p>
          <w:p w:rsidR="00B5574A" w:rsidRDefault="008459F5" w:rsidP="007B030E">
            <w:pPr>
              <w:spacing w:before="120" w:after="120"/>
              <w:rPr>
                <w:rFonts w:eastAsia="Times New Roman"/>
                <w:sz w:val="20"/>
                <w:szCs w:val="20"/>
                <w:lang w:eastAsia="de-DE"/>
              </w:rPr>
            </w:pPr>
            <w:r w:rsidRPr="007B030E">
              <w:rPr>
                <w:rFonts w:cs="Arial"/>
                <w:b/>
              </w:rPr>
              <w:t xml:space="preserve">Schwerpunkte der </w:t>
            </w:r>
            <w:r w:rsidR="00B5574A" w:rsidRPr="007B030E">
              <w:rPr>
                <w:rFonts w:cs="Arial"/>
                <w:b/>
              </w:rPr>
              <w:t>ü</w:t>
            </w:r>
            <w:r w:rsidRPr="007B030E">
              <w:rPr>
                <w:rFonts w:cs="Arial"/>
                <w:b/>
              </w:rPr>
              <w:t>bergeordneten Kompetenzerwartungen</w:t>
            </w:r>
            <w:r w:rsidRPr="00442728">
              <w:rPr>
                <w:rFonts w:cs="Arial"/>
                <w:b/>
                <w:sz w:val="20"/>
                <w:szCs w:val="20"/>
              </w:rPr>
              <w:t>:</w:t>
            </w:r>
          </w:p>
          <w:p w:rsidR="00B5574A" w:rsidRDefault="008459F5" w:rsidP="007B030E">
            <w:pPr>
              <w:spacing w:before="120" w:after="120"/>
              <w:rPr>
                <w:b/>
                <w:bCs/>
                <w:iCs/>
                <w:sz w:val="20"/>
                <w:szCs w:val="20"/>
              </w:rPr>
            </w:pPr>
            <w:r w:rsidRPr="00E37701">
              <w:rPr>
                <w:rFonts w:eastAsia="Times New Roman"/>
                <w:sz w:val="20"/>
                <w:szCs w:val="20"/>
                <w:lang w:eastAsia="de-DE"/>
              </w:rPr>
              <w:t>Die Schülerinnen und Schüler</w:t>
            </w:r>
          </w:p>
          <w:p w:rsidR="008459F5" w:rsidRPr="007B030E" w:rsidRDefault="008459F5" w:rsidP="007B030E">
            <w:pPr>
              <w:spacing w:before="120" w:after="120"/>
              <w:rPr>
                <w:bCs/>
                <w:i/>
                <w:iCs/>
                <w:sz w:val="20"/>
                <w:szCs w:val="20"/>
              </w:rPr>
            </w:pPr>
            <w:r w:rsidRPr="007B030E">
              <w:rPr>
                <w:bCs/>
                <w:i/>
                <w:iCs/>
                <w:sz w:val="20"/>
                <w:szCs w:val="20"/>
              </w:rPr>
              <w:t>Rezeption</w:t>
            </w:r>
          </w:p>
          <w:p w:rsidR="008459F5" w:rsidRPr="00E37701" w:rsidRDefault="008459F5" w:rsidP="007B030E">
            <w:pPr>
              <w:pStyle w:val="KE-Musik"/>
              <w:numPr>
                <w:ilvl w:val="0"/>
                <w:numId w:val="71"/>
              </w:numPr>
              <w:spacing w:before="120"/>
              <w:rPr>
                <w:sz w:val="20"/>
                <w:szCs w:val="20"/>
              </w:rPr>
            </w:pPr>
            <w:bookmarkStart w:id="3" w:name="_Hlk27398766"/>
            <w:r w:rsidRPr="00E37701">
              <w:rPr>
                <w:sz w:val="20"/>
                <w:szCs w:val="20"/>
              </w:rPr>
              <w:t>beschreiben und vergleichen subjektive Höreindrücke bezogen auf eine leitende Fragestellung,</w:t>
            </w:r>
          </w:p>
          <w:p w:rsidR="00B5574A" w:rsidRPr="007B030E" w:rsidRDefault="008459F5" w:rsidP="007B030E">
            <w:pPr>
              <w:numPr>
                <w:ilvl w:val="0"/>
                <w:numId w:val="71"/>
              </w:numPr>
              <w:spacing w:before="120" w:after="120"/>
              <w:ind w:left="357" w:hanging="357"/>
              <w:rPr>
                <w:b/>
                <w:bCs/>
                <w:iCs/>
                <w:sz w:val="20"/>
                <w:szCs w:val="20"/>
              </w:rPr>
            </w:pPr>
            <w:r w:rsidRPr="00E37701">
              <w:rPr>
                <w:sz w:val="20"/>
                <w:szCs w:val="20"/>
              </w:rPr>
              <w:t>beschreiben ausgehend von Höreindrücken musikalische Strukturen unter Verwendung der Fachs</w:t>
            </w:r>
            <w:r w:rsidR="00B5574A">
              <w:rPr>
                <w:sz w:val="20"/>
                <w:szCs w:val="20"/>
              </w:rPr>
              <w:t>p</w:t>
            </w:r>
            <w:r w:rsidRPr="00E37701">
              <w:rPr>
                <w:sz w:val="20"/>
                <w:szCs w:val="20"/>
              </w:rPr>
              <w:t>rache</w:t>
            </w:r>
            <w:bookmarkEnd w:id="3"/>
            <w:r w:rsidR="00B5574A">
              <w:rPr>
                <w:sz w:val="20"/>
                <w:szCs w:val="20"/>
              </w:rPr>
              <w:t>,</w:t>
            </w:r>
          </w:p>
          <w:p w:rsidR="008459F5" w:rsidRPr="007B030E" w:rsidRDefault="008459F5" w:rsidP="007B030E">
            <w:pPr>
              <w:spacing w:before="120" w:after="120"/>
              <w:rPr>
                <w:bCs/>
                <w:i/>
                <w:iCs/>
                <w:sz w:val="20"/>
                <w:szCs w:val="20"/>
              </w:rPr>
            </w:pPr>
            <w:r w:rsidRPr="007B030E">
              <w:rPr>
                <w:bCs/>
                <w:i/>
                <w:iCs/>
                <w:sz w:val="20"/>
                <w:szCs w:val="20"/>
              </w:rPr>
              <w:t>Produktion</w:t>
            </w:r>
          </w:p>
          <w:p w:rsidR="008459F5" w:rsidRPr="00E37701" w:rsidRDefault="00DD2D49" w:rsidP="007B030E">
            <w:pPr>
              <w:numPr>
                <w:ilvl w:val="0"/>
                <w:numId w:val="74"/>
              </w:numPr>
              <w:autoSpaceDE w:val="0"/>
              <w:autoSpaceDN w:val="0"/>
              <w:adjustRightInd w:val="0"/>
              <w:spacing w:before="120" w:after="120"/>
              <w:ind w:left="357" w:hanging="357"/>
              <w:contextualSpacing/>
              <w:jc w:val="left"/>
              <w:rPr>
                <w:rFonts w:cs="Arial"/>
                <w:b/>
                <w:sz w:val="20"/>
                <w:szCs w:val="20"/>
              </w:rPr>
            </w:pPr>
            <w:r w:rsidRPr="00E37701">
              <w:rPr>
                <w:sz w:val="20"/>
                <w:szCs w:val="20"/>
              </w:rPr>
              <w:t>entwerfen und realisieren einfache bildnerische und szenische Darstellungen zu Musik</w:t>
            </w:r>
            <w:r w:rsidR="00B5574A">
              <w:rPr>
                <w:sz w:val="20"/>
                <w:szCs w:val="20"/>
              </w:rPr>
              <w:t>,</w:t>
            </w:r>
          </w:p>
          <w:p w:rsidR="001E1A90" w:rsidRDefault="001E1A90" w:rsidP="007B030E">
            <w:pPr>
              <w:autoSpaceDE w:val="0"/>
              <w:autoSpaceDN w:val="0"/>
              <w:adjustRightInd w:val="0"/>
              <w:spacing w:before="120" w:after="120"/>
              <w:contextualSpacing/>
              <w:jc w:val="left"/>
              <w:rPr>
                <w:rFonts w:cs="Arial"/>
                <w:i/>
                <w:sz w:val="20"/>
                <w:szCs w:val="20"/>
              </w:rPr>
            </w:pPr>
          </w:p>
          <w:p w:rsidR="008459F5" w:rsidRPr="009F713C" w:rsidRDefault="008459F5" w:rsidP="007B030E">
            <w:pPr>
              <w:autoSpaceDE w:val="0"/>
              <w:autoSpaceDN w:val="0"/>
              <w:adjustRightInd w:val="0"/>
              <w:spacing w:before="120" w:after="120"/>
              <w:contextualSpacing/>
              <w:jc w:val="left"/>
              <w:rPr>
                <w:rFonts w:cs="Arial"/>
                <w:i/>
                <w:sz w:val="20"/>
                <w:szCs w:val="20"/>
              </w:rPr>
            </w:pPr>
            <w:r w:rsidRPr="009F713C">
              <w:rPr>
                <w:rFonts w:cs="Arial"/>
                <w:i/>
                <w:sz w:val="20"/>
                <w:szCs w:val="20"/>
              </w:rPr>
              <w:t>Reflexion</w:t>
            </w:r>
          </w:p>
          <w:p w:rsidR="008459F5" w:rsidRPr="00E37701" w:rsidRDefault="00DD2D49" w:rsidP="007B030E">
            <w:pPr>
              <w:numPr>
                <w:ilvl w:val="0"/>
                <w:numId w:val="74"/>
              </w:numPr>
              <w:spacing w:before="120" w:after="120"/>
              <w:rPr>
                <w:rFonts w:cs="Arial"/>
                <w:b/>
                <w:sz w:val="20"/>
                <w:szCs w:val="20"/>
              </w:rPr>
            </w:pPr>
            <w:r w:rsidRPr="00E37701">
              <w:rPr>
                <w:sz w:val="20"/>
                <w:szCs w:val="20"/>
              </w:rPr>
              <w:t>ordnen Analyse- und Gestaltungsergebnisse in übergeordnete thematische Zusammenhänge ein</w:t>
            </w:r>
            <w:r w:rsidR="001E1A90">
              <w:rPr>
                <w:sz w:val="20"/>
                <w:szCs w:val="20"/>
              </w:rPr>
              <w:t>.</w:t>
            </w:r>
          </w:p>
          <w:p w:rsidR="00DD2D49" w:rsidRPr="00A00018" w:rsidRDefault="00DD2D49" w:rsidP="007B030E">
            <w:pPr>
              <w:spacing w:before="120" w:after="120"/>
              <w:rPr>
                <w:rFonts w:cs="Arial"/>
                <w:b/>
                <w:sz w:val="20"/>
                <w:szCs w:val="20"/>
              </w:rPr>
            </w:pPr>
          </w:p>
          <w:p w:rsidR="00B5574A" w:rsidRPr="007B030E" w:rsidRDefault="00152D05" w:rsidP="007B030E">
            <w:pPr>
              <w:spacing w:before="120" w:after="120"/>
              <w:rPr>
                <w:rFonts w:cs="Arial"/>
                <w:b/>
              </w:rPr>
            </w:pPr>
            <w:r w:rsidRPr="007B030E">
              <w:rPr>
                <w:rFonts w:cs="Arial"/>
                <w:b/>
              </w:rPr>
              <w:t xml:space="preserve">Schwerpunkte </w:t>
            </w:r>
            <w:r w:rsidR="008459F5" w:rsidRPr="007B030E">
              <w:rPr>
                <w:rFonts w:cs="Arial"/>
                <w:b/>
              </w:rPr>
              <w:t>der konkretisierten Kompetenzerwartungen</w:t>
            </w:r>
            <w:r w:rsidR="00E773BC" w:rsidRPr="007B030E">
              <w:rPr>
                <w:rFonts w:cs="Arial"/>
                <w:b/>
              </w:rPr>
              <w:t>:</w:t>
            </w:r>
          </w:p>
          <w:p w:rsidR="00B5574A" w:rsidRPr="00E37701" w:rsidRDefault="00DD2D49" w:rsidP="007B030E">
            <w:pPr>
              <w:spacing w:before="120" w:after="120"/>
              <w:rPr>
                <w:rFonts w:eastAsia="Times New Roman"/>
                <w:sz w:val="20"/>
                <w:szCs w:val="20"/>
                <w:lang w:eastAsia="de-DE"/>
              </w:rPr>
            </w:pPr>
            <w:r w:rsidRPr="00E37701">
              <w:rPr>
                <w:rFonts w:eastAsia="Times New Roman"/>
                <w:sz w:val="20"/>
                <w:szCs w:val="20"/>
                <w:lang w:eastAsia="de-DE"/>
              </w:rPr>
              <w:t>Die Schülerinnen und Schüler</w:t>
            </w:r>
          </w:p>
          <w:p w:rsidR="00152D05" w:rsidRPr="007B030E" w:rsidRDefault="00152D05" w:rsidP="007B030E">
            <w:pPr>
              <w:spacing w:before="120" w:after="120"/>
              <w:rPr>
                <w:rFonts w:eastAsia="Times New Roman"/>
                <w:i/>
                <w:sz w:val="20"/>
                <w:szCs w:val="20"/>
                <w:lang w:eastAsia="de-DE"/>
              </w:rPr>
            </w:pPr>
            <w:r w:rsidRPr="007B030E">
              <w:rPr>
                <w:bCs/>
                <w:i/>
                <w:iCs/>
                <w:sz w:val="20"/>
                <w:szCs w:val="20"/>
              </w:rPr>
              <w:t>Rezeption</w:t>
            </w:r>
          </w:p>
          <w:p w:rsidR="00152D05" w:rsidRPr="00E37701" w:rsidRDefault="00152D05" w:rsidP="007B030E">
            <w:pPr>
              <w:numPr>
                <w:ilvl w:val="0"/>
                <w:numId w:val="71"/>
              </w:numPr>
              <w:spacing w:before="120" w:after="120"/>
              <w:jc w:val="left"/>
              <w:rPr>
                <w:sz w:val="20"/>
                <w:szCs w:val="20"/>
              </w:rPr>
            </w:pPr>
            <w:r w:rsidRPr="00E37701">
              <w:rPr>
                <w:sz w:val="20"/>
                <w:szCs w:val="20"/>
              </w:rPr>
              <w:t xml:space="preserve">beschrieben Ausdruck und Gestaltungsmerkmale von höfischer Musik des Barock, </w:t>
            </w:r>
          </w:p>
          <w:p w:rsidR="00152D05" w:rsidRPr="00E37701" w:rsidRDefault="00152D05" w:rsidP="007B030E">
            <w:pPr>
              <w:numPr>
                <w:ilvl w:val="0"/>
                <w:numId w:val="71"/>
              </w:numPr>
              <w:spacing w:before="120" w:after="120"/>
              <w:contextualSpacing/>
              <w:jc w:val="left"/>
              <w:rPr>
                <w:sz w:val="20"/>
                <w:szCs w:val="20"/>
              </w:rPr>
            </w:pPr>
            <w:r w:rsidRPr="00E37701">
              <w:rPr>
                <w:sz w:val="20"/>
                <w:szCs w:val="20"/>
              </w:rPr>
              <w:t xml:space="preserve">analysieren und deuten Gestaltungselemente höfischer Musik im Zusammenhang höfischen </w:t>
            </w:r>
            <w:r w:rsidR="00E773BC" w:rsidRPr="00E37701">
              <w:rPr>
                <w:sz w:val="20"/>
                <w:szCs w:val="20"/>
              </w:rPr>
              <w:t xml:space="preserve">  </w:t>
            </w:r>
            <w:r w:rsidRPr="00E37701">
              <w:rPr>
                <w:sz w:val="20"/>
                <w:szCs w:val="20"/>
              </w:rPr>
              <w:t>Musiklebens,</w:t>
            </w:r>
          </w:p>
          <w:p w:rsidR="001E1A90" w:rsidRDefault="001E1A90" w:rsidP="007B030E">
            <w:pPr>
              <w:spacing w:before="120" w:after="120"/>
              <w:jc w:val="left"/>
              <w:rPr>
                <w:bCs/>
                <w:i/>
                <w:iCs/>
                <w:sz w:val="20"/>
                <w:szCs w:val="20"/>
              </w:rPr>
            </w:pPr>
          </w:p>
          <w:p w:rsidR="00152D05" w:rsidRPr="007B030E" w:rsidRDefault="00152D05" w:rsidP="007B030E">
            <w:pPr>
              <w:spacing w:before="120" w:after="120"/>
              <w:jc w:val="left"/>
              <w:rPr>
                <w:bCs/>
                <w:i/>
                <w:iCs/>
                <w:sz w:val="20"/>
                <w:szCs w:val="20"/>
              </w:rPr>
            </w:pPr>
            <w:r w:rsidRPr="007B030E">
              <w:rPr>
                <w:bCs/>
                <w:i/>
                <w:iCs/>
                <w:sz w:val="20"/>
                <w:szCs w:val="20"/>
              </w:rPr>
              <w:t>Produktion</w:t>
            </w:r>
          </w:p>
          <w:p w:rsidR="00E773BC" w:rsidRPr="00E37701" w:rsidRDefault="00152D05" w:rsidP="007B030E">
            <w:pPr>
              <w:numPr>
                <w:ilvl w:val="0"/>
                <w:numId w:val="71"/>
              </w:numPr>
              <w:spacing w:before="120" w:after="120"/>
              <w:contextualSpacing/>
              <w:jc w:val="left"/>
              <w:rPr>
                <w:sz w:val="20"/>
                <w:szCs w:val="20"/>
              </w:rPr>
            </w:pPr>
            <w:r w:rsidRPr="00E37701">
              <w:rPr>
                <w:sz w:val="20"/>
                <w:szCs w:val="20"/>
              </w:rPr>
              <w:t>realisieren einfache Instrumentalsätze unter Berücksichtigung des historischen Zusammenhangs,</w:t>
            </w:r>
            <w:r w:rsidR="00E773BC" w:rsidRPr="00E37701">
              <w:rPr>
                <w:sz w:val="20"/>
                <w:szCs w:val="20"/>
              </w:rPr>
              <w:t xml:space="preserve"> </w:t>
            </w:r>
          </w:p>
          <w:p w:rsidR="00152D05" w:rsidRPr="00E37701" w:rsidRDefault="00152D05" w:rsidP="007B030E">
            <w:pPr>
              <w:numPr>
                <w:ilvl w:val="0"/>
                <w:numId w:val="71"/>
              </w:numPr>
              <w:spacing w:before="120" w:after="120"/>
              <w:contextualSpacing/>
              <w:jc w:val="left"/>
              <w:rPr>
                <w:sz w:val="20"/>
                <w:szCs w:val="20"/>
              </w:rPr>
            </w:pPr>
            <w:r w:rsidRPr="00E37701">
              <w:rPr>
                <w:sz w:val="20"/>
                <w:szCs w:val="20"/>
              </w:rPr>
              <w:t xml:space="preserve">entwerfen und realisieren </w:t>
            </w:r>
            <w:r w:rsidR="008459F5" w:rsidRPr="00E37701">
              <w:rPr>
                <w:sz w:val="20"/>
                <w:szCs w:val="20"/>
              </w:rPr>
              <w:t xml:space="preserve">freie Choreografien und </w:t>
            </w:r>
            <w:r w:rsidRPr="00E37701">
              <w:rPr>
                <w:sz w:val="20"/>
                <w:szCs w:val="20"/>
              </w:rPr>
              <w:t>einfache Tänze</w:t>
            </w:r>
            <w:r w:rsidR="008459F5" w:rsidRPr="00E37701">
              <w:rPr>
                <w:sz w:val="20"/>
                <w:szCs w:val="20"/>
              </w:rPr>
              <w:t xml:space="preserve"> zu Musik</w:t>
            </w:r>
            <w:r w:rsidR="001E1A90">
              <w:rPr>
                <w:sz w:val="20"/>
                <w:szCs w:val="20"/>
              </w:rPr>
              <w:t>,</w:t>
            </w:r>
          </w:p>
          <w:p w:rsidR="001E1A90" w:rsidRDefault="001E1A90" w:rsidP="007B030E">
            <w:pPr>
              <w:spacing w:before="120" w:after="120"/>
              <w:jc w:val="left"/>
              <w:rPr>
                <w:bCs/>
                <w:i/>
                <w:iCs/>
                <w:sz w:val="20"/>
                <w:szCs w:val="20"/>
              </w:rPr>
            </w:pPr>
          </w:p>
          <w:p w:rsidR="00152D05" w:rsidRPr="007B030E" w:rsidRDefault="00152D05" w:rsidP="007B030E">
            <w:pPr>
              <w:spacing w:before="120" w:after="120"/>
              <w:jc w:val="left"/>
              <w:rPr>
                <w:bCs/>
                <w:i/>
                <w:iCs/>
                <w:sz w:val="20"/>
                <w:szCs w:val="20"/>
              </w:rPr>
            </w:pPr>
            <w:r w:rsidRPr="007B030E">
              <w:rPr>
                <w:bCs/>
                <w:i/>
                <w:iCs/>
                <w:sz w:val="20"/>
                <w:szCs w:val="20"/>
              </w:rPr>
              <w:t>Reflexion</w:t>
            </w:r>
          </w:p>
          <w:p w:rsidR="00152D05" w:rsidRPr="00E37701" w:rsidRDefault="00152D05" w:rsidP="007B030E">
            <w:pPr>
              <w:numPr>
                <w:ilvl w:val="0"/>
                <w:numId w:val="71"/>
              </w:numPr>
              <w:spacing w:before="120" w:after="120"/>
              <w:contextualSpacing/>
              <w:jc w:val="left"/>
              <w:rPr>
                <w:sz w:val="20"/>
                <w:szCs w:val="20"/>
              </w:rPr>
            </w:pPr>
            <w:r w:rsidRPr="00E37701">
              <w:rPr>
                <w:sz w:val="20"/>
                <w:szCs w:val="20"/>
              </w:rPr>
              <w:t>erläutern wesentliche Gestaltungselemente von höfischer Musik des Barock,</w:t>
            </w:r>
          </w:p>
          <w:p w:rsidR="00152D05" w:rsidRPr="00E37701" w:rsidRDefault="00152D05" w:rsidP="007B030E">
            <w:pPr>
              <w:numPr>
                <w:ilvl w:val="0"/>
                <w:numId w:val="71"/>
              </w:numPr>
              <w:spacing w:before="120" w:after="120"/>
              <w:contextualSpacing/>
              <w:jc w:val="left"/>
              <w:rPr>
                <w:rFonts w:cs="Arial"/>
                <w:b/>
                <w:sz w:val="20"/>
                <w:szCs w:val="20"/>
              </w:rPr>
            </w:pPr>
            <w:r w:rsidRPr="00E37701">
              <w:rPr>
                <w:sz w:val="20"/>
                <w:szCs w:val="20"/>
              </w:rPr>
              <w:t>ordnen höfische Musik des Barock in den historischen Zusammenhang ein</w:t>
            </w:r>
            <w:r w:rsidR="001E1A90">
              <w:rPr>
                <w:sz w:val="20"/>
                <w:szCs w:val="20"/>
              </w:rPr>
              <w:t>.</w:t>
            </w:r>
          </w:p>
          <w:p w:rsidR="00152D05" w:rsidRPr="00E37701" w:rsidRDefault="00152D05" w:rsidP="007B030E">
            <w:pPr>
              <w:autoSpaceDE w:val="0"/>
              <w:autoSpaceDN w:val="0"/>
              <w:adjustRightInd w:val="0"/>
              <w:spacing w:before="120" w:after="120"/>
              <w:contextualSpacing/>
              <w:jc w:val="left"/>
              <w:rPr>
                <w:rFonts w:cs="Arial"/>
                <w:b/>
                <w:sz w:val="20"/>
                <w:szCs w:val="20"/>
              </w:rPr>
            </w:pPr>
          </w:p>
          <w:p w:rsidR="00152D05" w:rsidRPr="007B030E" w:rsidRDefault="00152D05" w:rsidP="007B030E">
            <w:pPr>
              <w:autoSpaceDE w:val="0"/>
              <w:autoSpaceDN w:val="0"/>
              <w:adjustRightInd w:val="0"/>
              <w:spacing w:before="120" w:after="120"/>
              <w:contextualSpacing/>
              <w:jc w:val="left"/>
              <w:rPr>
                <w:rFonts w:cs="Arial"/>
              </w:rPr>
            </w:pPr>
            <w:r w:rsidRPr="007B030E">
              <w:rPr>
                <w:rFonts w:cs="Arial"/>
                <w:b/>
              </w:rPr>
              <w:t>Inhaltsfeld</w:t>
            </w:r>
            <w:r w:rsidR="00B166F0">
              <w:rPr>
                <w:rFonts w:cs="Arial"/>
                <w:b/>
              </w:rPr>
              <w:t>er</w:t>
            </w:r>
            <w:r w:rsidRPr="007B030E">
              <w:rPr>
                <w:rFonts w:cs="Arial"/>
              </w:rPr>
              <w:t xml:space="preserve">: </w:t>
            </w:r>
          </w:p>
          <w:p w:rsidR="00152D05" w:rsidRPr="00E37701" w:rsidRDefault="00152D05" w:rsidP="00A00018">
            <w:pPr>
              <w:spacing w:before="120" w:after="0"/>
              <w:jc w:val="left"/>
              <w:rPr>
                <w:sz w:val="20"/>
                <w:szCs w:val="20"/>
              </w:rPr>
            </w:pPr>
            <w:r w:rsidRPr="00E37701">
              <w:rPr>
                <w:sz w:val="20"/>
                <w:szCs w:val="20"/>
              </w:rPr>
              <w:t xml:space="preserve">Entwicklungen               </w:t>
            </w:r>
          </w:p>
          <w:p w:rsidR="001E1A90" w:rsidRDefault="00152D05" w:rsidP="00A00018">
            <w:pPr>
              <w:spacing w:after="120"/>
              <w:jc w:val="left"/>
              <w:rPr>
                <w:sz w:val="20"/>
                <w:szCs w:val="20"/>
              </w:rPr>
            </w:pPr>
            <w:r w:rsidRPr="00E37701">
              <w:rPr>
                <w:sz w:val="20"/>
                <w:szCs w:val="20"/>
              </w:rPr>
              <w:t xml:space="preserve">Bedeutungen </w:t>
            </w:r>
          </w:p>
          <w:p w:rsidR="00152D05" w:rsidRPr="00E37701" w:rsidRDefault="00152D05" w:rsidP="00A00018">
            <w:pPr>
              <w:spacing w:after="120"/>
              <w:jc w:val="left"/>
              <w:rPr>
                <w:sz w:val="20"/>
                <w:szCs w:val="20"/>
              </w:rPr>
            </w:pPr>
          </w:p>
          <w:p w:rsidR="00152D05" w:rsidRPr="007B030E" w:rsidRDefault="00152D05" w:rsidP="007B030E">
            <w:pPr>
              <w:spacing w:before="120" w:after="120"/>
              <w:rPr>
                <w:rFonts w:cs="Arial"/>
              </w:rPr>
            </w:pPr>
            <w:r w:rsidRPr="007B030E">
              <w:rPr>
                <w:rFonts w:cs="Arial"/>
                <w:b/>
              </w:rPr>
              <w:t>Inhaltliche Schwerpunkte</w:t>
            </w:r>
            <w:r w:rsidRPr="007B030E">
              <w:rPr>
                <w:rFonts w:cs="Arial"/>
              </w:rPr>
              <w:t>:</w:t>
            </w:r>
          </w:p>
          <w:p w:rsidR="00152D05" w:rsidRPr="009F713C" w:rsidRDefault="00152D05" w:rsidP="009F713C">
            <w:pPr>
              <w:pStyle w:val="Listenabsatz"/>
              <w:numPr>
                <w:ilvl w:val="0"/>
                <w:numId w:val="129"/>
              </w:numPr>
              <w:spacing w:before="120" w:after="120"/>
              <w:jc w:val="left"/>
              <w:rPr>
                <w:rFonts w:eastAsia="Times New Roman" w:cs="Arial"/>
                <w:sz w:val="20"/>
                <w:szCs w:val="20"/>
              </w:rPr>
            </w:pPr>
            <w:r w:rsidRPr="009F713C">
              <w:rPr>
                <w:rFonts w:eastAsia="Times New Roman" w:cs="Arial"/>
                <w:sz w:val="20"/>
                <w:szCs w:val="20"/>
                <w:lang w:eastAsia="de-DE"/>
              </w:rPr>
              <w:t>Musik und historisch-kulturelle Einflüsse:</w:t>
            </w:r>
            <w:r w:rsidRPr="009F713C">
              <w:rPr>
                <w:rFonts w:eastAsia="Times New Roman" w:cs="Arial"/>
                <w:sz w:val="20"/>
                <w:szCs w:val="20"/>
              </w:rPr>
              <w:t xml:space="preserve"> </w:t>
            </w:r>
            <w:r w:rsidR="001E1A90" w:rsidRPr="009F713C">
              <w:rPr>
                <w:rFonts w:eastAsia="Times New Roman" w:cs="Arial"/>
                <w:iCs/>
                <w:sz w:val="20"/>
                <w:szCs w:val="20"/>
                <w:lang w:eastAsia="de-DE"/>
              </w:rPr>
              <w:t>h</w:t>
            </w:r>
            <w:r w:rsidRPr="009F713C">
              <w:rPr>
                <w:rFonts w:eastAsia="Times New Roman" w:cs="Arial"/>
                <w:iCs/>
                <w:sz w:val="20"/>
                <w:szCs w:val="20"/>
                <w:lang w:eastAsia="de-DE"/>
              </w:rPr>
              <w:t>öfische Musik im Barock</w:t>
            </w:r>
            <w:r w:rsidRPr="009F713C">
              <w:rPr>
                <w:rFonts w:eastAsia="Times New Roman" w:cs="Arial"/>
                <w:sz w:val="20"/>
                <w:szCs w:val="20"/>
                <w:lang w:eastAsia="de-DE"/>
              </w:rPr>
              <w:t xml:space="preserve">    </w:t>
            </w:r>
          </w:p>
          <w:p w:rsidR="00152D05" w:rsidRPr="009F713C" w:rsidRDefault="00152D05" w:rsidP="009F713C">
            <w:pPr>
              <w:pStyle w:val="Listenabsatz"/>
              <w:numPr>
                <w:ilvl w:val="0"/>
                <w:numId w:val="129"/>
              </w:numPr>
              <w:spacing w:before="120" w:after="0"/>
              <w:rPr>
                <w:rFonts w:cs="Arial"/>
                <w:iCs/>
                <w:sz w:val="20"/>
                <w:szCs w:val="20"/>
              </w:rPr>
            </w:pPr>
            <w:r w:rsidRPr="00E37701">
              <w:rPr>
                <w:rFonts w:cs="Arial"/>
                <w:sz w:val="20"/>
                <w:szCs w:val="20"/>
              </w:rPr>
              <w:t xml:space="preserve">Musik und Bewegung: </w:t>
            </w:r>
            <w:r w:rsidRPr="009F713C">
              <w:rPr>
                <w:rFonts w:cs="Arial"/>
                <w:iCs/>
                <w:sz w:val="20"/>
                <w:szCs w:val="20"/>
              </w:rPr>
              <w:t>Tänze</w:t>
            </w:r>
          </w:p>
          <w:p w:rsidR="001E1A90" w:rsidRPr="00E37701" w:rsidRDefault="001E1A90" w:rsidP="009F713C">
            <w:pPr>
              <w:spacing w:before="120" w:after="0"/>
              <w:rPr>
                <w:rFonts w:cs="Arial"/>
                <w:sz w:val="20"/>
                <w:szCs w:val="20"/>
              </w:rPr>
            </w:pPr>
          </w:p>
          <w:p w:rsidR="00152D05" w:rsidRPr="00E37701" w:rsidRDefault="00152D05" w:rsidP="007B030E">
            <w:pPr>
              <w:spacing w:before="120" w:after="120"/>
              <w:contextualSpacing/>
              <w:jc w:val="left"/>
              <w:rPr>
                <w:b/>
              </w:rPr>
            </w:pPr>
            <w:r w:rsidRPr="00E37701">
              <w:rPr>
                <w:b/>
              </w:rPr>
              <w:t>Hinweise/Vereinbarungen:</w:t>
            </w:r>
          </w:p>
          <w:p w:rsidR="00152D05" w:rsidRPr="00E37701" w:rsidRDefault="00152D05" w:rsidP="007B030E">
            <w:pPr>
              <w:numPr>
                <w:ilvl w:val="0"/>
                <w:numId w:val="71"/>
              </w:numPr>
              <w:spacing w:before="120" w:after="120"/>
              <w:contextualSpacing/>
              <w:jc w:val="left"/>
              <w:rPr>
                <w:sz w:val="20"/>
                <w:szCs w:val="20"/>
              </w:rPr>
            </w:pPr>
            <w:r w:rsidRPr="00E37701">
              <w:rPr>
                <w:bCs/>
                <w:sz w:val="20"/>
                <w:szCs w:val="20"/>
              </w:rPr>
              <w:t>Einstiegsritual</w:t>
            </w:r>
            <w:r w:rsidRPr="00E37701">
              <w:rPr>
                <w:sz w:val="20"/>
                <w:szCs w:val="20"/>
              </w:rPr>
              <w:t>: Hören von Musik des Barock</w:t>
            </w:r>
          </w:p>
          <w:p w:rsidR="00152D05" w:rsidRPr="00E37701" w:rsidRDefault="00152D05" w:rsidP="007B030E">
            <w:pPr>
              <w:numPr>
                <w:ilvl w:val="0"/>
                <w:numId w:val="71"/>
              </w:numPr>
              <w:spacing w:before="120" w:after="120"/>
              <w:contextualSpacing/>
              <w:jc w:val="left"/>
              <w:rPr>
                <w:sz w:val="20"/>
                <w:szCs w:val="20"/>
              </w:rPr>
            </w:pPr>
            <w:r w:rsidRPr="00E37701">
              <w:rPr>
                <w:bCs/>
                <w:sz w:val="20"/>
                <w:szCs w:val="20"/>
              </w:rPr>
              <w:t>Einführung</w:t>
            </w:r>
            <w:r w:rsidRPr="00E37701">
              <w:rPr>
                <w:sz w:val="20"/>
                <w:szCs w:val="20"/>
              </w:rPr>
              <w:t xml:space="preserve">: Beschreiben musikalischer Strukturen, hier: typische Merkmale barocker Musik                                         </w:t>
            </w:r>
          </w:p>
          <w:p w:rsidR="00152D05" w:rsidRPr="00E37701" w:rsidRDefault="00152D05" w:rsidP="007B030E">
            <w:pPr>
              <w:numPr>
                <w:ilvl w:val="0"/>
                <w:numId w:val="71"/>
              </w:numPr>
              <w:spacing w:before="120" w:after="120"/>
              <w:contextualSpacing/>
              <w:jc w:val="left"/>
              <w:rPr>
                <w:sz w:val="20"/>
                <w:szCs w:val="20"/>
              </w:rPr>
            </w:pPr>
            <w:r w:rsidRPr="00E37701">
              <w:rPr>
                <w:sz w:val="20"/>
                <w:szCs w:val="20"/>
              </w:rPr>
              <w:t xml:space="preserve">Klassenmusizieren von Mitspielsätzen      </w:t>
            </w:r>
          </w:p>
          <w:p w:rsidR="00152D05" w:rsidRPr="00E37701" w:rsidRDefault="00152D05" w:rsidP="007B030E">
            <w:pPr>
              <w:numPr>
                <w:ilvl w:val="0"/>
                <w:numId w:val="71"/>
              </w:numPr>
              <w:spacing w:before="120" w:after="120"/>
              <w:contextualSpacing/>
              <w:jc w:val="left"/>
              <w:rPr>
                <w:sz w:val="20"/>
                <w:szCs w:val="20"/>
              </w:rPr>
            </w:pPr>
            <w:r w:rsidRPr="00E37701">
              <w:rPr>
                <w:sz w:val="20"/>
                <w:szCs w:val="20"/>
              </w:rPr>
              <w:t>Klassenkonzert: Inszenierung einer „Musik-Soirée im Schloss“ mit Tanz, feudaler Verkleidung, Klassenmusik…</w:t>
            </w:r>
          </w:p>
          <w:p w:rsidR="00152D05" w:rsidRPr="007B030E" w:rsidRDefault="007123BF" w:rsidP="007B030E">
            <w:pPr>
              <w:numPr>
                <w:ilvl w:val="0"/>
                <w:numId w:val="71"/>
              </w:numPr>
              <w:spacing w:before="120" w:after="120"/>
              <w:contextualSpacing/>
              <w:jc w:val="left"/>
              <w:rPr>
                <w:sz w:val="19"/>
                <w:szCs w:val="19"/>
              </w:rPr>
            </w:pPr>
            <w:r>
              <w:rPr>
                <w:sz w:val="20"/>
                <w:szCs w:val="20"/>
              </w:rPr>
              <w:t xml:space="preserve">eventuell </w:t>
            </w:r>
            <w:r w:rsidR="00152D05" w:rsidRPr="00E37701">
              <w:rPr>
                <w:sz w:val="20"/>
                <w:szCs w:val="20"/>
              </w:rPr>
              <w:t>Besuch eines Schlosses</w:t>
            </w:r>
          </w:p>
          <w:p w:rsidR="00CC778F" w:rsidRPr="007B030E" w:rsidRDefault="00CC778F" w:rsidP="007B030E">
            <w:pPr>
              <w:spacing w:before="120" w:after="120"/>
              <w:ind w:left="360"/>
              <w:contextualSpacing/>
              <w:jc w:val="left"/>
              <w:rPr>
                <w:sz w:val="19"/>
                <w:szCs w:val="19"/>
              </w:rPr>
            </w:pPr>
          </w:p>
          <w:p w:rsidR="00CC778F" w:rsidRDefault="007A7AEF" w:rsidP="007B030E">
            <w:pPr>
              <w:spacing w:before="120" w:after="120"/>
              <w:jc w:val="left"/>
              <w:rPr>
                <w:sz w:val="20"/>
                <w:szCs w:val="20"/>
              </w:rPr>
            </w:pPr>
            <w:r w:rsidRPr="007B030E">
              <w:rPr>
                <w:b/>
              </w:rPr>
              <w:t>Zeitbedarf:</w:t>
            </w:r>
          </w:p>
          <w:p w:rsidR="007A7AEF" w:rsidRPr="007B030E" w:rsidRDefault="007A7AEF" w:rsidP="007B030E">
            <w:pPr>
              <w:spacing w:before="120" w:after="120"/>
              <w:jc w:val="left"/>
              <w:rPr>
                <w:rFonts w:cs="Arial"/>
                <w:i/>
                <w:u w:val="single"/>
              </w:rPr>
            </w:pPr>
            <w:r>
              <w:rPr>
                <w:sz w:val="20"/>
                <w:szCs w:val="20"/>
              </w:rPr>
              <w:t xml:space="preserve">etwa </w:t>
            </w:r>
            <w:r w:rsidR="0093054C">
              <w:rPr>
                <w:sz w:val="20"/>
                <w:szCs w:val="20"/>
              </w:rPr>
              <w:t>10</w:t>
            </w:r>
            <w:r w:rsidRPr="00E37701">
              <w:rPr>
                <w:sz w:val="20"/>
                <w:szCs w:val="20"/>
              </w:rPr>
              <w:t xml:space="preserve"> Std.</w:t>
            </w:r>
          </w:p>
        </w:tc>
      </w:tr>
    </w:tbl>
    <w:p w:rsidR="00DE2341" w:rsidRDefault="00DE2341" w:rsidP="007B030E">
      <w:pPr>
        <w:spacing w:before="120" w:after="120"/>
        <w:jc w:val="left"/>
        <w:rPr>
          <w:rFonts w:ascii="Calibri" w:hAnsi="Calibri"/>
        </w:rPr>
      </w:pPr>
    </w:p>
    <w:p w:rsidR="006B0A26" w:rsidRPr="00152D05" w:rsidRDefault="00C0609C"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6</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152D05" w:rsidRPr="00E37701" w:rsidRDefault="003E4427" w:rsidP="007B030E">
            <w:pPr>
              <w:spacing w:before="120" w:after="120"/>
              <w:jc w:val="left"/>
              <w:rPr>
                <w:b/>
              </w:rPr>
            </w:pPr>
            <w:r w:rsidRPr="00E37701">
              <w:rPr>
                <w:b/>
              </w:rPr>
              <w:t xml:space="preserve">UV </w:t>
            </w:r>
            <w:r w:rsidR="00E00131">
              <w:rPr>
                <w:b/>
              </w:rPr>
              <w:t>6</w:t>
            </w:r>
            <w:r w:rsidR="00AA5CD7">
              <w:rPr>
                <w:b/>
              </w:rPr>
              <w:t>.1</w:t>
            </w:r>
            <w:r w:rsidR="00A43097">
              <w:rPr>
                <w:b/>
              </w:rPr>
              <w:t xml:space="preserve"> </w:t>
            </w:r>
            <w:r w:rsidRPr="00E37701">
              <w:rPr>
                <w:b/>
              </w:rPr>
              <w:t xml:space="preserve"> </w:t>
            </w:r>
            <w:r w:rsidR="00EF2C6D">
              <w:rPr>
                <w:b/>
              </w:rPr>
              <w:t xml:space="preserve">Überall </w:t>
            </w:r>
            <w:r w:rsidR="00152D05" w:rsidRPr="00E37701">
              <w:rPr>
                <w:b/>
              </w:rPr>
              <w:t xml:space="preserve">Musik </w:t>
            </w:r>
            <w:r>
              <w:rPr>
                <w:b/>
              </w:rPr>
              <w:t xml:space="preserve">– </w:t>
            </w:r>
            <w:r w:rsidR="00152D05" w:rsidRPr="00E37701">
              <w:rPr>
                <w:b/>
              </w:rPr>
              <w:t>Gestaltung von Musik für öffentliche Räume</w:t>
            </w:r>
          </w:p>
          <w:p w:rsidR="00A11C7D" w:rsidRDefault="00A11C7D" w:rsidP="007B030E">
            <w:pPr>
              <w:spacing w:before="120" w:after="120"/>
            </w:pPr>
          </w:p>
          <w:p w:rsidR="00A11C7D" w:rsidRPr="007B030E" w:rsidRDefault="008459F5" w:rsidP="007B030E">
            <w:pPr>
              <w:spacing w:before="120" w:after="120"/>
              <w:rPr>
                <w:rFonts w:cs="Arial"/>
                <w:b/>
              </w:rPr>
            </w:pPr>
            <w:r w:rsidRPr="007B030E">
              <w:rPr>
                <w:rFonts w:cs="Arial"/>
                <w:b/>
              </w:rPr>
              <w:t xml:space="preserve">Schwerpunkte der </w:t>
            </w:r>
            <w:r w:rsidR="008B6A72" w:rsidRPr="007B030E">
              <w:rPr>
                <w:rFonts w:cs="Arial"/>
                <w:b/>
              </w:rPr>
              <w:t>ü</w:t>
            </w:r>
            <w:r w:rsidRPr="007B030E">
              <w:rPr>
                <w:rFonts w:cs="Arial"/>
                <w:b/>
              </w:rPr>
              <w:t>bergeordneten Kompetenzerwartungen</w:t>
            </w:r>
            <w:r w:rsidR="008B6A72">
              <w:rPr>
                <w:rFonts w:cs="Arial"/>
                <w:b/>
              </w:rPr>
              <w:t>:</w:t>
            </w:r>
          </w:p>
          <w:p w:rsidR="008B6A72" w:rsidRPr="00E37701" w:rsidRDefault="008459F5" w:rsidP="007B030E">
            <w:pPr>
              <w:spacing w:before="120" w:after="120"/>
              <w:rPr>
                <w:rFonts w:eastAsia="Times New Roman"/>
                <w:sz w:val="20"/>
                <w:szCs w:val="20"/>
                <w:lang w:eastAsia="de-DE"/>
              </w:rPr>
            </w:pPr>
            <w:r w:rsidRPr="00E37701">
              <w:rPr>
                <w:rFonts w:eastAsia="Times New Roman"/>
                <w:sz w:val="20"/>
                <w:szCs w:val="20"/>
                <w:lang w:eastAsia="de-DE"/>
              </w:rPr>
              <w:t>Die Schülerinnen und Schüler</w:t>
            </w:r>
          </w:p>
          <w:p w:rsidR="008459F5" w:rsidRPr="007B030E" w:rsidRDefault="008459F5" w:rsidP="007B030E">
            <w:pPr>
              <w:spacing w:before="120" w:after="120"/>
              <w:rPr>
                <w:bCs/>
                <w:i/>
                <w:iCs/>
                <w:sz w:val="20"/>
                <w:szCs w:val="20"/>
              </w:rPr>
            </w:pPr>
            <w:r w:rsidRPr="007B030E">
              <w:rPr>
                <w:bCs/>
                <w:i/>
                <w:iCs/>
                <w:sz w:val="20"/>
                <w:szCs w:val="20"/>
              </w:rPr>
              <w:t>Rezeption</w:t>
            </w:r>
          </w:p>
          <w:p w:rsidR="000974D6" w:rsidRPr="007B030E" w:rsidRDefault="000974D6" w:rsidP="000974D6">
            <w:pPr>
              <w:numPr>
                <w:ilvl w:val="0"/>
                <w:numId w:val="71"/>
              </w:numPr>
              <w:spacing w:before="120" w:after="120"/>
              <w:rPr>
                <w:b/>
                <w:bCs/>
                <w:iCs/>
                <w:sz w:val="20"/>
                <w:szCs w:val="20"/>
              </w:rPr>
            </w:pPr>
            <w:r w:rsidRPr="00E37701">
              <w:rPr>
                <w:sz w:val="20"/>
                <w:szCs w:val="20"/>
              </w:rPr>
              <w:t>beschreiben ausgehend von Höreindrücken musikalische Strukturen unter Verwendung der Fachsprache</w:t>
            </w:r>
            <w:r>
              <w:rPr>
                <w:sz w:val="20"/>
                <w:szCs w:val="20"/>
              </w:rPr>
              <w:t>,</w:t>
            </w:r>
          </w:p>
          <w:p w:rsidR="00DD2D49" w:rsidRPr="00E37701" w:rsidRDefault="00DD2D49" w:rsidP="007B030E">
            <w:pPr>
              <w:keepLines/>
              <w:numPr>
                <w:ilvl w:val="0"/>
                <w:numId w:val="71"/>
              </w:numPr>
              <w:spacing w:before="120" w:after="120"/>
              <w:rPr>
                <w:sz w:val="20"/>
                <w:szCs w:val="20"/>
              </w:rPr>
            </w:pPr>
            <w:r w:rsidRPr="00E37701">
              <w:rPr>
                <w:sz w:val="20"/>
                <w:szCs w:val="20"/>
              </w:rPr>
              <w:t>formulieren Analyseergebnisse unter Verwendung der Fachsprache</w:t>
            </w:r>
            <w:r w:rsidR="008B6A72">
              <w:rPr>
                <w:sz w:val="20"/>
                <w:szCs w:val="20"/>
              </w:rPr>
              <w:t>,</w:t>
            </w:r>
          </w:p>
          <w:p w:rsidR="008459F5" w:rsidRPr="007B030E" w:rsidRDefault="008459F5" w:rsidP="007B030E">
            <w:pPr>
              <w:spacing w:before="120" w:after="120"/>
              <w:rPr>
                <w:bCs/>
                <w:i/>
                <w:iCs/>
                <w:sz w:val="20"/>
                <w:szCs w:val="20"/>
              </w:rPr>
            </w:pPr>
            <w:r w:rsidRPr="007B030E">
              <w:rPr>
                <w:bCs/>
                <w:i/>
                <w:iCs/>
                <w:sz w:val="20"/>
                <w:szCs w:val="20"/>
              </w:rPr>
              <w:t>Produktion</w:t>
            </w:r>
          </w:p>
          <w:p w:rsidR="00DD2D49" w:rsidRPr="00E37701" w:rsidRDefault="00DD2D49" w:rsidP="007B030E">
            <w:pPr>
              <w:keepLines/>
              <w:numPr>
                <w:ilvl w:val="0"/>
                <w:numId w:val="71"/>
              </w:numPr>
              <w:spacing w:before="120" w:after="120"/>
              <w:rPr>
                <w:sz w:val="20"/>
                <w:szCs w:val="20"/>
              </w:rPr>
            </w:pPr>
            <w:r w:rsidRPr="00E37701">
              <w:rPr>
                <w:sz w:val="20"/>
                <w:szCs w:val="20"/>
              </w:rPr>
              <w:t>stellen einfache musikalische Gestaltungen in elementaren, grafischen und traditionellen Notationen dar,</w:t>
            </w:r>
          </w:p>
          <w:p w:rsidR="000974D6" w:rsidRPr="002D377D" w:rsidRDefault="00DD2D49" w:rsidP="002D377D">
            <w:pPr>
              <w:numPr>
                <w:ilvl w:val="0"/>
                <w:numId w:val="71"/>
              </w:numPr>
              <w:autoSpaceDE w:val="0"/>
              <w:autoSpaceDN w:val="0"/>
              <w:adjustRightInd w:val="0"/>
              <w:spacing w:before="120" w:after="120"/>
              <w:contextualSpacing/>
              <w:jc w:val="left"/>
              <w:rPr>
                <w:rFonts w:cs="Arial"/>
                <w:sz w:val="20"/>
                <w:szCs w:val="20"/>
              </w:rPr>
            </w:pPr>
            <w:r w:rsidRPr="00E37701">
              <w:rPr>
                <w:sz w:val="20"/>
                <w:szCs w:val="20"/>
              </w:rPr>
              <w:t>präsentieren Kompositionen und Gestaltungsergebnisse</w:t>
            </w:r>
            <w:r w:rsidR="008B6A72">
              <w:rPr>
                <w:sz w:val="20"/>
                <w:szCs w:val="20"/>
              </w:rPr>
              <w:t>,</w:t>
            </w:r>
          </w:p>
          <w:p w:rsidR="000974D6" w:rsidRDefault="000974D6" w:rsidP="007B030E">
            <w:pPr>
              <w:autoSpaceDE w:val="0"/>
              <w:autoSpaceDN w:val="0"/>
              <w:adjustRightInd w:val="0"/>
              <w:spacing w:before="120" w:after="120"/>
              <w:contextualSpacing/>
              <w:jc w:val="left"/>
              <w:rPr>
                <w:rFonts w:cs="Arial"/>
                <w:bCs/>
                <w:i/>
                <w:sz w:val="20"/>
                <w:szCs w:val="20"/>
              </w:rPr>
            </w:pPr>
          </w:p>
          <w:p w:rsidR="008459F5" w:rsidRPr="007B030E" w:rsidRDefault="008459F5" w:rsidP="007B030E">
            <w:pPr>
              <w:autoSpaceDE w:val="0"/>
              <w:autoSpaceDN w:val="0"/>
              <w:adjustRightInd w:val="0"/>
              <w:spacing w:before="120" w:after="120"/>
              <w:contextualSpacing/>
              <w:jc w:val="left"/>
              <w:rPr>
                <w:rFonts w:cs="Arial"/>
                <w:bCs/>
                <w:i/>
                <w:sz w:val="20"/>
                <w:szCs w:val="20"/>
              </w:rPr>
            </w:pPr>
            <w:r w:rsidRPr="007B030E">
              <w:rPr>
                <w:rFonts w:cs="Arial"/>
                <w:bCs/>
                <w:i/>
                <w:sz w:val="20"/>
                <w:szCs w:val="20"/>
              </w:rPr>
              <w:t>Reflexion</w:t>
            </w:r>
          </w:p>
          <w:p w:rsidR="00152D05" w:rsidRPr="00E37701" w:rsidRDefault="00DD2D49" w:rsidP="007B030E">
            <w:pPr>
              <w:keepLines/>
              <w:numPr>
                <w:ilvl w:val="0"/>
                <w:numId w:val="71"/>
              </w:numPr>
              <w:spacing w:before="120" w:after="120"/>
              <w:rPr>
                <w:sz w:val="20"/>
                <w:szCs w:val="20"/>
              </w:rPr>
            </w:pPr>
            <w:r w:rsidRPr="00E37701">
              <w:rPr>
                <w:rFonts w:eastAsia="Times New Roman"/>
                <w:sz w:val="20"/>
                <w:szCs w:val="20"/>
                <w:lang w:eastAsia="de-DE"/>
              </w:rPr>
              <w:t>beurteilen kriteriengeleitet Musik unter Verwendung der Fachsprache</w:t>
            </w:r>
            <w:r w:rsidR="000974D6">
              <w:rPr>
                <w:rFonts w:eastAsia="Times New Roman"/>
                <w:sz w:val="20"/>
                <w:szCs w:val="20"/>
                <w:lang w:eastAsia="de-DE"/>
              </w:rPr>
              <w:t>.</w:t>
            </w:r>
          </w:p>
          <w:p w:rsidR="00406782" w:rsidRDefault="00406782" w:rsidP="007B030E">
            <w:pPr>
              <w:spacing w:before="120" w:after="120"/>
              <w:rPr>
                <w:rFonts w:cs="Arial"/>
                <w:b/>
                <w:sz w:val="20"/>
                <w:szCs w:val="20"/>
              </w:rPr>
            </w:pPr>
          </w:p>
          <w:p w:rsidR="008B6A72" w:rsidRPr="007B030E" w:rsidRDefault="00152D05" w:rsidP="007B030E">
            <w:pPr>
              <w:spacing w:before="120" w:after="120"/>
              <w:rPr>
                <w:rFonts w:cs="Arial"/>
                <w:b/>
              </w:rPr>
            </w:pPr>
            <w:r w:rsidRPr="007B030E">
              <w:rPr>
                <w:rFonts w:cs="Arial"/>
                <w:b/>
              </w:rPr>
              <w:t xml:space="preserve">Schwerpunkte </w:t>
            </w:r>
            <w:r w:rsidR="008459F5" w:rsidRPr="007B030E">
              <w:rPr>
                <w:rFonts w:cs="Arial"/>
                <w:b/>
              </w:rPr>
              <w:t xml:space="preserve">der konkretisierten </w:t>
            </w:r>
            <w:r w:rsidR="00996886" w:rsidRPr="007B030E">
              <w:rPr>
                <w:rFonts w:cs="Arial"/>
                <w:b/>
              </w:rPr>
              <w:t>Kompetenze</w:t>
            </w:r>
            <w:r w:rsidR="008459F5" w:rsidRPr="007B030E">
              <w:rPr>
                <w:rFonts w:cs="Arial"/>
                <w:b/>
              </w:rPr>
              <w:t>rwartungen</w:t>
            </w:r>
            <w:r w:rsidR="00084965" w:rsidRPr="007B030E">
              <w:rPr>
                <w:rFonts w:cs="Arial"/>
                <w:b/>
              </w:rPr>
              <w:t>:</w:t>
            </w:r>
          </w:p>
          <w:p w:rsidR="00DD2D49" w:rsidRPr="00E37701" w:rsidRDefault="00DD2D49" w:rsidP="007B030E">
            <w:pPr>
              <w:spacing w:before="120" w:after="120"/>
              <w:rPr>
                <w:rFonts w:eastAsia="Times New Roman"/>
                <w:sz w:val="20"/>
                <w:szCs w:val="20"/>
                <w:lang w:eastAsia="de-DE"/>
              </w:rPr>
            </w:pPr>
            <w:r w:rsidRPr="00E37701">
              <w:rPr>
                <w:rFonts w:eastAsia="Times New Roman"/>
                <w:sz w:val="20"/>
                <w:szCs w:val="20"/>
                <w:lang w:eastAsia="de-DE"/>
              </w:rPr>
              <w:t>Die Schülerinnen und Schüler</w:t>
            </w:r>
          </w:p>
          <w:p w:rsidR="00152D05" w:rsidRPr="007B030E" w:rsidRDefault="00152D05" w:rsidP="007B030E">
            <w:pPr>
              <w:spacing w:before="120" w:after="120"/>
              <w:jc w:val="left"/>
              <w:rPr>
                <w:bCs/>
                <w:i/>
                <w:iCs/>
                <w:sz w:val="20"/>
                <w:szCs w:val="20"/>
              </w:rPr>
            </w:pPr>
            <w:r w:rsidRPr="007B030E">
              <w:rPr>
                <w:bCs/>
                <w:i/>
                <w:iCs/>
                <w:sz w:val="20"/>
                <w:szCs w:val="20"/>
              </w:rPr>
              <w:t>Rezeption</w:t>
            </w:r>
          </w:p>
          <w:p w:rsidR="00152D05" w:rsidRPr="00E37701" w:rsidRDefault="00152D05" w:rsidP="007B030E">
            <w:pPr>
              <w:numPr>
                <w:ilvl w:val="0"/>
                <w:numId w:val="71"/>
              </w:numPr>
              <w:spacing w:before="120" w:after="120"/>
              <w:ind w:left="357" w:hanging="357"/>
              <w:jc w:val="left"/>
              <w:rPr>
                <w:sz w:val="20"/>
                <w:szCs w:val="20"/>
              </w:rPr>
            </w:pPr>
            <w:r w:rsidRPr="00E37701">
              <w:rPr>
                <w:sz w:val="20"/>
                <w:szCs w:val="20"/>
              </w:rPr>
              <w:t xml:space="preserve">beschreiben subjektive Höreindrücke bezogen auf Wirkungen von Musik in </w:t>
            </w:r>
            <w:r w:rsidR="00DD2D49">
              <w:rPr>
                <w:sz w:val="20"/>
                <w:szCs w:val="20"/>
              </w:rPr>
              <w:t xml:space="preserve">privaten und </w:t>
            </w:r>
            <w:r w:rsidRPr="00E37701">
              <w:rPr>
                <w:sz w:val="20"/>
                <w:szCs w:val="20"/>
              </w:rPr>
              <w:t>öffentlichen Kontexten,</w:t>
            </w:r>
          </w:p>
          <w:p w:rsidR="00152D05" w:rsidRDefault="00152D05" w:rsidP="007B030E">
            <w:pPr>
              <w:numPr>
                <w:ilvl w:val="0"/>
                <w:numId w:val="71"/>
              </w:numPr>
              <w:spacing w:before="120" w:after="120"/>
              <w:ind w:left="357" w:hanging="357"/>
              <w:jc w:val="left"/>
              <w:rPr>
                <w:sz w:val="20"/>
                <w:szCs w:val="20"/>
              </w:rPr>
            </w:pPr>
            <w:r w:rsidRPr="00E37701">
              <w:rPr>
                <w:sz w:val="20"/>
                <w:szCs w:val="20"/>
              </w:rPr>
              <w:t>beschreiben Gestaltungsmerkmale von Musik im Hinblick auf ihre Funktion in</w:t>
            </w:r>
            <w:r w:rsidR="00DD2D49">
              <w:rPr>
                <w:sz w:val="20"/>
                <w:szCs w:val="20"/>
              </w:rPr>
              <w:t xml:space="preserve"> privaten und</w:t>
            </w:r>
            <w:r w:rsidRPr="00E37701">
              <w:rPr>
                <w:sz w:val="20"/>
                <w:szCs w:val="20"/>
              </w:rPr>
              <w:t xml:space="preserve"> öffentlichen Kontexten,</w:t>
            </w:r>
          </w:p>
          <w:p w:rsidR="002A3305" w:rsidRPr="00E37701" w:rsidRDefault="002A3305" w:rsidP="007B030E">
            <w:pPr>
              <w:numPr>
                <w:ilvl w:val="0"/>
                <w:numId w:val="71"/>
              </w:numPr>
              <w:spacing w:before="120" w:after="120"/>
              <w:ind w:left="357" w:hanging="357"/>
              <w:jc w:val="left"/>
              <w:rPr>
                <w:sz w:val="20"/>
                <w:szCs w:val="20"/>
              </w:rPr>
            </w:pPr>
            <w:r>
              <w:rPr>
                <w:sz w:val="20"/>
                <w:szCs w:val="20"/>
              </w:rPr>
              <w:t>analysieren und deuten einfache Gestaltungselemente von Musik im Hinblick auf ihre Wirkung</w:t>
            </w:r>
            <w:r w:rsidR="000974D6">
              <w:rPr>
                <w:sz w:val="20"/>
                <w:szCs w:val="20"/>
              </w:rPr>
              <w:t>en</w:t>
            </w:r>
            <w:r>
              <w:rPr>
                <w:sz w:val="20"/>
                <w:szCs w:val="20"/>
              </w:rPr>
              <w:t>,</w:t>
            </w:r>
          </w:p>
          <w:p w:rsidR="00152D05" w:rsidRPr="007B030E" w:rsidRDefault="00152D05" w:rsidP="007B030E">
            <w:pPr>
              <w:spacing w:before="120" w:after="120"/>
              <w:rPr>
                <w:bCs/>
                <w:i/>
                <w:iCs/>
                <w:sz w:val="20"/>
                <w:szCs w:val="20"/>
              </w:rPr>
            </w:pPr>
            <w:r w:rsidRPr="007B030E">
              <w:rPr>
                <w:bCs/>
                <w:i/>
                <w:iCs/>
                <w:sz w:val="20"/>
                <w:szCs w:val="20"/>
              </w:rPr>
              <w:t>Produktion</w:t>
            </w:r>
          </w:p>
          <w:p w:rsidR="00152D05" w:rsidRPr="00E37701" w:rsidRDefault="00152D05" w:rsidP="007B030E">
            <w:pPr>
              <w:numPr>
                <w:ilvl w:val="0"/>
                <w:numId w:val="71"/>
              </w:numPr>
              <w:spacing w:before="120" w:after="120"/>
              <w:jc w:val="left"/>
              <w:rPr>
                <w:sz w:val="20"/>
                <w:szCs w:val="20"/>
              </w:rPr>
            </w:pPr>
            <w:r w:rsidRPr="00E37701">
              <w:rPr>
                <w:sz w:val="20"/>
                <w:szCs w:val="20"/>
              </w:rPr>
              <w:t xml:space="preserve">entwerfen und realisieren musikalische Gestaltungen und Medienprodukte mit bestimmten Wirkungsabsichten für Verwendungen im öffentlichen Raum, </w:t>
            </w:r>
          </w:p>
          <w:p w:rsidR="00152D05" w:rsidRPr="007B030E" w:rsidRDefault="00152D05" w:rsidP="007B030E">
            <w:pPr>
              <w:spacing w:before="120" w:after="120"/>
              <w:rPr>
                <w:bCs/>
                <w:i/>
                <w:iCs/>
                <w:sz w:val="20"/>
                <w:szCs w:val="20"/>
              </w:rPr>
            </w:pPr>
            <w:r w:rsidRPr="007B030E">
              <w:rPr>
                <w:bCs/>
                <w:i/>
                <w:iCs/>
                <w:sz w:val="20"/>
                <w:szCs w:val="20"/>
              </w:rPr>
              <w:t>Reflexion</w:t>
            </w:r>
          </w:p>
          <w:p w:rsidR="00152D05" w:rsidRDefault="00152D05" w:rsidP="007B030E">
            <w:pPr>
              <w:numPr>
                <w:ilvl w:val="0"/>
                <w:numId w:val="71"/>
              </w:numPr>
              <w:spacing w:before="120" w:after="120"/>
              <w:ind w:left="357" w:hanging="357"/>
              <w:jc w:val="left"/>
              <w:rPr>
                <w:rFonts w:eastAsia="Times New Roman" w:cs="Arial"/>
                <w:sz w:val="20"/>
                <w:szCs w:val="20"/>
                <w:lang w:eastAsia="de-DE"/>
              </w:rPr>
            </w:pPr>
            <w:r w:rsidRPr="00E37701">
              <w:rPr>
                <w:rFonts w:eastAsia="Times New Roman" w:cs="Arial"/>
                <w:sz w:val="20"/>
                <w:szCs w:val="20"/>
                <w:lang w:eastAsia="de-DE"/>
              </w:rPr>
              <w:t>erläutern funktionale Zusammenhänge von Musik und Medien</w:t>
            </w:r>
            <w:r w:rsidR="00DD2D49">
              <w:rPr>
                <w:rFonts w:eastAsia="Times New Roman" w:cs="Arial"/>
                <w:sz w:val="20"/>
                <w:szCs w:val="20"/>
                <w:lang w:eastAsia="de-DE"/>
              </w:rPr>
              <w:t xml:space="preserve"> in privater Nutzung und </w:t>
            </w:r>
            <w:r w:rsidRPr="00E37701">
              <w:rPr>
                <w:rFonts w:eastAsia="Times New Roman" w:cs="Arial"/>
                <w:sz w:val="20"/>
                <w:szCs w:val="20"/>
                <w:lang w:eastAsia="de-DE"/>
              </w:rPr>
              <w:t>im öffentlichen Raum,</w:t>
            </w:r>
          </w:p>
          <w:p w:rsidR="000974D6" w:rsidRDefault="000974D6" w:rsidP="000974D6">
            <w:pPr>
              <w:numPr>
                <w:ilvl w:val="0"/>
                <w:numId w:val="71"/>
              </w:numPr>
              <w:spacing w:before="120" w:after="120"/>
              <w:ind w:left="357" w:hanging="357"/>
              <w:jc w:val="left"/>
              <w:rPr>
                <w:rFonts w:eastAsia="Times New Roman" w:cs="Arial"/>
                <w:sz w:val="20"/>
                <w:szCs w:val="20"/>
                <w:lang w:eastAsia="de-DE"/>
              </w:rPr>
            </w:pPr>
            <w:r w:rsidRPr="00E37701">
              <w:rPr>
                <w:rFonts w:eastAsia="Times New Roman" w:cs="Arial"/>
                <w:sz w:val="20"/>
                <w:szCs w:val="20"/>
                <w:lang w:eastAsia="de-DE"/>
              </w:rPr>
              <w:t>beurteilen Verwendungen von Musik in privater Nutzung und im öffentlichen Raum</w:t>
            </w:r>
            <w:r>
              <w:rPr>
                <w:rFonts w:eastAsia="Times New Roman" w:cs="Arial"/>
                <w:sz w:val="20"/>
                <w:szCs w:val="20"/>
                <w:lang w:eastAsia="de-DE"/>
              </w:rPr>
              <w:t>,</w:t>
            </w:r>
          </w:p>
          <w:p w:rsidR="002A3305" w:rsidRPr="00E37701" w:rsidRDefault="002A3305" w:rsidP="007B030E">
            <w:pPr>
              <w:numPr>
                <w:ilvl w:val="0"/>
                <w:numId w:val="71"/>
              </w:numPr>
              <w:spacing w:before="120" w:after="120"/>
              <w:ind w:left="357" w:hanging="357"/>
              <w:jc w:val="left"/>
              <w:rPr>
                <w:rFonts w:eastAsia="Times New Roman" w:cs="Arial"/>
                <w:sz w:val="20"/>
                <w:szCs w:val="20"/>
                <w:lang w:eastAsia="de-DE"/>
              </w:rPr>
            </w:pPr>
            <w:r>
              <w:rPr>
                <w:rFonts w:eastAsia="Times New Roman" w:cs="Arial"/>
                <w:sz w:val="20"/>
                <w:szCs w:val="20"/>
                <w:lang w:eastAsia="de-DE"/>
              </w:rPr>
              <w:t>erläutern Zusammenhänge von musikalischen Gestaltungsmitteln und ihren Wirkungen und Funktionen</w:t>
            </w:r>
            <w:r w:rsidR="00BC0CD3">
              <w:rPr>
                <w:rFonts w:eastAsia="Times New Roman" w:cs="Arial"/>
                <w:sz w:val="20"/>
                <w:szCs w:val="20"/>
                <w:lang w:eastAsia="de-DE"/>
              </w:rPr>
              <w:t>,</w:t>
            </w:r>
          </w:p>
          <w:p w:rsidR="00EB3CA7" w:rsidRPr="00EB3CA7" w:rsidRDefault="002A3305" w:rsidP="00EB3CA7">
            <w:pPr>
              <w:numPr>
                <w:ilvl w:val="0"/>
                <w:numId w:val="71"/>
              </w:numPr>
              <w:spacing w:before="120" w:after="120"/>
              <w:jc w:val="left"/>
              <w:rPr>
                <w:rFonts w:eastAsia="Times New Roman" w:cs="Arial"/>
                <w:sz w:val="20"/>
                <w:szCs w:val="20"/>
                <w:lang w:eastAsia="de-DE"/>
              </w:rPr>
            </w:pPr>
            <w:r>
              <w:rPr>
                <w:rFonts w:eastAsia="Times New Roman" w:cs="Arial"/>
                <w:sz w:val="20"/>
                <w:szCs w:val="20"/>
                <w:lang w:eastAsia="de-DE"/>
              </w:rPr>
              <w:t>beurteilen Gestaltungsergebnisse hinsichtlich ihrer funktionalen Wirksamkeit</w:t>
            </w:r>
            <w:r w:rsidR="000974D6">
              <w:rPr>
                <w:rFonts w:eastAsia="Times New Roman" w:cs="Arial"/>
                <w:sz w:val="20"/>
                <w:szCs w:val="20"/>
                <w:lang w:eastAsia="de-DE"/>
              </w:rPr>
              <w:t>.</w:t>
            </w:r>
          </w:p>
          <w:p w:rsidR="000974D6" w:rsidRPr="00E37701" w:rsidRDefault="000974D6" w:rsidP="007B030E">
            <w:pPr>
              <w:autoSpaceDE w:val="0"/>
              <w:autoSpaceDN w:val="0"/>
              <w:adjustRightInd w:val="0"/>
              <w:spacing w:before="120" w:after="120"/>
              <w:contextualSpacing/>
              <w:jc w:val="left"/>
              <w:rPr>
                <w:rFonts w:cs="Arial"/>
                <w:b/>
                <w:sz w:val="20"/>
                <w:szCs w:val="20"/>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w:t>
            </w:r>
            <w:r w:rsidRPr="00E37701">
              <w:rPr>
                <w:rFonts w:cs="Arial"/>
              </w:rPr>
              <w:t xml:space="preserve">: </w:t>
            </w:r>
          </w:p>
          <w:p w:rsidR="00152D05" w:rsidRDefault="00152D05" w:rsidP="007B030E">
            <w:pPr>
              <w:spacing w:before="120" w:after="120"/>
              <w:jc w:val="left"/>
              <w:rPr>
                <w:sz w:val="20"/>
                <w:szCs w:val="20"/>
              </w:rPr>
            </w:pPr>
            <w:r w:rsidRPr="00E37701">
              <w:rPr>
                <w:sz w:val="20"/>
                <w:szCs w:val="20"/>
              </w:rPr>
              <w:lastRenderedPageBreak/>
              <w:t xml:space="preserve">Verwendungen </w:t>
            </w:r>
          </w:p>
          <w:p w:rsidR="00084965" w:rsidRPr="00E37701" w:rsidRDefault="00084965" w:rsidP="007B030E">
            <w:pPr>
              <w:spacing w:before="120" w:after="120"/>
              <w:jc w:val="left"/>
              <w:rPr>
                <w:sz w:val="20"/>
                <w:szCs w:val="20"/>
              </w:rPr>
            </w:pPr>
          </w:p>
          <w:p w:rsidR="00152D05" w:rsidRPr="00E37701" w:rsidRDefault="00152D05" w:rsidP="007B030E">
            <w:pPr>
              <w:spacing w:before="120" w:after="120"/>
              <w:rPr>
                <w:rFonts w:cs="Arial"/>
              </w:rPr>
            </w:pPr>
            <w:r w:rsidRPr="00E37701">
              <w:rPr>
                <w:rFonts w:cs="Arial"/>
                <w:b/>
              </w:rPr>
              <w:t>Inhaltliche Schwerpunkte</w:t>
            </w:r>
            <w:r w:rsidRPr="00E37701">
              <w:rPr>
                <w:rFonts w:cs="Arial"/>
              </w:rPr>
              <w:t>:</w:t>
            </w:r>
          </w:p>
          <w:p w:rsidR="00EB3CA7" w:rsidRPr="00EB3CA7" w:rsidRDefault="00152D05" w:rsidP="00EB3CA7">
            <w:pPr>
              <w:pStyle w:val="Listenabsatz"/>
              <w:numPr>
                <w:ilvl w:val="0"/>
                <w:numId w:val="129"/>
              </w:numPr>
              <w:rPr>
                <w:iCs/>
                <w:sz w:val="20"/>
                <w:szCs w:val="20"/>
                <w:lang w:eastAsia="de-DE"/>
              </w:rPr>
            </w:pPr>
            <w:r w:rsidRPr="009F713C">
              <w:rPr>
                <w:rFonts w:eastAsia="Times New Roman" w:cs="Arial"/>
                <w:sz w:val="20"/>
                <w:szCs w:val="20"/>
                <w:lang w:eastAsia="de-DE"/>
              </w:rPr>
              <w:t xml:space="preserve">Musik im funktionalen Kontext: </w:t>
            </w:r>
            <w:r w:rsidR="000974D6" w:rsidRPr="009F713C">
              <w:rPr>
                <w:iCs/>
                <w:sz w:val="20"/>
                <w:szCs w:val="20"/>
                <w:lang w:eastAsia="de-DE"/>
              </w:rPr>
              <w:t>M</w:t>
            </w:r>
            <w:r w:rsidRPr="009F713C">
              <w:rPr>
                <w:iCs/>
                <w:sz w:val="20"/>
                <w:szCs w:val="20"/>
                <w:lang w:eastAsia="de-DE"/>
              </w:rPr>
              <w:t>usik im öffentlichen Raum</w:t>
            </w:r>
          </w:p>
          <w:p w:rsidR="00152D05" w:rsidRPr="00E37701" w:rsidRDefault="00152D05" w:rsidP="007B030E">
            <w:pPr>
              <w:spacing w:before="120" w:after="120"/>
              <w:contextualSpacing/>
              <w:jc w:val="left"/>
              <w:rPr>
                <w:b/>
                <w:sz w:val="20"/>
                <w:szCs w:val="20"/>
              </w:rPr>
            </w:pPr>
            <w:r w:rsidRPr="00E37701">
              <w:rPr>
                <w:b/>
              </w:rPr>
              <w:t>Hinweise/Vereinbarungen:</w:t>
            </w:r>
          </w:p>
          <w:p w:rsidR="00152D05" w:rsidRPr="009F713C" w:rsidRDefault="00152D05" w:rsidP="009F713C">
            <w:pPr>
              <w:pStyle w:val="Listenabsatz"/>
              <w:numPr>
                <w:ilvl w:val="0"/>
                <w:numId w:val="132"/>
              </w:numPr>
              <w:spacing w:before="120" w:after="120"/>
              <w:ind w:left="318" w:hanging="318"/>
              <w:jc w:val="left"/>
              <w:rPr>
                <w:b/>
                <w:sz w:val="20"/>
                <w:szCs w:val="20"/>
              </w:rPr>
            </w:pPr>
            <w:r w:rsidRPr="009F713C">
              <w:rPr>
                <w:bCs/>
                <w:sz w:val="20"/>
                <w:szCs w:val="20"/>
              </w:rPr>
              <w:t>Einstiegsritual</w:t>
            </w:r>
            <w:r w:rsidRPr="009F713C">
              <w:rPr>
                <w:sz w:val="20"/>
                <w:szCs w:val="20"/>
              </w:rPr>
              <w:t>: Hören verschiedenartiger funktionaler Musik</w:t>
            </w:r>
          </w:p>
          <w:p w:rsidR="00152D05" w:rsidRPr="009F713C" w:rsidRDefault="00152D05" w:rsidP="009F713C">
            <w:pPr>
              <w:pStyle w:val="Listenabsatz"/>
              <w:numPr>
                <w:ilvl w:val="0"/>
                <w:numId w:val="132"/>
              </w:numPr>
              <w:spacing w:before="120" w:after="120"/>
              <w:ind w:left="318" w:hanging="318"/>
              <w:jc w:val="left"/>
              <w:rPr>
                <w:sz w:val="20"/>
                <w:szCs w:val="20"/>
              </w:rPr>
            </w:pPr>
            <w:r w:rsidRPr="009F713C">
              <w:rPr>
                <w:sz w:val="20"/>
                <w:szCs w:val="20"/>
              </w:rPr>
              <w:t>Einführung: Funktionsweise und Handhabung von Musik-</w:t>
            </w:r>
            <w:r w:rsidR="002D377D">
              <w:rPr>
                <w:sz w:val="20"/>
                <w:szCs w:val="20"/>
              </w:rPr>
              <w:t>Software</w:t>
            </w:r>
            <w:r w:rsidRPr="009F713C">
              <w:rPr>
                <w:sz w:val="20"/>
                <w:szCs w:val="20"/>
              </w:rPr>
              <w:t xml:space="preserve"> (…)</w:t>
            </w:r>
          </w:p>
          <w:p w:rsidR="00152D05" w:rsidRPr="009F713C" w:rsidRDefault="00152D05" w:rsidP="009F713C">
            <w:pPr>
              <w:pStyle w:val="Listenabsatz"/>
              <w:numPr>
                <w:ilvl w:val="0"/>
                <w:numId w:val="132"/>
              </w:numPr>
              <w:spacing w:before="120" w:after="120"/>
              <w:ind w:left="318" w:hanging="318"/>
              <w:jc w:val="left"/>
              <w:rPr>
                <w:sz w:val="20"/>
                <w:szCs w:val="20"/>
              </w:rPr>
            </w:pPr>
            <w:r w:rsidRPr="009F713C">
              <w:rPr>
                <w:sz w:val="20"/>
                <w:szCs w:val="20"/>
              </w:rPr>
              <w:t xml:space="preserve">Vertiefung: Erarbeitung von Kriterien für die Anwendung intersubjektiver Bewertungsverfahren </w:t>
            </w:r>
          </w:p>
          <w:p w:rsidR="00152D05" w:rsidRPr="009F713C" w:rsidRDefault="00152D05" w:rsidP="009F713C">
            <w:pPr>
              <w:pStyle w:val="Listenabsatz"/>
              <w:numPr>
                <w:ilvl w:val="0"/>
                <w:numId w:val="132"/>
              </w:numPr>
              <w:spacing w:before="120" w:after="120"/>
              <w:ind w:left="318" w:hanging="318"/>
              <w:jc w:val="left"/>
              <w:rPr>
                <w:sz w:val="20"/>
                <w:szCs w:val="20"/>
              </w:rPr>
            </w:pPr>
            <w:r w:rsidRPr="009F713C">
              <w:rPr>
                <w:sz w:val="20"/>
                <w:szCs w:val="20"/>
              </w:rPr>
              <w:t>Erstellung eines Medienprodukts am PC/Tablet zur musikalischen Raum-Gestaltung (z.B. Fahrstuhlmusik)</w:t>
            </w:r>
          </w:p>
          <w:p w:rsidR="00A11C7D" w:rsidRDefault="00A11C7D" w:rsidP="007B030E">
            <w:pPr>
              <w:spacing w:before="120" w:after="120"/>
              <w:contextualSpacing/>
              <w:jc w:val="left"/>
              <w:rPr>
                <w:sz w:val="20"/>
                <w:szCs w:val="20"/>
              </w:rPr>
            </w:pPr>
          </w:p>
          <w:p w:rsidR="00A11C7D" w:rsidRDefault="008B6A72" w:rsidP="007B030E">
            <w:pPr>
              <w:spacing w:before="120" w:after="120"/>
              <w:jc w:val="left"/>
              <w:rPr>
                <w:sz w:val="20"/>
                <w:szCs w:val="20"/>
              </w:rPr>
            </w:pPr>
            <w:r w:rsidRPr="007B030E">
              <w:rPr>
                <w:b/>
              </w:rPr>
              <w:t>Zeitbedarf:</w:t>
            </w:r>
          </w:p>
          <w:p w:rsidR="008B6A72" w:rsidRPr="007B030E" w:rsidRDefault="008B6A72" w:rsidP="007B030E">
            <w:pPr>
              <w:spacing w:before="120" w:after="120"/>
              <w:jc w:val="left"/>
              <w:rPr>
                <w:rFonts w:cs="Arial"/>
                <w:i/>
                <w:sz w:val="20"/>
                <w:szCs w:val="20"/>
                <w:u w:val="single"/>
              </w:rPr>
            </w:pPr>
            <w:r w:rsidRPr="00E37701">
              <w:rPr>
                <w:sz w:val="20"/>
                <w:szCs w:val="20"/>
              </w:rPr>
              <w:t xml:space="preserve">etwa </w:t>
            </w:r>
            <w:r w:rsidR="007123BF">
              <w:rPr>
                <w:sz w:val="20"/>
                <w:szCs w:val="20"/>
              </w:rPr>
              <w:t>10</w:t>
            </w:r>
            <w:r w:rsidRPr="00E37701">
              <w:rPr>
                <w:sz w:val="20"/>
                <w:szCs w:val="20"/>
              </w:rPr>
              <w:t xml:space="preserve"> Std.</w:t>
            </w:r>
          </w:p>
        </w:tc>
      </w:tr>
    </w:tbl>
    <w:p w:rsidR="00152D05" w:rsidRPr="00152D05" w:rsidRDefault="00152D05" w:rsidP="007B030E">
      <w:pPr>
        <w:spacing w:before="120" w:after="120"/>
        <w:jc w:val="left"/>
        <w:rPr>
          <w:rFonts w:ascii="Calibri" w:hAnsi="Calibri"/>
        </w:rPr>
      </w:pPr>
    </w:p>
    <w:p w:rsidR="00A11C7D" w:rsidRPr="00152D05" w:rsidRDefault="00FA0D1D"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6</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BC11F5" w:rsidRDefault="00BC11F5" w:rsidP="007B030E">
            <w:pPr>
              <w:spacing w:before="120" w:after="0"/>
              <w:jc w:val="left"/>
              <w:rPr>
                <w:b/>
              </w:rPr>
            </w:pPr>
            <w:r w:rsidRPr="00E37701">
              <w:rPr>
                <w:b/>
              </w:rPr>
              <w:t xml:space="preserve">UV </w:t>
            </w:r>
            <w:r w:rsidR="00AA5CD7">
              <w:rPr>
                <w:b/>
              </w:rPr>
              <w:t>6.2</w:t>
            </w:r>
            <w:r w:rsidR="00A43097">
              <w:rPr>
                <w:b/>
              </w:rPr>
              <w:t xml:space="preserve"> </w:t>
            </w:r>
            <w:r w:rsidRPr="00E37701">
              <w:rPr>
                <w:b/>
              </w:rPr>
              <w:t xml:space="preserve"> </w:t>
            </w:r>
            <w:r w:rsidR="00152D05" w:rsidRPr="00E37701">
              <w:rPr>
                <w:b/>
              </w:rPr>
              <w:t>Geschichten erzählen, Nachrichten verbreiten und Menschen unterhalten</w:t>
            </w:r>
            <w:r>
              <w:rPr>
                <w:b/>
              </w:rPr>
              <w:t xml:space="preserve"> – </w:t>
            </w:r>
          </w:p>
          <w:p w:rsidR="00152D05" w:rsidRPr="00152D05" w:rsidRDefault="00152D05" w:rsidP="007B030E">
            <w:pPr>
              <w:spacing w:after="120"/>
              <w:jc w:val="left"/>
              <w:rPr>
                <w:i/>
                <w:iCs/>
                <w:color w:val="0070C0"/>
                <w:sz w:val="16"/>
                <w:szCs w:val="16"/>
              </w:rPr>
            </w:pPr>
            <w:r w:rsidRPr="00E37701">
              <w:rPr>
                <w:rFonts w:cs="Arial"/>
                <w:b/>
              </w:rPr>
              <w:t xml:space="preserve">          </w:t>
            </w:r>
            <w:r w:rsidR="008B6A72">
              <w:rPr>
                <w:rFonts w:cs="Arial"/>
                <w:b/>
              </w:rPr>
              <w:t xml:space="preserve">   </w:t>
            </w:r>
            <w:r w:rsidRPr="00E37701">
              <w:rPr>
                <w:rFonts w:cs="Arial"/>
                <w:b/>
              </w:rPr>
              <w:t xml:space="preserve">Gaukler und ihre Musik auf </w:t>
            </w:r>
            <w:r w:rsidR="00E23D7A">
              <w:rPr>
                <w:rFonts w:cs="Arial"/>
                <w:b/>
              </w:rPr>
              <w:t>ein</w:t>
            </w:r>
            <w:r w:rsidRPr="00E37701">
              <w:rPr>
                <w:rFonts w:cs="Arial"/>
                <w:b/>
              </w:rPr>
              <w:t xml:space="preserve">em </w:t>
            </w:r>
            <w:r w:rsidR="00E23D7A">
              <w:rPr>
                <w:rFonts w:cs="Arial"/>
                <w:b/>
              </w:rPr>
              <w:t xml:space="preserve">mittelalterlichen </w:t>
            </w:r>
            <w:r w:rsidRPr="00E37701">
              <w:rPr>
                <w:rFonts w:cs="Arial"/>
                <w:b/>
              </w:rPr>
              <w:t>Marktplat</w:t>
            </w:r>
            <w:r w:rsidR="00E23D7A">
              <w:rPr>
                <w:rFonts w:cs="Arial"/>
                <w:b/>
              </w:rPr>
              <w:t>z</w:t>
            </w:r>
            <w:r w:rsidRPr="00E37701">
              <w:rPr>
                <w:rFonts w:cs="Arial"/>
                <w:b/>
              </w:rPr>
              <w:t xml:space="preserve"> </w:t>
            </w:r>
          </w:p>
          <w:p w:rsidR="00A11C7D" w:rsidRDefault="00A11C7D" w:rsidP="007B030E">
            <w:pPr>
              <w:spacing w:before="120" w:after="120"/>
            </w:pPr>
          </w:p>
          <w:p w:rsidR="008B6A72" w:rsidRPr="007B030E" w:rsidRDefault="00E00131" w:rsidP="007B030E">
            <w:pPr>
              <w:spacing w:before="120" w:after="120"/>
              <w:rPr>
                <w:rFonts w:cs="Arial"/>
                <w:b/>
              </w:rPr>
            </w:pPr>
            <w:r w:rsidRPr="007B030E">
              <w:rPr>
                <w:rFonts w:cs="Arial"/>
                <w:b/>
              </w:rPr>
              <w:t xml:space="preserve">Schwerpunkte der </w:t>
            </w:r>
            <w:r w:rsidR="008B6A72" w:rsidRPr="007B030E">
              <w:rPr>
                <w:rFonts w:cs="Arial"/>
                <w:b/>
              </w:rPr>
              <w:t>ü</w:t>
            </w:r>
            <w:r w:rsidRPr="007B030E">
              <w:rPr>
                <w:rFonts w:cs="Arial"/>
                <w:b/>
              </w:rPr>
              <w:t>bergeordneten Kompetenzerwartungen</w:t>
            </w:r>
            <w:r w:rsidR="008B6A72" w:rsidRPr="007B030E">
              <w:rPr>
                <w:rFonts w:cs="Arial"/>
                <w:b/>
              </w:rPr>
              <w:t>:</w:t>
            </w:r>
          </w:p>
          <w:p w:rsidR="008B6A72" w:rsidRPr="00442728" w:rsidRDefault="00E00131" w:rsidP="007B030E">
            <w:pPr>
              <w:spacing w:before="120" w:after="120"/>
              <w:rPr>
                <w:rFonts w:eastAsia="Times New Roman"/>
                <w:sz w:val="20"/>
                <w:szCs w:val="20"/>
                <w:lang w:eastAsia="de-DE"/>
              </w:rPr>
            </w:pPr>
            <w:r w:rsidRPr="00442728">
              <w:rPr>
                <w:rFonts w:eastAsia="Times New Roman"/>
                <w:sz w:val="20"/>
                <w:szCs w:val="20"/>
                <w:lang w:eastAsia="de-DE"/>
              </w:rPr>
              <w:t>Die Schülerinnen und Schüler</w:t>
            </w:r>
          </w:p>
          <w:p w:rsidR="00E00131" w:rsidRPr="007B030E" w:rsidRDefault="00E00131" w:rsidP="007B030E">
            <w:pPr>
              <w:spacing w:before="120" w:after="120"/>
              <w:rPr>
                <w:bCs/>
                <w:i/>
                <w:iCs/>
                <w:sz w:val="20"/>
                <w:szCs w:val="20"/>
              </w:rPr>
            </w:pPr>
            <w:r w:rsidRPr="007B030E">
              <w:rPr>
                <w:bCs/>
                <w:i/>
                <w:iCs/>
                <w:sz w:val="20"/>
                <w:szCs w:val="20"/>
              </w:rPr>
              <w:t>Rezeption</w:t>
            </w:r>
          </w:p>
          <w:p w:rsidR="008B6A72" w:rsidRPr="002D377D" w:rsidRDefault="00FB127B" w:rsidP="009F713C">
            <w:pPr>
              <w:pStyle w:val="Listenabsatz"/>
              <w:numPr>
                <w:ilvl w:val="0"/>
                <w:numId w:val="133"/>
              </w:numPr>
              <w:spacing w:before="120" w:after="120"/>
              <w:ind w:left="368" w:hanging="368"/>
              <w:rPr>
                <w:sz w:val="20"/>
                <w:szCs w:val="20"/>
              </w:rPr>
            </w:pPr>
            <w:r w:rsidRPr="009F713C">
              <w:rPr>
                <w:sz w:val="20"/>
                <w:szCs w:val="20"/>
              </w:rPr>
              <w:t>besch</w:t>
            </w:r>
            <w:r w:rsidRPr="002F1326">
              <w:rPr>
                <w:sz w:val="20"/>
                <w:szCs w:val="20"/>
              </w:rPr>
              <w:t xml:space="preserve">reiben ausgehend von Höreindrücken musikalische Strukturen unter Verwendung der </w:t>
            </w:r>
            <w:r w:rsidRPr="002D377D">
              <w:rPr>
                <w:sz w:val="20"/>
                <w:szCs w:val="20"/>
              </w:rPr>
              <w:t>Fachsprache</w:t>
            </w:r>
            <w:r w:rsidR="008B6A72" w:rsidRPr="002D377D">
              <w:rPr>
                <w:sz w:val="20"/>
                <w:szCs w:val="20"/>
              </w:rPr>
              <w:t>,</w:t>
            </w:r>
          </w:p>
          <w:p w:rsidR="00E00131" w:rsidRPr="007B030E" w:rsidRDefault="00E00131" w:rsidP="007B030E">
            <w:pPr>
              <w:spacing w:before="120" w:after="120"/>
              <w:rPr>
                <w:bCs/>
                <w:i/>
                <w:iCs/>
                <w:sz w:val="20"/>
                <w:szCs w:val="20"/>
              </w:rPr>
            </w:pPr>
            <w:r w:rsidRPr="007B030E">
              <w:rPr>
                <w:bCs/>
                <w:i/>
                <w:iCs/>
                <w:sz w:val="20"/>
                <w:szCs w:val="20"/>
              </w:rPr>
              <w:t>Produktion</w:t>
            </w:r>
          </w:p>
          <w:p w:rsidR="00FB127B" w:rsidRPr="00E37701" w:rsidRDefault="00FB127B" w:rsidP="007B030E">
            <w:pPr>
              <w:pStyle w:val="KE-Musik"/>
              <w:numPr>
                <w:ilvl w:val="0"/>
                <w:numId w:val="73"/>
              </w:numPr>
              <w:spacing w:before="120"/>
              <w:rPr>
                <w:sz w:val="20"/>
                <w:szCs w:val="20"/>
              </w:rPr>
            </w:pPr>
            <w:r w:rsidRPr="00E37701">
              <w:rPr>
                <w:sz w:val="20"/>
                <w:szCs w:val="20"/>
              </w:rPr>
              <w:t xml:space="preserve">entwerfen und realisieren einfache musikalische Gestaltungen unter Verwendung elementarer musikalischer Strukturen, </w:t>
            </w:r>
          </w:p>
          <w:p w:rsidR="00FB127B" w:rsidRDefault="008B5F5F" w:rsidP="007B030E">
            <w:pPr>
              <w:pStyle w:val="KE-Musik"/>
              <w:numPr>
                <w:ilvl w:val="0"/>
                <w:numId w:val="73"/>
              </w:numPr>
              <w:spacing w:before="120"/>
              <w:rPr>
                <w:sz w:val="20"/>
                <w:szCs w:val="20"/>
              </w:rPr>
            </w:pPr>
            <w:r>
              <w:rPr>
                <w:sz w:val="20"/>
                <w:szCs w:val="20"/>
              </w:rPr>
              <w:t>entwerfen und realisieren einfache musikbezogene Gestaltungen und Medienprodukte,</w:t>
            </w:r>
          </w:p>
          <w:p w:rsidR="00A06115" w:rsidRPr="00E37701" w:rsidRDefault="00A06115" w:rsidP="007B030E">
            <w:pPr>
              <w:pStyle w:val="KE-Musik"/>
              <w:numPr>
                <w:ilvl w:val="0"/>
                <w:numId w:val="73"/>
              </w:numPr>
              <w:spacing w:before="120"/>
              <w:rPr>
                <w:sz w:val="20"/>
                <w:szCs w:val="20"/>
              </w:rPr>
            </w:pPr>
            <w:r>
              <w:rPr>
                <w:sz w:val="20"/>
                <w:szCs w:val="20"/>
              </w:rPr>
              <w:t>stellen einfache musikalische Gestaltungen in elementaren grafischen und traditionellen Notationen dar,</w:t>
            </w:r>
          </w:p>
          <w:p w:rsidR="00FB127B" w:rsidRPr="00E37701" w:rsidRDefault="00FB127B" w:rsidP="007B030E">
            <w:pPr>
              <w:pStyle w:val="KE-Musik"/>
              <w:numPr>
                <w:ilvl w:val="0"/>
                <w:numId w:val="73"/>
              </w:numPr>
              <w:spacing w:before="120"/>
              <w:rPr>
                <w:sz w:val="20"/>
                <w:szCs w:val="20"/>
              </w:rPr>
            </w:pPr>
            <w:r w:rsidRPr="00E37701">
              <w:rPr>
                <w:sz w:val="20"/>
                <w:szCs w:val="20"/>
              </w:rPr>
              <w:t>p</w:t>
            </w:r>
            <w:r w:rsidRPr="00E37701">
              <w:rPr>
                <w:bCs/>
                <w:sz w:val="20"/>
                <w:szCs w:val="20"/>
              </w:rPr>
              <w:t>räsentieren Kompositionen und Gestaltungsergebnisse</w:t>
            </w:r>
            <w:r w:rsidR="008B6A72">
              <w:rPr>
                <w:bCs/>
                <w:sz w:val="20"/>
                <w:szCs w:val="20"/>
              </w:rPr>
              <w:t>,</w:t>
            </w:r>
          </w:p>
          <w:p w:rsidR="00E00131" w:rsidRPr="007B030E" w:rsidRDefault="00E00131" w:rsidP="007B030E">
            <w:pPr>
              <w:autoSpaceDE w:val="0"/>
              <w:autoSpaceDN w:val="0"/>
              <w:adjustRightInd w:val="0"/>
              <w:spacing w:before="120" w:after="120"/>
              <w:contextualSpacing/>
              <w:jc w:val="left"/>
              <w:rPr>
                <w:rFonts w:cs="Arial"/>
                <w:bCs/>
                <w:i/>
                <w:sz w:val="20"/>
                <w:szCs w:val="20"/>
              </w:rPr>
            </w:pPr>
            <w:r w:rsidRPr="007B030E">
              <w:rPr>
                <w:rFonts w:cs="Arial"/>
                <w:bCs/>
                <w:i/>
                <w:sz w:val="20"/>
                <w:szCs w:val="20"/>
              </w:rPr>
              <w:t>Reflexion</w:t>
            </w:r>
          </w:p>
          <w:p w:rsidR="00FB127B" w:rsidRPr="00E37701" w:rsidRDefault="00FB127B" w:rsidP="007B030E">
            <w:pPr>
              <w:pStyle w:val="KE-Musik"/>
              <w:numPr>
                <w:ilvl w:val="0"/>
                <w:numId w:val="114"/>
              </w:numPr>
              <w:spacing w:before="120"/>
              <w:rPr>
                <w:sz w:val="20"/>
                <w:szCs w:val="20"/>
              </w:rPr>
            </w:pPr>
            <w:r w:rsidRPr="00E37701">
              <w:rPr>
                <w:sz w:val="20"/>
                <w:szCs w:val="20"/>
              </w:rPr>
              <w:t>beurteilen kriteriengeleitet Gestaltungsergebnisse bezogen auf eine leitende Fragestellung,</w:t>
            </w:r>
          </w:p>
          <w:p w:rsidR="00FB127B" w:rsidRPr="00E37701" w:rsidRDefault="00FB127B" w:rsidP="007B030E">
            <w:pPr>
              <w:pStyle w:val="KE-Musik"/>
              <w:numPr>
                <w:ilvl w:val="0"/>
                <w:numId w:val="114"/>
              </w:numPr>
              <w:spacing w:before="120"/>
              <w:rPr>
                <w:sz w:val="20"/>
                <w:szCs w:val="20"/>
              </w:rPr>
            </w:pPr>
            <w:r w:rsidRPr="00E37701">
              <w:rPr>
                <w:sz w:val="20"/>
                <w:szCs w:val="20"/>
              </w:rPr>
              <w:t>beurteilen kriteriengeleitet Musik unter Verwendung der Fachsprache</w:t>
            </w:r>
            <w:r w:rsidR="002D377D">
              <w:rPr>
                <w:sz w:val="20"/>
                <w:szCs w:val="20"/>
              </w:rPr>
              <w:t>.</w:t>
            </w:r>
          </w:p>
          <w:p w:rsidR="00406782" w:rsidRDefault="00406782" w:rsidP="007B030E">
            <w:pPr>
              <w:spacing w:before="120" w:after="120"/>
              <w:rPr>
                <w:rFonts w:cs="Arial"/>
                <w:b/>
                <w:sz w:val="20"/>
                <w:szCs w:val="20"/>
              </w:rPr>
            </w:pPr>
          </w:p>
          <w:p w:rsidR="00FB127B" w:rsidRDefault="00E00131" w:rsidP="007B030E">
            <w:pPr>
              <w:spacing w:before="120" w:after="120"/>
              <w:rPr>
                <w:rFonts w:eastAsia="Times New Roman"/>
                <w:sz w:val="20"/>
                <w:szCs w:val="20"/>
                <w:lang w:eastAsia="de-DE"/>
              </w:rPr>
            </w:pPr>
            <w:r w:rsidRPr="007B030E">
              <w:rPr>
                <w:rFonts w:cs="Arial"/>
                <w:b/>
              </w:rPr>
              <w:t xml:space="preserve">Schwerpunkte der konkretisierten </w:t>
            </w:r>
            <w:r w:rsidR="00996886" w:rsidRPr="007B030E">
              <w:rPr>
                <w:rFonts w:cs="Arial"/>
                <w:b/>
              </w:rPr>
              <w:t>Kompetenze</w:t>
            </w:r>
            <w:r w:rsidRPr="007B030E">
              <w:rPr>
                <w:rFonts w:cs="Arial"/>
                <w:b/>
              </w:rPr>
              <w:t>rwartungen:</w:t>
            </w:r>
          </w:p>
          <w:p w:rsidR="008B6A72" w:rsidRDefault="00E00131" w:rsidP="007B030E">
            <w:pPr>
              <w:spacing w:before="120" w:after="120"/>
              <w:rPr>
                <w:rFonts w:cs="Arial"/>
                <w:b/>
              </w:rPr>
            </w:pPr>
            <w:r w:rsidRPr="00442728">
              <w:rPr>
                <w:rFonts w:eastAsia="Times New Roman"/>
                <w:sz w:val="20"/>
                <w:szCs w:val="20"/>
                <w:lang w:eastAsia="de-DE"/>
              </w:rPr>
              <w:t>Die Schülerinnen und Schüler</w:t>
            </w:r>
          </w:p>
          <w:p w:rsidR="00152D05" w:rsidRPr="007B030E" w:rsidRDefault="00152D05" w:rsidP="007B030E">
            <w:pPr>
              <w:spacing w:before="120" w:after="120"/>
              <w:rPr>
                <w:bCs/>
                <w:i/>
                <w:iCs/>
                <w:sz w:val="20"/>
                <w:szCs w:val="20"/>
              </w:rPr>
            </w:pPr>
            <w:r w:rsidRPr="007B030E">
              <w:rPr>
                <w:bCs/>
                <w:i/>
                <w:iCs/>
                <w:sz w:val="20"/>
                <w:szCs w:val="20"/>
              </w:rPr>
              <w:t>Rezeption</w:t>
            </w:r>
          </w:p>
          <w:p w:rsidR="00152D05" w:rsidRPr="00E37701" w:rsidRDefault="00152D05" w:rsidP="007B030E">
            <w:pPr>
              <w:numPr>
                <w:ilvl w:val="0"/>
                <w:numId w:val="20"/>
              </w:numPr>
              <w:spacing w:before="120" w:after="120"/>
              <w:ind w:left="357" w:hanging="357"/>
              <w:jc w:val="left"/>
              <w:rPr>
                <w:sz w:val="20"/>
                <w:szCs w:val="20"/>
              </w:rPr>
            </w:pPr>
            <w:r w:rsidRPr="00E37701">
              <w:rPr>
                <w:sz w:val="20"/>
                <w:szCs w:val="20"/>
              </w:rPr>
              <w:t>beschreiben Gestaltungsmerkmale von weltlicher Musik des Mittelalters,</w:t>
            </w:r>
          </w:p>
          <w:p w:rsidR="00152D05" w:rsidRPr="007B030E" w:rsidRDefault="00152D05" w:rsidP="007B030E">
            <w:pPr>
              <w:spacing w:before="120" w:after="120"/>
              <w:jc w:val="left"/>
              <w:rPr>
                <w:i/>
                <w:iCs/>
                <w:sz w:val="20"/>
                <w:szCs w:val="20"/>
              </w:rPr>
            </w:pPr>
            <w:r w:rsidRPr="007B030E">
              <w:rPr>
                <w:i/>
                <w:iCs/>
                <w:sz w:val="20"/>
                <w:szCs w:val="20"/>
              </w:rPr>
              <w:t>Produktion</w:t>
            </w:r>
          </w:p>
          <w:p w:rsidR="00FB127B" w:rsidRDefault="00152D05" w:rsidP="007B030E">
            <w:pPr>
              <w:numPr>
                <w:ilvl w:val="0"/>
                <w:numId w:val="20"/>
              </w:numPr>
              <w:spacing w:before="120" w:after="120"/>
              <w:ind w:left="357" w:hanging="357"/>
              <w:jc w:val="left"/>
              <w:rPr>
                <w:sz w:val="20"/>
                <w:szCs w:val="20"/>
              </w:rPr>
            </w:pPr>
            <w:r w:rsidRPr="00E37701">
              <w:rPr>
                <w:sz w:val="20"/>
                <w:szCs w:val="20"/>
              </w:rPr>
              <w:t>realisieren einfache mittelalterliche Lieder</w:t>
            </w:r>
            <w:r w:rsidR="008B6A72">
              <w:rPr>
                <w:sz w:val="20"/>
                <w:szCs w:val="20"/>
              </w:rPr>
              <w:t>,</w:t>
            </w:r>
            <w:r w:rsidRPr="00E37701">
              <w:rPr>
                <w:sz w:val="20"/>
                <w:szCs w:val="20"/>
              </w:rPr>
              <w:t xml:space="preserve"> </w:t>
            </w:r>
          </w:p>
          <w:p w:rsidR="00FB127B" w:rsidRPr="00E37701" w:rsidRDefault="00152D05" w:rsidP="007B030E">
            <w:pPr>
              <w:numPr>
                <w:ilvl w:val="0"/>
                <w:numId w:val="20"/>
              </w:numPr>
              <w:spacing w:before="120" w:after="120"/>
              <w:ind w:left="357" w:hanging="357"/>
              <w:jc w:val="left"/>
              <w:rPr>
                <w:sz w:val="20"/>
                <w:szCs w:val="20"/>
              </w:rPr>
            </w:pPr>
            <w:r w:rsidRPr="00E37701">
              <w:rPr>
                <w:sz w:val="20"/>
                <w:szCs w:val="20"/>
              </w:rPr>
              <w:t>realisieren einfache Instrumentalsätze unter Berücksichtigung des historischen Zusammenhangs,</w:t>
            </w:r>
          </w:p>
          <w:p w:rsidR="00152D05" w:rsidRPr="007B030E" w:rsidRDefault="00152D05" w:rsidP="007B030E">
            <w:pPr>
              <w:spacing w:before="120" w:after="120"/>
              <w:jc w:val="left"/>
              <w:rPr>
                <w:i/>
                <w:iCs/>
                <w:sz w:val="20"/>
                <w:szCs w:val="20"/>
              </w:rPr>
            </w:pPr>
            <w:r w:rsidRPr="007B030E">
              <w:rPr>
                <w:i/>
                <w:iCs/>
                <w:sz w:val="20"/>
                <w:szCs w:val="20"/>
              </w:rPr>
              <w:t>Reflexion</w:t>
            </w:r>
          </w:p>
          <w:p w:rsidR="00152D05" w:rsidRPr="00E37701" w:rsidRDefault="00152D05" w:rsidP="007B030E">
            <w:pPr>
              <w:numPr>
                <w:ilvl w:val="0"/>
                <w:numId w:val="20"/>
              </w:numPr>
              <w:spacing w:before="120" w:after="120"/>
              <w:ind w:left="357" w:hanging="357"/>
              <w:contextualSpacing/>
              <w:jc w:val="left"/>
              <w:rPr>
                <w:sz w:val="20"/>
                <w:szCs w:val="20"/>
              </w:rPr>
            </w:pPr>
            <w:r w:rsidRPr="00E37701">
              <w:rPr>
                <w:sz w:val="20"/>
                <w:szCs w:val="20"/>
              </w:rPr>
              <w:t>erläutern wesentliche Gestaltungselemente von weltlicher Musik des Mittelalters,</w:t>
            </w:r>
          </w:p>
          <w:p w:rsidR="00152D05" w:rsidRPr="00E37701" w:rsidRDefault="00152D05" w:rsidP="007B030E">
            <w:pPr>
              <w:numPr>
                <w:ilvl w:val="0"/>
                <w:numId w:val="20"/>
              </w:numPr>
              <w:spacing w:before="120" w:after="120"/>
              <w:ind w:left="357" w:hanging="357"/>
              <w:jc w:val="left"/>
              <w:rPr>
                <w:sz w:val="20"/>
                <w:szCs w:val="20"/>
              </w:rPr>
            </w:pPr>
            <w:r w:rsidRPr="00E37701">
              <w:rPr>
                <w:sz w:val="20"/>
                <w:szCs w:val="20"/>
              </w:rPr>
              <w:t>ordnen weltliche Musik des Mittelalters in den historischen Zusammenhang ein</w:t>
            </w:r>
            <w:r w:rsidR="002D377D">
              <w:rPr>
                <w:sz w:val="20"/>
                <w:szCs w:val="20"/>
              </w:rPr>
              <w:t>.</w:t>
            </w:r>
          </w:p>
          <w:p w:rsidR="00152D05" w:rsidRPr="00E37701" w:rsidRDefault="00152D05" w:rsidP="007B030E">
            <w:pPr>
              <w:autoSpaceDE w:val="0"/>
              <w:autoSpaceDN w:val="0"/>
              <w:adjustRightInd w:val="0"/>
              <w:spacing w:before="120" w:after="120"/>
              <w:contextualSpacing/>
              <w:jc w:val="left"/>
              <w:rPr>
                <w:rFonts w:cs="Arial"/>
                <w:b/>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w:t>
            </w:r>
            <w:r w:rsidRPr="00E37701">
              <w:rPr>
                <w:rFonts w:cs="Arial"/>
              </w:rPr>
              <w:t xml:space="preserve">: </w:t>
            </w:r>
          </w:p>
          <w:p w:rsidR="00152D05" w:rsidRPr="00E37701" w:rsidRDefault="00152D05" w:rsidP="007B030E">
            <w:pPr>
              <w:autoSpaceDE w:val="0"/>
              <w:autoSpaceDN w:val="0"/>
              <w:adjustRightInd w:val="0"/>
              <w:spacing w:before="120" w:after="120"/>
              <w:contextualSpacing/>
              <w:jc w:val="left"/>
              <w:rPr>
                <w:sz w:val="20"/>
                <w:szCs w:val="20"/>
              </w:rPr>
            </w:pPr>
            <w:r w:rsidRPr="00E37701">
              <w:rPr>
                <w:sz w:val="20"/>
                <w:szCs w:val="20"/>
              </w:rPr>
              <w:t xml:space="preserve">Entwicklungen </w:t>
            </w:r>
          </w:p>
          <w:p w:rsidR="00152D05" w:rsidRPr="00E37701" w:rsidRDefault="00152D05" w:rsidP="007B030E">
            <w:pPr>
              <w:autoSpaceDE w:val="0"/>
              <w:autoSpaceDN w:val="0"/>
              <w:adjustRightInd w:val="0"/>
              <w:spacing w:before="120" w:after="120"/>
              <w:contextualSpacing/>
              <w:jc w:val="left"/>
              <w:rPr>
                <w:b/>
                <w:sz w:val="20"/>
                <w:szCs w:val="20"/>
              </w:rPr>
            </w:pPr>
          </w:p>
          <w:p w:rsidR="00152D05" w:rsidRPr="00E37701" w:rsidRDefault="00152D05" w:rsidP="007B030E">
            <w:pPr>
              <w:spacing w:before="120" w:after="120"/>
              <w:rPr>
                <w:rFonts w:cs="Arial"/>
              </w:rPr>
            </w:pPr>
            <w:r w:rsidRPr="00E37701">
              <w:rPr>
                <w:rFonts w:cs="Arial"/>
                <w:b/>
              </w:rPr>
              <w:t>Inhaltliche Schwerpunkte</w:t>
            </w:r>
            <w:r w:rsidRPr="00E37701">
              <w:rPr>
                <w:rFonts w:cs="Arial"/>
              </w:rPr>
              <w:t>:</w:t>
            </w:r>
          </w:p>
          <w:p w:rsidR="00152D05" w:rsidRPr="009F713C" w:rsidRDefault="00152D05" w:rsidP="009F713C">
            <w:pPr>
              <w:pStyle w:val="Listenabsatz"/>
              <w:numPr>
                <w:ilvl w:val="0"/>
                <w:numId w:val="129"/>
              </w:numPr>
              <w:rPr>
                <w:iCs/>
                <w:sz w:val="20"/>
                <w:szCs w:val="20"/>
              </w:rPr>
            </w:pPr>
            <w:r w:rsidRPr="009F713C">
              <w:rPr>
                <w:rFonts w:eastAsia="Times New Roman" w:cs="Arial"/>
                <w:sz w:val="20"/>
                <w:szCs w:val="20"/>
                <w:lang w:eastAsia="de-DE"/>
              </w:rPr>
              <w:t>Musik und historisch-kulturelle Einflüsse:</w:t>
            </w:r>
            <w:r w:rsidRPr="009F713C">
              <w:rPr>
                <w:rFonts w:eastAsia="Times New Roman" w:cs="Arial"/>
                <w:sz w:val="20"/>
                <w:szCs w:val="20"/>
              </w:rPr>
              <w:t xml:space="preserve"> </w:t>
            </w:r>
            <w:r w:rsidRPr="009F713C">
              <w:rPr>
                <w:iCs/>
                <w:sz w:val="20"/>
                <w:szCs w:val="20"/>
                <w:lang w:eastAsia="de-DE"/>
              </w:rPr>
              <w:t xml:space="preserve">Weltliche Musik im Mittelalter                             </w:t>
            </w:r>
            <w:r w:rsidRPr="009F713C">
              <w:rPr>
                <w:iCs/>
                <w:sz w:val="20"/>
                <w:szCs w:val="20"/>
              </w:rPr>
              <w:t xml:space="preserve">    </w:t>
            </w:r>
          </w:p>
          <w:p w:rsidR="009D5920" w:rsidRPr="00E37701" w:rsidRDefault="009D5920" w:rsidP="007B030E">
            <w:pPr>
              <w:spacing w:before="120" w:after="120"/>
              <w:rPr>
                <w:rFonts w:cs="Arial"/>
              </w:rPr>
            </w:pPr>
          </w:p>
          <w:p w:rsidR="00152D05" w:rsidRPr="00E37701" w:rsidRDefault="00152D05" w:rsidP="007B030E">
            <w:pPr>
              <w:spacing w:before="120" w:after="120"/>
              <w:contextualSpacing/>
              <w:jc w:val="left"/>
              <w:rPr>
                <w:b/>
              </w:rPr>
            </w:pPr>
            <w:r w:rsidRPr="00E37701">
              <w:rPr>
                <w:b/>
              </w:rPr>
              <w:t>Hinweise/Vereinbarungen:</w:t>
            </w:r>
          </w:p>
          <w:p w:rsidR="00152D05" w:rsidRPr="009F713C" w:rsidRDefault="00152D05" w:rsidP="009F713C">
            <w:pPr>
              <w:pStyle w:val="Listenabsatz"/>
              <w:numPr>
                <w:ilvl w:val="0"/>
                <w:numId w:val="135"/>
              </w:numPr>
              <w:spacing w:before="120" w:after="120"/>
              <w:ind w:left="318" w:hanging="318"/>
              <w:jc w:val="left"/>
              <w:rPr>
                <w:sz w:val="20"/>
                <w:szCs w:val="20"/>
              </w:rPr>
            </w:pPr>
            <w:r w:rsidRPr="009F713C">
              <w:rPr>
                <w:bCs/>
                <w:sz w:val="20"/>
                <w:szCs w:val="20"/>
              </w:rPr>
              <w:t>Einstiegsritual</w:t>
            </w:r>
            <w:r w:rsidRPr="009F713C">
              <w:rPr>
                <w:sz w:val="20"/>
                <w:szCs w:val="20"/>
              </w:rPr>
              <w:t>: Hören von weltlicher Musik des Mittelalters</w:t>
            </w:r>
          </w:p>
          <w:p w:rsidR="00152D05" w:rsidRPr="009F713C" w:rsidRDefault="00152D05" w:rsidP="009F713C">
            <w:pPr>
              <w:pStyle w:val="Listenabsatz"/>
              <w:numPr>
                <w:ilvl w:val="0"/>
                <w:numId w:val="135"/>
              </w:numPr>
              <w:spacing w:before="120" w:after="120"/>
              <w:ind w:left="318" w:hanging="318"/>
              <w:jc w:val="left"/>
              <w:rPr>
                <w:sz w:val="20"/>
                <w:szCs w:val="20"/>
              </w:rPr>
            </w:pPr>
            <w:r w:rsidRPr="009F713C">
              <w:rPr>
                <w:sz w:val="20"/>
                <w:szCs w:val="20"/>
              </w:rPr>
              <w:t>Vertiefung: Beschreiben musikalischer Strukturen</w:t>
            </w:r>
          </w:p>
          <w:p w:rsidR="00152D05" w:rsidRPr="009F713C" w:rsidRDefault="00152D05" w:rsidP="009F713C">
            <w:pPr>
              <w:pStyle w:val="Listenabsatz"/>
              <w:numPr>
                <w:ilvl w:val="0"/>
                <w:numId w:val="135"/>
              </w:numPr>
              <w:spacing w:before="120" w:after="120"/>
              <w:ind w:left="318" w:hanging="318"/>
              <w:jc w:val="left"/>
              <w:rPr>
                <w:sz w:val="20"/>
                <w:szCs w:val="20"/>
              </w:rPr>
            </w:pPr>
            <w:r w:rsidRPr="009F713C">
              <w:rPr>
                <w:sz w:val="20"/>
                <w:szCs w:val="20"/>
              </w:rPr>
              <w:t xml:space="preserve">Kompositions-/Improvisationsübungen im Stil der Spielleute-Musik                                         </w:t>
            </w:r>
          </w:p>
          <w:p w:rsidR="00152D05" w:rsidRPr="009F713C" w:rsidRDefault="00152D05" w:rsidP="009F713C">
            <w:pPr>
              <w:pStyle w:val="Listenabsatz"/>
              <w:numPr>
                <w:ilvl w:val="0"/>
                <w:numId w:val="135"/>
              </w:numPr>
              <w:spacing w:before="120" w:after="120"/>
              <w:ind w:left="318" w:hanging="318"/>
              <w:jc w:val="left"/>
              <w:rPr>
                <w:sz w:val="20"/>
                <w:szCs w:val="20"/>
              </w:rPr>
            </w:pPr>
            <w:r w:rsidRPr="009F713C">
              <w:rPr>
                <w:sz w:val="20"/>
                <w:szCs w:val="20"/>
              </w:rPr>
              <w:t xml:space="preserve">Klassenmusizieren von Mitspielsätzen </w:t>
            </w:r>
          </w:p>
          <w:p w:rsidR="00152D05" w:rsidRPr="009F713C" w:rsidRDefault="00152D05" w:rsidP="009F713C">
            <w:pPr>
              <w:pStyle w:val="Listenabsatz"/>
              <w:numPr>
                <w:ilvl w:val="0"/>
                <w:numId w:val="135"/>
              </w:numPr>
              <w:spacing w:before="120" w:after="120"/>
              <w:ind w:left="318" w:hanging="318"/>
              <w:jc w:val="left"/>
              <w:rPr>
                <w:sz w:val="20"/>
                <w:szCs w:val="20"/>
              </w:rPr>
            </w:pPr>
            <w:r w:rsidRPr="009F713C">
              <w:rPr>
                <w:sz w:val="20"/>
                <w:szCs w:val="20"/>
              </w:rPr>
              <w:t xml:space="preserve">Singen mittelalterlicher Lieder        </w:t>
            </w:r>
          </w:p>
          <w:p w:rsidR="00A11C7D" w:rsidRPr="007B030E" w:rsidRDefault="00A11C7D" w:rsidP="007B030E">
            <w:pPr>
              <w:spacing w:before="120" w:after="120"/>
              <w:contextualSpacing/>
              <w:jc w:val="left"/>
              <w:rPr>
                <w:sz w:val="18"/>
                <w:szCs w:val="18"/>
              </w:rPr>
            </w:pPr>
          </w:p>
          <w:p w:rsidR="00A11C7D" w:rsidRDefault="008B6A72" w:rsidP="007B030E">
            <w:pPr>
              <w:spacing w:before="120" w:after="120"/>
              <w:jc w:val="left"/>
              <w:rPr>
                <w:sz w:val="20"/>
                <w:szCs w:val="20"/>
              </w:rPr>
            </w:pPr>
            <w:r w:rsidRPr="007B030E">
              <w:rPr>
                <w:b/>
              </w:rPr>
              <w:t>Zeitbedarf:</w:t>
            </w:r>
            <w:r>
              <w:rPr>
                <w:sz w:val="20"/>
                <w:szCs w:val="20"/>
              </w:rPr>
              <w:t xml:space="preserve"> </w:t>
            </w:r>
          </w:p>
          <w:p w:rsidR="008B6A72" w:rsidRPr="007B030E" w:rsidRDefault="008B6A72" w:rsidP="007B030E">
            <w:pPr>
              <w:spacing w:before="120" w:after="120"/>
              <w:jc w:val="left"/>
              <w:rPr>
                <w:rFonts w:cs="Arial"/>
                <w:i/>
                <w:sz w:val="20"/>
                <w:szCs w:val="20"/>
                <w:u w:val="single"/>
              </w:rPr>
            </w:pPr>
            <w:r w:rsidRPr="00E37701">
              <w:rPr>
                <w:sz w:val="20"/>
                <w:szCs w:val="20"/>
              </w:rPr>
              <w:t xml:space="preserve">etwa </w:t>
            </w:r>
            <w:r w:rsidR="00795C8E">
              <w:rPr>
                <w:sz w:val="20"/>
                <w:szCs w:val="20"/>
              </w:rPr>
              <w:t>10</w:t>
            </w:r>
            <w:r w:rsidRPr="00E37701">
              <w:rPr>
                <w:sz w:val="20"/>
                <w:szCs w:val="20"/>
              </w:rPr>
              <w:t xml:space="preserve"> Std</w:t>
            </w:r>
            <w:r w:rsidR="00795C8E">
              <w:rPr>
                <w:sz w:val="20"/>
                <w:szCs w:val="20"/>
              </w:rPr>
              <w:t>.</w:t>
            </w:r>
          </w:p>
        </w:tc>
      </w:tr>
    </w:tbl>
    <w:p w:rsidR="006B0A26" w:rsidRPr="00152D05" w:rsidRDefault="006B0A26" w:rsidP="007B030E">
      <w:pPr>
        <w:spacing w:before="120" w:after="120"/>
        <w:jc w:val="left"/>
        <w:rPr>
          <w:rFonts w:ascii="Calibri" w:hAnsi="Calibri"/>
        </w:rPr>
      </w:pPr>
    </w:p>
    <w:p w:rsidR="00152D05" w:rsidRPr="00152D05" w:rsidRDefault="00FA0D1D"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6</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9D1315" w:rsidRDefault="00ED74E3" w:rsidP="007B030E">
            <w:pPr>
              <w:spacing w:before="120" w:after="0"/>
              <w:jc w:val="left"/>
              <w:rPr>
                <w:rFonts w:cs="Arial"/>
                <w:b/>
              </w:rPr>
            </w:pPr>
            <w:r w:rsidRPr="00E37701">
              <w:rPr>
                <w:rFonts w:cs="Arial"/>
                <w:b/>
              </w:rPr>
              <w:t xml:space="preserve">UV </w:t>
            </w:r>
            <w:r w:rsidR="00AA5CD7">
              <w:rPr>
                <w:rFonts w:cs="Arial"/>
                <w:b/>
              </w:rPr>
              <w:t>6.3</w:t>
            </w:r>
            <w:r w:rsidR="00A43097">
              <w:rPr>
                <w:rFonts w:cs="Arial"/>
                <w:b/>
              </w:rPr>
              <w:t xml:space="preserve"> </w:t>
            </w:r>
            <w:r w:rsidRPr="00E37701">
              <w:rPr>
                <w:rFonts w:cs="Arial"/>
                <w:b/>
              </w:rPr>
              <w:t xml:space="preserve"> </w:t>
            </w:r>
            <w:r w:rsidR="00152D05" w:rsidRPr="00E37701">
              <w:rPr>
                <w:rFonts w:cs="Arial"/>
                <w:b/>
              </w:rPr>
              <w:t xml:space="preserve">Musik und Theater – Szenische Interpretation von Musik und musikalische </w:t>
            </w:r>
            <w:r w:rsidR="009D1315">
              <w:rPr>
                <w:rFonts w:cs="Arial"/>
                <w:b/>
              </w:rPr>
              <w:t xml:space="preserve"> </w:t>
            </w:r>
          </w:p>
          <w:p w:rsidR="00152D05" w:rsidRDefault="009D1315" w:rsidP="007B030E">
            <w:pPr>
              <w:spacing w:after="0"/>
              <w:jc w:val="left"/>
              <w:rPr>
                <w:rFonts w:cs="Arial"/>
                <w:b/>
              </w:rPr>
            </w:pPr>
            <w:r>
              <w:rPr>
                <w:rFonts w:cs="Arial"/>
                <w:b/>
              </w:rPr>
              <w:t xml:space="preserve">             </w:t>
            </w:r>
            <w:r w:rsidR="00152D05" w:rsidRPr="00E37701">
              <w:rPr>
                <w:rFonts w:cs="Arial"/>
                <w:b/>
              </w:rPr>
              <w:t>Interpretation von Szenen</w:t>
            </w:r>
          </w:p>
          <w:p w:rsidR="00A11C7D" w:rsidRPr="00E37701" w:rsidRDefault="00A11C7D" w:rsidP="007B030E">
            <w:pPr>
              <w:spacing w:after="120"/>
              <w:jc w:val="left"/>
              <w:rPr>
                <w:rFonts w:cs="Arial"/>
                <w:b/>
              </w:rPr>
            </w:pPr>
          </w:p>
          <w:p w:rsidR="00955ECC" w:rsidRPr="007B030E" w:rsidRDefault="00FB127B" w:rsidP="007B030E">
            <w:pPr>
              <w:spacing w:before="120" w:after="120"/>
              <w:rPr>
                <w:rFonts w:cs="Arial"/>
                <w:b/>
              </w:rPr>
            </w:pPr>
            <w:r w:rsidRPr="007B030E">
              <w:rPr>
                <w:rFonts w:cs="Arial"/>
                <w:b/>
              </w:rPr>
              <w:t xml:space="preserve">Schwerpunkte der </w:t>
            </w:r>
            <w:r w:rsidR="00955ECC" w:rsidRPr="007B030E">
              <w:rPr>
                <w:rFonts w:cs="Arial"/>
                <w:b/>
              </w:rPr>
              <w:t>ü</w:t>
            </w:r>
            <w:r w:rsidRPr="007B030E">
              <w:rPr>
                <w:rFonts w:cs="Arial"/>
                <w:b/>
              </w:rPr>
              <w:t>bergeordneten Kompetenzerwartungen</w:t>
            </w:r>
            <w:r w:rsidR="00955ECC" w:rsidRPr="007B030E">
              <w:rPr>
                <w:rFonts w:cs="Arial"/>
                <w:b/>
              </w:rPr>
              <w:t>:</w:t>
            </w:r>
          </w:p>
          <w:p w:rsidR="00FB127B" w:rsidRPr="007B030E" w:rsidRDefault="00FB127B" w:rsidP="007B030E">
            <w:pPr>
              <w:spacing w:before="120" w:after="120"/>
              <w:rPr>
                <w:rFonts w:eastAsia="Times New Roman"/>
                <w:sz w:val="20"/>
                <w:szCs w:val="20"/>
                <w:lang w:eastAsia="de-DE"/>
              </w:rPr>
            </w:pPr>
            <w:r w:rsidRPr="00E37701">
              <w:rPr>
                <w:rFonts w:eastAsia="Times New Roman"/>
                <w:sz w:val="20"/>
                <w:szCs w:val="20"/>
                <w:lang w:eastAsia="de-DE"/>
              </w:rPr>
              <w:t>Die Schülerinnen und Schüler</w:t>
            </w:r>
          </w:p>
          <w:p w:rsidR="00FB127B" w:rsidRPr="007B030E" w:rsidRDefault="00FB127B" w:rsidP="007B030E">
            <w:pPr>
              <w:spacing w:before="120" w:after="120"/>
              <w:rPr>
                <w:bCs/>
                <w:i/>
                <w:iCs/>
                <w:sz w:val="20"/>
                <w:szCs w:val="20"/>
              </w:rPr>
            </w:pPr>
            <w:r w:rsidRPr="007B030E">
              <w:rPr>
                <w:bCs/>
                <w:i/>
                <w:iCs/>
                <w:sz w:val="20"/>
                <w:szCs w:val="20"/>
              </w:rPr>
              <w:t>Rezeption</w:t>
            </w:r>
          </w:p>
          <w:p w:rsidR="00955ECC" w:rsidRPr="00E37701" w:rsidRDefault="00FB127B" w:rsidP="007B030E">
            <w:pPr>
              <w:pStyle w:val="KE-Musik"/>
              <w:numPr>
                <w:ilvl w:val="0"/>
                <w:numId w:val="108"/>
              </w:numPr>
              <w:spacing w:before="120"/>
              <w:rPr>
                <w:sz w:val="20"/>
                <w:szCs w:val="20"/>
              </w:rPr>
            </w:pPr>
            <w:r w:rsidRPr="00E37701">
              <w:rPr>
                <w:sz w:val="20"/>
                <w:szCs w:val="20"/>
              </w:rPr>
              <w:t>analysieren unter Verwendung grundlegender Fachmethoden (Parameteranalyse, einfache Formanalyse) einfache musikalische Strukturen bezogen auf eine leitende Fragestellung,</w:t>
            </w:r>
          </w:p>
          <w:p w:rsidR="00584E80" w:rsidRPr="007B030E" w:rsidRDefault="00FB127B" w:rsidP="007B030E">
            <w:pPr>
              <w:pStyle w:val="KE-Musik"/>
              <w:numPr>
                <w:ilvl w:val="0"/>
                <w:numId w:val="108"/>
              </w:numPr>
              <w:spacing w:before="120"/>
              <w:rPr>
                <w:sz w:val="20"/>
                <w:szCs w:val="20"/>
              </w:rPr>
            </w:pPr>
            <w:r w:rsidRPr="007B030E">
              <w:rPr>
                <w:sz w:val="20"/>
                <w:szCs w:val="20"/>
              </w:rPr>
              <w:t>formulieren Analyseergebnisse unter Verwendung der Fachsprache,</w:t>
            </w:r>
          </w:p>
          <w:p w:rsidR="00FB127B" w:rsidRPr="007B030E" w:rsidRDefault="00FB127B" w:rsidP="007B030E">
            <w:pPr>
              <w:pStyle w:val="KE-Musik"/>
              <w:numPr>
                <w:ilvl w:val="0"/>
                <w:numId w:val="108"/>
              </w:numPr>
              <w:spacing w:before="120"/>
              <w:rPr>
                <w:sz w:val="20"/>
                <w:szCs w:val="20"/>
              </w:rPr>
            </w:pPr>
            <w:r w:rsidRPr="007B030E">
              <w:rPr>
                <w:sz w:val="20"/>
                <w:szCs w:val="20"/>
              </w:rPr>
              <w:t>formulieren Deutungsansätze auf der Grundlage von Höreindrücken und Untersuchungsergebnissen</w:t>
            </w:r>
            <w:r w:rsidR="00955ECC" w:rsidRPr="007B030E">
              <w:rPr>
                <w:sz w:val="20"/>
                <w:szCs w:val="20"/>
              </w:rPr>
              <w:t>,</w:t>
            </w:r>
          </w:p>
          <w:p w:rsidR="00FB127B" w:rsidRPr="007B030E" w:rsidRDefault="00FB127B" w:rsidP="007B030E">
            <w:pPr>
              <w:spacing w:before="120" w:after="120"/>
              <w:rPr>
                <w:bCs/>
                <w:i/>
                <w:iCs/>
                <w:sz w:val="20"/>
                <w:szCs w:val="20"/>
              </w:rPr>
            </w:pPr>
            <w:r w:rsidRPr="007B030E">
              <w:rPr>
                <w:bCs/>
                <w:i/>
                <w:iCs/>
                <w:sz w:val="20"/>
                <w:szCs w:val="20"/>
              </w:rPr>
              <w:t>Produktion</w:t>
            </w:r>
          </w:p>
          <w:p w:rsidR="00584E80" w:rsidRPr="00E37701" w:rsidRDefault="00FB127B" w:rsidP="007B030E">
            <w:pPr>
              <w:pStyle w:val="KE-Musik"/>
              <w:numPr>
                <w:ilvl w:val="0"/>
                <w:numId w:val="109"/>
              </w:numPr>
              <w:spacing w:before="120"/>
              <w:rPr>
                <w:sz w:val="20"/>
                <w:szCs w:val="20"/>
              </w:rPr>
            </w:pPr>
            <w:r w:rsidRPr="00E37701">
              <w:rPr>
                <w:sz w:val="20"/>
                <w:szCs w:val="20"/>
              </w:rPr>
              <w:t xml:space="preserve">entwerfen und realisieren einfache musikbezogene Gestaltungen und Medienprodukte, </w:t>
            </w:r>
          </w:p>
          <w:p w:rsidR="00FB127B" w:rsidRPr="007B030E" w:rsidRDefault="00FB127B" w:rsidP="007B030E">
            <w:pPr>
              <w:pStyle w:val="KE-Musik"/>
              <w:numPr>
                <w:ilvl w:val="0"/>
                <w:numId w:val="109"/>
              </w:numPr>
              <w:spacing w:before="120"/>
              <w:rPr>
                <w:b/>
                <w:bCs/>
                <w:sz w:val="20"/>
                <w:szCs w:val="20"/>
              </w:rPr>
            </w:pPr>
            <w:r w:rsidRPr="007B030E">
              <w:rPr>
                <w:sz w:val="20"/>
                <w:szCs w:val="20"/>
              </w:rPr>
              <w:t xml:space="preserve">entwerfen und realisieren einfache bildnerische und szenische Darstellungen zu Musik, </w:t>
            </w:r>
          </w:p>
          <w:p w:rsidR="00FB127B" w:rsidRPr="007B030E" w:rsidRDefault="00FB127B" w:rsidP="007B030E">
            <w:pPr>
              <w:autoSpaceDE w:val="0"/>
              <w:autoSpaceDN w:val="0"/>
              <w:adjustRightInd w:val="0"/>
              <w:spacing w:before="120" w:after="120"/>
              <w:contextualSpacing/>
              <w:jc w:val="left"/>
              <w:rPr>
                <w:rFonts w:cs="Arial"/>
                <w:bCs/>
                <w:i/>
                <w:sz w:val="20"/>
                <w:szCs w:val="20"/>
              </w:rPr>
            </w:pPr>
            <w:r w:rsidRPr="007B030E">
              <w:rPr>
                <w:rFonts w:cs="Arial"/>
                <w:bCs/>
                <w:i/>
                <w:sz w:val="20"/>
                <w:szCs w:val="20"/>
              </w:rPr>
              <w:t>Reflexion</w:t>
            </w:r>
          </w:p>
          <w:p w:rsidR="00FB127B" w:rsidRPr="00E37701" w:rsidRDefault="00FB127B" w:rsidP="007B030E">
            <w:pPr>
              <w:pStyle w:val="KE-Musik"/>
              <w:numPr>
                <w:ilvl w:val="0"/>
                <w:numId w:val="110"/>
              </w:numPr>
              <w:spacing w:before="120"/>
              <w:rPr>
                <w:sz w:val="20"/>
                <w:szCs w:val="20"/>
              </w:rPr>
            </w:pPr>
            <w:r w:rsidRPr="00E37701">
              <w:rPr>
                <w:sz w:val="20"/>
                <w:szCs w:val="20"/>
              </w:rPr>
              <w:t>erläutern Analyseergebnisse unter Verwendung der Fachsprache bezogen auf eine leitende Fragestellung,</w:t>
            </w:r>
          </w:p>
          <w:p w:rsidR="00FB127B" w:rsidRPr="00E37701" w:rsidRDefault="00FB127B" w:rsidP="007B030E">
            <w:pPr>
              <w:pStyle w:val="KE-Musik"/>
              <w:numPr>
                <w:ilvl w:val="0"/>
                <w:numId w:val="110"/>
              </w:numPr>
              <w:spacing w:before="120"/>
              <w:rPr>
                <w:sz w:val="20"/>
                <w:szCs w:val="20"/>
              </w:rPr>
            </w:pPr>
            <w:r w:rsidRPr="00E37701">
              <w:rPr>
                <w:sz w:val="20"/>
                <w:szCs w:val="20"/>
              </w:rPr>
              <w:t>ordnen Analyse- und Gestaltungsergebnisse in übergeordnete thematische Zusammenhänge ein,</w:t>
            </w:r>
          </w:p>
          <w:p w:rsidR="00FB127B" w:rsidRPr="00E37701" w:rsidRDefault="00FB127B" w:rsidP="007B030E">
            <w:pPr>
              <w:pStyle w:val="KE-Musik"/>
              <w:numPr>
                <w:ilvl w:val="0"/>
                <w:numId w:val="110"/>
              </w:numPr>
              <w:spacing w:before="120"/>
              <w:rPr>
                <w:sz w:val="20"/>
                <w:szCs w:val="20"/>
              </w:rPr>
            </w:pPr>
            <w:r w:rsidRPr="00E37701">
              <w:rPr>
                <w:sz w:val="20"/>
                <w:szCs w:val="20"/>
              </w:rPr>
              <w:t>beurteilen kriteriengeleitet Gestaltungsergebnisse bezogen auf eine leitende Fragestellung</w:t>
            </w:r>
            <w:r w:rsidR="00843EC3">
              <w:rPr>
                <w:sz w:val="20"/>
                <w:szCs w:val="20"/>
              </w:rPr>
              <w:t>.</w:t>
            </w:r>
          </w:p>
          <w:p w:rsidR="00FB127B" w:rsidRPr="00442728" w:rsidRDefault="00FB127B" w:rsidP="007B030E">
            <w:pPr>
              <w:pStyle w:val="KE-Musik"/>
              <w:spacing w:before="120"/>
              <w:ind w:left="0"/>
              <w:rPr>
                <w:sz w:val="20"/>
                <w:szCs w:val="20"/>
              </w:rPr>
            </w:pPr>
          </w:p>
          <w:p w:rsidR="00FB127B" w:rsidRPr="007B030E" w:rsidRDefault="00FB127B" w:rsidP="007B030E">
            <w:pPr>
              <w:spacing w:before="120" w:after="120"/>
              <w:rPr>
                <w:rFonts w:cs="Arial"/>
                <w:b/>
              </w:rPr>
            </w:pPr>
            <w:r w:rsidRPr="007B030E">
              <w:rPr>
                <w:rFonts w:cs="Arial"/>
                <w:b/>
              </w:rPr>
              <w:t xml:space="preserve">Schwerpunkte der konkretisierten </w:t>
            </w:r>
            <w:r w:rsidR="00996886" w:rsidRPr="007B030E">
              <w:rPr>
                <w:rFonts w:cs="Arial"/>
                <w:b/>
              </w:rPr>
              <w:t>Kompetenze</w:t>
            </w:r>
            <w:r w:rsidRPr="007B030E">
              <w:rPr>
                <w:rFonts w:cs="Arial"/>
                <w:b/>
              </w:rPr>
              <w:t>rwartungen:</w:t>
            </w:r>
          </w:p>
          <w:p w:rsidR="00584E80" w:rsidRPr="007B030E" w:rsidRDefault="00FB127B" w:rsidP="007B030E">
            <w:pPr>
              <w:spacing w:before="120" w:after="120"/>
              <w:rPr>
                <w:rFonts w:eastAsia="Times New Roman"/>
                <w:sz w:val="20"/>
                <w:szCs w:val="20"/>
                <w:lang w:eastAsia="de-DE"/>
              </w:rPr>
            </w:pPr>
            <w:r w:rsidRPr="00442728">
              <w:rPr>
                <w:rFonts w:eastAsia="Times New Roman"/>
                <w:sz w:val="20"/>
                <w:szCs w:val="20"/>
                <w:lang w:eastAsia="de-DE"/>
              </w:rPr>
              <w:t>Die Schülerinnen und Schüler</w:t>
            </w:r>
          </w:p>
          <w:p w:rsidR="00152D05" w:rsidRPr="007B030E" w:rsidRDefault="00152D05" w:rsidP="007B030E">
            <w:pPr>
              <w:spacing w:before="120" w:after="120"/>
              <w:rPr>
                <w:bCs/>
                <w:i/>
                <w:iCs/>
                <w:sz w:val="20"/>
                <w:szCs w:val="20"/>
              </w:rPr>
            </w:pPr>
            <w:r w:rsidRPr="007B030E">
              <w:rPr>
                <w:bCs/>
                <w:i/>
                <w:iCs/>
                <w:sz w:val="20"/>
                <w:szCs w:val="20"/>
              </w:rPr>
              <w:t>Rezeption</w:t>
            </w:r>
          </w:p>
          <w:p w:rsidR="00152D05" w:rsidRPr="00E37701" w:rsidRDefault="00152D05" w:rsidP="007B030E">
            <w:pPr>
              <w:numPr>
                <w:ilvl w:val="0"/>
                <w:numId w:val="14"/>
              </w:numPr>
              <w:spacing w:before="120" w:after="120"/>
              <w:ind w:left="357" w:hanging="357"/>
              <w:jc w:val="left"/>
              <w:rPr>
                <w:sz w:val="20"/>
                <w:szCs w:val="20"/>
              </w:rPr>
            </w:pPr>
            <w:r w:rsidRPr="00E37701">
              <w:rPr>
                <w:sz w:val="20"/>
                <w:szCs w:val="20"/>
              </w:rPr>
              <w:t>beschreiben subjektive Höreindrücke bezogen auf die Wirkung von Musik in Verbindung mit anderen Kunstformen,</w:t>
            </w:r>
          </w:p>
          <w:p w:rsidR="00152D05" w:rsidRPr="00E37701" w:rsidRDefault="00152D05" w:rsidP="007B030E">
            <w:pPr>
              <w:numPr>
                <w:ilvl w:val="0"/>
                <w:numId w:val="14"/>
              </w:numPr>
              <w:spacing w:before="120" w:after="120"/>
              <w:jc w:val="left"/>
              <w:rPr>
                <w:sz w:val="20"/>
                <w:szCs w:val="20"/>
              </w:rPr>
            </w:pPr>
            <w:r w:rsidRPr="00E37701">
              <w:rPr>
                <w:sz w:val="20"/>
                <w:szCs w:val="20"/>
              </w:rPr>
              <w:t>analysieren und deuten Gestaltungselemente von Musik hinsichtlich ihrer dramaturgischen Funktionen in Verbindung mit anderen Kunstformen,</w:t>
            </w:r>
          </w:p>
          <w:p w:rsidR="00152D05" w:rsidRPr="007B030E" w:rsidRDefault="00152D05" w:rsidP="007B030E">
            <w:pPr>
              <w:spacing w:before="120" w:after="120"/>
              <w:jc w:val="left"/>
              <w:rPr>
                <w:bCs/>
                <w:i/>
                <w:iCs/>
                <w:sz w:val="20"/>
                <w:szCs w:val="20"/>
              </w:rPr>
            </w:pPr>
            <w:r w:rsidRPr="007B030E">
              <w:rPr>
                <w:bCs/>
                <w:i/>
                <w:iCs/>
                <w:sz w:val="20"/>
                <w:szCs w:val="20"/>
              </w:rPr>
              <w:t>Produktion</w:t>
            </w:r>
          </w:p>
          <w:p w:rsidR="00152D05" w:rsidRPr="00E37701" w:rsidRDefault="00152D05" w:rsidP="007B030E">
            <w:pPr>
              <w:numPr>
                <w:ilvl w:val="0"/>
                <w:numId w:val="14"/>
              </w:numPr>
              <w:spacing w:before="120" w:after="120"/>
              <w:ind w:left="357" w:hanging="357"/>
              <w:jc w:val="left"/>
              <w:rPr>
                <w:sz w:val="20"/>
                <w:szCs w:val="20"/>
              </w:rPr>
            </w:pPr>
            <w:r w:rsidRPr="00E37701">
              <w:rPr>
                <w:sz w:val="20"/>
                <w:szCs w:val="20"/>
              </w:rPr>
              <w:t>entwerfen und realisieren musikbezogene Gestaltungen im Rahmen dramaturgischer Funktionen von Musik,</w:t>
            </w:r>
          </w:p>
          <w:p w:rsidR="00152D05" w:rsidRPr="007B030E" w:rsidRDefault="00152D05" w:rsidP="007B030E">
            <w:pPr>
              <w:spacing w:before="120" w:after="120"/>
              <w:jc w:val="left"/>
              <w:rPr>
                <w:bCs/>
                <w:i/>
                <w:iCs/>
                <w:sz w:val="20"/>
                <w:szCs w:val="20"/>
              </w:rPr>
            </w:pPr>
            <w:r w:rsidRPr="007B030E">
              <w:rPr>
                <w:bCs/>
                <w:i/>
                <w:iCs/>
                <w:sz w:val="20"/>
                <w:szCs w:val="20"/>
              </w:rPr>
              <w:t>Reflexion</w:t>
            </w:r>
          </w:p>
          <w:p w:rsidR="00152D05" w:rsidRPr="00E37701" w:rsidRDefault="00152D05" w:rsidP="007B030E">
            <w:pPr>
              <w:numPr>
                <w:ilvl w:val="0"/>
                <w:numId w:val="14"/>
              </w:numPr>
              <w:spacing w:before="120" w:after="120"/>
              <w:ind w:left="357" w:hanging="357"/>
              <w:contextualSpacing/>
              <w:jc w:val="left"/>
              <w:rPr>
                <w:rFonts w:cs="Arial"/>
                <w:b/>
                <w:sz w:val="20"/>
                <w:szCs w:val="20"/>
              </w:rPr>
            </w:pPr>
            <w:r w:rsidRPr="00E37701">
              <w:rPr>
                <w:rFonts w:eastAsia="Times New Roman" w:cs="Arial"/>
                <w:sz w:val="20"/>
                <w:szCs w:val="20"/>
                <w:lang w:eastAsia="de-DE"/>
              </w:rPr>
              <w:t>erläutern dramaturgische Funktionen von Musik im Musiktheater</w:t>
            </w:r>
            <w:r w:rsidR="0015041A">
              <w:rPr>
                <w:rFonts w:eastAsia="Times New Roman" w:cs="Arial"/>
                <w:sz w:val="20"/>
                <w:szCs w:val="20"/>
                <w:lang w:eastAsia="de-DE"/>
              </w:rPr>
              <w:t>,</w:t>
            </w:r>
          </w:p>
          <w:p w:rsidR="00EB3CA7" w:rsidRDefault="00EB3CA7" w:rsidP="007B030E">
            <w:pPr>
              <w:autoSpaceDE w:val="0"/>
              <w:autoSpaceDN w:val="0"/>
              <w:adjustRightInd w:val="0"/>
              <w:spacing w:before="120" w:after="120"/>
              <w:contextualSpacing/>
              <w:jc w:val="left"/>
              <w:rPr>
                <w:rFonts w:cs="Arial"/>
                <w:b/>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w:t>
            </w:r>
            <w:r w:rsidRPr="00E37701">
              <w:rPr>
                <w:rFonts w:cs="Arial"/>
              </w:rPr>
              <w:t xml:space="preserve">: </w:t>
            </w:r>
          </w:p>
          <w:p w:rsidR="00152D05" w:rsidRPr="00E37701" w:rsidRDefault="00152D05" w:rsidP="007B030E">
            <w:pPr>
              <w:spacing w:before="120" w:after="120"/>
              <w:jc w:val="left"/>
              <w:rPr>
                <w:rFonts w:eastAsia="Times New Roman" w:cs="Arial"/>
                <w:sz w:val="20"/>
                <w:szCs w:val="20"/>
                <w:lang w:eastAsia="de-DE"/>
              </w:rPr>
            </w:pPr>
            <w:r w:rsidRPr="00E37701">
              <w:rPr>
                <w:rFonts w:eastAsia="Times New Roman" w:cs="Arial"/>
                <w:sz w:val="20"/>
                <w:szCs w:val="20"/>
                <w:lang w:eastAsia="de-DE"/>
              </w:rPr>
              <w:t>Verwendungen</w:t>
            </w:r>
          </w:p>
          <w:p w:rsidR="00EB3CA7" w:rsidRPr="00E37701" w:rsidRDefault="00EB3CA7" w:rsidP="007B030E">
            <w:pPr>
              <w:spacing w:before="120" w:after="120"/>
              <w:rPr>
                <w:b/>
                <w:sz w:val="20"/>
                <w:szCs w:val="20"/>
              </w:rPr>
            </w:pPr>
          </w:p>
          <w:p w:rsidR="00152D05" w:rsidRPr="00E37701" w:rsidRDefault="00152D05" w:rsidP="007B030E">
            <w:pPr>
              <w:spacing w:before="120" w:after="120"/>
              <w:rPr>
                <w:rFonts w:cs="Arial"/>
              </w:rPr>
            </w:pPr>
            <w:r w:rsidRPr="00E37701">
              <w:rPr>
                <w:rFonts w:cs="Arial"/>
                <w:b/>
              </w:rPr>
              <w:lastRenderedPageBreak/>
              <w:t>Inhaltliche Schwerpunkte</w:t>
            </w:r>
            <w:r w:rsidRPr="00E37701">
              <w:rPr>
                <w:rFonts w:cs="Arial"/>
              </w:rPr>
              <w:t>:</w:t>
            </w:r>
          </w:p>
          <w:p w:rsidR="00152D05" w:rsidRPr="009F713C" w:rsidRDefault="00152D05" w:rsidP="009F713C">
            <w:pPr>
              <w:pStyle w:val="Listenabsatz"/>
              <w:numPr>
                <w:ilvl w:val="0"/>
                <w:numId w:val="129"/>
              </w:numPr>
              <w:rPr>
                <w:sz w:val="20"/>
                <w:szCs w:val="20"/>
              </w:rPr>
            </w:pPr>
            <w:r w:rsidRPr="009F713C">
              <w:rPr>
                <w:rFonts w:eastAsia="Times New Roman" w:cs="Arial"/>
                <w:sz w:val="20"/>
                <w:szCs w:val="20"/>
                <w:lang w:eastAsia="de-DE"/>
              </w:rPr>
              <w:t>Musik in Verbindung mit anderen Kunstformen:</w:t>
            </w:r>
            <w:r w:rsidR="00843EC3" w:rsidRPr="009F713C">
              <w:rPr>
                <w:iCs/>
                <w:sz w:val="20"/>
                <w:szCs w:val="20"/>
                <w:lang w:eastAsia="de-DE"/>
              </w:rPr>
              <w:t xml:space="preserve"> </w:t>
            </w:r>
            <w:r w:rsidRPr="009F713C">
              <w:rPr>
                <w:iCs/>
                <w:sz w:val="20"/>
                <w:szCs w:val="20"/>
                <w:lang w:eastAsia="de-DE"/>
              </w:rPr>
              <w:t>Musiktheater</w:t>
            </w:r>
          </w:p>
          <w:p w:rsidR="00152D05" w:rsidRPr="00E37701" w:rsidRDefault="00152D05" w:rsidP="007B030E">
            <w:pPr>
              <w:spacing w:before="120" w:after="120"/>
              <w:contextualSpacing/>
              <w:jc w:val="left"/>
              <w:rPr>
                <w:rFonts w:eastAsia="Times New Roman" w:cs="Arial"/>
                <w:i/>
                <w:iCs/>
                <w:sz w:val="20"/>
                <w:szCs w:val="20"/>
              </w:rPr>
            </w:pPr>
          </w:p>
          <w:p w:rsidR="00152D05" w:rsidRPr="00E37701" w:rsidRDefault="00152D05" w:rsidP="007B030E">
            <w:pPr>
              <w:spacing w:before="120" w:after="120"/>
              <w:contextualSpacing/>
              <w:jc w:val="left"/>
              <w:rPr>
                <w:b/>
              </w:rPr>
            </w:pPr>
            <w:r w:rsidRPr="00E37701">
              <w:rPr>
                <w:b/>
              </w:rPr>
              <w:t>Hinweise/Vereinbarungen:</w:t>
            </w:r>
          </w:p>
          <w:p w:rsidR="00152D05" w:rsidRPr="009F713C" w:rsidRDefault="00152D05" w:rsidP="009F713C">
            <w:pPr>
              <w:pStyle w:val="Listenabsatz"/>
              <w:numPr>
                <w:ilvl w:val="0"/>
                <w:numId w:val="137"/>
              </w:numPr>
              <w:spacing w:before="120" w:after="120"/>
              <w:jc w:val="left"/>
              <w:rPr>
                <w:sz w:val="20"/>
                <w:szCs w:val="20"/>
              </w:rPr>
            </w:pPr>
            <w:r w:rsidRPr="009F713C">
              <w:rPr>
                <w:bCs/>
                <w:sz w:val="20"/>
                <w:szCs w:val="20"/>
              </w:rPr>
              <w:t>Einstiegsritual</w:t>
            </w:r>
            <w:r w:rsidRPr="009F713C">
              <w:rPr>
                <w:sz w:val="20"/>
                <w:szCs w:val="20"/>
              </w:rPr>
              <w:t>: Hören von Ausschnitten aus dem thematisierten Musiktheater</w:t>
            </w:r>
          </w:p>
          <w:p w:rsidR="00152D05" w:rsidRPr="009F713C" w:rsidRDefault="00152D05" w:rsidP="009F713C">
            <w:pPr>
              <w:pStyle w:val="Listenabsatz"/>
              <w:numPr>
                <w:ilvl w:val="0"/>
                <w:numId w:val="137"/>
              </w:numPr>
              <w:spacing w:before="120" w:after="120"/>
              <w:jc w:val="left"/>
              <w:rPr>
                <w:sz w:val="20"/>
                <w:szCs w:val="20"/>
              </w:rPr>
            </w:pPr>
            <w:r w:rsidRPr="009F713C">
              <w:rPr>
                <w:sz w:val="20"/>
                <w:szCs w:val="20"/>
              </w:rPr>
              <w:t xml:space="preserve">Einführung: </w:t>
            </w:r>
          </w:p>
          <w:p w:rsidR="00152D05" w:rsidRPr="009F713C" w:rsidRDefault="00152D05" w:rsidP="009F713C">
            <w:pPr>
              <w:pStyle w:val="Listenabsatz"/>
              <w:numPr>
                <w:ilvl w:val="1"/>
                <w:numId w:val="137"/>
              </w:numPr>
              <w:spacing w:before="120" w:after="120"/>
              <w:jc w:val="left"/>
              <w:rPr>
                <w:sz w:val="20"/>
                <w:szCs w:val="20"/>
              </w:rPr>
            </w:pPr>
            <w:r w:rsidRPr="009F713C">
              <w:rPr>
                <w:sz w:val="20"/>
                <w:szCs w:val="20"/>
              </w:rPr>
              <w:t xml:space="preserve">Methode der szenischen Interpretation       </w:t>
            </w:r>
          </w:p>
          <w:p w:rsidR="00152D05" w:rsidRPr="009F713C" w:rsidRDefault="00152D05" w:rsidP="009F713C">
            <w:pPr>
              <w:pStyle w:val="Listenabsatz"/>
              <w:numPr>
                <w:ilvl w:val="1"/>
                <w:numId w:val="137"/>
              </w:numPr>
              <w:spacing w:before="120" w:after="120"/>
              <w:jc w:val="left"/>
              <w:rPr>
                <w:sz w:val="20"/>
                <w:szCs w:val="20"/>
              </w:rPr>
            </w:pPr>
            <w:r w:rsidRPr="009F713C">
              <w:rPr>
                <w:sz w:val="20"/>
                <w:szCs w:val="20"/>
              </w:rPr>
              <w:t>Analyse und Deutung von Gesangsstimme / Orchesterbegleitung</w:t>
            </w:r>
          </w:p>
          <w:p w:rsidR="00152D05" w:rsidRPr="009F713C" w:rsidRDefault="00152D05" w:rsidP="009F713C">
            <w:pPr>
              <w:pStyle w:val="Listenabsatz"/>
              <w:numPr>
                <w:ilvl w:val="0"/>
                <w:numId w:val="137"/>
              </w:numPr>
              <w:spacing w:before="120" w:after="120"/>
              <w:jc w:val="left"/>
              <w:rPr>
                <w:sz w:val="20"/>
                <w:szCs w:val="20"/>
              </w:rPr>
            </w:pPr>
            <w:r w:rsidRPr="009F713C">
              <w:rPr>
                <w:sz w:val="20"/>
                <w:szCs w:val="20"/>
              </w:rPr>
              <w:t>Gestaltungsprojekt: Inszenierung einer Szene im Playback-Verfahren, als Theater oder Film</w:t>
            </w:r>
          </w:p>
          <w:p w:rsidR="00152D05" w:rsidRPr="009F713C" w:rsidRDefault="00152D05" w:rsidP="009F713C">
            <w:pPr>
              <w:pStyle w:val="Listenabsatz"/>
              <w:numPr>
                <w:ilvl w:val="0"/>
                <w:numId w:val="137"/>
              </w:numPr>
              <w:spacing w:before="120" w:after="120"/>
              <w:jc w:val="left"/>
              <w:rPr>
                <w:sz w:val="20"/>
                <w:szCs w:val="20"/>
              </w:rPr>
            </w:pPr>
            <w:r w:rsidRPr="009F713C">
              <w:rPr>
                <w:sz w:val="20"/>
                <w:szCs w:val="20"/>
              </w:rPr>
              <w:t xml:space="preserve">Nach Möglichkeit: Besuch einer Oper </w:t>
            </w:r>
            <w:r w:rsidR="00843EC3">
              <w:rPr>
                <w:sz w:val="20"/>
                <w:szCs w:val="20"/>
              </w:rPr>
              <w:t>–</w:t>
            </w:r>
            <w:r w:rsidR="00FB4A83" w:rsidRPr="009F713C">
              <w:rPr>
                <w:sz w:val="20"/>
                <w:szCs w:val="20"/>
              </w:rPr>
              <w:t xml:space="preserve"> Thematisierung</w:t>
            </w:r>
            <w:r w:rsidRPr="009F713C">
              <w:rPr>
                <w:sz w:val="20"/>
                <w:szCs w:val="20"/>
              </w:rPr>
              <w:t xml:space="preserve"> </w:t>
            </w:r>
            <w:r w:rsidR="00FB4A83" w:rsidRPr="009F713C">
              <w:rPr>
                <w:sz w:val="20"/>
                <w:szCs w:val="20"/>
              </w:rPr>
              <w:t>einer entsprechenden</w:t>
            </w:r>
            <w:r w:rsidRPr="009F713C">
              <w:rPr>
                <w:sz w:val="20"/>
                <w:szCs w:val="20"/>
              </w:rPr>
              <w:t xml:space="preserve"> Musiktheater-</w:t>
            </w:r>
            <w:r w:rsidR="00522C20">
              <w:rPr>
                <w:sz w:val="20"/>
                <w:szCs w:val="20"/>
              </w:rPr>
              <w:tab/>
            </w:r>
            <w:r w:rsidRPr="009F713C">
              <w:rPr>
                <w:sz w:val="20"/>
                <w:szCs w:val="20"/>
              </w:rPr>
              <w:t>Komposition</w:t>
            </w:r>
          </w:p>
          <w:p w:rsidR="00FB4A83" w:rsidRPr="007B030E" w:rsidRDefault="00FB4A83" w:rsidP="007B030E">
            <w:pPr>
              <w:spacing w:before="120" w:after="120"/>
              <w:contextualSpacing/>
              <w:jc w:val="left"/>
              <w:rPr>
                <w:b/>
                <w:sz w:val="18"/>
                <w:szCs w:val="18"/>
              </w:rPr>
            </w:pPr>
          </w:p>
          <w:p w:rsidR="00FB4A83" w:rsidRDefault="00584E80" w:rsidP="007B030E">
            <w:pPr>
              <w:spacing w:before="120" w:after="120"/>
              <w:jc w:val="left"/>
              <w:rPr>
                <w:sz w:val="20"/>
                <w:szCs w:val="20"/>
              </w:rPr>
            </w:pPr>
            <w:r w:rsidRPr="007B030E">
              <w:rPr>
                <w:b/>
              </w:rPr>
              <w:t>Zeitbedarf:</w:t>
            </w:r>
            <w:r>
              <w:rPr>
                <w:sz w:val="20"/>
                <w:szCs w:val="20"/>
              </w:rPr>
              <w:t xml:space="preserve"> </w:t>
            </w:r>
          </w:p>
          <w:p w:rsidR="00584E80" w:rsidRPr="007B030E" w:rsidRDefault="00584E80" w:rsidP="007B030E">
            <w:pPr>
              <w:spacing w:before="120" w:after="120"/>
              <w:jc w:val="left"/>
              <w:rPr>
                <w:rFonts w:cs="Arial"/>
                <w:i/>
                <w:sz w:val="20"/>
                <w:szCs w:val="20"/>
                <w:u w:val="single"/>
              </w:rPr>
            </w:pPr>
            <w:r w:rsidRPr="00E37701">
              <w:rPr>
                <w:sz w:val="20"/>
                <w:szCs w:val="20"/>
              </w:rPr>
              <w:t>etwa 1</w:t>
            </w:r>
            <w:r w:rsidR="00795C8E">
              <w:rPr>
                <w:sz w:val="20"/>
                <w:szCs w:val="20"/>
              </w:rPr>
              <w:t>0</w:t>
            </w:r>
            <w:r w:rsidRPr="00E37701">
              <w:rPr>
                <w:sz w:val="20"/>
                <w:szCs w:val="20"/>
              </w:rPr>
              <w:t xml:space="preserve"> Std.</w:t>
            </w:r>
          </w:p>
        </w:tc>
      </w:tr>
    </w:tbl>
    <w:p w:rsidR="00152D05" w:rsidRPr="00152D05" w:rsidRDefault="00152D05" w:rsidP="007B030E">
      <w:pPr>
        <w:spacing w:before="120" w:after="120"/>
        <w:jc w:val="left"/>
        <w:rPr>
          <w:rFonts w:ascii="Calibri" w:hAnsi="Calibri"/>
        </w:rPr>
      </w:pPr>
    </w:p>
    <w:p w:rsidR="00FB4A83" w:rsidRPr="00152D05" w:rsidRDefault="00FA0D1D"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7</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C86E18" w:rsidRPr="00E37701" w:rsidRDefault="0015041A" w:rsidP="007B030E">
            <w:pPr>
              <w:spacing w:before="120" w:after="0"/>
              <w:jc w:val="left"/>
              <w:rPr>
                <w:rFonts w:cs="Arial"/>
                <w:b/>
                <w:color w:val="000000"/>
              </w:rPr>
            </w:pPr>
            <w:r w:rsidRPr="00E37701">
              <w:rPr>
                <w:rFonts w:cs="Arial"/>
                <w:b/>
                <w:color w:val="000000"/>
              </w:rPr>
              <w:t xml:space="preserve">UV </w:t>
            </w:r>
            <w:r w:rsidR="00AA5CD7">
              <w:rPr>
                <w:rFonts w:cs="Arial"/>
                <w:b/>
                <w:color w:val="000000"/>
              </w:rPr>
              <w:t>7.</w:t>
            </w:r>
            <w:r w:rsidRPr="00E37701">
              <w:rPr>
                <w:rFonts w:cs="Arial"/>
                <w:b/>
                <w:color w:val="000000"/>
              </w:rPr>
              <w:t>1</w:t>
            </w:r>
            <w:r w:rsidR="00A43097">
              <w:rPr>
                <w:rFonts w:cs="Arial"/>
                <w:b/>
                <w:color w:val="000000"/>
              </w:rPr>
              <w:t xml:space="preserve"> </w:t>
            </w:r>
            <w:r w:rsidR="008945DA">
              <w:rPr>
                <w:rFonts w:cs="Arial"/>
                <w:b/>
                <w:color w:val="000000"/>
              </w:rPr>
              <w:t xml:space="preserve"> </w:t>
            </w:r>
            <w:r w:rsidR="00152D05" w:rsidRPr="00E37701">
              <w:rPr>
                <w:rFonts w:cs="Arial"/>
                <w:b/>
                <w:color w:val="000000"/>
              </w:rPr>
              <w:t xml:space="preserve">Werbung macht die Firma froh und die Kunden ebenso? </w:t>
            </w:r>
            <w:r w:rsidRPr="00E37701">
              <w:rPr>
                <w:rFonts w:cs="Arial"/>
                <w:b/>
                <w:color w:val="000000"/>
              </w:rPr>
              <w:t>–</w:t>
            </w:r>
            <w:r w:rsidR="00152D05" w:rsidRPr="00E37701">
              <w:rPr>
                <w:rFonts w:cs="Arial"/>
                <w:b/>
                <w:color w:val="000000"/>
              </w:rPr>
              <w:t xml:space="preserve"> </w:t>
            </w:r>
          </w:p>
          <w:p w:rsidR="00152D05" w:rsidRDefault="00C86E18" w:rsidP="007B030E">
            <w:pPr>
              <w:spacing w:after="120"/>
              <w:jc w:val="left"/>
              <w:rPr>
                <w:rFonts w:cs="Arial"/>
                <w:b/>
                <w:color w:val="000000"/>
              </w:rPr>
            </w:pPr>
            <w:r w:rsidRPr="00E37701">
              <w:rPr>
                <w:rFonts w:cs="Arial"/>
                <w:b/>
                <w:color w:val="000000"/>
              </w:rPr>
              <w:t xml:space="preserve">          </w:t>
            </w:r>
            <w:r w:rsidR="00591B6C">
              <w:rPr>
                <w:rFonts w:cs="Arial"/>
                <w:b/>
                <w:color w:val="000000"/>
              </w:rPr>
              <w:t xml:space="preserve">   </w:t>
            </w:r>
            <w:r w:rsidR="00152D05" w:rsidRPr="00E37701">
              <w:rPr>
                <w:rFonts w:cs="Arial"/>
                <w:b/>
                <w:color w:val="000000"/>
              </w:rPr>
              <w:t>Funktionen und Wirkungsweisen von Musik in der Werbung</w:t>
            </w:r>
          </w:p>
          <w:p w:rsidR="009D1315" w:rsidRPr="00E37701" w:rsidRDefault="009D1315" w:rsidP="007B030E">
            <w:pPr>
              <w:spacing w:after="120"/>
              <w:jc w:val="left"/>
              <w:rPr>
                <w:rFonts w:cs="Arial"/>
                <w:b/>
                <w:color w:val="000000"/>
              </w:rPr>
            </w:pPr>
          </w:p>
          <w:p w:rsidR="00591B6C" w:rsidRPr="007B030E" w:rsidRDefault="0095683C" w:rsidP="007B030E">
            <w:pPr>
              <w:spacing w:before="120" w:after="120"/>
              <w:rPr>
                <w:rFonts w:cs="Arial"/>
                <w:b/>
              </w:rPr>
            </w:pPr>
            <w:r w:rsidRPr="007B030E">
              <w:rPr>
                <w:rFonts w:cs="Arial"/>
                <w:b/>
              </w:rPr>
              <w:t xml:space="preserve">Schwerpunkte der </w:t>
            </w:r>
            <w:r w:rsidR="00591B6C" w:rsidRPr="007B030E">
              <w:rPr>
                <w:rFonts w:cs="Arial"/>
                <w:b/>
              </w:rPr>
              <w:t>ü</w:t>
            </w:r>
            <w:r w:rsidRPr="007B030E">
              <w:rPr>
                <w:rFonts w:cs="Arial"/>
                <w:b/>
              </w:rPr>
              <w:t>bergeordneten Kompetenzerwartungen</w:t>
            </w:r>
            <w:r w:rsidR="00591B6C" w:rsidRPr="007B030E">
              <w:rPr>
                <w:rFonts w:cs="Arial"/>
                <w:b/>
              </w:rPr>
              <w:t>:</w:t>
            </w:r>
          </w:p>
          <w:p w:rsidR="00591B6C" w:rsidRPr="00442728" w:rsidRDefault="0095683C" w:rsidP="007B030E">
            <w:pPr>
              <w:spacing w:before="120" w:after="120"/>
              <w:rPr>
                <w:rFonts w:eastAsia="Times New Roman"/>
                <w:sz w:val="20"/>
                <w:szCs w:val="20"/>
                <w:lang w:eastAsia="de-DE"/>
              </w:rPr>
            </w:pPr>
            <w:r w:rsidRPr="00442728">
              <w:rPr>
                <w:rFonts w:eastAsia="Times New Roman"/>
                <w:sz w:val="20"/>
                <w:szCs w:val="20"/>
                <w:lang w:eastAsia="de-DE"/>
              </w:rPr>
              <w:t>Die Schülerinnen und Schüler</w:t>
            </w:r>
          </w:p>
          <w:p w:rsidR="0095683C" w:rsidRPr="007B030E" w:rsidRDefault="0095683C" w:rsidP="007B030E">
            <w:pPr>
              <w:spacing w:before="120" w:after="120"/>
              <w:rPr>
                <w:bCs/>
                <w:i/>
                <w:iCs/>
                <w:sz w:val="20"/>
                <w:szCs w:val="20"/>
              </w:rPr>
            </w:pPr>
            <w:r w:rsidRPr="007B030E">
              <w:rPr>
                <w:bCs/>
                <w:i/>
                <w:iCs/>
                <w:sz w:val="20"/>
                <w:szCs w:val="20"/>
              </w:rPr>
              <w:t>Rezeption</w:t>
            </w:r>
          </w:p>
          <w:p w:rsidR="003D6AC1" w:rsidRPr="007B030E" w:rsidRDefault="003D6AC1" w:rsidP="007B030E">
            <w:pPr>
              <w:pStyle w:val="KE-Musik"/>
              <w:numPr>
                <w:ilvl w:val="0"/>
                <w:numId w:val="112"/>
              </w:numPr>
              <w:spacing w:before="120"/>
              <w:rPr>
                <w:sz w:val="20"/>
                <w:szCs w:val="20"/>
              </w:rPr>
            </w:pPr>
            <w:r w:rsidRPr="007B030E">
              <w:rPr>
                <w:sz w:val="20"/>
                <w:szCs w:val="20"/>
              </w:rPr>
              <w:t>beschreiben und vergleichen differenziert subjektive Höreindrücke bezogen auf eine leitende Fragestellung,</w:t>
            </w:r>
          </w:p>
          <w:p w:rsidR="0095683C" w:rsidRPr="007B030E" w:rsidRDefault="003D6AC1" w:rsidP="007B030E">
            <w:pPr>
              <w:pStyle w:val="KE-Musik"/>
              <w:numPr>
                <w:ilvl w:val="0"/>
                <w:numId w:val="112"/>
              </w:numPr>
              <w:spacing w:before="120"/>
              <w:rPr>
                <w:sz w:val="20"/>
                <w:szCs w:val="20"/>
              </w:rPr>
            </w:pPr>
            <w:r w:rsidRPr="007B030E">
              <w:rPr>
                <w:sz w:val="20"/>
                <w:szCs w:val="20"/>
              </w:rPr>
              <w:t>formulieren Interpretationen auf der Grundlage von Höreindrücken und Untersuchungsergebnissen bezogen auf eine leitende Fragestellung</w:t>
            </w:r>
            <w:r w:rsidR="00591B6C">
              <w:rPr>
                <w:sz w:val="20"/>
                <w:szCs w:val="20"/>
              </w:rPr>
              <w:t>,</w:t>
            </w:r>
          </w:p>
          <w:p w:rsidR="0095683C" w:rsidRPr="007B030E" w:rsidRDefault="0095683C" w:rsidP="007B030E">
            <w:pPr>
              <w:spacing w:before="120" w:after="120"/>
              <w:rPr>
                <w:bCs/>
                <w:i/>
                <w:iCs/>
                <w:sz w:val="20"/>
                <w:szCs w:val="20"/>
              </w:rPr>
            </w:pPr>
            <w:r w:rsidRPr="007B030E">
              <w:rPr>
                <w:bCs/>
                <w:i/>
                <w:iCs/>
                <w:sz w:val="20"/>
                <w:szCs w:val="20"/>
              </w:rPr>
              <w:t>Produktion</w:t>
            </w:r>
          </w:p>
          <w:p w:rsidR="003D6AC1" w:rsidRDefault="003D6AC1" w:rsidP="007B030E">
            <w:pPr>
              <w:numPr>
                <w:ilvl w:val="0"/>
                <w:numId w:val="75"/>
              </w:numPr>
              <w:spacing w:before="120" w:after="120"/>
              <w:ind w:left="357" w:hanging="357"/>
              <w:rPr>
                <w:sz w:val="20"/>
                <w:szCs w:val="20"/>
              </w:rPr>
            </w:pPr>
            <w:r w:rsidRPr="00E37701">
              <w:rPr>
                <w:sz w:val="20"/>
                <w:szCs w:val="20"/>
              </w:rPr>
              <w:t>entwerfen und realisieren musikalische Gestaltungen in Verbindung mit anderen Kunstformen</w:t>
            </w:r>
            <w:r w:rsidR="00591B6C">
              <w:rPr>
                <w:sz w:val="20"/>
                <w:szCs w:val="20"/>
              </w:rPr>
              <w:t>,</w:t>
            </w:r>
          </w:p>
          <w:p w:rsidR="0095683C" w:rsidRPr="00E37701" w:rsidRDefault="003D6AC1" w:rsidP="007B030E">
            <w:pPr>
              <w:numPr>
                <w:ilvl w:val="0"/>
                <w:numId w:val="75"/>
              </w:numPr>
              <w:spacing w:before="120" w:after="120"/>
              <w:rPr>
                <w:sz w:val="20"/>
                <w:szCs w:val="20"/>
              </w:rPr>
            </w:pPr>
            <w:r w:rsidRPr="00E37701">
              <w:rPr>
                <w:sz w:val="20"/>
                <w:szCs w:val="20"/>
              </w:rPr>
              <w:t>entwerfen und realisieren adressatengerecht musikbezogene Medienprodukte</w:t>
            </w:r>
            <w:r w:rsidR="00591B6C">
              <w:rPr>
                <w:sz w:val="20"/>
                <w:szCs w:val="20"/>
              </w:rPr>
              <w:t>,</w:t>
            </w:r>
          </w:p>
          <w:p w:rsidR="0095683C" w:rsidRPr="007B030E" w:rsidRDefault="0095683C" w:rsidP="007B030E">
            <w:pPr>
              <w:autoSpaceDE w:val="0"/>
              <w:autoSpaceDN w:val="0"/>
              <w:adjustRightInd w:val="0"/>
              <w:spacing w:before="120" w:after="120"/>
              <w:contextualSpacing/>
              <w:jc w:val="left"/>
              <w:rPr>
                <w:rFonts w:cs="Arial"/>
                <w:bCs/>
                <w:i/>
                <w:sz w:val="20"/>
                <w:szCs w:val="20"/>
              </w:rPr>
            </w:pPr>
            <w:r w:rsidRPr="007B030E">
              <w:rPr>
                <w:rFonts w:cs="Arial"/>
                <w:bCs/>
                <w:i/>
                <w:sz w:val="20"/>
                <w:szCs w:val="20"/>
              </w:rPr>
              <w:t>Reflexion</w:t>
            </w:r>
          </w:p>
          <w:p w:rsidR="003D6AC1" w:rsidRPr="00E37701" w:rsidRDefault="003D6AC1" w:rsidP="007B030E">
            <w:pPr>
              <w:pStyle w:val="KE-Musik"/>
              <w:numPr>
                <w:ilvl w:val="0"/>
                <w:numId w:val="113"/>
              </w:numPr>
              <w:spacing w:before="120"/>
              <w:rPr>
                <w:sz w:val="20"/>
                <w:szCs w:val="20"/>
              </w:rPr>
            </w:pPr>
            <w:r w:rsidRPr="00E37701">
              <w:rPr>
                <w:sz w:val="20"/>
                <w:szCs w:val="20"/>
              </w:rPr>
              <w:t>ordnen Analyse- und Gestaltungsergebnisse differenziert in übergeordnete thematische Kontexte ein,</w:t>
            </w:r>
          </w:p>
          <w:p w:rsidR="003D6AC1" w:rsidRPr="00E37701" w:rsidRDefault="003D6AC1" w:rsidP="007B030E">
            <w:pPr>
              <w:pStyle w:val="KE-Musik"/>
              <w:numPr>
                <w:ilvl w:val="0"/>
                <w:numId w:val="113"/>
              </w:numPr>
              <w:spacing w:before="120"/>
              <w:rPr>
                <w:sz w:val="20"/>
                <w:szCs w:val="20"/>
              </w:rPr>
            </w:pPr>
            <w:r w:rsidRPr="00E37701">
              <w:rPr>
                <w:sz w:val="20"/>
                <w:szCs w:val="20"/>
              </w:rPr>
              <w:t>beurteilen differenziert Gestaltungsergebnisse bezogen auf einen thematischen Kontext</w:t>
            </w:r>
            <w:r w:rsidR="00843EC3">
              <w:rPr>
                <w:sz w:val="20"/>
                <w:szCs w:val="20"/>
              </w:rPr>
              <w:t>.</w:t>
            </w:r>
          </w:p>
          <w:p w:rsidR="0095683C" w:rsidRPr="007B030E" w:rsidRDefault="0095683C" w:rsidP="007B030E">
            <w:pPr>
              <w:pStyle w:val="KE-Musik"/>
              <w:spacing w:before="120"/>
              <w:ind w:left="0"/>
              <w:rPr>
                <w:sz w:val="20"/>
                <w:szCs w:val="20"/>
              </w:rPr>
            </w:pPr>
          </w:p>
          <w:p w:rsidR="00591B6C" w:rsidRPr="007B030E" w:rsidRDefault="0095683C" w:rsidP="007B030E">
            <w:pPr>
              <w:spacing w:before="120" w:after="120"/>
              <w:rPr>
                <w:rFonts w:cs="Arial"/>
                <w:b/>
                <w:sz w:val="20"/>
                <w:szCs w:val="20"/>
              </w:rPr>
            </w:pPr>
            <w:r w:rsidRPr="007B030E">
              <w:rPr>
                <w:rFonts w:cs="Arial"/>
                <w:b/>
              </w:rPr>
              <w:t xml:space="preserve">Schwerpunkte der konkretisierten </w:t>
            </w:r>
            <w:r w:rsidR="00996886" w:rsidRPr="007B030E">
              <w:rPr>
                <w:rFonts w:cs="Arial"/>
                <w:b/>
              </w:rPr>
              <w:t>Kompetenze</w:t>
            </w:r>
            <w:r w:rsidRPr="007B030E">
              <w:rPr>
                <w:rFonts w:cs="Arial"/>
                <w:b/>
              </w:rPr>
              <w:t>rwartungen</w:t>
            </w:r>
            <w:r w:rsidRPr="007B030E">
              <w:rPr>
                <w:rFonts w:cs="Arial"/>
                <w:b/>
                <w:sz w:val="20"/>
                <w:szCs w:val="20"/>
              </w:rPr>
              <w:t>:</w:t>
            </w:r>
          </w:p>
          <w:p w:rsidR="00DF26E3" w:rsidRPr="007B030E" w:rsidRDefault="0095683C" w:rsidP="007B030E">
            <w:pPr>
              <w:spacing w:before="120" w:after="120"/>
              <w:rPr>
                <w:rFonts w:eastAsia="Times New Roman"/>
                <w:sz w:val="20"/>
                <w:szCs w:val="20"/>
                <w:lang w:eastAsia="de-DE"/>
              </w:rPr>
            </w:pPr>
            <w:r w:rsidRPr="00442728">
              <w:rPr>
                <w:rFonts w:eastAsia="Times New Roman"/>
                <w:sz w:val="20"/>
                <w:szCs w:val="20"/>
                <w:lang w:eastAsia="de-DE"/>
              </w:rPr>
              <w:t>Die Schülerinnen und Schüler</w:t>
            </w:r>
          </w:p>
          <w:p w:rsidR="00152D05" w:rsidRPr="007B030E" w:rsidRDefault="00152D05" w:rsidP="007B030E">
            <w:pPr>
              <w:spacing w:before="120" w:after="120"/>
              <w:rPr>
                <w:rFonts w:eastAsia="Times New Roman" w:cs="Arial"/>
                <w:i/>
                <w:sz w:val="20"/>
                <w:szCs w:val="20"/>
                <w:lang w:eastAsia="de-DE"/>
              </w:rPr>
            </w:pPr>
            <w:r w:rsidRPr="007B030E">
              <w:rPr>
                <w:rFonts w:eastAsia="Times New Roman" w:cs="Arial"/>
                <w:i/>
                <w:sz w:val="20"/>
                <w:szCs w:val="20"/>
                <w:lang w:eastAsia="de-DE"/>
              </w:rPr>
              <w:t>Rezeption</w:t>
            </w:r>
          </w:p>
          <w:p w:rsidR="00152D05" w:rsidRPr="00E37701" w:rsidRDefault="00152D05" w:rsidP="007B030E">
            <w:pPr>
              <w:numPr>
                <w:ilvl w:val="0"/>
                <w:numId w:val="16"/>
              </w:numPr>
              <w:spacing w:before="120" w:after="120"/>
              <w:ind w:left="357" w:hanging="357"/>
              <w:jc w:val="left"/>
              <w:rPr>
                <w:rFonts w:eastAsia="Times New Roman" w:cs="Arial"/>
                <w:sz w:val="20"/>
                <w:szCs w:val="20"/>
                <w:lang w:eastAsia="de-DE"/>
              </w:rPr>
            </w:pPr>
            <w:r w:rsidRPr="00E37701">
              <w:rPr>
                <w:rFonts w:cs="Arial"/>
                <w:sz w:val="20"/>
                <w:szCs w:val="20"/>
              </w:rPr>
              <w:t>beschreiben differenziert Gestaltungsmerkmale und Wirkungen von Musik in der Werbung,</w:t>
            </w:r>
          </w:p>
          <w:p w:rsidR="00152D05" w:rsidRPr="00E37701" w:rsidRDefault="00152D05" w:rsidP="007B030E">
            <w:pPr>
              <w:numPr>
                <w:ilvl w:val="0"/>
                <w:numId w:val="16"/>
              </w:numPr>
              <w:spacing w:before="120" w:after="120"/>
              <w:ind w:left="357" w:hanging="357"/>
              <w:jc w:val="left"/>
              <w:rPr>
                <w:rFonts w:cs="Arial"/>
                <w:sz w:val="20"/>
                <w:szCs w:val="20"/>
              </w:rPr>
            </w:pPr>
            <w:r w:rsidRPr="00E37701">
              <w:rPr>
                <w:rFonts w:cs="Arial"/>
                <w:sz w:val="20"/>
                <w:szCs w:val="20"/>
              </w:rPr>
              <w:t>analysieren und interpretieren musikalische Gestaltungselemente in der Werbung im Hinblick auf ihre Wirkungen,</w:t>
            </w:r>
          </w:p>
          <w:p w:rsidR="00152D05" w:rsidRPr="007B030E" w:rsidRDefault="00152D05" w:rsidP="007B030E">
            <w:pPr>
              <w:spacing w:before="120" w:after="120"/>
              <w:jc w:val="left"/>
              <w:rPr>
                <w:rFonts w:cs="Arial"/>
                <w:bCs/>
                <w:i/>
                <w:iCs/>
                <w:sz w:val="20"/>
                <w:szCs w:val="20"/>
              </w:rPr>
            </w:pPr>
            <w:r w:rsidRPr="007B030E">
              <w:rPr>
                <w:rFonts w:cs="Arial"/>
                <w:bCs/>
                <w:i/>
                <w:iCs/>
                <w:sz w:val="20"/>
                <w:szCs w:val="20"/>
              </w:rPr>
              <w:t>Produktion</w:t>
            </w:r>
          </w:p>
          <w:p w:rsidR="00152D05" w:rsidRPr="00E37701" w:rsidRDefault="00152D05" w:rsidP="007B030E">
            <w:pPr>
              <w:numPr>
                <w:ilvl w:val="0"/>
                <w:numId w:val="16"/>
              </w:numPr>
              <w:spacing w:before="120" w:after="120"/>
              <w:ind w:left="357" w:hanging="357"/>
              <w:jc w:val="left"/>
              <w:rPr>
                <w:rFonts w:cs="Arial"/>
                <w:sz w:val="20"/>
                <w:szCs w:val="20"/>
              </w:rPr>
            </w:pPr>
            <w:r w:rsidRPr="00E37701">
              <w:rPr>
                <w:rFonts w:cs="Arial"/>
                <w:sz w:val="20"/>
                <w:szCs w:val="20"/>
              </w:rPr>
              <w:t>entwerfen und realisieren adressatengerecht Musik für eine Werbeproduktion mit digitalen Werkzeugen,</w:t>
            </w:r>
          </w:p>
          <w:p w:rsidR="00152D05" w:rsidRPr="007B030E" w:rsidRDefault="00152D05" w:rsidP="007B030E">
            <w:pPr>
              <w:spacing w:before="120" w:after="120"/>
              <w:jc w:val="left"/>
              <w:rPr>
                <w:rFonts w:cs="Arial"/>
                <w:bCs/>
                <w:i/>
                <w:iCs/>
                <w:sz w:val="20"/>
                <w:szCs w:val="20"/>
              </w:rPr>
            </w:pPr>
            <w:r w:rsidRPr="007B030E">
              <w:rPr>
                <w:rFonts w:cs="Arial"/>
                <w:bCs/>
                <w:i/>
                <w:iCs/>
                <w:sz w:val="20"/>
                <w:szCs w:val="20"/>
              </w:rPr>
              <w:t>Reflexion</w:t>
            </w:r>
          </w:p>
          <w:p w:rsidR="0015041A" w:rsidRPr="007B030E" w:rsidRDefault="00152D05" w:rsidP="007B030E">
            <w:pPr>
              <w:numPr>
                <w:ilvl w:val="0"/>
                <w:numId w:val="16"/>
              </w:numPr>
              <w:spacing w:before="120" w:after="120"/>
              <w:ind w:left="357" w:hanging="357"/>
              <w:jc w:val="left"/>
              <w:rPr>
                <w:rFonts w:cs="Arial"/>
                <w:sz w:val="20"/>
                <w:szCs w:val="20"/>
              </w:rPr>
            </w:pPr>
            <w:r w:rsidRPr="00E37701">
              <w:rPr>
                <w:rFonts w:cs="Arial"/>
                <w:sz w:val="20"/>
                <w:szCs w:val="20"/>
              </w:rPr>
              <w:t>erläutern und beurteilen Zusammenhänge zwischen musikalischen Gestaltungsmitteln und ihren Wirkungen im Rahmen von Werbung,</w:t>
            </w:r>
          </w:p>
          <w:p w:rsidR="00EB3CA7" w:rsidRPr="00EB3CA7" w:rsidRDefault="00152D05" w:rsidP="00EB3CA7">
            <w:pPr>
              <w:numPr>
                <w:ilvl w:val="0"/>
                <w:numId w:val="16"/>
              </w:numPr>
              <w:spacing w:before="120" w:after="120"/>
              <w:ind w:left="357" w:hanging="357"/>
              <w:contextualSpacing/>
              <w:jc w:val="left"/>
              <w:rPr>
                <w:rFonts w:cs="Arial"/>
                <w:b/>
                <w:sz w:val="20"/>
                <w:szCs w:val="20"/>
              </w:rPr>
            </w:pPr>
            <w:r w:rsidRPr="00E37701">
              <w:rPr>
                <w:rFonts w:cs="Arial"/>
                <w:sz w:val="20"/>
                <w:szCs w:val="20"/>
              </w:rPr>
              <w:t>erläutern und beurteilen den funktionalen Einsatz von Musik in der Werbung im Hinblick auf Absichten und Strategien</w:t>
            </w:r>
            <w:r w:rsidR="00843EC3">
              <w:rPr>
                <w:rFonts w:cs="Arial"/>
                <w:sz w:val="20"/>
                <w:szCs w:val="20"/>
              </w:rPr>
              <w:t>.</w:t>
            </w:r>
          </w:p>
          <w:p w:rsidR="00EB3CA7" w:rsidRDefault="00EB3CA7" w:rsidP="00EB3CA7">
            <w:pPr>
              <w:spacing w:before="120" w:after="120"/>
              <w:ind w:left="357"/>
              <w:contextualSpacing/>
              <w:jc w:val="left"/>
              <w:rPr>
                <w:rFonts w:cs="Arial"/>
                <w:sz w:val="20"/>
                <w:szCs w:val="20"/>
              </w:rPr>
            </w:pPr>
          </w:p>
          <w:p w:rsidR="00EB3CA7" w:rsidRPr="00EB3CA7" w:rsidRDefault="00EB3CA7" w:rsidP="00EB3CA7">
            <w:pPr>
              <w:spacing w:before="120" w:after="120"/>
              <w:ind w:left="357"/>
              <w:contextualSpacing/>
              <w:jc w:val="left"/>
              <w:rPr>
                <w:rFonts w:cs="Arial"/>
                <w:b/>
                <w:sz w:val="20"/>
                <w:szCs w:val="20"/>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w:t>
            </w:r>
            <w:r w:rsidRPr="00E37701">
              <w:rPr>
                <w:rFonts w:cs="Arial"/>
              </w:rPr>
              <w:t xml:space="preserve">: </w:t>
            </w:r>
          </w:p>
          <w:p w:rsidR="00152D05" w:rsidRPr="00E37701" w:rsidRDefault="00152D05" w:rsidP="007B030E">
            <w:pPr>
              <w:autoSpaceDE w:val="0"/>
              <w:autoSpaceDN w:val="0"/>
              <w:adjustRightInd w:val="0"/>
              <w:spacing w:before="120" w:after="120"/>
              <w:contextualSpacing/>
              <w:jc w:val="left"/>
              <w:rPr>
                <w:rFonts w:cs="Arial"/>
                <w:sz w:val="20"/>
                <w:szCs w:val="20"/>
              </w:rPr>
            </w:pPr>
            <w:r w:rsidRPr="00E37701">
              <w:rPr>
                <w:rFonts w:cs="Arial"/>
                <w:sz w:val="20"/>
                <w:szCs w:val="20"/>
              </w:rPr>
              <w:t xml:space="preserve">Verwendungen      </w:t>
            </w:r>
          </w:p>
          <w:p w:rsidR="00152D05" w:rsidRPr="00E37701" w:rsidRDefault="00152D05" w:rsidP="007B030E">
            <w:pPr>
              <w:spacing w:before="120" w:after="120"/>
              <w:rPr>
                <w:b/>
              </w:rPr>
            </w:pPr>
          </w:p>
          <w:p w:rsidR="00152D05" w:rsidRPr="00E37701" w:rsidRDefault="00152D05" w:rsidP="007B030E">
            <w:pPr>
              <w:spacing w:before="120" w:after="120"/>
              <w:rPr>
                <w:rFonts w:cs="Arial"/>
              </w:rPr>
            </w:pPr>
            <w:r w:rsidRPr="00E37701">
              <w:rPr>
                <w:rFonts w:cs="Arial"/>
                <w:b/>
              </w:rPr>
              <w:lastRenderedPageBreak/>
              <w:t>Inhaltliche Schwerpunkte</w:t>
            </w:r>
            <w:r w:rsidRPr="00E37701">
              <w:rPr>
                <w:rFonts w:cs="Arial"/>
              </w:rPr>
              <w:t>:</w:t>
            </w:r>
          </w:p>
          <w:p w:rsidR="00152D05" w:rsidRPr="009F713C" w:rsidRDefault="00152D05" w:rsidP="009F713C">
            <w:pPr>
              <w:pStyle w:val="Listenabsatz"/>
              <w:numPr>
                <w:ilvl w:val="0"/>
                <w:numId w:val="129"/>
              </w:numPr>
              <w:rPr>
                <w:iCs/>
                <w:sz w:val="20"/>
                <w:szCs w:val="20"/>
              </w:rPr>
            </w:pPr>
            <w:r w:rsidRPr="009F713C">
              <w:rPr>
                <w:rFonts w:eastAsia="Times New Roman" w:cs="Arial"/>
                <w:sz w:val="20"/>
                <w:szCs w:val="20"/>
                <w:lang w:eastAsia="de-DE"/>
              </w:rPr>
              <w:t xml:space="preserve">Musik im funktionalen Kontext: </w:t>
            </w:r>
            <w:r w:rsidRPr="009F713C">
              <w:rPr>
                <w:iCs/>
                <w:sz w:val="20"/>
                <w:szCs w:val="20"/>
                <w:lang w:eastAsia="de-DE"/>
              </w:rPr>
              <w:t>Musik in der Werbung</w:t>
            </w:r>
            <w:r w:rsidRPr="009F713C">
              <w:rPr>
                <w:iCs/>
                <w:sz w:val="20"/>
                <w:szCs w:val="20"/>
              </w:rPr>
              <w:t xml:space="preserve">         </w:t>
            </w:r>
          </w:p>
          <w:p w:rsidR="00DF4369" w:rsidRPr="00E37701" w:rsidRDefault="00DF4369" w:rsidP="007B030E">
            <w:pPr>
              <w:spacing w:before="120" w:after="120"/>
              <w:rPr>
                <w:rFonts w:cs="Arial"/>
              </w:rPr>
            </w:pPr>
          </w:p>
          <w:p w:rsidR="00152D05" w:rsidRPr="00E37701" w:rsidRDefault="00152D05" w:rsidP="007B030E">
            <w:pPr>
              <w:spacing w:before="120" w:after="120"/>
              <w:contextualSpacing/>
              <w:jc w:val="left"/>
              <w:rPr>
                <w:b/>
              </w:rPr>
            </w:pPr>
            <w:r w:rsidRPr="00E37701">
              <w:rPr>
                <w:b/>
              </w:rPr>
              <w:t>Hinweise/Vereinbarungen:</w:t>
            </w:r>
          </w:p>
          <w:p w:rsidR="00152D05" w:rsidRPr="009F713C" w:rsidRDefault="00152D05" w:rsidP="009F713C">
            <w:pPr>
              <w:pStyle w:val="Listenabsatz"/>
              <w:numPr>
                <w:ilvl w:val="0"/>
                <w:numId w:val="138"/>
              </w:numPr>
              <w:spacing w:before="120" w:after="120"/>
              <w:ind w:left="318"/>
              <w:jc w:val="left"/>
              <w:rPr>
                <w:rFonts w:cs="Arial"/>
                <w:sz w:val="20"/>
                <w:szCs w:val="20"/>
              </w:rPr>
            </w:pPr>
            <w:r w:rsidRPr="009F713C">
              <w:rPr>
                <w:rFonts w:cs="Arial"/>
                <w:sz w:val="20"/>
                <w:szCs w:val="20"/>
              </w:rPr>
              <w:t xml:space="preserve">Einführung: Methode „Polaritätsprofil“ zur Ermittlung von Wirkungsweisen </w:t>
            </w:r>
          </w:p>
          <w:p w:rsidR="00152D05" w:rsidRPr="009F713C" w:rsidRDefault="00152D05" w:rsidP="009F713C">
            <w:pPr>
              <w:pStyle w:val="Listenabsatz"/>
              <w:numPr>
                <w:ilvl w:val="0"/>
                <w:numId w:val="138"/>
              </w:numPr>
              <w:spacing w:before="120" w:after="120"/>
              <w:ind w:left="318"/>
              <w:jc w:val="left"/>
              <w:rPr>
                <w:rFonts w:cs="Arial"/>
                <w:sz w:val="20"/>
                <w:szCs w:val="20"/>
              </w:rPr>
            </w:pPr>
            <w:r w:rsidRPr="009F713C">
              <w:rPr>
                <w:rFonts w:cs="Arial"/>
                <w:sz w:val="20"/>
                <w:szCs w:val="20"/>
              </w:rPr>
              <w:t xml:space="preserve">Gestaltungsprojekt: Erstellung eines Jingles für ein fiktives Produkt mit Hilfe von </w:t>
            </w:r>
            <w:r w:rsidR="005B0C0D" w:rsidRPr="009F713C">
              <w:rPr>
                <w:rFonts w:cs="Arial"/>
                <w:sz w:val="20"/>
                <w:szCs w:val="20"/>
              </w:rPr>
              <w:t>Tablets</w:t>
            </w:r>
            <w:r w:rsidRPr="009F713C">
              <w:rPr>
                <w:rFonts w:cs="Arial"/>
                <w:sz w:val="20"/>
                <w:szCs w:val="20"/>
              </w:rPr>
              <w:t xml:space="preserve"> </w:t>
            </w:r>
          </w:p>
          <w:p w:rsidR="00152D05" w:rsidRPr="009F713C" w:rsidRDefault="00152D05" w:rsidP="009F713C">
            <w:pPr>
              <w:pStyle w:val="Listenabsatz"/>
              <w:numPr>
                <w:ilvl w:val="0"/>
                <w:numId w:val="138"/>
              </w:numPr>
              <w:spacing w:before="120" w:after="120"/>
              <w:ind w:left="318"/>
              <w:jc w:val="left"/>
              <w:rPr>
                <w:rFonts w:cs="Arial"/>
                <w:sz w:val="20"/>
                <w:szCs w:val="20"/>
              </w:rPr>
            </w:pPr>
            <w:r w:rsidRPr="009F713C">
              <w:rPr>
                <w:rFonts w:cs="Arial"/>
                <w:sz w:val="20"/>
                <w:szCs w:val="20"/>
              </w:rPr>
              <w:t>Vertiefung:</w:t>
            </w:r>
          </w:p>
          <w:p w:rsidR="00152D05" w:rsidRPr="009F713C" w:rsidRDefault="00152D05" w:rsidP="009F713C">
            <w:pPr>
              <w:pStyle w:val="Listenabsatz"/>
              <w:numPr>
                <w:ilvl w:val="1"/>
                <w:numId w:val="138"/>
              </w:numPr>
              <w:spacing w:before="120" w:after="120"/>
              <w:ind w:left="743" w:hanging="425"/>
              <w:jc w:val="left"/>
              <w:rPr>
                <w:rFonts w:cs="Arial"/>
                <w:sz w:val="20"/>
                <w:szCs w:val="20"/>
              </w:rPr>
            </w:pPr>
            <w:r w:rsidRPr="009F713C">
              <w:rPr>
                <w:rFonts w:cs="Arial"/>
                <w:sz w:val="20"/>
                <w:szCs w:val="20"/>
              </w:rPr>
              <w:t>kriteriengeleitete Beurteilung von Gestaltungen der MitschülerInnen</w:t>
            </w:r>
          </w:p>
          <w:p w:rsidR="00152D05" w:rsidRPr="009F713C" w:rsidRDefault="00152D05" w:rsidP="009F713C">
            <w:pPr>
              <w:pStyle w:val="Listenabsatz"/>
              <w:numPr>
                <w:ilvl w:val="1"/>
                <w:numId w:val="138"/>
              </w:numPr>
              <w:spacing w:before="120" w:after="120"/>
              <w:ind w:left="743" w:hanging="425"/>
              <w:jc w:val="left"/>
              <w:rPr>
                <w:rFonts w:cs="Arial"/>
                <w:sz w:val="20"/>
                <w:szCs w:val="20"/>
              </w:rPr>
            </w:pPr>
            <w:r w:rsidRPr="009F713C">
              <w:rPr>
                <w:rFonts w:cs="Arial"/>
                <w:sz w:val="20"/>
                <w:szCs w:val="20"/>
              </w:rPr>
              <w:t>Analysemethoden von Musik</w:t>
            </w:r>
          </w:p>
          <w:p w:rsidR="009D1315" w:rsidRPr="007B030E" w:rsidRDefault="009D1315" w:rsidP="007B030E">
            <w:pPr>
              <w:spacing w:before="120" w:after="120"/>
              <w:ind w:left="720"/>
              <w:jc w:val="left"/>
              <w:rPr>
                <w:rFonts w:cs="Arial"/>
                <w:color w:val="000000"/>
                <w:sz w:val="20"/>
                <w:szCs w:val="20"/>
              </w:rPr>
            </w:pPr>
          </w:p>
          <w:p w:rsidR="009D1315" w:rsidRDefault="00DF26E3" w:rsidP="007B030E">
            <w:pPr>
              <w:spacing w:before="120" w:after="120"/>
              <w:jc w:val="left"/>
              <w:rPr>
                <w:rFonts w:cs="Arial"/>
                <w:sz w:val="20"/>
                <w:szCs w:val="20"/>
              </w:rPr>
            </w:pPr>
            <w:r w:rsidRPr="007B030E">
              <w:rPr>
                <w:rFonts w:cs="Arial"/>
                <w:b/>
              </w:rPr>
              <w:t>Zeitbedarf:</w:t>
            </w:r>
            <w:r>
              <w:rPr>
                <w:rFonts w:cs="Arial"/>
                <w:sz w:val="20"/>
                <w:szCs w:val="20"/>
              </w:rPr>
              <w:t xml:space="preserve"> </w:t>
            </w:r>
          </w:p>
          <w:p w:rsidR="00DF26E3" w:rsidRPr="007B030E" w:rsidRDefault="00DF26E3" w:rsidP="007B030E">
            <w:pPr>
              <w:spacing w:before="120" w:after="120"/>
              <w:jc w:val="left"/>
              <w:rPr>
                <w:rFonts w:cs="Arial"/>
                <w:i/>
                <w:sz w:val="20"/>
                <w:szCs w:val="20"/>
                <w:u w:val="single"/>
              </w:rPr>
            </w:pPr>
            <w:r w:rsidRPr="00E37701">
              <w:rPr>
                <w:rFonts w:eastAsia="Times New Roman" w:cs="Arial"/>
                <w:sz w:val="20"/>
                <w:szCs w:val="20"/>
                <w:lang w:eastAsia="de-DE"/>
              </w:rPr>
              <w:t>etwa 10 Std.</w:t>
            </w:r>
          </w:p>
        </w:tc>
      </w:tr>
    </w:tbl>
    <w:p w:rsidR="009D1315" w:rsidRDefault="009D1315" w:rsidP="007B030E">
      <w:pPr>
        <w:spacing w:before="120" w:after="120"/>
        <w:jc w:val="left"/>
        <w:rPr>
          <w:rFonts w:ascii="Calibri" w:hAnsi="Calibri"/>
        </w:rPr>
      </w:pPr>
    </w:p>
    <w:p w:rsidR="00152D05" w:rsidRPr="00152D05" w:rsidRDefault="00FA0D1D"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7</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C86E18" w:rsidRDefault="00C86E18" w:rsidP="007B030E">
            <w:pPr>
              <w:spacing w:before="120" w:after="0"/>
              <w:jc w:val="left"/>
              <w:rPr>
                <w:b/>
              </w:rPr>
            </w:pPr>
            <w:r w:rsidRPr="00E37701">
              <w:rPr>
                <w:b/>
              </w:rPr>
              <w:t xml:space="preserve">UV </w:t>
            </w:r>
            <w:r w:rsidR="0095683C">
              <w:rPr>
                <w:b/>
              </w:rPr>
              <w:t>7.</w:t>
            </w:r>
            <w:r w:rsidRPr="00E37701">
              <w:rPr>
                <w:b/>
              </w:rPr>
              <w:t>2</w:t>
            </w:r>
            <w:r w:rsidR="00A43097">
              <w:rPr>
                <w:b/>
              </w:rPr>
              <w:t xml:space="preserve"> </w:t>
            </w:r>
            <w:r w:rsidRPr="00E37701">
              <w:rPr>
                <w:b/>
              </w:rPr>
              <w:t xml:space="preserve"> </w:t>
            </w:r>
            <w:r w:rsidR="009D1315">
              <w:rPr>
                <w:b/>
              </w:rPr>
              <w:t>Ein</w:t>
            </w:r>
            <w:r w:rsidR="00152D05" w:rsidRPr="00E37701">
              <w:rPr>
                <w:b/>
              </w:rPr>
              <w:t xml:space="preserve"> zentrale</w:t>
            </w:r>
            <w:r w:rsidR="009D1315">
              <w:rPr>
                <w:b/>
              </w:rPr>
              <w:t>s</w:t>
            </w:r>
            <w:r w:rsidR="00152D05" w:rsidRPr="00E37701">
              <w:rPr>
                <w:b/>
              </w:rPr>
              <w:t xml:space="preserve"> „Gen“ populärer Musik </w:t>
            </w:r>
            <w:r w:rsidRPr="00E37701">
              <w:rPr>
                <w:b/>
              </w:rPr>
              <w:t xml:space="preserve">– </w:t>
            </w:r>
            <w:r w:rsidR="00152D05" w:rsidRPr="00E37701">
              <w:rPr>
                <w:b/>
              </w:rPr>
              <w:t xml:space="preserve">Der Blues und sein Einfluss auf die </w:t>
            </w:r>
          </w:p>
          <w:p w:rsidR="00152D05" w:rsidRPr="00152D05" w:rsidRDefault="00C86E18" w:rsidP="007B030E">
            <w:pPr>
              <w:spacing w:after="120"/>
              <w:jc w:val="left"/>
              <w:rPr>
                <w:b/>
                <w:i/>
                <w:sz w:val="24"/>
                <w:szCs w:val="24"/>
              </w:rPr>
            </w:pPr>
            <w:r>
              <w:rPr>
                <w:b/>
              </w:rPr>
              <w:t xml:space="preserve">         </w:t>
            </w:r>
            <w:r w:rsidR="00B27D69">
              <w:rPr>
                <w:b/>
              </w:rPr>
              <w:t xml:space="preserve">   </w:t>
            </w:r>
            <w:r>
              <w:rPr>
                <w:b/>
              </w:rPr>
              <w:t xml:space="preserve"> </w:t>
            </w:r>
            <w:r w:rsidR="00152D05" w:rsidRPr="00E37701">
              <w:rPr>
                <w:b/>
              </w:rPr>
              <w:t>populäre Musik der 1950er und 1960er Jahre</w:t>
            </w:r>
          </w:p>
          <w:p w:rsidR="00152D05" w:rsidRPr="00E37701" w:rsidRDefault="00152D05" w:rsidP="007B030E">
            <w:pPr>
              <w:spacing w:before="120" w:after="120"/>
              <w:rPr>
                <w:rFonts w:cs="Arial"/>
                <w:b/>
              </w:rPr>
            </w:pPr>
          </w:p>
          <w:p w:rsidR="00BC0CD3" w:rsidRDefault="0095683C" w:rsidP="007B030E">
            <w:pPr>
              <w:spacing w:before="120" w:after="120"/>
              <w:rPr>
                <w:rFonts w:eastAsia="Times New Roman"/>
                <w:sz w:val="20"/>
                <w:szCs w:val="20"/>
                <w:lang w:eastAsia="de-DE"/>
              </w:rPr>
            </w:pPr>
            <w:r w:rsidRPr="007B030E">
              <w:rPr>
                <w:rFonts w:cs="Arial"/>
                <w:b/>
              </w:rPr>
              <w:t xml:space="preserve">Schwerpunkte der </w:t>
            </w:r>
            <w:r w:rsidR="00BC0CD3" w:rsidRPr="007B030E">
              <w:rPr>
                <w:rFonts w:cs="Arial"/>
                <w:b/>
              </w:rPr>
              <w:t>ü</w:t>
            </w:r>
            <w:r w:rsidRPr="007B030E">
              <w:rPr>
                <w:rFonts w:cs="Arial"/>
                <w:b/>
              </w:rPr>
              <w:t>bergeordneten Kompetenzerwartungen</w:t>
            </w:r>
            <w:r w:rsidR="00BC0CD3" w:rsidRPr="007B030E">
              <w:rPr>
                <w:rFonts w:cs="Arial"/>
                <w:b/>
              </w:rPr>
              <w:t>:</w:t>
            </w:r>
          </w:p>
          <w:p w:rsidR="00BC0CD3" w:rsidRDefault="0095683C" w:rsidP="007B030E">
            <w:pPr>
              <w:spacing w:before="120" w:after="120"/>
              <w:rPr>
                <w:b/>
                <w:bCs/>
                <w:iCs/>
                <w:sz w:val="20"/>
                <w:szCs w:val="20"/>
              </w:rPr>
            </w:pPr>
            <w:r w:rsidRPr="00E37701">
              <w:rPr>
                <w:rFonts w:eastAsia="Times New Roman"/>
                <w:sz w:val="20"/>
                <w:szCs w:val="20"/>
                <w:lang w:eastAsia="de-DE"/>
              </w:rPr>
              <w:t>Die Schülerinnen und Schüler</w:t>
            </w:r>
          </w:p>
          <w:p w:rsidR="0095683C" w:rsidRPr="007B030E" w:rsidRDefault="0095683C" w:rsidP="007B030E">
            <w:pPr>
              <w:spacing w:before="120" w:after="120"/>
              <w:rPr>
                <w:bCs/>
                <w:i/>
                <w:iCs/>
                <w:sz w:val="20"/>
                <w:szCs w:val="20"/>
              </w:rPr>
            </w:pPr>
            <w:r w:rsidRPr="007B030E">
              <w:rPr>
                <w:bCs/>
                <w:i/>
                <w:iCs/>
                <w:sz w:val="20"/>
                <w:szCs w:val="20"/>
              </w:rPr>
              <w:t>Rezeption</w:t>
            </w:r>
          </w:p>
          <w:p w:rsidR="0095683C" w:rsidRPr="00E37701" w:rsidRDefault="003D6AC1" w:rsidP="007B030E">
            <w:pPr>
              <w:numPr>
                <w:ilvl w:val="0"/>
                <w:numId w:val="76"/>
              </w:numPr>
              <w:spacing w:before="120" w:after="120"/>
              <w:ind w:left="357" w:hanging="357"/>
              <w:rPr>
                <w:b/>
                <w:bCs/>
                <w:iCs/>
                <w:sz w:val="20"/>
                <w:szCs w:val="20"/>
              </w:rPr>
            </w:pPr>
            <w:r w:rsidRPr="00E37701">
              <w:rPr>
                <w:sz w:val="20"/>
                <w:szCs w:val="20"/>
              </w:rPr>
              <w:t>beschreiben ausgehend von Höreindrücken differenziert musikalische Strukturen unter Verwendung der Fachsprache</w:t>
            </w:r>
            <w:r w:rsidR="00BC0CD3">
              <w:rPr>
                <w:sz w:val="20"/>
                <w:szCs w:val="20"/>
              </w:rPr>
              <w:t>,</w:t>
            </w:r>
          </w:p>
          <w:p w:rsidR="0095683C" w:rsidRPr="007B030E" w:rsidRDefault="0095683C" w:rsidP="007B030E">
            <w:pPr>
              <w:spacing w:before="120" w:after="120"/>
              <w:rPr>
                <w:bCs/>
                <w:i/>
                <w:iCs/>
                <w:sz w:val="20"/>
                <w:szCs w:val="20"/>
              </w:rPr>
            </w:pPr>
            <w:r w:rsidRPr="007B030E">
              <w:rPr>
                <w:bCs/>
                <w:i/>
                <w:iCs/>
                <w:sz w:val="20"/>
                <w:szCs w:val="20"/>
              </w:rPr>
              <w:t>Produktion</w:t>
            </w:r>
          </w:p>
          <w:p w:rsidR="00292BD1" w:rsidRDefault="00292BD1" w:rsidP="007B030E">
            <w:pPr>
              <w:pStyle w:val="KE-Musik"/>
              <w:numPr>
                <w:ilvl w:val="0"/>
                <w:numId w:val="77"/>
              </w:numPr>
              <w:spacing w:before="120"/>
              <w:rPr>
                <w:sz w:val="20"/>
                <w:szCs w:val="20"/>
              </w:rPr>
            </w:pPr>
            <w:r w:rsidRPr="00E37701">
              <w:rPr>
                <w:sz w:val="20"/>
                <w:szCs w:val="20"/>
              </w:rPr>
              <w:t>realisieren gemeinsam vokale und instrumentale Kompositionen,</w:t>
            </w:r>
          </w:p>
          <w:p w:rsidR="0095683C" w:rsidRPr="00E37701" w:rsidRDefault="00292BD1" w:rsidP="007B030E">
            <w:pPr>
              <w:pStyle w:val="KE-Musik"/>
              <w:numPr>
                <w:ilvl w:val="0"/>
                <w:numId w:val="77"/>
              </w:numPr>
              <w:spacing w:before="120"/>
              <w:rPr>
                <w:sz w:val="20"/>
                <w:szCs w:val="20"/>
              </w:rPr>
            </w:pPr>
            <w:r w:rsidRPr="00E37701">
              <w:rPr>
                <w:sz w:val="20"/>
                <w:szCs w:val="20"/>
              </w:rPr>
              <w:t>entwerfen und realisieren musikalische Gestaltungen unter Verwendung musikalischer Strukturen</w:t>
            </w:r>
            <w:r w:rsidR="00BC0CD3">
              <w:rPr>
                <w:sz w:val="20"/>
                <w:szCs w:val="20"/>
              </w:rPr>
              <w:t>,</w:t>
            </w:r>
          </w:p>
          <w:p w:rsidR="0095683C" w:rsidRPr="007B030E" w:rsidRDefault="0095683C" w:rsidP="007B030E">
            <w:pPr>
              <w:autoSpaceDE w:val="0"/>
              <w:autoSpaceDN w:val="0"/>
              <w:adjustRightInd w:val="0"/>
              <w:spacing w:before="120" w:after="120"/>
              <w:contextualSpacing/>
              <w:jc w:val="left"/>
              <w:rPr>
                <w:rFonts w:cs="Arial"/>
                <w:bCs/>
                <w:i/>
                <w:sz w:val="20"/>
                <w:szCs w:val="20"/>
              </w:rPr>
            </w:pPr>
            <w:r w:rsidRPr="007B030E">
              <w:rPr>
                <w:rFonts w:cs="Arial"/>
                <w:bCs/>
                <w:i/>
                <w:sz w:val="20"/>
                <w:szCs w:val="20"/>
              </w:rPr>
              <w:t>Reflexion</w:t>
            </w:r>
          </w:p>
          <w:p w:rsidR="00292BD1" w:rsidRDefault="00292BD1" w:rsidP="007B030E">
            <w:pPr>
              <w:numPr>
                <w:ilvl w:val="0"/>
                <w:numId w:val="78"/>
              </w:numPr>
              <w:spacing w:before="120" w:after="120"/>
              <w:rPr>
                <w:sz w:val="20"/>
                <w:szCs w:val="20"/>
              </w:rPr>
            </w:pPr>
            <w:r w:rsidRPr="00E37701">
              <w:rPr>
                <w:sz w:val="20"/>
                <w:szCs w:val="20"/>
              </w:rPr>
              <w:t>erläutern Analyseergebnisse unter Verwendung der Fachsprache bezogen auf eine übergeordnete Fragestellung</w:t>
            </w:r>
            <w:r w:rsidR="00BC0CD3">
              <w:rPr>
                <w:sz w:val="20"/>
                <w:szCs w:val="20"/>
              </w:rPr>
              <w:t>,</w:t>
            </w:r>
          </w:p>
          <w:p w:rsidR="0095683C" w:rsidRDefault="00292BD1" w:rsidP="007B030E">
            <w:pPr>
              <w:numPr>
                <w:ilvl w:val="0"/>
                <w:numId w:val="78"/>
              </w:numPr>
              <w:spacing w:before="120" w:after="120"/>
              <w:rPr>
                <w:sz w:val="20"/>
                <w:szCs w:val="20"/>
              </w:rPr>
            </w:pPr>
            <w:r w:rsidRPr="00E37701">
              <w:rPr>
                <w:sz w:val="20"/>
                <w:szCs w:val="20"/>
              </w:rPr>
              <w:t>beurteilen begründet Musik, musikbezogene Phänomene und Haltungen auf der Grundlage fachlicher und kontextbezogener Kenntnisse</w:t>
            </w:r>
            <w:r w:rsidR="00843EC3">
              <w:rPr>
                <w:sz w:val="20"/>
                <w:szCs w:val="20"/>
              </w:rPr>
              <w:t>.</w:t>
            </w:r>
          </w:p>
          <w:p w:rsidR="009D1315" w:rsidRPr="007B030E" w:rsidRDefault="009D1315" w:rsidP="007B030E">
            <w:pPr>
              <w:spacing w:before="120" w:after="120"/>
              <w:ind w:left="360"/>
            </w:pPr>
          </w:p>
          <w:p w:rsidR="0095683C" w:rsidRPr="007B030E" w:rsidRDefault="0095683C" w:rsidP="007B030E">
            <w:pPr>
              <w:spacing w:before="120" w:after="120"/>
              <w:rPr>
                <w:rFonts w:cs="Arial"/>
                <w:b/>
              </w:rPr>
            </w:pPr>
            <w:r w:rsidRPr="007B030E">
              <w:rPr>
                <w:rFonts w:cs="Arial"/>
                <w:b/>
              </w:rPr>
              <w:t xml:space="preserve">Schwerpunkte der konkretisierten </w:t>
            </w:r>
            <w:r w:rsidR="00996886" w:rsidRPr="007B030E">
              <w:rPr>
                <w:rFonts w:cs="Arial"/>
                <w:b/>
              </w:rPr>
              <w:t>Kompetenze</w:t>
            </w:r>
            <w:r w:rsidRPr="007B030E">
              <w:rPr>
                <w:rFonts w:cs="Arial"/>
                <w:b/>
              </w:rPr>
              <w:t>rwartungen:</w:t>
            </w:r>
          </w:p>
          <w:p w:rsidR="00152D05" w:rsidRPr="00E37701" w:rsidRDefault="0095683C" w:rsidP="007B030E">
            <w:pPr>
              <w:spacing w:before="120" w:after="120"/>
              <w:rPr>
                <w:rFonts w:cs="Arial"/>
                <w:b/>
              </w:rPr>
            </w:pPr>
            <w:r w:rsidRPr="00442728">
              <w:rPr>
                <w:rFonts w:eastAsia="Times New Roman"/>
                <w:sz w:val="20"/>
                <w:szCs w:val="20"/>
                <w:lang w:eastAsia="de-DE"/>
              </w:rPr>
              <w:t>Die Schülerinnen und Schüler</w:t>
            </w:r>
          </w:p>
          <w:p w:rsidR="00152D05" w:rsidRPr="007B030E" w:rsidRDefault="00152D05" w:rsidP="007B030E">
            <w:pPr>
              <w:suppressAutoHyphens/>
              <w:autoSpaceDN w:val="0"/>
              <w:spacing w:before="120" w:after="120"/>
              <w:jc w:val="left"/>
              <w:textAlignment w:val="baseline"/>
              <w:rPr>
                <w:i/>
                <w:iCs/>
                <w:sz w:val="20"/>
                <w:szCs w:val="20"/>
              </w:rPr>
            </w:pPr>
            <w:r w:rsidRPr="007B030E">
              <w:rPr>
                <w:i/>
                <w:iCs/>
                <w:sz w:val="20"/>
                <w:szCs w:val="20"/>
              </w:rPr>
              <w:t>Rezeption</w:t>
            </w:r>
          </w:p>
          <w:p w:rsidR="00152D05" w:rsidRPr="00E37701" w:rsidRDefault="00152D05" w:rsidP="007B030E">
            <w:pPr>
              <w:numPr>
                <w:ilvl w:val="0"/>
                <w:numId w:val="37"/>
              </w:numPr>
              <w:suppressAutoHyphens/>
              <w:autoSpaceDN w:val="0"/>
              <w:spacing w:before="120" w:after="120"/>
              <w:jc w:val="left"/>
              <w:textAlignment w:val="baseline"/>
              <w:rPr>
                <w:b/>
                <w:bCs/>
                <w:sz w:val="20"/>
                <w:szCs w:val="20"/>
              </w:rPr>
            </w:pPr>
            <w:r w:rsidRPr="00E37701">
              <w:rPr>
                <w:sz w:val="20"/>
                <w:szCs w:val="20"/>
              </w:rPr>
              <w:t>beschreiben und analysieren Ausdruck und Gestaltungsmerkmale von Bluesmusik,</w:t>
            </w:r>
          </w:p>
          <w:p w:rsidR="00152D05" w:rsidRPr="007B030E" w:rsidRDefault="00152D05" w:rsidP="007B030E">
            <w:pPr>
              <w:suppressAutoHyphens/>
              <w:autoSpaceDN w:val="0"/>
              <w:spacing w:before="120" w:after="120"/>
              <w:jc w:val="left"/>
              <w:textAlignment w:val="baseline"/>
              <w:rPr>
                <w:i/>
                <w:iCs/>
                <w:sz w:val="20"/>
                <w:szCs w:val="20"/>
              </w:rPr>
            </w:pPr>
            <w:r w:rsidRPr="007B030E">
              <w:rPr>
                <w:i/>
                <w:iCs/>
                <w:sz w:val="20"/>
                <w:szCs w:val="20"/>
              </w:rPr>
              <w:t>Produktion</w:t>
            </w:r>
          </w:p>
          <w:p w:rsidR="00152D05" w:rsidRPr="00E37701" w:rsidRDefault="00152D05" w:rsidP="007B030E">
            <w:pPr>
              <w:numPr>
                <w:ilvl w:val="0"/>
                <w:numId w:val="37"/>
              </w:numPr>
              <w:suppressAutoHyphens/>
              <w:autoSpaceDN w:val="0"/>
              <w:spacing w:before="120" w:after="120"/>
              <w:jc w:val="left"/>
              <w:textAlignment w:val="baseline"/>
              <w:rPr>
                <w:sz w:val="20"/>
                <w:szCs w:val="20"/>
              </w:rPr>
            </w:pPr>
            <w:r w:rsidRPr="00E37701">
              <w:rPr>
                <w:sz w:val="20"/>
                <w:szCs w:val="20"/>
              </w:rPr>
              <w:t>realisieren einfache Blues</w:t>
            </w:r>
            <w:r w:rsidR="00292BD1">
              <w:rPr>
                <w:sz w:val="20"/>
                <w:szCs w:val="20"/>
              </w:rPr>
              <w:t>- und Jazzi</w:t>
            </w:r>
            <w:r w:rsidRPr="00E37701">
              <w:rPr>
                <w:sz w:val="20"/>
                <w:szCs w:val="20"/>
              </w:rPr>
              <w:t>mprovisationen,</w:t>
            </w:r>
          </w:p>
          <w:p w:rsidR="00152D05" w:rsidRPr="00E37701" w:rsidRDefault="00152D05" w:rsidP="007B030E">
            <w:pPr>
              <w:numPr>
                <w:ilvl w:val="0"/>
                <w:numId w:val="37"/>
              </w:numPr>
              <w:suppressAutoHyphens/>
              <w:autoSpaceDN w:val="0"/>
              <w:spacing w:before="120" w:after="120"/>
              <w:jc w:val="left"/>
              <w:textAlignment w:val="baseline"/>
              <w:rPr>
                <w:b/>
                <w:bCs/>
                <w:sz w:val="20"/>
                <w:szCs w:val="20"/>
              </w:rPr>
            </w:pPr>
            <w:r w:rsidRPr="00E37701">
              <w:rPr>
                <w:sz w:val="20"/>
                <w:szCs w:val="20"/>
              </w:rPr>
              <w:t>realisieren stiltypische Elemente von Popmusik,</w:t>
            </w:r>
          </w:p>
          <w:p w:rsidR="00152D05" w:rsidRPr="007B030E" w:rsidRDefault="00152D05" w:rsidP="007B030E">
            <w:pPr>
              <w:suppressAutoHyphens/>
              <w:autoSpaceDN w:val="0"/>
              <w:spacing w:before="120" w:after="120"/>
              <w:jc w:val="left"/>
              <w:textAlignment w:val="baseline"/>
              <w:rPr>
                <w:i/>
                <w:iCs/>
                <w:sz w:val="20"/>
                <w:szCs w:val="20"/>
              </w:rPr>
            </w:pPr>
            <w:r w:rsidRPr="007B030E">
              <w:rPr>
                <w:i/>
                <w:iCs/>
                <w:sz w:val="20"/>
                <w:szCs w:val="20"/>
              </w:rPr>
              <w:t>Reflexion</w:t>
            </w:r>
          </w:p>
          <w:p w:rsidR="00152D05" w:rsidRPr="00E37701" w:rsidRDefault="00152D05" w:rsidP="007B030E">
            <w:pPr>
              <w:numPr>
                <w:ilvl w:val="0"/>
                <w:numId w:val="37"/>
              </w:numPr>
              <w:suppressAutoHyphens/>
              <w:autoSpaceDN w:val="0"/>
              <w:spacing w:before="120" w:after="120"/>
              <w:jc w:val="left"/>
              <w:textAlignment w:val="baseline"/>
              <w:rPr>
                <w:sz w:val="20"/>
                <w:szCs w:val="20"/>
              </w:rPr>
            </w:pPr>
            <w:r w:rsidRPr="00E37701">
              <w:rPr>
                <w:sz w:val="20"/>
                <w:szCs w:val="20"/>
              </w:rPr>
              <w:t>erläutern wesentliche Gestaltungselemente des Blues vor dem Hintergrund soziokultureller Entwicklungen,</w:t>
            </w:r>
          </w:p>
          <w:p w:rsidR="00152D05" w:rsidRPr="00E37701" w:rsidRDefault="00152D05" w:rsidP="007B030E">
            <w:pPr>
              <w:numPr>
                <w:ilvl w:val="0"/>
                <w:numId w:val="37"/>
              </w:numPr>
              <w:spacing w:before="120" w:after="120"/>
              <w:ind w:left="357" w:hanging="357"/>
              <w:contextualSpacing/>
              <w:jc w:val="left"/>
              <w:rPr>
                <w:rFonts w:cs="Arial"/>
                <w:b/>
                <w:sz w:val="20"/>
                <w:szCs w:val="20"/>
              </w:rPr>
            </w:pPr>
            <w:r w:rsidRPr="00E37701">
              <w:rPr>
                <w:sz w:val="20"/>
                <w:szCs w:val="20"/>
              </w:rPr>
              <w:t>erläutern und beurteilen populäre Musik der 1950er und 1960er Jahre als Ausdruck jugendkultureller Bewegungen</w:t>
            </w:r>
            <w:r w:rsidR="00843EC3">
              <w:rPr>
                <w:sz w:val="20"/>
                <w:szCs w:val="20"/>
              </w:rPr>
              <w:t>.</w:t>
            </w:r>
          </w:p>
          <w:p w:rsidR="00152D05" w:rsidRPr="00E37701" w:rsidRDefault="00152D05" w:rsidP="007B030E">
            <w:pPr>
              <w:autoSpaceDE w:val="0"/>
              <w:autoSpaceDN w:val="0"/>
              <w:adjustRightInd w:val="0"/>
              <w:spacing w:before="120" w:after="120"/>
              <w:contextualSpacing/>
              <w:jc w:val="left"/>
              <w:rPr>
                <w:rFonts w:cs="Arial"/>
                <w:b/>
                <w:sz w:val="20"/>
                <w:szCs w:val="20"/>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w:t>
            </w:r>
            <w:r w:rsidRPr="00E37701">
              <w:rPr>
                <w:rFonts w:cs="Arial"/>
              </w:rPr>
              <w:t xml:space="preserve">: </w:t>
            </w:r>
          </w:p>
          <w:p w:rsidR="00152D05" w:rsidRDefault="00152D05" w:rsidP="007B030E">
            <w:pPr>
              <w:spacing w:before="120" w:after="120"/>
              <w:jc w:val="left"/>
              <w:rPr>
                <w:rFonts w:cs="Arial"/>
                <w:b/>
                <w:sz w:val="20"/>
                <w:szCs w:val="20"/>
              </w:rPr>
            </w:pPr>
            <w:r w:rsidRPr="00E37701">
              <w:rPr>
                <w:sz w:val="20"/>
                <w:szCs w:val="20"/>
              </w:rPr>
              <w:t xml:space="preserve">Entwicklungen    </w:t>
            </w:r>
            <w:r w:rsidRPr="00E37701">
              <w:rPr>
                <w:rFonts w:cs="Arial"/>
                <w:b/>
                <w:sz w:val="20"/>
                <w:szCs w:val="20"/>
              </w:rPr>
              <w:t xml:space="preserve">         </w:t>
            </w:r>
          </w:p>
          <w:p w:rsidR="00C86E18" w:rsidRPr="00E37701" w:rsidRDefault="00C86E18" w:rsidP="007B030E">
            <w:pPr>
              <w:spacing w:before="120" w:after="120"/>
              <w:jc w:val="left"/>
              <w:rPr>
                <w:rFonts w:cs="Arial"/>
                <w:b/>
                <w:sz w:val="20"/>
                <w:szCs w:val="20"/>
              </w:rPr>
            </w:pPr>
          </w:p>
          <w:p w:rsidR="00152D05" w:rsidRPr="00E37701" w:rsidRDefault="00152D05" w:rsidP="007B030E">
            <w:pPr>
              <w:spacing w:before="120" w:after="120"/>
              <w:rPr>
                <w:rFonts w:cs="Arial"/>
              </w:rPr>
            </w:pPr>
            <w:r w:rsidRPr="00E37701">
              <w:rPr>
                <w:rFonts w:cs="Arial"/>
                <w:b/>
              </w:rPr>
              <w:t>Inhaltliche Schwerpunkte</w:t>
            </w:r>
            <w:r w:rsidRPr="00E37701">
              <w:rPr>
                <w:rFonts w:cs="Arial"/>
              </w:rPr>
              <w:t>:</w:t>
            </w:r>
          </w:p>
          <w:p w:rsidR="00152D05" w:rsidRPr="009F713C" w:rsidRDefault="00152D05" w:rsidP="009F713C">
            <w:pPr>
              <w:pStyle w:val="Listenabsatz"/>
              <w:numPr>
                <w:ilvl w:val="0"/>
                <w:numId w:val="129"/>
              </w:numPr>
              <w:rPr>
                <w:rFonts w:eastAsia="Times New Roman"/>
                <w:iCs/>
                <w:sz w:val="20"/>
                <w:szCs w:val="20"/>
                <w:lang w:eastAsia="de-DE"/>
              </w:rPr>
            </w:pPr>
            <w:r w:rsidRPr="009F713C">
              <w:rPr>
                <w:bCs/>
                <w:sz w:val="20"/>
                <w:szCs w:val="20"/>
              </w:rPr>
              <w:t>Musik im historisch-kulturellen Kontext</w:t>
            </w:r>
            <w:r w:rsidR="00C86E18" w:rsidRPr="009F713C">
              <w:rPr>
                <w:bCs/>
                <w:sz w:val="20"/>
                <w:szCs w:val="20"/>
              </w:rPr>
              <w:t>:</w:t>
            </w:r>
            <w:r w:rsidR="00843EC3" w:rsidRPr="009F713C">
              <w:rPr>
                <w:bCs/>
                <w:sz w:val="20"/>
                <w:szCs w:val="20"/>
              </w:rPr>
              <w:t xml:space="preserve"> </w:t>
            </w:r>
            <w:r w:rsidRPr="009F713C">
              <w:rPr>
                <w:iCs/>
                <w:sz w:val="20"/>
                <w:szCs w:val="20"/>
              </w:rPr>
              <w:t>Blues</w:t>
            </w:r>
            <w:r w:rsidR="00843EC3" w:rsidRPr="009F713C">
              <w:rPr>
                <w:iCs/>
                <w:sz w:val="20"/>
                <w:szCs w:val="20"/>
              </w:rPr>
              <w:t xml:space="preserve">; </w:t>
            </w:r>
            <w:r w:rsidR="00843EC3">
              <w:rPr>
                <w:rFonts w:eastAsia="Times New Roman"/>
                <w:iCs/>
                <w:sz w:val="20"/>
                <w:szCs w:val="20"/>
                <w:lang w:eastAsia="de-DE"/>
              </w:rPr>
              <w:t>p</w:t>
            </w:r>
            <w:r w:rsidRPr="009F713C">
              <w:rPr>
                <w:rFonts w:eastAsia="Times New Roman"/>
                <w:iCs/>
                <w:sz w:val="20"/>
                <w:szCs w:val="20"/>
                <w:lang w:eastAsia="de-DE"/>
              </w:rPr>
              <w:t xml:space="preserve">opuläre Musik der </w:t>
            </w:r>
            <w:r w:rsidR="005B0C0D" w:rsidRPr="009F713C">
              <w:rPr>
                <w:rFonts w:eastAsia="Times New Roman"/>
                <w:iCs/>
                <w:sz w:val="20"/>
                <w:szCs w:val="20"/>
                <w:lang w:eastAsia="de-DE"/>
              </w:rPr>
              <w:t>19</w:t>
            </w:r>
            <w:r w:rsidRPr="009F713C">
              <w:rPr>
                <w:rFonts w:eastAsia="Times New Roman"/>
                <w:iCs/>
                <w:sz w:val="20"/>
                <w:szCs w:val="20"/>
                <w:lang w:eastAsia="de-DE"/>
              </w:rPr>
              <w:t xml:space="preserve">50er und </w:t>
            </w:r>
            <w:r w:rsidR="005B0C0D" w:rsidRPr="009F713C">
              <w:rPr>
                <w:rFonts w:eastAsia="Times New Roman"/>
                <w:iCs/>
                <w:sz w:val="20"/>
                <w:szCs w:val="20"/>
                <w:lang w:eastAsia="de-DE"/>
              </w:rPr>
              <w:t>19</w:t>
            </w:r>
            <w:r w:rsidRPr="009F713C">
              <w:rPr>
                <w:rFonts w:eastAsia="Times New Roman"/>
                <w:iCs/>
                <w:sz w:val="20"/>
                <w:szCs w:val="20"/>
                <w:lang w:eastAsia="de-DE"/>
              </w:rPr>
              <w:t>60er Jahre</w:t>
            </w:r>
          </w:p>
          <w:p w:rsidR="00C86E18" w:rsidRPr="00E37701" w:rsidRDefault="00C86E18" w:rsidP="007B030E">
            <w:pPr>
              <w:spacing w:before="120" w:after="120"/>
              <w:rPr>
                <w:rFonts w:cs="Arial"/>
                <w:sz w:val="20"/>
                <w:szCs w:val="20"/>
              </w:rPr>
            </w:pPr>
          </w:p>
          <w:p w:rsidR="00152D05" w:rsidRPr="00E37701" w:rsidRDefault="00152D05" w:rsidP="007B030E">
            <w:pPr>
              <w:spacing w:before="120" w:after="120"/>
              <w:contextualSpacing/>
              <w:jc w:val="left"/>
              <w:rPr>
                <w:b/>
              </w:rPr>
            </w:pPr>
            <w:r w:rsidRPr="00E37701">
              <w:rPr>
                <w:b/>
              </w:rPr>
              <w:t>Hinweise/Vereinbarungen:</w:t>
            </w:r>
          </w:p>
          <w:p w:rsidR="00152D05" w:rsidRPr="009F713C" w:rsidRDefault="00152D05" w:rsidP="009F713C">
            <w:pPr>
              <w:pStyle w:val="Listenabsatz"/>
              <w:numPr>
                <w:ilvl w:val="0"/>
                <w:numId w:val="140"/>
              </w:numPr>
              <w:suppressAutoHyphens/>
              <w:autoSpaceDN w:val="0"/>
              <w:spacing w:before="120" w:after="120"/>
              <w:jc w:val="left"/>
              <w:textAlignment w:val="baseline"/>
              <w:rPr>
                <w:sz w:val="20"/>
                <w:szCs w:val="20"/>
              </w:rPr>
            </w:pPr>
            <w:r w:rsidRPr="009F713C">
              <w:rPr>
                <w:sz w:val="20"/>
                <w:szCs w:val="20"/>
              </w:rPr>
              <w:t xml:space="preserve">Vertiefung: </w:t>
            </w:r>
          </w:p>
          <w:p w:rsidR="00152D05" w:rsidRPr="009F713C" w:rsidRDefault="00152D05" w:rsidP="009F713C">
            <w:pPr>
              <w:pStyle w:val="Listenabsatz"/>
              <w:numPr>
                <w:ilvl w:val="1"/>
                <w:numId w:val="140"/>
              </w:numPr>
              <w:suppressAutoHyphens/>
              <w:autoSpaceDN w:val="0"/>
              <w:spacing w:before="120" w:after="120"/>
              <w:jc w:val="left"/>
              <w:textAlignment w:val="baseline"/>
              <w:rPr>
                <w:sz w:val="20"/>
                <w:szCs w:val="20"/>
              </w:rPr>
            </w:pPr>
            <w:r w:rsidRPr="009F713C">
              <w:rPr>
                <w:sz w:val="20"/>
                <w:szCs w:val="20"/>
              </w:rPr>
              <w:t xml:space="preserve">Analysemethoden zu Blues-Idiomen </w:t>
            </w:r>
          </w:p>
          <w:p w:rsidR="00152D05" w:rsidRPr="009F713C" w:rsidRDefault="00152D05" w:rsidP="009F713C">
            <w:pPr>
              <w:pStyle w:val="Listenabsatz"/>
              <w:numPr>
                <w:ilvl w:val="1"/>
                <w:numId w:val="140"/>
              </w:numPr>
              <w:suppressAutoHyphens/>
              <w:autoSpaceDN w:val="0"/>
              <w:spacing w:before="120" w:after="120"/>
              <w:jc w:val="left"/>
              <w:textAlignment w:val="baseline"/>
              <w:rPr>
                <w:sz w:val="20"/>
                <w:szCs w:val="20"/>
              </w:rPr>
            </w:pPr>
            <w:r w:rsidRPr="009F713C">
              <w:rPr>
                <w:sz w:val="20"/>
                <w:szCs w:val="20"/>
              </w:rPr>
              <w:t xml:space="preserve">Internet-Recherchen zu historisch-kulturellen Kontexten der </w:t>
            </w:r>
            <w:r w:rsidR="00843EC3">
              <w:rPr>
                <w:sz w:val="20"/>
                <w:szCs w:val="20"/>
              </w:rPr>
              <w:t>p</w:t>
            </w:r>
            <w:r w:rsidRPr="009F713C">
              <w:rPr>
                <w:sz w:val="20"/>
                <w:szCs w:val="20"/>
              </w:rPr>
              <w:t xml:space="preserve">opulären Musik der </w:t>
            </w:r>
            <w:r w:rsidR="00843EC3">
              <w:rPr>
                <w:sz w:val="20"/>
                <w:szCs w:val="20"/>
              </w:rPr>
              <w:t>19</w:t>
            </w:r>
            <w:r w:rsidRPr="009F713C">
              <w:rPr>
                <w:sz w:val="20"/>
                <w:szCs w:val="20"/>
              </w:rPr>
              <w:t xml:space="preserve">50er und </w:t>
            </w:r>
            <w:r w:rsidR="00843EC3">
              <w:rPr>
                <w:sz w:val="20"/>
                <w:szCs w:val="20"/>
              </w:rPr>
              <w:t>19</w:t>
            </w:r>
            <w:r w:rsidRPr="009F713C">
              <w:rPr>
                <w:sz w:val="20"/>
                <w:szCs w:val="20"/>
              </w:rPr>
              <w:t xml:space="preserve">60er Jahre </w:t>
            </w:r>
          </w:p>
          <w:p w:rsidR="00152D05" w:rsidRPr="009F713C" w:rsidRDefault="00152D05" w:rsidP="009F713C">
            <w:pPr>
              <w:pStyle w:val="Listenabsatz"/>
              <w:numPr>
                <w:ilvl w:val="0"/>
                <w:numId w:val="140"/>
              </w:numPr>
              <w:suppressAutoHyphens/>
              <w:autoSpaceDN w:val="0"/>
              <w:spacing w:before="120" w:after="120"/>
              <w:jc w:val="left"/>
              <w:textAlignment w:val="baseline"/>
              <w:rPr>
                <w:sz w:val="20"/>
                <w:szCs w:val="20"/>
              </w:rPr>
            </w:pPr>
            <w:r w:rsidRPr="009F713C">
              <w:rPr>
                <w:sz w:val="20"/>
                <w:szCs w:val="20"/>
              </w:rPr>
              <w:t xml:space="preserve">Gestaltungsübung: </w:t>
            </w:r>
          </w:p>
          <w:p w:rsidR="00152D05" w:rsidRPr="009F713C" w:rsidRDefault="00152D05" w:rsidP="009F713C">
            <w:pPr>
              <w:pStyle w:val="Listenabsatz"/>
              <w:numPr>
                <w:ilvl w:val="1"/>
                <w:numId w:val="140"/>
              </w:numPr>
              <w:suppressAutoHyphens/>
              <w:autoSpaceDN w:val="0"/>
              <w:spacing w:before="120" w:after="120"/>
              <w:jc w:val="left"/>
              <w:textAlignment w:val="baseline"/>
              <w:rPr>
                <w:sz w:val="20"/>
                <w:szCs w:val="20"/>
              </w:rPr>
            </w:pPr>
            <w:r w:rsidRPr="009F713C">
              <w:rPr>
                <w:sz w:val="20"/>
                <w:szCs w:val="20"/>
              </w:rPr>
              <w:t>Blues mit Improvisation</w:t>
            </w:r>
          </w:p>
          <w:p w:rsidR="00152D05" w:rsidRPr="009F713C" w:rsidRDefault="005B0C0D" w:rsidP="009F713C">
            <w:pPr>
              <w:pStyle w:val="Listenabsatz"/>
              <w:numPr>
                <w:ilvl w:val="1"/>
                <w:numId w:val="140"/>
              </w:numPr>
              <w:suppressAutoHyphens/>
              <w:autoSpaceDN w:val="0"/>
              <w:spacing w:before="120" w:after="120"/>
              <w:jc w:val="left"/>
              <w:textAlignment w:val="baseline"/>
              <w:rPr>
                <w:sz w:val="20"/>
                <w:szCs w:val="20"/>
              </w:rPr>
            </w:pPr>
            <w:r w:rsidRPr="009F713C">
              <w:rPr>
                <w:sz w:val="20"/>
                <w:szCs w:val="20"/>
              </w:rPr>
              <w:t>T</w:t>
            </w:r>
            <w:r w:rsidR="00152D05" w:rsidRPr="009F713C">
              <w:rPr>
                <w:sz w:val="20"/>
                <w:szCs w:val="20"/>
              </w:rPr>
              <w:t xml:space="preserve">ypische </w:t>
            </w:r>
            <w:r w:rsidRPr="009F713C">
              <w:rPr>
                <w:sz w:val="20"/>
                <w:szCs w:val="20"/>
              </w:rPr>
              <w:t xml:space="preserve">Stilelemente des </w:t>
            </w:r>
            <w:r w:rsidR="00152D05" w:rsidRPr="009F713C">
              <w:rPr>
                <w:sz w:val="20"/>
                <w:szCs w:val="20"/>
              </w:rPr>
              <w:t>Blues</w:t>
            </w:r>
            <w:r w:rsidRPr="009F713C">
              <w:rPr>
                <w:sz w:val="20"/>
                <w:szCs w:val="20"/>
              </w:rPr>
              <w:t xml:space="preserve"> </w:t>
            </w:r>
            <w:r w:rsidR="00152D05" w:rsidRPr="009F713C">
              <w:rPr>
                <w:sz w:val="20"/>
                <w:szCs w:val="20"/>
              </w:rPr>
              <w:t>(Shouting, Call-Response, …)</w:t>
            </w:r>
          </w:p>
          <w:p w:rsidR="00152D05" w:rsidRDefault="00152D05" w:rsidP="00843EC3">
            <w:pPr>
              <w:pStyle w:val="Listenabsatz"/>
              <w:numPr>
                <w:ilvl w:val="0"/>
                <w:numId w:val="140"/>
              </w:numPr>
              <w:spacing w:before="120" w:after="120"/>
              <w:jc w:val="left"/>
              <w:rPr>
                <w:sz w:val="20"/>
                <w:szCs w:val="20"/>
              </w:rPr>
            </w:pPr>
            <w:r w:rsidRPr="009F713C">
              <w:rPr>
                <w:sz w:val="20"/>
                <w:szCs w:val="20"/>
              </w:rPr>
              <w:t xml:space="preserve">Gestaltungprojekt: Plakate zur Visualisierung der Einflüsse und Kontexte an exemplarischer Popmusik der </w:t>
            </w:r>
            <w:r w:rsidR="00843EC3" w:rsidRPr="009F713C">
              <w:rPr>
                <w:sz w:val="20"/>
                <w:szCs w:val="20"/>
              </w:rPr>
              <w:t>19</w:t>
            </w:r>
            <w:r w:rsidRPr="009F713C">
              <w:rPr>
                <w:sz w:val="20"/>
                <w:szCs w:val="20"/>
              </w:rPr>
              <w:t xml:space="preserve">50er und </w:t>
            </w:r>
            <w:r w:rsidR="00843EC3" w:rsidRPr="009F713C">
              <w:rPr>
                <w:sz w:val="20"/>
                <w:szCs w:val="20"/>
              </w:rPr>
              <w:t>19</w:t>
            </w:r>
            <w:r w:rsidRPr="009F713C">
              <w:rPr>
                <w:sz w:val="20"/>
                <w:szCs w:val="20"/>
              </w:rPr>
              <w:t>60er Jahre</w:t>
            </w:r>
          </w:p>
          <w:p w:rsidR="00373D92" w:rsidRPr="009F713C" w:rsidRDefault="00A8351C" w:rsidP="009F713C">
            <w:pPr>
              <w:pStyle w:val="Listenabsatz"/>
              <w:numPr>
                <w:ilvl w:val="0"/>
                <w:numId w:val="140"/>
              </w:numPr>
              <w:spacing w:before="120" w:after="120"/>
              <w:jc w:val="left"/>
              <w:rPr>
                <w:sz w:val="20"/>
                <w:szCs w:val="20"/>
              </w:rPr>
            </w:pPr>
            <w:r>
              <w:rPr>
                <w:sz w:val="20"/>
                <w:szCs w:val="20"/>
              </w:rPr>
              <w:t xml:space="preserve">eventuell </w:t>
            </w:r>
            <w:r w:rsidR="00373D92">
              <w:rPr>
                <w:sz w:val="20"/>
                <w:szCs w:val="20"/>
              </w:rPr>
              <w:t xml:space="preserve">Besuch </w:t>
            </w:r>
            <w:r>
              <w:rPr>
                <w:sz w:val="20"/>
                <w:szCs w:val="20"/>
              </w:rPr>
              <w:t xml:space="preserve">einer </w:t>
            </w:r>
            <w:r w:rsidR="00373D92">
              <w:rPr>
                <w:sz w:val="20"/>
                <w:szCs w:val="20"/>
              </w:rPr>
              <w:t>Blues/Pop-Livedarbietung</w:t>
            </w:r>
          </w:p>
          <w:p w:rsidR="00FC7848" w:rsidRDefault="00FC7848" w:rsidP="007B030E">
            <w:pPr>
              <w:spacing w:before="120" w:after="120"/>
              <w:contextualSpacing/>
              <w:jc w:val="left"/>
              <w:rPr>
                <w:sz w:val="20"/>
                <w:szCs w:val="20"/>
              </w:rPr>
            </w:pPr>
          </w:p>
          <w:p w:rsidR="00FC7848" w:rsidRDefault="00FC7848" w:rsidP="007B030E">
            <w:pPr>
              <w:spacing w:before="120" w:after="120"/>
              <w:contextualSpacing/>
              <w:jc w:val="left"/>
              <w:rPr>
                <w:b/>
              </w:rPr>
            </w:pPr>
            <w:r>
              <w:rPr>
                <w:b/>
              </w:rPr>
              <w:t xml:space="preserve">Zeitbedarf: </w:t>
            </w:r>
          </w:p>
          <w:p w:rsidR="00FC7848" w:rsidRPr="007B030E" w:rsidRDefault="00FC7848" w:rsidP="007B030E">
            <w:pPr>
              <w:spacing w:before="120" w:after="120"/>
              <w:contextualSpacing/>
              <w:jc w:val="left"/>
              <w:rPr>
                <w:sz w:val="20"/>
                <w:szCs w:val="20"/>
              </w:rPr>
            </w:pPr>
            <w:r>
              <w:rPr>
                <w:sz w:val="20"/>
                <w:szCs w:val="20"/>
              </w:rPr>
              <w:t>etwa 1</w:t>
            </w:r>
            <w:r w:rsidR="007123BF">
              <w:rPr>
                <w:sz w:val="20"/>
                <w:szCs w:val="20"/>
              </w:rPr>
              <w:t>6</w:t>
            </w:r>
            <w:r>
              <w:rPr>
                <w:sz w:val="20"/>
                <w:szCs w:val="20"/>
              </w:rPr>
              <w:t xml:space="preserve"> Std.</w:t>
            </w:r>
          </w:p>
        </w:tc>
      </w:tr>
    </w:tbl>
    <w:p w:rsidR="00FA0D1D" w:rsidRDefault="00FA0D1D" w:rsidP="007B030E">
      <w:pPr>
        <w:spacing w:before="120" w:after="120"/>
        <w:jc w:val="left"/>
        <w:rPr>
          <w:rFonts w:ascii="Calibri" w:hAnsi="Calibri"/>
        </w:rPr>
      </w:pPr>
    </w:p>
    <w:p w:rsidR="00152D05" w:rsidRPr="00152D05" w:rsidRDefault="00FA0D1D" w:rsidP="00A00018">
      <w:pPr>
        <w:rPr>
          <w:rFonts w:ascii="Calibri" w:hAnsi="Calibri"/>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8</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CB1F2F" w:rsidRPr="00E37701" w:rsidRDefault="00CB1F2F" w:rsidP="007B030E">
            <w:pPr>
              <w:spacing w:before="120" w:after="0"/>
              <w:jc w:val="left"/>
              <w:rPr>
                <w:b/>
              </w:rPr>
            </w:pPr>
            <w:r w:rsidRPr="00E37701">
              <w:rPr>
                <w:b/>
              </w:rPr>
              <w:t xml:space="preserve">UV </w:t>
            </w:r>
            <w:r w:rsidR="00292BD1">
              <w:rPr>
                <w:b/>
              </w:rPr>
              <w:t>8.</w:t>
            </w:r>
            <w:r w:rsidRPr="00E37701">
              <w:rPr>
                <w:b/>
              </w:rPr>
              <w:t>1</w:t>
            </w:r>
            <w:r w:rsidR="00A43097">
              <w:rPr>
                <w:b/>
              </w:rPr>
              <w:t xml:space="preserve"> </w:t>
            </w:r>
            <w:r w:rsidRPr="00E37701">
              <w:rPr>
                <w:b/>
              </w:rPr>
              <w:t xml:space="preserve"> </w:t>
            </w:r>
            <w:r w:rsidR="00152D05" w:rsidRPr="00E37701">
              <w:rPr>
                <w:b/>
              </w:rPr>
              <w:t xml:space="preserve">Mit den Augen hören? – Das Zusammenwirken von Bild und Musik in </w:t>
            </w:r>
          </w:p>
          <w:p w:rsidR="00152D05" w:rsidRDefault="00CB1F2F" w:rsidP="007B030E">
            <w:pPr>
              <w:spacing w:after="120"/>
              <w:jc w:val="left"/>
              <w:rPr>
                <w:b/>
              </w:rPr>
            </w:pPr>
            <w:r>
              <w:rPr>
                <w:b/>
              </w:rPr>
              <w:t xml:space="preserve">         </w:t>
            </w:r>
            <w:r w:rsidR="00FC7848">
              <w:rPr>
                <w:b/>
              </w:rPr>
              <w:t xml:space="preserve">   </w:t>
            </w:r>
            <w:r>
              <w:rPr>
                <w:b/>
              </w:rPr>
              <w:t xml:space="preserve"> </w:t>
            </w:r>
            <w:r w:rsidR="00152D05" w:rsidRPr="00E37701">
              <w:rPr>
                <w:b/>
              </w:rPr>
              <w:t>Musikvideos</w:t>
            </w:r>
          </w:p>
          <w:p w:rsidR="00FC7848" w:rsidRPr="00152D05" w:rsidRDefault="00FC7848" w:rsidP="007B030E">
            <w:pPr>
              <w:spacing w:after="120"/>
              <w:jc w:val="left"/>
              <w:rPr>
                <w:b/>
                <w:i/>
                <w:color w:val="000000"/>
                <w:sz w:val="24"/>
                <w:szCs w:val="24"/>
              </w:rPr>
            </w:pPr>
          </w:p>
          <w:p w:rsidR="0095683C" w:rsidRPr="007B030E" w:rsidRDefault="0095683C" w:rsidP="007B030E">
            <w:pPr>
              <w:spacing w:before="120" w:after="120"/>
              <w:rPr>
                <w:rFonts w:cs="Arial"/>
                <w:b/>
              </w:rPr>
            </w:pPr>
            <w:r w:rsidRPr="007B030E">
              <w:rPr>
                <w:rFonts w:cs="Arial"/>
                <w:b/>
              </w:rPr>
              <w:t xml:space="preserve">Schwerpunkte der </w:t>
            </w:r>
            <w:r w:rsidR="00FC7848" w:rsidRPr="007B030E">
              <w:rPr>
                <w:rFonts w:cs="Arial"/>
                <w:b/>
              </w:rPr>
              <w:t>ü</w:t>
            </w:r>
            <w:r w:rsidRPr="007B030E">
              <w:rPr>
                <w:rFonts w:cs="Arial"/>
                <w:b/>
              </w:rPr>
              <w:t>bergeordneten Kompetenzerwartungen</w:t>
            </w:r>
            <w:r w:rsidR="008D1FEE">
              <w:rPr>
                <w:rFonts w:cs="Arial"/>
                <w:b/>
              </w:rPr>
              <w:t>:</w:t>
            </w:r>
          </w:p>
          <w:p w:rsidR="0095683C" w:rsidRPr="00E37701" w:rsidRDefault="0095683C" w:rsidP="007B030E">
            <w:pPr>
              <w:spacing w:before="120" w:after="120"/>
              <w:rPr>
                <w:rFonts w:eastAsia="Times New Roman"/>
                <w:sz w:val="20"/>
                <w:szCs w:val="20"/>
                <w:lang w:eastAsia="de-DE"/>
              </w:rPr>
            </w:pPr>
            <w:r w:rsidRPr="00E37701">
              <w:rPr>
                <w:rFonts w:eastAsia="Times New Roman"/>
                <w:sz w:val="20"/>
                <w:szCs w:val="20"/>
                <w:lang w:eastAsia="de-DE"/>
              </w:rPr>
              <w:t>Die Schülerinnen und Schüler</w:t>
            </w:r>
          </w:p>
          <w:p w:rsidR="0095683C" w:rsidRPr="007B030E" w:rsidRDefault="0095683C" w:rsidP="007B030E">
            <w:pPr>
              <w:spacing w:before="120" w:after="120"/>
              <w:rPr>
                <w:bCs/>
                <w:i/>
                <w:iCs/>
                <w:sz w:val="20"/>
                <w:szCs w:val="20"/>
              </w:rPr>
            </w:pPr>
            <w:r w:rsidRPr="007B030E">
              <w:rPr>
                <w:bCs/>
                <w:i/>
                <w:iCs/>
                <w:sz w:val="20"/>
                <w:szCs w:val="20"/>
              </w:rPr>
              <w:t>Rezeption</w:t>
            </w:r>
          </w:p>
          <w:p w:rsidR="0095683C" w:rsidRPr="00E37701" w:rsidRDefault="00292BD1" w:rsidP="007B030E">
            <w:pPr>
              <w:numPr>
                <w:ilvl w:val="0"/>
                <w:numId w:val="80"/>
              </w:numPr>
              <w:spacing w:before="120" w:after="120"/>
              <w:rPr>
                <w:b/>
                <w:bCs/>
                <w:iCs/>
                <w:sz w:val="20"/>
                <w:szCs w:val="20"/>
              </w:rPr>
            </w:pPr>
            <w:r w:rsidRPr="00E37701">
              <w:rPr>
                <w:sz w:val="20"/>
                <w:szCs w:val="20"/>
              </w:rPr>
              <w:t>präsentieren Analyseergebnisse auch mit digitalen Medien unter Verwendung der Fachsprache</w:t>
            </w:r>
            <w:r w:rsidR="00FC7848">
              <w:rPr>
                <w:sz w:val="20"/>
                <w:szCs w:val="20"/>
              </w:rPr>
              <w:t>,</w:t>
            </w:r>
          </w:p>
          <w:p w:rsidR="0095683C" w:rsidRPr="007B030E" w:rsidRDefault="0095683C" w:rsidP="007B030E">
            <w:pPr>
              <w:spacing w:before="120" w:after="120"/>
              <w:rPr>
                <w:bCs/>
                <w:i/>
                <w:iCs/>
                <w:sz w:val="20"/>
                <w:szCs w:val="20"/>
              </w:rPr>
            </w:pPr>
            <w:r w:rsidRPr="007B030E">
              <w:rPr>
                <w:bCs/>
                <w:i/>
                <w:iCs/>
                <w:sz w:val="20"/>
                <w:szCs w:val="20"/>
              </w:rPr>
              <w:t>Produktion</w:t>
            </w:r>
          </w:p>
          <w:p w:rsidR="00292BD1" w:rsidRPr="00E37701" w:rsidRDefault="00292BD1" w:rsidP="007B030E">
            <w:pPr>
              <w:pStyle w:val="KE-Musik"/>
              <w:numPr>
                <w:ilvl w:val="0"/>
                <w:numId w:val="81"/>
              </w:numPr>
              <w:spacing w:before="120"/>
              <w:rPr>
                <w:sz w:val="20"/>
                <w:szCs w:val="20"/>
              </w:rPr>
            </w:pPr>
            <w:r w:rsidRPr="00E37701">
              <w:rPr>
                <w:sz w:val="20"/>
                <w:szCs w:val="20"/>
              </w:rPr>
              <w:t xml:space="preserve">entwerfen und realisieren musikalische Gestaltungen in Verbindung mit anderen Kunstformen, </w:t>
            </w:r>
          </w:p>
          <w:p w:rsidR="00292BD1" w:rsidRPr="00E37701" w:rsidRDefault="00292BD1" w:rsidP="007B030E">
            <w:pPr>
              <w:pStyle w:val="KE-Musik"/>
              <w:numPr>
                <w:ilvl w:val="0"/>
                <w:numId w:val="81"/>
              </w:numPr>
              <w:spacing w:before="120"/>
              <w:rPr>
                <w:sz w:val="20"/>
                <w:szCs w:val="20"/>
              </w:rPr>
            </w:pPr>
            <w:r w:rsidRPr="00E37701">
              <w:rPr>
                <w:sz w:val="20"/>
                <w:szCs w:val="20"/>
              </w:rPr>
              <w:t>entwerfen und realisieren musikbezogene Gestaltungen,</w:t>
            </w:r>
          </w:p>
          <w:p w:rsidR="00292BD1" w:rsidRPr="00E37701" w:rsidRDefault="00292BD1" w:rsidP="007B030E">
            <w:pPr>
              <w:pStyle w:val="KE-Musik"/>
              <w:numPr>
                <w:ilvl w:val="0"/>
                <w:numId w:val="81"/>
              </w:numPr>
              <w:spacing w:before="120"/>
              <w:rPr>
                <w:sz w:val="20"/>
                <w:szCs w:val="20"/>
              </w:rPr>
            </w:pPr>
            <w:r w:rsidRPr="00E37701">
              <w:rPr>
                <w:sz w:val="20"/>
                <w:szCs w:val="20"/>
              </w:rPr>
              <w:t>entwerfen und realisieren adressatengerecht musikbezogene Medienprodukte,</w:t>
            </w:r>
          </w:p>
          <w:p w:rsidR="0095683C" w:rsidRPr="00E37701" w:rsidRDefault="00292BD1" w:rsidP="007B030E">
            <w:pPr>
              <w:pStyle w:val="KE-Musik"/>
              <w:numPr>
                <w:ilvl w:val="0"/>
                <w:numId w:val="81"/>
              </w:numPr>
              <w:spacing w:before="120"/>
              <w:rPr>
                <w:sz w:val="20"/>
                <w:szCs w:val="20"/>
              </w:rPr>
            </w:pPr>
            <w:r w:rsidRPr="00E37701">
              <w:rPr>
                <w:sz w:val="20"/>
                <w:szCs w:val="20"/>
              </w:rPr>
              <w:t>produzieren und bearbeiten Musik mit digitalen Werkzeugen</w:t>
            </w:r>
            <w:r w:rsidR="00FC7848">
              <w:rPr>
                <w:sz w:val="20"/>
                <w:szCs w:val="20"/>
              </w:rPr>
              <w:t>,</w:t>
            </w:r>
          </w:p>
          <w:p w:rsidR="0095683C" w:rsidRPr="007B030E" w:rsidRDefault="0095683C" w:rsidP="007B030E">
            <w:pPr>
              <w:autoSpaceDE w:val="0"/>
              <w:autoSpaceDN w:val="0"/>
              <w:adjustRightInd w:val="0"/>
              <w:spacing w:before="120" w:after="120"/>
              <w:contextualSpacing/>
              <w:jc w:val="left"/>
              <w:rPr>
                <w:rFonts w:cs="Arial"/>
                <w:bCs/>
                <w:i/>
                <w:sz w:val="20"/>
                <w:szCs w:val="20"/>
              </w:rPr>
            </w:pPr>
            <w:r w:rsidRPr="007B030E">
              <w:rPr>
                <w:rFonts w:cs="Arial"/>
                <w:bCs/>
                <w:i/>
                <w:sz w:val="20"/>
                <w:szCs w:val="20"/>
              </w:rPr>
              <w:t>Reflexion</w:t>
            </w:r>
          </w:p>
          <w:p w:rsidR="00292BD1" w:rsidRPr="00E37701" w:rsidRDefault="00B10B1B" w:rsidP="007B030E">
            <w:pPr>
              <w:pStyle w:val="KE-Musik"/>
              <w:numPr>
                <w:ilvl w:val="0"/>
                <w:numId w:val="82"/>
              </w:numPr>
              <w:spacing w:before="120"/>
              <w:rPr>
                <w:sz w:val="20"/>
                <w:szCs w:val="20"/>
              </w:rPr>
            </w:pPr>
            <w:r w:rsidRPr="00E37701">
              <w:rPr>
                <w:sz w:val="20"/>
                <w:szCs w:val="20"/>
              </w:rPr>
              <w:t>beurteilen differenziert Gestaltungsergebnisse bezogen auf einen thematischen Kontext</w:t>
            </w:r>
            <w:r w:rsidR="00373D92">
              <w:rPr>
                <w:sz w:val="20"/>
                <w:szCs w:val="20"/>
              </w:rPr>
              <w:t>,</w:t>
            </w:r>
          </w:p>
          <w:p w:rsidR="00292BD1" w:rsidRPr="00E37701" w:rsidRDefault="00292BD1" w:rsidP="007B030E">
            <w:pPr>
              <w:pStyle w:val="KE-Musik"/>
              <w:numPr>
                <w:ilvl w:val="0"/>
                <w:numId w:val="82"/>
              </w:numPr>
              <w:spacing w:before="120"/>
              <w:rPr>
                <w:sz w:val="20"/>
                <w:szCs w:val="20"/>
              </w:rPr>
            </w:pPr>
            <w:r w:rsidRPr="00E37701">
              <w:rPr>
                <w:iCs/>
                <w:sz w:val="20"/>
                <w:szCs w:val="20"/>
              </w:rPr>
              <w:t>beurteilen begründet Auswirkungen digitaler Musikrezeption, Musikdistribution und Musikproduktion sowie urheberrechtliche Fragestellungen,</w:t>
            </w:r>
          </w:p>
          <w:p w:rsidR="00292BD1" w:rsidRPr="00E37701" w:rsidRDefault="00292BD1" w:rsidP="007B030E">
            <w:pPr>
              <w:pStyle w:val="KE-Musik"/>
              <w:numPr>
                <w:ilvl w:val="0"/>
                <w:numId w:val="82"/>
              </w:numPr>
              <w:spacing w:before="120"/>
              <w:rPr>
                <w:sz w:val="20"/>
                <w:szCs w:val="20"/>
              </w:rPr>
            </w:pPr>
            <w:r w:rsidRPr="00E37701">
              <w:rPr>
                <w:sz w:val="20"/>
                <w:szCs w:val="20"/>
              </w:rPr>
              <w:t>beurteilen begründet Auswirkungen ökonomischer Zusammenhänge auf Musik</w:t>
            </w:r>
            <w:r w:rsidR="00373D92">
              <w:rPr>
                <w:sz w:val="20"/>
                <w:szCs w:val="20"/>
              </w:rPr>
              <w:t>.</w:t>
            </w:r>
          </w:p>
          <w:p w:rsidR="0095683C" w:rsidRPr="00442728" w:rsidRDefault="0095683C" w:rsidP="007B030E">
            <w:pPr>
              <w:pStyle w:val="KE-Musik"/>
              <w:spacing w:before="120"/>
              <w:ind w:left="0"/>
              <w:rPr>
                <w:sz w:val="20"/>
                <w:szCs w:val="20"/>
              </w:rPr>
            </w:pPr>
          </w:p>
          <w:p w:rsidR="0095683C" w:rsidRPr="007B030E" w:rsidRDefault="0095683C" w:rsidP="007B030E">
            <w:pPr>
              <w:spacing w:before="120" w:after="120"/>
              <w:rPr>
                <w:rFonts w:cs="Arial"/>
                <w:b/>
              </w:rPr>
            </w:pPr>
            <w:r w:rsidRPr="007B030E">
              <w:rPr>
                <w:rFonts w:cs="Arial"/>
                <w:b/>
              </w:rPr>
              <w:t xml:space="preserve">Schwerpunkte der konkretisierten </w:t>
            </w:r>
            <w:r w:rsidR="00996886" w:rsidRPr="007B030E">
              <w:rPr>
                <w:rFonts w:cs="Arial"/>
                <w:b/>
              </w:rPr>
              <w:t>Kompetenze</w:t>
            </w:r>
            <w:r w:rsidRPr="007B030E">
              <w:rPr>
                <w:rFonts w:cs="Arial"/>
                <w:b/>
              </w:rPr>
              <w:t>rwartungen:</w:t>
            </w:r>
          </w:p>
          <w:p w:rsidR="00152D05" w:rsidRPr="00E37701" w:rsidRDefault="0095683C" w:rsidP="007B030E">
            <w:pPr>
              <w:spacing w:before="120" w:after="120"/>
              <w:rPr>
                <w:rFonts w:cs="Arial"/>
                <w:b/>
              </w:rPr>
            </w:pPr>
            <w:r w:rsidRPr="00442728">
              <w:rPr>
                <w:rFonts w:eastAsia="Times New Roman"/>
                <w:sz w:val="20"/>
                <w:szCs w:val="20"/>
                <w:lang w:eastAsia="de-DE"/>
              </w:rPr>
              <w:t>Die Schülerinnen und Schüler</w:t>
            </w:r>
          </w:p>
          <w:p w:rsidR="00152D05" w:rsidRPr="007B030E" w:rsidRDefault="00152D05" w:rsidP="007B030E">
            <w:pPr>
              <w:suppressAutoHyphens/>
              <w:autoSpaceDN w:val="0"/>
              <w:spacing w:before="120" w:after="120"/>
              <w:jc w:val="left"/>
              <w:textAlignment w:val="baseline"/>
              <w:rPr>
                <w:i/>
                <w:iCs/>
                <w:sz w:val="20"/>
                <w:szCs w:val="20"/>
              </w:rPr>
            </w:pPr>
            <w:r w:rsidRPr="007B030E">
              <w:rPr>
                <w:i/>
                <w:iCs/>
                <w:sz w:val="20"/>
                <w:szCs w:val="20"/>
              </w:rPr>
              <w:t>Rezeption</w:t>
            </w:r>
          </w:p>
          <w:p w:rsidR="00152D05" w:rsidRPr="00E37701" w:rsidRDefault="00152D05" w:rsidP="007B030E">
            <w:pPr>
              <w:numPr>
                <w:ilvl w:val="0"/>
                <w:numId w:val="37"/>
              </w:numPr>
              <w:suppressAutoHyphens/>
              <w:autoSpaceDN w:val="0"/>
              <w:spacing w:before="120" w:after="120"/>
              <w:ind w:left="357" w:hanging="357"/>
              <w:jc w:val="left"/>
              <w:textAlignment w:val="baseline"/>
              <w:rPr>
                <w:sz w:val="20"/>
                <w:szCs w:val="20"/>
              </w:rPr>
            </w:pPr>
            <w:r w:rsidRPr="00E37701">
              <w:rPr>
                <w:sz w:val="20"/>
                <w:szCs w:val="20"/>
              </w:rPr>
              <w:t>analysieren das Verhältnis von visueller und musikalischer Gestaltung im Musikvideo,</w:t>
            </w:r>
          </w:p>
          <w:p w:rsidR="00152D05" w:rsidRPr="007B030E" w:rsidRDefault="00152D05" w:rsidP="007B030E">
            <w:pPr>
              <w:suppressAutoHyphens/>
              <w:autoSpaceDN w:val="0"/>
              <w:spacing w:before="120" w:after="120"/>
              <w:jc w:val="left"/>
              <w:textAlignment w:val="baseline"/>
              <w:rPr>
                <w:i/>
                <w:iCs/>
                <w:sz w:val="20"/>
                <w:szCs w:val="20"/>
              </w:rPr>
            </w:pPr>
            <w:r w:rsidRPr="007B030E">
              <w:rPr>
                <w:i/>
                <w:iCs/>
                <w:sz w:val="20"/>
                <w:szCs w:val="20"/>
              </w:rPr>
              <w:t>Produktion</w:t>
            </w:r>
          </w:p>
          <w:p w:rsidR="00152D05" w:rsidRPr="00E37701" w:rsidRDefault="00152D05" w:rsidP="007B030E">
            <w:pPr>
              <w:numPr>
                <w:ilvl w:val="0"/>
                <w:numId w:val="37"/>
              </w:numPr>
              <w:suppressAutoHyphens/>
              <w:autoSpaceDN w:val="0"/>
              <w:spacing w:before="120" w:after="120"/>
              <w:ind w:left="357" w:hanging="357"/>
              <w:jc w:val="left"/>
              <w:textAlignment w:val="baseline"/>
              <w:rPr>
                <w:sz w:val="20"/>
                <w:szCs w:val="20"/>
              </w:rPr>
            </w:pPr>
            <w:r w:rsidRPr="00E37701">
              <w:rPr>
                <w:sz w:val="20"/>
                <w:szCs w:val="20"/>
              </w:rPr>
              <w:t>entwerfen und realisieren ein Musikvideo mit digitalen Werkzeugen,</w:t>
            </w:r>
          </w:p>
          <w:p w:rsidR="00152D05" w:rsidRPr="007B030E" w:rsidRDefault="00152D05" w:rsidP="007B030E">
            <w:pPr>
              <w:suppressAutoHyphens/>
              <w:autoSpaceDN w:val="0"/>
              <w:spacing w:before="120" w:after="120"/>
              <w:jc w:val="left"/>
              <w:textAlignment w:val="baseline"/>
              <w:rPr>
                <w:i/>
                <w:iCs/>
                <w:sz w:val="20"/>
                <w:szCs w:val="20"/>
              </w:rPr>
            </w:pPr>
            <w:r w:rsidRPr="007B030E">
              <w:rPr>
                <w:i/>
                <w:iCs/>
                <w:sz w:val="20"/>
                <w:szCs w:val="20"/>
              </w:rPr>
              <w:t>Reflexion</w:t>
            </w:r>
          </w:p>
          <w:p w:rsidR="00152D05" w:rsidRPr="00E37701" w:rsidRDefault="00152D05" w:rsidP="007B030E">
            <w:pPr>
              <w:numPr>
                <w:ilvl w:val="0"/>
                <w:numId w:val="79"/>
              </w:numPr>
              <w:spacing w:before="120" w:after="120"/>
              <w:rPr>
                <w:rFonts w:cs="Arial"/>
                <w:b/>
                <w:sz w:val="20"/>
                <w:szCs w:val="20"/>
              </w:rPr>
            </w:pPr>
            <w:r w:rsidRPr="00E37701">
              <w:rPr>
                <w:sz w:val="20"/>
                <w:szCs w:val="20"/>
              </w:rPr>
              <w:t>erläutern und beurteilen die visuelle Beeinflussung der Musikwahrnehmung im Video</w:t>
            </w:r>
            <w:r w:rsidR="00373D92">
              <w:rPr>
                <w:sz w:val="20"/>
                <w:szCs w:val="20"/>
              </w:rPr>
              <w:t>.</w:t>
            </w:r>
          </w:p>
          <w:p w:rsidR="00152D05" w:rsidRPr="00E37701" w:rsidRDefault="00152D05" w:rsidP="007B030E">
            <w:pPr>
              <w:autoSpaceDE w:val="0"/>
              <w:autoSpaceDN w:val="0"/>
              <w:adjustRightInd w:val="0"/>
              <w:spacing w:before="120" w:after="120"/>
              <w:contextualSpacing/>
              <w:jc w:val="left"/>
              <w:rPr>
                <w:rFonts w:cs="Arial"/>
                <w:b/>
                <w:sz w:val="20"/>
                <w:szCs w:val="20"/>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w:t>
            </w:r>
            <w:r w:rsidRPr="00E37701">
              <w:rPr>
                <w:rFonts w:cs="Arial"/>
              </w:rPr>
              <w:t xml:space="preserve">: </w:t>
            </w:r>
          </w:p>
          <w:p w:rsidR="00CB1F2F" w:rsidRDefault="00152D05" w:rsidP="007B030E">
            <w:pPr>
              <w:spacing w:before="120" w:after="120"/>
              <w:rPr>
                <w:sz w:val="20"/>
                <w:szCs w:val="20"/>
              </w:rPr>
            </w:pPr>
            <w:r w:rsidRPr="00E37701">
              <w:rPr>
                <w:sz w:val="20"/>
                <w:szCs w:val="20"/>
              </w:rPr>
              <w:t xml:space="preserve">Verwendungen           </w:t>
            </w:r>
          </w:p>
          <w:p w:rsidR="00152D05" w:rsidRPr="00E37701" w:rsidRDefault="00152D05" w:rsidP="007B030E">
            <w:pPr>
              <w:spacing w:before="120" w:after="120"/>
              <w:rPr>
                <w:sz w:val="20"/>
                <w:szCs w:val="20"/>
              </w:rPr>
            </w:pPr>
          </w:p>
          <w:p w:rsidR="00152D05" w:rsidRPr="00E37701" w:rsidRDefault="00152D05" w:rsidP="007B030E">
            <w:pPr>
              <w:spacing w:before="120" w:after="120"/>
              <w:rPr>
                <w:rFonts w:cs="Arial"/>
              </w:rPr>
            </w:pPr>
            <w:r w:rsidRPr="00E37701">
              <w:rPr>
                <w:rFonts w:cs="Arial"/>
                <w:b/>
              </w:rPr>
              <w:t>Inhaltliche Schwerpunkte</w:t>
            </w:r>
            <w:r w:rsidRPr="00E37701">
              <w:rPr>
                <w:rFonts w:cs="Arial"/>
              </w:rPr>
              <w:t>:</w:t>
            </w:r>
          </w:p>
          <w:p w:rsidR="00152D05" w:rsidRPr="009F713C" w:rsidRDefault="00152D05" w:rsidP="009F713C">
            <w:pPr>
              <w:pStyle w:val="Listenabsatz"/>
              <w:numPr>
                <w:ilvl w:val="0"/>
                <w:numId w:val="129"/>
              </w:numPr>
              <w:rPr>
                <w:sz w:val="20"/>
                <w:szCs w:val="20"/>
              </w:rPr>
            </w:pPr>
            <w:r w:rsidRPr="009F713C">
              <w:rPr>
                <w:bCs/>
                <w:sz w:val="20"/>
                <w:szCs w:val="20"/>
              </w:rPr>
              <w:t>Musik in Verbindung mit anderen Medien</w:t>
            </w:r>
            <w:r w:rsidR="00CB1F2F" w:rsidRPr="009F713C">
              <w:rPr>
                <w:bCs/>
                <w:sz w:val="20"/>
                <w:szCs w:val="20"/>
              </w:rPr>
              <w:t>:</w:t>
            </w:r>
            <w:r w:rsidR="00373D92" w:rsidRPr="009F713C">
              <w:rPr>
                <w:sz w:val="20"/>
                <w:szCs w:val="20"/>
              </w:rPr>
              <w:t xml:space="preserve"> </w:t>
            </w:r>
            <w:r w:rsidRPr="009F713C">
              <w:rPr>
                <w:sz w:val="20"/>
                <w:szCs w:val="20"/>
              </w:rPr>
              <w:t>Musikvideo</w:t>
            </w:r>
          </w:p>
          <w:p w:rsidR="00FC7848" w:rsidRDefault="00FC7848" w:rsidP="007B030E">
            <w:pPr>
              <w:spacing w:after="120"/>
              <w:rPr>
                <w:sz w:val="20"/>
                <w:szCs w:val="20"/>
              </w:rPr>
            </w:pPr>
          </w:p>
          <w:p w:rsidR="00152D05" w:rsidRPr="00E37701" w:rsidRDefault="00152D05" w:rsidP="007B030E">
            <w:pPr>
              <w:spacing w:before="120" w:after="120"/>
              <w:contextualSpacing/>
              <w:jc w:val="left"/>
              <w:rPr>
                <w:b/>
              </w:rPr>
            </w:pPr>
            <w:r w:rsidRPr="00E37701">
              <w:rPr>
                <w:b/>
              </w:rPr>
              <w:t>Hinweise/Vereinbarungen:</w:t>
            </w:r>
          </w:p>
          <w:p w:rsidR="00152D05" w:rsidRPr="009F713C" w:rsidRDefault="00152D05" w:rsidP="009F713C">
            <w:pPr>
              <w:pStyle w:val="Listenabsatz"/>
              <w:numPr>
                <w:ilvl w:val="0"/>
                <w:numId w:val="142"/>
              </w:numPr>
              <w:suppressAutoHyphens/>
              <w:autoSpaceDN w:val="0"/>
              <w:spacing w:before="120" w:after="120"/>
              <w:ind w:left="368"/>
              <w:jc w:val="left"/>
              <w:textAlignment w:val="baseline"/>
              <w:rPr>
                <w:sz w:val="20"/>
                <w:szCs w:val="20"/>
              </w:rPr>
            </w:pPr>
            <w:r w:rsidRPr="009F713C">
              <w:rPr>
                <w:sz w:val="20"/>
                <w:szCs w:val="20"/>
              </w:rPr>
              <w:lastRenderedPageBreak/>
              <w:t xml:space="preserve">Vertiefung: Methoden der Wirkungsanalyse  </w:t>
            </w:r>
          </w:p>
          <w:p w:rsidR="00152D05" w:rsidRPr="009F713C" w:rsidRDefault="00152D05" w:rsidP="009F713C">
            <w:pPr>
              <w:pStyle w:val="Listenabsatz"/>
              <w:numPr>
                <w:ilvl w:val="0"/>
                <w:numId w:val="142"/>
              </w:numPr>
              <w:suppressAutoHyphens/>
              <w:autoSpaceDN w:val="0"/>
              <w:spacing w:before="120" w:after="120"/>
              <w:ind w:left="368"/>
              <w:jc w:val="left"/>
              <w:textAlignment w:val="baseline"/>
              <w:rPr>
                <w:sz w:val="20"/>
                <w:szCs w:val="20"/>
              </w:rPr>
            </w:pPr>
            <w:r w:rsidRPr="009F713C">
              <w:rPr>
                <w:sz w:val="20"/>
                <w:szCs w:val="20"/>
              </w:rPr>
              <w:t xml:space="preserve">Einführung: Rezension am Beispiel eines Musikvideos  </w:t>
            </w:r>
          </w:p>
          <w:p w:rsidR="00152D05" w:rsidRPr="009F713C" w:rsidRDefault="00152D05" w:rsidP="009F713C">
            <w:pPr>
              <w:pStyle w:val="Listenabsatz"/>
              <w:numPr>
                <w:ilvl w:val="0"/>
                <w:numId w:val="142"/>
              </w:numPr>
              <w:suppressAutoHyphens/>
              <w:autoSpaceDN w:val="0"/>
              <w:spacing w:before="120" w:after="120"/>
              <w:ind w:left="368"/>
              <w:jc w:val="left"/>
              <w:textAlignment w:val="baseline"/>
              <w:rPr>
                <w:sz w:val="20"/>
                <w:szCs w:val="20"/>
              </w:rPr>
            </w:pPr>
            <w:r w:rsidRPr="009F713C">
              <w:rPr>
                <w:sz w:val="20"/>
                <w:szCs w:val="20"/>
              </w:rPr>
              <w:t xml:space="preserve">Gestaltungsprojekt: </w:t>
            </w:r>
            <w:r w:rsidR="009403E1" w:rsidRPr="009F713C">
              <w:rPr>
                <w:sz w:val="20"/>
                <w:szCs w:val="20"/>
              </w:rPr>
              <w:t>Gestaltung</w:t>
            </w:r>
            <w:r w:rsidRPr="009F713C">
              <w:rPr>
                <w:sz w:val="20"/>
                <w:szCs w:val="20"/>
              </w:rPr>
              <w:t xml:space="preserve"> </w:t>
            </w:r>
            <w:r w:rsidR="00826599" w:rsidRPr="009F713C">
              <w:rPr>
                <w:sz w:val="20"/>
                <w:szCs w:val="20"/>
              </w:rPr>
              <w:t>von Teilaspekten eine</w:t>
            </w:r>
            <w:r w:rsidRPr="009F713C">
              <w:rPr>
                <w:sz w:val="20"/>
                <w:szCs w:val="20"/>
              </w:rPr>
              <w:t>s Musikvideos</w:t>
            </w:r>
          </w:p>
          <w:p w:rsidR="00FC7848" w:rsidRDefault="00FC7848" w:rsidP="007B030E">
            <w:pPr>
              <w:suppressAutoHyphens/>
              <w:autoSpaceDN w:val="0"/>
              <w:spacing w:before="120" w:after="120"/>
              <w:jc w:val="left"/>
              <w:textAlignment w:val="baseline"/>
              <w:rPr>
                <w:sz w:val="20"/>
                <w:szCs w:val="20"/>
              </w:rPr>
            </w:pPr>
          </w:p>
          <w:p w:rsidR="00FC7848" w:rsidRDefault="00FC7848" w:rsidP="00FC7848">
            <w:pPr>
              <w:spacing w:before="120" w:after="120"/>
              <w:jc w:val="left"/>
              <w:rPr>
                <w:b/>
              </w:rPr>
            </w:pPr>
            <w:r>
              <w:rPr>
                <w:b/>
              </w:rPr>
              <w:t xml:space="preserve">Zeitbedarf: </w:t>
            </w:r>
          </w:p>
          <w:p w:rsidR="00FC7848" w:rsidRPr="007B030E" w:rsidRDefault="00FC7848" w:rsidP="007B030E">
            <w:pPr>
              <w:spacing w:before="120" w:after="120"/>
              <w:jc w:val="left"/>
              <w:rPr>
                <w:rFonts w:cs="Arial"/>
                <w:b/>
                <w:sz w:val="20"/>
                <w:szCs w:val="20"/>
              </w:rPr>
            </w:pPr>
            <w:r w:rsidRPr="00E37701">
              <w:rPr>
                <w:sz w:val="20"/>
                <w:szCs w:val="20"/>
              </w:rPr>
              <w:t>etwa 12 Std</w:t>
            </w:r>
            <w:r w:rsidRPr="00E37701">
              <w:rPr>
                <w:rFonts w:cs="Arial"/>
                <w:sz w:val="20"/>
                <w:szCs w:val="20"/>
              </w:rPr>
              <w:t>.</w:t>
            </w:r>
          </w:p>
        </w:tc>
      </w:tr>
    </w:tbl>
    <w:p w:rsidR="001E0F72" w:rsidRDefault="001E0F72" w:rsidP="007B030E">
      <w:pPr>
        <w:spacing w:before="120" w:after="120"/>
        <w:jc w:val="left"/>
        <w:rPr>
          <w:rFonts w:ascii="Calibri" w:hAnsi="Calibri"/>
        </w:rPr>
      </w:pPr>
    </w:p>
    <w:p w:rsidR="00152D05" w:rsidRPr="00152D05" w:rsidRDefault="00FA0D1D"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8</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822046" w:rsidRPr="00E37701" w:rsidRDefault="00822046" w:rsidP="007B030E">
            <w:pPr>
              <w:spacing w:before="120" w:after="0"/>
              <w:jc w:val="left"/>
              <w:rPr>
                <w:b/>
              </w:rPr>
            </w:pPr>
            <w:r w:rsidRPr="00E37701">
              <w:rPr>
                <w:b/>
              </w:rPr>
              <w:t xml:space="preserve">UV </w:t>
            </w:r>
            <w:r w:rsidR="00DF2528">
              <w:rPr>
                <w:b/>
              </w:rPr>
              <w:t>8.</w:t>
            </w:r>
            <w:r w:rsidRPr="00E37701">
              <w:rPr>
                <w:b/>
              </w:rPr>
              <w:t>2</w:t>
            </w:r>
            <w:r w:rsidR="00A43097">
              <w:rPr>
                <w:b/>
              </w:rPr>
              <w:t xml:space="preserve"> </w:t>
            </w:r>
            <w:r w:rsidRPr="00E37701">
              <w:rPr>
                <w:b/>
              </w:rPr>
              <w:t xml:space="preserve"> </w:t>
            </w:r>
            <w:r w:rsidR="00152D05" w:rsidRPr="00E37701">
              <w:rPr>
                <w:b/>
              </w:rPr>
              <w:t>Vom Leben erzählen, Meinung äußern, Protest formulieren –</w:t>
            </w:r>
          </w:p>
          <w:p w:rsidR="00152D05" w:rsidRPr="00152D05" w:rsidRDefault="00822046" w:rsidP="007B030E">
            <w:pPr>
              <w:spacing w:after="120"/>
              <w:jc w:val="left"/>
              <w:rPr>
                <w:color w:val="000000"/>
              </w:rPr>
            </w:pPr>
            <w:r w:rsidRPr="00E37701">
              <w:rPr>
                <w:b/>
              </w:rPr>
              <w:t xml:space="preserve">         </w:t>
            </w:r>
            <w:r w:rsidR="00FC7848">
              <w:rPr>
                <w:b/>
              </w:rPr>
              <w:t xml:space="preserve">   </w:t>
            </w:r>
            <w:r w:rsidRPr="00E37701">
              <w:rPr>
                <w:b/>
              </w:rPr>
              <w:t xml:space="preserve"> </w:t>
            </w:r>
            <w:r>
              <w:rPr>
                <w:b/>
              </w:rPr>
              <w:t xml:space="preserve">Rap </w:t>
            </w:r>
            <w:r w:rsidR="00152D05" w:rsidRPr="00E37701">
              <w:rPr>
                <w:b/>
              </w:rPr>
              <w:t>als Sprachrohr jugendspezifischer Themen und politischer Botschaften</w:t>
            </w:r>
          </w:p>
          <w:p w:rsidR="00152D05" w:rsidRPr="00E37701" w:rsidRDefault="00152D05" w:rsidP="007B030E">
            <w:pPr>
              <w:spacing w:before="120" w:after="120"/>
              <w:rPr>
                <w:rFonts w:cs="Arial"/>
                <w:b/>
                <w:sz w:val="20"/>
                <w:szCs w:val="20"/>
              </w:rPr>
            </w:pPr>
          </w:p>
          <w:p w:rsidR="0095683C" w:rsidRPr="007B030E" w:rsidRDefault="0095683C" w:rsidP="007B030E">
            <w:pPr>
              <w:spacing w:before="120" w:after="120"/>
              <w:rPr>
                <w:rFonts w:cs="Arial"/>
                <w:b/>
              </w:rPr>
            </w:pPr>
            <w:r w:rsidRPr="007B030E">
              <w:rPr>
                <w:rFonts w:cs="Arial"/>
                <w:b/>
              </w:rPr>
              <w:t xml:space="preserve">Schwerpunkte der </w:t>
            </w:r>
            <w:r w:rsidR="008D1FEE" w:rsidRPr="007B030E">
              <w:rPr>
                <w:rFonts w:cs="Arial"/>
                <w:b/>
              </w:rPr>
              <w:t>ü</w:t>
            </w:r>
            <w:r w:rsidRPr="007B030E">
              <w:rPr>
                <w:rFonts w:cs="Arial"/>
                <w:b/>
              </w:rPr>
              <w:t>bergeordneten Kompetenzerwartungen</w:t>
            </w:r>
            <w:r w:rsidR="008D1FEE" w:rsidRPr="007B030E">
              <w:rPr>
                <w:rFonts w:cs="Arial"/>
                <w:b/>
              </w:rPr>
              <w:t>:</w:t>
            </w:r>
          </w:p>
          <w:p w:rsidR="0095683C" w:rsidRPr="00442728" w:rsidRDefault="0095683C" w:rsidP="007B030E">
            <w:pPr>
              <w:spacing w:before="120" w:after="120"/>
              <w:rPr>
                <w:rFonts w:eastAsia="Times New Roman"/>
                <w:sz w:val="20"/>
                <w:szCs w:val="20"/>
                <w:lang w:eastAsia="de-DE"/>
              </w:rPr>
            </w:pPr>
            <w:r w:rsidRPr="00442728">
              <w:rPr>
                <w:rFonts w:eastAsia="Times New Roman"/>
                <w:sz w:val="20"/>
                <w:szCs w:val="20"/>
                <w:lang w:eastAsia="de-DE"/>
              </w:rPr>
              <w:t>Die Schülerinnen und Schüler</w:t>
            </w:r>
          </w:p>
          <w:p w:rsidR="0095683C" w:rsidRPr="007B030E" w:rsidRDefault="0095683C" w:rsidP="007B030E">
            <w:pPr>
              <w:spacing w:before="120" w:after="120"/>
              <w:rPr>
                <w:bCs/>
                <w:i/>
                <w:iCs/>
                <w:sz w:val="20"/>
                <w:szCs w:val="20"/>
              </w:rPr>
            </w:pPr>
            <w:r w:rsidRPr="007B030E">
              <w:rPr>
                <w:bCs/>
                <w:i/>
                <w:iCs/>
                <w:sz w:val="20"/>
                <w:szCs w:val="20"/>
              </w:rPr>
              <w:t>Rezeption</w:t>
            </w:r>
          </w:p>
          <w:p w:rsidR="001E0F72" w:rsidRPr="00E37701" w:rsidRDefault="001E0F72" w:rsidP="007B030E">
            <w:pPr>
              <w:pStyle w:val="KE-Musik"/>
              <w:numPr>
                <w:ilvl w:val="0"/>
                <w:numId w:val="83"/>
              </w:numPr>
              <w:spacing w:before="120"/>
              <w:rPr>
                <w:sz w:val="20"/>
                <w:szCs w:val="20"/>
              </w:rPr>
            </w:pPr>
            <w:r w:rsidRPr="00E37701">
              <w:rPr>
                <w:sz w:val="20"/>
                <w:szCs w:val="20"/>
              </w:rPr>
              <w:t>beschreiben und vergleichen differenziert subjektive Höreindrücke bezogen auf eine leitende Fragestellung,</w:t>
            </w:r>
          </w:p>
          <w:p w:rsidR="001E0F72" w:rsidRPr="00E37701" w:rsidRDefault="001E0F72" w:rsidP="007B030E">
            <w:pPr>
              <w:pStyle w:val="KE-Musik"/>
              <w:numPr>
                <w:ilvl w:val="0"/>
                <w:numId w:val="83"/>
              </w:numPr>
              <w:spacing w:before="120"/>
              <w:rPr>
                <w:sz w:val="20"/>
                <w:szCs w:val="20"/>
              </w:rPr>
            </w:pPr>
            <w:r w:rsidRPr="00E37701">
              <w:rPr>
                <w:sz w:val="20"/>
                <w:szCs w:val="20"/>
              </w:rPr>
              <w:t>beschreiben ausgehend von Höreindrücken differenziert musikalische Strukturen unter Verwendung der Fachsprache</w:t>
            </w:r>
            <w:r w:rsidR="00373D92">
              <w:rPr>
                <w:sz w:val="20"/>
                <w:szCs w:val="20"/>
              </w:rPr>
              <w:t>,</w:t>
            </w:r>
          </w:p>
          <w:p w:rsidR="0095683C" w:rsidRPr="00E37701" w:rsidRDefault="001E0F72" w:rsidP="007B030E">
            <w:pPr>
              <w:pStyle w:val="KE-Musik"/>
              <w:numPr>
                <w:ilvl w:val="0"/>
                <w:numId w:val="83"/>
              </w:numPr>
              <w:spacing w:before="120"/>
              <w:rPr>
                <w:sz w:val="20"/>
                <w:szCs w:val="20"/>
              </w:rPr>
            </w:pPr>
            <w:r w:rsidRPr="00E37701">
              <w:rPr>
                <w:sz w:val="20"/>
                <w:szCs w:val="20"/>
              </w:rPr>
              <w:t>formulieren Interpretationen auf der Grundlage von Höreindrücken und Untersuchungsergebnissen bezogen auf eine leitende Fragestellung</w:t>
            </w:r>
            <w:r w:rsidR="00373D92">
              <w:rPr>
                <w:sz w:val="20"/>
                <w:szCs w:val="20"/>
              </w:rPr>
              <w:t>,</w:t>
            </w:r>
          </w:p>
          <w:p w:rsidR="0095683C" w:rsidRPr="007B030E" w:rsidRDefault="0095683C" w:rsidP="007B030E">
            <w:pPr>
              <w:spacing w:before="120" w:after="120"/>
              <w:rPr>
                <w:bCs/>
                <w:i/>
                <w:iCs/>
                <w:sz w:val="20"/>
                <w:szCs w:val="20"/>
              </w:rPr>
            </w:pPr>
            <w:r w:rsidRPr="007B030E">
              <w:rPr>
                <w:bCs/>
                <w:i/>
                <w:iCs/>
                <w:sz w:val="20"/>
                <w:szCs w:val="20"/>
              </w:rPr>
              <w:t>Produktion</w:t>
            </w:r>
          </w:p>
          <w:p w:rsidR="001E0F72" w:rsidRPr="00E37701" w:rsidRDefault="001E0F72" w:rsidP="007B030E">
            <w:pPr>
              <w:numPr>
                <w:ilvl w:val="0"/>
                <w:numId w:val="84"/>
              </w:numPr>
              <w:spacing w:before="120" w:after="120"/>
              <w:rPr>
                <w:sz w:val="20"/>
                <w:szCs w:val="20"/>
              </w:rPr>
            </w:pPr>
            <w:r w:rsidRPr="00E37701">
              <w:rPr>
                <w:sz w:val="20"/>
                <w:szCs w:val="20"/>
              </w:rPr>
              <w:t>entwerfen und realisieren musikalische Gestaltungen unter Verwendung musikalischer Strukturen</w:t>
            </w:r>
            <w:r w:rsidR="00373D92">
              <w:rPr>
                <w:sz w:val="20"/>
                <w:szCs w:val="20"/>
              </w:rPr>
              <w:t>,</w:t>
            </w:r>
          </w:p>
          <w:p w:rsidR="001E0F72" w:rsidRPr="00E37701" w:rsidRDefault="001E0F72" w:rsidP="007B030E">
            <w:pPr>
              <w:numPr>
                <w:ilvl w:val="0"/>
                <w:numId w:val="84"/>
              </w:numPr>
              <w:spacing w:before="120" w:after="120"/>
              <w:rPr>
                <w:sz w:val="20"/>
                <w:szCs w:val="20"/>
              </w:rPr>
            </w:pPr>
            <w:r w:rsidRPr="00E37701">
              <w:rPr>
                <w:sz w:val="20"/>
                <w:szCs w:val="20"/>
              </w:rPr>
              <w:t>entwerfen und realisieren adressatengerecht musikbezogene Medienprodukte</w:t>
            </w:r>
            <w:r w:rsidR="00373D92">
              <w:rPr>
                <w:sz w:val="20"/>
                <w:szCs w:val="20"/>
              </w:rPr>
              <w:t>,</w:t>
            </w:r>
          </w:p>
          <w:p w:rsidR="001E0F72" w:rsidRPr="00E37701" w:rsidRDefault="001E0F72" w:rsidP="007B030E">
            <w:pPr>
              <w:numPr>
                <w:ilvl w:val="0"/>
                <w:numId w:val="84"/>
              </w:numPr>
              <w:spacing w:before="120" w:after="120"/>
              <w:rPr>
                <w:sz w:val="20"/>
                <w:szCs w:val="20"/>
              </w:rPr>
            </w:pPr>
            <w:r w:rsidRPr="00E37701">
              <w:rPr>
                <w:sz w:val="20"/>
                <w:szCs w:val="20"/>
              </w:rPr>
              <w:t>produzieren und bearbeiten Musik mit digitalen Werkzeugen</w:t>
            </w:r>
            <w:r w:rsidR="00373D92">
              <w:rPr>
                <w:sz w:val="20"/>
                <w:szCs w:val="20"/>
              </w:rPr>
              <w:t>,</w:t>
            </w:r>
          </w:p>
          <w:p w:rsidR="0095683C" w:rsidRPr="00E37701" w:rsidRDefault="001E0F72" w:rsidP="007B030E">
            <w:pPr>
              <w:numPr>
                <w:ilvl w:val="0"/>
                <w:numId w:val="84"/>
              </w:numPr>
              <w:spacing w:before="120" w:after="120"/>
              <w:rPr>
                <w:sz w:val="20"/>
                <w:szCs w:val="20"/>
              </w:rPr>
            </w:pPr>
            <w:r w:rsidRPr="00E37701">
              <w:rPr>
                <w:sz w:val="20"/>
                <w:szCs w:val="20"/>
              </w:rPr>
              <w:t>präsentieren Kompositionen und Gestaltungsergebnisse in angemessener Form</w:t>
            </w:r>
            <w:r w:rsidR="00373D92">
              <w:rPr>
                <w:sz w:val="20"/>
                <w:szCs w:val="20"/>
              </w:rPr>
              <w:t>,</w:t>
            </w:r>
          </w:p>
          <w:p w:rsidR="0095683C" w:rsidRPr="007B030E" w:rsidRDefault="0095683C" w:rsidP="007B030E">
            <w:pPr>
              <w:autoSpaceDE w:val="0"/>
              <w:autoSpaceDN w:val="0"/>
              <w:adjustRightInd w:val="0"/>
              <w:spacing w:before="120" w:after="120"/>
              <w:contextualSpacing/>
              <w:jc w:val="left"/>
              <w:rPr>
                <w:rFonts w:cs="Arial"/>
                <w:bCs/>
                <w:i/>
                <w:sz w:val="20"/>
                <w:szCs w:val="20"/>
              </w:rPr>
            </w:pPr>
            <w:r w:rsidRPr="007B030E">
              <w:rPr>
                <w:rFonts w:cs="Arial"/>
                <w:bCs/>
                <w:i/>
                <w:sz w:val="20"/>
                <w:szCs w:val="20"/>
              </w:rPr>
              <w:t>Reflexion</w:t>
            </w:r>
          </w:p>
          <w:p w:rsidR="001E0F72" w:rsidRDefault="001E0F72" w:rsidP="007B030E">
            <w:pPr>
              <w:numPr>
                <w:ilvl w:val="0"/>
                <w:numId w:val="85"/>
              </w:numPr>
              <w:spacing w:before="120" w:after="120"/>
              <w:rPr>
                <w:sz w:val="20"/>
                <w:szCs w:val="20"/>
              </w:rPr>
            </w:pPr>
            <w:r w:rsidRPr="00E37701">
              <w:rPr>
                <w:sz w:val="20"/>
                <w:szCs w:val="20"/>
              </w:rPr>
              <w:t>erläutern und diskutieren zentrale Aussagen in musikbezogenen Texten im Hinblick auf eine übergeordnete Problemstellung</w:t>
            </w:r>
            <w:r w:rsidR="00373D92">
              <w:rPr>
                <w:sz w:val="20"/>
                <w:szCs w:val="20"/>
              </w:rPr>
              <w:t>,</w:t>
            </w:r>
          </w:p>
          <w:p w:rsidR="001E0F72" w:rsidRPr="00E37701" w:rsidRDefault="001E0F72" w:rsidP="007B030E">
            <w:pPr>
              <w:numPr>
                <w:ilvl w:val="0"/>
                <w:numId w:val="85"/>
              </w:numPr>
              <w:spacing w:before="120" w:after="120"/>
              <w:rPr>
                <w:sz w:val="20"/>
                <w:szCs w:val="20"/>
              </w:rPr>
            </w:pPr>
            <w:r w:rsidRPr="00E37701">
              <w:rPr>
                <w:sz w:val="20"/>
                <w:szCs w:val="20"/>
              </w:rPr>
              <w:t>beurteilen begründet Musik, musikbezogene Phänomene und Haltungen auf der Grundlage fachlicher und kontextbezogener Kenntnisse</w:t>
            </w:r>
            <w:r w:rsidR="00373D92">
              <w:rPr>
                <w:sz w:val="20"/>
                <w:szCs w:val="20"/>
              </w:rPr>
              <w:t>.</w:t>
            </w:r>
          </w:p>
          <w:p w:rsidR="0095683C" w:rsidRPr="00442728" w:rsidRDefault="0095683C" w:rsidP="007B030E">
            <w:pPr>
              <w:pStyle w:val="KE-Musik"/>
              <w:spacing w:before="120"/>
              <w:ind w:left="0"/>
              <w:rPr>
                <w:sz w:val="20"/>
                <w:szCs w:val="20"/>
              </w:rPr>
            </w:pPr>
          </w:p>
          <w:p w:rsidR="0095683C" w:rsidRPr="007B030E" w:rsidRDefault="0095683C" w:rsidP="007B030E">
            <w:pPr>
              <w:spacing w:before="120" w:after="120"/>
              <w:rPr>
                <w:rFonts w:cs="Arial"/>
                <w:b/>
              </w:rPr>
            </w:pPr>
            <w:r w:rsidRPr="007B030E">
              <w:rPr>
                <w:rFonts w:cs="Arial"/>
                <w:b/>
              </w:rPr>
              <w:t>Schwerpunkte</w:t>
            </w:r>
            <w:r w:rsidR="008D1FEE" w:rsidRPr="007B030E">
              <w:rPr>
                <w:rFonts w:cs="Arial"/>
                <w:b/>
              </w:rPr>
              <w:t xml:space="preserve"> </w:t>
            </w:r>
            <w:r w:rsidRPr="007B030E">
              <w:rPr>
                <w:rFonts w:cs="Arial"/>
                <w:b/>
              </w:rPr>
              <w:t xml:space="preserve">der konkretisierten </w:t>
            </w:r>
            <w:r w:rsidR="00996886" w:rsidRPr="007B030E">
              <w:rPr>
                <w:rFonts w:cs="Arial"/>
                <w:b/>
              </w:rPr>
              <w:t>Kompetenze</w:t>
            </w:r>
            <w:r w:rsidRPr="007B030E">
              <w:rPr>
                <w:rFonts w:cs="Arial"/>
                <w:b/>
              </w:rPr>
              <w:t>rwartungen:</w:t>
            </w:r>
          </w:p>
          <w:p w:rsidR="00152D05" w:rsidRPr="00E37701" w:rsidRDefault="0095683C" w:rsidP="007B030E">
            <w:pPr>
              <w:spacing w:before="120" w:after="120"/>
              <w:rPr>
                <w:rFonts w:cs="Arial"/>
                <w:b/>
                <w:sz w:val="20"/>
                <w:szCs w:val="20"/>
              </w:rPr>
            </w:pPr>
            <w:r w:rsidRPr="00442728">
              <w:rPr>
                <w:rFonts w:eastAsia="Times New Roman"/>
                <w:sz w:val="20"/>
                <w:szCs w:val="20"/>
                <w:lang w:eastAsia="de-DE"/>
              </w:rPr>
              <w:t>Die Schülerinnen und Schüler</w:t>
            </w:r>
          </w:p>
          <w:p w:rsidR="00152D05" w:rsidRPr="007B030E" w:rsidRDefault="00152D05" w:rsidP="007B030E">
            <w:pPr>
              <w:suppressAutoHyphens/>
              <w:autoSpaceDN w:val="0"/>
              <w:spacing w:before="120" w:after="120"/>
              <w:jc w:val="left"/>
              <w:textAlignment w:val="baseline"/>
              <w:rPr>
                <w:i/>
                <w:iCs/>
                <w:sz w:val="20"/>
                <w:szCs w:val="20"/>
              </w:rPr>
            </w:pPr>
            <w:r w:rsidRPr="007B030E">
              <w:rPr>
                <w:i/>
                <w:iCs/>
                <w:sz w:val="20"/>
                <w:szCs w:val="20"/>
              </w:rPr>
              <w:t>Rezeption</w:t>
            </w:r>
          </w:p>
          <w:p w:rsidR="00152D05" w:rsidRPr="00E37701" w:rsidRDefault="00152D05" w:rsidP="007B030E">
            <w:pPr>
              <w:numPr>
                <w:ilvl w:val="0"/>
                <w:numId w:val="37"/>
              </w:numPr>
              <w:suppressAutoHyphens/>
              <w:autoSpaceDN w:val="0"/>
              <w:spacing w:before="120" w:after="120"/>
              <w:jc w:val="left"/>
              <w:textAlignment w:val="baseline"/>
              <w:rPr>
                <w:sz w:val="20"/>
                <w:szCs w:val="20"/>
              </w:rPr>
            </w:pPr>
            <w:r w:rsidRPr="00E37701">
              <w:rPr>
                <w:sz w:val="20"/>
                <w:szCs w:val="20"/>
              </w:rPr>
              <w:t>beschreiben und interpretieren differenziert wesentliche Gestaltungsmerkmale im Rap im Hinblick auf den Ausdruck,</w:t>
            </w:r>
          </w:p>
          <w:p w:rsidR="00152D05" w:rsidRPr="00E37701" w:rsidRDefault="00152D05" w:rsidP="007B030E">
            <w:pPr>
              <w:numPr>
                <w:ilvl w:val="0"/>
                <w:numId w:val="37"/>
              </w:numPr>
              <w:suppressAutoHyphens/>
              <w:autoSpaceDN w:val="0"/>
              <w:spacing w:before="120" w:after="120"/>
              <w:ind w:left="357" w:hanging="357"/>
              <w:jc w:val="left"/>
              <w:textAlignment w:val="baseline"/>
              <w:rPr>
                <w:b/>
                <w:bCs/>
                <w:sz w:val="20"/>
                <w:szCs w:val="20"/>
              </w:rPr>
            </w:pPr>
            <w:r w:rsidRPr="00E37701">
              <w:rPr>
                <w:sz w:val="20"/>
                <w:szCs w:val="20"/>
              </w:rPr>
              <w:t xml:space="preserve">analysieren und interpretieren musikalische Gestaltungselemente im Hinblick auf politische Botschaften,  </w:t>
            </w:r>
          </w:p>
          <w:p w:rsidR="00152D05" w:rsidRPr="007B030E" w:rsidRDefault="00152D05" w:rsidP="007B030E">
            <w:pPr>
              <w:suppressAutoHyphens/>
              <w:autoSpaceDN w:val="0"/>
              <w:spacing w:before="120" w:after="120"/>
              <w:jc w:val="left"/>
              <w:textAlignment w:val="baseline"/>
              <w:rPr>
                <w:i/>
                <w:iCs/>
                <w:sz w:val="20"/>
                <w:szCs w:val="20"/>
              </w:rPr>
            </w:pPr>
            <w:r w:rsidRPr="007B030E">
              <w:rPr>
                <w:i/>
                <w:iCs/>
                <w:sz w:val="20"/>
                <w:szCs w:val="20"/>
              </w:rPr>
              <w:t>Produktion</w:t>
            </w:r>
          </w:p>
          <w:p w:rsidR="00152D05" w:rsidRPr="00E37701" w:rsidRDefault="00373D92" w:rsidP="007B030E">
            <w:pPr>
              <w:numPr>
                <w:ilvl w:val="0"/>
                <w:numId w:val="37"/>
              </w:numPr>
              <w:suppressAutoHyphens/>
              <w:autoSpaceDN w:val="0"/>
              <w:spacing w:before="120" w:after="120"/>
              <w:ind w:left="357" w:hanging="357"/>
              <w:jc w:val="left"/>
              <w:textAlignment w:val="baseline"/>
              <w:rPr>
                <w:sz w:val="20"/>
                <w:szCs w:val="20"/>
              </w:rPr>
            </w:pPr>
            <w:r>
              <w:rPr>
                <w:sz w:val="20"/>
                <w:szCs w:val="20"/>
              </w:rPr>
              <w:t xml:space="preserve">entwerfen und </w:t>
            </w:r>
            <w:r w:rsidR="00152D05" w:rsidRPr="00E37701">
              <w:rPr>
                <w:sz w:val="20"/>
                <w:szCs w:val="20"/>
              </w:rPr>
              <w:t>realisieren eigene Raps als Deutung vorgegebener Sujets,</w:t>
            </w:r>
          </w:p>
          <w:p w:rsidR="00152D05" w:rsidRPr="007B030E" w:rsidRDefault="00152D05" w:rsidP="007B030E">
            <w:pPr>
              <w:suppressAutoHyphens/>
              <w:autoSpaceDN w:val="0"/>
              <w:spacing w:before="120" w:after="120"/>
              <w:jc w:val="left"/>
              <w:textAlignment w:val="baseline"/>
              <w:rPr>
                <w:i/>
                <w:iCs/>
                <w:sz w:val="20"/>
                <w:szCs w:val="20"/>
              </w:rPr>
            </w:pPr>
            <w:r w:rsidRPr="007B030E">
              <w:rPr>
                <w:i/>
                <w:iCs/>
                <w:sz w:val="20"/>
                <w:szCs w:val="20"/>
              </w:rPr>
              <w:t>Reflexion</w:t>
            </w:r>
          </w:p>
          <w:p w:rsidR="00152D05" w:rsidRPr="00E37701" w:rsidRDefault="00152D05" w:rsidP="007B030E">
            <w:pPr>
              <w:numPr>
                <w:ilvl w:val="0"/>
                <w:numId w:val="37"/>
              </w:numPr>
              <w:suppressAutoHyphens/>
              <w:autoSpaceDN w:val="0"/>
              <w:spacing w:before="120" w:after="120"/>
              <w:jc w:val="left"/>
              <w:textAlignment w:val="baseline"/>
              <w:rPr>
                <w:sz w:val="20"/>
                <w:szCs w:val="20"/>
              </w:rPr>
            </w:pPr>
            <w:r w:rsidRPr="00E37701">
              <w:rPr>
                <w:sz w:val="20"/>
                <w:szCs w:val="20"/>
              </w:rPr>
              <w:t>erläutern und beurteilen wesentliche Gestaltungs</w:t>
            </w:r>
            <w:r w:rsidR="00373D92">
              <w:rPr>
                <w:sz w:val="20"/>
                <w:szCs w:val="20"/>
              </w:rPr>
              <w:t>elemente von</w:t>
            </w:r>
            <w:r w:rsidRPr="00E37701">
              <w:rPr>
                <w:sz w:val="20"/>
                <w:szCs w:val="20"/>
              </w:rPr>
              <w:t xml:space="preserve"> Rap im Hinblick auf die Umsetzung von Sujets,   </w:t>
            </w:r>
          </w:p>
          <w:p w:rsidR="00152D05" w:rsidRPr="00E37701" w:rsidRDefault="00152D05" w:rsidP="007B030E">
            <w:pPr>
              <w:numPr>
                <w:ilvl w:val="0"/>
                <w:numId w:val="37"/>
              </w:numPr>
              <w:spacing w:before="120" w:after="120"/>
              <w:ind w:left="357" w:hanging="357"/>
              <w:contextualSpacing/>
              <w:jc w:val="left"/>
              <w:rPr>
                <w:rFonts w:cs="Arial"/>
                <w:b/>
                <w:sz w:val="20"/>
                <w:szCs w:val="20"/>
              </w:rPr>
            </w:pPr>
            <w:r w:rsidRPr="00E37701">
              <w:rPr>
                <w:sz w:val="20"/>
                <w:szCs w:val="20"/>
              </w:rPr>
              <w:t>erläutern und beurteilen Funktionen von Musik mit politischen Botschaften</w:t>
            </w:r>
            <w:r w:rsidR="00373D92">
              <w:rPr>
                <w:sz w:val="20"/>
                <w:szCs w:val="20"/>
              </w:rPr>
              <w:t>.</w:t>
            </w:r>
          </w:p>
          <w:p w:rsidR="00152D05" w:rsidRPr="00E37701" w:rsidRDefault="00152D05" w:rsidP="007B030E">
            <w:pPr>
              <w:autoSpaceDE w:val="0"/>
              <w:autoSpaceDN w:val="0"/>
              <w:adjustRightInd w:val="0"/>
              <w:spacing w:before="120" w:after="120"/>
              <w:contextualSpacing/>
              <w:jc w:val="left"/>
              <w:rPr>
                <w:rFonts w:cs="Arial"/>
                <w:b/>
                <w:sz w:val="20"/>
                <w:szCs w:val="20"/>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Inhaltsfelder</w:t>
            </w:r>
            <w:r w:rsidRPr="00E37701">
              <w:rPr>
                <w:rFonts w:cs="Arial"/>
              </w:rPr>
              <w:t xml:space="preserve">: </w:t>
            </w:r>
          </w:p>
          <w:p w:rsidR="00152D05" w:rsidRPr="00E37701" w:rsidRDefault="00152D05" w:rsidP="00A00018">
            <w:pPr>
              <w:autoSpaceDE w:val="0"/>
              <w:spacing w:before="120" w:after="0"/>
              <w:jc w:val="left"/>
              <w:rPr>
                <w:b/>
                <w:bCs/>
                <w:sz w:val="20"/>
                <w:szCs w:val="20"/>
              </w:rPr>
            </w:pPr>
            <w:r w:rsidRPr="00E37701">
              <w:rPr>
                <w:sz w:val="20"/>
                <w:szCs w:val="20"/>
              </w:rPr>
              <w:t xml:space="preserve">Bedeutungen </w:t>
            </w:r>
          </w:p>
          <w:p w:rsidR="00152D05" w:rsidRPr="00E37701" w:rsidRDefault="00152D05" w:rsidP="00A00018">
            <w:pPr>
              <w:autoSpaceDE w:val="0"/>
              <w:autoSpaceDN w:val="0"/>
              <w:adjustRightInd w:val="0"/>
              <w:spacing w:after="120"/>
              <w:contextualSpacing/>
              <w:jc w:val="left"/>
              <w:rPr>
                <w:bCs/>
                <w:sz w:val="20"/>
                <w:szCs w:val="20"/>
              </w:rPr>
            </w:pPr>
            <w:r w:rsidRPr="00E37701">
              <w:rPr>
                <w:bCs/>
                <w:sz w:val="20"/>
                <w:szCs w:val="20"/>
              </w:rPr>
              <w:t xml:space="preserve">Verwendungen </w:t>
            </w:r>
          </w:p>
          <w:p w:rsidR="00E45CE2" w:rsidRPr="00E37701" w:rsidRDefault="00E45CE2" w:rsidP="007B030E">
            <w:pPr>
              <w:autoSpaceDE w:val="0"/>
              <w:autoSpaceDN w:val="0"/>
              <w:adjustRightInd w:val="0"/>
              <w:spacing w:before="120" w:after="120"/>
              <w:contextualSpacing/>
              <w:jc w:val="left"/>
              <w:rPr>
                <w:rFonts w:cs="Arial"/>
                <w:sz w:val="20"/>
                <w:szCs w:val="20"/>
              </w:rPr>
            </w:pPr>
          </w:p>
          <w:p w:rsidR="00152D05" w:rsidRPr="00E37701" w:rsidRDefault="00152D05" w:rsidP="007B030E">
            <w:pPr>
              <w:spacing w:before="120" w:after="120"/>
              <w:rPr>
                <w:rFonts w:cs="Arial"/>
                <w:sz w:val="20"/>
                <w:szCs w:val="20"/>
              </w:rPr>
            </w:pPr>
            <w:r w:rsidRPr="00E37701">
              <w:rPr>
                <w:rFonts w:cs="Arial"/>
                <w:b/>
              </w:rPr>
              <w:t>Inhaltliche Schwerpunkte</w:t>
            </w:r>
            <w:r w:rsidRPr="00E37701">
              <w:rPr>
                <w:rFonts w:cs="Arial"/>
                <w:sz w:val="20"/>
                <w:szCs w:val="20"/>
              </w:rPr>
              <w:t>:</w:t>
            </w:r>
          </w:p>
          <w:p w:rsidR="00152D05" w:rsidRPr="009F713C" w:rsidRDefault="00152D05" w:rsidP="009F713C">
            <w:pPr>
              <w:pStyle w:val="Listenabsatz"/>
              <w:numPr>
                <w:ilvl w:val="0"/>
                <w:numId w:val="143"/>
              </w:numPr>
              <w:rPr>
                <w:rFonts w:cs="Arial"/>
                <w:sz w:val="20"/>
                <w:szCs w:val="20"/>
              </w:rPr>
            </w:pPr>
            <w:r w:rsidRPr="009F713C">
              <w:rPr>
                <w:sz w:val="20"/>
                <w:szCs w:val="20"/>
              </w:rPr>
              <w:t>Musik und Sprache</w:t>
            </w:r>
            <w:r w:rsidR="00E05A11" w:rsidRPr="009F713C">
              <w:rPr>
                <w:sz w:val="20"/>
                <w:szCs w:val="20"/>
              </w:rPr>
              <w:t>:</w:t>
            </w:r>
            <w:r w:rsidR="00373D92" w:rsidRPr="009F713C">
              <w:rPr>
                <w:sz w:val="20"/>
                <w:szCs w:val="20"/>
              </w:rPr>
              <w:t xml:space="preserve"> </w:t>
            </w:r>
            <w:r w:rsidRPr="009F713C">
              <w:rPr>
                <w:sz w:val="20"/>
                <w:szCs w:val="20"/>
              </w:rPr>
              <w:t>Rap</w:t>
            </w:r>
          </w:p>
          <w:p w:rsidR="00152D05" w:rsidRPr="009F713C" w:rsidRDefault="00E05A11" w:rsidP="009F713C">
            <w:pPr>
              <w:pStyle w:val="Listenabsatz"/>
              <w:numPr>
                <w:ilvl w:val="0"/>
                <w:numId w:val="143"/>
              </w:numPr>
              <w:spacing w:before="120" w:after="0"/>
              <w:rPr>
                <w:rFonts w:cs="Arial"/>
                <w:iCs/>
                <w:sz w:val="20"/>
                <w:szCs w:val="20"/>
              </w:rPr>
            </w:pPr>
            <w:r w:rsidRPr="002F1326">
              <w:rPr>
                <w:rFonts w:cs="Arial"/>
                <w:iCs/>
                <w:sz w:val="20"/>
                <w:szCs w:val="20"/>
              </w:rPr>
              <w:t>Musik im funktionalen Kontext:</w:t>
            </w:r>
            <w:r w:rsidR="00373D92" w:rsidRPr="002F1326">
              <w:rPr>
                <w:rFonts w:cs="Arial"/>
                <w:iCs/>
                <w:sz w:val="20"/>
                <w:szCs w:val="20"/>
              </w:rPr>
              <w:t xml:space="preserve"> </w:t>
            </w:r>
            <w:r w:rsidR="00152D05" w:rsidRPr="009F713C">
              <w:rPr>
                <w:rFonts w:cs="Arial"/>
                <w:iCs/>
                <w:sz w:val="20"/>
                <w:szCs w:val="20"/>
              </w:rPr>
              <w:t>Musik mit politischer Botschaft</w:t>
            </w:r>
          </w:p>
          <w:p w:rsidR="00E45CE2" w:rsidRPr="00E37701" w:rsidRDefault="00E45CE2" w:rsidP="007B030E">
            <w:pPr>
              <w:spacing w:before="120" w:after="120"/>
              <w:rPr>
                <w:rFonts w:cs="Arial"/>
                <w:sz w:val="20"/>
                <w:szCs w:val="20"/>
              </w:rPr>
            </w:pPr>
          </w:p>
          <w:p w:rsidR="00152D05" w:rsidRPr="00E37701" w:rsidRDefault="00152D05" w:rsidP="007B030E">
            <w:pPr>
              <w:spacing w:before="120" w:after="120"/>
              <w:contextualSpacing/>
              <w:jc w:val="left"/>
              <w:rPr>
                <w:b/>
                <w:sz w:val="20"/>
                <w:szCs w:val="20"/>
              </w:rPr>
            </w:pPr>
            <w:r w:rsidRPr="00E37701">
              <w:rPr>
                <w:b/>
              </w:rPr>
              <w:t>Hinweise/Vereinbarungen:</w:t>
            </w:r>
          </w:p>
          <w:p w:rsidR="00152D05" w:rsidRPr="009F713C" w:rsidRDefault="00152D05" w:rsidP="009F713C">
            <w:pPr>
              <w:pStyle w:val="Listenabsatz"/>
              <w:numPr>
                <w:ilvl w:val="0"/>
                <w:numId w:val="144"/>
              </w:numPr>
              <w:spacing w:before="120" w:after="120"/>
              <w:ind w:left="318" w:hanging="284"/>
              <w:jc w:val="left"/>
              <w:rPr>
                <w:sz w:val="20"/>
                <w:szCs w:val="20"/>
              </w:rPr>
            </w:pPr>
            <w:r w:rsidRPr="009F713C">
              <w:rPr>
                <w:sz w:val="20"/>
                <w:szCs w:val="20"/>
              </w:rPr>
              <w:t xml:space="preserve">Vertiefung: </w:t>
            </w:r>
          </w:p>
          <w:p w:rsidR="00152D05" w:rsidRPr="009F713C" w:rsidRDefault="00152D05" w:rsidP="009F713C">
            <w:pPr>
              <w:pStyle w:val="Listenabsatz"/>
              <w:numPr>
                <w:ilvl w:val="1"/>
                <w:numId w:val="144"/>
              </w:numPr>
              <w:spacing w:before="120" w:after="120"/>
              <w:ind w:left="885" w:hanging="284"/>
              <w:jc w:val="left"/>
              <w:rPr>
                <w:sz w:val="20"/>
                <w:szCs w:val="20"/>
              </w:rPr>
            </w:pPr>
            <w:r w:rsidRPr="009F713C">
              <w:rPr>
                <w:sz w:val="20"/>
                <w:szCs w:val="20"/>
              </w:rPr>
              <w:t>Analysemethoden von Musik im Hinblick auf Gestaltung und Wirkung</w:t>
            </w:r>
          </w:p>
          <w:p w:rsidR="00152D05" w:rsidRPr="009F713C" w:rsidRDefault="00152D05" w:rsidP="009F713C">
            <w:pPr>
              <w:pStyle w:val="Listenabsatz"/>
              <w:numPr>
                <w:ilvl w:val="1"/>
                <w:numId w:val="144"/>
              </w:numPr>
              <w:spacing w:before="120" w:after="120"/>
              <w:ind w:left="885" w:hanging="284"/>
              <w:jc w:val="left"/>
              <w:rPr>
                <w:sz w:val="20"/>
                <w:szCs w:val="20"/>
              </w:rPr>
            </w:pPr>
            <w:r w:rsidRPr="009F713C">
              <w:rPr>
                <w:sz w:val="20"/>
                <w:szCs w:val="20"/>
              </w:rPr>
              <w:t>Kriterienorientierte Reflexion und Beurteilung eines politisch geprägten Musikstücks</w:t>
            </w:r>
          </w:p>
          <w:p w:rsidR="00152D05" w:rsidRPr="009F713C" w:rsidRDefault="00152D05" w:rsidP="009F713C">
            <w:pPr>
              <w:pStyle w:val="Listenabsatz"/>
              <w:numPr>
                <w:ilvl w:val="0"/>
                <w:numId w:val="144"/>
              </w:numPr>
              <w:suppressAutoHyphens/>
              <w:autoSpaceDN w:val="0"/>
              <w:spacing w:before="120" w:after="120"/>
              <w:ind w:left="318" w:hanging="284"/>
              <w:jc w:val="left"/>
              <w:textAlignment w:val="baseline"/>
              <w:rPr>
                <w:sz w:val="20"/>
                <w:szCs w:val="20"/>
              </w:rPr>
            </w:pPr>
            <w:r w:rsidRPr="009F713C">
              <w:rPr>
                <w:sz w:val="20"/>
                <w:szCs w:val="20"/>
              </w:rPr>
              <w:t>Gestaltungsprojekt: Produktion eines Raps mit Nutzung digitaler Werkzeuge</w:t>
            </w:r>
          </w:p>
          <w:p w:rsidR="008D1FEE" w:rsidRDefault="008D1FEE" w:rsidP="007B030E">
            <w:pPr>
              <w:suppressAutoHyphens/>
              <w:autoSpaceDN w:val="0"/>
              <w:spacing w:before="120" w:after="120"/>
              <w:contextualSpacing/>
              <w:jc w:val="left"/>
              <w:textAlignment w:val="baseline"/>
              <w:rPr>
                <w:sz w:val="20"/>
                <w:szCs w:val="20"/>
              </w:rPr>
            </w:pPr>
          </w:p>
          <w:p w:rsidR="008D1FEE" w:rsidRDefault="008D1FEE" w:rsidP="007B030E">
            <w:pPr>
              <w:suppressAutoHyphens/>
              <w:autoSpaceDN w:val="0"/>
              <w:spacing w:before="120" w:after="120"/>
              <w:contextualSpacing/>
              <w:jc w:val="left"/>
              <w:textAlignment w:val="baseline"/>
              <w:rPr>
                <w:b/>
              </w:rPr>
            </w:pPr>
            <w:r>
              <w:rPr>
                <w:b/>
              </w:rPr>
              <w:t>Zeitbedarf:</w:t>
            </w:r>
          </w:p>
          <w:p w:rsidR="008D1FEE" w:rsidRPr="007B030E" w:rsidRDefault="008D1FEE" w:rsidP="007B030E">
            <w:pPr>
              <w:spacing w:before="120" w:after="120"/>
              <w:jc w:val="left"/>
              <w:rPr>
                <w:sz w:val="20"/>
                <w:szCs w:val="20"/>
              </w:rPr>
            </w:pPr>
            <w:r>
              <w:rPr>
                <w:sz w:val="20"/>
                <w:szCs w:val="20"/>
              </w:rPr>
              <w:t>etwa 1</w:t>
            </w:r>
            <w:r w:rsidR="007123BF">
              <w:rPr>
                <w:sz w:val="20"/>
                <w:szCs w:val="20"/>
              </w:rPr>
              <w:t>6</w:t>
            </w:r>
            <w:r>
              <w:rPr>
                <w:sz w:val="20"/>
                <w:szCs w:val="20"/>
              </w:rPr>
              <w:t xml:space="preserve"> Std.</w:t>
            </w:r>
          </w:p>
        </w:tc>
      </w:tr>
    </w:tbl>
    <w:p w:rsidR="00152D05" w:rsidRPr="00152D05" w:rsidRDefault="00152D05" w:rsidP="007B030E">
      <w:pPr>
        <w:spacing w:before="120" w:after="120"/>
        <w:jc w:val="left"/>
        <w:rPr>
          <w:rFonts w:ascii="Calibri" w:hAnsi="Calibri"/>
        </w:rPr>
      </w:pPr>
    </w:p>
    <w:p w:rsidR="00152D05" w:rsidRPr="00152D05" w:rsidRDefault="00D00544"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9</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152D05" w:rsidRPr="007B030E" w:rsidRDefault="006B593E" w:rsidP="00A00018">
            <w:pPr>
              <w:spacing w:before="120" w:after="0"/>
              <w:jc w:val="left"/>
              <w:rPr>
                <w:b/>
                <w:bCs/>
                <w:iCs/>
              </w:rPr>
            </w:pPr>
            <w:r w:rsidRPr="00E37701">
              <w:rPr>
                <w:b/>
                <w:bCs/>
                <w:iCs/>
                <w:color w:val="000000"/>
              </w:rPr>
              <w:t xml:space="preserve">UV </w:t>
            </w:r>
            <w:r w:rsidR="00A71C5C">
              <w:rPr>
                <w:b/>
                <w:bCs/>
                <w:iCs/>
                <w:color w:val="000000"/>
              </w:rPr>
              <w:t>9.</w:t>
            </w:r>
            <w:r w:rsidRPr="00E37701">
              <w:rPr>
                <w:b/>
                <w:bCs/>
                <w:iCs/>
                <w:color w:val="000000"/>
              </w:rPr>
              <w:t>1</w:t>
            </w:r>
            <w:r w:rsidR="00A43097">
              <w:rPr>
                <w:b/>
                <w:bCs/>
                <w:iCs/>
                <w:color w:val="000000"/>
              </w:rPr>
              <w:t xml:space="preserve"> </w:t>
            </w:r>
            <w:r w:rsidRPr="00E37701">
              <w:rPr>
                <w:b/>
                <w:bCs/>
                <w:iCs/>
                <w:color w:val="000000"/>
              </w:rPr>
              <w:t xml:space="preserve"> </w:t>
            </w:r>
            <w:r w:rsidR="00AF0DEF">
              <w:rPr>
                <w:b/>
                <w:bCs/>
                <w:iCs/>
              </w:rPr>
              <w:t>Covern</w:t>
            </w:r>
            <w:r w:rsidR="00152D05" w:rsidRPr="007B030E">
              <w:rPr>
                <w:b/>
                <w:bCs/>
                <w:iCs/>
              </w:rPr>
              <w:t xml:space="preserve"> – </w:t>
            </w:r>
            <w:r w:rsidR="00AF0DEF">
              <w:rPr>
                <w:b/>
                <w:bCs/>
                <w:iCs/>
              </w:rPr>
              <w:t>Techniken und Gründe für die Bearbeitung von Musik</w:t>
            </w:r>
          </w:p>
          <w:p w:rsidR="001A00B0" w:rsidRDefault="001A00B0" w:rsidP="007B030E">
            <w:pPr>
              <w:spacing w:before="120" w:after="120"/>
              <w:rPr>
                <w:rFonts w:cs="Arial"/>
                <w:b/>
                <w:sz w:val="20"/>
                <w:szCs w:val="20"/>
              </w:rPr>
            </w:pPr>
          </w:p>
          <w:p w:rsidR="0095683C" w:rsidRPr="007B030E" w:rsidRDefault="0095683C" w:rsidP="007B030E">
            <w:pPr>
              <w:spacing w:before="120" w:after="120"/>
              <w:rPr>
                <w:rFonts w:cs="Arial"/>
                <w:b/>
              </w:rPr>
            </w:pPr>
            <w:r w:rsidRPr="007B030E">
              <w:rPr>
                <w:rFonts w:cs="Arial"/>
                <w:b/>
              </w:rPr>
              <w:t xml:space="preserve">Schwerpunkte der </w:t>
            </w:r>
            <w:r w:rsidR="001A00B0" w:rsidRPr="007B030E">
              <w:rPr>
                <w:rFonts w:cs="Arial"/>
                <w:b/>
              </w:rPr>
              <w:t>ü</w:t>
            </w:r>
            <w:r w:rsidRPr="007B030E">
              <w:rPr>
                <w:rFonts w:cs="Arial"/>
                <w:b/>
              </w:rPr>
              <w:t>bergeordneten Kompetenzerwartungen</w:t>
            </w:r>
            <w:r w:rsidR="001A00B0" w:rsidRPr="007B030E">
              <w:rPr>
                <w:rFonts w:cs="Arial"/>
                <w:b/>
              </w:rPr>
              <w:t>:</w:t>
            </w:r>
          </w:p>
          <w:p w:rsidR="0095683C" w:rsidRPr="00442728" w:rsidRDefault="0095683C" w:rsidP="007B030E">
            <w:pPr>
              <w:spacing w:before="120" w:after="120"/>
              <w:rPr>
                <w:rFonts w:eastAsia="Times New Roman"/>
                <w:sz w:val="20"/>
                <w:szCs w:val="20"/>
                <w:lang w:eastAsia="de-DE"/>
              </w:rPr>
            </w:pPr>
            <w:r w:rsidRPr="00442728">
              <w:rPr>
                <w:rFonts w:eastAsia="Times New Roman"/>
                <w:sz w:val="20"/>
                <w:szCs w:val="20"/>
                <w:lang w:eastAsia="de-DE"/>
              </w:rPr>
              <w:t>Die Schülerinnen und Schüler</w:t>
            </w:r>
          </w:p>
          <w:p w:rsidR="0095683C" w:rsidRPr="007B030E" w:rsidRDefault="0095683C" w:rsidP="007B030E">
            <w:pPr>
              <w:spacing w:before="120" w:after="120"/>
              <w:rPr>
                <w:bCs/>
                <w:i/>
                <w:iCs/>
                <w:sz w:val="20"/>
                <w:szCs w:val="20"/>
              </w:rPr>
            </w:pPr>
            <w:r w:rsidRPr="007B030E">
              <w:rPr>
                <w:bCs/>
                <w:i/>
                <w:iCs/>
                <w:sz w:val="20"/>
                <w:szCs w:val="20"/>
              </w:rPr>
              <w:t>Rezeption</w:t>
            </w:r>
          </w:p>
          <w:p w:rsidR="00B520B0" w:rsidRPr="00E37701" w:rsidRDefault="00B520B0" w:rsidP="007B030E">
            <w:pPr>
              <w:pStyle w:val="KE-Musik"/>
              <w:numPr>
                <w:ilvl w:val="0"/>
                <w:numId w:val="86"/>
              </w:numPr>
              <w:spacing w:before="120"/>
              <w:rPr>
                <w:sz w:val="20"/>
                <w:szCs w:val="20"/>
              </w:rPr>
            </w:pPr>
            <w:r w:rsidRPr="00E37701">
              <w:rPr>
                <w:sz w:val="20"/>
                <w:szCs w:val="20"/>
              </w:rPr>
              <w:t>benennen auf der Grundlage von traditionellen und grafischen Notationen differenziert musikalische Strukturen,</w:t>
            </w:r>
          </w:p>
          <w:p w:rsidR="0095683C" w:rsidRPr="00E37701" w:rsidRDefault="00B520B0" w:rsidP="007B030E">
            <w:pPr>
              <w:pStyle w:val="KE-Musik"/>
              <w:numPr>
                <w:ilvl w:val="0"/>
                <w:numId w:val="86"/>
              </w:numPr>
              <w:spacing w:before="120"/>
              <w:rPr>
                <w:sz w:val="20"/>
                <w:szCs w:val="20"/>
              </w:rPr>
            </w:pPr>
            <w:r w:rsidRPr="00E37701">
              <w:rPr>
                <w:sz w:val="20"/>
                <w:szCs w:val="20"/>
              </w:rPr>
              <w:t>analysieren unter Verwendung geeigneter Fachmethoden (motivisch-thematische Analyse, detaillierte Formanalyse) musikalische Strukturen bezogen auf eine leitende Fragestellung,</w:t>
            </w:r>
          </w:p>
          <w:p w:rsidR="0095683C" w:rsidRPr="007B030E" w:rsidRDefault="0095683C" w:rsidP="007B030E">
            <w:pPr>
              <w:spacing w:before="120" w:after="120"/>
              <w:rPr>
                <w:bCs/>
                <w:i/>
                <w:iCs/>
                <w:sz w:val="20"/>
                <w:szCs w:val="20"/>
              </w:rPr>
            </w:pPr>
            <w:r w:rsidRPr="007B030E">
              <w:rPr>
                <w:bCs/>
                <w:i/>
                <w:iCs/>
                <w:sz w:val="20"/>
                <w:szCs w:val="20"/>
              </w:rPr>
              <w:t>Produktion</w:t>
            </w:r>
          </w:p>
          <w:p w:rsidR="00B520B0" w:rsidRPr="00E37701" w:rsidRDefault="00B520B0" w:rsidP="007B030E">
            <w:pPr>
              <w:numPr>
                <w:ilvl w:val="0"/>
                <w:numId w:val="87"/>
              </w:numPr>
              <w:spacing w:before="120" w:after="120"/>
              <w:rPr>
                <w:sz w:val="20"/>
                <w:szCs w:val="20"/>
              </w:rPr>
            </w:pPr>
            <w:r w:rsidRPr="00E37701">
              <w:rPr>
                <w:sz w:val="20"/>
                <w:szCs w:val="20"/>
              </w:rPr>
              <w:t>entwerfen und realisieren musikalische Gestaltungen unter Verwendung musikalischer Strukturen</w:t>
            </w:r>
            <w:r w:rsidR="00B704DA">
              <w:rPr>
                <w:sz w:val="20"/>
                <w:szCs w:val="20"/>
              </w:rPr>
              <w:t>,</w:t>
            </w:r>
          </w:p>
          <w:p w:rsidR="0095683C" w:rsidRPr="009F713C" w:rsidRDefault="00B520B0" w:rsidP="007B030E">
            <w:pPr>
              <w:numPr>
                <w:ilvl w:val="0"/>
                <w:numId w:val="87"/>
              </w:numPr>
              <w:spacing w:before="120" w:after="120"/>
              <w:rPr>
                <w:sz w:val="20"/>
                <w:szCs w:val="20"/>
              </w:rPr>
            </w:pPr>
            <w:r w:rsidRPr="00E37701">
              <w:rPr>
                <w:sz w:val="20"/>
                <w:szCs w:val="20"/>
              </w:rPr>
              <w:t>notieren</w:t>
            </w:r>
            <w:r w:rsidRPr="00784BA6">
              <w:t xml:space="preserve"> </w:t>
            </w:r>
            <w:r w:rsidRPr="009F713C">
              <w:rPr>
                <w:sz w:val="20"/>
                <w:szCs w:val="20"/>
              </w:rPr>
              <w:t>musikalische und musikbezogene Gestaltungen auch mit digitalen Werkzeugen</w:t>
            </w:r>
            <w:r w:rsidR="00B704DA" w:rsidRPr="009F713C">
              <w:rPr>
                <w:sz w:val="20"/>
                <w:szCs w:val="20"/>
              </w:rPr>
              <w:t>,</w:t>
            </w:r>
          </w:p>
          <w:p w:rsidR="0095683C" w:rsidRPr="007B030E" w:rsidRDefault="0095683C" w:rsidP="007B030E">
            <w:pPr>
              <w:autoSpaceDE w:val="0"/>
              <w:autoSpaceDN w:val="0"/>
              <w:adjustRightInd w:val="0"/>
              <w:spacing w:before="120" w:after="120"/>
              <w:contextualSpacing/>
              <w:jc w:val="left"/>
              <w:rPr>
                <w:rFonts w:cs="Arial"/>
                <w:bCs/>
                <w:i/>
                <w:sz w:val="20"/>
                <w:szCs w:val="20"/>
              </w:rPr>
            </w:pPr>
            <w:r w:rsidRPr="007B030E">
              <w:rPr>
                <w:rFonts w:cs="Arial"/>
                <w:bCs/>
                <w:i/>
                <w:sz w:val="20"/>
                <w:szCs w:val="20"/>
              </w:rPr>
              <w:t>Reflexion</w:t>
            </w:r>
          </w:p>
          <w:p w:rsidR="00B520B0" w:rsidRPr="00E37701" w:rsidRDefault="00B520B0" w:rsidP="007B030E">
            <w:pPr>
              <w:pStyle w:val="KE-Musik"/>
              <w:numPr>
                <w:ilvl w:val="0"/>
                <w:numId w:val="88"/>
              </w:numPr>
              <w:spacing w:before="120"/>
              <w:rPr>
                <w:sz w:val="20"/>
                <w:szCs w:val="20"/>
              </w:rPr>
            </w:pPr>
            <w:r w:rsidRPr="00E37701">
              <w:rPr>
                <w:sz w:val="20"/>
                <w:szCs w:val="20"/>
              </w:rPr>
              <w:t>strukturieren themenrelevante Informationen und Daten aus Medienangeboten in einem thematischen Kontext,</w:t>
            </w:r>
          </w:p>
          <w:p w:rsidR="00B520B0" w:rsidRPr="00E37701" w:rsidRDefault="00B520B0" w:rsidP="007B030E">
            <w:pPr>
              <w:pStyle w:val="KE-Musik"/>
              <w:numPr>
                <w:ilvl w:val="0"/>
                <w:numId w:val="88"/>
              </w:numPr>
              <w:spacing w:before="120"/>
              <w:rPr>
                <w:sz w:val="20"/>
                <w:szCs w:val="20"/>
              </w:rPr>
            </w:pPr>
            <w:r w:rsidRPr="00E37701">
              <w:rPr>
                <w:sz w:val="20"/>
                <w:szCs w:val="20"/>
              </w:rPr>
              <w:t>ordnen Analyse- und Gestaltungsergebnisse differenziert in übergeordnete thematische Kontexte ein,</w:t>
            </w:r>
          </w:p>
          <w:p w:rsidR="00B520B0" w:rsidRPr="00E37701" w:rsidRDefault="00B520B0" w:rsidP="007B030E">
            <w:pPr>
              <w:pStyle w:val="KE-Musik"/>
              <w:numPr>
                <w:ilvl w:val="0"/>
                <w:numId w:val="88"/>
              </w:numPr>
              <w:spacing w:before="120"/>
              <w:rPr>
                <w:sz w:val="20"/>
                <w:szCs w:val="20"/>
              </w:rPr>
            </w:pPr>
            <w:r w:rsidRPr="00E37701">
              <w:rPr>
                <w:sz w:val="20"/>
                <w:szCs w:val="20"/>
              </w:rPr>
              <w:t>erläutern Analyseergebnisse unter Verwendung der Fachsprache bezogen auf eine übergeordnete Fragestellung,</w:t>
            </w:r>
          </w:p>
          <w:p w:rsidR="0095683C" w:rsidRDefault="00B520B0" w:rsidP="007B030E">
            <w:pPr>
              <w:pStyle w:val="KE-Musik"/>
              <w:numPr>
                <w:ilvl w:val="0"/>
                <w:numId w:val="88"/>
              </w:numPr>
              <w:spacing w:before="120"/>
              <w:rPr>
                <w:sz w:val="20"/>
                <w:szCs w:val="20"/>
              </w:rPr>
            </w:pPr>
            <w:r w:rsidRPr="00E37701">
              <w:rPr>
                <w:sz w:val="20"/>
                <w:szCs w:val="20"/>
              </w:rPr>
              <w:t>erläutern musikalische und musikbezogene Problemstellungen auf der Grundlage von Analyseergebnissen</w:t>
            </w:r>
            <w:r w:rsidR="00522C20">
              <w:rPr>
                <w:sz w:val="20"/>
                <w:szCs w:val="20"/>
              </w:rPr>
              <w:t>,</w:t>
            </w:r>
          </w:p>
          <w:p w:rsidR="002F1326" w:rsidRDefault="002F1326" w:rsidP="007B030E">
            <w:pPr>
              <w:pStyle w:val="KE-Musik"/>
              <w:numPr>
                <w:ilvl w:val="0"/>
                <w:numId w:val="88"/>
              </w:numPr>
              <w:spacing w:before="120"/>
              <w:rPr>
                <w:sz w:val="20"/>
                <w:szCs w:val="20"/>
              </w:rPr>
            </w:pPr>
            <w:r>
              <w:rPr>
                <w:sz w:val="20"/>
                <w:szCs w:val="20"/>
              </w:rPr>
              <w:t>beurteilen begründet Auswirkungen digitaler Musikrezeption, Musikdistribution und Musikproduktion sowie Fragestellungen des Urheber- und Nutzungsrechts,</w:t>
            </w:r>
          </w:p>
          <w:p w:rsidR="00522C20" w:rsidRPr="00E37701" w:rsidRDefault="00522C20" w:rsidP="007B030E">
            <w:pPr>
              <w:pStyle w:val="KE-Musik"/>
              <w:numPr>
                <w:ilvl w:val="0"/>
                <w:numId w:val="88"/>
              </w:numPr>
              <w:spacing w:before="120"/>
              <w:rPr>
                <w:sz w:val="20"/>
                <w:szCs w:val="20"/>
              </w:rPr>
            </w:pPr>
            <w:r>
              <w:rPr>
                <w:sz w:val="20"/>
                <w:szCs w:val="20"/>
              </w:rPr>
              <w:t>beurteilen begründet Auswirkungen ökonomischer Zusammenhänge auf Musik.</w:t>
            </w:r>
          </w:p>
          <w:p w:rsidR="00B520B0" w:rsidRDefault="00B520B0" w:rsidP="007B030E">
            <w:pPr>
              <w:spacing w:before="120" w:after="120"/>
              <w:rPr>
                <w:rFonts w:cs="Arial"/>
                <w:b/>
                <w:sz w:val="20"/>
                <w:szCs w:val="20"/>
              </w:rPr>
            </w:pPr>
          </w:p>
          <w:p w:rsidR="0095683C" w:rsidRPr="007B030E" w:rsidRDefault="0095683C" w:rsidP="007B030E">
            <w:pPr>
              <w:spacing w:before="120" w:after="120"/>
              <w:rPr>
                <w:rFonts w:cs="Arial"/>
                <w:b/>
              </w:rPr>
            </w:pPr>
            <w:r w:rsidRPr="007B030E">
              <w:rPr>
                <w:rFonts w:cs="Arial"/>
                <w:b/>
              </w:rPr>
              <w:t xml:space="preserve">Schwerpunkte der konkretisierten </w:t>
            </w:r>
            <w:r w:rsidR="00996886" w:rsidRPr="007B030E">
              <w:rPr>
                <w:rFonts w:cs="Arial"/>
                <w:b/>
              </w:rPr>
              <w:t>Kompetenze</w:t>
            </w:r>
            <w:r w:rsidRPr="007B030E">
              <w:rPr>
                <w:rFonts w:cs="Arial"/>
                <w:b/>
              </w:rPr>
              <w:t>rwartungen:</w:t>
            </w:r>
          </w:p>
          <w:p w:rsidR="00152D05" w:rsidRPr="00E37701" w:rsidRDefault="0095683C" w:rsidP="007B030E">
            <w:pPr>
              <w:spacing w:before="120" w:after="120"/>
              <w:rPr>
                <w:rFonts w:cs="Arial"/>
                <w:b/>
              </w:rPr>
            </w:pPr>
            <w:r w:rsidRPr="00442728">
              <w:rPr>
                <w:rFonts w:eastAsia="Times New Roman"/>
                <w:sz w:val="20"/>
                <w:szCs w:val="20"/>
                <w:lang w:eastAsia="de-DE"/>
              </w:rPr>
              <w:t>Die Schülerinnen und Schüler</w:t>
            </w:r>
          </w:p>
          <w:p w:rsidR="00152D05" w:rsidRPr="007B030E" w:rsidRDefault="00152D05" w:rsidP="007B030E">
            <w:pPr>
              <w:suppressAutoHyphens/>
              <w:autoSpaceDN w:val="0"/>
              <w:spacing w:before="120" w:after="120"/>
              <w:jc w:val="left"/>
              <w:textAlignment w:val="baseline"/>
              <w:rPr>
                <w:i/>
                <w:iCs/>
                <w:sz w:val="20"/>
                <w:szCs w:val="20"/>
              </w:rPr>
            </w:pPr>
            <w:r w:rsidRPr="007B030E">
              <w:rPr>
                <w:i/>
                <w:iCs/>
                <w:sz w:val="20"/>
                <w:szCs w:val="20"/>
              </w:rPr>
              <w:t>Rezeption</w:t>
            </w:r>
          </w:p>
          <w:p w:rsidR="00996886" w:rsidRDefault="00996886" w:rsidP="007B030E">
            <w:pPr>
              <w:numPr>
                <w:ilvl w:val="0"/>
                <w:numId w:val="37"/>
              </w:numPr>
              <w:suppressAutoHyphens/>
              <w:autoSpaceDN w:val="0"/>
              <w:spacing w:before="120" w:after="120"/>
              <w:ind w:left="357" w:hanging="357"/>
              <w:jc w:val="left"/>
              <w:textAlignment w:val="baseline"/>
              <w:rPr>
                <w:sz w:val="20"/>
                <w:szCs w:val="20"/>
              </w:rPr>
            </w:pPr>
            <w:r>
              <w:rPr>
                <w:sz w:val="20"/>
                <w:szCs w:val="20"/>
              </w:rPr>
              <w:t>beschreiben Gestaltungsmerkmale von Coverversionen im Vergleich zu Originalkompositionen</w:t>
            </w:r>
            <w:r w:rsidR="001A00B0">
              <w:rPr>
                <w:sz w:val="20"/>
                <w:szCs w:val="20"/>
              </w:rPr>
              <w:t>,</w:t>
            </w:r>
          </w:p>
          <w:p w:rsidR="00996886" w:rsidRPr="00E37701" w:rsidRDefault="00152D05" w:rsidP="007B030E">
            <w:pPr>
              <w:numPr>
                <w:ilvl w:val="0"/>
                <w:numId w:val="37"/>
              </w:numPr>
              <w:suppressAutoHyphens/>
              <w:autoSpaceDN w:val="0"/>
              <w:spacing w:before="120" w:after="120"/>
              <w:ind w:left="357" w:hanging="357"/>
              <w:jc w:val="left"/>
              <w:textAlignment w:val="baseline"/>
              <w:rPr>
                <w:sz w:val="20"/>
                <w:szCs w:val="20"/>
              </w:rPr>
            </w:pPr>
            <w:r w:rsidRPr="00E37701">
              <w:rPr>
                <w:sz w:val="20"/>
                <w:szCs w:val="20"/>
              </w:rPr>
              <w:t>analysieren und interpretieren musikalische Bearbeitungen</w:t>
            </w:r>
            <w:r w:rsidR="00A71C5C">
              <w:rPr>
                <w:sz w:val="20"/>
                <w:szCs w:val="20"/>
              </w:rPr>
              <w:t xml:space="preserve"> (Coverversionen)</w:t>
            </w:r>
            <w:r w:rsidRPr="00E37701">
              <w:rPr>
                <w:sz w:val="20"/>
                <w:szCs w:val="20"/>
              </w:rPr>
              <w:t xml:space="preserve"> im Hinblick auf Deutungen der Originalkompositionen,   </w:t>
            </w:r>
          </w:p>
          <w:p w:rsidR="00152D05" w:rsidRPr="007B030E" w:rsidRDefault="00152D05" w:rsidP="007B030E">
            <w:pPr>
              <w:suppressAutoHyphens/>
              <w:autoSpaceDN w:val="0"/>
              <w:spacing w:before="120" w:after="120"/>
              <w:jc w:val="left"/>
              <w:textAlignment w:val="baseline"/>
              <w:rPr>
                <w:i/>
                <w:iCs/>
                <w:sz w:val="20"/>
                <w:szCs w:val="20"/>
              </w:rPr>
            </w:pPr>
            <w:r w:rsidRPr="007B030E">
              <w:rPr>
                <w:i/>
                <w:iCs/>
                <w:sz w:val="20"/>
                <w:szCs w:val="20"/>
              </w:rPr>
              <w:t>Produktion</w:t>
            </w:r>
          </w:p>
          <w:p w:rsidR="00152D05" w:rsidRPr="00E37701" w:rsidRDefault="00152D05" w:rsidP="007B030E">
            <w:pPr>
              <w:numPr>
                <w:ilvl w:val="0"/>
                <w:numId w:val="37"/>
              </w:numPr>
              <w:suppressAutoHyphens/>
              <w:autoSpaceDN w:val="0"/>
              <w:spacing w:before="120" w:after="120"/>
              <w:ind w:left="357" w:hanging="357"/>
              <w:jc w:val="left"/>
              <w:textAlignment w:val="baseline"/>
              <w:rPr>
                <w:sz w:val="20"/>
                <w:szCs w:val="20"/>
              </w:rPr>
            </w:pPr>
            <w:r w:rsidRPr="00E37701">
              <w:rPr>
                <w:sz w:val="20"/>
                <w:szCs w:val="20"/>
              </w:rPr>
              <w:t>entwerfen und realisieren Bearbeitungen von Musik mit Instrumenten und digitalen Werkzeugen als kommentierende Deutung des Originals,</w:t>
            </w:r>
          </w:p>
          <w:p w:rsidR="00152D05" w:rsidRPr="007B030E" w:rsidRDefault="00152D05" w:rsidP="007B030E">
            <w:pPr>
              <w:suppressAutoHyphens/>
              <w:autoSpaceDN w:val="0"/>
              <w:spacing w:before="120" w:after="120"/>
              <w:jc w:val="left"/>
              <w:textAlignment w:val="baseline"/>
              <w:rPr>
                <w:i/>
                <w:iCs/>
                <w:sz w:val="20"/>
                <w:szCs w:val="20"/>
              </w:rPr>
            </w:pPr>
            <w:r w:rsidRPr="007B030E">
              <w:rPr>
                <w:i/>
                <w:iCs/>
                <w:sz w:val="20"/>
                <w:szCs w:val="20"/>
              </w:rPr>
              <w:t>Reflexion</w:t>
            </w:r>
          </w:p>
          <w:p w:rsidR="00866286" w:rsidRPr="00E37701" w:rsidRDefault="00152D05" w:rsidP="007B030E">
            <w:pPr>
              <w:numPr>
                <w:ilvl w:val="0"/>
                <w:numId w:val="37"/>
              </w:numPr>
              <w:suppressAutoHyphens/>
              <w:autoSpaceDN w:val="0"/>
              <w:spacing w:before="120" w:after="120"/>
              <w:jc w:val="left"/>
              <w:textAlignment w:val="baseline"/>
              <w:rPr>
                <w:sz w:val="20"/>
                <w:szCs w:val="20"/>
              </w:rPr>
            </w:pPr>
            <w:r w:rsidRPr="00E37701">
              <w:rPr>
                <w:sz w:val="20"/>
                <w:szCs w:val="20"/>
              </w:rPr>
              <w:lastRenderedPageBreak/>
              <w:t xml:space="preserve">erläutern und beurteilen kriteriengeleitet Bearbeitungen von Musik </w:t>
            </w:r>
            <w:r w:rsidR="00B520B0">
              <w:rPr>
                <w:sz w:val="20"/>
                <w:szCs w:val="20"/>
              </w:rPr>
              <w:t xml:space="preserve">(Coverversionen) </w:t>
            </w:r>
            <w:r w:rsidRPr="00E37701">
              <w:rPr>
                <w:sz w:val="20"/>
                <w:szCs w:val="20"/>
              </w:rPr>
              <w:t>im Hinblick auf Deutungen des Originals,</w:t>
            </w:r>
          </w:p>
          <w:p w:rsidR="00152D05" w:rsidRPr="00E37701" w:rsidRDefault="007551AE" w:rsidP="007B030E">
            <w:pPr>
              <w:numPr>
                <w:ilvl w:val="0"/>
                <w:numId w:val="37"/>
              </w:numPr>
              <w:suppressAutoHyphens/>
              <w:autoSpaceDN w:val="0"/>
              <w:spacing w:before="120" w:after="120"/>
              <w:jc w:val="left"/>
              <w:textAlignment w:val="baseline"/>
              <w:rPr>
                <w:b/>
                <w:bCs/>
              </w:rPr>
            </w:pPr>
            <w:r>
              <w:rPr>
                <w:sz w:val="20"/>
                <w:szCs w:val="20"/>
              </w:rPr>
              <w:t>b</w:t>
            </w:r>
            <w:r w:rsidR="00866286">
              <w:rPr>
                <w:sz w:val="20"/>
                <w:szCs w:val="20"/>
              </w:rPr>
              <w:t>eurteilen Bearbeitungen von Musik im Hinblick auf Fragestellungen des Urheber- und Nutzungsrechts</w:t>
            </w:r>
            <w:r w:rsidR="00373D92">
              <w:rPr>
                <w:sz w:val="20"/>
                <w:szCs w:val="20"/>
              </w:rPr>
              <w:t xml:space="preserve"> (u.a. Lizenzen).</w:t>
            </w:r>
          </w:p>
          <w:p w:rsidR="00152D05" w:rsidRPr="00E37701" w:rsidRDefault="00152D05" w:rsidP="007B030E">
            <w:pPr>
              <w:autoSpaceDE w:val="0"/>
              <w:autoSpaceDN w:val="0"/>
              <w:adjustRightInd w:val="0"/>
              <w:spacing w:before="120" w:after="120"/>
              <w:contextualSpacing/>
              <w:jc w:val="left"/>
              <w:rPr>
                <w:rFonts w:cs="Arial"/>
                <w:b/>
                <w:sz w:val="20"/>
                <w:szCs w:val="20"/>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w:t>
            </w:r>
            <w:r w:rsidRPr="00E37701">
              <w:rPr>
                <w:rFonts w:cs="Arial"/>
              </w:rPr>
              <w:t xml:space="preserve">: </w:t>
            </w:r>
          </w:p>
          <w:p w:rsidR="0022484C" w:rsidRDefault="00152D05" w:rsidP="007B030E">
            <w:pPr>
              <w:spacing w:before="120" w:after="120"/>
              <w:jc w:val="left"/>
              <w:rPr>
                <w:sz w:val="20"/>
                <w:szCs w:val="20"/>
              </w:rPr>
            </w:pPr>
            <w:r w:rsidRPr="00E37701">
              <w:rPr>
                <w:sz w:val="20"/>
                <w:szCs w:val="20"/>
              </w:rPr>
              <w:t xml:space="preserve">Bedeutungen        </w:t>
            </w:r>
          </w:p>
          <w:p w:rsidR="00152D05" w:rsidRPr="00E37701" w:rsidRDefault="00152D05" w:rsidP="007B030E">
            <w:pPr>
              <w:spacing w:before="120" w:after="120"/>
              <w:jc w:val="left"/>
              <w:rPr>
                <w:sz w:val="20"/>
                <w:szCs w:val="20"/>
              </w:rPr>
            </w:pPr>
            <w:r w:rsidRPr="00E37701">
              <w:rPr>
                <w:sz w:val="20"/>
                <w:szCs w:val="20"/>
              </w:rPr>
              <w:t xml:space="preserve">  </w:t>
            </w:r>
          </w:p>
          <w:p w:rsidR="00152D05" w:rsidRPr="00E37701" w:rsidRDefault="00152D05" w:rsidP="007B030E">
            <w:pPr>
              <w:spacing w:before="120" w:after="120"/>
              <w:rPr>
                <w:rFonts w:cs="Arial"/>
              </w:rPr>
            </w:pPr>
            <w:r w:rsidRPr="00E37701">
              <w:rPr>
                <w:rFonts w:cs="Arial"/>
                <w:b/>
              </w:rPr>
              <w:t>Inhaltliche Schwerpunkte</w:t>
            </w:r>
            <w:r w:rsidRPr="00E37701">
              <w:rPr>
                <w:rFonts w:cs="Arial"/>
              </w:rPr>
              <w:t>:</w:t>
            </w:r>
          </w:p>
          <w:p w:rsidR="00152D05" w:rsidRPr="009F713C" w:rsidRDefault="00152D05" w:rsidP="00E20B60">
            <w:pPr>
              <w:pStyle w:val="Listenabsatz"/>
              <w:numPr>
                <w:ilvl w:val="0"/>
                <w:numId w:val="143"/>
              </w:numPr>
              <w:autoSpaceDE w:val="0"/>
              <w:spacing w:before="120" w:after="0"/>
              <w:jc w:val="left"/>
              <w:rPr>
                <w:iCs/>
                <w:sz w:val="20"/>
                <w:szCs w:val="20"/>
              </w:rPr>
            </w:pPr>
            <w:r w:rsidRPr="009F713C">
              <w:rPr>
                <w:bCs/>
                <w:sz w:val="20"/>
                <w:szCs w:val="20"/>
              </w:rPr>
              <w:t>Original und Bearbeitung:</w:t>
            </w:r>
            <w:r w:rsidR="001A00B0" w:rsidRPr="009F713C">
              <w:rPr>
                <w:iCs/>
                <w:sz w:val="20"/>
                <w:szCs w:val="20"/>
              </w:rPr>
              <w:t xml:space="preserve"> </w:t>
            </w:r>
            <w:r w:rsidRPr="009F713C">
              <w:rPr>
                <w:iCs/>
                <w:sz w:val="20"/>
                <w:szCs w:val="20"/>
              </w:rPr>
              <w:t>Coverversion</w:t>
            </w:r>
          </w:p>
          <w:p w:rsidR="00152D05" w:rsidRPr="00E37701" w:rsidRDefault="00152D05" w:rsidP="007B030E">
            <w:pPr>
              <w:spacing w:before="120" w:after="120"/>
              <w:contextualSpacing/>
              <w:jc w:val="left"/>
              <w:rPr>
                <w:rFonts w:eastAsia="Times New Roman" w:cs="Arial"/>
                <w:i/>
                <w:iCs/>
                <w:sz w:val="20"/>
                <w:szCs w:val="20"/>
              </w:rPr>
            </w:pPr>
          </w:p>
          <w:p w:rsidR="00152D05" w:rsidRPr="00E37701" w:rsidRDefault="00152D05" w:rsidP="007B030E">
            <w:pPr>
              <w:spacing w:before="120" w:after="120"/>
              <w:contextualSpacing/>
              <w:jc w:val="left"/>
              <w:rPr>
                <w:b/>
                <w:sz w:val="20"/>
                <w:szCs w:val="20"/>
              </w:rPr>
            </w:pPr>
            <w:r w:rsidRPr="00E37701">
              <w:rPr>
                <w:b/>
              </w:rPr>
              <w:t>Hinweise/Vereinbarungen:</w:t>
            </w:r>
          </w:p>
          <w:p w:rsidR="00152D05" w:rsidRPr="009F713C" w:rsidRDefault="00152D05" w:rsidP="009F713C">
            <w:pPr>
              <w:pStyle w:val="Listenabsatz"/>
              <w:numPr>
                <w:ilvl w:val="0"/>
                <w:numId w:val="145"/>
              </w:numPr>
              <w:suppressAutoHyphens/>
              <w:autoSpaceDN w:val="0"/>
              <w:spacing w:before="120" w:after="120"/>
              <w:ind w:left="368"/>
              <w:jc w:val="left"/>
              <w:textAlignment w:val="baseline"/>
              <w:rPr>
                <w:sz w:val="20"/>
                <w:szCs w:val="20"/>
              </w:rPr>
            </w:pPr>
            <w:r w:rsidRPr="009F713C">
              <w:rPr>
                <w:sz w:val="20"/>
                <w:szCs w:val="20"/>
              </w:rPr>
              <w:t xml:space="preserve">Einführung: </w:t>
            </w:r>
          </w:p>
          <w:p w:rsidR="00152D05" w:rsidRPr="009F713C" w:rsidRDefault="00152D05" w:rsidP="009F713C">
            <w:pPr>
              <w:pStyle w:val="Listenabsatz"/>
              <w:numPr>
                <w:ilvl w:val="1"/>
                <w:numId w:val="145"/>
              </w:numPr>
              <w:suppressAutoHyphens/>
              <w:autoSpaceDN w:val="0"/>
              <w:spacing w:before="120" w:after="120"/>
              <w:ind w:left="1026" w:hanging="425"/>
              <w:jc w:val="left"/>
              <w:textAlignment w:val="baseline"/>
              <w:rPr>
                <w:sz w:val="20"/>
                <w:szCs w:val="20"/>
              </w:rPr>
            </w:pPr>
            <w:r w:rsidRPr="009F713C">
              <w:rPr>
                <w:sz w:val="20"/>
                <w:szCs w:val="20"/>
              </w:rPr>
              <w:t xml:space="preserve">Methoden der Analyse von Motiv / Motivverarbeitungen in Melodiestrukturen </w:t>
            </w:r>
          </w:p>
          <w:p w:rsidR="00152D05" w:rsidRPr="009F713C" w:rsidRDefault="00152D05" w:rsidP="009F713C">
            <w:pPr>
              <w:pStyle w:val="Listenabsatz"/>
              <w:numPr>
                <w:ilvl w:val="1"/>
                <w:numId w:val="145"/>
              </w:numPr>
              <w:suppressAutoHyphens/>
              <w:autoSpaceDN w:val="0"/>
              <w:spacing w:before="120" w:after="120"/>
              <w:ind w:left="1026" w:hanging="425"/>
              <w:jc w:val="left"/>
              <w:textAlignment w:val="baseline"/>
              <w:rPr>
                <w:sz w:val="20"/>
                <w:szCs w:val="20"/>
              </w:rPr>
            </w:pPr>
            <w:r w:rsidRPr="009F713C">
              <w:rPr>
                <w:sz w:val="20"/>
                <w:szCs w:val="20"/>
              </w:rPr>
              <w:t xml:space="preserve">Methoden der vergleichenden Analyse von Strukturen, Funktionen und semantischen Aspekten </w:t>
            </w:r>
          </w:p>
          <w:p w:rsidR="00152D05" w:rsidRPr="009F713C" w:rsidRDefault="00152D05" w:rsidP="009F713C">
            <w:pPr>
              <w:pStyle w:val="Listenabsatz"/>
              <w:numPr>
                <w:ilvl w:val="0"/>
                <w:numId w:val="145"/>
              </w:numPr>
              <w:suppressAutoHyphens/>
              <w:autoSpaceDN w:val="0"/>
              <w:spacing w:before="120" w:after="120"/>
              <w:ind w:left="368"/>
              <w:jc w:val="left"/>
              <w:textAlignment w:val="baseline"/>
              <w:rPr>
                <w:sz w:val="20"/>
                <w:szCs w:val="20"/>
              </w:rPr>
            </w:pPr>
            <w:r w:rsidRPr="009F713C">
              <w:rPr>
                <w:sz w:val="20"/>
                <w:szCs w:val="20"/>
              </w:rPr>
              <w:t>Gestaltungsprojekt: Erstellung und Präsentation einer eigenen Cover</w:t>
            </w:r>
            <w:r w:rsidR="00B704DA" w:rsidRPr="009F713C">
              <w:rPr>
                <w:sz w:val="20"/>
                <w:szCs w:val="20"/>
              </w:rPr>
              <w:t>v</w:t>
            </w:r>
            <w:r w:rsidRPr="009F713C">
              <w:rPr>
                <w:sz w:val="20"/>
                <w:szCs w:val="20"/>
              </w:rPr>
              <w:t xml:space="preserve">ersion eines Songs mit </w:t>
            </w:r>
            <w:r w:rsidR="00522C20">
              <w:rPr>
                <w:sz w:val="20"/>
                <w:szCs w:val="20"/>
              </w:rPr>
              <w:tab/>
            </w:r>
            <w:r w:rsidRPr="009F713C">
              <w:rPr>
                <w:sz w:val="20"/>
                <w:szCs w:val="20"/>
              </w:rPr>
              <w:t xml:space="preserve">Hilfe digitaler Werkzeuge </w:t>
            </w:r>
          </w:p>
          <w:p w:rsidR="00152D05" w:rsidRPr="009F713C" w:rsidRDefault="00152D05" w:rsidP="009F713C">
            <w:pPr>
              <w:pStyle w:val="Listenabsatz"/>
              <w:numPr>
                <w:ilvl w:val="0"/>
                <w:numId w:val="145"/>
              </w:numPr>
              <w:suppressAutoHyphens/>
              <w:autoSpaceDN w:val="0"/>
              <w:spacing w:before="120" w:after="120"/>
              <w:ind w:left="368"/>
              <w:jc w:val="left"/>
              <w:textAlignment w:val="baseline"/>
              <w:rPr>
                <w:sz w:val="20"/>
                <w:szCs w:val="20"/>
              </w:rPr>
            </w:pPr>
            <w:r w:rsidRPr="009F713C">
              <w:rPr>
                <w:sz w:val="20"/>
                <w:szCs w:val="20"/>
              </w:rPr>
              <w:t>Vertiefung: Kriteriengeleitete Beurteilung von unterschiedlichen Gestaltungen</w:t>
            </w:r>
          </w:p>
          <w:p w:rsidR="00AB4718" w:rsidRDefault="00AB4718" w:rsidP="007B030E">
            <w:pPr>
              <w:suppressAutoHyphens/>
              <w:autoSpaceDN w:val="0"/>
              <w:spacing w:before="120" w:after="120"/>
              <w:jc w:val="left"/>
              <w:textAlignment w:val="baseline"/>
              <w:rPr>
                <w:sz w:val="20"/>
                <w:szCs w:val="20"/>
              </w:rPr>
            </w:pPr>
          </w:p>
          <w:p w:rsidR="00AB4718" w:rsidRPr="007B030E" w:rsidRDefault="00AB4718" w:rsidP="00AB4718">
            <w:pPr>
              <w:spacing w:before="120" w:after="120"/>
              <w:jc w:val="left"/>
              <w:rPr>
                <w:b/>
              </w:rPr>
            </w:pPr>
            <w:r>
              <w:rPr>
                <w:b/>
              </w:rPr>
              <w:t>Zeitbedarf:</w:t>
            </w:r>
          </w:p>
          <w:p w:rsidR="00AB4718" w:rsidRPr="007B030E" w:rsidRDefault="00AB4718" w:rsidP="007B030E">
            <w:pPr>
              <w:spacing w:before="120" w:after="120"/>
              <w:jc w:val="left"/>
              <w:rPr>
                <w:rFonts w:cs="Arial"/>
                <w:b/>
                <w:sz w:val="20"/>
                <w:szCs w:val="20"/>
              </w:rPr>
            </w:pPr>
            <w:r w:rsidRPr="00E37701">
              <w:rPr>
                <w:sz w:val="20"/>
                <w:szCs w:val="20"/>
              </w:rPr>
              <w:t>etwa 1</w:t>
            </w:r>
            <w:r w:rsidR="007123BF">
              <w:rPr>
                <w:sz w:val="20"/>
                <w:szCs w:val="20"/>
              </w:rPr>
              <w:t>6</w:t>
            </w:r>
            <w:r w:rsidRPr="00E37701">
              <w:rPr>
                <w:sz w:val="20"/>
                <w:szCs w:val="20"/>
              </w:rPr>
              <w:t xml:space="preserve"> Std</w:t>
            </w:r>
          </w:p>
        </w:tc>
      </w:tr>
    </w:tbl>
    <w:p w:rsidR="00152D05" w:rsidRPr="00152D05" w:rsidRDefault="00152D05" w:rsidP="007B030E">
      <w:pPr>
        <w:spacing w:before="120" w:after="120"/>
        <w:jc w:val="left"/>
        <w:rPr>
          <w:rFonts w:ascii="Calibri" w:hAnsi="Calibri"/>
        </w:rPr>
      </w:pPr>
    </w:p>
    <w:p w:rsidR="00152D05" w:rsidRPr="00152D05" w:rsidRDefault="00D00544"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9</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3515CF" w:rsidRDefault="0022484C" w:rsidP="009F713C">
            <w:pPr>
              <w:spacing w:before="120" w:after="0"/>
              <w:jc w:val="left"/>
              <w:rPr>
                <w:rFonts w:cs="Arial"/>
                <w:b/>
                <w:color w:val="000000"/>
              </w:rPr>
            </w:pPr>
            <w:r w:rsidRPr="00E37701">
              <w:rPr>
                <w:rFonts w:cs="Arial"/>
                <w:b/>
                <w:color w:val="000000"/>
              </w:rPr>
              <w:t xml:space="preserve">UV </w:t>
            </w:r>
            <w:r w:rsidR="005259F2">
              <w:rPr>
                <w:rFonts w:cs="Arial"/>
                <w:b/>
                <w:color w:val="000000"/>
              </w:rPr>
              <w:t>9.</w:t>
            </w:r>
            <w:r w:rsidRPr="00E37701">
              <w:rPr>
                <w:rFonts w:cs="Arial"/>
                <w:b/>
                <w:color w:val="000000"/>
              </w:rPr>
              <w:t>2</w:t>
            </w:r>
            <w:r w:rsidR="00A43097">
              <w:rPr>
                <w:rFonts w:cs="Arial"/>
                <w:b/>
                <w:color w:val="000000"/>
              </w:rPr>
              <w:t xml:space="preserve"> </w:t>
            </w:r>
            <w:r w:rsidRPr="00E37701">
              <w:rPr>
                <w:rFonts w:cs="Arial"/>
                <w:b/>
                <w:color w:val="000000"/>
              </w:rPr>
              <w:t xml:space="preserve"> </w:t>
            </w:r>
            <w:r w:rsidR="00F74C0D">
              <w:rPr>
                <w:rFonts w:cs="Arial"/>
                <w:b/>
                <w:color w:val="000000"/>
              </w:rPr>
              <w:t xml:space="preserve">Kontrast </w:t>
            </w:r>
            <w:r w:rsidR="00AF0DEF">
              <w:rPr>
                <w:rFonts w:cs="Arial"/>
                <w:b/>
                <w:color w:val="000000"/>
              </w:rPr>
              <w:t xml:space="preserve">und Entwicklung </w:t>
            </w:r>
            <w:r w:rsidR="00F74C0D">
              <w:rPr>
                <w:rFonts w:cs="Arial"/>
                <w:b/>
                <w:color w:val="000000"/>
              </w:rPr>
              <w:t>als Prinzip</w:t>
            </w:r>
            <w:r w:rsidR="00152D05" w:rsidRPr="00E37701">
              <w:rPr>
                <w:rFonts w:cs="Arial"/>
                <w:b/>
                <w:color w:val="000000"/>
              </w:rPr>
              <w:t xml:space="preserve"> </w:t>
            </w:r>
            <w:r w:rsidR="009D6682">
              <w:rPr>
                <w:rFonts w:cs="Arial"/>
                <w:b/>
                <w:color w:val="000000"/>
              </w:rPr>
              <w:t>–</w:t>
            </w:r>
            <w:r w:rsidR="00152D05" w:rsidRPr="00E37701">
              <w:rPr>
                <w:rFonts w:cs="Arial"/>
                <w:b/>
                <w:color w:val="000000"/>
              </w:rPr>
              <w:t xml:space="preserve"> Ein </w:t>
            </w:r>
            <w:r w:rsidR="001560D2">
              <w:rPr>
                <w:rFonts w:cs="Arial"/>
                <w:b/>
                <w:color w:val="000000"/>
              </w:rPr>
              <w:t>Podcast</w:t>
            </w:r>
            <w:r w:rsidR="00152D05" w:rsidRPr="00E37701">
              <w:rPr>
                <w:rFonts w:cs="Arial"/>
                <w:b/>
                <w:color w:val="000000"/>
              </w:rPr>
              <w:t xml:space="preserve"> </w:t>
            </w:r>
            <w:r w:rsidR="00895172">
              <w:rPr>
                <w:rFonts w:cs="Arial"/>
                <w:b/>
                <w:color w:val="000000"/>
              </w:rPr>
              <w:t xml:space="preserve">über den </w:t>
            </w:r>
            <w:r w:rsidR="00152D05" w:rsidRPr="00E37701">
              <w:rPr>
                <w:rFonts w:cs="Arial"/>
                <w:b/>
                <w:color w:val="000000"/>
              </w:rPr>
              <w:t>ersten Satz</w:t>
            </w:r>
            <w:r w:rsidR="00895172">
              <w:rPr>
                <w:rFonts w:cs="Arial"/>
                <w:b/>
                <w:color w:val="000000"/>
              </w:rPr>
              <w:t xml:space="preserve"> </w:t>
            </w:r>
            <w:r w:rsidR="00522C20">
              <w:rPr>
                <w:rFonts w:cs="Arial"/>
                <w:b/>
                <w:color w:val="000000"/>
              </w:rPr>
              <w:t xml:space="preserve">  </w:t>
            </w:r>
            <w:r w:rsidR="00522C20">
              <w:rPr>
                <w:rFonts w:cs="Arial"/>
                <w:b/>
                <w:color w:val="000000"/>
              </w:rPr>
              <w:tab/>
              <w:t xml:space="preserve">  </w:t>
            </w:r>
            <w:r w:rsidR="00895172">
              <w:rPr>
                <w:rFonts w:cs="Arial"/>
                <w:b/>
                <w:color w:val="000000"/>
              </w:rPr>
              <w:t>einer</w:t>
            </w:r>
            <w:r w:rsidR="00152D05" w:rsidRPr="00E37701">
              <w:rPr>
                <w:rFonts w:cs="Arial"/>
                <w:b/>
                <w:color w:val="000000"/>
              </w:rPr>
              <w:t xml:space="preserve"> </w:t>
            </w:r>
            <w:r w:rsidR="009669A3">
              <w:rPr>
                <w:rFonts w:cs="Arial"/>
                <w:b/>
                <w:color w:val="000000"/>
              </w:rPr>
              <w:t>Sinfonie</w:t>
            </w:r>
            <w:r w:rsidR="00AF0DEF">
              <w:rPr>
                <w:rFonts w:cs="Arial"/>
                <w:b/>
                <w:color w:val="000000"/>
              </w:rPr>
              <w:t xml:space="preserve"> </w:t>
            </w:r>
            <w:r w:rsidR="00152D05" w:rsidRPr="00E37701">
              <w:rPr>
                <w:rFonts w:cs="Arial"/>
                <w:b/>
                <w:color w:val="000000"/>
              </w:rPr>
              <w:t>der Wiener Klassik</w:t>
            </w:r>
          </w:p>
          <w:p w:rsidR="00152D05" w:rsidRPr="007B030E" w:rsidRDefault="00152D05" w:rsidP="007B030E">
            <w:pPr>
              <w:spacing w:before="120" w:after="120"/>
              <w:jc w:val="left"/>
              <w:rPr>
                <w:rFonts w:cs="Arial"/>
                <w:b/>
                <w:color w:val="000000"/>
              </w:rPr>
            </w:pPr>
          </w:p>
          <w:p w:rsidR="0095683C" w:rsidRPr="007B030E" w:rsidRDefault="0095683C" w:rsidP="007B030E">
            <w:pPr>
              <w:spacing w:before="120" w:after="120"/>
              <w:rPr>
                <w:rFonts w:cs="Arial"/>
                <w:b/>
              </w:rPr>
            </w:pPr>
            <w:r w:rsidRPr="007B030E">
              <w:rPr>
                <w:rFonts w:cs="Arial"/>
                <w:b/>
              </w:rPr>
              <w:t xml:space="preserve">Schwerpunkte der </w:t>
            </w:r>
            <w:r w:rsidR="003515CF">
              <w:rPr>
                <w:rFonts w:cs="Arial"/>
                <w:b/>
              </w:rPr>
              <w:t>ü</w:t>
            </w:r>
            <w:r w:rsidRPr="007B030E">
              <w:rPr>
                <w:rFonts w:cs="Arial"/>
                <w:b/>
              </w:rPr>
              <w:t>bergeordneten Kompetenzerwartungen</w:t>
            </w:r>
            <w:r w:rsidR="003515CF">
              <w:rPr>
                <w:rFonts w:cs="Arial"/>
                <w:b/>
              </w:rPr>
              <w:t>:</w:t>
            </w:r>
          </w:p>
          <w:p w:rsidR="0095683C" w:rsidRPr="00442728" w:rsidRDefault="0095683C" w:rsidP="007B030E">
            <w:pPr>
              <w:spacing w:before="120" w:after="120"/>
              <w:rPr>
                <w:rFonts w:eastAsia="Times New Roman"/>
                <w:sz w:val="20"/>
                <w:szCs w:val="20"/>
                <w:lang w:eastAsia="de-DE"/>
              </w:rPr>
            </w:pPr>
            <w:r w:rsidRPr="00442728">
              <w:rPr>
                <w:rFonts w:eastAsia="Times New Roman"/>
                <w:sz w:val="20"/>
                <w:szCs w:val="20"/>
                <w:lang w:eastAsia="de-DE"/>
              </w:rPr>
              <w:t>Die Schülerinnen und Schüler</w:t>
            </w:r>
          </w:p>
          <w:p w:rsidR="0095683C" w:rsidRPr="007B030E" w:rsidRDefault="0095683C" w:rsidP="007B030E">
            <w:pPr>
              <w:spacing w:before="120" w:after="120"/>
              <w:rPr>
                <w:bCs/>
                <w:i/>
                <w:iCs/>
                <w:sz w:val="20"/>
                <w:szCs w:val="20"/>
              </w:rPr>
            </w:pPr>
            <w:r w:rsidRPr="007B030E">
              <w:rPr>
                <w:bCs/>
                <w:i/>
                <w:iCs/>
                <w:sz w:val="20"/>
                <w:szCs w:val="20"/>
              </w:rPr>
              <w:t>Rezeption</w:t>
            </w:r>
          </w:p>
          <w:p w:rsidR="00366BF3" w:rsidRDefault="00366BF3" w:rsidP="007B030E">
            <w:pPr>
              <w:pStyle w:val="KE-Musik"/>
              <w:numPr>
                <w:ilvl w:val="0"/>
                <w:numId w:val="89"/>
              </w:numPr>
              <w:spacing w:before="120"/>
              <w:rPr>
                <w:sz w:val="20"/>
                <w:szCs w:val="20"/>
              </w:rPr>
            </w:pPr>
            <w:r w:rsidRPr="003E3149">
              <w:rPr>
                <w:sz w:val="20"/>
                <w:szCs w:val="20"/>
              </w:rPr>
              <w:t>beschreiben ausgehend von Höreindrücken differenziert musikalische Strukturen unter Verwendung der Fachsprache</w:t>
            </w:r>
            <w:r w:rsidR="003515CF">
              <w:rPr>
                <w:sz w:val="20"/>
                <w:szCs w:val="20"/>
              </w:rPr>
              <w:t>,</w:t>
            </w:r>
          </w:p>
          <w:p w:rsidR="00366BF3" w:rsidRPr="003E3149" w:rsidRDefault="00366BF3" w:rsidP="007B030E">
            <w:pPr>
              <w:pStyle w:val="KE-Musik"/>
              <w:numPr>
                <w:ilvl w:val="0"/>
                <w:numId w:val="89"/>
              </w:numPr>
              <w:spacing w:before="120"/>
              <w:rPr>
                <w:sz w:val="20"/>
                <w:szCs w:val="20"/>
              </w:rPr>
            </w:pPr>
            <w:r w:rsidRPr="003E3149">
              <w:rPr>
                <w:sz w:val="20"/>
                <w:szCs w:val="20"/>
              </w:rPr>
              <w:t>analysieren unter Verwendung geeigneter Fachmethoden (motivisch-thematische Analyse, detaillierte Formanalyse) musikalische Strukturen bezogen auf eine leitende Fragestellung,</w:t>
            </w:r>
          </w:p>
          <w:p w:rsidR="00366BF3" w:rsidRPr="003E3149" w:rsidRDefault="00366BF3" w:rsidP="007B030E">
            <w:pPr>
              <w:pStyle w:val="KE-Musik"/>
              <w:numPr>
                <w:ilvl w:val="0"/>
                <w:numId w:val="89"/>
              </w:numPr>
              <w:spacing w:before="120"/>
              <w:rPr>
                <w:sz w:val="20"/>
                <w:szCs w:val="20"/>
              </w:rPr>
            </w:pPr>
            <w:r w:rsidRPr="003E3149">
              <w:rPr>
                <w:sz w:val="20"/>
                <w:szCs w:val="20"/>
              </w:rPr>
              <w:t>präsentieren Analyseergebnisse auch mit digitalen Medien unter Verwendung der Fachsprache,</w:t>
            </w:r>
          </w:p>
          <w:p w:rsidR="0095683C" w:rsidRPr="00E37701" w:rsidRDefault="00366BF3" w:rsidP="007B030E">
            <w:pPr>
              <w:pStyle w:val="KE-Musik"/>
              <w:numPr>
                <w:ilvl w:val="0"/>
                <w:numId w:val="89"/>
              </w:numPr>
              <w:spacing w:before="120"/>
              <w:rPr>
                <w:sz w:val="20"/>
                <w:szCs w:val="20"/>
              </w:rPr>
            </w:pPr>
            <w:r w:rsidRPr="003E3149">
              <w:rPr>
                <w:sz w:val="20"/>
                <w:szCs w:val="20"/>
              </w:rPr>
              <w:t>formulieren Interpretationen auf der Grundlage von Höreindrücken und Untersuchungsergebnissen bezogen auf eine leitende Fragestellung</w:t>
            </w:r>
            <w:r w:rsidR="003515CF">
              <w:rPr>
                <w:sz w:val="20"/>
                <w:szCs w:val="20"/>
              </w:rPr>
              <w:t>,</w:t>
            </w:r>
          </w:p>
          <w:p w:rsidR="0095683C" w:rsidRPr="007B030E" w:rsidRDefault="0095683C" w:rsidP="007B030E">
            <w:pPr>
              <w:spacing w:before="120" w:after="120"/>
              <w:rPr>
                <w:bCs/>
                <w:i/>
                <w:iCs/>
                <w:sz w:val="20"/>
                <w:szCs w:val="20"/>
              </w:rPr>
            </w:pPr>
            <w:r w:rsidRPr="007B030E">
              <w:rPr>
                <w:bCs/>
                <w:i/>
                <w:iCs/>
                <w:sz w:val="20"/>
                <w:szCs w:val="20"/>
              </w:rPr>
              <w:t>Produktion</w:t>
            </w:r>
          </w:p>
          <w:p w:rsidR="00366BF3" w:rsidRPr="003E3149" w:rsidRDefault="00366BF3" w:rsidP="007B030E">
            <w:pPr>
              <w:pStyle w:val="KE-Musik"/>
              <w:numPr>
                <w:ilvl w:val="0"/>
                <w:numId w:val="90"/>
              </w:numPr>
              <w:spacing w:before="120"/>
              <w:rPr>
                <w:sz w:val="20"/>
                <w:szCs w:val="20"/>
              </w:rPr>
            </w:pPr>
            <w:r w:rsidRPr="003E3149">
              <w:rPr>
                <w:sz w:val="20"/>
                <w:szCs w:val="20"/>
              </w:rPr>
              <w:t>entwerfen und realisieren musikbezogene Gestaltungen,</w:t>
            </w:r>
          </w:p>
          <w:p w:rsidR="0095683C" w:rsidRPr="00E37701" w:rsidRDefault="00366BF3" w:rsidP="007B030E">
            <w:pPr>
              <w:pStyle w:val="KE-Musik"/>
              <w:numPr>
                <w:ilvl w:val="0"/>
                <w:numId w:val="90"/>
              </w:numPr>
              <w:spacing w:before="120"/>
              <w:rPr>
                <w:sz w:val="20"/>
                <w:szCs w:val="20"/>
              </w:rPr>
            </w:pPr>
            <w:r w:rsidRPr="003E3149">
              <w:rPr>
                <w:sz w:val="20"/>
                <w:szCs w:val="20"/>
              </w:rPr>
              <w:t>entwerfen und realisieren adressatengerecht musikbezogene Medienprodukte,</w:t>
            </w:r>
          </w:p>
          <w:p w:rsidR="0095683C" w:rsidRPr="007B030E" w:rsidRDefault="0095683C" w:rsidP="007B030E">
            <w:pPr>
              <w:autoSpaceDE w:val="0"/>
              <w:autoSpaceDN w:val="0"/>
              <w:adjustRightInd w:val="0"/>
              <w:spacing w:before="120" w:after="120"/>
              <w:contextualSpacing/>
              <w:jc w:val="left"/>
              <w:rPr>
                <w:rFonts w:cs="Arial"/>
                <w:bCs/>
                <w:i/>
                <w:sz w:val="20"/>
                <w:szCs w:val="20"/>
              </w:rPr>
            </w:pPr>
            <w:r w:rsidRPr="007B030E">
              <w:rPr>
                <w:rFonts w:cs="Arial"/>
                <w:bCs/>
                <w:i/>
                <w:sz w:val="20"/>
                <w:szCs w:val="20"/>
              </w:rPr>
              <w:t>Reflexion</w:t>
            </w:r>
          </w:p>
          <w:p w:rsidR="00FB049C" w:rsidRPr="00E37701" w:rsidRDefault="00FB049C" w:rsidP="007B030E">
            <w:pPr>
              <w:numPr>
                <w:ilvl w:val="0"/>
                <w:numId w:val="91"/>
              </w:numPr>
              <w:spacing w:before="120" w:after="120"/>
            </w:pPr>
            <w:r w:rsidRPr="003E3149">
              <w:rPr>
                <w:sz w:val="20"/>
                <w:szCs w:val="20"/>
              </w:rPr>
              <w:t>strukturieren themenrelevante Informationen und Daten aus Medienangeboten in einem thematischen Kontext</w:t>
            </w:r>
            <w:r w:rsidR="00522C20">
              <w:rPr>
                <w:sz w:val="20"/>
                <w:szCs w:val="20"/>
              </w:rPr>
              <w:t>,</w:t>
            </w:r>
          </w:p>
          <w:p w:rsidR="00FB049C" w:rsidRPr="00E37701" w:rsidRDefault="00FB049C" w:rsidP="007B030E">
            <w:pPr>
              <w:numPr>
                <w:ilvl w:val="0"/>
                <w:numId w:val="91"/>
              </w:numPr>
              <w:spacing w:before="120" w:after="120"/>
            </w:pPr>
            <w:r w:rsidRPr="00E37701">
              <w:rPr>
                <w:sz w:val="20"/>
                <w:szCs w:val="20"/>
              </w:rPr>
              <w:t>ordnen Analyse- und Gestaltungsergebnisse differenziert in übergeordnete thematische Kontexte ein</w:t>
            </w:r>
            <w:r w:rsidR="00522C20">
              <w:rPr>
                <w:sz w:val="20"/>
                <w:szCs w:val="20"/>
              </w:rPr>
              <w:t>,</w:t>
            </w:r>
          </w:p>
          <w:p w:rsidR="0095683C" w:rsidRPr="00E37701" w:rsidRDefault="00FB049C" w:rsidP="007B030E">
            <w:pPr>
              <w:numPr>
                <w:ilvl w:val="0"/>
                <w:numId w:val="91"/>
              </w:numPr>
              <w:spacing w:before="120" w:after="120"/>
            </w:pPr>
            <w:r w:rsidRPr="00E37701">
              <w:rPr>
                <w:sz w:val="20"/>
                <w:szCs w:val="20"/>
              </w:rPr>
              <w:t>erläutern musikalische und musikbezogene Problemstellungen auf der Grundlage von Analyseergebnisse</w:t>
            </w:r>
            <w:r>
              <w:rPr>
                <w:sz w:val="20"/>
                <w:szCs w:val="20"/>
              </w:rPr>
              <w:t>n</w:t>
            </w:r>
            <w:r w:rsidR="00522C20">
              <w:rPr>
                <w:sz w:val="20"/>
                <w:szCs w:val="20"/>
              </w:rPr>
              <w:t>.</w:t>
            </w:r>
          </w:p>
          <w:p w:rsidR="0095683C" w:rsidRPr="00442728" w:rsidRDefault="0095683C" w:rsidP="007B030E">
            <w:pPr>
              <w:pStyle w:val="KE-Musik"/>
              <w:spacing w:before="120"/>
              <w:ind w:left="0"/>
              <w:rPr>
                <w:sz w:val="20"/>
                <w:szCs w:val="20"/>
              </w:rPr>
            </w:pPr>
          </w:p>
          <w:p w:rsidR="0095683C" w:rsidRPr="007B030E" w:rsidRDefault="0095683C" w:rsidP="007B030E">
            <w:pPr>
              <w:spacing w:before="120" w:after="120"/>
              <w:rPr>
                <w:rFonts w:cs="Arial"/>
                <w:b/>
              </w:rPr>
            </w:pPr>
            <w:r w:rsidRPr="007B030E">
              <w:rPr>
                <w:rFonts w:cs="Arial"/>
                <w:b/>
              </w:rPr>
              <w:t xml:space="preserve">Schwerpunkte der konkretisierten </w:t>
            </w:r>
            <w:r w:rsidR="00996886" w:rsidRPr="007B030E">
              <w:rPr>
                <w:rFonts w:cs="Arial"/>
                <w:b/>
              </w:rPr>
              <w:t>Kompetenze</w:t>
            </w:r>
            <w:r w:rsidRPr="007B030E">
              <w:rPr>
                <w:rFonts w:cs="Arial"/>
                <w:b/>
              </w:rPr>
              <w:t>rwartungen:</w:t>
            </w:r>
          </w:p>
          <w:p w:rsidR="0095683C" w:rsidRPr="00442728" w:rsidRDefault="0095683C" w:rsidP="007B030E">
            <w:pPr>
              <w:spacing w:before="120" w:after="120"/>
              <w:rPr>
                <w:rFonts w:cs="Arial"/>
                <w:b/>
              </w:rPr>
            </w:pPr>
            <w:r w:rsidRPr="00442728">
              <w:rPr>
                <w:rFonts w:eastAsia="Times New Roman"/>
                <w:sz w:val="20"/>
                <w:szCs w:val="20"/>
                <w:lang w:eastAsia="de-DE"/>
              </w:rPr>
              <w:t>Die Schülerinnen und Schüler</w:t>
            </w:r>
          </w:p>
          <w:p w:rsidR="00152D05" w:rsidRPr="007B030E" w:rsidRDefault="00152D05" w:rsidP="007B030E">
            <w:pPr>
              <w:spacing w:before="120" w:after="120"/>
              <w:rPr>
                <w:rFonts w:eastAsia="Times New Roman" w:cs="Arial"/>
                <w:i/>
                <w:sz w:val="20"/>
                <w:szCs w:val="20"/>
                <w:lang w:eastAsia="de-DE"/>
              </w:rPr>
            </w:pPr>
            <w:r w:rsidRPr="007B030E">
              <w:rPr>
                <w:rFonts w:eastAsia="Times New Roman" w:cs="Arial"/>
                <w:i/>
                <w:sz w:val="20"/>
                <w:szCs w:val="20"/>
                <w:lang w:eastAsia="de-DE"/>
              </w:rPr>
              <w:t>Rezeption</w:t>
            </w:r>
          </w:p>
          <w:p w:rsidR="00152D05" w:rsidRPr="00E37701" w:rsidRDefault="00152D05" w:rsidP="007B030E">
            <w:pPr>
              <w:keepLines/>
              <w:numPr>
                <w:ilvl w:val="0"/>
                <w:numId w:val="16"/>
              </w:numPr>
              <w:spacing w:before="120" w:after="120"/>
              <w:jc w:val="left"/>
              <w:rPr>
                <w:rFonts w:cs="Arial"/>
                <w:sz w:val="20"/>
                <w:szCs w:val="20"/>
              </w:rPr>
            </w:pPr>
            <w:r w:rsidRPr="00E37701">
              <w:rPr>
                <w:rFonts w:cs="Arial"/>
                <w:sz w:val="20"/>
                <w:szCs w:val="20"/>
              </w:rPr>
              <w:t xml:space="preserve">beschreiben differenziert wesentliche Gestaltungsmerkmale einer Sinfonie im Hinblick auf den Ausdruck, </w:t>
            </w:r>
          </w:p>
          <w:p w:rsidR="00152D05" w:rsidRPr="00E37701" w:rsidRDefault="00152D05" w:rsidP="007B030E">
            <w:pPr>
              <w:keepLines/>
              <w:numPr>
                <w:ilvl w:val="0"/>
                <w:numId w:val="16"/>
              </w:numPr>
              <w:spacing w:before="120" w:after="120"/>
              <w:jc w:val="left"/>
              <w:rPr>
                <w:rFonts w:cs="Arial"/>
                <w:sz w:val="20"/>
                <w:szCs w:val="20"/>
              </w:rPr>
            </w:pPr>
            <w:r w:rsidRPr="00E37701">
              <w:rPr>
                <w:rFonts w:cs="Arial"/>
                <w:sz w:val="20"/>
                <w:szCs w:val="20"/>
              </w:rPr>
              <w:t>analysieren und interpretieren motivisch-thematische und formale Gestaltungen einer Sinfonie im Hinblick auf den Ausdruck,</w:t>
            </w:r>
          </w:p>
          <w:p w:rsidR="00152D05" w:rsidRPr="00E37701" w:rsidRDefault="00152D05" w:rsidP="007B030E">
            <w:pPr>
              <w:keepLines/>
              <w:numPr>
                <w:ilvl w:val="0"/>
                <w:numId w:val="16"/>
              </w:numPr>
              <w:spacing w:before="120" w:after="120"/>
              <w:jc w:val="left"/>
              <w:rPr>
                <w:rFonts w:cs="Arial"/>
                <w:sz w:val="20"/>
                <w:szCs w:val="20"/>
              </w:rPr>
            </w:pPr>
            <w:r w:rsidRPr="00E37701">
              <w:rPr>
                <w:rFonts w:cs="Arial"/>
                <w:sz w:val="20"/>
                <w:szCs w:val="20"/>
              </w:rPr>
              <w:t>beschreiben differenziert Ausdruck und Gestaltungsmerkmale von Kompositionen vor dem Hintergrund historisch-kultureller Kontexte,</w:t>
            </w:r>
          </w:p>
          <w:p w:rsidR="00152D05" w:rsidRPr="00E37701" w:rsidRDefault="00152D05" w:rsidP="007B030E">
            <w:pPr>
              <w:keepLines/>
              <w:numPr>
                <w:ilvl w:val="0"/>
                <w:numId w:val="16"/>
              </w:numPr>
              <w:spacing w:before="120" w:after="120"/>
              <w:ind w:left="357" w:hanging="357"/>
              <w:jc w:val="left"/>
              <w:rPr>
                <w:rFonts w:cs="Arial"/>
                <w:sz w:val="20"/>
                <w:szCs w:val="20"/>
              </w:rPr>
            </w:pPr>
            <w:r w:rsidRPr="00E37701">
              <w:rPr>
                <w:rFonts w:cs="Arial"/>
                <w:sz w:val="20"/>
                <w:szCs w:val="20"/>
              </w:rPr>
              <w:t>analysieren und interpretieren Kompositionen im Hinblick auf historisch-kulturelle Kontexte,</w:t>
            </w:r>
          </w:p>
          <w:p w:rsidR="00FB049C" w:rsidRPr="007B030E" w:rsidRDefault="00FB049C" w:rsidP="007B030E">
            <w:pPr>
              <w:spacing w:before="120" w:after="120"/>
              <w:jc w:val="left"/>
              <w:rPr>
                <w:rFonts w:cs="Arial"/>
                <w:i/>
                <w:sz w:val="20"/>
                <w:szCs w:val="20"/>
              </w:rPr>
            </w:pPr>
            <w:r w:rsidRPr="007B030E">
              <w:rPr>
                <w:rFonts w:cs="Arial"/>
                <w:i/>
                <w:sz w:val="20"/>
                <w:szCs w:val="20"/>
              </w:rPr>
              <w:t>Produktion</w:t>
            </w:r>
          </w:p>
          <w:p w:rsidR="00FB049C" w:rsidRPr="00E37701" w:rsidRDefault="00EB661B" w:rsidP="007B030E">
            <w:pPr>
              <w:numPr>
                <w:ilvl w:val="0"/>
                <w:numId w:val="92"/>
              </w:numPr>
              <w:spacing w:before="120" w:after="120"/>
              <w:jc w:val="left"/>
              <w:rPr>
                <w:rFonts w:cs="Arial"/>
                <w:bCs/>
                <w:sz w:val="20"/>
                <w:szCs w:val="20"/>
              </w:rPr>
            </w:pPr>
            <w:r>
              <w:rPr>
                <w:rFonts w:cs="Arial"/>
                <w:bCs/>
                <w:sz w:val="20"/>
                <w:szCs w:val="20"/>
              </w:rPr>
              <w:t>e</w:t>
            </w:r>
            <w:r w:rsidRPr="00E37701">
              <w:rPr>
                <w:rFonts w:cs="Arial"/>
                <w:bCs/>
                <w:sz w:val="20"/>
                <w:szCs w:val="20"/>
              </w:rPr>
              <w:t>ntwerfen und realisieren musikbezogene Medienprodukte unter Berücksichtigung des historisch-kulturellen Kontext</w:t>
            </w:r>
            <w:r>
              <w:rPr>
                <w:rFonts w:cs="Arial"/>
                <w:bCs/>
                <w:sz w:val="20"/>
                <w:szCs w:val="20"/>
              </w:rPr>
              <w:t>es,</w:t>
            </w:r>
            <w:r w:rsidRPr="00E37701">
              <w:rPr>
                <w:rFonts w:cs="Arial"/>
                <w:bCs/>
                <w:sz w:val="20"/>
                <w:szCs w:val="20"/>
              </w:rPr>
              <w:t xml:space="preserve"> </w:t>
            </w:r>
          </w:p>
          <w:p w:rsidR="00152D05" w:rsidRPr="007B030E" w:rsidRDefault="00152D05" w:rsidP="007B030E">
            <w:pPr>
              <w:spacing w:before="120" w:after="120"/>
              <w:jc w:val="left"/>
              <w:rPr>
                <w:rFonts w:cs="Arial"/>
                <w:i/>
                <w:sz w:val="20"/>
                <w:szCs w:val="20"/>
              </w:rPr>
            </w:pPr>
            <w:r w:rsidRPr="007B030E">
              <w:rPr>
                <w:rFonts w:cs="Arial"/>
                <w:i/>
                <w:sz w:val="20"/>
                <w:szCs w:val="20"/>
              </w:rPr>
              <w:lastRenderedPageBreak/>
              <w:t>Reflexion</w:t>
            </w:r>
          </w:p>
          <w:p w:rsidR="00152D05" w:rsidRPr="00E37701" w:rsidRDefault="00152D05" w:rsidP="007B030E">
            <w:pPr>
              <w:keepLines/>
              <w:numPr>
                <w:ilvl w:val="0"/>
                <w:numId w:val="16"/>
              </w:numPr>
              <w:spacing w:before="120" w:after="120"/>
              <w:jc w:val="left"/>
              <w:rPr>
                <w:rFonts w:cs="Arial"/>
                <w:b/>
                <w:sz w:val="20"/>
                <w:szCs w:val="20"/>
              </w:rPr>
            </w:pPr>
            <w:r w:rsidRPr="00E37701">
              <w:rPr>
                <w:rFonts w:cs="Arial"/>
                <w:sz w:val="20"/>
                <w:szCs w:val="20"/>
              </w:rPr>
              <w:t xml:space="preserve">erläutern wesentliche Gestaltungselemente einer Sinfonie im Hinblick auf Deutungsansätze, </w:t>
            </w:r>
          </w:p>
          <w:p w:rsidR="00152D05" w:rsidRPr="00E37701" w:rsidRDefault="00152D05" w:rsidP="007B030E">
            <w:pPr>
              <w:numPr>
                <w:ilvl w:val="0"/>
                <w:numId w:val="16"/>
              </w:numPr>
              <w:spacing w:before="120" w:after="120"/>
              <w:ind w:left="357" w:hanging="357"/>
              <w:contextualSpacing/>
              <w:jc w:val="left"/>
              <w:rPr>
                <w:rFonts w:cs="Arial"/>
                <w:b/>
                <w:sz w:val="20"/>
                <w:szCs w:val="20"/>
              </w:rPr>
            </w:pPr>
            <w:r w:rsidRPr="00E37701">
              <w:rPr>
                <w:rFonts w:cs="Arial"/>
                <w:sz w:val="20"/>
                <w:szCs w:val="20"/>
              </w:rPr>
              <w:t>erläutern Stilmerkmale von Musik der Wiener Klassik in ihrem historisch-kulturellen Kontext</w:t>
            </w:r>
            <w:r w:rsidR="000972A2">
              <w:rPr>
                <w:rFonts w:cs="Arial"/>
                <w:sz w:val="20"/>
                <w:szCs w:val="20"/>
              </w:rPr>
              <w:t>.</w:t>
            </w:r>
          </w:p>
          <w:p w:rsidR="00152D05" w:rsidRPr="00E37701" w:rsidRDefault="00152D05" w:rsidP="007B030E">
            <w:pPr>
              <w:autoSpaceDE w:val="0"/>
              <w:autoSpaceDN w:val="0"/>
              <w:adjustRightInd w:val="0"/>
              <w:spacing w:before="120" w:after="120"/>
              <w:contextualSpacing/>
              <w:jc w:val="left"/>
              <w:rPr>
                <w:rFonts w:cs="Arial"/>
                <w:b/>
                <w:sz w:val="20"/>
                <w:szCs w:val="20"/>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Inhaltsfelder</w:t>
            </w:r>
            <w:r w:rsidRPr="00E37701">
              <w:rPr>
                <w:rFonts w:cs="Arial"/>
              </w:rPr>
              <w:t>:</w:t>
            </w:r>
          </w:p>
          <w:p w:rsidR="00152D05" w:rsidRPr="00E37701" w:rsidRDefault="00152D05" w:rsidP="00A00018">
            <w:pPr>
              <w:spacing w:before="120" w:after="0"/>
              <w:jc w:val="left"/>
              <w:rPr>
                <w:sz w:val="20"/>
                <w:szCs w:val="20"/>
              </w:rPr>
            </w:pPr>
            <w:r w:rsidRPr="00E37701">
              <w:rPr>
                <w:sz w:val="20"/>
                <w:szCs w:val="20"/>
              </w:rPr>
              <w:t xml:space="preserve">Bedeutungen </w:t>
            </w:r>
          </w:p>
          <w:p w:rsidR="00152D05" w:rsidRPr="00E37701" w:rsidRDefault="00152D05" w:rsidP="00A00018">
            <w:pPr>
              <w:autoSpaceDE w:val="0"/>
              <w:autoSpaceDN w:val="0"/>
              <w:adjustRightInd w:val="0"/>
              <w:spacing w:after="120"/>
              <w:contextualSpacing/>
              <w:jc w:val="left"/>
              <w:rPr>
                <w:rFonts w:eastAsia="Times New Roman" w:cs="Arial"/>
                <w:sz w:val="20"/>
                <w:szCs w:val="20"/>
                <w:lang w:eastAsia="de-DE"/>
              </w:rPr>
            </w:pPr>
            <w:r w:rsidRPr="00E37701">
              <w:rPr>
                <w:rFonts w:eastAsia="Times New Roman" w:cs="Arial"/>
                <w:sz w:val="20"/>
                <w:szCs w:val="20"/>
                <w:lang w:eastAsia="de-DE"/>
              </w:rPr>
              <w:t xml:space="preserve">Entwicklungen </w:t>
            </w:r>
          </w:p>
          <w:p w:rsidR="00152D05" w:rsidRPr="00E37701" w:rsidRDefault="00152D05" w:rsidP="007B030E">
            <w:pPr>
              <w:autoSpaceDE w:val="0"/>
              <w:autoSpaceDN w:val="0"/>
              <w:adjustRightInd w:val="0"/>
              <w:spacing w:before="120" w:after="120"/>
              <w:contextualSpacing/>
              <w:jc w:val="left"/>
              <w:rPr>
                <w:rFonts w:eastAsia="Times New Roman" w:cs="Arial"/>
                <w:b/>
                <w:lang w:eastAsia="de-DE"/>
              </w:rPr>
            </w:pPr>
          </w:p>
          <w:p w:rsidR="00152D05" w:rsidRPr="00E37701" w:rsidRDefault="00152D05" w:rsidP="007B030E">
            <w:pPr>
              <w:spacing w:before="120" w:after="120"/>
              <w:rPr>
                <w:rFonts w:cs="Arial"/>
              </w:rPr>
            </w:pPr>
            <w:r w:rsidRPr="00E37701">
              <w:rPr>
                <w:rFonts w:cs="Arial"/>
                <w:b/>
              </w:rPr>
              <w:t>Inhaltliche Schwerpunkte</w:t>
            </w:r>
            <w:r w:rsidRPr="00E37701">
              <w:rPr>
                <w:rFonts w:cs="Arial"/>
              </w:rPr>
              <w:t>:</w:t>
            </w:r>
          </w:p>
          <w:p w:rsidR="00152D05" w:rsidRPr="009F713C" w:rsidRDefault="00152D05" w:rsidP="009F713C">
            <w:pPr>
              <w:pStyle w:val="Listenabsatz"/>
              <w:numPr>
                <w:ilvl w:val="0"/>
                <w:numId w:val="146"/>
              </w:numPr>
              <w:rPr>
                <w:sz w:val="20"/>
                <w:szCs w:val="20"/>
              </w:rPr>
            </w:pPr>
            <w:r w:rsidRPr="009F713C">
              <w:rPr>
                <w:bCs/>
                <w:sz w:val="20"/>
                <w:szCs w:val="20"/>
              </w:rPr>
              <w:t xml:space="preserve">Instrumentalmusik: </w:t>
            </w:r>
            <w:r w:rsidRPr="009F713C">
              <w:rPr>
                <w:sz w:val="20"/>
                <w:szCs w:val="20"/>
              </w:rPr>
              <w:t>Sinfonie</w:t>
            </w:r>
          </w:p>
          <w:p w:rsidR="00152D05" w:rsidRPr="009F713C" w:rsidRDefault="00152D05" w:rsidP="009F713C">
            <w:pPr>
              <w:pStyle w:val="Listenabsatz"/>
              <w:numPr>
                <w:ilvl w:val="0"/>
                <w:numId w:val="146"/>
              </w:numPr>
              <w:autoSpaceDE w:val="0"/>
              <w:autoSpaceDN w:val="0"/>
              <w:adjustRightInd w:val="0"/>
              <w:spacing w:before="120" w:after="0"/>
              <w:jc w:val="left"/>
              <w:rPr>
                <w:rFonts w:eastAsia="SimSun" w:cs="Arial"/>
                <w:kern w:val="3"/>
                <w:sz w:val="20"/>
                <w:szCs w:val="20"/>
                <w:lang w:eastAsia="zh-CN" w:bidi="hi-IN"/>
              </w:rPr>
            </w:pPr>
            <w:r w:rsidRPr="002F1326">
              <w:rPr>
                <w:rFonts w:eastAsia="Times New Roman" w:cs="Arial"/>
                <w:sz w:val="20"/>
                <w:szCs w:val="20"/>
                <w:lang w:eastAsia="de-DE"/>
              </w:rPr>
              <w:t>Musik im historisch-kulturellen Kontext:</w:t>
            </w:r>
            <w:r w:rsidR="000972A2">
              <w:rPr>
                <w:rFonts w:eastAsia="Times New Roman" w:cs="Arial"/>
                <w:sz w:val="20"/>
                <w:szCs w:val="20"/>
                <w:lang w:eastAsia="de-DE"/>
              </w:rPr>
              <w:t xml:space="preserve"> </w:t>
            </w:r>
            <w:r w:rsidRPr="009F713C">
              <w:rPr>
                <w:rFonts w:eastAsia="SimSun" w:cs="Arial"/>
                <w:kern w:val="3"/>
                <w:sz w:val="20"/>
                <w:szCs w:val="20"/>
                <w:lang w:eastAsia="zh-CN" w:bidi="hi-IN"/>
              </w:rPr>
              <w:t>Musik der Wiener Klassik</w:t>
            </w:r>
          </w:p>
          <w:p w:rsidR="00152D05" w:rsidRPr="00E37701" w:rsidRDefault="00152D05" w:rsidP="007B030E">
            <w:pPr>
              <w:spacing w:before="120" w:after="120"/>
              <w:contextualSpacing/>
              <w:jc w:val="left"/>
              <w:rPr>
                <w:rFonts w:eastAsia="Times New Roman" w:cs="Arial"/>
                <w:i/>
                <w:iCs/>
                <w:sz w:val="20"/>
                <w:szCs w:val="20"/>
              </w:rPr>
            </w:pPr>
          </w:p>
          <w:p w:rsidR="00152D05" w:rsidRPr="00E37701" w:rsidRDefault="00152D05" w:rsidP="007B030E">
            <w:pPr>
              <w:spacing w:before="120" w:after="120"/>
              <w:contextualSpacing/>
              <w:jc w:val="left"/>
              <w:rPr>
                <w:b/>
                <w:sz w:val="20"/>
                <w:szCs w:val="20"/>
              </w:rPr>
            </w:pPr>
            <w:r w:rsidRPr="00E37701">
              <w:rPr>
                <w:b/>
              </w:rPr>
              <w:t>Hinweise/Vereinbarungen:</w:t>
            </w:r>
          </w:p>
          <w:p w:rsidR="00152D05" w:rsidRPr="009F713C" w:rsidRDefault="00152D05" w:rsidP="009F713C">
            <w:pPr>
              <w:pStyle w:val="Listenabsatz"/>
              <w:numPr>
                <w:ilvl w:val="0"/>
                <w:numId w:val="147"/>
              </w:numPr>
              <w:spacing w:before="120" w:after="120"/>
              <w:ind w:left="318" w:hanging="318"/>
              <w:jc w:val="left"/>
              <w:rPr>
                <w:rFonts w:cs="Arial"/>
                <w:sz w:val="20"/>
                <w:szCs w:val="20"/>
              </w:rPr>
            </w:pPr>
            <w:r w:rsidRPr="009F713C">
              <w:rPr>
                <w:rFonts w:cs="Arial"/>
                <w:sz w:val="20"/>
                <w:szCs w:val="20"/>
              </w:rPr>
              <w:t xml:space="preserve">Einführung: </w:t>
            </w:r>
          </w:p>
          <w:p w:rsidR="00152D05" w:rsidRPr="009F713C" w:rsidRDefault="00152D05" w:rsidP="009F713C">
            <w:pPr>
              <w:pStyle w:val="Listenabsatz"/>
              <w:numPr>
                <w:ilvl w:val="1"/>
                <w:numId w:val="147"/>
              </w:numPr>
              <w:spacing w:before="120" w:after="120"/>
              <w:ind w:left="885" w:hanging="284"/>
              <w:jc w:val="left"/>
              <w:rPr>
                <w:rFonts w:cs="Arial"/>
                <w:sz w:val="20"/>
                <w:szCs w:val="20"/>
              </w:rPr>
            </w:pPr>
            <w:r w:rsidRPr="009F713C">
              <w:rPr>
                <w:rFonts w:cs="Arial"/>
                <w:sz w:val="20"/>
                <w:szCs w:val="20"/>
              </w:rPr>
              <w:t>Sonatenhauptsatzform und Kompositionsprinzipien in motivischer Arbeit</w:t>
            </w:r>
            <w:r w:rsidRPr="009F713C">
              <w:rPr>
                <w:sz w:val="20"/>
                <w:szCs w:val="20"/>
              </w:rPr>
              <w:t xml:space="preserve"> </w:t>
            </w:r>
          </w:p>
          <w:p w:rsidR="00152D05" w:rsidRPr="009F713C" w:rsidRDefault="00152D05" w:rsidP="009F713C">
            <w:pPr>
              <w:pStyle w:val="Listenabsatz"/>
              <w:numPr>
                <w:ilvl w:val="1"/>
                <w:numId w:val="147"/>
              </w:numPr>
              <w:spacing w:before="120" w:after="120"/>
              <w:ind w:left="885" w:hanging="284"/>
              <w:jc w:val="left"/>
              <w:rPr>
                <w:rFonts w:cs="Arial"/>
                <w:sz w:val="20"/>
                <w:szCs w:val="20"/>
              </w:rPr>
            </w:pPr>
            <w:r w:rsidRPr="009F713C">
              <w:rPr>
                <w:sz w:val="20"/>
                <w:szCs w:val="20"/>
              </w:rPr>
              <w:t>Bibliotheksrecherche zu biografischen und zeitgeschichtlichen Dokumenten</w:t>
            </w:r>
          </w:p>
          <w:p w:rsidR="00152D05" w:rsidRPr="009F713C" w:rsidRDefault="00152D05" w:rsidP="009F713C">
            <w:pPr>
              <w:pStyle w:val="Listenabsatz"/>
              <w:numPr>
                <w:ilvl w:val="1"/>
                <w:numId w:val="147"/>
              </w:numPr>
              <w:spacing w:before="120" w:after="120"/>
              <w:ind w:left="885" w:hanging="284"/>
              <w:jc w:val="left"/>
              <w:rPr>
                <w:rFonts w:cs="Arial"/>
                <w:sz w:val="20"/>
                <w:szCs w:val="20"/>
              </w:rPr>
            </w:pPr>
            <w:r w:rsidRPr="009F713C">
              <w:rPr>
                <w:sz w:val="20"/>
                <w:szCs w:val="20"/>
              </w:rPr>
              <w:t xml:space="preserve">Gestaltungsprinzipien </w:t>
            </w:r>
            <w:r w:rsidR="00895172" w:rsidRPr="009F713C">
              <w:rPr>
                <w:sz w:val="20"/>
                <w:szCs w:val="20"/>
              </w:rPr>
              <w:t>eines Radiopodcasts</w:t>
            </w:r>
            <w:r w:rsidRPr="009F713C">
              <w:rPr>
                <w:sz w:val="20"/>
                <w:szCs w:val="20"/>
              </w:rPr>
              <w:t xml:space="preserve">  </w:t>
            </w:r>
          </w:p>
          <w:p w:rsidR="00152D05" w:rsidRDefault="00152D05" w:rsidP="009F713C">
            <w:pPr>
              <w:pStyle w:val="Listenabsatz"/>
              <w:numPr>
                <w:ilvl w:val="0"/>
                <w:numId w:val="147"/>
              </w:numPr>
              <w:spacing w:before="120" w:after="120"/>
              <w:ind w:left="318" w:hanging="318"/>
              <w:jc w:val="left"/>
              <w:rPr>
                <w:rFonts w:cs="Arial"/>
                <w:sz w:val="20"/>
                <w:szCs w:val="20"/>
              </w:rPr>
            </w:pPr>
            <w:r w:rsidRPr="009F713C">
              <w:rPr>
                <w:rFonts w:cs="Arial"/>
                <w:sz w:val="20"/>
                <w:szCs w:val="20"/>
              </w:rPr>
              <w:t>Gestaltungsprojekt: Erstellung eines Radio</w:t>
            </w:r>
            <w:r w:rsidR="00895172" w:rsidRPr="009F713C">
              <w:rPr>
                <w:rFonts w:cs="Arial"/>
                <w:sz w:val="20"/>
                <w:szCs w:val="20"/>
              </w:rPr>
              <w:t>podca</w:t>
            </w:r>
            <w:r w:rsidR="000972A2">
              <w:rPr>
                <w:rFonts w:cs="Arial"/>
                <w:sz w:val="20"/>
                <w:szCs w:val="20"/>
              </w:rPr>
              <w:t>s</w:t>
            </w:r>
            <w:r w:rsidR="00895172" w:rsidRPr="009F713C">
              <w:rPr>
                <w:rFonts w:cs="Arial"/>
                <w:sz w:val="20"/>
                <w:szCs w:val="20"/>
              </w:rPr>
              <w:t>ts</w:t>
            </w:r>
            <w:r w:rsidRPr="009F713C">
              <w:rPr>
                <w:rFonts w:cs="Arial"/>
                <w:sz w:val="20"/>
                <w:szCs w:val="20"/>
              </w:rPr>
              <w:t xml:space="preserve"> zum Entstehungskontext und Aufbau eines Sinfoniesatzes</w:t>
            </w:r>
          </w:p>
          <w:p w:rsidR="000972A2" w:rsidRPr="009F713C" w:rsidRDefault="00A8351C" w:rsidP="009F713C">
            <w:pPr>
              <w:pStyle w:val="Listenabsatz"/>
              <w:numPr>
                <w:ilvl w:val="0"/>
                <w:numId w:val="147"/>
              </w:numPr>
              <w:spacing w:before="120" w:after="120"/>
              <w:ind w:left="318" w:hanging="318"/>
              <w:jc w:val="left"/>
              <w:rPr>
                <w:rFonts w:cs="Arial"/>
                <w:sz w:val="20"/>
                <w:szCs w:val="20"/>
              </w:rPr>
            </w:pPr>
            <w:r>
              <w:rPr>
                <w:rFonts w:cs="Arial"/>
                <w:sz w:val="20"/>
                <w:szCs w:val="20"/>
              </w:rPr>
              <w:t>eventuell</w:t>
            </w:r>
            <w:r w:rsidR="000972A2">
              <w:rPr>
                <w:rFonts w:cs="Arial"/>
                <w:sz w:val="20"/>
                <w:szCs w:val="20"/>
              </w:rPr>
              <w:t xml:space="preserve"> Besuch eines Sinfoniekonzerts</w:t>
            </w:r>
          </w:p>
          <w:p w:rsidR="00895172" w:rsidRDefault="00895172" w:rsidP="007B030E">
            <w:pPr>
              <w:spacing w:before="120" w:after="120"/>
              <w:contextualSpacing/>
              <w:jc w:val="left"/>
              <w:rPr>
                <w:rFonts w:cs="Arial"/>
                <w:sz w:val="20"/>
                <w:szCs w:val="20"/>
              </w:rPr>
            </w:pPr>
          </w:p>
          <w:p w:rsidR="00895172" w:rsidRDefault="00895172" w:rsidP="007B030E">
            <w:pPr>
              <w:spacing w:before="120" w:after="120"/>
              <w:contextualSpacing/>
              <w:jc w:val="left"/>
              <w:rPr>
                <w:rFonts w:cs="Arial"/>
                <w:b/>
              </w:rPr>
            </w:pPr>
            <w:r>
              <w:rPr>
                <w:rFonts w:cs="Arial"/>
                <w:b/>
              </w:rPr>
              <w:t>Zeitbedarf:</w:t>
            </w:r>
          </w:p>
          <w:p w:rsidR="00895172" w:rsidRPr="007B030E" w:rsidRDefault="00895172" w:rsidP="007B030E">
            <w:pPr>
              <w:spacing w:before="120" w:after="120"/>
              <w:jc w:val="left"/>
              <w:rPr>
                <w:rFonts w:cs="Arial"/>
              </w:rPr>
            </w:pPr>
            <w:r w:rsidRPr="00E37701">
              <w:rPr>
                <w:rFonts w:cs="Arial"/>
                <w:sz w:val="20"/>
                <w:szCs w:val="20"/>
              </w:rPr>
              <w:t>etwa 1</w:t>
            </w:r>
            <w:r w:rsidR="007123BF">
              <w:rPr>
                <w:rFonts w:cs="Arial"/>
                <w:sz w:val="20"/>
                <w:szCs w:val="20"/>
              </w:rPr>
              <w:t>6</w:t>
            </w:r>
            <w:r w:rsidRPr="00E37701">
              <w:rPr>
                <w:rFonts w:cs="Arial"/>
                <w:sz w:val="20"/>
                <w:szCs w:val="20"/>
              </w:rPr>
              <w:t xml:space="preserve"> </w:t>
            </w:r>
            <w:r>
              <w:rPr>
                <w:rFonts w:cs="Arial"/>
              </w:rPr>
              <w:t>Std.</w:t>
            </w:r>
          </w:p>
        </w:tc>
      </w:tr>
    </w:tbl>
    <w:p w:rsidR="008E1DB4" w:rsidRDefault="008E1DB4" w:rsidP="007B030E">
      <w:pPr>
        <w:spacing w:before="120" w:after="120"/>
        <w:jc w:val="left"/>
        <w:rPr>
          <w:rFonts w:ascii="Calibri" w:hAnsi="Calibri"/>
        </w:rPr>
      </w:pPr>
    </w:p>
    <w:p w:rsidR="00895172" w:rsidRPr="00152D05" w:rsidRDefault="00D00544"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9</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AF0DEF" w:rsidRPr="009E1D28" w:rsidRDefault="008E1DB4" w:rsidP="00AF0DEF">
            <w:pPr>
              <w:spacing w:before="120" w:after="120"/>
              <w:jc w:val="left"/>
              <w:rPr>
                <w:rFonts w:cs="Arial"/>
                <w:b/>
                <w:iCs/>
              </w:rPr>
            </w:pPr>
            <w:r w:rsidRPr="00E37701">
              <w:rPr>
                <w:rFonts w:cs="Arial"/>
                <w:b/>
                <w:iCs/>
              </w:rPr>
              <w:t xml:space="preserve">UV </w:t>
            </w:r>
            <w:r w:rsidR="002423E5">
              <w:rPr>
                <w:rFonts w:cs="Arial"/>
                <w:b/>
                <w:iCs/>
              </w:rPr>
              <w:t>9.</w:t>
            </w:r>
            <w:r w:rsidRPr="00E37701">
              <w:rPr>
                <w:rFonts w:cs="Arial"/>
                <w:b/>
                <w:iCs/>
              </w:rPr>
              <w:t>3</w:t>
            </w:r>
            <w:r w:rsidR="00A43097">
              <w:rPr>
                <w:rFonts w:cs="Arial"/>
                <w:b/>
                <w:iCs/>
              </w:rPr>
              <w:t xml:space="preserve"> </w:t>
            </w:r>
            <w:r w:rsidRPr="00E37701">
              <w:rPr>
                <w:rFonts w:cs="Arial"/>
                <w:b/>
                <w:iCs/>
              </w:rPr>
              <w:t xml:space="preserve"> </w:t>
            </w:r>
            <w:r w:rsidR="00AF0DEF" w:rsidRPr="00D02953">
              <w:rPr>
                <w:rFonts w:cs="Arial"/>
                <w:b/>
                <w:iCs/>
              </w:rPr>
              <w:t>W</w:t>
            </w:r>
            <w:r w:rsidR="00AF0DEF" w:rsidRPr="009E1D28">
              <w:rPr>
                <w:rFonts w:cs="Arial"/>
                <w:b/>
                <w:iCs/>
              </w:rPr>
              <w:t xml:space="preserve">em gehört das Werk? </w:t>
            </w:r>
            <w:r w:rsidR="00333C70">
              <w:rPr>
                <w:rFonts w:cs="Arial"/>
                <w:b/>
                <w:iCs/>
              </w:rPr>
              <w:t>–</w:t>
            </w:r>
            <w:r w:rsidR="00AF0DEF">
              <w:rPr>
                <w:rFonts w:cs="Arial"/>
                <w:b/>
                <w:iCs/>
              </w:rPr>
              <w:t xml:space="preserve"> </w:t>
            </w:r>
            <w:r w:rsidR="00AF0DEF" w:rsidRPr="009E1D28">
              <w:rPr>
                <w:rFonts w:cs="Arial"/>
                <w:b/>
                <w:iCs/>
              </w:rPr>
              <w:t xml:space="preserve">Komponieren und </w:t>
            </w:r>
            <w:r w:rsidR="00AF0DEF">
              <w:rPr>
                <w:rFonts w:cs="Arial"/>
                <w:b/>
                <w:iCs/>
              </w:rPr>
              <w:t>I</w:t>
            </w:r>
            <w:r w:rsidR="00AF0DEF" w:rsidRPr="009E1D28">
              <w:rPr>
                <w:rFonts w:cs="Arial"/>
                <w:b/>
                <w:iCs/>
              </w:rPr>
              <w:t>nterpretieren aleatorischer Musik</w:t>
            </w:r>
          </w:p>
          <w:p w:rsidR="00895172" w:rsidRDefault="00895172" w:rsidP="00A00018">
            <w:pPr>
              <w:spacing w:before="120" w:after="120"/>
              <w:jc w:val="left"/>
              <w:rPr>
                <w:rFonts w:cs="Arial"/>
                <w:b/>
                <w:sz w:val="20"/>
                <w:szCs w:val="20"/>
              </w:rPr>
            </w:pPr>
          </w:p>
          <w:p w:rsidR="0095683C" w:rsidRPr="007B030E" w:rsidRDefault="0095683C" w:rsidP="007B030E">
            <w:pPr>
              <w:spacing w:before="120" w:after="120"/>
              <w:rPr>
                <w:rFonts w:cs="Arial"/>
                <w:b/>
              </w:rPr>
            </w:pPr>
            <w:r w:rsidRPr="007B030E">
              <w:rPr>
                <w:rFonts w:cs="Arial"/>
                <w:b/>
              </w:rPr>
              <w:t xml:space="preserve">Schwerpunkte der </w:t>
            </w:r>
            <w:r w:rsidR="00895172" w:rsidRPr="007B030E">
              <w:rPr>
                <w:rFonts w:cs="Arial"/>
                <w:b/>
              </w:rPr>
              <w:t>ü</w:t>
            </w:r>
            <w:r w:rsidRPr="007B030E">
              <w:rPr>
                <w:rFonts w:cs="Arial"/>
                <w:b/>
              </w:rPr>
              <w:t>bergeordneten Kompetenzerwartungen</w:t>
            </w:r>
            <w:r w:rsidR="00895172" w:rsidRPr="007B030E">
              <w:rPr>
                <w:rFonts w:cs="Arial"/>
                <w:b/>
              </w:rPr>
              <w:t>:</w:t>
            </w:r>
          </w:p>
          <w:p w:rsidR="0095683C" w:rsidRPr="00442728" w:rsidRDefault="0095683C" w:rsidP="007B030E">
            <w:pPr>
              <w:spacing w:before="120" w:after="120"/>
              <w:rPr>
                <w:rFonts w:eastAsia="Times New Roman"/>
                <w:sz w:val="20"/>
                <w:szCs w:val="20"/>
                <w:lang w:eastAsia="de-DE"/>
              </w:rPr>
            </w:pPr>
            <w:r w:rsidRPr="00442728">
              <w:rPr>
                <w:rFonts w:eastAsia="Times New Roman"/>
                <w:sz w:val="20"/>
                <w:szCs w:val="20"/>
                <w:lang w:eastAsia="de-DE"/>
              </w:rPr>
              <w:t>Die Schülerinnen und Schüler</w:t>
            </w:r>
          </w:p>
          <w:p w:rsidR="0095683C" w:rsidRPr="007B030E" w:rsidRDefault="0095683C" w:rsidP="007B030E">
            <w:pPr>
              <w:spacing w:before="120" w:after="120"/>
              <w:rPr>
                <w:bCs/>
                <w:i/>
                <w:iCs/>
                <w:sz w:val="20"/>
                <w:szCs w:val="20"/>
              </w:rPr>
            </w:pPr>
            <w:r w:rsidRPr="007B030E">
              <w:rPr>
                <w:bCs/>
                <w:i/>
                <w:iCs/>
                <w:sz w:val="20"/>
                <w:szCs w:val="20"/>
              </w:rPr>
              <w:t>Rezeption</w:t>
            </w:r>
          </w:p>
          <w:p w:rsidR="002423E5" w:rsidRPr="003E3149" w:rsidRDefault="002423E5" w:rsidP="007B030E">
            <w:pPr>
              <w:pStyle w:val="KE-Musik"/>
              <w:numPr>
                <w:ilvl w:val="0"/>
                <w:numId w:val="93"/>
              </w:numPr>
              <w:spacing w:before="120"/>
              <w:rPr>
                <w:sz w:val="20"/>
                <w:szCs w:val="20"/>
              </w:rPr>
            </w:pPr>
            <w:r w:rsidRPr="003E3149">
              <w:rPr>
                <w:sz w:val="20"/>
                <w:szCs w:val="20"/>
              </w:rPr>
              <w:t>beschreiben und vergleichen differenziert subjektive Höreindrücke bezogen auf eine leitende Fragestellung,</w:t>
            </w:r>
          </w:p>
          <w:p w:rsidR="002423E5" w:rsidRPr="003E3149" w:rsidRDefault="002423E5" w:rsidP="007B030E">
            <w:pPr>
              <w:pStyle w:val="KE-Musik"/>
              <w:numPr>
                <w:ilvl w:val="0"/>
                <w:numId w:val="93"/>
              </w:numPr>
              <w:spacing w:before="120"/>
              <w:rPr>
                <w:sz w:val="20"/>
                <w:szCs w:val="20"/>
              </w:rPr>
            </w:pPr>
            <w:r w:rsidRPr="003E3149">
              <w:rPr>
                <w:sz w:val="20"/>
                <w:szCs w:val="20"/>
              </w:rPr>
              <w:t xml:space="preserve">beschreiben ausgehend von Höreindrücken differenziert musikalische Strukturen unter Verwendung der Fachsprache, </w:t>
            </w:r>
          </w:p>
          <w:p w:rsidR="002423E5" w:rsidRDefault="002423E5" w:rsidP="007B030E">
            <w:pPr>
              <w:pStyle w:val="KE-Musik"/>
              <w:numPr>
                <w:ilvl w:val="0"/>
                <w:numId w:val="93"/>
              </w:numPr>
              <w:spacing w:before="120"/>
              <w:rPr>
                <w:sz w:val="20"/>
                <w:szCs w:val="20"/>
              </w:rPr>
            </w:pPr>
            <w:r w:rsidRPr="003E3149">
              <w:rPr>
                <w:sz w:val="20"/>
                <w:szCs w:val="20"/>
              </w:rPr>
              <w:t>benennen auf der Grundlage von traditionellen und grafischen Notationen differenziert musikalische Strukturen,</w:t>
            </w:r>
          </w:p>
          <w:p w:rsidR="0095683C" w:rsidRPr="00E37701" w:rsidRDefault="002423E5" w:rsidP="007B030E">
            <w:pPr>
              <w:pStyle w:val="KE-Musik"/>
              <w:numPr>
                <w:ilvl w:val="0"/>
                <w:numId w:val="93"/>
              </w:numPr>
              <w:spacing w:before="120"/>
              <w:rPr>
                <w:sz w:val="20"/>
                <w:szCs w:val="20"/>
              </w:rPr>
            </w:pPr>
            <w:r w:rsidRPr="00E37701">
              <w:rPr>
                <w:sz w:val="20"/>
                <w:szCs w:val="20"/>
              </w:rPr>
              <w:t>formulieren Interpretationen auf der Grundlage von Höreindrücken und Untersuchungsergebnissen bezogen auf eine leitende Fragestellung</w:t>
            </w:r>
            <w:r w:rsidR="00895172">
              <w:rPr>
                <w:sz w:val="20"/>
                <w:szCs w:val="20"/>
              </w:rPr>
              <w:t>,</w:t>
            </w:r>
          </w:p>
          <w:p w:rsidR="0095683C" w:rsidRPr="007B030E" w:rsidRDefault="0095683C" w:rsidP="007B030E">
            <w:pPr>
              <w:spacing w:before="120" w:after="120"/>
              <w:rPr>
                <w:bCs/>
                <w:i/>
                <w:iCs/>
                <w:sz w:val="20"/>
                <w:szCs w:val="20"/>
              </w:rPr>
            </w:pPr>
            <w:r w:rsidRPr="007B030E">
              <w:rPr>
                <w:bCs/>
                <w:i/>
                <w:iCs/>
                <w:sz w:val="20"/>
                <w:szCs w:val="20"/>
              </w:rPr>
              <w:t>Produktion</w:t>
            </w:r>
          </w:p>
          <w:p w:rsidR="002423E5" w:rsidRPr="003E3149" w:rsidRDefault="002423E5" w:rsidP="007B030E">
            <w:pPr>
              <w:pStyle w:val="KE-Musik"/>
              <w:numPr>
                <w:ilvl w:val="0"/>
                <w:numId w:val="93"/>
              </w:numPr>
              <w:spacing w:before="120"/>
              <w:rPr>
                <w:sz w:val="20"/>
                <w:szCs w:val="20"/>
              </w:rPr>
            </w:pPr>
            <w:r w:rsidRPr="003E3149">
              <w:rPr>
                <w:sz w:val="20"/>
                <w:szCs w:val="20"/>
              </w:rPr>
              <w:t>realisieren gemeinsam vokale und instrumentale Kompositionen,</w:t>
            </w:r>
          </w:p>
          <w:p w:rsidR="002423E5" w:rsidRPr="003E3149" w:rsidRDefault="002423E5" w:rsidP="007B030E">
            <w:pPr>
              <w:pStyle w:val="KE-Musik"/>
              <w:numPr>
                <w:ilvl w:val="0"/>
                <w:numId w:val="93"/>
              </w:numPr>
              <w:spacing w:before="120"/>
              <w:rPr>
                <w:sz w:val="20"/>
                <w:szCs w:val="20"/>
              </w:rPr>
            </w:pPr>
            <w:r w:rsidRPr="003E3149">
              <w:rPr>
                <w:sz w:val="20"/>
                <w:szCs w:val="20"/>
              </w:rPr>
              <w:t>entwerfen und realisieren musikalische Gestaltungen unter Verwendung musikalischer Strukturen</w:t>
            </w:r>
            <w:r w:rsidR="00895172">
              <w:rPr>
                <w:sz w:val="20"/>
                <w:szCs w:val="20"/>
              </w:rPr>
              <w:t>,</w:t>
            </w:r>
          </w:p>
          <w:p w:rsidR="002423E5" w:rsidRPr="003E3149" w:rsidRDefault="002423E5" w:rsidP="007B030E">
            <w:pPr>
              <w:pStyle w:val="KE-Musik"/>
              <w:numPr>
                <w:ilvl w:val="0"/>
                <w:numId w:val="93"/>
              </w:numPr>
              <w:spacing w:before="120"/>
              <w:rPr>
                <w:sz w:val="20"/>
                <w:szCs w:val="20"/>
              </w:rPr>
            </w:pPr>
            <w:r w:rsidRPr="003E3149">
              <w:rPr>
                <w:sz w:val="20"/>
                <w:szCs w:val="20"/>
              </w:rPr>
              <w:t xml:space="preserve">notieren musikalische und musikbezogene Gestaltungen auch mit digitalen Werkzeugen, </w:t>
            </w:r>
          </w:p>
          <w:p w:rsidR="0095683C" w:rsidRPr="00E37701" w:rsidRDefault="002423E5" w:rsidP="007B030E">
            <w:pPr>
              <w:pStyle w:val="KE-Musik"/>
              <w:numPr>
                <w:ilvl w:val="0"/>
                <w:numId w:val="93"/>
              </w:numPr>
              <w:spacing w:before="120"/>
              <w:rPr>
                <w:sz w:val="20"/>
                <w:szCs w:val="20"/>
              </w:rPr>
            </w:pPr>
            <w:r w:rsidRPr="003E3149">
              <w:rPr>
                <w:sz w:val="20"/>
                <w:szCs w:val="20"/>
              </w:rPr>
              <w:t>präsentieren Kompositionen und Gestaltungsergebnisse in angemessener Form</w:t>
            </w:r>
            <w:r w:rsidR="00895172">
              <w:rPr>
                <w:sz w:val="20"/>
                <w:szCs w:val="20"/>
              </w:rPr>
              <w:t>,</w:t>
            </w:r>
          </w:p>
          <w:p w:rsidR="0095683C" w:rsidRPr="007B030E" w:rsidRDefault="0095683C" w:rsidP="007B030E">
            <w:pPr>
              <w:autoSpaceDE w:val="0"/>
              <w:autoSpaceDN w:val="0"/>
              <w:adjustRightInd w:val="0"/>
              <w:spacing w:before="120" w:after="120"/>
              <w:contextualSpacing/>
              <w:jc w:val="left"/>
              <w:rPr>
                <w:rFonts w:cs="Arial"/>
                <w:bCs/>
                <w:i/>
                <w:sz w:val="20"/>
                <w:szCs w:val="20"/>
              </w:rPr>
            </w:pPr>
            <w:r w:rsidRPr="007B030E">
              <w:rPr>
                <w:rFonts w:cs="Arial"/>
                <w:bCs/>
                <w:i/>
                <w:sz w:val="20"/>
                <w:szCs w:val="20"/>
              </w:rPr>
              <w:t>Reflexion</w:t>
            </w:r>
          </w:p>
          <w:p w:rsidR="002423E5" w:rsidRDefault="002423E5" w:rsidP="007B030E">
            <w:pPr>
              <w:numPr>
                <w:ilvl w:val="0"/>
                <w:numId w:val="94"/>
              </w:numPr>
              <w:spacing w:before="120" w:after="120"/>
            </w:pPr>
            <w:r w:rsidRPr="003E3149">
              <w:rPr>
                <w:sz w:val="20"/>
                <w:szCs w:val="20"/>
              </w:rPr>
              <w:t>erläutern und diskutieren zentrale Aussagen in musikbezogenen Texten im Hinblick auf eine übergeordnete Problemstellung</w:t>
            </w:r>
            <w:r w:rsidR="00895172">
              <w:rPr>
                <w:sz w:val="20"/>
                <w:szCs w:val="20"/>
              </w:rPr>
              <w:t>,</w:t>
            </w:r>
          </w:p>
          <w:p w:rsidR="002423E5" w:rsidRDefault="002423E5" w:rsidP="007B030E">
            <w:pPr>
              <w:numPr>
                <w:ilvl w:val="0"/>
                <w:numId w:val="94"/>
              </w:numPr>
              <w:spacing w:before="120" w:after="120"/>
            </w:pPr>
            <w:r w:rsidRPr="003E3149">
              <w:rPr>
                <w:sz w:val="20"/>
                <w:szCs w:val="20"/>
              </w:rPr>
              <w:t>ordnen Analyse- und Gestaltungsergebnisse differenziert in übergeordnete thematische Kontexte ein</w:t>
            </w:r>
            <w:r w:rsidR="00895172">
              <w:rPr>
                <w:sz w:val="20"/>
                <w:szCs w:val="20"/>
              </w:rPr>
              <w:t>,</w:t>
            </w:r>
          </w:p>
          <w:p w:rsidR="002423E5" w:rsidRDefault="002423E5" w:rsidP="007B030E">
            <w:pPr>
              <w:numPr>
                <w:ilvl w:val="0"/>
                <w:numId w:val="94"/>
              </w:numPr>
              <w:spacing w:before="120" w:after="120"/>
            </w:pPr>
            <w:r w:rsidRPr="003E3149">
              <w:rPr>
                <w:sz w:val="20"/>
                <w:szCs w:val="20"/>
              </w:rPr>
              <w:t>erläutern musikalische und musikbezogene Problemstellungen auf der Grundlage von Analyseergebnissen</w:t>
            </w:r>
            <w:r w:rsidR="00895172">
              <w:rPr>
                <w:sz w:val="20"/>
                <w:szCs w:val="20"/>
              </w:rPr>
              <w:t>,</w:t>
            </w:r>
          </w:p>
          <w:p w:rsidR="0095683C" w:rsidRPr="007B030E" w:rsidRDefault="002423E5" w:rsidP="007B030E">
            <w:pPr>
              <w:numPr>
                <w:ilvl w:val="0"/>
                <w:numId w:val="94"/>
              </w:numPr>
              <w:spacing w:before="120" w:after="120"/>
            </w:pPr>
            <w:r w:rsidRPr="003E3149">
              <w:rPr>
                <w:sz w:val="20"/>
                <w:szCs w:val="20"/>
              </w:rPr>
              <w:t>beurteilen begründet Musik, musikbezogene Phänomene und Haltungen auf der Grundlage fachlicher und kontextbezogener Kenntnisse</w:t>
            </w:r>
            <w:r w:rsidR="00333C70">
              <w:rPr>
                <w:sz w:val="20"/>
                <w:szCs w:val="20"/>
              </w:rPr>
              <w:t>.</w:t>
            </w:r>
          </w:p>
          <w:p w:rsidR="00895172" w:rsidRPr="00E37701" w:rsidRDefault="00895172" w:rsidP="007B030E">
            <w:pPr>
              <w:spacing w:before="120" w:after="120"/>
              <w:ind w:left="360"/>
            </w:pPr>
          </w:p>
          <w:p w:rsidR="0095683C" w:rsidRPr="007B030E" w:rsidRDefault="0095683C" w:rsidP="007B030E">
            <w:pPr>
              <w:spacing w:before="120" w:after="120"/>
              <w:rPr>
                <w:rFonts w:cs="Arial"/>
                <w:b/>
              </w:rPr>
            </w:pPr>
            <w:r w:rsidRPr="007B030E">
              <w:rPr>
                <w:rFonts w:cs="Arial"/>
                <w:b/>
              </w:rPr>
              <w:t xml:space="preserve">Schwerpunkte der konkretisierten </w:t>
            </w:r>
            <w:r w:rsidR="00996886" w:rsidRPr="007B030E">
              <w:rPr>
                <w:rFonts w:cs="Arial"/>
                <w:b/>
              </w:rPr>
              <w:t>Kompetenze</w:t>
            </w:r>
            <w:r w:rsidRPr="007B030E">
              <w:rPr>
                <w:rFonts w:cs="Arial"/>
                <w:b/>
              </w:rPr>
              <w:t>rwartungen:</w:t>
            </w:r>
          </w:p>
          <w:p w:rsidR="00152D05" w:rsidRPr="00E37701" w:rsidRDefault="0095683C" w:rsidP="007B030E">
            <w:pPr>
              <w:spacing w:before="120" w:after="120"/>
              <w:rPr>
                <w:rFonts w:cs="Arial"/>
                <w:b/>
              </w:rPr>
            </w:pPr>
            <w:r w:rsidRPr="00442728">
              <w:rPr>
                <w:rFonts w:eastAsia="Times New Roman"/>
                <w:sz w:val="20"/>
                <w:szCs w:val="20"/>
                <w:lang w:eastAsia="de-DE"/>
              </w:rPr>
              <w:t>Die Schülerinnen und Schüler</w:t>
            </w:r>
          </w:p>
          <w:p w:rsidR="00152D05" w:rsidRPr="007B030E" w:rsidRDefault="00152D05" w:rsidP="007B030E">
            <w:pPr>
              <w:spacing w:before="120" w:after="120"/>
              <w:jc w:val="left"/>
              <w:rPr>
                <w:i/>
                <w:iCs/>
                <w:sz w:val="20"/>
                <w:szCs w:val="20"/>
              </w:rPr>
            </w:pPr>
            <w:r w:rsidRPr="007B030E">
              <w:rPr>
                <w:i/>
                <w:iCs/>
                <w:sz w:val="20"/>
                <w:szCs w:val="20"/>
              </w:rPr>
              <w:t>Rezeption</w:t>
            </w:r>
          </w:p>
          <w:p w:rsidR="00152D05" w:rsidRPr="00E37701" w:rsidRDefault="00152D05" w:rsidP="007B030E">
            <w:pPr>
              <w:numPr>
                <w:ilvl w:val="0"/>
                <w:numId w:val="36"/>
              </w:numPr>
              <w:spacing w:before="120" w:after="120"/>
              <w:jc w:val="left"/>
              <w:rPr>
                <w:bCs/>
                <w:sz w:val="20"/>
                <w:szCs w:val="20"/>
              </w:rPr>
            </w:pPr>
            <w:r w:rsidRPr="00E37701">
              <w:rPr>
                <w:bCs/>
                <w:sz w:val="20"/>
                <w:szCs w:val="20"/>
              </w:rPr>
              <w:t>beschreiben differenziert Ausdruck und Gestaltungsmerkmale von Kompositionen vor dem Hintergrund historisch-kultureller Kontexte,</w:t>
            </w:r>
          </w:p>
          <w:p w:rsidR="00152D05" w:rsidRPr="00E37701" w:rsidRDefault="00152D05" w:rsidP="007B030E">
            <w:pPr>
              <w:numPr>
                <w:ilvl w:val="0"/>
                <w:numId w:val="36"/>
              </w:numPr>
              <w:spacing w:before="120" w:after="120"/>
              <w:jc w:val="left"/>
              <w:rPr>
                <w:bCs/>
                <w:sz w:val="20"/>
                <w:szCs w:val="20"/>
              </w:rPr>
            </w:pPr>
            <w:r w:rsidRPr="00E37701">
              <w:rPr>
                <w:bCs/>
                <w:sz w:val="20"/>
                <w:szCs w:val="20"/>
              </w:rPr>
              <w:t>analysieren und interpretieren Kompositionen im Hinblick auf historisch-kulturelle Kontexte,</w:t>
            </w:r>
          </w:p>
          <w:p w:rsidR="00152D05" w:rsidRPr="00E37701" w:rsidRDefault="00152D05" w:rsidP="007B030E">
            <w:pPr>
              <w:numPr>
                <w:ilvl w:val="0"/>
                <w:numId w:val="36"/>
              </w:numPr>
              <w:spacing w:before="120" w:after="120"/>
              <w:ind w:left="357" w:hanging="357"/>
              <w:jc w:val="left"/>
              <w:rPr>
                <w:bCs/>
                <w:sz w:val="20"/>
                <w:szCs w:val="20"/>
              </w:rPr>
            </w:pPr>
            <w:r w:rsidRPr="00E37701">
              <w:rPr>
                <w:bCs/>
                <w:sz w:val="20"/>
                <w:szCs w:val="20"/>
              </w:rPr>
              <w:t>analysieren und interpretieren Kompositionen Neuer Musik im Hinblick auf innovative Aspekte,</w:t>
            </w:r>
          </w:p>
          <w:p w:rsidR="00152D05" w:rsidRPr="007B030E" w:rsidRDefault="00152D05" w:rsidP="007B030E">
            <w:pPr>
              <w:spacing w:before="120" w:after="120"/>
              <w:jc w:val="left"/>
              <w:rPr>
                <w:i/>
                <w:iCs/>
                <w:sz w:val="20"/>
                <w:szCs w:val="20"/>
              </w:rPr>
            </w:pPr>
            <w:r w:rsidRPr="007B030E">
              <w:rPr>
                <w:i/>
                <w:iCs/>
                <w:sz w:val="20"/>
                <w:szCs w:val="20"/>
              </w:rPr>
              <w:lastRenderedPageBreak/>
              <w:t>Produktion</w:t>
            </w:r>
          </w:p>
          <w:p w:rsidR="00152D05" w:rsidRDefault="00152D05" w:rsidP="007B030E">
            <w:pPr>
              <w:numPr>
                <w:ilvl w:val="0"/>
                <w:numId w:val="50"/>
              </w:numPr>
              <w:spacing w:before="120" w:after="120"/>
              <w:ind w:left="357" w:hanging="357"/>
              <w:jc w:val="left"/>
              <w:rPr>
                <w:bCs/>
                <w:sz w:val="20"/>
                <w:szCs w:val="20"/>
              </w:rPr>
            </w:pPr>
            <w:r w:rsidRPr="00E37701">
              <w:rPr>
                <w:bCs/>
                <w:sz w:val="20"/>
                <w:szCs w:val="20"/>
              </w:rPr>
              <w:t>entwerfen und realisieren Gestaltungskonzepte aus dem Bereich der Neuen Musik,</w:t>
            </w:r>
          </w:p>
          <w:p w:rsidR="00333C70" w:rsidRPr="00E37701" w:rsidRDefault="00333C70" w:rsidP="007B030E">
            <w:pPr>
              <w:numPr>
                <w:ilvl w:val="0"/>
                <w:numId w:val="50"/>
              </w:numPr>
              <w:spacing w:before="120" w:after="120"/>
              <w:ind w:left="357" w:hanging="357"/>
              <w:jc w:val="left"/>
              <w:rPr>
                <w:bCs/>
                <w:sz w:val="20"/>
                <w:szCs w:val="20"/>
              </w:rPr>
            </w:pPr>
            <w:r>
              <w:rPr>
                <w:bCs/>
                <w:sz w:val="20"/>
                <w:szCs w:val="20"/>
              </w:rPr>
              <w:t>entwerfen und realisieren musikbezogene Medienprodukte unter Berücksichtigung des historisch-kulturellen Kontextes,</w:t>
            </w:r>
          </w:p>
          <w:p w:rsidR="00152D05" w:rsidRPr="007B030E" w:rsidRDefault="00152D05" w:rsidP="007B030E">
            <w:pPr>
              <w:spacing w:before="120" w:after="120"/>
              <w:jc w:val="left"/>
              <w:rPr>
                <w:i/>
                <w:iCs/>
                <w:sz w:val="20"/>
                <w:szCs w:val="20"/>
              </w:rPr>
            </w:pPr>
            <w:r w:rsidRPr="007B030E">
              <w:rPr>
                <w:i/>
                <w:iCs/>
                <w:sz w:val="20"/>
                <w:szCs w:val="20"/>
              </w:rPr>
              <w:t>Reflexion</w:t>
            </w:r>
          </w:p>
          <w:p w:rsidR="00152D05" w:rsidRPr="00E37701" w:rsidRDefault="00152D05" w:rsidP="007B030E">
            <w:pPr>
              <w:numPr>
                <w:ilvl w:val="0"/>
                <w:numId w:val="59"/>
              </w:numPr>
              <w:spacing w:before="120" w:after="120"/>
              <w:ind w:left="357" w:hanging="357"/>
              <w:contextualSpacing/>
              <w:jc w:val="left"/>
              <w:rPr>
                <w:rFonts w:cs="Arial"/>
                <w:b/>
                <w:sz w:val="20"/>
                <w:szCs w:val="20"/>
              </w:rPr>
            </w:pPr>
            <w:r w:rsidRPr="00E37701">
              <w:rPr>
                <w:sz w:val="20"/>
                <w:szCs w:val="20"/>
              </w:rPr>
              <w:t>erläutern und beurteilen Konzeptionen Neuer Musik im Hinblick auf Aspekte der Innovation</w:t>
            </w:r>
            <w:r w:rsidR="00333C70">
              <w:rPr>
                <w:sz w:val="20"/>
                <w:szCs w:val="20"/>
              </w:rPr>
              <w:t>.</w:t>
            </w:r>
          </w:p>
          <w:p w:rsidR="00152D05" w:rsidRPr="00E37701" w:rsidRDefault="00152D05" w:rsidP="007B030E">
            <w:pPr>
              <w:autoSpaceDE w:val="0"/>
              <w:autoSpaceDN w:val="0"/>
              <w:adjustRightInd w:val="0"/>
              <w:spacing w:before="120" w:after="120"/>
              <w:contextualSpacing/>
              <w:jc w:val="left"/>
              <w:rPr>
                <w:rFonts w:cs="Arial"/>
                <w:b/>
                <w:sz w:val="20"/>
                <w:szCs w:val="20"/>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w:t>
            </w:r>
            <w:r w:rsidRPr="00E37701">
              <w:rPr>
                <w:rFonts w:cs="Arial"/>
              </w:rPr>
              <w:t xml:space="preserve">: </w:t>
            </w:r>
          </w:p>
          <w:p w:rsidR="008E1DB4" w:rsidRPr="00E37701" w:rsidRDefault="00152D05" w:rsidP="007B030E">
            <w:pPr>
              <w:suppressLineNumbers/>
              <w:shd w:val="clear" w:color="auto" w:fill="FFFFFF"/>
              <w:spacing w:before="120" w:after="120"/>
              <w:jc w:val="left"/>
              <w:rPr>
                <w:rFonts w:eastAsia="SimSun" w:cs="Arial"/>
                <w:bCs/>
                <w:kern w:val="3"/>
                <w:sz w:val="20"/>
                <w:szCs w:val="20"/>
                <w:lang w:eastAsia="zh-CN" w:bidi="hi-IN"/>
              </w:rPr>
            </w:pPr>
            <w:r w:rsidRPr="00E37701">
              <w:rPr>
                <w:rFonts w:eastAsia="SimSun" w:cs="Arial"/>
                <w:bCs/>
                <w:kern w:val="3"/>
                <w:sz w:val="20"/>
                <w:szCs w:val="20"/>
                <w:lang w:eastAsia="zh-CN" w:bidi="hi-IN"/>
              </w:rPr>
              <w:t xml:space="preserve">Entwicklungen </w:t>
            </w:r>
          </w:p>
          <w:p w:rsidR="00152D05" w:rsidRPr="00E37701" w:rsidRDefault="00152D05" w:rsidP="007B030E">
            <w:pPr>
              <w:suppressLineNumbers/>
              <w:shd w:val="clear" w:color="auto" w:fill="FFFFFF"/>
              <w:spacing w:before="120" w:after="120"/>
              <w:jc w:val="left"/>
              <w:rPr>
                <w:rFonts w:ascii="Calibri" w:eastAsia="SimSun" w:hAnsi="Calibri"/>
                <w:b/>
                <w:bCs/>
                <w:kern w:val="3"/>
                <w:sz w:val="20"/>
                <w:szCs w:val="20"/>
                <w:lang w:eastAsia="zh-CN" w:bidi="hi-IN"/>
              </w:rPr>
            </w:pPr>
          </w:p>
          <w:p w:rsidR="00152D05" w:rsidRPr="00E37701" w:rsidRDefault="00152D05" w:rsidP="007B030E">
            <w:pPr>
              <w:spacing w:before="120" w:after="120"/>
              <w:rPr>
                <w:rFonts w:cs="Arial"/>
                <w:sz w:val="20"/>
                <w:szCs w:val="20"/>
              </w:rPr>
            </w:pPr>
            <w:r w:rsidRPr="00E37701">
              <w:rPr>
                <w:rFonts w:cs="Arial"/>
                <w:b/>
              </w:rPr>
              <w:t>Inhaltliche Schwerpunkte</w:t>
            </w:r>
            <w:r w:rsidRPr="00E37701">
              <w:rPr>
                <w:rFonts w:cs="Arial"/>
                <w:sz w:val="20"/>
                <w:szCs w:val="20"/>
              </w:rPr>
              <w:t>:</w:t>
            </w:r>
          </w:p>
          <w:p w:rsidR="00152D05" w:rsidRPr="009F713C" w:rsidRDefault="00152D05" w:rsidP="009F713C">
            <w:pPr>
              <w:pStyle w:val="Listenabsatz"/>
              <w:numPr>
                <w:ilvl w:val="0"/>
                <w:numId w:val="146"/>
              </w:numPr>
              <w:rPr>
                <w:iCs/>
                <w:sz w:val="20"/>
                <w:szCs w:val="20"/>
              </w:rPr>
            </w:pPr>
            <w:r w:rsidRPr="009F713C">
              <w:rPr>
                <w:rFonts w:eastAsia="SimSun" w:cs="Arial"/>
                <w:bCs/>
                <w:kern w:val="3"/>
                <w:sz w:val="20"/>
                <w:szCs w:val="20"/>
                <w:lang w:eastAsia="zh-CN" w:bidi="hi-IN"/>
              </w:rPr>
              <w:t>Musik im historisch-kulturellen Kontext</w:t>
            </w:r>
            <w:r w:rsidR="008E1DB4" w:rsidRPr="009F713C">
              <w:rPr>
                <w:rFonts w:eastAsia="SimSun" w:cs="Arial"/>
                <w:bCs/>
                <w:kern w:val="3"/>
                <w:sz w:val="20"/>
                <w:szCs w:val="20"/>
                <w:lang w:eastAsia="zh-CN" w:bidi="hi-IN"/>
              </w:rPr>
              <w:t>:</w:t>
            </w:r>
            <w:r w:rsidR="00333C70" w:rsidRPr="009F713C">
              <w:rPr>
                <w:iCs/>
                <w:sz w:val="20"/>
                <w:szCs w:val="20"/>
              </w:rPr>
              <w:t xml:space="preserve"> </w:t>
            </w:r>
            <w:r w:rsidRPr="009F713C">
              <w:rPr>
                <w:iCs/>
                <w:sz w:val="20"/>
                <w:szCs w:val="20"/>
              </w:rPr>
              <w:t>Neue Musik</w:t>
            </w:r>
          </w:p>
          <w:p w:rsidR="008E1DB4" w:rsidRPr="00E37701" w:rsidRDefault="008E1DB4" w:rsidP="007B030E">
            <w:pPr>
              <w:suppressLineNumbers/>
              <w:shd w:val="clear" w:color="auto" w:fill="FFFFFF"/>
              <w:spacing w:before="120" w:after="120"/>
              <w:jc w:val="left"/>
              <w:rPr>
                <w:rFonts w:cs="Arial"/>
                <w:sz w:val="20"/>
                <w:szCs w:val="20"/>
              </w:rPr>
            </w:pPr>
          </w:p>
          <w:p w:rsidR="00152D05" w:rsidRPr="00E37701" w:rsidRDefault="00152D05" w:rsidP="007B030E">
            <w:pPr>
              <w:spacing w:before="120" w:after="120"/>
              <w:contextualSpacing/>
              <w:jc w:val="left"/>
              <w:rPr>
                <w:b/>
                <w:sz w:val="20"/>
                <w:szCs w:val="20"/>
              </w:rPr>
            </w:pPr>
            <w:r w:rsidRPr="00E37701">
              <w:rPr>
                <w:b/>
              </w:rPr>
              <w:t>Hinweise/Vereinbarungen:</w:t>
            </w:r>
          </w:p>
          <w:p w:rsidR="00152D05" w:rsidRPr="009F713C" w:rsidRDefault="00152D05" w:rsidP="009F713C">
            <w:pPr>
              <w:pStyle w:val="Listenabsatz"/>
              <w:numPr>
                <w:ilvl w:val="0"/>
                <w:numId w:val="148"/>
              </w:numPr>
              <w:spacing w:before="120" w:after="120"/>
              <w:ind w:left="318" w:hanging="318"/>
              <w:jc w:val="left"/>
              <w:rPr>
                <w:rFonts w:cs="Arial"/>
                <w:sz w:val="20"/>
                <w:szCs w:val="20"/>
              </w:rPr>
            </w:pPr>
            <w:r w:rsidRPr="009F713C">
              <w:rPr>
                <w:rFonts w:cs="Arial"/>
                <w:sz w:val="20"/>
                <w:szCs w:val="20"/>
              </w:rPr>
              <w:t xml:space="preserve">Analyse- und Reflexion innovativer Kompositionsprinzipien  </w:t>
            </w:r>
          </w:p>
          <w:p w:rsidR="00152D05" w:rsidRPr="009F713C" w:rsidRDefault="00152D05" w:rsidP="009F713C">
            <w:pPr>
              <w:pStyle w:val="Listenabsatz"/>
              <w:numPr>
                <w:ilvl w:val="0"/>
                <w:numId w:val="148"/>
              </w:numPr>
              <w:spacing w:before="120" w:after="120"/>
              <w:ind w:left="318" w:hanging="318"/>
              <w:jc w:val="left"/>
              <w:rPr>
                <w:rFonts w:cs="Arial"/>
                <w:sz w:val="20"/>
                <w:szCs w:val="20"/>
              </w:rPr>
            </w:pPr>
            <w:r w:rsidRPr="009F713C">
              <w:rPr>
                <w:rFonts w:cs="Arial"/>
                <w:sz w:val="20"/>
                <w:szCs w:val="20"/>
              </w:rPr>
              <w:t>Realisation von Kompositionsvorlagen</w:t>
            </w:r>
          </w:p>
          <w:p w:rsidR="00152D05" w:rsidRPr="009F713C" w:rsidRDefault="00152D05" w:rsidP="009F713C">
            <w:pPr>
              <w:pStyle w:val="Listenabsatz"/>
              <w:numPr>
                <w:ilvl w:val="0"/>
                <w:numId w:val="148"/>
              </w:numPr>
              <w:spacing w:before="120" w:after="120"/>
              <w:ind w:left="318" w:hanging="318"/>
              <w:jc w:val="left"/>
              <w:rPr>
                <w:rFonts w:cs="Arial"/>
                <w:sz w:val="20"/>
                <w:szCs w:val="20"/>
              </w:rPr>
            </w:pPr>
            <w:r w:rsidRPr="009F713C">
              <w:rPr>
                <w:rFonts w:cs="Arial"/>
                <w:sz w:val="20"/>
                <w:szCs w:val="20"/>
              </w:rPr>
              <w:t>Vertiefung: Arbeit mit fachwissenschaftlichen Texten</w:t>
            </w:r>
          </w:p>
          <w:p w:rsidR="00152D05" w:rsidRDefault="00152D05" w:rsidP="00333C70">
            <w:pPr>
              <w:pStyle w:val="Listenabsatz"/>
              <w:numPr>
                <w:ilvl w:val="0"/>
                <w:numId w:val="148"/>
              </w:numPr>
              <w:spacing w:before="120" w:after="120"/>
              <w:ind w:left="318" w:hanging="318"/>
              <w:jc w:val="left"/>
              <w:rPr>
                <w:rFonts w:cs="Arial"/>
                <w:sz w:val="20"/>
                <w:szCs w:val="20"/>
              </w:rPr>
            </w:pPr>
            <w:r w:rsidRPr="009F713C">
              <w:rPr>
                <w:rFonts w:cs="Arial"/>
                <w:sz w:val="20"/>
                <w:szCs w:val="20"/>
              </w:rPr>
              <w:t>Gestaltungsprojekt: Erstellung einer aleatorischen Komposition</w:t>
            </w:r>
          </w:p>
          <w:p w:rsidR="00333C70" w:rsidRPr="009F713C" w:rsidRDefault="00333C70" w:rsidP="009F713C">
            <w:pPr>
              <w:pStyle w:val="Listenabsatz"/>
              <w:numPr>
                <w:ilvl w:val="0"/>
                <w:numId w:val="148"/>
              </w:numPr>
              <w:spacing w:before="120" w:after="120"/>
              <w:ind w:left="318" w:hanging="318"/>
              <w:jc w:val="left"/>
              <w:rPr>
                <w:rFonts w:cs="Arial"/>
                <w:sz w:val="20"/>
                <w:szCs w:val="20"/>
              </w:rPr>
            </w:pPr>
            <w:r>
              <w:rPr>
                <w:rFonts w:cs="Arial"/>
                <w:sz w:val="20"/>
                <w:szCs w:val="20"/>
              </w:rPr>
              <w:t xml:space="preserve">Erstellung </w:t>
            </w:r>
            <w:r w:rsidR="00A8351C">
              <w:rPr>
                <w:rFonts w:cs="Arial"/>
                <w:sz w:val="20"/>
                <w:szCs w:val="20"/>
              </w:rPr>
              <w:t>eines</w:t>
            </w:r>
            <w:r>
              <w:rPr>
                <w:rFonts w:cs="Arial"/>
                <w:sz w:val="20"/>
                <w:szCs w:val="20"/>
              </w:rPr>
              <w:t xml:space="preserve"> Erklärvideo</w:t>
            </w:r>
            <w:r w:rsidR="00A8351C">
              <w:rPr>
                <w:rFonts w:cs="Arial"/>
                <w:sz w:val="20"/>
                <w:szCs w:val="20"/>
              </w:rPr>
              <w:t>s</w:t>
            </w:r>
          </w:p>
          <w:p w:rsidR="00E052CE" w:rsidRDefault="00E052CE" w:rsidP="007B030E">
            <w:pPr>
              <w:spacing w:before="120" w:after="120"/>
              <w:contextualSpacing/>
              <w:jc w:val="left"/>
              <w:rPr>
                <w:rFonts w:cs="Arial"/>
                <w:sz w:val="20"/>
                <w:szCs w:val="20"/>
              </w:rPr>
            </w:pPr>
          </w:p>
          <w:p w:rsidR="00E052CE" w:rsidRDefault="00E052CE" w:rsidP="00E052CE">
            <w:pPr>
              <w:spacing w:before="120" w:after="120"/>
              <w:contextualSpacing/>
              <w:jc w:val="left"/>
              <w:rPr>
                <w:rFonts w:cs="Arial"/>
                <w:b/>
              </w:rPr>
            </w:pPr>
            <w:r>
              <w:rPr>
                <w:rFonts w:cs="Arial"/>
                <w:b/>
              </w:rPr>
              <w:t>Zeitbedarf:</w:t>
            </w:r>
          </w:p>
          <w:p w:rsidR="00E052CE" w:rsidRPr="00E37701" w:rsidRDefault="00E052CE" w:rsidP="007B030E">
            <w:pPr>
              <w:spacing w:before="120" w:after="120"/>
              <w:contextualSpacing/>
              <w:jc w:val="left"/>
              <w:rPr>
                <w:sz w:val="18"/>
                <w:szCs w:val="18"/>
              </w:rPr>
            </w:pPr>
            <w:r>
              <w:rPr>
                <w:rFonts w:cs="Arial"/>
                <w:sz w:val="20"/>
                <w:szCs w:val="20"/>
              </w:rPr>
              <w:t>etwa 1</w:t>
            </w:r>
            <w:r w:rsidR="00CF13DD">
              <w:rPr>
                <w:rFonts w:cs="Arial"/>
                <w:sz w:val="20"/>
                <w:szCs w:val="20"/>
              </w:rPr>
              <w:t>6</w:t>
            </w:r>
            <w:r w:rsidRPr="00E37701">
              <w:rPr>
                <w:rFonts w:cs="Arial"/>
                <w:sz w:val="20"/>
                <w:szCs w:val="20"/>
              </w:rPr>
              <w:t xml:space="preserve"> </w:t>
            </w:r>
            <w:r>
              <w:rPr>
                <w:rFonts w:cs="Arial"/>
              </w:rPr>
              <w:t>Std.</w:t>
            </w:r>
          </w:p>
        </w:tc>
      </w:tr>
    </w:tbl>
    <w:p w:rsidR="00152D05" w:rsidRPr="00152D05" w:rsidRDefault="00152D05" w:rsidP="007B030E">
      <w:pPr>
        <w:spacing w:before="120" w:after="120"/>
        <w:jc w:val="left"/>
        <w:rPr>
          <w:rFonts w:ascii="Calibri" w:hAnsi="Calibri"/>
        </w:rPr>
      </w:pPr>
    </w:p>
    <w:p w:rsidR="00152D05" w:rsidRPr="00152D05" w:rsidRDefault="00D00544"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9</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AF0DEF" w:rsidRDefault="00FF7045" w:rsidP="00A00018">
            <w:pPr>
              <w:spacing w:before="120" w:after="0"/>
              <w:jc w:val="left"/>
              <w:rPr>
                <w:rFonts w:eastAsia="Times New Roman" w:cs="Arial"/>
                <w:b/>
                <w:color w:val="000000"/>
                <w:lang w:eastAsia="de-DE"/>
              </w:rPr>
            </w:pPr>
            <w:r w:rsidRPr="00E37701">
              <w:rPr>
                <w:rFonts w:eastAsia="Times New Roman" w:cs="Arial"/>
                <w:b/>
                <w:color w:val="000000"/>
                <w:lang w:eastAsia="de-DE"/>
              </w:rPr>
              <w:t xml:space="preserve">UV </w:t>
            </w:r>
            <w:r w:rsidR="002423E5">
              <w:rPr>
                <w:rFonts w:eastAsia="Times New Roman" w:cs="Arial"/>
                <w:b/>
                <w:color w:val="000000"/>
                <w:lang w:eastAsia="de-DE"/>
              </w:rPr>
              <w:t>9.</w:t>
            </w:r>
            <w:r w:rsidRPr="00E37701">
              <w:rPr>
                <w:rFonts w:eastAsia="Times New Roman" w:cs="Arial"/>
                <w:b/>
                <w:color w:val="000000"/>
                <w:lang w:eastAsia="de-DE"/>
              </w:rPr>
              <w:t>4</w:t>
            </w:r>
            <w:r w:rsidR="00A43097">
              <w:rPr>
                <w:rFonts w:eastAsia="Times New Roman" w:cs="Arial"/>
                <w:b/>
                <w:color w:val="000000"/>
                <w:lang w:eastAsia="de-DE"/>
              </w:rPr>
              <w:t xml:space="preserve"> </w:t>
            </w:r>
            <w:r w:rsidRPr="00E37701">
              <w:rPr>
                <w:rFonts w:eastAsia="Times New Roman" w:cs="Arial"/>
                <w:b/>
                <w:color w:val="000000"/>
                <w:lang w:eastAsia="de-DE"/>
              </w:rPr>
              <w:t xml:space="preserve"> </w:t>
            </w:r>
            <w:r w:rsidR="00AF0DEF">
              <w:rPr>
                <w:rFonts w:eastAsia="Times New Roman" w:cs="Arial"/>
                <w:b/>
                <w:color w:val="000000"/>
                <w:lang w:eastAsia="de-DE"/>
              </w:rPr>
              <w:t xml:space="preserve">Wahrnehmungssteuerung im Medium Film </w:t>
            </w:r>
            <w:r w:rsidR="00527929">
              <w:rPr>
                <w:rFonts w:eastAsia="Times New Roman" w:cs="Arial"/>
                <w:b/>
                <w:color w:val="000000"/>
                <w:lang w:eastAsia="de-DE"/>
              </w:rPr>
              <w:t>–</w:t>
            </w:r>
            <w:r w:rsidR="00AF0DEF">
              <w:rPr>
                <w:rFonts w:eastAsia="Times New Roman" w:cs="Arial"/>
                <w:b/>
                <w:color w:val="000000"/>
                <w:lang w:eastAsia="de-DE"/>
              </w:rPr>
              <w:t xml:space="preserve"> </w:t>
            </w:r>
            <w:r w:rsidR="00AF0DEF" w:rsidRPr="00E37701">
              <w:rPr>
                <w:rFonts w:eastAsia="Times New Roman" w:cs="Arial"/>
                <w:b/>
                <w:color w:val="000000"/>
                <w:lang w:eastAsia="de-DE"/>
              </w:rPr>
              <w:t xml:space="preserve">Techniken und Funktionen von </w:t>
            </w:r>
          </w:p>
          <w:p w:rsidR="00152D05" w:rsidRDefault="00AF0DEF" w:rsidP="00A00018">
            <w:pPr>
              <w:spacing w:after="120"/>
              <w:jc w:val="left"/>
              <w:rPr>
                <w:rFonts w:eastAsia="Times New Roman" w:cs="Arial"/>
                <w:b/>
                <w:color w:val="000000"/>
                <w:lang w:eastAsia="de-DE"/>
              </w:rPr>
            </w:pPr>
            <w:r>
              <w:rPr>
                <w:rFonts w:eastAsia="Times New Roman" w:cs="Arial"/>
                <w:b/>
                <w:color w:val="000000"/>
                <w:lang w:eastAsia="de-DE"/>
              </w:rPr>
              <w:t xml:space="preserve">             </w:t>
            </w:r>
            <w:r w:rsidRPr="00E37701">
              <w:rPr>
                <w:rFonts w:eastAsia="Times New Roman" w:cs="Arial"/>
                <w:b/>
                <w:color w:val="000000"/>
                <w:lang w:eastAsia="de-DE"/>
              </w:rPr>
              <w:t>Film</w:t>
            </w:r>
            <w:r>
              <w:rPr>
                <w:rFonts w:eastAsia="Times New Roman" w:cs="Arial"/>
                <w:b/>
                <w:color w:val="000000"/>
                <w:lang w:eastAsia="de-DE"/>
              </w:rPr>
              <w:t>musik</w:t>
            </w:r>
          </w:p>
          <w:p w:rsidR="00AC183E" w:rsidRPr="00A00018" w:rsidRDefault="00AC183E" w:rsidP="007B030E">
            <w:pPr>
              <w:spacing w:before="120" w:after="120"/>
              <w:jc w:val="left"/>
              <w:rPr>
                <w:rFonts w:eastAsia="Times New Roman" w:cs="Arial"/>
                <w:color w:val="000000"/>
                <w:lang w:eastAsia="de-DE"/>
              </w:rPr>
            </w:pPr>
          </w:p>
          <w:p w:rsidR="0095683C" w:rsidRPr="007B030E" w:rsidRDefault="0095683C" w:rsidP="007B030E">
            <w:pPr>
              <w:spacing w:before="120" w:after="120"/>
              <w:rPr>
                <w:rFonts w:cs="Arial"/>
                <w:b/>
              </w:rPr>
            </w:pPr>
            <w:r w:rsidRPr="007B030E">
              <w:rPr>
                <w:rFonts w:cs="Arial"/>
                <w:b/>
              </w:rPr>
              <w:t>Schwerpunkte der</w:t>
            </w:r>
            <w:r w:rsidR="00AC183E" w:rsidRPr="007B030E">
              <w:rPr>
                <w:rFonts w:cs="Arial"/>
                <w:b/>
              </w:rPr>
              <w:t xml:space="preserve"> ü</w:t>
            </w:r>
            <w:r w:rsidRPr="007B030E">
              <w:rPr>
                <w:rFonts w:cs="Arial"/>
                <w:b/>
              </w:rPr>
              <w:t>bergeordneten Kompetenzerwartungen</w:t>
            </w:r>
            <w:r w:rsidR="00AC183E" w:rsidRPr="007B030E">
              <w:rPr>
                <w:rFonts w:cs="Arial"/>
                <w:b/>
              </w:rPr>
              <w:t>:</w:t>
            </w:r>
          </w:p>
          <w:p w:rsidR="0095683C" w:rsidRPr="00442728" w:rsidRDefault="0095683C" w:rsidP="007B030E">
            <w:pPr>
              <w:spacing w:before="120" w:after="120"/>
              <w:rPr>
                <w:rFonts w:eastAsia="Times New Roman"/>
                <w:sz w:val="20"/>
                <w:szCs w:val="20"/>
                <w:lang w:eastAsia="de-DE"/>
              </w:rPr>
            </w:pPr>
            <w:r w:rsidRPr="00442728">
              <w:rPr>
                <w:rFonts w:eastAsia="Times New Roman"/>
                <w:sz w:val="20"/>
                <w:szCs w:val="20"/>
                <w:lang w:eastAsia="de-DE"/>
              </w:rPr>
              <w:t>Die Schülerinnen und Schüler</w:t>
            </w:r>
          </w:p>
          <w:p w:rsidR="0095683C" w:rsidRPr="007B030E" w:rsidRDefault="0095683C" w:rsidP="007B030E">
            <w:pPr>
              <w:spacing w:before="120" w:after="120"/>
              <w:rPr>
                <w:bCs/>
                <w:i/>
                <w:iCs/>
                <w:sz w:val="20"/>
                <w:szCs w:val="20"/>
              </w:rPr>
            </w:pPr>
            <w:r w:rsidRPr="007B030E">
              <w:rPr>
                <w:bCs/>
                <w:i/>
                <w:iCs/>
                <w:sz w:val="20"/>
                <w:szCs w:val="20"/>
              </w:rPr>
              <w:t>Rezeption</w:t>
            </w:r>
          </w:p>
          <w:p w:rsidR="002423E5" w:rsidRDefault="002423E5" w:rsidP="007B030E">
            <w:pPr>
              <w:numPr>
                <w:ilvl w:val="0"/>
                <w:numId w:val="95"/>
              </w:numPr>
              <w:spacing w:before="120" w:after="120"/>
            </w:pPr>
            <w:r w:rsidRPr="003E3149">
              <w:rPr>
                <w:sz w:val="20"/>
                <w:szCs w:val="20"/>
              </w:rPr>
              <w:t>beschreiben ausgehend von Höreindrücken differenziert musikalische Strukturen unter Verwendung der Fachsprache</w:t>
            </w:r>
            <w:r w:rsidR="00AC183E">
              <w:rPr>
                <w:sz w:val="20"/>
                <w:szCs w:val="20"/>
              </w:rPr>
              <w:t>,</w:t>
            </w:r>
          </w:p>
          <w:p w:rsidR="0095683C" w:rsidRPr="00E37701" w:rsidRDefault="002423E5" w:rsidP="007B030E">
            <w:pPr>
              <w:numPr>
                <w:ilvl w:val="0"/>
                <w:numId w:val="95"/>
              </w:numPr>
              <w:spacing w:before="120" w:after="120"/>
            </w:pPr>
            <w:r w:rsidRPr="00E37701">
              <w:rPr>
                <w:sz w:val="20"/>
                <w:szCs w:val="20"/>
              </w:rPr>
              <w:t>formulieren Interpretationen auf der Grundlage von Höreindrücken und Untersuchungsergebnissen bezogen auf eine leitende Fragestellung</w:t>
            </w:r>
            <w:r w:rsidR="00AC183E">
              <w:rPr>
                <w:sz w:val="20"/>
                <w:szCs w:val="20"/>
              </w:rPr>
              <w:t>,</w:t>
            </w:r>
          </w:p>
          <w:p w:rsidR="0095683C" w:rsidRPr="007B030E" w:rsidRDefault="0095683C" w:rsidP="007B030E">
            <w:pPr>
              <w:spacing w:before="120" w:after="120"/>
              <w:rPr>
                <w:bCs/>
                <w:i/>
                <w:iCs/>
                <w:sz w:val="20"/>
                <w:szCs w:val="20"/>
              </w:rPr>
            </w:pPr>
            <w:r w:rsidRPr="007B030E">
              <w:rPr>
                <w:bCs/>
                <w:i/>
                <w:iCs/>
                <w:sz w:val="20"/>
                <w:szCs w:val="20"/>
              </w:rPr>
              <w:t>Produktion</w:t>
            </w:r>
          </w:p>
          <w:p w:rsidR="004372D5" w:rsidRPr="00E37701" w:rsidRDefault="004372D5" w:rsidP="007B030E">
            <w:pPr>
              <w:numPr>
                <w:ilvl w:val="0"/>
                <w:numId w:val="96"/>
              </w:numPr>
              <w:spacing w:before="120" w:after="120"/>
            </w:pPr>
            <w:r w:rsidRPr="003E3149">
              <w:rPr>
                <w:sz w:val="20"/>
                <w:szCs w:val="20"/>
              </w:rPr>
              <w:t>entwerfen und realisieren musikalische Gestaltungen in Verbindung mit anderen Kunstformen</w:t>
            </w:r>
            <w:r w:rsidR="00AC183E">
              <w:rPr>
                <w:sz w:val="20"/>
                <w:szCs w:val="20"/>
              </w:rPr>
              <w:t>,</w:t>
            </w:r>
          </w:p>
          <w:p w:rsidR="0095683C" w:rsidRPr="00E37701" w:rsidRDefault="004372D5" w:rsidP="007B030E">
            <w:pPr>
              <w:numPr>
                <w:ilvl w:val="0"/>
                <w:numId w:val="96"/>
              </w:numPr>
              <w:spacing w:before="120" w:after="120"/>
            </w:pPr>
            <w:r w:rsidRPr="00E37701">
              <w:rPr>
                <w:sz w:val="20"/>
                <w:szCs w:val="20"/>
              </w:rPr>
              <w:t>produzieren und bearbeiten Musik mit digitalen Werkzeugen,</w:t>
            </w:r>
          </w:p>
          <w:p w:rsidR="0095683C" w:rsidRPr="007B030E" w:rsidRDefault="0095683C" w:rsidP="007B030E">
            <w:pPr>
              <w:autoSpaceDE w:val="0"/>
              <w:autoSpaceDN w:val="0"/>
              <w:adjustRightInd w:val="0"/>
              <w:spacing w:before="120" w:after="120"/>
              <w:contextualSpacing/>
              <w:jc w:val="left"/>
              <w:rPr>
                <w:rFonts w:cs="Arial"/>
                <w:bCs/>
                <w:i/>
                <w:sz w:val="20"/>
                <w:szCs w:val="20"/>
              </w:rPr>
            </w:pPr>
            <w:r w:rsidRPr="007B030E">
              <w:rPr>
                <w:rFonts w:cs="Arial"/>
                <w:bCs/>
                <w:i/>
                <w:sz w:val="20"/>
                <w:szCs w:val="20"/>
              </w:rPr>
              <w:t>Reflexion</w:t>
            </w:r>
          </w:p>
          <w:p w:rsidR="004372D5" w:rsidRDefault="004372D5" w:rsidP="007B030E">
            <w:pPr>
              <w:pStyle w:val="KE-Musik"/>
              <w:numPr>
                <w:ilvl w:val="0"/>
                <w:numId w:val="93"/>
              </w:numPr>
              <w:spacing w:before="120"/>
              <w:rPr>
                <w:sz w:val="20"/>
                <w:szCs w:val="20"/>
              </w:rPr>
            </w:pPr>
            <w:r w:rsidRPr="003E3149">
              <w:rPr>
                <w:sz w:val="20"/>
                <w:szCs w:val="20"/>
              </w:rPr>
              <w:t>ordnen Analyse- und Gestaltungsergebnisse differenziert in übergeordnete thematische Kontexte ein,</w:t>
            </w:r>
          </w:p>
          <w:p w:rsidR="004372D5" w:rsidRPr="00E37701" w:rsidRDefault="004372D5" w:rsidP="007B030E">
            <w:pPr>
              <w:pStyle w:val="KE-Musik"/>
              <w:numPr>
                <w:ilvl w:val="0"/>
                <w:numId w:val="93"/>
              </w:numPr>
              <w:spacing w:before="120"/>
              <w:rPr>
                <w:sz w:val="20"/>
                <w:szCs w:val="20"/>
              </w:rPr>
            </w:pPr>
            <w:r w:rsidRPr="00E37701">
              <w:rPr>
                <w:sz w:val="20"/>
                <w:szCs w:val="20"/>
              </w:rPr>
              <w:t>beurteilen differenziert Gestaltungsergebnisse bezogen auf einen thematischen Kontext</w:t>
            </w:r>
            <w:r w:rsidR="00527929">
              <w:rPr>
                <w:sz w:val="20"/>
                <w:szCs w:val="20"/>
              </w:rPr>
              <w:t>.</w:t>
            </w:r>
          </w:p>
          <w:p w:rsidR="0095683C" w:rsidRPr="00442728" w:rsidRDefault="0095683C" w:rsidP="007B030E">
            <w:pPr>
              <w:pStyle w:val="KE-Musik"/>
              <w:spacing w:before="120"/>
              <w:ind w:left="0"/>
              <w:rPr>
                <w:sz w:val="20"/>
                <w:szCs w:val="20"/>
              </w:rPr>
            </w:pPr>
          </w:p>
          <w:p w:rsidR="0095683C" w:rsidRPr="00442728" w:rsidRDefault="0095683C" w:rsidP="007B030E">
            <w:pPr>
              <w:spacing w:before="120" w:after="120"/>
              <w:rPr>
                <w:rFonts w:cs="Arial"/>
                <w:b/>
                <w:sz w:val="20"/>
                <w:szCs w:val="20"/>
              </w:rPr>
            </w:pPr>
            <w:r w:rsidRPr="007B030E">
              <w:rPr>
                <w:rFonts w:cs="Arial"/>
                <w:b/>
              </w:rPr>
              <w:t xml:space="preserve">Schwerpunkte der konkretisierten </w:t>
            </w:r>
            <w:r w:rsidR="00996886" w:rsidRPr="007B030E">
              <w:rPr>
                <w:rFonts w:cs="Arial"/>
                <w:b/>
              </w:rPr>
              <w:t>Kompetenze</w:t>
            </w:r>
            <w:r w:rsidRPr="007B030E">
              <w:rPr>
                <w:rFonts w:cs="Arial"/>
                <w:b/>
              </w:rPr>
              <w:t>rwartungen</w:t>
            </w:r>
            <w:r w:rsidRPr="00442728">
              <w:rPr>
                <w:rFonts w:cs="Arial"/>
                <w:b/>
                <w:sz w:val="20"/>
                <w:szCs w:val="20"/>
              </w:rPr>
              <w:t>:</w:t>
            </w:r>
          </w:p>
          <w:p w:rsidR="00152D05" w:rsidRPr="00E37701" w:rsidRDefault="0095683C" w:rsidP="007B030E">
            <w:pPr>
              <w:spacing w:before="120" w:after="120"/>
              <w:rPr>
                <w:rFonts w:cs="Arial"/>
                <w:b/>
              </w:rPr>
            </w:pPr>
            <w:r w:rsidRPr="00442728">
              <w:rPr>
                <w:rFonts w:eastAsia="Times New Roman"/>
                <w:sz w:val="20"/>
                <w:szCs w:val="20"/>
                <w:lang w:eastAsia="de-DE"/>
              </w:rPr>
              <w:t>Die Schülerinnen und Schüler</w:t>
            </w:r>
          </w:p>
          <w:p w:rsidR="00152D05" w:rsidRPr="007B030E" w:rsidRDefault="00152D05" w:rsidP="007B030E">
            <w:pPr>
              <w:spacing w:before="120" w:after="120"/>
              <w:jc w:val="left"/>
              <w:rPr>
                <w:rFonts w:cs="Arial"/>
                <w:bCs/>
                <w:i/>
                <w:iCs/>
                <w:sz w:val="20"/>
                <w:szCs w:val="20"/>
              </w:rPr>
            </w:pPr>
            <w:r w:rsidRPr="007B030E">
              <w:rPr>
                <w:rFonts w:cs="Arial"/>
                <w:bCs/>
                <w:i/>
                <w:iCs/>
                <w:sz w:val="20"/>
                <w:szCs w:val="20"/>
              </w:rPr>
              <w:t>Rezeption</w:t>
            </w:r>
          </w:p>
          <w:p w:rsidR="00152D05" w:rsidRPr="00E37701" w:rsidRDefault="00152D05" w:rsidP="007B030E">
            <w:pPr>
              <w:numPr>
                <w:ilvl w:val="0"/>
                <w:numId w:val="19"/>
              </w:numPr>
              <w:spacing w:before="120" w:after="120"/>
              <w:ind w:left="357" w:hanging="357"/>
              <w:jc w:val="left"/>
              <w:rPr>
                <w:rFonts w:cs="Arial"/>
                <w:sz w:val="20"/>
                <w:szCs w:val="20"/>
              </w:rPr>
            </w:pPr>
            <w:r w:rsidRPr="00E37701">
              <w:rPr>
                <w:rFonts w:cs="Arial"/>
                <w:sz w:val="20"/>
                <w:szCs w:val="20"/>
              </w:rPr>
              <w:t>analysieren und interpretieren Musik hinsichtlich ihrer Funktionen im Film,</w:t>
            </w:r>
          </w:p>
          <w:p w:rsidR="00152D05" w:rsidRPr="007B030E" w:rsidRDefault="00152D05" w:rsidP="007B030E">
            <w:pPr>
              <w:spacing w:before="120" w:after="120"/>
              <w:jc w:val="left"/>
              <w:rPr>
                <w:rFonts w:cs="Arial"/>
                <w:bCs/>
                <w:i/>
                <w:iCs/>
                <w:sz w:val="20"/>
                <w:szCs w:val="20"/>
              </w:rPr>
            </w:pPr>
            <w:r w:rsidRPr="007B030E">
              <w:rPr>
                <w:rFonts w:cs="Arial"/>
                <w:bCs/>
                <w:i/>
                <w:iCs/>
                <w:sz w:val="20"/>
                <w:szCs w:val="20"/>
              </w:rPr>
              <w:t>Produktion</w:t>
            </w:r>
          </w:p>
          <w:p w:rsidR="00152D05" w:rsidRPr="00E37701" w:rsidRDefault="00152D05" w:rsidP="007B030E">
            <w:pPr>
              <w:numPr>
                <w:ilvl w:val="0"/>
                <w:numId w:val="19"/>
              </w:numPr>
              <w:spacing w:before="120" w:after="120"/>
              <w:jc w:val="left"/>
              <w:rPr>
                <w:rFonts w:cs="Arial"/>
                <w:sz w:val="20"/>
                <w:szCs w:val="20"/>
              </w:rPr>
            </w:pPr>
            <w:r w:rsidRPr="00E37701">
              <w:rPr>
                <w:rFonts w:cs="Arial"/>
                <w:sz w:val="20"/>
                <w:szCs w:val="20"/>
              </w:rPr>
              <w:t xml:space="preserve">entwerfen und realisieren </w:t>
            </w:r>
            <w:r w:rsidR="004372D5">
              <w:rPr>
                <w:rFonts w:cs="Arial"/>
                <w:sz w:val="20"/>
                <w:szCs w:val="20"/>
              </w:rPr>
              <w:t>musikalische und m</w:t>
            </w:r>
            <w:r w:rsidRPr="00E37701">
              <w:rPr>
                <w:rFonts w:cs="Arial"/>
                <w:sz w:val="20"/>
                <w:szCs w:val="20"/>
              </w:rPr>
              <w:t>usikbezogene Gestaltungen in Hinblick auf dramaturgische Funktionen im Medium Film,</w:t>
            </w:r>
          </w:p>
          <w:p w:rsidR="00152D05" w:rsidRPr="007B030E" w:rsidRDefault="00152D05" w:rsidP="007B030E">
            <w:pPr>
              <w:spacing w:before="120" w:after="120"/>
              <w:jc w:val="left"/>
              <w:rPr>
                <w:rFonts w:cs="Arial"/>
                <w:bCs/>
                <w:i/>
                <w:iCs/>
                <w:sz w:val="20"/>
                <w:szCs w:val="20"/>
              </w:rPr>
            </w:pPr>
            <w:r w:rsidRPr="007B030E">
              <w:rPr>
                <w:rFonts w:cs="Arial"/>
                <w:bCs/>
                <w:i/>
                <w:iCs/>
                <w:sz w:val="20"/>
                <w:szCs w:val="20"/>
              </w:rPr>
              <w:t>Reflexion</w:t>
            </w:r>
          </w:p>
          <w:p w:rsidR="00152D05" w:rsidRPr="00E37701" w:rsidRDefault="00152D05" w:rsidP="007B030E">
            <w:pPr>
              <w:numPr>
                <w:ilvl w:val="0"/>
                <w:numId w:val="19"/>
              </w:numPr>
              <w:spacing w:before="120" w:after="120"/>
              <w:jc w:val="left"/>
              <w:rPr>
                <w:rFonts w:cs="Arial"/>
                <w:sz w:val="20"/>
                <w:szCs w:val="20"/>
              </w:rPr>
            </w:pPr>
            <w:r w:rsidRPr="00E37701">
              <w:rPr>
                <w:rFonts w:cs="Arial"/>
                <w:sz w:val="20"/>
                <w:szCs w:val="20"/>
              </w:rPr>
              <w:t>erläutern und beurteilen Musik hinsichtlich ihrer Funktionen in Verbindung mit dem Medium Film</w:t>
            </w:r>
            <w:r w:rsidR="00527929">
              <w:rPr>
                <w:rFonts w:cs="Arial"/>
                <w:sz w:val="20"/>
                <w:szCs w:val="20"/>
              </w:rPr>
              <w:t>.</w:t>
            </w:r>
          </w:p>
          <w:p w:rsidR="00152D05" w:rsidRPr="00E37701" w:rsidRDefault="00152D05" w:rsidP="007B030E">
            <w:pPr>
              <w:autoSpaceDE w:val="0"/>
              <w:autoSpaceDN w:val="0"/>
              <w:adjustRightInd w:val="0"/>
              <w:spacing w:before="120" w:after="120"/>
              <w:contextualSpacing/>
              <w:jc w:val="left"/>
              <w:rPr>
                <w:rFonts w:cs="Arial"/>
                <w:b/>
                <w:sz w:val="20"/>
                <w:szCs w:val="20"/>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w:t>
            </w:r>
            <w:r w:rsidRPr="00E37701">
              <w:rPr>
                <w:rFonts w:cs="Arial"/>
              </w:rPr>
              <w:t xml:space="preserve">: </w:t>
            </w:r>
          </w:p>
          <w:p w:rsidR="00152D05" w:rsidRDefault="00152D05" w:rsidP="007B030E">
            <w:pPr>
              <w:spacing w:before="120" w:after="120"/>
              <w:rPr>
                <w:rFonts w:cs="Arial"/>
                <w:sz w:val="20"/>
                <w:szCs w:val="20"/>
              </w:rPr>
            </w:pPr>
            <w:r w:rsidRPr="00E37701">
              <w:rPr>
                <w:rFonts w:cs="Arial"/>
                <w:sz w:val="20"/>
                <w:szCs w:val="20"/>
              </w:rPr>
              <w:t xml:space="preserve">Verwendungen </w:t>
            </w:r>
          </w:p>
          <w:p w:rsidR="00FF7045" w:rsidRPr="00E37701" w:rsidRDefault="00FF7045" w:rsidP="007B030E">
            <w:pPr>
              <w:spacing w:before="120" w:after="120"/>
              <w:rPr>
                <w:rFonts w:cs="Arial"/>
                <w:sz w:val="20"/>
                <w:szCs w:val="20"/>
              </w:rPr>
            </w:pPr>
          </w:p>
          <w:p w:rsidR="00152D05" w:rsidRPr="00E37701" w:rsidRDefault="00152D05" w:rsidP="007B030E">
            <w:pPr>
              <w:spacing w:before="120" w:after="120"/>
              <w:rPr>
                <w:rFonts w:cs="Arial"/>
              </w:rPr>
            </w:pPr>
            <w:r w:rsidRPr="00E37701">
              <w:rPr>
                <w:rFonts w:cs="Arial"/>
                <w:b/>
              </w:rPr>
              <w:t>Inhaltliche Schwerpunkte</w:t>
            </w:r>
            <w:r w:rsidRPr="00E37701">
              <w:rPr>
                <w:rFonts w:cs="Arial"/>
              </w:rPr>
              <w:t>:</w:t>
            </w:r>
          </w:p>
          <w:p w:rsidR="00152D05" w:rsidRPr="009F713C" w:rsidRDefault="00152D05" w:rsidP="009F713C">
            <w:pPr>
              <w:pStyle w:val="Listenabsatz"/>
              <w:numPr>
                <w:ilvl w:val="0"/>
                <w:numId w:val="146"/>
              </w:numPr>
              <w:rPr>
                <w:iCs/>
                <w:sz w:val="20"/>
                <w:szCs w:val="20"/>
                <w:lang w:eastAsia="de-DE"/>
              </w:rPr>
            </w:pPr>
            <w:r w:rsidRPr="009F713C">
              <w:rPr>
                <w:rFonts w:eastAsia="Times New Roman" w:cs="Arial"/>
                <w:sz w:val="20"/>
                <w:szCs w:val="20"/>
                <w:lang w:eastAsia="de-DE"/>
              </w:rPr>
              <w:t>Musik in Verbindung mit anderen Medien:</w:t>
            </w:r>
            <w:r w:rsidR="00527929" w:rsidRPr="009F713C">
              <w:rPr>
                <w:rFonts w:eastAsia="Times New Roman" w:cs="Arial"/>
                <w:sz w:val="20"/>
                <w:szCs w:val="20"/>
                <w:lang w:eastAsia="de-DE"/>
              </w:rPr>
              <w:t xml:space="preserve"> </w:t>
            </w:r>
            <w:r w:rsidRPr="009F713C">
              <w:rPr>
                <w:iCs/>
                <w:sz w:val="20"/>
                <w:szCs w:val="20"/>
                <w:lang w:eastAsia="de-DE"/>
              </w:rPr>
              <w:t>Filmmusik</w:t>
            </w:r>
          </w:p>
          <w:p w:rsidR="00152D05" w:rsidRPr="00E37701" w:rsidRDefault="00152D05" w:rsidP="007B030E">
            <w:pPr>
              <w:spacing w:before="120" w:after="120"/>
              <w:contextualSpacing/>
              <w:jc w:val="left"/>
              <w:rPr>
                <w:rFonts w:eastAsia="Times New Roman" w:cs="Arial"/>
                <w:i/>
                <w:iCs/>
                <w:sz w:val="20"/>
                <w:szCs w:val="20"/>
              </w:rPr>
            </w:pPr>
          </w:p>
          <w:p w:rsidR="00152D05" w:rsidRPr="00E37701" w:rsidRDefault="00152D05" w:rsidP="007B030E">
            <w:pPr>
              <w:spacing w:before="120" w:after="120"/>
              <w:contextualSpacing/>
              <w:jc w:val="left"/>
              <w:rPr>
                <w:b/>
              </w:rPr>
            </w:pPr>
            <w:r w:rsidRPr="00E37701">
              <w:rPr>
                <w:b/>
              </w:rPr>
              <w:t>Hinweise/Vereinbarungen:</w:t>
            </w:r>
          </w:p>
          <w:p w:rsidR="00152D05" w:rsidRPr="009F713C" w:rsidRDefault="00152D05" w:rsidP="009F713C">
            <w:pPr>
              <w:pStyle w:val="Listenabsatz"/>
              <w:numPr>
                <w:ilvl w:val="0"/>
                <w:numId w:val="149"/>
              </w:numPr>
              <w:spacing w:before="120" w:after="120"/>
              <w:ind w:left="318" w:hanging="318"/>
              <w:jc w:val="left"/>
              <w:rPr>
                <w:rFonts w:cs="Arial"/>
                <w:sz w:val="20"/>
                <w:szCs w:val="20"/>
              </w:rPr>
            </w:pPr>
            <w:r w:rsidRPr="009F713C">
              <w:rPr>
                <w:rFonts w:cs="Arial"/>
                <w:sz w:val="20"/>
                <w:szCs w:val="20"/>
              </w:rPr>
              <w:lastRenderedPageBreak/>
              <w:t>Einführung in zentrale Funktionen und Techniken der Filmmusik an Beispielen</w:t>
            </w:r>
          </w:p>
          <w:p w:rsidR="00152D05" w:rsidRPr="009F713C" w:rsidRDefault="00152D05" w:rsidP="009F713C">
            <w:pPr>
              <w:pStyle w:val="Listenabsatz"/>
              <w:numPr>
                <w:ilvl w:val="0"/>
                <w:numId w:val="149"/>
              </w:numPr>
              <w:spacing w:before="120" w:after="120"/>
              <w:ind w:left="318" w:hanging="318"/>
              <w:jc w:val="left"/>
              <w:rPr>
                <w:rFonts w:cs="Arial"/>
                <w:sz w:val="20"/>
                <w:szCs w:val="20"/>
              </w:rPr>
            </w:pPr>
            <w:r w:rsidRPr="009F713C">
              <w:rPr>
                <w:rFonts w:cs="Arial"/>
                <w:sz w:val="20"/>
                <w:szCs w:val="20"/>
              </w:rPr>
              <w:t>Wahrnehmungsexperimente bzgl. der wahrnehmungssteuernden Funktion und manipulativen Kraft von Musik in Filmen</w:t>
            </w:r>
          </w:p>
          <w:p w:rsidR="00152D05" w:rsidRPr="009F713C" w:rsidRDefault="00152D05" w:rsidP="009F713C">
            <w:pPr>
              <w:pStyle w:val="Listenabsatz"/>
              <w:numPr>
                <w:ilvl w:val="0"/>
                <w:numId w:val="149"/>
              </w:numPr>
              <w:spacing w:before="120" w:after="120"/>
              <w:ind w:left="318" w:hanging="318"/>
              <w:jc w:val="left"/>
              <w:rPr>
                <w:rFonts w:cs="Arial"/>
                <w:sz w:val="20"/>
                <w:szCs w:val="20"/>
              </w:rPr>
            </w:pPr>
            <w:r w:rsidRPr="009F713C">
              <w:rPr>
                <w:rFonts w:cs="Arial"/>
                <w:sz w:val="20"/>
                <w:szCs w:val="20"/>
              </w:rPr>
              <w:t>Analyse ausgewählter Szenen aus Filmen</w:t>
            </w:r>
          </w:p>
          <w:p w:rsidR="00152D05" w:rsidRPr="009F713C" w:rsidRDefault="00152D05" w:rsidP="009F713C">
            <w:pPr>
              <w:pStyle w:val="Listenabsatz"/>
              <w:numPr>
                <w:ilvl w:val="0"/>
                <w:numId w:val="149"/>
              </w:numPr>
              <w:spacing w:before="120" w:after="120"/>
              <w:ind w:left="318" w:hanging="318"/>
              <w:jc w:val="left"/>
              <w:rPr>
                <w:rFonts w:cs="Arial"/>
                <w:sz w:val="20"/>
                <w:szCs w:val="20"/>
              </w:rPr>
            </w:pPr>
            <w:r w:rsidRPr="009F713C">
              <w:rPr>
                <w:rFonts w:cs="Arial"/>
                <w:sz w:val="20"/>
                <w:szCs w:val="20"/>
              </w:rPr>
              <w:t>Eigene Vertonung einer Filmszene mit Hilfe digitaler Werkzeuge</w:t>
            </w:r>
          </w:p>
          <w:p w:rsidR="00152D05" w:rsidRPr="009F713C" w:rsidRDefault="00152D05" w:rsidP="009F713C">
            <w:pPr>
              <w:pStyle w:val="Listenabsatz"/>
              <w:numPr>
                <w:ilvl w:val="0"/>
                <w:numId w:val="149"/>
              </w:numPr>
              <w:spacing w:before="120" w:after="120"/>
              <w:ind w:left="318" w:hanging="318"/>
              <w:jc w:val="left"/>
              <w:rPr>
                <w:rFonts w:cs="Arial"/>
                <w:sz w:val="20"/>
                <w:szCs w:val="20"/>
              </w:rPr>
            </w:pPr>
            <w:r w:rsidRPr="009F713C">
              <w:rPr>
                <w:rFonts w:cs="Arial"/>
                <w:sz w:val="20"/>
                <w:szCs w:val="20"/>
              </w:rPr>
              <w:t>Vertiefung</w:t>
            </w:r>
            <w:r w:rsidR="00527929">
              <w:rPr>
                <w:rFonts w:cs="Arial"/>
                <w:sz w:val="20"/>
                <w:szCs w:val="20"/>
              </w:rPr>
              <w:t>:</w:t>
            </w:r>
            <w:r w:rsidRPr="009F713C">
              <w:rPr>
                <w:rFonts w:cs="Arial"/>
                <w:sz w:val="20"/>
                <w:szCs w:val="20"/>
              </w:rPr>
              <w:t xml:space="preserve"> </w:t>
            </w:r>
            <w:r w:rsidR="00527929">
              <w:rPr>
                <w:rFonts w:cs="Arial"/>
                <w:sz w:val="20"/>
                <w:szCs w:val="20"/>
              </w:rPr>
              <w:t>k</w:t>
            </w:r>
            <w:r w:rsidRPr="009F713C">
              <w:rPr>
                <w:rFonts w:cs="Arial"/>
                <w:sz w:val="20"/>
                <w:szCs w:val="20"/>
              </w:rPr>
              <w:t>riteriengeleitete Beurteilung von Gestaltungen der Mitschüler</w:t>
            </w:r>
            <w:r w:rsidR="00FF7045" w:rsidRPr="009F713C">
              <w:rPr>
                <w:rFonts w:cs="Arial"/>
                <w:sz w:val="20"/>
                <w:szCs w:val="20"/>
              </w:rPr>
              <w:t>i</w:t>
            </w:r>
            <w:r w:rsidRPr="009F713C">
              <w:rPr>
                <w:rFonts w:cs="Arial"/>
                <w:sz w:val="20"/>
                <w:szCs w:val="20"/>
              </w:rPr>
              <w:t>nnen</w:t>
            </w:r>
            <w:r w:rsidR="00FF7045" w:rsidRPr="009F713C">
              <w:rPr>
                <w:rFonts w:cs="Arial"/>
                <w:sz w:val="20"/>
                <w:szCs w:val="20"/>
              </w:rPr>
              <w:t xml:space="preserve"> und Mitschüler</w:t>
            </w:r>
          </w:p>
          <w:p w:rsidR="00E032F0" w:rsidRDefault="00E032F0" w:rsidP="007B030E">
            <w:pPr>
              <w:spacing w:before="120" w:after="120"/>
              <w:contextualSpacing/>
              <w:jc w:val="left"/>
              <w:rPr>
                <w:rFonts w:cs="Arial"/>
                <w:sz w:val="20"/>
                <w:szCs w:val="20"/>
              </w:rPr>
            </w:pPr>
          </w:p>
          <w:p w:rsidR="00E032F0" w:rsidRPr="007B030E" w:rsidRDefault="00E032F0" w:rsidP="007B030E">
            <w:pPr>
              <w:spacing w:before="120" w:after="120"/>
              <w:contextualSpacing/>
              <w:jc w:val="left"/>
              <w:rPr>
                <w:rFonts w:cs="Arial"/>
                <w:b/>
              </w:rPr>
            </w:pPr>
            <w:r>
              <w:rPr>
                <w:rFonts w:cs="Arial"/>
                <w:b/>
              </w:rPr>
              <w:t>Zeitbedarf:</w:t>
            </w:r>
          </w:p>
          <w:p w:rsidR="00E032F0" w:rsidRPr="007B030E" w:rsidRDefault="00E032F0" w:rsidP="007B030E">
            <w:pPr>
              <w:spacing w:before="120" w:after="120"/>
              <w:jc w:val="left"/>
              <w:rPr>
                <w:rFonts w:cs="Arial"/>
                <w:iCs/>
                <w:sz w:val="20"/>
                <w:szCs w:val="20"/>
              </w:rPr>
            </w:pPr>
            <w:r w:rsidRPr="00E37701">
              <w:rPr>
                <w:rFonts w:cs="Arial"/>
                <w:iCs/>
                <w:sz w:val="20"/>
                <w:szCs w:val="20"/>
              </w:rPr>
              <w:t>etwa 1</w:t>
            </w:r>
            <w:r w:rsidR="00CF13DD">
              <w:rPr>
                <w:rFonts w:cs="Arial"/>
                <w:iCs/>
                <w:sz w:val="20"/>
                <w:szCs w:val="20"/>
              </w:rPr>
              <w:t>2</w:t>
            </w:r>
            <w:r w:rsidRPr="00E37701">
              <w:rPr>
                <w:rFonts w:cs="Arial"/>
                <w:iCs/>
                <w:sz w:val="20"/>
                <w:szCs w:val="20"/>
              </w:rPr>
              <w:t xml:space="preserve"> Std.</w:t>
            </w:r>
          </w:p>
        </w:tc>
      </w:tr>
    </w:tbl>
    <w:p w:rsidR="00152D05" w:rsidRPr="00152D05" w:rsidRDefault="00152D05" w:rsidP="007B030E">
      <w:pPr>
        <w:spacing w:before="120" w:after="120"/>
        <w:jc w:val="left"/>
        <w:rPr>
          <w:rFonts w:ascii="Calibri" w:hAnsi="Calibri"/>
        </w:rPr>
      </w:pPr>
    </w:p>
    <w:p w:rsidR="00152D05" w:rsidRPr="00152D05" w:rsidRDefault="00D00544"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10</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152D05" w:rsidRPr="00E37701" w:rsidRDefault="00084949" w:rsidP="002B79C4">
            <w:pPr>
              <w:spacing w:before="120" w:after="0"/>
              <w:jc w:val="left"/>
              <w:rPr>
                <w:b/>
                <w:color w:val="000000"/>
              </w:rPr>
            </w:pPr>
            <w:r w:rsidRPr="00E37701">
              <w:rPr>
                <w:b/>
                <w:color w:val="000000"/>
              </w:rPr>
              <w:t xml:space="preserve">UV </w:t>
            </w:r>
            <w:r w:rsidR="004F09C9">
              <w:rPr>
                <w:b/>
                <w:color w:val="000000"/>
              </w:rPr>
              <w:t>10.</w:t>
            </w:r>
            <w:r w:rsidRPr="00E37701">
              <w:rPr>
                <w:b/>
                <w:color w:val="000000"/>
              </w:rPr>
              <w:t>1</w:t>
            </w:r>
            <w:r w:rsidR="00A43097">
              <w:rPr>
                <w:b/>
                <w:color w:val="000000"/>
              </w:rPr>
              <w:t xml:space="preserve"> </w:t>
            </w:r>
            <w:r w:rsidRPr="00E37701">
              <w:rPr>
                <w:b/>
                <w:color w:val="000000"/>
              </w:rPr>
              <w:t xml:space="preserve"> </w:t>
            </w:r>
            <w:r w:rsidR="00AF0DEF" w:rsidRPr="009E1D28">
              <w:rPr>
                <w:rFonts w:cs="Arial"/>
                <w:b/>
                <w:bCs/>
              </w:rPr>
              <w:t>Von Liebe und Sehnsucht – das Kuns</w:t>
            </w:r>
            <w:r w:rsidR="002B79C4">
              <w:rPr>
                <w:rFonts w:cs="Arial"/>
                <w:b/>
                <w:bCs/>
              </w:rPr>
              <w:t xml:space="preserve">tlied als Ausdruck eines         </w:t>
            </w:r>
            <w:r w:rsidR="001E2891">
              <w:rPr>
                <w:rFonts w:cs="Arial"/>
                <w:b/>
                <w:bCs/>
              </w:rPr>
              <w:tab/>
            </w:r>
            <w:r w:rsidR="001E2891">
              <w:rPr>
                <w:rFonts w:cs="Arial"/>
                <w:b/>
                <w:bCs/>
              </w:rPr>
              <w:tab/>
              <w:t xml:space="preserve">    </w:t>
            </w:r>
            <w:r w:rsidR="002B79C4">
              <w:rPr>
                <w:rFonts w:cs="Arial"/>
                <w:b/>
                <w:bCs/>
              </w:rPr>
              <w:t>romanti</w:t>
            </w:r>
            <w:r w:rsidR="00AF0DEF" w:rsidRPr="009E1D28">
              <w:rPr>
                <w:rFonts w:cs="Arial"/>
                <w:b/>
                <w:bCs/>
              </w:rPr>
              <w:t>schen Lebensgefühls</w:t>
            </w:r>
          </w:p>
          <w:p w:rsidR="00152D05" w:rsidRPr="00E37701" w:rsidRDefault="00152D05" w:rsidP="007B030E">
            <w:pPr>
              <w:spacing w:before="120" w:after="120"/>
              <w:jc w:val="left"/>
              <w:rPr>
                <w:rFonts w:cs="Arial"/>
                <w:sz w:val="20"/>
                <w:szCs w:val="20"/>
                <w:u w:val="single"/>
              </w:rPr>
            </w:pPr>
          </w:p>
          <w:p w:rsidR="0095683C" w:rsidRPr="007B030E" w:rsidRDefault="0095683C" w:rsidP="007B030E">
            <w:pPr>
              <w:spacing w:before="120" w:after="120"/>
              <w:rPr>
                <w:rFonts w:cs="Arial"/>
                <w:b/>
              </w:rPr>
            </w:pPr>
            <w:r w:rsidRPr="007B030E">
              <w:rPr>
                <w:rFonts w:cs="Arial"/>
                <w:b/>
              </w:rPr>
              <w:t>Schwerpunkte der</w:t>
            </w:r>
            <w:r w:rsidR="004E5FC8" w:rsidRPr="007B030E">
              <w:rPr>
                <w:rFonts w:cs="Arial"/>
                <w:b/>
              </w:rPr>
              <w:t xml:space="preserve"> ü</w:t>
            </w:r>
            <w:r w:rsidRPr="007B030E">
              <w:rPr>
                <w:rFonts w:cs="Arial"/>
                <w:b/>
              </w:rPr>
              <w:t>bergeordneten Kompetenzerwartungen</w:t>
            </w:r>
            <w:r w:rsidR="004E5FC8" w:rsidRPr="007B030E">
              <w:rPr>
                <w:rFonts w:cs="Arial"/>
                <w:b/>
              </w:rPr>
              <w:t>:</w:t>
            </w:r>
          </w:p>
          <w:p w:rsidR="0095683C" w:rsidRPr="00442728" w:rsidRDefault="0095683C" w:rsidP="007B030E">
            <w:pPr>
              <w:spacing w:before="120" w:after="120"/>
              <w:rPr>
                <w:rFonts w:eastAsia="Times New Roman"/>
                <w:sz w:val="20"/>
                <w:szCs w:val="20"/>
                <w:lang w:eastAsia="de-DE"/>
              </w:rPr>
            </w:pPr>
            <w:r w:rsidRPr="00442728">
              <w:rPr>
                <w:rFonts w:eastAsia="Times New Roman"/>
                <w:sz w:val="20"/>
                <w:szCs w:val="20"/>
                <w:lang w:eastAsia="de-DE"/>
              </w:rPr>
              <w:t>Die Schülerinnen und Schüler</w:t>
            </w:r>
          </w:p>
          <w:p w:rsidR="0095683C" w:rsidRPr="007B030E" w:rsidRDefault="0095683C" w:rsidP="007B030E">
            <w:pPr>
              <w:spacing w:before="120" w:after="120"/>
              <w:rPr>
                <w:bCs/>
                <w:i/>
                <w:iCs/>
                <w:sz w:val="20"/>
                <w:szCs w:val="20"/>
              </w:rPr>
            </w:pPr>
            <w:r w:rsidRPr="007B030E">
              <w:rPr>
                <w:bCs/>
                <w:i/>
                <w:iCs/>
                <w:sz w:val="20"/>
                <w:szCs w:val="20"/>
              </w:rPr>
              <w:t>Rezeption</w:t>
            </w:r>
          </w:p>
          <w:p w:rsidR="00C407E3" w:rsidRDefault="00C407E3" w:rsidP="007B030E">
            <w:pPr>
              <w:numPr>
                <w:ilvl w:val="0"/>
                <w:numId w:val="97"/>
              </w:numPr>
              <w:spacing w:before="120" w:after="120"/>
            </w:pPr>
            <w:r w:rsidRPr="003E3149">
              <w:rPr>
                <w:sz w:val="20"/>
                <w:szCs w:val="20"/>
              </w:rPr>
              <w:t>beschreiben und vergleichen differenziert subjektive Höreindrücke bezogen auf eine leitende Fragestellung</w:t>
            </w:r>
            <w:r w:rsidR="004E5FC8">
              <w:rPr>
                <w:sz w:val="20"/>
                <w:szCs w:val="20"/>
              </w:rPr>
              <w:t>,</w:t>
            </w:r>
          </w:p>
          <w:p w:rsidR="00C407E3" w:rsidRPr="00E37701" w:rsidRDefault="00C407E3" w:rsidP="007B030E">
            <w:pPr>
              <w:numPr>
                <w:ilvl w:val="0"/>
                <w:numId w:val="97"/>
              </w:numPr>
              <w:spacing w:before="120" w:after="120"/>
            </w:pPr>
            <w:r w:rsidRPr="00E37701">
              <w:rPr>
                <w:sz w:val="20"/>
                <w:szCs w:val="20"/>
              </w:rPr>
              <w:t>benennen auf der Grundlage von traditionellen und grafischen Notationen differenziert musikalische Strukturen</w:t>
            </w:r>
            <w:r w:rsidR="004E5FC8">
              <w:rPr>
                <w:sz w:val="20"/>
                <w:szCs w:val="20"/>
              </w:rPr>
              <w:t>,</w:t>
            </w:r>
          </w:p>
          <w:p w:rsidR="00C407E3" w:rsidRDefault="00C407E3" w:rsidP="007B030E">
            <w:pPr>
              <w:numPr>
                <w:ilvl w:val="0"/>
                <w:numId w:val="97"/>
              </w:numPr>
              <w:spacing w:before="120" w:after="120"/>
            </w:pPr>
            <w:r w:rsidRPr="00E37701">
              <w:rPr>
                <w:sz w:val="20"/>
                <w:szCs w:val="20"/>
              </w:rPr>
              <w:t>analysieren unter Verwendung geeigneter Fachmethoden (motivisch-thematische Analyse, detaillierte Formanalyse) musikalische Strukturen bezogen auf eine leitende Fragestellung,</w:t>
            </w:r>
          </w:p>
          <w:p w:rsidR="0095683C" w:rsidRPr="00E37701" w:rsidRDefault="00C407E3" w:rsidP="007B030E">
            <w:pPr>
              <w:numPr>
                <w:ilvl w:val="0"/>
                <w:numId w:val="97"/>
              </w:numPr>
              <w:spacing w:before="120" w:after="120"/>
            </w:pPr>
            <w:r w:rsidRPr="00E37701">
              <w:rPr>
                <w:sz w:val="20"/>
                <w:szCs w:val="20"/>
              </w:rPr>
              <w:t>formulieren Interpretationen auf der Grundlage von Höreindrücken und Untersuchungsergebnissen bezogen auf eine leitende Fragestellung</w:t>
            </w:r>
            <w:r w:rsidR="004E5FC8">
              <w:rPr>
                <w:sz w:val="20"/>
                <w:szCs w:val="20"/>
              </w:rPr>
              <w:t>,</w:t>
            </w:r>
          </w:p>
          <w:p w:rsidR="0095683C" w:rsidRPr="007B030E" w:rsidRDefault="0095683C" w:rsidP="007B030E">
            <w:pPr>
              <w:spacing w:before="120" w:after="120"/>
              <w:rPr>
                <w:bCs/>
                <w:i/>
                <w:iCs/>
                <w:sz w:val="20"/>
                <w:szCs w:val="20"/>
              </w:rPr>
            </w:pPr>
            <w:r w:rsidRPr="007B030E">
              <w:rPr>
                <w:bCs/>
                <w:i/>
                <w:iCs/>
                <w:sz w:val="20"/>
                <w:szCs w:val="20"/>
              </w:rPr>
              <w:t>Produktion</w:t>
            </w:r>
          </w:p>
          <w:p w:rsidR="0095683C" w:rsidRDefault="00C407E3" w:rsidP="002B79C4">
            <w:pPr>
              <w:numPr>
                <w:ilvl w:val="0"/>
                <w:numId w:val="98"/>
              </w:numPr>
              <w:autoSpaceDE w:val="0"/>
              <w:autoSpaceDN w:val="0"/>
              <w:adjustRightInd w:val="0"/>
              <w:spacing w:before="120" w:after="120"/>
              <w:ind w:left="357" w:hanging="357"/>
              <w:jc w:val="left"/>
              <w:rPr>
                <w:rFonts w:cs="Arial"/>
                <w:b/>
                <w:bCs/>
                <w:sz w:val="20"/>
                <w:szCs w:val="20"/>
              </w:rPr>
            </w:pPr>
            <w:r w:rsidRPr="003E3149">
              <w:rPr>
                <w:sz w:val="20"/>
                <w:szCs w:val="20"/>
              </w:rPr>
              <w:t>entwerfen und realisieren musikalische Gestaltungen in Verbindung mit anderen Kunstformen</w:t>
            </w:r>
            <w:r w:rsidR="004E5FC8">
              <w:rPr>
                <w:sz w:val="20"/>
                <w:szCs w:val="20"/>
              </w:rPr>
              <w:t>,</w:t>
            </w:r>
          </w:p>
          <w:p w:rsidR="0095683C" w:rsidRPr="007B030E" w:rsidRDefault="0095683C" w:rsidP="002B79C4">
            <w:pPr>
              <w:autoSpaceDE w:val="0"/>
              <w:autoSpaceDN w:val="0"/>
              <w:adjustRightInd w:val="0"/>
              <w:spacing w:before="120" w:after="120"/>
              <w:jc w:val="left"/>
              <w:rPr>
                <w:rFonts w:cs="Arial"/>
                <w:bCs/>
                <w:i/>
                <w:sz w:val="20"/>
                <w:szCs w:val="20"/>
              </w:rPr>
            </w:pPr>
            <w:r w:rsidRPr="007B030E">
              <w:rPr>
                <w:rFonts w:cs="Arial"/>
                <w:bCs/>
                <w:i/>
                <w:sz w:val="20"/>
                <w:szCs w:val="20"/>
              </w:rPr>
              <w:t>Reflexion</w:t>
            </w:r>
          </w:p>
          <w:p w:rsidR="00C407E3" w:rsidRDefault="00C407E3" w:rsidP="007B030E">
            <w:pPr>
              <w:pStyle w:val="KE-Musik"/>
              <w:numPr>
                <w:ilvl w:val="0"/>
                <w:numId w:val="93"/>
              </w:numPr>
              <w:spacing w:before="120"/>
              <w:rPr>
                <w:sz w:val="20"/>
                <w:szCs w:val="20"/>
              </w:rPr>
            </w:pPr>
            <w:r w:rsidRPr="003E3149">
              <w:rPr>
                <w:sz w:val="20"/>
                <w:szCs w:val="20"/>
              </w:rPr>
              <w:t>erläutern Analyseergebnisse unter Verwendung der Fachsprache bezogen auf eine übergeordnete Fragestellung,</w:t>
            </w:r>
          </w:p>
          <w:p w:rsidR="0095683C" w:rsidRPr="00E37701" w:rsidRDefault="00C407E3" w:rsidP="007B030E">
            <w:pPr>
              <w:pStyle w:val="KE-Musik"/>
              <w:numPr>
                <w:ilvl w:val="0"/>
                <w:numId w:val="93"/>
              </w:numPr>
              <w:spacing w:before="120"/>
              <w:rPr>
                <w:sz w:val="20"/>
                <w:szCs w:val="20"/>
              </w:rPr>
            </w:pPr>
            <w:r w:rsidRPr="00E37701">
              <w:rPr>
                <w:sz w:val="20"/>
                <w:szCs w:val="20"/>
              </w:rPr>
              <w:t>erläutern musikalische und musikbezogene Problemstellungen auf der Grundlage von Analyseergebnissen</w:t>
            </w:r>
            <w:r w:rsidR="001E2891">
              <w:rPr>
                <w:sz w:val="20"/>
                <w:szCs w:val="20"/>
              </w:rPr>
              <w:t>.</w:t>
            </w:r>
          </w:p>
          <w:p w:rsidR="0095683C" w:rsidRPr="00442728" w:rsidRDefault="0095683C" w:rsidP="007B030E">
            <w:pPr>
              <w:pStyle w:val="KE-Musik"/>
              <w:spacing w:before="120"/>
              <w:ind w:left="0"/>
              <w:rPr>
                <w:sz w:val="20"/>
                <w:szCs w:val="20"/>
              </w:rPr>
            </w:pPr>
          </w:p>
          <w:p w:rsidR="0095683C" w:rsidRPr="007B030E" w:rsidRDefault="0095683C" w:rsidP="007B030E">
            <w:pPr>
              <w:spacing w:before="120" w:after="120"/>
              <w:rPr>
                <w:rFonts w:cs="Arial"/>
                <w:b/>
              </w:rPr>
            </w:pPr>
            <w:r w:rsidRPr="007B030E">
              <w:rPr>
                <w:rFonts w:cs="Arial"/>
                <w:b/>
              </w:rPr>
              <w:t xml:space="preserve">Schwerpunkte der konkretisierten </w:t>
            </w:r>
            <w:r w:rsidR="00996886" w:rsidRPr="007B030E">
              <w:rPr>
                <w:rFonts w:cs="Arial"/>
                <w:b/>
              </w:rPr>
              <w:t>Kompetenze</w:t>
            </w:r>
            <w:r w:rsidRPr="007B030E">
              <w:rPr>
                <w:rFonts w:cs="Arial"/>
                <w:b/>
              </w:rPr>
              <w:t>rwartungen:</w:t>
            </w:r>
          </w:p>
          <w:p w:rsidR="00152D05" w:rsidRPr="00E37701" w:rsidRDefault="0095683C" w:rsidP="007B030E">
            <w:pPr>
              <w:spacing w:before="120" w:after="120"/>
              <w:rPr>
                <w:rFonts w:cs="Arial"/>
                <w:b/>
              </w:rPr>
            </w:pPr>
            <w:r w:rsidRPr="00442728">
              <w:rPr>
                <w:rFonts w:eastAsia="Times New Roman"/>
                <w:sz w:val="20"/>
                <w:szCs w:val="20"/>
                <w:lang w:eastAsia="de-DE"/>
              </w:rPr>
              <w:t>Die Schülerinnen und Schüler</w:t>
            </w:r>
          </w:p>
          <w:p w:rsidR="00152D05" w:rsidRPr="007B030E" w:rsidRDefault="00152D05" w:rsidP="007B030E">
            <w:pPr>
              <w:spacing w:before="120" w:after="120"/>
              <w:jc w:val="left"/>
              <w:rPr>
                <w:rFonts w:cs="Arial"/>
                <w:i/>
                <w:iCs/>
                <w:sz w:val="20"/>
                <w:szCs w:val="20"/>
              </w:rPr>
            </w:pPr>
            <w:r w:rsidRPr="007B030E">
              <w:rPr>
                <w:rFonts w:cs="Arial"/>
                <w:i/>
                <w:iCs/>
                <w:sz w:val="20"/>
                <w:szCs w:val="20"/>
              </w:rPr>
              <w:t>Rezeption</w:t>
            </w:r>
          </w:p>
          <w:p w:rsidR="00152D05" w:rsidRPr="00E37701" w:rsidRDefault="00152D05" w:rsidP="007B030E">
            <w:pPr>
              <w:numPr>
                <w:ilvl w:val="0"/>
                <w:numId w:val="15"/>
              </w:numPr>
              <w:spacing w:before="120" w:after="120"/>
              <w:ind w:left="357" w:hanging="357"/>
              <w:jc w:val="left"/>
              <w:rPr>
                <w:rFonts w:cs="Arial"/>
                <w:b/>
                <w:sz w:val="20"/>
                <w:szCs w:val="20"/>
              </w:rPr>
            </w:pPr>
            <w:r w:rsidRPr="00E37701">
              <w:rPr>
                <w:rFonts w:cs="Arial"/>
                <w:sz w:val="20"/>
                <w:szCs w:val="20"/>
              </w:rPr>
              <w:t>beschreiben differenziert wesentliche Gestaltungsmerkmale von Kunstliedern im Hinblick auf den Ausdruck,</w:t>
            </w:r>
          </w:p>
          <w:p w:rsidR="00152D05" w:rsidRPr="00E37701" w:rsidRDefault="00152D05" w:rsidP="007B030E">
            <w:pPr>
              <w:numPr>
                <w:ilvl w:val="0"/>
                <w:numId w:val="15"/>
              </w:numPr>
              <w:spacing w:before="120" w:after="120"/>
              <w:jc w:val="left"/>
              <w:rPr>
                <w:rFonts w:cs="Arial"/>
                <w:b/>
                <w:sz w:val="20"/>
                <w:szCs w:val="20"/>
              </w:rPr>
            </w:pPr>
            <w:r w:rsidRPr="00E37701">
              <w:rPr>
                <w:rFonts w:cs="Arial"/>
                <w:sz w:val="20"/>
                <w:szCs w:val="20"/>
              </w:rPr>
              <w:t>analysieren und interpretieren Kunstlieder im Hinblick auf Textausdeutungen,</w:t>
            </w:r>
          </w:p>
          <w:p w:rsidR="00152D05" w:rsidRPr="007B030E" w:rsidRDefault="00152D05" w:rsidP="007B030E">
            <w:pPr>
              <w:spacing w:before="120" w:after="120"/>
              <w:jc w:val="left"/>
              <w:rPr>
                <w:rFonts w:cs="Arial"/>
                <w:i/>
                <w:iCs/>
                <w:sz w:val="20"/>
                <w:szCs w:val="20"/>
              </w:rPr>
            </w:pPr>
            <w:r w:rsidRPr="007B030E">
              <w:rPr>
                <w:rFonts w:cs="Arial"/>
                <w:i/>
                <w:iCs/>
                <w:sz w:val="20"/>
                <w:szCs w:val="20"/>
              </w:rPr>
              <w:t>Produktion</w:t>
            </w:r>
          </w:p>
          <w:p w:rsidR="00152D05" w:rsidRPr="00E37701" w:rsidRDefault="00152D05" w:rsidP="007B030E">
            <w:pPr>
              <w:numPr>
                <w:ilvl w:val="0"/>
                <w:numId w:val="15"/>
              </w:numPr>
              <w:spacing w:before="120" w:after="120"/>
              <w:ind w:left="357" w:hanging="357"/>
              <w:jc w:val="left"/>
              <w:rPr>
                <w:rFonts w:cs="Arial"/>
                <w:b/>
                <w:sz w:val="20"/>
                <w:szCs w:val="20"/>
              </w:rPr>
            </w:pPr>
            <w:r w:rsidRPr="00E37701">
              <w:rPr>
                <w:rFonts w:cs="Arial"/>
                <w:sz w:val="20"/>
                <w:szCs w:val="20"/>
              </w:rPr>
              <w:t>entwerfen und realisieren musikalische Gestaltungen zu Textvorlagen,</w:t>
            </w:r>
          </w:p>
          <w:p w:rsidR="00152D05" w:rsidRPr="007B030E" w:rsidRDefault="00152D05" w:rsidP="007B030E">
            <w:pPr>
              <w:spacing w:before="120" w:after="120"/>
              <w:jc w:val="left"/>
              <w:rPr>
                <w:rFonts w:cs="Arial"/>
                <w:i/>
                <w:iCs/>
                <w:sz w:val="20"/>
                <w:szCs w:val="20"/>
              </w:rPr>
            </w:pPr>
            <w:r w:rsidRPr="007B030E">
              <w:rPr>
                <w:rFonts w:cs="Arial"/>
                <w:i/>
                <w:iCs/>
                <w:sz w:val="20"/>
                <w:szCs w:val="20"/>
              </w:rPr>
              <w:t>Reflexion</w:t>
            </w:r>
          </w:p>
          <w:p w:rsidR="00152D05" w:rsidRPr="00E37701" w:rsidRDefault="00152D05" w:rsidP="007B030E">
            <w:pPr>
              <w:numPr>
                <w:ilvl w:val="0"/>
                <w:numId w:val="15"/>
              </w:numPr>
              <w:spacing w:before="120" w:after="120"/>
              <w:ind w:left="357" w:hanging="357"/>
              <w:jc w:val="left"/>
              <w:rPr>
                <w:rFonts w:cs="Arial"/>
                <w:b/>
                <w:sz w:val="20"/>
                <w:szCs w:val="20"/>
              </w:rPr>
            </w:pPr>
            <w:r w:rsidRPr="00E37701">
              <w:rPr>
                <w:rFonts w:cs="Arial"/>
                <w:sz w:val="20"/>
                <w:szCs w:val="20"/>
              </w:rPr>
              <w:t>erläutern und beurteilen kriteriengeleitet eigene Gestaltungsergebnisse im Hinblick auf Textausdeutungen,</w:t>
            </w:r>
          </w:p>
          <w:p w:rsidR="00152D05" w:rsidRPr="00E37701" w:rsidRDefault="00152D05" w:rsidP="007B030E">
            <w:pPr>
              <w:numPr>
                <w:ilvl w:val="0"/>
                <w:numId w:val="15"/>
              </w:numPr>
              <w:spacing w:before="120" w:after="120"/>
              <w:ind w:left="357" w:hanging="357"/>
              <w:contextualSpacing/>
              <w:jc w:val="left"/>
              <w:rPr>
                <w:rFonts w:cs="Arial"/>
                <w:b/>
                <w:sz w:val="20"/>
                <w:szCs w:val="20"/>
              </w:rPr>
            </w:pPr>
            <w:r w:rsidRPr="00E37701">
              <w:rPr>
                <w:rFonts w:cs="Arial"/>
                <w:sz w:val="20"/>
                <w:szCs w:val="20"/>
              </w:rPr>
              <w:t>erläutern und beurteilen wesentliche Gestaltungselemente von Kunstliedern im Hinblick auf Textausdeutungen</w:t>
            </w:r>
            <w:r w:rsidR="001E2891">
              <w:rPr>
                <w:rFonts w:cs="Arial"/>
                <w:sz w:val="20"/>
                <w:szCs w:val="20"/>
              </w:rPr>
              <w:t>.</w:t>
            </w:r>
          </w:p>
          <w:p w:rsidR="00152D05" w:rsidRPr="00E37701" w:rsidRDefault="00152D05" w:rsidP="007B030E">
            <w:pPr>
              <w:autoSpaceDE w:val="0"/>
              <w:autoSpaceDN w:val="0"/>
              <w:adjustRightInd w:val="0"/>
              <w:spacing w:before="120" w:after="120"/>
              <w:contextualSpacing/>
              <w:jc w:val="left"/>
              <w:rPr>
                <w:rFonts w:cs="Arial"/>
                <w:b/>
                <w:sz w:val="20"/>
                <w:szCs w:val="20"/>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w:t>
            </w:r>
            <w:r w:rsidRPr="00E37701">
              <w:rPr>
                <w:rFonts w:cs="Arial"/>
              </w:rPr>
              <w:t xml:space="preserve">: </w:t>
            </w:r>
          </w:p>
          <w:p w:rsidR="00152D05" w:rsidRPr="00E37701" w:rsidRDefault="00152D05" w:rsidP="007B030E">
            <w:pPr>
              <w:suppressLineNumbers/>
              <w:shd w:val="clear" w:color="auto" w:fill="FFFFFF"/>
              <w:suppressAutoHyphens/>
              <w:autoSpaceDN w:val="0"/>
              <w:spacing w:before="120" w:after="120"/>
              <w:jc w:val="left"/>
              <w:textAlignment w:val="baseline"/>
              <w:rPr>
                <w:rFonts w:eastAsia="SimSun" w:cs="Arial"/>
                <w:bCs/>
                <w:kern w:val="3"/>
                <w:sz w:val="20"/>
                <w:szCs w:val="20"/>
                <w:lang w:eastAsia="zh-CN" w:bidi="hi-IN"/>
              </w:rPr>
            </w:pPr>
            <w:r w:rsidRPr="00E37701">
              <w:rPr>
                <w:rFonts w:eastAsia="SimSun" w:cs="Arial"/>
                <w:bCs/>
                <w:kern w:val="3"/>
                <w:sz w:val="20"/>
                <w:szCs w:val="20"/>
                <w:lang w:eastAsia="zh-CN" w:bidi="hi-IN"/>
              </w:rPr>
              <w:lastRenderedPageBreak/>
              <w:t xml:space="preserve">Bedeutungen </w:t>
            </w:r>
          </w:p>
          <w:p w:rsidR="00152D05" w:rsidRPr="00E37701" w:rsidRDefault="00152D05" w:rsidP="007B030E">
            <w:pPr>
              <w:autoSpaceDE w:val="0"/>
              <w:autoSpaceDN w:val="0"/>
              <w:adjustRightInd w:val="0"/>
              <w:spacing w:before="120" w:after="120"/>
              <w:contextualSpacing/>
              <w:jc w:val="left"/>
              <w:rPr>
                <w:rFonts w:eastAsia="Times New Roman" w:cs="Arial"/>
                <w:b/>
                <w:sz w:val="20"/>
                <w:szCs w:val="20"/>
                <w:lang w:eastAsia="de-DE"/>
              </w:rPr>
            </w:pPr>
          </w:p>
          <w:p w:rsidR="00152D05" w:rsidRPr="00E37701" w:rsidRDefault="00152D05" w:rsidP="007B030E">
            <w:pPr>
              <w:spacing w:before="120" w:after="120"/>
              <w:rPr>
                <w:rFonts w:cs="Arial"/>
              </w:rPr>
            </w:pPr>
            <w:r w:rsidRPr="00E37701">
              <w:rPr>
                <w:rFonts w:cs="Arial"/>
                <w:b/>
              </w:rPr>
              <w:t>Inhaltliche Schwerpunkte</w:t>
            </w:r>
            <w:r w:rsidRPr="00E37701">
              <w:rPr>
                <w:rFonts w:cs="Arial"/>
              </w:rPr>
              <w:t>:</w:t>
            </w:r>
          </w:p>
          <w:p w:rsidR="007A6E83" w:rsidRPr="002B79C4" w:rsidRDefault="00152D05" w:rsidP="002B79C4">
            <w:pPr>
              <w:pStyle w:val="Listenabsatz"/>
              <w:numPr>
                <w:ilvl w:val="0"/>
                <w:numId w:val="146"/>
              </w:numPr>
              <w:rPr>
                <w:sz w:val="20"/>
                <w:szCs w:val="20"/>
              </w:rPr>
            </w:pPr>
            <w:r w:rsidRPr="002B79C4">
              <w:rPr>
                <w:rFonts w:eastAsia="SimSun" w:cs="Arial"/>
                <w:bCs/>
                <w:kern w:val="3"/>
                <w:sz w:val="20"/>
                <w:szCs w:val="20"/>
                <w:lang w:eastAsia="zh-CN" w:bidi="hi-IN"/>
              </w:rPr>
              <w:t>Musik und Sprache:</w:t>
            </w:r>
            <w:r w:rsidR="001E2891" w:rsidRPr="002B79C4">
              <w:rPr>
                <w:sz w:val="20"/>
                <w:szCs w:val="20"/>
              </w:rPr>
              <w:t xml:space="preserve"> </w:t>
            </w:r>
            <w:r w:rsidRPr="002B79C4">
              <w:rPr>
                <w:sz w:val="20"/>
                <w:szCs w:val="20"/>
              </w:rPr>
              <w:t xml:space="preserve">Kunstlied </w:t>
            </w:r>
          </w:p>
          <w:p w:rsidR="00152D05" w:rsidRPr="00E37701" w:rsidRDefault="00152D05" w:rsidP="007B030E">
            <w:pPr>
              <w:spacing w:before="120" w:after="120"/>
              <w:rPr>
                <w:rFonts w:cs="Arial"/>
                <w:sz w:val="20"/>
                <w:szCs w:val="20"/>
              </w:rPr>
            </w:pPr>
          </w:p>
          <w:p w:rsidR="00152D05" w:rsidRPr="00E37701" w:rsidRDefault="00152D05" w:rsidP="007B030E">
            <w:pPr>
              <w:spacing w:before="120" w:after="120"/>
              <w:contextualSpacing/>
              <w:jc w:val="left"/>
              <w:rPr>
                <w:b/>
              </w:rPr>
            </w:pPr>
            <w:r w:rsidRPr="00E37701">
              <w:rPr>
                <w:b/>
              </w:rPr>
              <w:t>Hinweise/Vereinbarungen:</w:t>
            </w:r>
          </w:p>
          <w:p w:rsidR="00152D05" w:rsidRPr="002B79C4" w:rsidRDefault="00152D05" w:rsidP="002B79C4">
            <w:pPr>
              <w:pStyle w:val="Listenabsatz"/>
              <w:numPr>
                <w:ilvl w:val="0"/>
                <w:numId w:val="151"/>
              </w:numPr>
              <w:spacing w:before="120" w:after="120"/>
              <w:jc w:val="left"/>
              <w:rPr>
                <w:sz w:val="20"/>
                <w:szCs w:val="20"/>
              </w:rPr>
            </w:pPr>
            <w:r w:rsidRPr="002B79C4">
              <w:rPr>
                <w:sz w:val="20"/>
                <w:szCs w:val="20"/>
              </w:rPr>
              <w:t xml:space="preserve">Lebenswelt-Bezüge mittels „Topos-Didaktik“ </w:t>
            </w:r>
          </w:p>
          <w:p w:rsidR="00152D05" w:rsidRPr="002B79C4" w:rsidRDefault="00152D05" w:rsidP="002B79C4">
            <w:pPr>
              <w:pStyle w:val="Listenabsatz"/>
              <w:numPr>
                <w:ilvl w:val="0"/>
                <w:numId w:val="151"/>
              </w:numPr>
              <w:spacing w:before="120" w:after="120"/>
              <w:jc w:val="left"/>
              <w:rPr>
                <w:sz w:val="20"/>
                <w:szCs w:val="20"/>
              </w:rPr>
            </w:pPr>
            <w:r w:rsidRPr="002B79C4">
              <w:rPr>
                <w:sz w:val="20"/>
                <w:szCs w:val="20"/>
              </w:rPr>
              <w:t>Einführung:</w:t>
            </w:r>
          </w:p>
          <w:p w:rsidR="00152D05" w:rsidRPr="002B79C4" w:rsidRDefault="00152D05" w:rsidP="002B79C4">
            <w:pPr>
              <w:pStyle w:val="Listenabsatz"/>
              <w:numPr>
                <w:ilvl w:val="1"/>
                <w:numId w:val="151"/>
              </w:numPr>
              <w:spacing w:before="120" w:after="120"/>
              <w:jc w:val="left"/>
              <w:rPr>
                <w:sz w:val="20"/>
                <w:szCs w:val="20"/>
              </w:rPr>
            </w:pPr>
            <w:r w:rsidRPr="002B79C4">
              <w:rPr>
                <w:sz w:val="20"/>
                <w:szCs w:val="20"/>
              </w:rPr>
              <w:t>Arbeit mit fachwissenschaftlichen Texten</w:t>
            </w:r>
          </w:p>
          <w:p w:rsidR="00152D05" w:rsidRPr="002B79C4" w:rsidRDefault="00152D05" w:rsidP="002B79C4">
            <w:pPr>
              <w:pStyle w:val="Listenabsatz"/>
              <w:numPr>
                <w:ilvl w:val="1"/>
                <w:numId w:val="151"/>
              </w:numPr>
              <w:spacing w:before="120" w:after="120"/>
              <w:jc w:val="left"/>
              <w:rPr>
                <w:sz w:val="20"/>
                <w:szCs w:val="20"/>
              </w:rPr>
            </w:pPr>
            <w:r w:rsidRPr="002B79C4">
              <w:rPr>
                <w:sz w:val="20"/>
                <w:szCs w:val="20"/>
              </w:rPr>
              <w:t>Untersuchung des Wort-Ton-Verhältnisses als Grundlage einer Interpretation von wortgebundener Musik</w:t>
            </w:r>
          </w:p>
          <w:p w:rsidR="00152D05" w:rsidRPr="002B79C4" w:rsidRDefault="00152D05" w:rsidP="002B79C4">
            <w:pPr>
              <w:pStyle w:val="Listenabsatz"/>
              <w:numPr>
                <w:ilvl w:val="0"/>
                <w:numId w:val="151"/>
              </w:numPr>
              <w:spacing w:before="120" w:after="120"/>
              <w:jc w:val="left"/>
              <w:rPr>
                <w:sz w:val="20"/>
                <w:szCs w:val="20"/>
              </w:rPr>
            </w:pPr>
            <w:r w:rsidRPr="002B79C4">
              <w:rPr>
                <w:sz w:val="20"/>
                <w:szCs w:val="20"/>
              </w:rPr>
              <w:t xml:space="preserve">Vertiefung: </w:t>
            </w:r>
          </w:p>
          <w:p w:rsidR="00152D05" w:rsidRPr="002B79C4" w:rsidRDefault="00152D05" w:rsidP="002B79C4">
            <w:pPr>
              <w:pStyle w:val="Listenabsatz"/>
              <w:numPr>
                <w:ilvl w:val="1"/>
                <w:numId w:val="151"/>
              </w:numPr>
              <w:spacing w:before="120" w:after="120"/>
              <w:jc w:val="left"/>
              <w:rPr>
                <w:sz w:val="20"/>
                <w:szCs w:val="20"/>
              </w:rPr>
            </w:pPr>
            <w:r w:rsidRPr="002B79C4">
              <w:rPr>
                <w:sz w:val="20"/>
                <w:szCs w:val="20"/>
              </w:rPr>
              <w:t xml:space="preserve">Parameteranalyse an Ausschnitten  </w:t>
            </w:r>
          </w:p>
          <w:p w:rsidR="00152D05" w:rsidRPr="002F1326" w:rsidRDefault="00152D05" w:rsidP="002B79C4">
            <w:pPr>
              <w:pStyle w:val="Listenabsatz"/>
              <w:numPr>
                <w:ilvl w:val="0"/>
                <w:numId w:val="151"/>
              </w:numPr>
              <w:spacing w:before="120" w:after="120"/>
              <w:jc w:val="left"/>
              <w:rPr>
                <w:sz w:val="18"/>
                <w:szCs w:val="18"/>
              </w:rPr>
            </w:pPr>
            <w:r w:rsidRPr="002B79C4">
              <w:rPr>
                <w:sz w:val="20"/>
                <w:szCs w:val="20"/>
              </w:rPr>
              <w:t>Gestaltungsübung: Entwerfen von Skizzen für die Vertonung eines eigenen Liebeslieds</w:t>
            </w:r>
          </w:p>
          <w:p w:rsidR="004E5FC8" w:rsidRPr="007B030E" w:rsidRDefault="004E5FC8" w:rsidP="007B030E">
            <w:pPr>
              <w:spacing w:before="120" w:after="120"/>
              <w:ind w:left="360"/>
              <w:jc w:val="left"/>
              <w:rPr>
                <w:sz w:val="18"/>
                <w:szCs w:val="18"/>
              </w:rPr>
            </w:pPr>
          </w:p>
          <w:p w:rsidR="004E5FC8" w:rsidRPr="00946B52" w:rsidRDefault="004E5FC8" w:rsidP="004E5FC8">
            <w:pPr>
              <w:spacing w:before="120" w:after="120"/>
              <w:contextualSpacing/>
              <w:jc w:val="left"/>
              <w:rPr>
                <w:rFonts w:cs="Arial"/>
                <w:b/>
              </w:rPr>
            </w:pPr>
            <w:r>
              <w:rPr>
                <w:rFonts w:cs="Arial"/>
                <w:b/>
              </w:rPr>
              <w:t>Zeitbedarf:</w:t>
            </w:r>
          </w:p>
          <w:p w:rsidR="004E5FC8" w:rsidRPr="00E37701" w:rsidRDefault="004E5FC8" w:rsidP="007B030E">
            <w:pPr>
              <w:spacing w:before="120" w:after="120"/>
              <w:jc w:val="left"/>
              <w:rPr>
                <w:sz w:val="18"/>
                <w:szCs w:val="18"/>
              </w:rPr>
            </w:pPr>
            <w:r>
              <w:rPr>
                <w:rFonts w:cs="Arial"/>
                <w:iCs/>
                <w:sz w:val="20"/>
                <w:szCs w:val="20"/>
              </w:rPr>
              <w:t xml:space="preserve">etwa </w:t>
            </w:r>
            <w:r w:rsidR="0087287A">
              <w:rPr>
                <w:rFonts w:cs="Arial"/>
                <w:iCs/>
                <w:sz w:val="20"/>
                <w:szCs w:val="20"/>
              </w:rPr>
              <w:t>1</w:t>
            </w:r>
            <w:r w:rsidR="00360381">
              <w:rPr>
                <w:rFonts w:cs="Arial"/>
                <w:iCs/>
                <w:sz w:val="20"/>
                <w:szCs w:val="20"/>
              </w:rPr>
              <w:t>4</w:t>
            </w:r>
            <w:r w:rsidRPr="00E37701">
              <w:rPr>
                <w:rFonts w:cs="Arial"/>
                <w:iCs/>
                <w:sz w:val="20"/>
                <w:szCs w:val="20"/>
              </w:rPr>
              <w:t xml:space="preserve"> Std.</w:t>
            </w:r>
          </w:p>
        </w:tc>
      </w:tr>
    </w:tbl>
    <w:p w:rsidR="00152D05" w:rsidRDefault="00152D05" w:rsidP="007B030E">
      <w:pPr>
        <w:spacing w:before="120" w:after="120"/>
        <w:jc w:val="left"/>
        <w:rPr>
          <w:rFonts w:ascii="Calibri" w:hAnsi="Calibri"/>
        </w:rPr>
      </w:pPr>
    </w:p>
    <w:p w:rsidR="00152D05" w:rsidRPr="00152D05" w:rsidRDefault="00D00544"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10</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7A6E83" w:rsidRDefault="007A6E83" w:rsidP="007B030E">
            <w:pPr>
              <w:spacing w:before="120" w:after="0"/>
              <w:jc w:val="left"/>
              <w:rPr>
                <w:b/>
                <w:color w:val="000000"/>
              </w:rPr>
            </w:pPr>
            <w:r w:rsidRPr="00E37701">
              <w:rPr>
                <w:b/>
                <w:color w:val="000000"/>
              </w:rPr>
              <w:t xml:space="preserve">UV </w:t>
            </w:r>
            <w:r w:rsidR="004F09C9">
              <w:rPr>
                <w:b/>
                <w:color w:val="000000"/>
              </w:rPr>
              <w:t>10.</w:t>
            </w:r>
            <w:r w:rsidRPr="00E37701">
              <w:rPr>
                <w:b/>
                <w:color w:val="000000"/>
              </w:rPr>
              <w:t>2</w:t>
            </w:r>
            <w:r w:rsidR="00A43097">
              <w:rPr>
                <w:b/>
                <w:color w:val="000000"/>
              </w:rPr>
              <w:t xml:space="preserve"> </w:t>
            </w:r>
            <w:r w:rsidR="0087287A">
              <w:rPr>
                <w:b/>
                <w:color w:val="000000"/>
              </w:rPr>
              <w:t xml:space="preserve"> A</w:t>
            </w:r>
            <w:r w:rsidR="00152D05" w:rsidRPr="00E37701">
              <w:rPr>
                <w:b/>
                <w:color w:val="000000"/>
              </w:rPr>
              <w:t>uf der Suche nach neue</w:t>
            </w:r>
            <w:r>
              <w:rPr>
                <w:b/>
                <w:color w:val="000000"/>
              </w:rPr>
              <w:t>n</w:t>
            </w:r>
            <w:r w:rsidR="00152D05" w:rsidRPr="00E37701">
              <w:rPr>
                <w:b/>
                <w:color w:val="000000"/>
              </w:rPr>
              <w:t xml:space="preserve"> Ausdruck</w:t>
            </w:r>
            <w:r>
              <w:rPr>
                <w:b/>
                <w:color w:val="000000"/>
              </w:rPr>
              <w:t>smöglichkeiten</w:t>
            </w:r>
            <w:r w:rsidR="00152D05" w:rsidRPr="00E37701">
              <w:rPr>
                <w:b/>
                <w:color w:val="000000"/>
              </w:rPr>
              <w:t xml:space="preserve"> </w:t>
            </w:r>
            <w:r>
              <w:rPr>
                <w:b/>
                <w:color w:val="000000"/>
              </w:rPr>
              <w:t>–</w:t>
            </w:r>
          </w:p>
          <w:p w:rsidR="00152D05" w:rsidRDefault="007A6E83" w:rsidP="007B030E">
            <w:pPr>
              <w:spacing w:after="120"/>
              <w:jc w:val="left"/>
              <w:rPr>
                <w:b/>
                <w:color w:val="000000"/>
              </w:rPr>
            </w:pPr>
            <w:r>
              <w:rPr>
                <w:b/>
                <w:color w:val="000000"/>
              </w:rPr>
              <w:t xml:space="preserve">          </w:t>
            </w:r>
            <w:r w:rsidR="0087287A">
              <w:rPr>
                <w:b/>
                <w:color w:val="000000"/>
              </w:rPr>
              <w:t xml:space="preserve">     Musik und Malerei </w:t>
            </w:r>
            <w:r w:rsidR="00152D05" w:rsidRPr="00E37701">
              <w:rPr>
                <w:b/>
                <w:color w:val="000000"/>
              </w:rPr>
              <w:t>zu Beginn des 20</w:t>
            </w:r>
            <w:r w:rsidR="00CA2FE6">
              <w:rPr>
                <w:b/>
                <w:color w:val="000000"/>
              </w:rPr>
              <w:t>.</w:t>
            </w:r>
            <w:r w:rsidR="00152D05" w:rsidRPr="00E37701">
              <w:rPr>
                <w:b/>
                <w:color w:val="000000"/>
              </w:rPr>
              <w:t xml:space="preserve"> Jahrhunderts in Wien</w:t>
            </w:r>
          </w:p>
          <w:p w:rsidR="00C20A61" w:rsidRPr="00E37701" w:rsidRDefault="00C20A61" w:rsidP="007B030E">
            <w:pPr>
              <w:spacing w:after="120"/>
              <w:jc w:val="left"/>
              <w:rPr>
                <w:b/>
                <w:color w:val="000000"/>
              </w:rPr>
            </w:pPr>
          </w:p>
          <w:p w:rsidR="0095683C" w:rsidRPr="007B030E" w:rsidRDefault="0095683C" w:rsidP="007B030E">
            <w:pPr>
              <w:spacing w:before="120" w:after="120"/>
              <w:rPr>
                <w:rFonts w:cs="Arial"/>
                <w:b/>
              </w:rPr>
            </w:pPr>
            <w:r w:rsidRPr="007B030E">
              <w:rPr>
                <w:rFonts w:cs="Arial"/>
                <w:b/>
              </w:rPr>
              <w:t xml:space="preserve">Schwerpunkte der </w:t>
            </w:r>
            <w:r w:rsidR="00C20A61" w:rsidRPr="007B030E">
              <w:rPr>
                <w:rFonts w:cs="Arial"/>
                <w:b/>
              </w:rPr>
              <w:t>ü</w:t>
            </w:r>
            <w:r w:rsidRPr="007B030E">
              <w:rPr>
                <w:rFonts w:cs="Arial"/>
                <w:b/>
              </w:rPr>
              <w:t>bergeordneten Kompetenzerwartungen</w:t>
            </w:r>
            <w:r w:rsidR="00C20A61" w:rsidRPr="007B030E">
              <w:rPr>
                <w:rFonts w:cs="Arial"/>
                <w:b/>
              </w:rPr>
              <w:t>:</w:t>
            </w:r>
          </w:p>
          <w:p w:rsidR="0095683C" w:rsidRPr="00442728" w:rsidRDefault="0095683C" w:rsidP="007B030E">
            <w:pPr>
              <w:spacing w:before="120" w:after="120"/>
              <w:rPr>
                <w:rFonts w:eastAsia="Times New Roman"/>
                <w:sz w:val="20"/>
                <w:szCs w:val="20"/>
                <w:lang w:eastAsia="de-DE"/>
              </w:rPr>
            </w:pPr>
            <w:r w:rsidRPr="00442728">
              <w:rPr>
                <w:rFonts w:eastAsia="Times New Roman"/>
                <w:sz w:val="20"/>
                <w:szCs w:val="20"/>
                <w:lang w:eastAsia="de-DE"/>
              </w:rPr>
              <w:t>Die Schülerinnen und Schüler</w:t>
            </w:r>
          </w:p>
          <w:p w:rsidR="0095683C" w:rsidRPr="007B030E" w:rsidRDefault="0095683C" w:rsidP="007B030E">
            <w:pPr>
              <w:spacing w:before="120" w:after="120"/>
              <w:rPr>
                <w:bCs/>
                <w:i/>
                <w:iCs/>
                <w:sz w:val="20"/>
                <w:szCs w:val="20"/>
              </w:rPr>
            </w:pPr>
            <w:r w:rsidRPr="007B030E">
              <w:rPr>
                <w:bCs/>
                <w:i/>
                <w:iCs/>
                <w:sz w:val="20"/>
                <w:szCs w:val="20"/>
              </w:rPr>
              <w:t>Rezeption</w:t>
            </w:r>
          </w:p>
          <w:p w:rsidR="006D0FE0" w:rsidRDefault="006D0FE0" w:rsidP="007B030E">
            <w:pPr>
              <w:numPr>
                <w:ilvl w:val="0"/>
                <w:numId w:val="99"/>
              </w:numPr>
              <w:spacing w:before="120" w:after="120"/>
            </w:pPr>
            <w:r w:rsidRPr="003E3149">
              <w:rPr>
                <w:sz w:val="20"/>
                <w:szCs w:val="20"/>
              </w:rPr>
              <w:t>beschreiben und vergleichen differenziert subjektive Höreindrücke bezogen auf eine leitende Fragestellung</w:t>
            </w:r>
            <w:r w:rsidR="00C20A61">
              <w:rPr>
                <w:sz w:val="20"/>
                <w:szCs w:val="20"/>
              </w:rPr>
              <w:t>,</w:t>
            </w:r>
          </w:p>
          <w:p w:rsidR="006D0FE0" w:rsidRDefault="006D0FE0" w:rsidP="007B030E">
            <w:pPr>
              <w:numPr>
                <w:ilvl w:val="0"/>
                <w:numId w:val="99"/>
              </w:numPr>
              <w:spacing w:before="120" w:after="120"/>
            </w:pPr>
            <w:r w:rsidRPr="003E3149">
              <w:rPr>
                <w:sz w:val="20"/>
                <w:szCs w:val="20"/>
              </w:rPr>
              <w:t>benennen auf der Grundlage von traditionellen und grafischen Notationen differenziert musikalische Strukturen</w:t>
            </w:r>
            <w:r w:rsidR="00C20A61">
              <w:rPr>
                <w:sz w:val="20"/>
                <w:szCs w:val="20"/>
              </w:rPr>
              <w:t>,</w:t>
            </w:r>
          </w:p>
          <w:p w:rsidR="0095683C" w:rsidRPr="00E37701" w:rsidRDefault="006D0FE0" w:rsidP="007B030E">
            <w:pPr>
              <w:numPr>
                <w:ilvl w:val="0"/>
                <w:numId w:val="99"/>
              </w:numPr>
              <w:spacing w:before="120" w:after="120"/>
            </w:pPr>
            <w:r w:rsidRPr="003E3149">
              <w:rPr>
                <w:sz w:val="20"/>
                <w:szCs w:val="20"/>
              </w:rPr>
              <w:t>analysieren unter Verwendung geeigneter Fachmethoden (motivisch-thematische Analyse, detaillierte Formanalyse) musikalische Strukturen bezogen auf eine leitende Fragestellun</w:t>
            </w:r>
            <w:r>
              <w:rPr>
                <w:sz w:val="20"/>
                <w:szCs w:val="20"/>
              </w:rPr>
              <w:t>g</w:t>
            </w:r>
            <w:r w:rsidR="00C20A61">
              <w:rPr>
                <w:sz w:val="20"/>
                <w:szCs w:val="20"/>
              </w:rPr>
              <w:t>,</w:t>
            </w:r>
          </w:p>
          <w:p w:rsidR="0095683C" w:rsidRPr="007B030E" w:rsidRDefault="0095683C" w:rsidP="007B030E">
            <w:pPr>
              <w:autoSpaceDE w:val="0"/>
              <w:autoSpaceDN w:val="0"/>
              <w:adjustRightInd w:val="0"/>
              <w:spacing w:before="120" w:after="120"/>
              <w:contextualSpacing/>
              <w:jc w:val="left"/>
              <w:rPr>
                <w:rFonts w:cs="Arial"/>
                <w:bCs/>
                <w:i/>
                <w:sz w:val="20"/>
                <w:szCs w:val="20"/>
              </w:rPr>
            </w:pPr>
            <w:r w:rsidRPr="007B030E">
              <w:rPr>
                <w:rFonts w:cs="Arial"/>
                <w:bCs/>
                <w:i/>
                <w:sz w:val="20"/>
                <w:szCs w:val="20"/>
              </w:rPr>
              <w:t>Reflexion</w:t>
            </w:r>
          </w:p>
          <w:p w:rsidR="006D0FE0" w:rsidRDefault="006D0FE0" w:rsidP="007B030E">
            <w:pPr>
              <w:numPr>
                <w:ilvl w:val="0"/>
                <w:numId w:val="100"/>
              </w:numPr>
              <w:spacing w:before="120" w:after="120"/>
            </w:pPr>
            <w:r w:rsidRPr="003E3149">
              <w:rPr>
                <w:sz w:val="20"/>
                <w:szCs w:val="20"/>
              </w:rPr>
              <w:t>erläutern und diskutieren zentrale Aussagen in musikbezogenen Texten im Hinblick auf eine übergeordnete Problemstellung</w:t>
            </w:r>
            <w:r w:rsidR="00C20A61">
              <w:rPr>
                <w:sz w:val="20"/>
                <w:szCs w:val="20"/>
              </w:rPr>
              <w:t>,</w:t>
            </w:r>
          </w:p>
          <w:p w:rsidR="006D0FE0" w:rsidRDefault="006D0FE0" w:rsidP="007B030E">
            <w:pPr>
              <w:numPr>
                <w:ilvl w:val="0"/>
                <w:numId w:val="100"/>
              </w:numPr>
              <w:spacing w:before="120" w:after="120"/>
            </w:pPr>
            <w:r w:rsidRPr="003E3149">
              <w:rPr>
                <w:sz w:val="20"/>
                <w:szCs w:val="20"/>
              </w:rPr>
              <w:t>strukturieren themenrelevante Informationen und Daten aus Medienangeboten in einem thematischen Kontext</w:t>
            </w:r>
            <w:r w:rsidR="00C20A61">
              <w:rPr>
                <w:sz w:val="20"/>
                <w:szCs w:val="20"/>
              </w:rPr>
              <w:t>,</w:t>
            </w:r>
          </w:p>
          <w:p w:rsidR="006D0FE0" w:rsidRDefault="006D0FE0" w:rsidP="007B030E">
            <w:pPr>
              <w:numPr>
                <w:ilvl w:val="0"/>
                <w:numId w:val="100"/>
              </w:numPr>
              <w:spacing w:before="120" w:after="120"/>
            </w:pPr>
            <w:r w:rsidRPr="003E3149">
              <w:rPr>
                <w:sz w:val="20"/>
                <w:szCs w:val="20"/>
              </w:rPr>
              <w:t>ordnen Analyse- und Gestaltungsergebnisse differenziert in übergeordnete thematische Kontexte ein</w:t>
            </w:r>
            <w:r w:rsidR="00C20A61">
              <w:rPr>
                <w:sz w:val="20"/>
                <w:szCs w:val="20"/>
              </w:rPr>
              <w:t>,</w:t>
            </w:r>
          </w:p>
          <w:p w:rsidR="0095683C" w:rsidRPr="00E37701" w:rsidRDefault="006D0FE0" w:rsidP="007B030E">
            <w:pPr>
              <w:numPr>
                <w:ilvl w:val="0"/>
                <w:numId w:val="100"/>
              </w:numPr>
              <w:spacing w:before="120" w:after="120"/>
            </w:pPr>
            <w:r w:rsidRPr="003E3149">
              <w:rPr>
                <w:sz w:val="20"/>
                <w:szCs w:val="20"/>
              </w:rPr>
              <w:t>beurteilen begründet Musik, musikbezogene Phänomene und Haltungen auf der Grundlage fachlicher und kontextbezogener Kenntnisse</w:t>
            </w:r>
            <w:r w:rsidR="00FE6559">
              <w:rPr>
                <w:sz w:val="20"/>
                <w:szCs w:val="20"/>
              </w:rPr>
              <w:t>.</w:t>
            </w:r>
          </w:p>
          <w:p w:rsidR="0095683C" w:rsidRPr="00442728" w:rsidRDefault="0095683C" w:rsidP="007B030E">
            <w:pPr>
              <w:pStyle w:val="KE-Musik"/>
              <w:spacing w:before="120"/>
              <w:ind w:left="0"/>
              <w:rPr>
                <w:sz w:val="20"/>
                <w:szCs w:val="20"/>
              </w:rPr>
            </w:pPr>
          </w:p>
          <w:p w:rsidR="0095683C" w:rsidRPr="007B030E" w:rsidRDefault="0095683C" w:rsidP="007B030E">
            <w:pPr>
              <w:spacing w:before="120" w:after="120"/>
              <w:rPr>
                <w:rFonts w:cs="Arial"/>
                <w:b/>
              </w:rPr>
            </w:pPr>
            <w:r w:rsidRPr="007B030E">
              <w:rPr>
                <w:rFonts w:cs="Arial"/>
                <w:b/>
              </w:rPr>
              <w:t xml:space="preserve">Schwerpunkte der konkretisierten </w:t>
            </w:r>
            <w:r w:rsidR="00996886" w:rsidRPr="007B030E">
              <w:rPr>
                <w:rFonts w:cs="Arial"/>
                <w:b/>
              </w:rPr>
              <w:t>Kompetenze</w:t>
            </w:r>
            <w:r w:rsidRPr="007B030E">
              <w:rPr>
                <w:rFonts w:cs="Arial"/>
                <w:b/>
              </w:rPr>
              <w:t>rwartungen:</w:t>
            </w:r>
          </w:p>
          <w:p w:rsidR="00152D05" w:rsidRPr="00E37701" w:rsidRDefault="0095683C" w:rsidP="007B030E">
            <w:pPr>
              <w:spacing w:before="120" w:after="120"/>
              <w:rPr>
                <w:rFonts w:cs="Arial"/>
                <w:b/>
              </w:rPr>
            </w:pPr>
            <w:r w:rsidRPr="00442728">
              <w:rPr>
                <w:rFonts w:eastAsia="Times New Roman"/>
                <w:sz w:val="20"/>
                <w:szCs w:val="20"/>
                <w:lang w:eastAsia="de-DE"/>
              </w:rPr>
              <w:t>Die Schülerinnen und Schüle</w:t>
            </w:r>
            <w:r w:rsidR="003D6AC1">
              <w:rPr>
                <w:rFonts w:eastAsia="Times New Roman"/>
                <w:sz w:val="20"/>
                <w:szCs w:val="20"/>
                <w:lang w:eastAsia="de-DE"/>
              </w:rPr>
              <w:t>r</w:t>
            </w:r>
          </w:p>
          <w:p w:rsidR="00152D05" w:rsidRPr="00E37701" w:rsidRDefault="00152D05" w:rsidP="007B030E">
            <w:pPr>
              <w:spacing w:before="120" w:after="120"/>
              <w:jc w:val="left"/>
              <w:rPr>
                <w:b/>
                <w:iCs/>
                <w:sz w:val="20"/>
                <w:szCs w:val="20"/>
              </w:rPr>
            </w:pPr>
            <w:r w:rsidRPr="00E37701">
              <w:rPr>
                <w:b/>
                <w:iCs/>
                <w:sz w:val="20"/>
                <w:szCs w:val="20"/>
              </w:rPr>
              <w:t>Rezeption</w:t>
            </w:r>
          </w:p>
          <w:p w:rsidR="00152D05" w:rsidRPr="00E37701" w:rsidRDefault="00152D05" w:rsidP="007B030E">
            <w:pPr>
              <w:numPr>
                <w:ilvl w:val="0"/>
                <w:numId w:val="36"/>
              </w:numPr>
              <w:spacing w:before="120" w:after="120"/>
              <w:jc w:val="left"/>
              <w:rPr>
                <w:bCs/>
                <w:sz w:val="20"/>
                <w:szCs w:val="20"/>
              </w:rPr>
            </w:pPr>
            <w:r w:rsidRPr="00E37701">
              <w:rPr>
                <w:bCs/>
                <w:sz w:val="20"/>
                <w:szCs w:val="20"/>
              </w:rPr>
              <w:t>beschreiben differenziert Ausdruck und Gestaltungsmerkmale von Kompositionen vor dem Hintergrund historisch-kultureller Kontexte,</w:t>
            </w:r>
          </w:p>
          <w:p w:rsidR="00152D05" w:rsidRPr="00E37701" w:rsidRDefault="00152D05" w:rsidP="007B030E">
            <w:pPr>
              <w:numPr>
                <w:ilvl w:val="0"/>
                <w:numId w:val="36"/>
              </w:numPr>
              <w:spacing w:before="120" w:after="120"/>
              <w:jc w:val="left"/>
              <w:rPr>
                <w:bCs/>
                <w:sz w:val="20"/>
                <w:szCs w:val="20"/>
              </w:rPr>
            </w:pPr>
            <w:r w:rsidRPr="00E37701">
              <w:rPr>
                <w:bCs/>
                <w:sz w:val="20"/>
                <w:szCs w:val="20"/>
              </w:rPr>
              <w:t>analysieren und interpretieren Kompositionen im Hinblick auf historisch-kulturelle Kontexte</w:t>
            </w:r>
            <w:r w:rsidR="007A6E83">
              <w:rPr>
                <w:bCs/>
                <w:sz w:val="20"/>
                <w:szCs w:val="20"/>
              </w:rPr>
              <w:t>,</w:t>
            </w:r>
          </w:p>
          <w:p w:rsidR="00152D05" w:rsidRPr="00E37701" w:rsidRDefault="00152D05" w:rsidP="007B030E">
            <w:pPr>
              <w:spacing w:before="120" w:after="120"/>
              <w:jc w:val="left"/>
              <w:rPr>
                <w:b/>
                <w:iCs/>
                <w:sz w:val="20"/>
                <w:szCs w:val="20"/>
              </w:rPr>
            </w:pPr>
            <w:r w:rsidRPr="00E37701">
              <w:rPr>
                <w:b/>
                <w:iCs/>
                <w:sz w:val="20"/>
                <w:szCs w:val="20"/>
              </w:rPr>
              <w:t>Reflexion</w:t>
            </w:r>
          </w:p>
          <w:p w:rsidR="00152D05" w:rsidRPr="00E37701" w:rsidRDefault="00152D05" w:rsidP="007B030E">
            <w:pPr>
              <w:numPr>
                <w:ilvl w:val="0"/>
                <w:numId w:val="60"/>
              </w:numPr>
              <w:spacing w:before="120" w:after="120"/>
              <w:ind w:left="357" w:hanging="357"/>
              <w:contextualSpacing/>
              <w:jc w:val="left"/>
              <w:rPr>
                <w:rFonts w:cs="Arial"/>
                <w:b/>
                <w:sz w:val="20"/>
                <w:szCs w:val="20"/>
              </w:rPr>
            </w:pPr>
            <w:r w:rsidRPr="00E37701">
              <w:rPr>
                <w:bCs/>
                <w:sz w:val="20"/>
                <w:szCs w:val="20"/>
              </w:rPr>
              <w:t>erläutern und beurteilen Zusammenhänge von Musik, Bildender Kunst und Gesellschaft um 1900</w:t>
            </w:r>
            <w:r w:rsidR="00FE6559">
              <w:rPr>
                <w:bCs/>
                <w:sz w:val="20"/>
                <w:szCs w:val="20"/>
              </w:rPr>
              <w:t>.</w:t>
            </w:r>
          </w:p>
          <w:p w:rsidR="00152D05" w:rsidRPr="00E37701" w:rsidRDefault="00152D05" w:rsidP="007B030E">
            <w:pPr>
              <w:autoSpaceDE w:val="0"/>
              <w:autoSpaceDN w:val="0"/>
              <w:adjustRightInd w:val="0"/>
              <w:spacing w:before="120" w:after="120"/>
              <w:contextualSpacing/>
              <w:jc w:val="left"/>
              <w:rPr>
                <w:rFonts w:cs="Arial"/>
                <w:b/>
                <w:sz w:val="20"/>
                <w:szCs w:val="20"/>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w:t>
            </w:r>
            <w:r w:rsidRPr="00E37701">
              <w:rPr>
                <w:rFonts w:cs="Arial"/>
              </w:rPr>
              <w:t xml:space="preserve">: </w:t>
            </w:r>
          </w:p>
          <w:p w:rsidR="00152D05" w:rsidRPr="00E37701" w:rsidRDefault="00152D05" w:rsidP="007B030E">
            <w:pPr>
              <w:suppressLineNumbers/>
              <w:shd w:val="clear" w:color="auto" w:fill="FFFFFF"/>
              <w:spacing w:before="120" w:after="120"/>
              <w:rPr>
                <w:rFonts w:eastAsia="SimSun"/>
                <w:b/>
                <w:bCs/>
                <w:kern w:val="3"/>
                <w:sz w:val="20"/>
                <w:szCs w:val="20"/>
                <w:lang w:eastAsia="zh-CN" w:bidi="hi-IN"/>
              </w:rPr>
            </w:pPr>
            <w:r w:rsidRPr="00E37701">
              <w:rPr>
                <w:rFonts w:eastAsia="SimSun"/>
                <w:bCs/>
                <w:kern w:val="3"/>
                <w:sz w:val="20"/>
                <w:szCs w:val="20"/>
                <w:lang w:eastAsia="zh-CN" w:bidi="hi-IN"/>
              </w:rPr>
              <w:t xml:space="preserve">Entwicklungen </w:t>
            </w:r>
          </w:p>
          <w:p w:rsidR="00152D05" w:rsidRPr="00E37701" w:rsidRDefault="00152D05" w:rsidP="007B030E">
            <w:pPr>
              <w:spacing w:before="120" w:after="120"/>
              <w:rPr>
                <w:b/>
                <w:sz w:val="20"/>
                <w:szCs w:val="20"/>
              </w:rPr>
            </w:pPr>
          </w:p>
          <w:p w:rsidR="00152D05" w:rsidRPr="00E37701" w:rsidRDefault="00152D05" w:rsidP="007B030E">
            <w:pPr>
              <w:spacing w:before="120" w:after="120"/>
              <w:rPr>
                <w:rFonts w:cs="Arial"/>
              </w:rPr>
            </w:pPr>
            <w:r w:rsidRPr="00E37701">
              <w:rPr>
                <w:rFonts w:cs="Arial"/>
                <w:b/>
              </w:rPr>
              <w:t>Inhaltliche Schwerpunkte</w:t>
            </w:r>
            <w:r w:rsidRPr="00E37701">
              <w:rPr>
                <w:rFonts w:cs="Arial"/>
              </w:rPr>
              <w:t>:</w:t>
            </w:r>
          </w:p>
          <w:p w:rsidR="00152D05" w:rsidRPr="002B79C4" w:rsidRDefault="00152D05" w:rsidP="002B79C4">
            <w:pPr>
              <w:pStyle w:val="Listenabsatz"/>
              <w:numPr>
                <w:ilvl w:val="0"/>
                <w:numId w:val="146"/>
              </w:numPr>
              <w:rPr>
                <w:rFonts w:cs="Arial"/>
                <w:sz w:val="20"/>
                <w:szCs w:val="20"/>
              </w:rPr>
            </w:pPr>
            <w:r w:rsidRPr="002B79C4">
              <w:rPr>
                <w:rFonts w:eastAsia="SimSun"/>
                <w:bCs/>
                <w:kern w:val="3"/>
                <w:sz w:val="20"/>
                <w:szCs w:val="20"/>
                <w:lang w:eastAsia="zh-CN" w:bidi="hi-IN"/>
              </w:rPr>
              <w:t>Musik im historisch-kulturellen Kontext</w:t>
            </w:r>
            <w:r w:rsidR="00361859" w:rsidRPr="002B79C4">
              <w:rPr>
                <w:rFonts w:eastAsia="SimSun"/>
                <w:bCs/>
                <w:kern w:val="3"/>
                <w:sz w:val="20"/>
                <w:szCs w:val="20"/>
                <w:lang w:eastAsia="zh-CN" w:bidi="hi-IN"/>
              </w:rPr>
              <w:t>:</w:t>
            </w:r>
            <w:r w:rsidR="00FE6559" w:rsidRPr="002B79C4">
              <w:rPr>
                <w:rFonts w:cs="Arial"/>
                <w:sz w:val="20"/>
                <w:szCs w:val="20"/>
              </w:rPr>
              <w:t xml:space="preserve"> </w:t>
            </w:r>
            <w:r w:rsidRPr="002B79C4">
              <w:rPr>
                <w:rFonts w:cs="Arial"/>
                <w:sz w:val="20"/>
                <w:szCs w:val="20"/>
              </w:rPr>
              <w:t>Musik um 1900</w:t>
            </w:r>
          </w:p>
          <w:p w:rsidR="00361859" w:rsidRPr="00E37701" w:rsidRDefault="00361859" w:rsidP="007B030E">
            <w:pPr>
              <w:spacing w:before="120" w:after="120"/>
              <w:rPr>
                <w:rFonts w:cs="Arial"/>
                <w:sz w:val="20"/>
                <w:szCs w:val="20"/>
              </w:rPr>
            </w:pPr>
          </w:p>
          <w:p w:rsidR="00152D05" w:rsidRPr="00E37701" w:rsidRDefault="00152D05" w:rsidP="007B030E">
            <w:pPr>
              <w:spacing w:before="120" w:after="120"/>
              <w:contextualSpacing/>
              <w:jc w:val="left"/>
              <w:rPr>
                <w:b/>
              </w:rPr>
            </w:pPr>
            <w:r w:rsidRPr="00E37701">
              <w:rPr>
                <w:b/>
              </w:rPr>
              <w:t>Hinweise/Vereinbarungen:</w:t>
            </w:r>
          </w:p>
          <w:p w:rsidR="00152D05" w:rsidRPr="002B79C4" w:rsidRDefault="00152D05" w:rsidP="002B79C4">
            <w:pPr>
              <w:pStyle w:val="Listenabsatz"/>
              <w:numPr>
                <w:ilvl w:val="0"/>
                <w:numId w:val="153"/>
              </w:numPr>
              <w:spacing w:before="120" w:after="120"/>
              <w:jc w:val="left"/>
              <w:rPr>
                <w:sz w:val="20"/>
                <w:szCs w:val="20"/>
              </w:rPr>
            </w:pPr>
            <w:r w:rsidRPr="002B79C4">
              <w:rPr>
                <w:sz w:val="20"/>
                <w:szCs w:val="20"/>
              </w:rPr>
              <w:t xml:space="preserve">Vertiefung: </w:t>
            </w:r>
          </w:p>
          <w:p w:rsidR="00152D05" w:rsidRPr="002B79C4" w:rsidRDefault="00152D05" w:rsidP="002B79C4">
            <w:pPr>
              <w:pStyle w:val="Listenabsatz"/>
              <w:numPr>
                <w:ilvl w:val="1"/>
                <w:numId w:val="153"/>
              </w:numPr>
              <w:spacing w:before="120" w:after="120"/>
              <w:jc w:val="left"/>
              <w:rPr>
                <w:sz w:val="20"/>
                <w:szCs w:val="20"/>
              </w:rPr>
            </w:pPr>
            <w:r w:rsidRPr="002B79C4">
              <w:rPr>
                <w:sz w:val="20"/>
                <w:szCs w:val="20"/>
              </w:rPr>
              <w:t>Internet-/Bibliothek-Recherche von biografischen und zeitgeschichtlichen Dokumenten</w:t>
            </w:r>
          </w:p>
          <w:p w:rsidR="0087287A" w:rsidRPr="002B79C4" w:rsidRDefault="00152D05" w:rsidP="002B79C4">
            <w:pPr>
              <w:pStyle w:val="Listenabsatz"/>
              <w:numPr>
                <w:ilvl w:val="1"/>
                <w:numId w:val="153"/>
              </w:numPr>
              <w:spacing w:before="120" w:after="120"/>
              <w:jc w:val="left"/>
              <w:rPr>
                <w:sz w:val="20"/>
                <w:szCs w:val="20"/>
              </w:rPr>
            </w:pPr>
            <w:r w:rsidRPr="002B79C4">
              <w:rPr>
                <w:sz w:val="20"/>
                <w:szCs w:val="20"/>
              </w:rPr>
              <w:t>Analysetechniken exemplarische</w:t>
            </w:r>
            <w:r w:rsidR="00FE6559">
              <w:rPr>
                <w:sz w:val="20"/>
                <w:szCs w:val="20"/>
              </w:rPr>
              <w:t>r</w:t>
            </w:r>
            <w:r w:rsidRPr="002B79C4">
              <w:rPr>
                <w:sz w:val="20"/>
                <w:szCs w:val="20"/>
              </w:rPr>
              <w:t xml:space="preserve"> Kompositionen </w:t>
            </w:r>
            <w:r w:rsidR="00FE6559">
              <w:rPr>
                <w:sz w:val="20"/>
                <w:szCs w:val="20"/>
              </w:rPr>
              <w:t>aus dem Bereich der „Zweiten Wiener Schule“</w:t>
            </w:r>
          </w:p>
          <w:p w:rsidR="00152D05" w:rsidRDefault="00152D05" w:rsidP="00FE6559">
            <w:pPr>
              <w:pStyle w:val="Listenabsatz"/>
              <w:numPr>
                <w:ilvl w:val="1"/>
                <w:numId w:val="153"/>
              </w:numPr>
              <w:spacing w:before="120" w:after="120"/>
              <w:jc w:val="left"/>
              <w:rPr>
                <w:sz w:val="20"/>
                <w:szCs w:val="20"/>
              </w:rPr>
            </w:pPr>
            <w:r w:rsidRPr="002B79C4">
              <w:rPr>
                <w:sz w:val="20"/>
                <w:szCs w:val="20"/>
              </w:rPr>
              <w:t>Arbeit mit fachwissenschaftlichen Texten</w:t>
            </w:r>
          </w:p>
          <w:p w:rsidR="00FE6559" w:rsidRDefault="00FE6559" w:rsidP="00FE6559">
            <w:pPr>
              <w:pStyle w:val="Listenabsatz"/>
              <w:numPr>
                <w:ilvl w:val="1"/>
                <w:numId w:val="153"/>
              </w:numPr>
              <w:spacing w:before="120" w:after="120"/>
              <w:jc w:val="left"/>
              <w:rPr>
                <w:sz w:val="20"/>
                <w:szCs w:val="20"/>
              </w:rPr>
            </w:pPr>
            <w:r>
              <w:rPr>
                <w:sz w:val="20"/>
                <w:szCs w:val="20"/>
              </w:rPr>
              <w:t>Arbeit mit Methoden der Selbstreflexion musikalischer Erfahrungen</w:t>
            </w:r>
          </w:p>
          <w:p w:rsidR="00FE6559" w:rsidRPr="002B79C4" w:rsidRDefault="00FE6559" w:rsidP="002B79C4">
            <w:pPr>
              <w:pStyle w:val="Listenabsatz"/>
              <w:numPr>
                <w:ilvl w:val="0"/>
                <w:numId w:val="153"/>
              </w:numPr>
              <w:spacing w:before="120" w:after="120"/>
              <w:jc w:val="left"/>
              <w:rPr>
                <w:sz w:val="20"/>
                <w:szCs w:val="20"/>
              </w:rPr>
            </w:pPr>
            <w:r>
              <w:rPr>
                <w:sz w:val="20"/>
                <w:szCs w:val="20"/>
              </w:rPr>
              <w:t>Einführung in die Portfolioarbeit</w:t>
            </w:r>
          </w:p>
          <w:p w:rsidR="0087287A" w:rsidRDefault="0087287A" w:rsidP="007B030E">
            <w:pPr>
              <w:suppressAutoHyphens/>
              <w:autoSpaceDN w:val="0"/>
              <w:spacing w:before="120" w:after="120"/>
              <w:jc w:val="left"/>
              <w:textAlignment w:val="baseline"/>
              <w:rPr>
                <w:sz w:val="20"/>
                <w:szCs w:val="20"/>
              </w:rPr>
            </w:pPr>
          </w:p>
          <w:p w:rsidR="0087287A" w:rsidRPr="00946B52" w:rsidRDefault="00C20A61" w:rsidP="0087287A">
            <w:pPr>
              <w:spacing w:before="120" w:after="120"/>
              <w:contextualSpacing/>
              <w:jc w:val="left"/>
              <w:rPr>
                <w:rFonts w:cs="Arial"/>
                <w:b/>
              </w:rPr>
            </w:pPr>
            <w:r>
              <w:rPr>
                <w:rFonts w:cs="Arial"/>
                <w:b/>
              </w:rPr>
              <w:t>Zeitbe</w:t>
            </w:r>
            <w:r w:rsidR="0087287A">
              <w:rPr>
                <w:rFonts w:cs="Arial"/>
                <w:b/>
              </w:rPr>
              <w:t>darf:</w:t>
            </w:r>
          </w:p>
          <w:p w:rsidR="0087287A" w:rsidRPr="00152D05" w:rsidRDefault="0087287A" w:rsidP="007B030E">
            <w:pPr>
              <w:suppressAutoHyphens/>
              <w:autoSpaceDN w:val="0"/>
              <w:spacing w:before="120" w:after="120"/>
              <w:jc w:val="left"/>
              <w:textAlignment w:val="baseline"/>
              <w:rPr>
                <w:color w:val="000000"/>
                <w:sz w:val="18"/>
                <w:szCs w:val="18"/>
              </w:rPr>
            </w:pPr>
            <w:r>
              <w:rPr>
                <w:rFonts w:cs="Arial"/>
                <w:iCs/>
                <w:sz w:val="20"/>
                <w:szCs w:val="20"/>
              </w:rPr>
              <w:t xml:space="preserve">etwa </w:t>
            </w:r>
            <w:r w:rsidR="00C20A61">
              <w:rPr>
                <w:rFonts w:cs="Arial"/>
                <w:iCs/>
                <w:sz w:val="20"/>
                <w:szCs w:val="20"/>
              </w:rPr>
              <w:t>1</w:t>
            </w:r>
            <w:r w:rsidR="00CF13DD">
              <w:rPr>
                <w:rFonts w:cs="Arial"/>
                <w:iCs/>
                <w:sz w:val="20"/>
                <w:szCs w:val="20"/>
              </w:rPr>
              <w:t>6</w:t>
            </w:r>
            <w:r w:rsidRPr="00E37701">
              <w:rPr>
                <w:rFonts w:cs="Arial"/>
                <w:iCs/>
                <w:sz w:val="20"/>
                <w:szCs w:val="20"/>
              </w:rPr>
              <w:t xml:space="preserve"> Std.</w:t>
            </w:r>
          </w:p>
        </w:tc>
      </w:tr>
    </w:tbl>
    <w:p w:rsidR="00152D05" w:rsidRDefault="00152D05" w:rsidP="007B030E">
      <w:pPr>
        <w:spacing w:before="120" w:after="120"/>
        <w:jc w:val="left"/>
        <w:rPr>
          <w:rFonts w:ascii="Calibri" w:hAnsi="Calibri"/>
        </w:rPr>
      </w:pPr>
    </w:p>
    <w:p w:rsidR="00152D05" w:rsidRPr="00152D05" w:rsidRDefault="00D00544" w:rsidP="007B030E">
      <w:pPr>
        <w:spacing w:before="120" w:after="120"/>
        <w:jc w:val="left"/>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D05" w:rsidRPr="00152D05" w:rsidTr="00573599">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152D05" w:rsidRPr="00152D05" w:rsidRDefault="00152D05" w:rsidP="007B030E">
            <w:pPr>
              <w:spacing w:before="120" w:after="120"/>
              <w:jc w:val="center"/>
              <w:rPr>
                <w:b/>
              </w:rPr>
            </w:pPr>
            <w:r w:rsidRPr="00152D05">
              <w:rPr>
                <w:b/>
              </w:rPr>
              <w:lastRenderedPageBreak/>
              <w:t>Jahrgangsstufe 10</w:t>
            </w:r>
          </w:p>
        </w:tc>
      </w:tr>
      <w:tr w:rsidR="00152D05" w:rsidRPr="00152D05" w:rsidTr="00573599">
        <w:tc>
          <w:tcPr>
            <w:tcW w:w="5000" w:type="pct"/>
            <w:tcBorders>
              <w:top w:val="single" w:sz="4" w:space="0" w:color="auto"/>
              <w:left w:val="single" w:sz="4" w:space="0" w:color="auto"/>
              <w:bottom w:val="single" w:sz="4" w:space="0" w:color="auto"/>
              <w:right w:val="single" w:sz="4" w:space="0" w:color="auto"/>
            </w:tcBorders>
          </w:tcPr>
          <w:p w:rsidR="00152D05" w:rsidRPr="00E37701" w:rsidRDefault="00361859" w:rsidP="007B030E">
            <w:pPr>
              <w:spacing w:before="120" w:after="120"/>
              <w:jc w:val="left"/>
            </w:pPr>
            <w:r w:rsidRPr="00E37701">
              <w:rPr>
                <w:b/>
                <w:color w:val="000000"/>
              </w:rPr>
              <w:t xml:space="preserve">UV </w:t>
            </w:r>
            <w:r w:rsidR="004F09C9">
              <w:rPr>
                <w:b/>
                <w:color w:val="000000"/>
              </w:rPr>
              <w:t>10.</w:t>
            </w:r>
            <w:r w:rsidRPr="00E37701">
              <w:rPr>
                <w:b/>
                <w:color w:val="000000"/>
              </w:rPr>
              <w:t>3</w:t>
            </w:r>
            <w:r w:rsidR="00A43097">
              <w:rPr>
                <w:b/>
                <w:color w:val="000000"/>
              </w:rPr>
              <w:t xml:space="preserve"> </w:t>
            </w:r>
            <w:r w:rsidRPr="00E37701">
              <w:rPr>
                <w:b/>
                <w:color w:val="000000"/>
              </w:rPr>
              <w:t xml:space="preserve"> </w:t>
            </w:r>
            <w:r w:rsidR="00152D05" w:rsidRPr="00E37701">
              <w:rPr>
                <w:b/>
                <w:color w:val="000000"/>
              </w:rPr>
              <w:t>Grenze</w:t>
            </w:r>
            <w:r w:rsidR="007A7B3E">
              <w:rPr>
                <w:b/>
                <w:color w:val="000000"/>
              </w:rPr>
              <w:t>n</w:t>
            </w:r>
            <w:r w:rsidR="00152D05" w:rsidRPr="00E37701">
              <w:rPr>
                <w:b/>
                <w:color w:val="000000"/>
              </w:rPr>
              <w:t xml:space="preserve"> </w:t>
            </w:r>
            <w:r w:rsidR="007A7B3E">
              <w:rPr>
                <w:b/>
                <w:color w:val="000000"/>
              </w:rPr>
              <w:t>überschreiten</w:t>
            </w:r>
            <w:r w:rsidRPr="00E37701">
              <w:rPr>
                <w:b/>
                <w:color w:val="000000"/>
              </w:rPr>
              <w:t xml:space="preserve"> –</w:t>
            </w:r>
            <w:r>
              <w:rPr>
                <w:b/>
                <w:color w:val="000000"/>
              </w:rPr>
              <w:t xml:space="preserve"> </w:t>
            </w:r>
            <w:r w:rsidR="00152D05" w:rsidRPr="00E37701">
              <w:rPr>
                <w:b/>
                <w:color w:val="000000"/>
              </w:rPr>
              <w:t>Jazz als Beispiel für Crossover in der Musik</w:t>
            </w:r>
            <w:r w:rsidR="00152D05" w:rsidRPr="00E37701">
              <w:rPr>
                <w:b/>
                <w:strike/>
                <w:color w:val="000000"/>
              </w:rPr>
              <w:t xml:space="preserve"> </w:t>
            </w:r>
          </w:p>
          <w:p w:rsidR="00C20A61" w:rsidRDefault="00C20A61" w:rsidP="007B030E">
            <w:pPr>
              <w:spacing w:before="120" w:after="120"/>
              <w:rPr>
                <w:sz w:val="20"/>
                <w:szCs w:val="20"/>
              </w:rPr>
            </w:pPr>
          </w:p>
          <w:p w:rsidR="0095683C" w:rsidRPr="007B030E" w:rsidRDefault="0095683C" w:rsidP="007B030E">
            <w:pPr>
              <w:spacing w:before="120" w:after="120"/>
              <w:rPr>
                <w:rFonts w:cs="Arial"/>
                <w:b/>
              </w:rPr>
            </w:pPr>
            <w:r w:rsidRPr="007B030E">
              <w:rPr>
                <w:rFonts w:cs="Arial"/>
                <w:b/>
              </w:rPr>
              <w:t xml:space="preserve">Schwerpunkte der </w:t>
            </w:r>
            <w:r w:rsidR="00C20A61" w:rsidRPr="007B030E">
              <w:rPr>
                <w:rFonts w:cs="Arial"/>
                <w:b/>
              </w:rPr>
              <w:t>ü</w:t>
            </w:r>
            <w:r w:rsidRPr="007B030E">
              <w:rPr>
                <w:rFonts w:cs="Arial"/>
                <w:b/>
              </w:rPr>
              <w:t>bergeordneten Kompetenzerwartungen</w:t>
            </w:r>
            <w:r w:rsidR="00C20A61" w:rsidRPr="007B030E">
              <w:rPr>
                <w:rFonts w:cs="Arial"/>
                <w:b/>
              </w:rPr>
              <w:t>:</w:t>
            </w:r>
          </w:p>
          <w:p w:rsidR="0095683C" w:rsidRPr="00442728" w:rsidRDefault="0095683C" w:rsidP="007B030E">
            <w:pPr>
              <w:spacing w:before="120" w:after="120"/>
              <w:rPr>
                <w:rFonts w:eastAsia="Times New Roman"/>
                <w:sz w:val="20"/>
                <w:szCs w:val="20"/>
                <w:lang w:eastAsia="de-DE"/>
              </w:rPr>
            </w:pPr>
            <w:r w:rsidRPr="00442728">
              <w:rPr>
                <w:rFonts w:eastAsia="Times New Roman"/>
                <w:sz w:val="20"/>
                <w:szCs w:val="20"/>
                <w:lang w:eastAsia="de-DE"/>
              </w:rPr>
              <w:t>Die Schülerinnen und Schüler</w:t>
            </w:r>
          </w:p>
          <w:p w:rsidR="0095683C" w:rsidRPr="007B030E" w:rsidRDefault="0095683C" w:rsidP="007B030E">
            <w:pPr>
              <w:spacing w:before="120" w:after="120"/>
              <w:rPr>
                <w:bCs/>
                <w:i/>
                <w:iCs/>
                <w:sz w:val="20"/>
                <w:szCs w:val="20"/>
              </w:rPr>
            </w:pPr>
            <w:r w:rsidRPr="007B030E">
              <w:rPr>
                <w:bCs/>
                <w:i/>
                <w:iCs/>
                <w:sz w:val="20"/>
                <w:szCs w:val="20"/>
              </w:rPr>
              <w:t>Rezeption</w:t>
            </w:r>
          </w:p>
          <w:p w:rsidR="006D0FE0" w:rsidRPr="00E37701" w:rsidRDefault="006D0FE0" w:rsidP="007B030E">
            <w:pPr>
              <w:numPr>
                <w:ilvl w:val="0"/>
                <w:numId w:val="60"/>
              </w:numPr>
              <w:spacing w:before="120" w:after="120"/>
            </w:pPr>
            <w:r w:rsidRPr="003E3149">
              <w:rPr>
                <w:sz w:val="20"/>
                <w:szCs w:val="20"/>
              </w:rPr>
              <w:t>beschreiben ausgehend von Höreindrücken differenziert musikalische Strukturen unter Verwendung der Fachsprache</w:t>
            </w:r>
            <w:r w:rsidR="00C20A61">
              <w:rPr>
                <w:sz w:val="20"/>
                <w:szCs w:val="20"/>
              </w:rPr>
              <w:t>,</w:t>
            </w:r>
          </w:p>
          <w:p w:rsidR="0095683C" w:rsidRPr="00E37701" w:rsidRDefault="006D0FE0" w:rsidP="007B030E">
            <w:pPr>
              <w:numPr>
                <w:ilvl w:val="0"/>
                <w:numId w:val="60"/>
              </w:numPr>
              <w:spacing w:before="120" w:after="120"/>
            </w:pPr>
            <w:r w:rsidRPr="00E37701">
              <w:rPr>
                <w:sz w:val="20"/>
                <w:szCs w:val="20"/>
              </w:rPr>
              <w:t>formulieren Interpretationen auf der Grundlage von Höreindrücken und Untersuchungsergebnissen bezogen auf eine leitende Fragestellung</w:t>
            </w:r>
            <w:r w:rsidR="00C20A61">
              <w:rPr>
                <w:sz w:val="20"/>
                <w:szCs w:val="20"/>
              </w:rPr>
              <w:t>,</w:t>
            </w:r>
          </w:p>
          <w:p w:rsidR="0095683C" w:rsidRPr="007B030E" w:rsidRDefault="0095683C" w:rsidP="007B030E">
            <w:pPr>
              <w:spacing w:before="120" w:after="120"/>
              <w:rPr>
                <w:bCs/>
                <w:i/>
                <w:iCs/>
                <w:sz w:val="20"/>
                <w:szCs w:val="20"/>
              </w:rPr>
            </w:pPr>
            <w:r w:rsidRPr="007B030E">
              <w:rPr>
                <w:bCs/>
                <w:i/>
                <w:iCs/>
                <w:sz w:val="20"/>
                <w:szCs w:val="20"/>
              </w:rPr>
              <w:t>Produktion</w:t>
            </w:r>
          </w:p>
          <w:p w:rsidR="006D0FE0" w:rsidRPr="00E37701" w:rsidRDefault="006D0FE0" w:rsidP="007B030E">
            <w:pPr>
              <w:numPr>
                <w:ilvl w:val="0"/>
                <w:numId w:val="101"/>
              </w:numPr>
              <w:autoSpaceDE w:val="0"/>
              <w:autoSpaceDN w:val="0"/>
              <w:adjustRightInd w:val="0"/>
              <w:spacing w:before="120" w:after="120"/>
              <w:contextualSpacing/>
              <w:jc w:val="left"/>
              <w:rPr>
                <w:rFonts w:cs="Arial"/>
                <w:b/>
                <w:bCs/>
                <w:sz w:val="20"/>
                <w:szCs w:val="20"/>
              </w:rPr>
            </w:pPr>
            <w:r w:rsidRPr="003E3149">
              <w:rPr>
                <w:sz w:val="20"/>
                <w:szCs w:val="20"/>
              </w:rPr>
              <w:t>realisieren gemeinsam vokale und instrumentale Kompositionen</w:t>
            </w:r>
            <w:r w:rsidR="00C20A61">
              <w:rPr>
                <w:sz w:val="20"/>
                <w:szCs w:val="20"/>
              </w:rPr>
              <w:t>,</w:t>
            </w:r>
          </w:p>
          <w:p w:rsidR="0095683C" w:rsidRDefault="006D0FE0" w:rsidP="002B79C4">
            <w:pPr>
              <w:numPr>
                <w:ilvl w:val="0"/>
                <w:numId w:val="101"/>
              </w:numPr>
              <w:autoSpaceDE w:val="0"/>
              <w:autoSpaceDN w:val="0"/>
              <w:adjustRightInd w:val="0"/>
              <w:spacing w:before="120" w:after="120"/>
              <w:ind w:left="357" w:hanging="357"/>
              <w:jc w:val="left"/>
              <w:rPr>
                <w:rFonts w:cs="Arial"/>
                <w:b/>
                <w:bCs/>
                <w:sz w:val="20"/>
                <w:szCs w:val="20"/>
              </w:rPr>
            </w:pPr>
            <w:r w:rsidRPr="003E3149">
              <w:rPr>
                <w:sz w:val="20"/>
                <w:szCs w:val="20"/>
              </w:rPr>
              <w:t>entwerfen und realisieren musikalische Gestaltungen unter Verwendung musikalischer Strukturen</w:t>
            </w:r>
            <w:r w:rsidR="00C20A61">
              <w:rPr>
                <w:sz w:val="20"/>
                <w:szCs w:val="20"/>
              </w:rPr>
              <w:t>,</w:t>
            </w:r>
          </w:p>
          <w:p w:rsidR="0095683C" w:rsidRPr="007B030E" w:rsidRDefault="0095683C" w:rsidP="007B030E">
            <w:pPr>
              <w:autoSpaceDE w:val="0"/>
              <w:autoSpaceDN w:val="0"/>
              <w:adjustRightInd w:val="0"/>
              <w:spacing w:before="120" w:after="120"/>
              <w:contextualSpacing/>
              <w:jc w:val="left"/>
              <w:rPr>
                <w:rFonts w:cs="Arial"/>
                <w:bCs/>
                <w:i/>
                <w:sz w:val="20"/>
                <w:szCs w:val="20"/>
              </w:rPr>
            </w:pPr>
            <w:r w:rsidRPr="007B030E">
              <w:rPr>
                <w:rFonts w:cs="Arial"/>
                <w:bCs/>
                <w:i/>
                <w:sz w:val="20"/>
                <w:szCs w:val="20"/>
              </w:rPr>
              <w:t>Reflexion</w:t>
            </w:r>
          </w:p>
          <w:p w:rsidR="00996886" w:rsidRPr="00E37701" w:rsidRDefault="00996886" w:rsidP="007B030E">
            <w:pPr>
              <w:numPr>
                <w:ilvl w:val="0"/>
                <w:numId w:val="102"/>
              </w:numPr>
              <w:spacing w:before="120" w:after="120"/>
            </w:pPr>
            <w:r w:rsidRPr="003E3149">
              <w:rPr>
                <w:sz w:val="20"/>
                <w:szCs w:val="20"/>
              </w:rPr>
              <w:t>beurteilen begründet Musik, musikbezogene Phänomene und Haltungen auf der Grundlage fachlicher und kontextbezogener Kenntnisse</w:t>
            </w:r>
            <w:r w:rsidR="00C20A61">
              <w:rPr>
                <w:sz w:val="20"/>
                <w:szCs w:val="20"/>
              </w:rPr>
              <w:t>,</w:t>
            </w:r>
          </w:p>
          <w:p w:rsidR="00996886" w:rsidRPr="00E37701" w:rsidRDefault="00996886" w:rsidP="007B030E">
            <w:pPr>
              <w:numPr>
                <w:ilvl w:val="0"/>
                <w:numId w:val="102"/>
              </w:numPr>
              <w:spacing w:before="120" w:after="120"/>
            </w:pPr>
            <w:r w:rsidRPr="00E37701">
              <w:rPr>
                <w:sz w:val="20"/>
                <w:szCs w:val="20"/>
              </w:rPr>
              <w:t>erläutern Analyseergebnisse unter Verwendung der Fachsprache bezogen auf eine übergeordnete Fragestellung,</w:t>
            </w:r>
          </w:p>
          <w:p w:rsidR="0095683C" w:rsidRPr="00E37701" w:rsidRDefault="00996886" w:rsidP="007B030E">
            <w:pPr>
              <w:numPr>
                <w:ilvl w:val="0"/>
                <w:numId w:val="102"/>
              </w:numPr>
              <w:spacing w:before="120" w:after="120"/>
            </w:pPr>
            <w:r w:rsidRPr="00E37701">
              <w:rPr>
                <w:sz w:val="20"/>
                <w:szCs w:val="20"/>
              </w:rPr>
              <w:t>erläutern musikalische und musikbezogene Problemstellungen auf der Grundlage von Analyseergebnissen</w:t>
            </w:r>
            <w:r w:rsidR="00915684">
              <w:rPr>
                <w:sz w:val="20"/>
                <w:szCs w:val="20"/>
              </w:rPr>
              <w:t>.</w:t>
            </w:r>
          </w:p>
          <w:p w:rsidR="0095683C" w:rsidRPr="00442728" w:rsidRDefault="0095683C" w:rsidP="007B030E">
            <w:pPr>
              <w:pStyle w:val="KE-Musik"/>
              <w:spacing w:before="120"/>
              <w:ind w:left="0"/>
              <w:rPr>
                <w:sz w:val="20"/>
                <w:szCs w:val="20"/>
              </w:rPr>
            </w:pPr>
          </w:p>
          <w:p w:rsidR="0095683C" w:rsidRPr="007B030E" w:rsidRDefault="0095683C" w:rsidP="007B030E">
            <w:pPr>
              <w:spacing w:before="120" w:after="120"/>
              <w:rPr>
                <w:rFonts w:cs="Arial"/>
                <w:b/>
              </w:rPr>
            </w:pPr>
            <w:r w:rsidRPr="007B030E">
              <w:rPr>
                <w:rFonts w:cs="Arial"/>
                <w:b/>
              </w:rPr>
              <w:t xml:space="preserve">Schwerpunkte der konkretisierten </w:t>
            </w:r>
            <w:r w:rsidR="00996886" w:rsidRPr="007B030E">
              <w:rPr>
                <w:rFonts w:cs="Arial"/>
                <w:b/>
              </w:rPr>
              <w:t>Kompetenze</w:t>
            </w:r>
            <w:r w:rsidRPr="007B030E">
              <w:rPr>
                <w:rFonts w:cs="Arial"/>
                <w:b/>
              </w:rPr>
              <w:t>rwartungen:</w:t>
            </w:r>
          </w:p>
          <w:p w:rsidR="00152D05" w:rsidRPr="00E37701" w:rsidRDefault="0095683C" w:rsidP="007B030E">
            <w:pPr>
              <w:spacing w:before="120" w:after="120"/>
              <w:rPr>
                <w:rFonts w:cs="Arial"/>
                <w:b/>
                <w:sz w:val="20"/>
                <w:szCs w:val="20"/>
              </w:rPr>
            </w:pPr>
            <w:r w:rsidRPr="00442728">
              <w:rPr>
                <w:rFonts w:eastAsia="Times New Roman"/>
                <w:sz w:val="20"/>
                <w:szCs w:val="20"/>
                <w:lang w:eastAsia="de-DE"/>
              </w:rPr>
              <w:t>Die Schülerinnen und Schüler</w:t>
            </w:r>
          </w:p>
          <w:p w:rsidR="00152D05" w:rsidRPr="007B030E" w:rsidRDefault="00152D05" w:rsidP="007B030E">
            <w:pPr>
              <w:suppressAutoHyphens/>
              <w:autoSpaceDN w:val="0"/>
              <w:spacing w:before="120" w:after="120"/>
              <w:textAlignment w:val="baseline"/>
              <w:rPr>
                <w:i/>
                <w:iCs/>
                <w:sz w:val="20"/>
                <w:szCs w:val="20"/>
              </w:rPr>
            </w:pPr>
            <w:r w:rsidRPr="007B030E">
              <w:rPr>
                <w:i/>
                <w:iCs/>
                <w:sz w:val="20"/>
                <w:szCs w:val="20"/>
              </w:rPr>
              <w:t>Rezeption</w:t>
            </w:r>
          </w:p>
          <w:p w:rsidR="00152D05" w:rsidRPr="00E37701" w:rsidRDefault="00152D05" w:rsidP="007B030E">
            <w:pPr>
              <w:numPr>
                <w:ilvl w:val="0"/>
                <w:numId w:val="37"/>
              </w:numPr>
              <w:suppressAutoHyphens/>
              <w:autoSpaceDN w:val="0"/>
              <w:spacing w:before="120" w:after="120"/>
              <w:jc w:val="left"/>
              <w:textAlignment w:val="baseline"/>
              <w:rPr>
                <w:sz w:val="20"/>
                <w:szCs w:val="20"/>
              </w:rPr>
            </w:pPr>
            <w:r w:rsidRPr="00E37701">
              <w:rPr>
                <w:sz w:val="20"/>
                <w:szCs w:val="20"/>
              </w:rPr>
              <w:t>beschreiben und analysieren Ausdruck und Gestaltungsmerkmale des Jazz vor dem Hintergrund des interkulturellen Kontextes,</w:t>
            </w:r>
          </w:p>
          <w:p w:rsidR="00152D05" w:rsidRPr="00E37701" w:rsidRDefault="00152D05" w:rsidP="007B030E">
            <w:pPr>
              <w:numPr>
                <w:ilvl w:val="0"/>
                <w:numId w:val="37"/>
              </w:numPr>
              <w:suppressAutoHyphens/>
              <w:autoSpaceDN w:val="0"/>
              <w:spacing w:before="120" w:after="120"/>
              <w:ind w:left="357" w:hanging="357"/>
              <w:jc w:val="left"/>
              <w:textAlignment w:val="baseline"/>
              <w:rPr>
                <w:sz w:val="20"/>
                <w:szCs w:val="20"/>
              </w:rPr>
            </w:pPr>
            <w:r w:rsidRPr="00E37701">
              <w:rPr>
                <w:sz w:val="20"/>
                <w:szCs w:val="20"/>
              </w:rPr>
              <w:t>beschreiben und analysieren Gestaltungsmerkmale von Musik einer anderen Kultur vor dem Hintergrund des jeweiligen kulturellen Kontextes,</w:t>
            </w:r>
          </w:p>
          <w:p w:rsidR="00152D05" w:rsidRPr="007B030E" w:rsidRDefault="00152D05" w:rsidP="007B030E">
            <w:pPr>
              <w:suppressAutoHyphens/>
              <w:autoSpaceDN w:val="0"/>
              <w:spacing w:before="120" w:after="120"/>
              <w:textAlignment w:val="baseline"/>
              <w:rPr>
                <w:i/>
                <w:iCs/>
                <w:sz w:val="20"/>
                <w:szCs w:val="20"/>
              </w:rPr>
            </w:pPr>
            <w:r w:rsidRPr="007B030E">
              <w:rPr>
                <w:i/>
                <w:iCs/>
                <w:sz w:val="20"/>
                <w:szCs w:val="20"/>
              </w:rPr>
              <w:t>Produktion</w:t>
            </w:r>
          </w:p>
          <w:p w:rsidR="00152D05" w:rsidRPr="00E37701" w:rsidRDefault="00152D05" w:rsidP="007B030E">
            <w:pPr>
              <w:numPr>
                <w:ilvl w:val="0"/>
                <w:numId w:val="37"/>
              </w:numPr>
              <w:suppressAutoHyphens/>
              <w:autoSpaceDN w:val="0"/>
              <w:spacing w:before="120" w:after="120"/>
              <w:jc w:val="left"/>
              <w:textAlignment w:val="baseline"/>
              <w:rPr>
                <w:sz w:val="20"/>
                <w:szCs w:val="20"/>
              </w:rPr>
            </w:pPr>
            <w:r w:rsidRPr="00E37701">
              <w:rPr>
                <w:sz w:val="20"/>
                <w:szCs w:val="20"/>
              </w:rPr>
              <w:t xml:space="preserve">realisieren einfache </w:t>
            </w:r>
            <w:r w:rsidR="006E390F">
              <w:rPr>
                <w:sz w:val="20"/>
                <w:szCs w:val="20"/>
              </w:rPr>
              <w:t xml:space="preserve">Blues- und </w:t>
            </w:r>
            <w:r w:rsidRPr="00E37701">
              <w:rPr>
                <w:sz w:val="20"/>
                <w:szCs w:val="20"/>
              </w:rPr>
              <w:t>Jazzimprovisationen,</w:t>
            </w:r>
          </w:p>
          <w:p w:rsidR="00152D05" w:rsidRPr="00E37701" w:rsidRDefault="00152D05" w:rsidP="007B030E">
            <w:pPr>
              <w:numPr>
                <w:ilvl w:val="0"/>
                <w:numId w:val="37"/>
              </w:numPr>
              <w:suppressAutoHyphens/>
              <w:autoSpaceDN w:val="0"/>
              <w:spacing w:before="120" w:after="120"/>
              <w:jc w:val="left"/>
              <w:textAlignment w:val="baseline"/>
              <w:rPr>
                <w:sz w:val="20"/>
                <w:szCs w:val="20"/>
              </w:rPr>
            </w:pPr>
            <w:r w:rsidRPr="00E37701">
              <w:rPr>
                <w:sz w:val="20"/>
                <w:szCs w:val="20"/>
              </w:rPr>
              <w:t>realisieren Musizierweisen anderer Kulturen,</w:t>
            </w:r>
          </w:p>
          <w:p w:rsidR="00152D05" w:rsidRPr="00E37701" w:rsidRDefault="00152D05" w:rsidP="007B030E">
            <w:pPr>
              <w:numPr>
                <w:ilvl w:val="0"/>
                <w:numId w:val="37"/>
              </w:numPr>
              <w:suppressAutoHyphens/>
              <w:autoSpaceDN w:val="0"/>
              <w:spacing w:before="120" w:after="120"/>
              <w:ind w:left="357" w:hanging="357"/>
              <w:jc w:val="left"/>
              <w:textAlignment w:val="baseline"/>
              <w:rPr>
                <w:sz w:val="20"/>
                <w:szCs w:val="20"/>
              </w:rPr>
            </w:pPr>
            <w:r w:rsidRPr="00E37701">
              <w:rPr>
                <w:sz w:val="20"/>
                <w:szCs w:val="20"/>
              </w:rPr>
              <w:t>entwerfen und realisieren musikbezogene Medienprodukte unter Berücksichtigung des historisch-kulturellen Kontextes,</w:t>
            </w:r>
          </w:p>
          <w:p w:rsidR="00152D05" w:rsidRPr="007B030E" w:rsidRDefault="00152D05" w:rsidP="007B030E">
            <w:pPr>
              <w:suppressAutoHyphens/>
              <w:autoSpaceDN w:val="0"/>
              <w:spacing w:before="120" w:after="120"/>
              <w:textAlignment w:val="baseline"/>
              <w:rPr>
                <w:i/>
                <w:iCs/>
                <w:sz w:val="20"/>
                <w:szCs w:val="20"/>
              </w:rPr>
            </w:pPr>
            <w:r w:rsidRPr="007B030E">
              <w:rPr>
                <w:i/>
                <w:iCs/>
                <w:sz w:val="20"/>
                <w:szCs w:val="20"/>
              </w:rPr>
              <w:t>Reflexion</w:t>
            </w:r>
          </w:p>
          <w:p w:rsidR="00152D05" w:rsidRPr="00E37701" w:rsidRDefault="00152D05" w:rsidP="007B030E">
            <w:pPr>
              <w:numPr>
                <w:ilvl w:val="0"/>
                <w:numId w:val="37"/>
              </w:numPr>
              <w:suppressAutoHyphens/>
              <w:autoSpaceDN w:val="0"/>
              <w:spacing w:before="120" w:after="120"/>
              <w:jc w:val="left"/>
              <w:textAlignment w:val="baseline"/>
              <w:rPr>
                <w:sz w:val="20"/>
                <w:szCs w:val="20"/>
              </w:rPr>
            </w:pPr>
            <w:r w:rsidRPr="00E37701">
              <w:rPr>
                <w:sz w:val="20"/>
                <w:szCs w:val="20"/>
              </w:rPr>
              <w:t>erläutern wesentliche Gestaltungselemente des Jazz vor dem Hintergrund transkultureller Prozesse,</w:t>
            </w:r>
          </w:p>
          <w:p w:rsidR="00152D05" w:rsidRPr="00E37701" w:rsidRDefault="00152D05" w:rsidP="007B030E">
            <w:pPr>
              <w:numPr>
                <w:ilvl w:val="0"/>
                <w:numId w:val="37"/>
              </w:numPr>
              <w:spacing w:before="120" w:after="120"/>
              <w:ind w:left="357" w:hanging="357"/>
              <w:contextualSpacing/>
              <w:jc w:val="left"/>
              <w:rPr>
                <w:rFonts w:cs="Arial"/>
                <w:b/>
                <w:sz w:val="20"/>
                <w:szCs w:val="20"/>
              </w:rPr>
            </w:pPr>
            <w:r w:rsidRPr="00E37701">
              <w:rPr>
                <w:sz w:val="20"/>
                <w:szCs w:val="20"/>
              </w:rPr>
              <w:t xml:space="preserve">erläutern wesentlicher Gestaltungsmerkmale </w:t>
            </w:r>
            <w:r w:rsidR="00996886">
              <w:rPr>
                <w:sz w:val="20"/>
                <w:szCs w:val="20"/>
              </w:rPr>
              <w:t xml:space="preserve">von Musik </w:t>
            </w:r>
            <w:r w:rsidRPr="00E37701">
              <w:rPr>
                <w:sz w:val="20"/>
                <w:szCs w:val="20"/>
              </w:rPr>
              <w:t>anderer Kulturen vor dem Hintergrund interkultureller Aspekte</w:t>
            </w:r>
            <w:r w:rsidR="00915684">
              <w:rPr>
                <w:sz w:val="20"/>
                <w:szCs w:val="20"/>
              </w:rPr>
              <w:t>.</w:t>
            </w:r>
          </w:p>
          <w:p w:rsidR="00152D05" w:rsidRPr="00E37701" w:rsidRDefault="00152D05" w:rsidP="007B030E">
            <w:pPr>
              <w:autoSpaceDE w:val="0"/>
              <w:autoSpaceDN w:val="0"/>
              <w:adjustRightInd w:val="0"/>
              <w:spacing w:before="120" w:after="120"/>
              <w:contextualSpacing/>
              <w:jc w:val="left"/>
              <w:rPr>
                <w:rFonts w:cs="Arial"/>
                <w:b/>
              </w:rPr>
            </w:pPr>
          </w:p>
          <w:p w:rsidR="00152D05" w:rsidRPr="00E37701" w:rsidRDefault="00152D05" w:rsidP="007B030E">
            <w:pPr>
              <w:autoSpaceDE w:val="0"/>
              <w:autoSpaceDN w:val="0"/>
              <w:adjustRightInd w:val="0"/>
              <w:spacing w:before="120" w:after="120"/>
              <w:contextualSpacing/>
              <w:jc w:val="left"/>
              <w:rPr>
                <w:rFonts w:cs="Arial"/>
              </w:rPr>
            </w:pPr>
            <w:r w:rsidRPr="00E37701">
              <w:rPr>
                <w:rFonts w:cs="Arial"/>
                <w:b/>
              </w:rPr>
              <w:t>Inhaltsfeld</w:t>
            </w:r>
            <w:r w:rsidRPr="00E37701">
              <w:rPr>
                <w:rFonts w:cs="Arial"/>
              </w:rPr>
              <w:t xml:space="preserve">: </w:t>
            </w:r>
          </w:p>
          <w:p w:rsidR="00152D05" w:rsidRPr="00E37701" w:rsidRDefault="00152D05" w:rsidP="007B030E">
            <w:pPr>
              <w:suppressLineNumbers/>
              <w:shd w:val="clear" w:color="auto" w:fill="FFFFFF"/>
              <w:spacing w:before="120" w:after="120"/>
              <w:rPr>
                <w:rFonts w:eastAsia="SimSun"/>
                <w:bCs/>
                <w:kern w:val="3"/>
                <w:sz w:val="20"/>
                <w:szCs w:val="20"/>
                <w:lang w:eastAsia="zh-CN" w:bidi="hi-IN"/>
              </w:rPr>
            </w:pPr>
            <w:r w:rsidRPr="00E37701">
              <w:rPr>
                <w:rFonts w:eastAsia="SimSun"/>
                <w:bCs/>
                <w:kern w:val="3"/>
                <w:sz w:val="20"/>
                <w:szCs w:val="20"/>
                <w:lang w:eastAsia="zh-CN" w:bidi="hi-IN"/>
              </w:rPr>
              <w:t xml:space="preserve">Entwicklungen </w:t>
            </w:r>
          </w:p>
          <w:p w:rsidR="00152D05" w:rsidRPr="00E37701" w:rsidRDefault="00152D05" w:rsidP="007B030E">
            <w:pPr>
              <w:autoSpaceDE w:val="0"/>
              <w:autoSpaceDN w:val="0"/>
              <w:adjustRightInd w:val="0"/>
              <w:spacing w:before="120" w:after="120"/>
              <w:contextualSpacing/>
              <w:jc w:val="left"/>
              <w:rPr>
                <w:rFonts w:eastAsia="Times New Roman" w:cs="Arial"/>
                <w:b/>
                <w:sz w:val="20"/>
                <w:szCs w:val="20"/>
                <w:lang w:eastAsia="de-DE"/>
              </w:rPr>
            </w:pPr>
          </w:p>
          <w:p w:rsidR="00152D05" w:rsidRPr="00E37701" w:rsidRDefault="00152D05" w:rsidP="007B030E">
            <w:pPr>
              <w:spacing w:before="120" w:after="120"/>
              <w:rPr>
                <w:rFonts w:cs="Arial"/>
              </w:rPr>
            </w:pPr>
            <w:r w:rsidRPr="00E37701">
              <w:rPr>
                <w:rFonts w:cs="Arial"/>
                <w:b/>
              </w:rPr>
              <w:t>Inhaltliche Schwerpunkte</w:t>
            </w:r>
            <w:r w:rsidRPr="00E37701">
              <w:rPr>
                <w:rFonts w:cs="Arial"/>
              </w:rPr>
              <w:t>:</w:t>
            </w:r>
          </w:p>
          <w:p w:rsidR="00361859" w:rsidRPr="002B79C4" w:rsidRDefault="00152D05" w:rsidP="002B79C4">
            <w:pPr>
              <w:pStyle w:val="Listenabsatz"/>
              <w:numPr>
                <w:ilvl w:val="0"/>
                <w:numId w:val="146"/>
              </w:numPr>
              <w:rPr>
                <w:sz w:val="20"/>
                <w:szCs w:val="20"/>
              </w:rPr>
            </w:pPr>
            <w:r w:rsidRPr="002B79C4">
              <w:rPr>
                <w:rFonts w:eastAsia="SimSun"/>
                <w:bCs/>
                <w:kern w:val="3"/>
                <w:sz w:val="20"/>
                <w:szCs w:val="20"/>
                <w:lang w:eastAsia="zh-CN" w:bidi="hi-IN"/>
              </w:rPr>
              <w:t>Musik im interkulturellen Kontext</w:t>
            </w:r>
            <w:r w:rsidR="00361859" w:rsidRPr="002B79C4">
              <w:rPr>
                <w:rFonts w:eastAsia="SimSun"/>
                <w:bCs/>
                <w:kern w:val="3"/>
                <w:sz w:val="20"/>
                <w:szCs w:val="20"/>
                <w:lang w:eastAsia="zh-CN" w:bidi="hi-IN"/>
              </w:rPr>
              <w:t>:</w:t>
            </w:r>
            <w:r w:rsidR="00915684" w:rsidRPr="002B79C4">
              <w:rPr>
                <w:sz w:val="20"/>
                <w:szCs w:val="20"/>
              </w:rPr>
              <w:t xml:space="preserve"> </w:t>
            </w:r>
            <w:r w:rsidRPr="002B79C4">
              <w:rPr>
                <w:sz w:val="20"/>
                <w:szCs w:val="20"/>
              </w:rPr>
              <w:t>Jazz</w:t>
            </w:r>
            <w:r w:rsidR="00915684" w:rsidRPr="002B79C4">
              <w:rPr>
                <w:sz w:val="20"/>
                <w:szCs w:val="20"/>
              </w:rPr>
              <w:t xml:space="preserve">; </w:t>
            </w:r>
            <w:r w:rsidRPr="002B79C4">
              <w:rPr>
                <w:sz w:val="20"/>
                <w:szCs w:val="20"/>
              </w:rPr>
              <w:t xml:space="preserve">Musik anderer Kulturen </w:t>
            </w:r>
          </w:p>
          <w:p w:rsidR="00152D05" w:rsidRPr="00E37701" w:rsidRDefault="00152D05" w:rsidP="007B030E">
            <w:pPr>
              <w:spacing w:before="120" w:after="120"/>
              <w:rPr>
                <w:rFonts w:cs="Arial"/>
                <w:sz w:val="20"/>
                <w:szCs w:val="20"/>
              </w:rPr>
            </w:pPr>
            <w:r w:rsidRPr="00E37701">
              <w:rPr>
                <w:sz w:val="20"/>
                <w:szCs w:val="20"/>
              </w:rPr>
              <w:t xml:space="preserve">  </w:t>
            </w:r>
          </w:p>
          <w:p w:rsidR="00152D05" w:rsidRPr="00E37701" w:rsidRDefault="00152D05" w:rsidP="007B030E">
            <w:pPr>
              <w:spacing w:before="120" w:after="120"/>
              <w:contextualSpacing/>
              <w:jc w:val="left"/>
              <w:rPr>
                <w:b/>
              </w:rPr>
            </w:pPr>
            <w:r w:rsidRPr="00E37701">
              <w:rPr>
                <w:b/>
              </w:rPr>
              <w:t>Hinweise/Vereinbarungen:</w:t>
            </w:r>
          </w:p>
          <w:p w:rsidR="00152D05" w:rsidRPr="002B79C4" w:rsidRDefault="00152D05" w:rsidP="002B79C4">
            <w:pPr>
              <w:pStyle w:val="Listenabsatz"/>
              <w:numPr>
                <w:ilvl w:val="0"/>
                <w:numId w:val="155"/>
              </w:numPr>
              <w:suppressAutoHyphens/>
              <w:autoSpaceDN w:val="0"/>
              <w:spacing w:before="120" w:after="120"/>
              <w:jc w:val="left"/>
              <w:textAlignment w:val="baseline"/>
              <w:rPr>
                <w:sz w:val="20"/>
                <w:szCs w:val="20"/>
              </w:rPr>
            </w:pPr>
            <w:r w:rsidRPr="002B79C4">
              <w:rPr>
                <w:sz w:val="20"/>
                <w:szCs w:val="20"/>
              </w:rPr>
              <w:t xml:space="preserve">Vertiefung: </w:t>
            </w:r>
          </w:p>
          <w:p w:rsidR="00152D05" w:rsidRPr="002B79C4" w:rsidRDefault="00152D05" w:rsidP="002B79C4">
            <w:pPr>
              <w:pStyle w:val="Listenabsatz"/>
              <w:numPr>
                <w:ilvl w:val="1"/>
                <w:numId w:val="155"/>
              </w:numPr>
              <w:suppressAutoHyphens/>
              <w:autoSpaceDN w:val="0"/>
              <w:spacing w:before="120" w:after="120"/>
              <w:jc w:val="left"/>
              <w:textAlignment w:val="baseline"/>
              <w:rPr>
                <w:sz w:val="20"/>
                <w:szCs w:val="20"/>
              </w:rPr>
            </w:pPr>
            <w:r w:rsidRPr="002B79C4">
              <w:rPr>
                <w:sz w:val="20"/>
                <w:szCs w:val="20"/>
              </w:rPr>
              <w:t>Techniken der Improvisation mit ausgewählten Skalen über einfache harmonische Konzepte</w:t>
            </w:r>
          </w:p>
          <w:p w:rsidR="00152D05" w:rsidRDefault="00152D05" w:rsidP="00915684">
            <w:pPr>
              <w:pStyle w:val="Listenabsatz"/>
              <w:numPr>
                <w:ilvl w:val="1"/>
                <w:numId w:val="155"/>
              </w:numPr>
              <w:suppressAutoHyphens/>
              <w:autoSpaceDN w:val="0"/>
              <w:spacing w:before="120" w:after="120"/>
              <w:jc w:val="left"/>
              <w:textAlignment w:val="baseline"/>
              <w:rPr>
                <w:sz w:val="20"/>
                <w:szCs w:val="20"/>
              </w:rPr>
            </w:pPr>
            <w:r w:rsidRPr="002B79C4">
              <w:rPr>
                <w:sz w:val="20"/>
                <w:szCs w:val="20"/>
              </w:rPr>
              <w:t>Hör- und Notentextanalysen von Jazzidiomen in transkulturellen Kontexten</w:t>
            </w:r>
          </w:p>
          <w:p w:rsidR="00915684" w:rsidRPr="002B79C4" w:rsidRDefault="00A8351C" w:rsidP="002B79C4">
            <w:pPr>
              <w:pStyle w:val="Listenabsatz"/>
              <w:numPr>
                <w:ilvl w:val="0"/>
                <w:numId w:val="155"/>
              </w:numPr>
              <w:suppressAutoHyphens/>
              <w:autoSpaceDN w:val="0"/>
              <w:spacing w:before="120" w:after="120"/>
              <w:jc w:val="left"/>
              <w:textAlignment w:val="baseline"/>
              <w:rPr>
                <w:sz w:val="20"/>
                <w:szCs w:val="20"/>
              </w:rPr>
            </w:pPr>
            <w:r>
              <w:rPr>
                <w:sz w:val="20"/>
                <w:szCs w:val="20"/>
              </w:rPr>
              <w:t xml:space="preserve">eventuell </w:t>
            </w:r>
            <w:r w:rsidR="00915684">
              <w:rPr>
                <w:sz w:val="20"/>
                <w:szCs w:val="20"/>
              </w:rPr>
              <w:t>Besuch eine</w:t>
            </w:r>
            <w:r>
              <w:rPr>
                <w:sz w:val="20"/>
                <w:szCs w:val="20"/>
              </w:rPr>
              <w:t>r</w:t>
            </w:r>
            <w:r w:rsidR="00915684">
              <w:rPr>
                <w:sz w:val="20"/>
                <w:szCs w:val="20"/>
              </w:rPr>
              <w:t xml:space="preserve"> Jazz</w:t>
            </w:r>
            <w:r>
              <w:rPr>
                <w:sz w:val="20"/>
                <w:szCs w:val="20"/>
              </w:rPr>
              <w:t>darbietung</w:t>
            </w:r>
          </w:p>
          <w:p w:rsidR="00C20A61" w:rsidRDefault="00C20A61" w:rsidP="007B030E">
            <w:pPr>
              <w:suppressAutoHyphens/>
              <w:autoSpaceDN w:val="0"/>
              <w:spacing w:before="120" w:after="120"/>
              <w:ind w:left="720"/>
              <w:jc w:val="left"/>
              <w:textAlignment w:val="baseline"/>
              <w:rPr>
                <w:sz w:val="20"/>
                <w:szCs w:val="20"/>
              </w:rPr>
            </w:pPr>
          </w:p>
          <w:p w:rsidR="00C20A61" w:rsidRPr="00946B52" w:rsidRDefault="00C20A61" w:rsidP="00C20A61">
            <w:pPr>
              <w:spacing w:before="120" w:after="120"/>
              <w:contextualSpacing/>
              <w:jc w:val="left"/>
              <w:rPr>
                <w:rFonts w:cs="Arial"/>
                <w:b/>
              </w:rPr>
            </w:pPr>
            <w:r>
              <w:rPr>
                <w:rFonts w:cs="Arial"/>
                <w:b/>
              </w:rPr>
              <w:t>Zeitbedarf:</w:t>
            </w:r>
          </w:p>
          <w:p w:rsidR="00152D05" w:rsidRPr="00E37701" w:rsidRDefault="00C20A61" w:rsidP="007B030E">
            <w:pPr>
              <w:suppressAutoHyphens/>
              <w:autoSpaceDN w:val="0"/>
              <w:spacing w:before="120" w:after="120"/>
              <w:jc w:val="left"/>
              <w:textAlignment w:val="baseline"/>
              <w:rPr>
                <w:sz w:val="18"/>
                <w:szCs w:val="18"/>
              </w:rPr>
            </w:pPr>
            <w:r>
              <w:rPr>
                <w:rFonts w:cs="Arial"/>
                <w:iCs/>
                <w:sz w:val="20"/>
                <w:szCs w:val="20"/>
              </w:rPr>
              <w:t xml:space="preserve">etwa </w:t>
            </w:r>
            <w:r w:rsidR="00C2421B">
              <w:rPr>
                <w:rFonts w:cs="Arial"/>
                <w:iCs/>
                <w:sz w:val="20"/>
                <w:szCs w:val="20"/>
              </w:rPr>
              <w:t>10</w:t>
            </w:r>
            <w:r w:rsidRPr="00E37701">
              <w:rPr>
                <w:rFonts w:cs="Arial"/>
                <w:iCs/>
                <w:sz w:val="20"/>
                <w:szCs w:val="20"/>
              </w:rPr>
              <w:t xml:space="preserve"> Std.</w:t>
            </w:r>
          </w:p>
        </w:tc>
      </w:tr>
    </w:tbl>
    <w:p w:rsidR="00C80F1E" w:rsidRPr="00981D29" w:rsidRDefault="00C80F1E" w:rsidP="00152D05">
      <w:pPr>
        <w:pStyle w:val="berschrift2"/>
      </w:pPr>
      <w:bookmarkStart w:id="4" w:name="_Toc531939121"/>
      <w:r w:rsidRPr="00981D29">
        <w:lastRenderedPageBreak/>
        <w:t>2.2</w:t>
      </w:r>
      <w:r>
        <w:tab/>
      </w:r>
      <w:r w:rsidRPr="00981D29">
        <w:t>Grundsätze der fach</w:t>
      </w:r>
      <w:r w:rsidR="00FB2BD2">
        <w:t>didakt</w:t>
      </w:r>
      <w:r w:rsidRPr="00981D29">
        <w:t>ischen und fach</w:t>
      </w:r>
      <w:r w:rsidR="00FB2BD2">
        <w:t>method</w:t>
      </w:r>
      <w:r w:rsidRPr="00981D29">
        <w:t>ischen Arbeit</w:t>
      </w:r>
    </w:p>
    <w:p w:rsidR="00C80F1E" w:rsidRDefault="00327C66" w:rsidP="00F52E8F">
      <w:pPr>
        <w:spacing w:before="100" w:beforeAutospacing="1" w:after="100" w:afterAutospacing="1"/>
        <w:rPr>
          <w:rFonts w:eastAsia="Times New Roman" w:cs="Arial"/>
          <w:lang w:eastAsia="de-DE"/>
        </w:rPr>
      </w:pPr>
      <w:r>
        <w:rPr>
          <w:rFonts w:eastAsia="Times New Roman" w:cs="Arial"/>
          <w:lang w:eastAsia="de-DE"/>
        </w:rPr>
        <w:t>In Absprache mit der Lehrerkonferenz sowie u</w:t>
      </w:r>
      <w:r w:rsidR="00C80F1E" w:rsidRPr="0009352B">
        <w:rPr>
          <w:rFonts w:eastAsia="Times New Roman" w:cs="Arial"/>
          <w:lang w:eastAsia="de-DE"/>
        </w:rPr>
        <w:t>nter Berücksichtigung des Schulprogramms und des K</w:t>
      </w:r>
      <w:r w:rsidR="00FE28D9">
        <w:rPr>
          <w:rFonts w:eastAsia="Times New Roman" w:cs="Arial"/>
          <w:lang w:eastAsia="de-DE"/>
        </w:rPr>
        <w:t>ernlehrplans</w:t>
      </w:r>
      <w:r w:rsidR="00C80F1E" w:rsidRPr="0009352B">
        <w:rPr>
          <w:rFonts w:eastAsia="Times New Roman" w:cs="Arial"/>
          <w:lang w:eastAsia="de-DE"/>
        </w:rPr>
        <w:t xml:space="preserve"> Musik hat die Fachkonferenz Musik die folgenden fachdidaktischen </w:t>
      </w:r>
      <w:r>
        <w:rPr>
          <w:rFonts w:eastAsia="Times New Roman" w:cs="Arial"/>
          <w:lang w:eastAsia="de-DE"/>
        </w:rPr>
        <w:t xml:space="preserve">und fachmethodischen </w:t>
      </w:r>
      <w:r w:rsidR="00C80F1E" w:rsidRPr="0009352B">
        <w:rPr>
          <w:rFonts w:eastAsia="Times New Roman" w:cs="Arial"/>
          <w:lang w:eastAsia="de-DE"/>
        </w:rPr>
        <w:t>Grundsätze beschlossen</w:t>
      </w:r>
      <w:r w:rsidR="00F31DD9">
        <w:rPr>
          <w:rFonts w:eastAsia="Times New Roman" w:cs="Arial"/>
          <w:lang w:eastAsia="de-DE"/>
        </w:rPr>
        <w:t>:</w:t>
      </w:r>
    </w:p>
    <w:p w:rsidR="00327C66" w:rsidRPr="002B79C4" w:rsidRDefault="00327C66" w:rsidP="00327C66">
      <w:pPr>
        <w:spacing w:after="240"/>
        <w:rPr>
          <w:b/>
          <w:iCs/>
        </w:rPr>
      </w:pPr>
      <w:bookmarkStart w:id="5" w:name="_Hlk31101026"/>
      <w:r w:rsidRPr="002B79C4">
        <w:rPr>
          <w:b/>
          <w:iCs/>
        </w:rPr>
        <w:t>Überfachliche Grundsätze</w:t>
      </w:r>
    </w:p>
    <w:p w:rsidR="00327C66" w:rsidRDefault="00327C66" w:rsidP="002B79C4">
      <w:pPr>
        <w:numPr>
          <w:ilvl w:val="0"/>
          <w:numId w:val="162"/>
        </w:numPr>
        <w:autoSpaceDE w:val="0"/>
        <w:autoSpaceDN w:val="0"/>
        <w:spacing w:after="120"/>
        <w:ind w:left="403" w:hanging="403"/>
      </w:pPr>
      <w:r>
        <w:t>Schülerinnen und Schüler werden in dem Prozess unterstützt, selbstständige, eigenverantwortliche, selbstbewusste, sozial kompetente und engagierte Persönlichkeiten zu werden.</w:t>
      </w:r>
    </w:p>
    <w:p w:rsidR="00327C66" w:rsidRDefault="00327C66" w:rsidP="002B79C4">
      <w:pPr>
        <w:numPr>
          <w:ilvl w:val="0"/>
          <w:numId w:val="162"/>
        </w:numPr>
        <w:autoSpaceDE w:val="0"/>
        <w:autoSpaceDN w:val="0"/>
        <w:spacing w:after="120"/>
        <w:ind w:left="403" w:hanging="403"/>
      </w:pPr>
      <w:r>
        <w:t>Der Unterricht nimmt insbesondere in der Erprobungsstufe Rücksicht auf die unterschiedlichen Voraussetzungen der Schülerinnen und Schüler.</w:t>
      </w:r>
    </w:p>
    <w:p w:rsidR="00327C66" w:rsidRDefault="00327C66" w:rsidP="002B79C4">
      <w:pPr>
        <w:numPr>
          <w:ilvl w:val="0"/>
          <w:numId w:val="162"/>
        </w:numPr>
        <w:autoSpaceDE w:val="0"/>
        <w:autoSpaceDN w:val="0"/>
        <w:spacing w:after="120"/>
        <w:ind w:left="403" w:hanging="403"/>
      </w:pPr>
      <w:r>
        <w:t>Geeignete Problemstellungen bestimmen die Struktur der Lernprozesse.</w:t>
      </w:r>
    </w:p>
    <w:p w:rsidR="00327C66" w:rsidRDefault="00327C66" w:rsidP="002B79C4">
      <w:pPr>
        <w:numPr>
          <w:ilvl w:val="0"/>
          <w:numId w:val="162"/>
        </w:numPr>
        <w:autoSpaceDE w:val="0"/>
        <w:autoSpaceDN w:val="0"/>
        <w:spacing w:after="120"/>
        <w:ind w:left="403" w:hanging="403"/>
      </w:pPr>
      <w:r>
        <w:t>Die Unterrichtsgestaltung ist grundsätzlich kompetenzorientiert angelegt.</w:t>
      </w:r>
    </w:p>
    <w:p w:rsidR="00327C66" w:rsidRDefault="00327C66" w:rsidP="002B79C4">
      <w:pPr>
        <w:numPr>
          <w:ilvl w:val="0"/>
          <w:numId w:val="162"/>
        </w:numPr>
        <w:autoSpaceDE w:val="0"/>
        <w:autoSpaceDN w:val="0"/>
        <w:spacing w:after="120"/>
        <w:ind w:left="403" w:hanging="403"/>
      </w:pPr>
      <w:r>
        <w:t>Der Unterricht vermittelt einen kompetenten Umgang mit Medien. Dies betrifft sowohl die private Mediennutzung als auch die Verwendung verschied</w:t>
      </w:r>
      <w:r w:rsidR="00EB3CA7">
        <w:t>ener Medien zur Präsentation von</w:t>
      </w:r>
      <w:r>
        <w:t xml:space="preserve"> Arbeitsergebnissen.</w:t>
      </w:r>
    </w:p>
    <w:p w:rsidR="00327C66" w:rsidRDefault="00327C66" w:rsidP="002B79C4">
      <w:pPr>
        <w:numPr>
          <w:ilvl w:val="0"/>
          <w:numId w:val="162"/>
        </w:numPr>
        <w:autoSpaceDE w:val="0"/>
        <w:autoSpaceDN w:val="0"/>
        <w:spacing w:after="120"/>
        <w:ind w:left="403" w:hanging="403"/>
      </w:pPr>
      <w:r>
        <w:t>Der Unterricht fördert das selbstständige Lernen und Finden individueller Lösungswege sowie die Kooperationsfähigkeit der Schülerinnen und Schüler.</w:t>
      </w:r>
    </w:p>
    <w:p w:rsidR="00327C66" w:rsidRDefault="00327C66" w:rsidP="002B79C4">
      <w:pPr>
        <w:numPr>
          <w:ilvl w:val="0"/>
          <w:numId w:val="162"/>
        </w:numPr>
        <w:autoSpaceDE w:val="0"/>
        <w:autoSpaceDN w:val="0"/>
        <w:spacing w:after="120"/>
        <w:ind w:left="403" w:hanging="403"/>
      </w:pPr>
      <w:r>
        <w:t>Die Schülerinnen und Schüler werden in die Planung der Unterrichtsgestaltung einbezogen.</w:t>
      </w:r>
    </w:p>
    <w:p w:rsidR="00327C66" w:rsidRDefault="00327C66" w:rsidP="002B79C4">
      <w:pPr>
        <w:numPr>
          <w:ilvl w:val="0"/>
          <w:numId w:val="162"/>
        </w:numPr>
        <w:autoSpaceDE w:val="0"/>
        <w:autoSpaceDN w:val="0"/>
        <w:spacing w:after="120"/>
        <w:ind w:left="403" w:hanging="403"/>
      </w:pPr>
      <w:r>
        <w:t>Der Unterricht wird gemeinsam mit den Schülerinnen und Schülern evaluiert.</w:t>
      </w:r>
    </w:p>
    <w:p w:rsidR="00327C66" w:rsidRDefault="00327C66" w:rsidP="002B79C4">
      <w:pPr>
        <w:numPr>
          <w:ilvl w:val="0"/>
          <w:numId w:val="162"/>
        </w:numPr>
        <w:autoSpaceDE w:val="0"/>
        <w:autoSpaceDN w:val="0"/>
        <w:spacing w:after="120"/>
        <w:ind w:left="403" w:hanging="403"/>
      </w:pPr>
      <w:r>
        <w:t>Die Schülerinnen und Schüler erfahren regelmäßige, kriterienorientierte Rückmeldungen zu ihren Leistungen.</w:t>
      </w:r>
    </w:p>
    <w:p w:rsidR="00327C66" w:rsidRDefault="00327C66" w:rsidP="002B79C4">
      <w:pPr>
        <w:numPr>
          <w:ilvl w:val="0"/>
          <w:numId w:val="162"/>
        </w:numPr>
        <w:autoSpaceDE w:val="0"/>
        <w:autoSpaceDN w:val="0"/>
        <w:spacing w:after="120"/>
        <w:ind w:left="403" w:hanging="403"/>
      </w:pPr>
      <w:r>
        <w:t>In verschiedenen Unterrichtsvorhaben werden fächerübergreifende Aspekte berücksichtigt. </w:t>
      </w:r>
      <w:bookmarkEnd w:id="5"/>
      <w:r>
        <w:t xml:space="preserve"> </w:t>
      </w:r>
    </w:p>
    <w:p w:rsidR="00327C66" w:rsidRDefault="00327C66" w:rsidP="00327C66">
      <w:pPr>
        <w:spacing w:after="240"/>
      </w:pPr>
    </w:p>
    <w:p w:rsidR="00C80F1E" w:rsidRPr="0009352B" w:rsidRDefault="00C80F1E" w:rsidP="00F52E8F">
      <w:pPr>
        <w:keepNext/>
        <w:widowControl w:val="0"/>
        <w:tabs>
          <w:tab w:val="left" w:pos="794"/>
        </w:tabs>
        <w:spacing w:after="240"/>
        <w:ind w:left="794" w:hanging="794"/>
        <w:outlineLvl w:val="2"/>
        <w:rPr>
          <w:rFonts w:eastAsia="Times New Roman"/>
          <w:b/>
          <w:lang w:eastAsia="de-DE"/>
        </w:rPr>
      </w:pPr>
      <w:r w:rsidRPr="0009352B">
        <w:rPr>
          <w:rFonts w:eastAsia="Times New Roman"/>
          <w:b/>
          <w:lang w:eastAsia="de-DE"/>
        </w:rPr>
        <w:t>Fachliche Grundsätze</w:t>
      </w:r>
    </w:p>
    <w:p w:rsidR="00C80F1E" w:rsidRPr="0009352B" w:rsidRDefault="00DE6A5E" w:rsidP="007B030E">
      <w:pPr>
        <w:numPr>
          <w:ilvl w:val="0"/>
          <w:numId w:val="29"/>
        </w:numPr>
        <w:spacing w:before="100" w:beforeAutospacing="1" w:after="120"/>
        <w:ind w:left="357" w:hanging="357"/>
        <w:rPr>
          <w:rFonts w:eastAsia="Times New Roman"/>
          <w:lang w:eastAsia="de-DE"/>
        </w:rPr>
      </w:pPr>
      <w:r>
        <w:rPr>
          <w:rFonts w:eastAsia="Times New Roman"/>
          <w:lang w:eastAsia="de-DE"/>
        </w:rPr>
        <w:t xml:space="preserve">Ordnungssysteme musikalischer Strukturen mit ihren Fachbegriffen </w:t>
      </w:r>
      <w:r w:rsidR="00C80F1E" w:rsidRPr="0009352B">
        <w:rPr>
          <w:rFonts w:eastAsia="Times New Roman"/>
          <w:lang w:eastAsia="de-DE"/>
        </w:rPr>
        <w:t>w</w:t>
      </w:r>
      <w:r>
        <w:rPr>
          <w:rFonts w:eastAsia="Times New Roman"/>
          <w:lang w:eastAsia="de-DE"/>
        </w:rPr>
        <w:t>e</w:t>
      </w:r>
      <w:r w:rsidR="00C80F1E">
        <w:rPr>
          <w:rFonts w:eastAsia="Times New Roman"/>
          <w:lang w:eastAsia="de-DE"/>
        </w:rPr>
        <w:t>rd</w:t>
      </w:r>
      <w:r>
        <w:rPr>
          <w:rFonts w:eastAsia="Times New Roman"/>
          <w:lang w:eastAsia="de-DE"/>
        </w:rPr>
        <w:t>en</w:t>
      </w:r>
      <w:r w:rsidR="00C80F1E" w:rsidRPr="0009352B">
        <w:rPr>
          <w:rFonts w:eastAsia="Times New Roman"/>
          <w:lang w:eastAsia="de-DE"/>
        </w:rPr>
        <w:t xml:space="preserve"> den Schüler</w:t>
      </w:r>
      <w:r w:rsidR="00C80F1E">
        <w:rPr>
          <w:rFonts w:eastAsia="Times New Roman"/>
          <w:lang w:eastAsia="de-DE"/>
        </w:rPr>
        <w:t>innen und Schüler</w:t>
      </w:r>
      <w:r w:rsidR="00C80F1E" w:rsidRPr="0009352B">
        <w:rPr>
          <w:rFonts w:eastAsia="Times New Roman"/>
          <w:lang w:eastAsia="de-DE"/>
        </w:rPr>
        <w:t>n alte</w:t>
      </w:r>
      <w:r>
        <w:rPr>
          <w:rFonts w:eastAsia="Times New Roman"/>
          <w:lang w:eastAsia="de-DE"/>
        </w:rPr>
        <w:t>rsgerecht</w:t>
      </w:r>
      <w:r w:rsidR="00C80F1E">
        <w:rPr>
          <w:rFonts w:eastAsia="Times New Roman"/>
          <w:lang w:eastAsia="de-DE"/>
        </w:rPr>
        <w:t xml:space="preserve"> und kontextbezogen</w:t>
      </w:r>
      <w:r w:rsidR="00C80F1E" w:rsidRPr="0009352B">
        <w:rPr>
          <w:rFonts w:eastAsia="Times New Roman"/>
          <w:lang w:eastAsia="de-DE"/>
        </w:rPr>
        <w:t xml:space="preserve"> vermittelt. </w:t>
      </w:r>
    </w:p>
    <w:p w:rsidR="00C80F1E" w:rsidRPr="0009352B" w:rsidRDefault="00DE6A5E" w:rsidP="007B030E">
      <w:pPr>
        <w:numPr>
          <w:ilvl w:val="0"/>
          <w:numId w:val="29"/>
        </w:numPr>
        <w:spacing w:before="100" w:beforeAutospacing="1" w:after="120"/>
        <w:ind w:left="357" w:hanging="357"/>
        <w:rPr>
          <w:rFonts w:eastAsia="Times New Roman"/>
          <w:lang w:eastAsia="de-DE"/>
        </w:rPr>
      </w:pPr>
      <w:r>
        <w:rPr>
          <w:rFonts w:eastAsia="Times New Roman"/>
          <w:lang w:eastAsia="de-DE"/>
        </w:rPr>
        <w:t xml:space="preserve">Der Einsatz der </w:t>
      </w:r>
      <w:r w:rsidR="00C80F1E" w:rsidRPr="0009352B">
        <w:rPr>
          <w:rFonts w:eastAsia="Times New Roman"/>
          <w:lang w:eastAsia="de-DE"/>
        </w:rPr>
        <w:t xml:space="preserve">Fachmethoden (z.B. Musikanalyse) </w:t>
      </w:r>
      <w:r>
        <w:rPr>
          <w:rFonts w:eastAsia="Times New Roman"/>
          <w:lang w:eastAsia="de-DE"/>
        </w:rPr>
        <w:t xml:space="preserve">ergibt </w:t>
      </w:r>
      <w:r w:rsidR="00AA3ADA">
        <w:rPr>
          <w:rFonts w:eastAsia="Times New Roman"/>
          <w:lang w:eastAsia="de-DE"/>
        </w:rPr>
        <w:t xml:space="preserve">sich </w:t>
      </w:r>
      <w:r>
        <w:rPr>
          <w:rFonts w:eastAsia="Times New Roman"/>
          <w:lang w:eastAsia="de-DE"/>
        </w:rPr>
        <w:t xml:space="preserve">aus dem </w:t>
      </w:r>
      <w:r w:rsidR="00C80F1E" w:rsidRPr="0009352B">
        <w:rPr>
          <w:rFonts w:eastAsia="Times New Roman"/>
          <w:lang w:eastAsia="de-DE"/>
        </w:rPr>
        <w:t>inhaltlichen Kontext und</w:t>
      </w:r>
      <w:r>
        <w:rPr>
          <w:rFonts w:eastAsia="Times New Roman"/>
          <w:lang w:eastAsia="de-DE"/>
        </w:rPr>
        <w:t xml:space="preserve"> ist kein Selbstzweck</w:t>
      </w:r>
      <w:r w:rsidR="00C80F1E" w:rsidRPr="0009352B">
        <w:rPr>
          <w:rFonts w:eastAsia="Times New Roman"/>
          <w:lang w:eastAsia="de-DE"/>
        </w:rPr>
        <w:t xml:space="preserve"> (keine Musikanalyse um der Musikanalyse willen).</w:t>
      </w:r>
    </w:p>
    <w:p w:rsidR="00C80F1E" w:rsidRPr="0009352B" w:rsidRDefault="00C80F1E" w:rsidP="007B030E">
      <w:pPr>
        <w:numPr>
          <w:ilvl w:val="0"/>
          <w:numId w:val="29"/>
        </w:numPr>
        <w:spacing w:before="100" w:beforeAutospacing="1" w:after="120"/>
        <w:ind w:left="357" w:hanging="357"/>
        <w:rPr>
          <w:rFonts w:eastAsia="Times New Roman"/>
          <w:lang w:eastAsia="de-DE"/>
        </w:rPr>
      </w:pPr>
      <w:r w:rsidRPr="0009352B">
        <w:rPr>
          <w:rFonts w:eastAsia="Times New Roman"/>
          <w:lang w:eastAsia="de-DE"/>
        </w:rPr>
        <w:t>Die Fachinhalte und die darin thematisierte Musik soll</w:t>
      </w:r>
      <w:r w:rsidR="00BC49EC">
        <w:rPr>
          <w:rFonts w:eastAsia="Times New Roman"/>
          <w:lang w:eastAsia="de-DE"/>
        </w:rPr>
        <w:t>en</w:t>
      </w:r>
      <w:r w:rsidRPr="0009352B">
        <w:rPr>
          <w:rFonts w:eastAsia="Times New Roman"/>
          <w:lang w:eastAsia="de-DE"/>
        </w:rPr>
        <w:t xml:space="preserve"> die musikkulturelle Vielfalt </w:t>
      </w:r>
      <w:r w:rsidR="00AA3ADA" w:rsidRPr="0009352B">
        <w:rPr>
          <w:rFonts w:eastAsia="Times New Roman"/>
          <w:lang w:eastAsia="de-DE"/>
        </w:rPr>
        <w:t xml:space="preserve">im Sinne </w:t>
      </w:r>
      <w:r w:rsidR="00AA3ADA">
        <w:rPr>
          <w:rFonts w:eastAsia="Times New Roman"/>
          <w:lang w:eastAsia="de-DE"/>
        </w:rPr>
        <w:t xml:space="preserve">des </w:t>
      </w:r>
      <w:r w:rsidR="00AA3ADA" w:rsidRPr="0009352B">
        <w:rPr>
          <w:rFonts w:eastAsia="Times New Roman"/>
          <w:lang w:eastAsia="de-DE"/>
        </w:rPr>
        <w:t>interkulturellen</w:t>
      </w:r>
      <w:r w:rsidR="00AA3ADA">
        <w:rPr>
          <w:rFonts w:eastAsia="Times New Roman"/>
          <w:lang w:eastAsia="de-DE"/>
        </w:rPr>
        <w:t xml:space="preserve"> Lernens</w:t>
      </w:r>
      <w:r w:rsidR="00AA3ADA" w:rsidRPr="0009352B">
        <w:rPr>
          <w:rFonts w:eastAsia="Times New Roman"/>
          <w:lang w:eastAsia="de-DE"/>
        </w:rPr>
        <w:t xml:space="preserve"> </w:t>
      </w:r>
      <w:r w:rsidRPr="0009352B">
        <w:rPr>
          <w:rFonts w:eastAsia="Times New Roman"/>
          <w:lang w:eastAsia="de-DE"/>
        </w:rPr>
        <w:t>widerspiegeln</w:t>
      </w:r>
      <w:r w:rsidR="00AA3ADA">
        <w:rPr>
          <w:rFonts w:eastAsia="Times New Roman"/>
          <w:lang w:eastAsia="de-DE"/>
        </w:rPr>
        <w:t>.</w:t>
      </w:r>
      <w:r w:rsidRPr="0009352B">
        <w:rPr>
          <w:rFonts w:eastAsia="Times New Roman"/>
          <w:lang w:eastAsia="de-DE"/>
        </w:rPr>
        <w:t xml:space="preserve">  </w:t>
      </w:r>
    </w:p>
    <w:p w:rsidR="00C80F1E" w:rsidRPr="0009352B" w:rsidRDefault="00C80F1E" w:rsidP="007B030E">
      <w:pPr>
        <w:numPr>
          <w:ilvl w:val="0"/>
          <w:numId w:val="29"/>
        </w:numPr>
        <w:spacing w:before="100" w:beforeAutospacing="1" w:after="120"/>
        <w:ind w:left="357" w:hanging="357"/>
        <w:rPr>
          <w:rFonts w:eastAsia="Times New Roman"/>
          <w:lang w:eastAsia="de-DE"/>
        </w:rPr>
      </w:pPr>
      <w:r w:rsidRPr="0009352B">
        <w:rPr>
          <w:rFonts w:eastAsia="Times New Roman"/>
          <w:lang w:eastAsia="de-DE"/>
        </w:rPr>
        <w:t>Schülerinnen und Schüler mit</w:t>
      </w:r>
      <w:r w:rsidR="00A62BF3">
        <w:rPr>
          <w:rFonts w:eastAsia="Times New Roman"/>
          <w:lang w:eastAsia="de-DE"/>
        </w:rPr>
        <w:t xml:space="preserve"> instrumentalen und vokalen </w:t>
      </w:r>
      <w:r w:rsidRPr="0009352B">
        <w:rPr>
          <w:rFonts w:eastAsia="Times New Roman"/>
          <w:lang w:eastAsia="de-DE"/>
        </w:rPr>
        <w:t xml:space="preserve">Fähigkeiten </w:t>
      </w:r>
      <w:r w:rsidR="00442F6D">
        <w:rPr>
          <w:rFonts w:eastAsia="Times New Roman"/>
          <w:lang w:eastAsia="de-DE"/>
        </w:rPr>
        <w:t xml:space="preserve">können diese </w:t>
      </w:r>
      <w:r w:rsidR="00A62BF3" w:rsidRPr="00E37701">
        <w:rPr>
          <w:rFonts w:eastAsia="Times New Roman"/>
          <w:lang w:eastAsia="de-DE"/>
        </w:rPr>
        <w:t>themenbezogen</w:t>
      </w:r>
      <w:r w:rsidR="00A62BF3">
        <w:rPr>
          <w:rFonts w:eastAsia="Times New Roman"/>
          <w:lang w:eastAsia="de-DE"/>
        </w:rPr>
        <w:t xml:space="preserve"> i</w:t>
      </w:r>
      <w:r w:rsidR="00442F6D">
        <w:rPr>
          <w:rFonts w:eastAsia="Times New Roman"/>
          <w:lang w:eastAsia="de-DE"/>
        </w:rPr>
        <w:t>n die gemeinsame</w:t>
      </w:r>
      <w:r w:rsidR="00A62BF3">
        <w:rPr>
          <w:rFonts w:eastAsia="Times New Roman"/>
          <w:lang w:eastAsia="de-DE"/>
        </w:rPr>
        <w:t xml:space="preserve"> Unterricht</w:t>
      </w:r>
      <w:r w:rsidR="00442F6D">
        <w:rPr>
          <w:rFonts w:eastAsia="Times New Roman"/>
          <w:lang w:eastAsia="de-DE"/>
        </w:rPr>
        <w:t>sarbeit</w:t>
      </w:r>
      <w:r w:rsidR="00A62BF3">
        <w:rPr>
          <w:rFonts w:eastAsia="Times New Roman"/>
          <w:lang w:eastAsia="de-DE"/>
        </w:rPr>
        <w:t xml:space="preserve"> </w:t>
      </w:r>
      <w:r>
        <w:rPr>
          <w:rFonts w:eastAsia="Times New Roman"/>
          <w:lang w:eastAsia="de-DE"/>
        </w:rPr>
        <w:t>einbringen</w:t>
      </w:r>
      <w:r w:rsidRPr="0009352B">
        <w:rPr>
          <w:rFonts w:eastAsia="Times New Roman"/>
          <w:lang w:eastAsia="de-DE"/>
        </w:rPr>
        <w:t>.</w:t>
      </w:r>
    </w:p>
    <w:p w:rsidR="00F826B1" w:rsidRPr="00E37701" w:rsidRDefault="007F5FC1" w:rsidP="007B030E">
      <w:pPr>
        <w:numPr>
          <w:ilvl w:val="0"/>
          <w:numId w:val="29"/>
        </w:numPr>
        <w:spacing w:before="100" w:beforeAutospacing="1" w:after="120"/>
        <w:ind w:left="357" w:hanging="357"/>
        <w:rPr>
          <w:rFonts w:eastAsia="Times New Roman"/>
          <w:lang w:eastAsia="de-DE"/>
        </w:rPr>
      </w:pPr>
      <w:r>
        <w:rPr>
          <w:rFonts w:eastAsia="Times New Roman"/>
          <w:lang w:eastAsia="de-DE"/>
        </w:rPr>
        <w:t>I</w:t>
      </w:r>
      <w:r w:rsidR="00C80F1E">
        <w:rPr>
          <w:rFonts w:eastAsia="Times New Roman"/>
          <w:lang w:eastAsia="de-DE"/>
        </w:rPr>
        <w:t xml:space="preserve">n den Jahrgangsstufen 5 und 6 </w:t>
      </w:r>
      <w:r w:rsidR="00C80F1E" w:rsidRPr="0009352B">
        <w:rPr>
          <w:rFonts w:eastAsia="Times New Roman"/>
          <w:lang w:eastAsia="de-DE"/>
        </w:rPr>
        <w:t xml:space="preserve">wird </w:t>
      </w:r>
      <w:r>
        <w:rPr>
          <w:rFonts w:eastAsia="Times New Roman"/>
          <w:lang w:eastAsia="de-DE"/>
        </w:rPr>
        <w:t xml:space="preserve">zu Beginn des Unterrichts </w:t>
      </w:r>
      <w:r w:rsidR="00C80F1E" w:rsidRPr="0009352B">
        <w:rPr>
          <w:rFonts w:eastAsia="Times New Roman"/>
          <w:lang w:eastAsia="de-DE"/>
        </w:rPr>
        <w:t xml:space="preserve">ein musikalisches Ritual durchgeführt, das zum einen </w:t>
      </w:r>
      <w:r w:rsidR="00DE7871">
        <w:rPr>
          <w:rFonts w:eastAsia="Times New Roman"/>
          <w:lang w:eastAsia="de-DE"/>
        </w:rPr>
        <w:t>aus</w:t>
      </w:r>
      <w:r w:rsidR="00DE7871" w:rsidRPr="0009352B">
        <w:rPr>
          <w:rFonts w:eastAsia="Times New Roman"/>
          <w:lang w:eastAsia="de-DE"/>
        </w:rPr>
        <w:t xml:space="preserve"> </w:t>
      </w:r>
      <w:r w:rsidR="00C80F1E" w:rsidRPr="0009352B">
        <w:rPr>
          <w:rFonts w:eastAsia="Times New Roman"/>
          <w:lang w:eastAsia="de-DE"/>
        </w:rPr>
        <w:t>kurzen Musik</w:t>
      </w:r>
      <w:r w:rsidR="00C80F1E">
        <w:rPr>
          <w:rFonts w:eastAsia="Times New Roman"/>
          <w:lang w:eastAsia="de-DE"/>
        </w:rPr>
        <w:t>sessions</w:t>
      </w:r>
      <w:r w:rsidR="00C80F1E" w:rsidRPr="0009352B">
        <w:rPr>
          <w:rFonts w:eastAsia="Times New Roman"/>
          <w:lang w:eastAsia="de-DE"/>
        </w:rPr>
        <w:t xml:space="preserve"> besteht, die sich am Aufbau musikalischer Gestaltungskompetenzen orientieren (mit Body-Percussion, Boomwhacker</w:t>
      </w:r>
      <w:r w:rsidR="00C80F1E">
        <w:rPr>
          <w:rFonts w:eastAsia="Times New Roman"/>
          <w:lang w:eastAsia="de-DE"/>
        </w:rPr>
        <w:t>s</w:t>
      </w:r>
      <w:r w:rsidR="00C80F1E" w:rsidRPr="0009352B">
        <w:rPr>
          <w:rFonts w:eastAsia="Times New Roman"/>
          <w:lang w:eastAsia="de-DE"/>
        </w:rPr>
        <w:t xml:space="preserve">, </w:t>
      </w:r>
      <w:r w:rsidR="00C80F1E" w:rsidRPr="0009352B">
        <w:rPr>
          <w:rFonts w:eastAsia="Times New Roman"/>
          <w:lang w:eastAsia="de-DE"/>
        </w:rPr>
        <w:lastRenderedPageBreak/>
        <w:t>Stimmaktionen: Rhythmik, Melodik, Form, Stimmbildung…); zum anderen wird ca</w:t>
      </w:r>
      <w:r w:rsidR="00C80F1E">
        <w:rPr>
          <w:rFonts w:eastAsia="Times New Roman"/>
          <w:lang w:eastAsia="de-DE"/>
        </w:rPr>
        <w:t>.</w:t>
      </w:r>
      <w:r w:rsidR="00C80F1E" w:rsidRPr="0009352B">
        <w:rPr>
          <w:rFonts w:eastAsia="Times New Roman"/>
          <w:lang w:eastAsia="de-DE"/>
        </w:rPr>
        <w:t xml:space="preserve"> 3-5 minütige Musik gehört, die sich auf die jeweiligen </w:t>
      </w:r>
      <w:r w:rsidR="00DE7871">
        <w:rPr>
          <w:rFonts w:eastAsia="Times New Roman"/>
          <w:lang w:eastAsia="de-DE"/>
        </w:rPr>
        <w:t xml:space="preserve">Unterrichtsvorhaben </w:t>
      </w:r>
      <w:r w:rsidR="00C80F1E" w:rsidRPr="0009352B">
        <w:rPr>
          <w:rFonts w:eastAsia="Times New Roman"/>
          <w:lang w:eastAsia="de-DE"/>
        </w:rPr>
        <w:t>bezieht und ein Hörrepertoire aufbauen hilft. Die geh</w:t>
      </w:r>
      <w:r w:rsidR="00C80F1E">
        <w:rPr>
          <w:rFonts w:eastAsia="Times New Roman"/>
          <w:lang w:eastAsia="de-DE"/>
        </w:rPr>
        <w:t>ö</w:t>
      </w:r>
      <w:r w:rsidR="00C80F1E" w:rsidRPr="0009352B">
        <w:rPr>
          <w:rFonts w:eastAsia="Times New Roman"/>
          <w:lang w:eastAsia="de-DE"/>
        </w:rPr>
        <w:t>rte Musik wird im Musik-Portfolio gelistet.</w:t>
      </w:r>
      <w:r w:rsidR="00F826B1" w:rsidRPr="00F826B1">
        <w:rPr>
          <w:rFonts w:eastAsia="Times New Roman" w:cs="Arial"/>
          <w:lang w:eastAsia="de-DE"/>
        </w:rPr>
        <w:t xml:space="preserve"> </w:t>
      </w:r>
    </w:p>
    <w:p w:rsidR="00C80F1E" w:rsidRPr="0009352B" w:rsidRDefault="00F826B1" w:rsidP="00F52E8F">
      <w:pPr>
        <w:numPr>
          <w:ilvl w:val="0"/>
          <w:numId w:val="29"/>
        </w:numPr>
        <w:spacing w:before="100" w:beforeAutospacing="1" w:after="100" w:afterAutospacing="1"/>
        <w:rPr>
          <w:rFonts w:eastAsia="Times New Roman"/>
          <w:lang w:eastAsia="de-DE"/>
        </w:rPr>
      </w:pPr>
      <w:r w:rsidRPr="0009352B">
        <w:rPr>
          <w:rFonts w:eastAsia="Times New Roman" w:cs="Arial"/>
          <w:lang w:eastAsia="de-DE"/>
        </w:rPr>
        <w:t>Der Umgang mit</w:t>
      </w:r>
      <w:r w:rsidR="00651DC6">
        <w:rPr>
          <w:rFonts w:eastAsia="Times New Roman" w:cs="Arial"/>
          <w:lang w:eastAsia="de-DE"/>
        </w:rPr>
        <w:t xml:space="preserve"> </w:t>
      </w:r>
      <w:r w:rsidRPr="0009352B">
        <w:rPr>
          <w:rFonts w:eastAsia="Times New Roman" w:cs="Arial"/>
          <w:lang w:eastAsia="de-DE"/>
        </w:rPr>
        <w:t>Notation</w:t>
      </w:r>
      <w:r w:rsidR="00651DC6">
        <w:rPr>
          <w:rFonts w:eastAsia="Times New Roman" w:cs="Arial"/>
          <w:lang w:eastAsia="de-DE"/>
        </w:rPr>
        <w:t>en</w:t>
      </w:r>
      <w:r w:rsidRPr="0009352B">
        <w:rPr>
          <w:rFonts w:eastAsia="Times New Roman" w:cs="Arial"/>
          <w:lang w:eastAsia="de-DE"/>
        </w:rPr>
        <w:t xml:space="preserve"> wird funktional eingesetzt: zur Veranschaulichung musikalischer Strukturen</w:t>
      </w:r>
      <w:r w:rsidR="00651DC6">
        <w:rPr>
          <w:rFonts w:eastAsia="Times New Roman" w:cs="Arial"/>
          <w:lang w:eastAsia="de-DE"/>
        </w:rPr>
        <w:t xml:space="preserve"> und</w:t>
      </w:r>
      <w:r w:rsidRPr="0009352B">
        <w:rPr>
          <w:rFonts w:eastAsia="Times New Roman" w:cs="Arial"/>
          <w:lang w:eastAsia="de-DE"/>
        </w:rPr>
        <w:t xml:space="preserve"> als Mittel </w:t>
      </w:r>
      <w:r w:rsidR="00651DC6">
        <w:rPr>
          <w:rFonts w:eastAsia="Times New Roman" w:cs="Arial"/>
          <w:lang w:eastAsia="de-DE"/>
        </w:rPr>
        <w:t>de</w:t>
      </w:r>
      <w:r w:rsidRPr="0009352B">
        <w:rPr>
          <w:rFonts w:eastAsia="Times New Roman" w:cs="Arial"/>
          <w:lang w:eastAsia="de-DE"/>
        </w:rPr>
        <w:t>r Reproduktion musikalischer Gestaltungsideen.</w:t>
      </w:r>
    </w:p>
    <w:p w:rsidR="00C80F1E" w:rsidRPr="0009352B" w:rsidRDefault="00C80F1E" w:rsidP="00F52E8F">
      <w:pPr>
        <w:spacing w:after="0"/>
        <w:rPr>
          <w:rFonts w:eastAsia="Times New Roman" w:cs="Arial"/>
          <w:b/>
          <w:lang w:eastAsia="de-DE"/>
        </w:rPr>
      </w:pPr>
    </w:p>
    <w:p w:rsidR="00C80F1E" w:rsidRPr="0009352B" w:rsidRDefault="00C80F1E" w:rsidP="00F52E8F">
      <w:pPr>
        <w:spacing w:after="0"/>
        <w:rPr>
          <w:rFonts w:eastAsia="Times New Roman" w:cs="Arial"/>
          <w:b/>
          <w:lang w:eastAsia="de-DE"/>
        </w:rPr>
      </w:pPr>
      <w:r w:rsidRPr="0009352B">
        <w:rPr>
          <w:rFonts w:eastAsia="Times New Roman" w:cs="Arial"/>
          <w:b/>
          <w:lang w:eastAsia="de-DE"/>
        </w:rPr>
        <w:t xml:space="preserve">Arbeitsmappen </w:t>
      </w:r>
    </w:p>
    <w:p w:rsidR="00C80F1E" w:rsidRPr="0009352B" w:rsidRDefault="00C80F1E" w:rsidP="00F52E8F">
      <w:pPr>
        <w:spacing w:after="0"/>
        <w:rPr>
          <w:rFonts w:eastAsia="Times New Roman" w:cs="Arial"/>
          <w:b/>
          <w:lang w:eastAsia="de-DE"/>
        </w:rPr>
      </w:pPr>
    </w:p>
    <w:p w:rsidR="00C80F1E" w:rsidRPr="0009352B" w:rsidRDefault="00C80F1E" w:rsidP="007B030E">
      <w:pPr>
        <w:numPr>
          <w:ilvl w:val="0"/>
          <w:numId w:val="49"/>
        </w:numPr>
        <w:spacing w:after="120"/>
        <w:ind w:left="357" w:hanging="357"/>
        <w:rPr>
          <w:rFonts w:eastAsia="Times New Roman" w:cs="Arial"/>
          <w:lang w:eastAsia="de-DE"/>
        </w:rPr>
      </w:pPr>
      <w:r w:rsidRPr="0009352B">
        <w:rPr>
          <w:rFonts w:eastAsia="Times New Roman" w:cs="Arial"/>
          <w:lang w:eastAsia="de-DE"/>
        </w:rPr>
        <w:t>Führung eine</w:t>
      </w:r>
      <w:r w:rsidR="00442F6D">
        <w:rPr>
          <w:rFonts w:eastAsia="Times New Roman" w:cs="Arial"/>
          <w:lang w:eastAsia="de-DE"/>
        </w:rPr>
        <w:t xml:space="preserve">r </w:t>
      </w:r>
      <w:r w:rsidRPr="0009352B">
        <w:rPr>
          <w:rFonts w:eastAsia="Times New Roman" w:cs="Arial"/>
          <w:lang w:eastAsia="de-DE"/>
        </w:rPr>
        <w:t>Sammelmappe</w:t>
      </w:r>
      <w:r>
        <w:rPr>
          <w:rFonts w:eastAsia="Times New Roman" w:cs="Arial"/>
          <w:lang w:eastAsia="de-DE"/>
        </w:rPr>
        <w:t xml:space="preserve"> für das Fach Musik</w:t>
      </w:r>
      <w:r w:rsidRPr="0009352B">
        <w:rPr>
          <w:rFonts w:eastAsia="Times New Roman" w:cs="Arial"/>
          <w:lang w:eastAsia="de-DE"/>
        </w:rPr>
        <w:t xml:space="preserve"> durchgehend für die J</w:t>
      </w:r>
      <w:r w:rsidR="00DE7871">
        <w:rPr>
          <w:rFonts w:eastAsia="Times New Roman" w:cs="Arial"/>
          <w:lang w:eastAsia="de-DE"/>
        </w:rPr>
        <w:t>ahrgangsstufen</w:t>
      </w:r>
      <w:r w:rsidRPr="0009352B">
        <w:rPr>
          <w:rFonts w:eastAsia="Times New Roman" w:cs="Arial"/>
          <w:lang w:eastAsia="de-DE"/>
        </w:rPr>
        <w:t xml:space="preserve"> 5-6 und 7-10 </w:t>
      </w:r>
    </w:p>
    <w:p w:rsidR="00C80F1E" w:rsidRPr="00E37701" w:rsidRDefault="00C80F1E" w:rsidP="00E37701">
      <w:pPr>
        <w:numPr>
          <w:ilvl w:val="0"/>
          <w:numId w:val="49"/>
        </w:numPr>
        <w:spacing w:after="0"/>
        <w:rPr>
          <w:rFonts w:eastAsia="Times New Roman" w:cs="Arial"/>
          <w:b/>
          <w:lang w:eastAsia="de-DE"/>
        </w:rPr>
      </w:pPr>
      <w:r w:rsidRPr="0009352B">
        <w:rPr>
          <w:rFonts w:eastAsia="Times New Roman" w:cs="Arial"/>
          <w:lang w:eastAsia="de-DE"/>
        </w:rPr>
        <w:t>1-2</w:t>
      </w:r>
      <w:r w:rsidR="00B704DA">
        <w:rPr>
          <w:rFonts w:eastAsia="Times New Roman" w:cs="Arial"/>
          <w:lang w:eastAsia="de-DE"/>
        </w:rPr>
        <w:t xml:space="preserve"> </w:t>
      </w:r>
      <w:r w:rsidRPr="0009352B">
        <w:rPr>
          <w:rFonts w:eastAsia="Times New Roman" w:cs="Arial"/>
          <w:lang w:eastAsia="de-DE"/>
        </w:rPr>
        <w:t>mal pro Schuljahr (in 5-6) bzw. pro Halbjahr (</w:t>
      </w:r>
      <w:r w:rsidR="00FE28D9">
        <w:rPr>
          <w:rFonts w:eastAsia="Times New Roman" w:cs="Arial"/>
          <w:lang w:eastAsia="de-DE"/>
        </w:rPr>
        <w:t xml:space="preserve">in </w:t>
      </w:r>
      <w:r w:rsidRPr="0009352B">
        <w:rPr>
          <w:rFonts w:eastAsia="Times New Roman" w:cs="Arial"/>
          <w:lang w:eastAsia="de-DE"/>
        </w:rPr>
        <w:t>7-10) Erstellung ei</w:t>
      </w:r>
      <w:r w:rsidR="00442F6D">
        <w:rPr>
          <w:rFonts w:eastAsia="Times New Roman" w:cs="Arial"/>
          <w:lang w:eastAsia="de-DE"/>
        </w:rPr>
        <w:t>nes</w:t>
      </w:r>
      <w:r w:rsidRPr="0009352B">
        <w:rPr>
          <w:rFonts w:eastAsia="Times New Roman" w:cs="Arial"/>
          <w:lang w:eastAsia="de-DE"/>
        </w:rPr>
        <w:t xml:space="preserve"> thematisch</w:t>
      </w:r>
      <w:r w:rsidR="00442F6D">
        <w:rPr>
          <w:rFonts w:eastAsia="Times New Roman" w:cs="Arial"/>
          <w:lang w:eastAsia="de-DE"/>
        </w:rPr>
        <w:t xml:space="preserve"> </w:t>
      </w:r>
      <w:r w:rsidRPr="0009352B">
        <w:rPr>
          <w:rFonts w:eastAsia="Times New Roman" w:cs="Arial"/>
          <w:lang w:eastAsia="de-DE"/>
        </w:rPr>
        <w:t>orientierten Portfolios</w:t>
      </w:r>
    </w:p>
    <w:p w:rsidR="008F54DA" w:rsidRDefault="008F54DA" w:rsidP="00F52E8F">
      <w:pPr>
        <w:spacing w:after="0"/>
        <w:jc w:val="left"/>
        <w:rPr>
          <w:rFonts w:eastAsia="Times New Roman" w:cs="Arial"/>
          <w:b/>
          <w:lang w:eastAsia="de-DE"/>
        </w:rPr>
      </w:pPr>
    </w:p>
    <w:p w:rsidR="008F54DA" w:rsidRPr="0009352B" w:rsidRDefault="008F54DA" w:rsidP="00F52E8F">
      <w:pPr>
        <w:spacing w:after="0"/>
        <w:jc w:val="left"/>
        <w:rPr>
          <w:rFonts w:eastAsia="Times New Roman" w:cs="Arial"/>
          <w:b/>
          <w:lang w:eastAsia="de-DE"/>
        </w:rPr>
      </w:pPr>
    </w:p>
    <w:p w:rsidR="00981D29" w:rsidRDefault="00981D29" w:rsidP="00E37701">
      <w:pPr>
        <w:pStyle w:val="berschrift2"/>
        <w:ind w:left="0" w:firstLine="0"/>
      </w:pPr>
      <w:bookmarkStart w:id="6" w:name="_Toc531939122"/>
      <w:bookmarkEnd w:id="4"/>
      <w:r w:rsidRPr="00981D29">
        <w:lastRenderedPageBreak/>
        <w:t>2.</w:t>
      </w:r>
      <w:r w:rsidR="00EB71B7" w:rsidRPr="00981D29">
        <w:t>3</w:t>
      </w:r>
      <w:r w:rsidR="00EB71B7">
        <w:tab/>
      </w:r>
      <w:r w:rsidRPr="00981D29">
        <w:t>Grundsätze der Leistungsbewertung und Leistungsrückmeldung</w:t>
      </w:r>
      <w:bookmarkEnd w:id="6"/>
    </w:p>
    <w:p w:rsidR="007B488F" w:rsidRDefault="007B488F" w:rsidP="007B48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jc w:val="left"/>
      </w:pPr>
      <w:r>
        <w:t>Hinweis:</w:t>
      </w:r>
    </w:p>
    <w:p w:rsidR="007B488F" w:rsidRDefault="007B488F" w:rsidP="007B48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t xml:space="preserve">Die Fachkonferenz trifft Vereinbarungen zu Bewertungskriterien und deren Gewichtung. Ziele dabei sind, innerhalb der gegebenen Freiräume sowohl eine Transparenz von Bewertungen als auch eine Vergleichbarkeit von Leistungen zu gewährleisten. </w:t>
      </w:r>
    </w:p>
    <w:p w:rsidR="007B488F" w:rsidRDefault="007B488F" w:rsidP="007B48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t xml:space="preserve">Grundlagen der Vereinbarungen sind § 48 SchulG, § 6 APO-S I sowie die Angaben in Kapitel 3 </w:t>
      </w:r>
      <w:r>
        <w:rPr>
          <w:i/>
        </w:rPr>
        <w:t>Lernerfolgsüberprüfung und Leistungsbewertung</w:t>
      </w:r>
      <w:r>
        <w:t xml:space="preserve"> des Kernlehrplans.</w:t>
      </w:r>
    </w:p>
    <w:p w:rsidR="007B488F" w:rsidRDefault="007B488F" w:rsidP="007B488F"/>
    <w:p w:rsidR="007B488F" w:rsidRDefault="007B488F" w:rsidP="007B488F">
      <w:r>
        <w:t xml:space="preserve">Die Fachkonferenz hat im Einklang mit dem entsprechenden </w:t>
      </w:r>
      <w:r w:rsidR="00E20B60">
        <w:t>schulischen</w:t>
      </w:r>
      <w:r>
        <w:t xml:space="preserve"> Konzept die nachfolgenden Grundsätze zur Leistungsbewertung und Leistungsrückmeldung beschlossen:</w:t>
      </w:r>
    </w:p>
    <w:p w:rsidR="007B488F" w:rsidRDefault="007B488F" w:rsidP="007B488F">
      <w:pPr>
        <w:spacing w:after="0" w:line="240" w:lineRule="auto"/>
        <w:rPr>
          <w:rFonts w:cs="Arial"/>
        </w:rPr>
      </w:pPr>
      <w:r w:rsidRPr="00D9394D">
        <w:rPr>
          <w:rFonts w:cs="Arial"/>
        </w:rPr>
        <w:t xml:space="preserve">Die Leistungsbewertung ist grundsätzlich kriterienorientiert und für die Schülerinnen und Schüler transparent anzulegen. </w:t>
      </w:r>
      <w:r>
        <w:rPr>
          <w:rFonts w:cs="Arial"/>
        </w:rPr>
        <w:t>Dabei sollen</w:t>
      </w:r>
      <w:r w:rsidRPr="00D9394D">
        <w:rPr>
          <w:rFonts w:cs="Arial"/>
        </w:rPr>
        <w:t xml:space="preserve"> die drei Anforderungsbereiche angemessen berücksichtigt werden.</w:t>
      </w:r>
    </w:p>
    <w:p w:rsidR="007B488F" w:rsidRPr="00D9394D" w:rsidRDefault="007B488F" w:rsidP="007B488F">
      <w:pPr>
        <w:spacing w:after="0" w:line="240" w:lineRule="auto"/>
        <w:rPr>
          <w:rFonts w:cs="Arial"/>
        </w:rPr>
      </w:pPr>
    </w:p>
    <w:p w:rsidR="007B488F" w:rsidRDefault="007B488F" w:rsidP="007B488F">
      <w:pPr>
        <w:rPr>
          <w:rFonts w:cs="Arial"/>
        </w:rPr>
      </w:pPr>
      <w:r w:rsidRPr="00D9394D">
        <w:rPr>
          <w:rFonts w:cs="Arial"/>
        </w:rPr>
        <w:t xml:space="preserve">Die Lernenden sind mit zunehmendem Alter im Sinne der nachvollziehbaren und transparenten Einschätzung fremder und eigener Lernleistung an der Leistungsbeurteilung angemessen zu beteiligen. </w:t>
      </w:r>
    </w:p>
    <w:p w:rsidR="0061403F" w:rsidRDefault="0061403F" w:rsidP="007B030E">
      <w:pPr>
        <w:pStyle w:val="berschrift4"/>
        <w:rPr>
          <w:i w:val="0"/>
        </w:rPr>
      </w:pPr>
      <w:r w:rsidRPr="002B79C4">
        <w:rPr>
          <w:i w:val="0"/>
        </w:rPr>
        <w:t>Beurteilungsbereich „Sonstige Leistungen</w:t>
      </w:r>
      <w:r w:rsidR="007B488F">
        <w:rPr>
          <w:i w:val="0"/>
        </w:rPr>
        <w:t xml:space="preserve"> im Unterricht</w:t>
      </w:r>
      <w:r w:rsidRPr="002B79C4">
        <w:rPr>
          <w:i w:val="0"/>
        </w:rPr>
        <w:t xml:space="preserve">“ </w:t>
      </w:r>
    </w:p>
    <w:p w:rsidR="007B488F" w:rsidRDefault="007B488F" w:rsidP="007B488F">
      <w:r>
        <w:t>Der Beurteilungsbereich „Sonstige Leistungen im Unterricht“ erfasst die im Unterrichtsgeschehen durch mündliche, schriftliche und praktische Beiträge erkennbare Kompetenzentwicklung der Schülerinnen und Schüler. Bei der Bewertung berücksichtigt werden die Qualität, die Quantität und die Kontinuität der Beiträge. Der Stand der Kompetenzentwicklung wird sowohl durch kontinuierliche Beobachtung während des Schuljahres (Prozess der Kompetenzentwicklung) als auch durch punktuelle Überprüfungen (Stand der Kompetenzentwicklung) festgestellt.</w:t>
      </w:r>
    </w:p>
    <w:p w:rsidR="007B488F" w:rsidRDefault="007B488F" w:rsidP="007B488F">
      <w:r>
        <w:t>Zum Beurteilungsbereich „Sonstige Leistungen im Unterricht“ – ggf. auch auf der Grundlage der außerschulischen Vor- und Nachbereitung von Unterricht – zählen u. a.:</w:t>
      </w:r>
    </w:p>
    <w:p w:rsidR="007B488F" w:rsidRPr="00875036" w:rsidRDefault="007B488F" w:rsidP="007B488F">
      <w:pPr>
        <w:pStyle w:val="Listenabsatz"/>
        <w:numPr>
          <w:ilvl w:val="0"/>
          <w:numId w:val="156"/>
        </w:numPr>
      </w:pPr>
      <w:r w:rsidRPr="000A6931">
        <w:rPr>
          <w:b/>
        </w:rPr>
        <w:t>mündliche Beiträge</w:t>
      </w:r>
      <w:r>
        <w:t xml:space="preserve"> (z.B. Beiträge in kooperativen und individuellen Arbeitsphasen und Präsentationen), bezogen auf die im Kernlehrplan ausgewiesenen Überprüfungsformen der Kompetenzbereiche wie z.B.:</w:t>
      </w:r>
      <w:r w:rsidRPr="00833E82">
        <w:t xml:space="preserve"> </w:t>
      </w:r>
    </w:p>
    <w:p w:rsidR="007B488F" w:rsidRPr="00827F23" w:rsidRDefault="007B488F" w:rsidP="007B488F">
      <w:pPr>
        <w:spacing w:after="0"/>
        <w:ind w:firstLine="708"/>
        <w:rPr>
          <w:i/>
        </w:rPr>
      </w:pPr>
      <w:r w:rsidRPr="00827F23">
        <w:rPr>
          <w:i/>
        </w:rPr>
        <w:t>Rezeption</w:t>
      </w:r>
    </w:p>
    <w:p w:rsidR="007B488F" w:rsidRDefault="007B488F" w:rsidP="007B488F">
      <w:pPr>
        <w:pStyle w:val="Listenabsatz"/>
        <w:numPr>
          <w:ilvl w:val="3"/>
          <w:numId w:val="159"/>
        </w:numPr>
        <w:tabs>
          <w:tab w:val="clear" w:pos="1449"/>
        </w:tabs>
        <w:ind w:left="1134" w:hanging="322"/>
      </w:pPr>
      <w:r>
        <w:t>Beschreibung subjektiver Höreindrücke</w:t>
      </w:r>
    </w:p>
    <w:p w:rsidR="007B488F" w:rsidRDefault="007B488F" w:rsidP="007B488F">
      <w:pPr>
        <w:pStyle w:val="Listenabsatz"/>
        <w:numPr>
          <w:ilvl w:val="3"/>
          <w:numId w:val="159"/>
        </w:numPr>
        <w:tabs>
          <w:tab w:val="clear" w:pos="1449"/>
        </w:tabs>
        <w:ind w:left="1134" w:hanging="322"/>
      </w:pPr>
      <w:r>
        <w:t>Beschreibung von Gestaltungselementen</w:t>
      </w:r>
    </w:p>
    <w:p w:rsidR="007B488F" w:rsidRDefault="007B488F" w:rsidP="007B488F">
      <w:pPr>
        <w:pStyle w:val="Listenabsatz"/>
        <w:numPr>
          <w:ilvl w:val="3"/>
          <w:numId w:val="159"/>
        </w:numPr>
        <w:tabs>
          <w:tab w:val="clear" w:pos="1449"/>
        </w:tabs>
        <w:ind w:left="1134" w:hanging="322"/>
      </w:pPr>
      <w:r>
        <w:t>Analyse musikalischer Strukturen</w:t>
      </w:r>
    </w:p>
    <w:p w:rsidR="007B488F" w:rsidRDefault="007B488F" w:rsidP="007B488F">
      <w:pPr>
        <w:pStyle w:val="Listenabsatz"/>
        <w:numPr>
          <w:ilvl w:val="3"/>
          <w:numId w:val="159"/>
        </w:numPr>
        <w:tabs>
          <w:tab w:val="clear" w:pos="1449"/>
        </w:tabs>
        <w:ind w:left="1134" w:hanging="322"/>
      </w:pPr>
      <w:r>
        <w:t>Darstellung von Analyseergebnissen</w:t>
      </w:r>
    </w:p>
    <w:p w:rsidR="007B488F" w:rsidRDefault="007B488F" w:rsidP="007B488F">
      <w:pPr>
        <w:pStyle w:val="Listenabsatz"/>
        <w:numPr>
          <w:ilvl w:val="3"/>
          <w:numId w:val="159"/>
        </w:numPr>
        <w:tabs>
          <w:tab w:val="clear" w:pos="1449"/>
        </w:tabs>
        <w:ind w:left="1134" w:hanging="322"/>
      </w:pPr>
      <w:r>
        <w:t>Interpretation von Musik</w:t>
      </w:r>
    </w:p>
    <w:p w:rsidR="007B488F" w:rsidRPr="00827F23" w:rsidRDefault="007B488F" w:rsidP="007B488F">
      <w:pPr>
        <w:tabs>
          <w:tab w:val="left" w:pos="709"/>
          <w:tab w:val="left" w:pos="993"/>
        </w:tabs>
        <w:spacing w:after="0"/>
        <w:rPr>
          <w:i/>
        </w:rPr>
      </w:pPr>
      <w:r>
        <w:rPr>
          <w:i/>
        </w:rPr>
        <w:tab/>
      </w:r>
      <w:r w:rsidRPr="00827F23">
        <w:rPr>
          <w:i/>
        </w:rPr>
        <w:t>Reflexion</w:t>
      </w:r>
    </w:p>
    <w:p w:rsidR="007B488F" w:rsidRDefault="007B488F" w:rsidP="007B488F">
      <w:pPr>
        <w:pStyle w:val="Listenabsatz"/>
        <w:numPr>
          <w:ilvl w:val="3"/>
          <w:numId w:val="160"/>
        </w:numPr>
      </w:pPr>
      <w:r>
        <w:t>Erläuterung von Informationen über Musik</w:t>
      </w:r>
    </w:p>
    <w:p w:rsidR="007B488F" w:rsidRDefault="007B488F" w:rsidP="007B488F">
      <w:pPr>
        <w:pStyle w:val="Listenabsatz"/>
        <w:numPr>
          <w:ilvl w:val="3"/>
          <w:numId w:val="160"/>
        </w:numPr>
      </w:pPr>
      <w:r>
        <w:t>Erläuterung von Analyseergebnissen</w:t>
      </w:r>
    </w:p>
    <w:p w:rsidR="007B488F" w:rsidRDefault="007B488F" w:rsidP="007B488F">
      <w:pPr>
        <w:pStyle w:val="Listenabsatz"/>
        <w:numPr>
          <w:ilvl w:val="3"/>
          <w:numId w:val="160"/>
        </w:numPr>
      </w:pPr>
      <w:r>
        <w:t>Erläuterung von kompositorischen oder gestalterischen Entscheidungen</w:t>
      </w:r>
    </w:p>
    <w:p w:rsidR="007B488F" w:rsidRDefault="007B488F" w:rsidP="007B488F">
      <w:pPr>
        <w:pStyle w:val="Listenabsatz"/>
        <w:numPr>
          <w:ilvl w:val="3"/>
          <w:numId w:val="160"/>
        </w:numPr>
      </w:pPr>
      <w:r>
        <w:lastRenderedPageBreak/>
        <w:t>Beurteilungen von Musik, musikalischen Gestaltungen</w:t>
      </w:r>
      <w:r w:rsidR="00E20B60">
        <w:t>, Interpretationen</w:t>
      </w:r>
      <w:r>
        <w:t xml:space="preserve"> und musikkulturellen Phänomenen</w:t>
      </w:r>
    </w:p>
    <w:p w:rsidR="007B488F" w:rsidRDefault="007B488F" w:rsidP="007B488F">
      <w:pPr>
        <w:pStyle w:val="Listenabsatz"/>
        <w:numPr>
          <w:ilvl w:val="0"/>
          <w:numId w:val="0"/>
        </w:numPr>
        <w:ind w:left="1800"/>
      </w:pPr>
    </w:p>
    <w:p w:rsidR="007B488F" w:rsidRDefault="007B488F" w:rsidP="007B488F">
      <w:pPr>
        <w:pStyle w:val="Listenabsatz"/>
        <w:numPr>
          <w:ilvl w:val="2"/>
          <w:numId w:val="157"/>
        </w:numPr>
        <w:tabs>
          <w:tab w:val="clear" w:pos="729"/>
        </w:tabs>
        <w:ind w:left="994"/>
      </w:pPr>
      <w:r w:rsidRPr="000A6931">
        <w:rPr>
          <w:b/>
        </w:rPr>
        <w:t>schriftliche Beiträge</w:t>
      </w:r>
      <w:r>
        <w:t xml:space="preserve"> (z.B. aufgabenbezogene schriftliche Ausarbeitungen, Hörprotokolle, Notationen von Musik, Handouts, </w:t>
      </w:r>
      <w:r w:rsidR="00E20B60">
        <w:t xml:space="preserve">schriftliche Übung, Gestaltungserläuterung, Sammelmappe, </w:t>
      </w:r>
      <w:r>
        <w:t>Portfolioarbeit, Forschungstagebuch, mediale Produkte), bezogen auf die im Kernlehrplan ausgewiesenen Überprüfungsformen der Kompetenzbereiche wie z.B.:</w:t>
      </w:r>
      <w:r w:rsidRPr="00833E82">
        <w:t xml:space="preserve"> </w:t>
      </w:r>
    </w:p>
    <w:p w:rsidR="007B488F" w:rsidRPr="00827F23" w:rsidRDefault="007B488F" w:rsidP="007B488F">
      <w:pPr>
        <w:tabs>
          <w:tab w:val="left" w:pos="993"/>
        </w:tabs>
        <w:spacing w:after="0"/>
        <w:rPr>
          <w:i/>
        </w:rPr>
      </w:pPr>
      <w:r>
        <w:rPr>
          <w:i/>
        </w:rPr>
        <w:tab/>
      </w:r>
      <w:r w:rsidRPr="00827F23">
        <w:rPr>
          <w:i/>
        </w:rPr>
        <w:t>Rezeption</w:t>
      </w:r>
    </w:p>
    <w:p w:rsidR="007B488F" w:rsidRDefault="007B488F" w:rsidP="007B488F">
      <w:pPr>
        <w:pStyle w:val="Listenabsatz"/>
        <w:numPr>
          <w:ilvl w:val="3"/>
          <w:numId w:val="2"/>
        </w:numPr>
        <w:tabs>
          <w:tab w:val="clear" w:pos="2520"/>
          <w:tab w:val="num" w:pos="1449"/>
        </w:tabs>
        <w:ind w:left="1449"/>
      </w:pPr>
      <w:r>
        <w:t>Beschreibung subjektiver Höreindrücke</w:t>
      </w:r>
    </w:p>
    <w:p w:rsidR="007B488F" w:rsidRDefault="007B488F" w:rsidP="007B488F">
      <w:pPr>
        <w:pStyle w:val="Listenabsatz"/>
        <w:numPr>
          <w:ilvl w:val="3"/>
          <w:numId w:val="2"/>
        </w:numPr>
        <w:tabs>
          <w:tab w:val="clear" w:pos="2520"/>
          <w:tab w:val="num" w:pos="1449"/>
        </w:tabs>
        <w:ind w:left="1449"/>
      </w:pPr>
      <w:r>
        <w:t>Beschreibung von Gestaltungselementen</w:t>
      </w:r>
    </w:p>
    <w:p w:rsidR="007B488F" w:rsidRDefault="007B488F" w:rsidP="007B488F">
      <w:pPr>
        <w:pStyle w:val="Listenabsatz"/>
        <w:numPr>
          <w:ilvl w:val="3"/>
          <w:numId w:val="2"/>
        </w:numPr>
        <w:tabs>
          <w:tab w:val="clear" w:pos="2520"/>
          <w:tab w:val="num" w:pos="1449"/>
        </w:tabs>
        <w:ind w:left="1449"/>
      </w:pPr>
      <w:r>
        <w:t>Analyse musikalischer Strukturen</w:t>
      </w:r>
    </w:p>
    <w:p w:rsidR="007B488F" w:rsidRDefault="007B488F" w:rsidP="007B488F">
      <w:pPr>
        <w:pStyle w:val="Listenabsatz"/>
        <w:numPr>
          <w:ilvl w:val="3"/>
          <w:numId w:val="2"/>
        </w:numPr>
        <w:tabs>
          <w:tab w:val="clear" w:pos="2520"/>
          <w:tab w:val="num" w:pos="1449"/>
        </w:tabs>
        <w:ind w:left="1449"/>
      </w:pPr>
      <w:r>
        <w:t>Darstellung von Analyseergebnissen</w:t>
      </w:r>
    </w:p>
    <w:p w:rsidR="007B488F" w:rsidRDefault="007B488F" w:rsidP="007B488F">
      <w:pPr>
        <w:pStyle w:val="Listenabsatz"/>
        <w:numPr>
          <w:ilvl w:val="3"/>
          <w:numId w:val="2"/>
        </w:numPr>
        <w:tabs>
          <w:tab w:val="clear" w:pos="2520"/>
          <w:tab w:val="num" w:pos="1449"/>
        </w:tabs>
        <w:ind w:left="1449"/>
      </w:pPr>
      <w:r>
        <w:t>Interpretation von Musik</w:t>
      </w:r>
    </w:p>
    <w:p w:rsidR="007B488F" w:rsidRPr="00827F23" w:rsidRDefault="007B488F" w:rsidP="007B488F">
      <w:pPr>
        <w:tabs>
          <w:tab w:val="left" w:pos="993"/>
        </w:tabs>
        <w:spacing w:after="0"/>
        <w:ind w:left="750"/>
        <w:rPr>
          <w:i/>
        </w:rPr>
      </w:pPr>
      <w:r>
        <w:rPr>
          <w:i/>
        </w:rPr>
        <w:tab/>
      </w:r>
      <w:r w:rsidRPr="00827F23">
        <w:rPr>
          <w:i/>
        </w:rPr>
        <w:t>Produktion</w:t>
      </w:r>
    </w:p>
    <w:p w:rsidR="007B488F" w:rsidRDefault="007B488F" w:rsidP="007B488F">
      <w:pPr>
        <w:pStyle w:val="Listenabsatz"/>
        <w:numPr>
          <w:ilvl w:val="3"/>
          <w:numId w:val="2"/>
        </w:numPr>
        <w:tabs>
          <w:tab w:val="clear" w:pos="2520"/>
          <w:tab w:val="num" w:pos="1449"/>
        </w:tabs>
        <w:ind w:left="1449"/>
      </w:pPr>
      <w:r>
        <w:t>Formulierung von Gestaltungsideen</w:t>
      </w:r>
    </w:p>
    <w:p w:rsidR="007B488F" w:rsidRDefault="007B488F" w:rsidP="007B488F">
      <w:pPr>
        <w:pStyle w:val="Listenabsatz"/>
        <w:numPr>
          <w:ilvl w:val="3"/>
          <w:numId w:val="2"/>
        </w:numPr>
        <w:tabs>
          <w:tab w:val="clear" w:pos="2520"/>
          <w:tab w:val="num" w:pos="1449"/>
        </w:tabs>
        <w:ind w:left="1449"/>
      </w:pPr>
      <w:r>
        <w:t>Notation von Gestaltungen</w:t>
      </w:r>
    </w:p>
    <w:p w:rsidR="007B488F" w:rsidRPr="00827F23" w:rsidRDefault="007B488F" w:rsidP="007B488F">
      <w:pPr>
        <w:tabs>
          <w:tab w:val="left" w:pos="993"/>
        </w:tabs>
        <w:spacing w:after="0"/>
        <w:ind w:left="369"/>
        <w:rPr>
          <w:i/>
        </w:rPr>
      </w:pPr>
      <w:r>
        <w:rPr>
          <w:i/>
        </w:rPr>
        <w:tab/>
      </w:r>
      <w:r w:rsidRPr="00827F23">
        <w:rPr>
          <w:i/>
        </w:rPr>
        <w:t>Reflexion</w:t>
      </w:r>
    </w:p>
    <w:p w:rsidR="007B488F" w:rsidRDefault="007B488F" w:rsidP="007B488F">
      <w:pPr>
        <w:pStyle w:val="Listenabsatz"/>
        <w:numPr>
          <w:ilvl w:val="3"/>
          <w:numId w:val="2"/>
        </w:numPr>
        <w:tabs>
          <w:tab w:val="clear" w:pos="2520"/>
          <w:tab w:val="num" w:pos="1449"/>
        </w:tabs>
        <w:ind w:left="1449"/>
      </w:pPr>
      <w:r>
        <w:t>Erläuterung von Informationen über Musik</w:t>
      </w:r>
    </w:p>
    <w:p w:rsidR="007B488F" w:rsidRDefault="007B488F" w:rsidP="007B488F">
      <w:pPr>
        <w:pStyle w:val="Listenabsatz"/>
        <w:numPr>
          <w:ilvl w:val="3"/>
          <w:numId w:val="2"/>
        </w:numPr>
        <w:tabs>
          <w:tab w:val="clear" w:pos="2520"/>
          <w:tab w:val="num" w:pos="1449"/>
        </w:tabs>
        <w:ind w:left="1449"/>
      </w:pPr>
      <w:r>
        <w:t>Erläuterung von Analyseergebnissen</w:t>
      </w:r>
    </w:p>
    <w:p w:rsidR="007B488F" w:rsidRDefault="007B488F" w:rsidP="007B488F">
      <w:pPr>
        <w:pStyle w:val="Listenabsatz"/>
        <w:numPr>
          <w:ilvl w:val="3"/>
          <w:numId w:val="2"/>
        </w:numPr>
        <w:tabs>
          <w:tab w:val="clear" w:pos="2520"/>
          <w:tab w:val="num" w:pos="1449"/>
        </w:tabs>
        <w:ind w:left="1449"/>
      </w:pPr>
      <w:r>
        <w:t>Erläuterung von kompositorischen oder gestalterischen Entscheidungen</w:t>
      </w:r>
    </w:p>
    <w:p w:rsidR="007B488F" w:rsidRDefault="007B488F" w:rsidP="007B488F">
      <w:pPr>
        <w:pStyle w:val="Listenabsatz"/>
        <w:numPr>
          <w:ilvl w:val="3"/>
          <w:numId w:val="2"/>
        </w:numPr>
        <w:tabs>
          <w:tab w:val="clear" w:pos="2520"/>
          <w:tab w:val="num" w:pos="1449"/>
        </w:tabs>
        <w:ind w:left="1449"/>
      </w:pPr>
      <w:r>
        <w:t>Beurteilungen von musikalischen Gestaltungen</w:t>
      </w:r>
      <w:r w:rsidR="00E20B60">
        <w:t>, Interpretationen</w:t>
      </w:r>
      <w:r>
        <w:t xml:space="preserve"> und musikkulturellen Phänomenen</w:t>
      </w:r>
    </w:p>
    <w:p w:rsidR="007B488F" w:rsidRDefault="007B488F" w:rsidP="007B488F">
      <w:pPr>
        <w:pStyle w:val="Listenabsatz"/>
        <w:numPr>
          <w:ilvl w:val="0"/>
          <w:numId w:val="0"/>
        </w:numPr>
        <w:ind w:left="360"/>
      </w:pPr>
    </w:p>
    <w:p w:rsidR="007B488F" w:rsidRDefault="007B488F" w:rsidP="007B488F">
      <w:pPr>
        <w:pStyle w:val="Listenabsatz"/>
        <w:numPr>
          <w:ilvl w:val="0"/>
          <w:numId w:val="158"/>
        </w:numPr>
      </w:pPr>
      <w:r w:rsidRPr="000A6931">
        <w:rPr>
          <w:b/>
        </w:rPr>
        <w:t>praktische Beiträge</w:t>
      </w:r>
      <w:r>
        <w:t xml:space="preserve"> (z.B. solistisches oder Ensemble-Musizieren, instrumental oder vokal, musikalische und musikbezogene Gestaltungen), bezogen auf die im Kernlehrplan ausgewiesenen Überprüfungsformen des Kompetenzbereichs wie z.B.:</w:t>
      </w:r>
    </w:p>
    <w:p w:rsidR="007B488F" w:rsidRPr="00827F23" w:rsidRDefault="007B488F" w:rsidP="007B488F">
      <w:pPr>
        <w:tabs>
          <w:tab w:val="left" w:pos="993"/>
        </w:tabs>
        <w:spacing w:after="0"/>
        <w:ind w:left="369"/>
        <w:rPr>
          <w:i/>
        </w:rPr>
      </w:pPr>
      <w:r>
        <w:rPr>
          <w:i/>
        </w:rPr>
        <w:tab/>
      </w:r>
      <w:r w:rsidRPr="00827F23">
        <w:rPr>
          <w:i/>
        </w:rPr>
        <w:t>Produktion</w:t>
      </w:r>
    </w:p>
    <w:p w:rsidR="007B488F" w:rsidRDefault="007B488F" w:rsidP="007B488F">
      <w:pPr>
        <w:pStyle w:val="Listenabsatz"/>
        <w:numPr>
          <w:ilvl w:val="3"/>
          <w:numId w:val="2"/>
        </w:numPr>
        <w:tabs>
          <w:tab w:val="clear" w:pos="2520"/>
          <w:tab w:val="num" w:pos="1449"/>
        </w:tabs>
        <w:ind w:left="1449"/>
      </w:pPr>
      <w:r>
        <w:t xml:space="preserve">Erfindung musikalischer Strukturen </w:t>
      </w:r>
    </w:p>
    <w:p w:rsidR="007B488F" w:rsidRDefault="007B488F" w:rsidP="007B488F">
      <w:pPr>
        <w:pStyle w:val="Listenabsatz"/>
        <w:numPr>
          <w:ilvl w:val="3"/>
          <w:numId w:val="2"/>
        </w:numPr>
        <w:tabs>
          <w:tab w:val="clear" w:pos="2520"/>
          <w:tab w:val="num" w:pos="1449"/>
        </w:tabs>
        <w:ind w:left="1449"/>
      </w:pPr>
      <w:r>
        <w:t>Realisation und Präsentation von Musik</w:t>
      </w:r>
    </w:p>
    <w:p w:rsidR="007B488F" w:rsidRPr="002F1326" w:rsidRDefault="007B488F" w:rsidP="002B79C4">
      <w:pPr>
        <w:pStyle w:val="Listenabsatz"/>
        <w:numPr>
          <w:ilvl w:val="0"/>
          <w:numId w:val="0"/>
        </w:numPr>
        <w:ind w:left="1449"/>
      </w:pPr>
    </w:p>
    <w:p w:rsidR="0061403F" w:rsidRPr="002B79C4" w:rsidRDefault="0061403F" w:rsidP="007B030E">
      <w:pPr>
        <w:pStyle w:val="Listenabsatz"/>
        <w:numPr>
          <w:ilvl w:val="0"/>
          <w:numId w:val="0"/>
        </w:numPr>
        <w:rPr>
          <w:b/>
          <w:i/>
        </w:rPr>
      </w:pPr>
      <w:r w:rsidRPr="002B79C4">
        <w:rPr>
          <w:b/>
          <w:i/>
        </w:rPr>
        <w:t>Bewertungskriterien</w:t>
      </w:r>
    </w:p>
    <w:p w:rsidR="0061403F" w:rsidRPr="00963943" w:rsidRDefault="0061403F" w:rsidP="007B030E">
      <w:pPr>
        <w:pStyle w:val="StandardII"/>
      </w:pPr>
      <w:r w:rsidRPr="00963943">
        <w:t>Die Bewertungskriterien für eine Leistung müssen</w:t>
      </w:r>
      <w:r w:rsidR="00E91BEF">
        <w:t xml:space="preserve"> auch für Schülerinnen und Schüler </w:t>
      </w:r>
      <w:r w:rsidRPr="00FD5F7E">
        <w:rPr>
          <w:b/>
        </w:rPr>
        <w:t>transparent</w:t>
      </w:r>
      <w:r>
        <w:rPr>
          <w:b/>
        </w:rPr>
        <w:t>, klar</w:t>
      </w:r>
      <w:r w:rsidRPr="00963943">
        <w:t xml:space="preserve"> und </w:t>
      </w:r>
      <w:r w:rsidRPr="00FD5F7E">
        <w:rPr>
          <w:b/>
        </w:rPr>
        <w:t>nachvollziehbar</w:t>
      </w:r>
      <w:r w:rsidRPr="00963943">
        <w:t xml:space="preserve"> sein. Die folgenden allgemeinen Kriterien gelten sowohl für die schriftlichen als auch für die sonstigen Formen der Leistungsüberprüfung:</w:t>
      </w:r>
    </w:p>
    <w:p w:rsidR="0061403F" w:rsidRPr="0009352B" w:rsidRDefault="0061403F" w:rsidP="007B030E">
      <w:pPr>
        <w:numPr>
          <w:ilvl w:val="0"/>
          <w:numId w:val="4"/>
        </w:numPr>
        <w:spacing w:after="0"/>
        <w:ind w:left="357" w:hanging="357"/>
        <w:rPr>
          <w:rFonts w:cs="Arial"/>
        </w:rPr>
      </w:pPr>
      <w:r w:rsidRPr="0009352B">
        <w:rPr>
          <w:rFonts w:cs="Arial"/>
        </w:rPr>
        <w:t>Qualität der Beiträge</w:t>
      </w:r>
    </w:p>
    <w:p w:rsidR="0061403F" w:rsidRPr="0009352B" w:rsidRDefault="0061403F" w:rsidP="007B030E">
      <w:pPr>
        <w:numPr>
          <w:ilvl w:val="0"/>
          <w:numId w:val="4"/>
        </w:numPr>
        <w:spacing w:after="0"/>
        <w:ind w:left="357" w:hanging="357"/>
        <w:rPr>
          <w:rFonts w:cs="Arial"/>
        </w:rPr>
      </w:pPr>
      <w:r w:rsidRPr="0009352B">
        <w:rPr>
          <w:rFonts w:cs="Arial"/>
        </w:rPr>
        <w:t>Kontinuität der Beiträge</w:t>
      </w:r>
    </w:p>
    <w:p w:rsidR="0061403F" w:rsidRPr="0009352B" w:rsidRDefault="0061403F" w:rsidP="007B030E">
      <w:pPr>
        <w:numPr>
          <w:ilvl w:val="0"/>
          <w:numId w:val="4"/>
        </w:numPr>
        <w:spacing w:after="0"/>
        <w:rPr>
          <w:rFonts w:cs="Arial"/>
        </w:rPr>
      </w:pPr>
      <w:r w:rsidRPr="0009352B">
        <w:rPr>
          <w:rFonts w:cs="Arial"/>
        </w:rPr>
        <w:t>Sachliche Richtigkeit</w:t>
      </w:r>
    </w:p>
    <w:p w:rsidR="0061403F" w:rsidRPr="0009352B" w:rsidRDefault="0061403F" w:rsidP="007B030E">
      <w:pPr>
        <w:numPr>
          <w:ilvl w:val="0"/>
          <w:numId w:val="4"/>
        </w:numPr>
        <w:spacing w:after="0"/>
        <w:rPr>
          <w:rFonts w:cs="Arial"/>
        </w:rPr>
      </w:pPr>
      <w:r w:rsidRPr="0009352B">
        <w:rPr>
          <w:rFonts w:cs="Arial"/>
        </w:rPr>
        <w:t>Angemessene Verwendung der Fachsprache</w:t>
      </w:r>
    </w:p>
    <w:p w:rsidR="0061403F" w:rsidRPr="0009352B" w:rsidRDefault="0061403F" w:rsidP="007B030E">
      <w:pPr>
        <w:numPr>
          <w:ilvl w:val="0"/>
          <w:numId w:val="4"/>
        </w:numPr>
        <w:spacing w:after="0"/>
        <w:rPr>
          <w:rFonts w:cs="Arial"/>
        </w:rPr>
      </w:pPr>
      <w:r w:rsidRPr="0009352B">
        <w:rPr>
          <w:rFonts w:cs="Arial"/>
        </w:rPr>
        <w:t>Darstellungskompetenz</w:t>
      </w:r>
    </w:p>
    <w:p w:rsidR="0061403F" w:rsidRPr="0009352B" w:rsidRDefault="0061403F" w:rsidP="007B030E">
      <w:pPr>
        <w:numPr>
          <w:ilvl w:val="0"/>
          <w:numId w:val="4"/>
        </w:numPr>
        <w:spacing w:after="0"/>
        <w:rPr>
          <w:rFonts w:cs="Arial"/>
        </w:rPr>
      </w:pPr>
      <w:r w:rsidRPr="0009352B">
        <w:rPr>
          <w:rFonts w:cs="Arial"/>
        </w:rPr>
        <w:t>Komplexität/Grad der Abstraktion</w:t>
      </w:r>
    </w:p>
    <w:p w:rsidR="0061403F" w:rsidRPr="0009352B" w:rsidRDefault="0061403F" w:rsidP="007B030E">
      <w:pPr>
        <w:numPr>
          <w:ilvl w:val="0"/>
          <w:numId w:val="4"/>
        </w:numPr>
        <w:spacing w:after="0"/>
        <w:rPr>
          <w:rFonts w:cs="Arial"/>
        </w:rPr>
      </w:pPr>
      <w:r w:rsidRPr="0009352B">
        <w:rPr>
          <w:rFonts w:cs="Arial"/>
        </w:rPr>
        <w:lastRenderedPageBreak/>
        <w:t>Selbstständigkeit im Arbeitsprozess</w:t>
      </w:r>
    </w:p>
    <w:p w:rsidR="0061403F" w:rsidRPr="0009352B" w:rsidRDefault="0061403F" w:rsidP="007B030E">
      <w:pPr>
        <w:numPr>
          <w:ilvl w:val="0"/>
          <w:numId w:val="6"/>
        </w:numPr>
        <w:spacing w:after="0"/>
        <w:rPr>
          <w:rFonts w:cs="Arial"/>
        </w:rPr>
      </w:pPr>
      <w:r w:rsidRPr="0009352B">
        <w:rPr>
          <w:rFonts w:cs="Arial"/>
        </w:rPr>
        <w:t>Einhaltung gesetzter Fristen</w:t>
      </w:r>
    </w:p>
    <w:p w:rsidR="0061403F" w:rsidRPr="0009352B" w:rsidRDefault="0061403F" w:rsidP="007B030E">
      <w:pPr>
        <w:numPr>
          <w:ilvl w:val="0"/>
          <w:numId w:val="6"/>
        </w:numPr>
        <w:spacing w:after="0"/>
        <w:rPr>
          <w:rFonts w:cs="Arial"/>
        </w:rPr>
      </w:pPr>
      <w:r w:rsidRPr="0009352B">
        <w:rPr>
          <w:rFonts w:cs="Arial"/>
        </w:rPr>
        <w:t>Präzision</w:t>
      </w:r>
    </w:p>
    <w:p w:rsidR="0061403F" w:rsidRPr="0009352B" w:rsidRDefault="0061403F" w:rsidP="007B030E">
      <w:pPr>
        <w:numPr>
          <w:ilvl w:val="0"/>
          <w:numId w:val="6"/>
        </w:numPr>
        <w:spacing w:after="0"/>
        <w:rPr>
          <w:rFonts w:cs="Arial"/>
        </w:rPr>
      </w:pPr>
      <w:r w:rsidRPr="0009352B">
        <w:rPr>
          <w:rFonts w:cs="Arial"/>
        </w:rPr>
        <w:t>Differenziertheit der Reflexion</w:t>
      </w:r>
    </w:p>
    <w:p w:rsidR="0061403F" w:rsidRPr="0009352B" w:rsidRDefault="0061403F" w:rsidP="007B030E">
      <w:pPr>
        <w:numPr>
          <w:ilvl w:val="0"/>
          <w:numId w:val="6"/>
        </w:numPr>
        <w:spacing w:after="0"/>
        <w:rPr>
          <w:rFonts w:cs="Arial"/>
        </w:rPr>
      </w:pPr>
      <w:bookmarkStart w:id="7" w:name="_Hlk30939233"/>
      <w:r w:rsidRPr="0009352B">
        <w:rPr>
          <w:rFonts w:cs="Arial"/>
        </w:rPr>
        <w:t>Bei Gruppenarbeiten</w:t>
      </w:r>
    </w:p>
    <w:p w:rsidR="0061403F" w:rsidRPr="0009352B" w:rsidRDefault="0061403F" w:rsidP="007B030E">
      <w:pPr>
        <w:numPr>
          <w:ilvl w:val="0"/>
          <w:numId w:val="7"/>
        </w:numPr>
        <w:spacing w:after="0"/>
        <w:rPr>
          <w:rFonts w:cs="Arial"/>
        </w:rPr>
      </w:pPr>
      <w:r w:rsidRPr="0009352B">
        <w:rPr>
          <w:rFonts w:cs="Arial"/>
        </w:rPr>
        <w:t>Einbringen in die Arbeit der Gruppe</w:t>
      </w:r>
    </w:p>
    <w:p w:rsidR="0061403F" w:rsidRPr="0009352B" w:rsidRDefault="0061403F" w:rsidP="007B030E">
      <w:pPr>
        <w:numPr>
          <w:ilvl w:val="0"/>
          <w:numId w:val="7"/>
        </w:numPr>
        <w:spacing w:after="0"/>
        <w:rPr>
          <w:rFonts w:cs="Arial"/>
        </w:rPr>
      </w:pPr>
      <w:r w:rsidRPr="0009352B">
        <w:rPr>
          <w:rFonts w:cs="Arial"/>
        </w:rPr>
        <w:t>Durchführung fachlicher Arbeitsanteile</w:t>
      </w:r>
    </w:p>
    <w:p w:rsidR="0061403F" w:rsidRPr="0009352B" w:rsidRDefault="0061403F" w:rsidP="007B030E">
      <w:pPr>
        <w:numPr>
          <w:ilvl w:val="0"/>
          <w:numId w:val="6"/>
        </w:numPr>
        <w:spacing w:after="0"/>
        <w:rPr>
          <w:rFonts w:cs="Arial"/>
        </w:rPr>
      </w:pPr>
      <w:r w:rsidRPr="0009352B">
        <w:rPr>
          <w:rFonts w:cs="Arial"/>
        </w:rPr>
        <w:t>Bei Projekten</w:t>
      </w:r>
    </w:p>
    <w:p w:rsidR="0061403F" w:rsidRPr="0009352B" w:rsidRDefault="0061403F" w:rsidP="007B030E">
      <w:pPr>
        <w:numPr>
          <w:ilvl w:val="0"/>
          <w:numId w:val="7"/>
        </w:numPr>
        <w:spacing w:after="0"/>
        <w:rPr>
          <w:rFonts w:cs="Arial"/>
        </w:rPr>
      </w:pPr>
      <w:r w:rsidRPr="0009352B">
        <w:rPr>
          <w:rFonts w:cs="Arial"/>
        </w:rPr>
        <w:t>Selbstständige Themenfindung</w:t>
      </w:r>
      <w:r w:rsidRPr="0009352B">
        <w:rPr>
          <w:rFonts w:cs="Arial"/>
        </w:rPr>
        <w:tab/>
      </w:r>
    </w:p>
    <w:p w:rsidR="0061403F" w:rsidRPr="0009352B" w:rsidRDefault="0061403F" w:rsidP="007B030E">
      <w:pPr>
        <w:numPr>
          <w:ilvl w:val="0"/>
          <w:numId w:val="7"/>
        </w:numPr>
        <w:spacing w:after="0"/>
        <w:rPr>
          <w:rFonts w:cs="Arial"/>
        </w:rPr>
      </w:pPr>
      <w:r w:rsidRPr="0009352B">
        <w:rPr>
          <w:rFonts w:cs="Arial"/>
        </w:rPr>
        <w:t>Dokumentation des Arbeitsprozesses</w:t>
      </w:r>
    </w:p>
    <w:p w:rsidR="0061403F" w:rsidRPr="0009352B" w:rsidRDefault="0061403F" w:rsidP="007B030E">
      <w:pPr>
        <w:numPr>
          <w:ilvl w:val="0"/>
          <w:numId w:val="7"/>
        </w:numPr>
        <w:spacing w:after="0"/>
        <w:rPr>
          <w:rFonts w:cs="Arial"/>
        </w:rPr>
      </w:pPr>
      <w:r w:rsidRPr="0009352B">
        <w:rPr>
          <w:rFonts w:cs="Arial"/>
        </w:rPr>
        <w:t>Grad der Selbstständigkeit</w:t>
      </w:r>
    </w:p>
    <w:p w:rsidR="0061403F" w:rsidRPr="0009352B" w:rsidRDefault="0061403F" w:rsidP="007B030E">
      <w:pPr>
        <w:numPr>
          <w:ilvl w:val="0"/>
          <w:numId w:val="7"/>
        </w:numPr>
        <w:spacing w:after="0"/>
        <w:rPr>
          <w:rFonts w:cs="Arial"/>
        </w:rPr>
      </w:pPr>
      <w:r w:rsidRPr="0009352B">
        <w:rPr>
          <w:rFonts w:cs="Arial"/>
        </w:rPr>
        <w:t>Qualität des Produktes</w:t>
      </w:r>
    </w:p>
    <w:p w:rsidR="0061403F" w:rsidRPr="0009352B" w:rsidRDefault="0061403F" w:rsidP="007B030E">
      <w:pPr>
        <w:numPr>
          <w:ilvl w:val="0"/>
          <w:numId w:val="7"/>
        </w:numPr>
        <w:spacing w:after="0"/>
        <w:rPr>
          <w:rFonts w:cs="Arial"/>
        </w:rPr>
      </w:pPr>
      <w:r w:rsidRPr="0009352B">
        <w:rPr>
          <w:rFonts w:cs="Arial"/>
        </w:rPr>
        <w:t>Reflexion des eigenen Handelns</w:t>
      </w:r>
    </w:p>
    <w:p w:rsidR="0061403F" w:rsidRPr="0009352B" w:rsidRDefault="0061403F" w:rsidP="007B030E">
      <w:pPr>
        <w:numPr>
          <w:ilvl w:val="0"/>
          <w:numId w:val="7"/>
        </w:numPr>
        <w:spacing w:after="0"/>
        <w:rPr>
          <w:rFonts w:cs="Arial"/>
        </w:rPr>
      </w:pPr>
      <w:r w:rsidRPr="0009352B">
        <w:rPr>
          <w:rFonts w:cs="Arial"/>
        </w:rPr>
        <w:t>Kooperation mit dem Lehrenden / Aufnahme von Beratung</w:t>
      </w:r>
    </w:p>
    <w:bookmarkEnd w:id="7"/>
    <w:p w:rsidR="0061403F" w:rsidRPr="0009352B" w:rsidRDefault="0061403F" w:rsidP="007B030E">
      <w:pPr>
        <w:rPr>
          <w:rFonts w:cs="Arial"/>
          <w:i/>
          <w:u w:val="single"/>
        </w:rPr>
      </w:pPr>
    </w:p>
    <w:p w:rsidR="0061403F" w:rsidRPr="0009352B" w:rsidRDefault="0061403F" w:rsidP="007B030E">
      <w:pPr>
        <w:pStyle w:val="berschrift4"/>
      </w:pPr>
      <w:r w:rsidRPr="0009352B">
        <w:t>Grundsätze der Leistungsrückmeldung und Beratung</w:t>
      </w:r>
    </w:p>
    <w:p w:rsidR="0061403F" w:rsidRPr="0009352B" w:rsidRDefault="0061403F" w:rsidP="007B030E">
      <w:pPr>
        <w:rPr>
          <w:rFonts w:cs="Arial"/>
        </w:rPr>
      </w:pPr>
      <w:bookmarkStart w:id="8" w:name="_Hlk30939672"/>
      <w:r w:rsidRPr="0009352B">
        <w:rPr>
          <w:rFonts w:cs="Arial"/>
        </w:rPr>
        <w:t xml:space="preserve">Die Leistungsrückmeldung erfolgt in mündlicher und schriftlicher Form. </w:t>
      </w:r>
    </w:p>
    <w:p w:rsidR="0061403F" w:rsidRPr="0009352B" w:rsidRDefault="0061403F" w:rsidP="007B030E">
      <w:pPr>
        <w:numPr>
          <w:ilvl w:val="0"/>
          <w:numId w:val="5"/>
        </w:numPr>
        <w:spacing w:after="0"/>
        <w:rPr>
          <w:rFonts w:cs="Arial"/>
        </w:rPr>
      </w:pPr>
      <w:r w:rsidRPr="0009352B">
        <w:rPr>
          <w:rFonts w:cs="Arial"/>
        </w:rPr>
        <w:t xml:space="preserve">Intervalle </w:t>
      </w:r>
    </w:p>
    <w:p w:rsidR="0061403F" w:rsidRPr="0009352B" w:rsidRDefault="0061403F" w:rsidP="007B030E">
      <w:pPr>
        <w:ind w:left="360"/>
        <w:rPr>
          <w:rFonts w:cs="Arial"/>
        </w:rPr>
      </w:pPr>
      <w:r w:rsidRPr="0009352B">
        <w:rPr>
          <w:rFonts w:cs="Arial"/>
        </w:rPr>
        <w:t>Quartalsfeedback oder als Ergänzung zu einer schriftlichen Überprüfung</w:t>
      </w:r>
    </w:p>
    <w:p w:rsidR="0061403F" w:rsidRPr="0009352B" w:rsidRDefault="0061403F" w:rsidP="007B030E">
      <w:pPr>
        <w:numPr>
          <w:ilvl w:val="0"/>
          <w:numId w:val="5"/>
        </w:numPr>
        <w:spacing w:after="0"/>
        <w:rPr>
          <w:rFonts w:cs="Arial"/>
        </w:rPr>
      </w:pPr>
      <w:r w:rsidRPr="0009352B">
        <w:rPr>
          <w:rFonts w:cs="Arial"/>
        </w:rPr>
        <w:t xml:space="preserve">Formen </w:t>
      </w:r>
    </w:p>
    <w:p w:rsidR="00090241" w:rsidRDefault="00FC106B" w:rsidP="007B030E">
      <w:pPr>
        <w:ind w:left="708" w:hanging="424"/>
        <w:rPr>
          <w:rFonts w:cs="Arial"/>
        </w:rPr>
      </w:pPr>
      <w:r>
        <w:rPr>
          <w:rFonts w:cs="Arial"/>
        </w:rPr>
        <w:t xml:space="preserve"> </w:t>
      </w:r>
      <w:r w:rsidR="0061403F" w:rsidRPr="0009352B">
        <w:rPr>
          <w:rFonts w:cs="Arial"/>
        </w:rPr>
        <w:t>Elternsprechtag; Schülergespräch, (Selbst-)Evaluationsbögen, individuelle Beratung</w:t>
      </w:r>
      <w:bookmarkEnd w:id="8"/>
    </w:p>
    <w:p w:rsidR="00FE28D9" w:rsidRDefault="00FE28D9" w:rsidP="007B030E">
      <w:pPr>
        <w:ind w:left="708" w:hanging="424"/>
        <w:rPr>
          <w:rFonts w:cs="Arial"/>
        </w:rPr>
      </w:pPr>
    </w:p>
    <w:p w:rsidR="00FE28D9" w:rsidRPr="007E6CFF" w:rsidRDefault="00FE28D9" w:rsidP="002B79C4">
      <w:pPr>
        <w:rPr>
          <w:rFonts w:eastAsia="Times New Roman"/>
          <w:bCs/>
          <w:lang w:eastAsia="de-DE"/>
        </w:rPr>
      </w:pPr>
      <w:r>
        <w:rPr>
          <w:rFonts w:cs="Arial"/>
        </w:rPr>
        <w:t>Neben den Vorgaben des Kernlehrplans Musik verständigt sich die Fachschaft Musik auf folgende Grundsätze und Absprachen:</w:t>
      </w:r>
    </w:p>
    <w:p w:rsidR="00090241" w:rsidRPr="00E37701" w:rsidRDefault="00090241" w:rsidP="007B030E">
      <w:pPr>
        <w:numPr>
          <w:ilvl w:val="0"/>
          <w:numId w:val="5"/>
        </w:numPr>
        <w:spacing w:after="240"/>
        <w:rPr>
          <w:rFonts w:eastAsia="Times New Roman"/>
          <w:bCs/>
          <w:lang w:eastAsia="de-DE"/>
        </w:rPr>
      </w:pPr>
      <w:bookmarkStart w:id="9" w:name="_Hlk31095200"/>
      <w:r w:rsidRPr="00E37701">
        <w:rPr>
          <w:rFonts w:eastAsia="Times New Roman"/>
          <w:bCs/>
          <w:lang w:eastAsia="de-DE"/>
        </w:rPr>
        <w:t xml:space="preserve">Die Bewertung im Rahmen </w:t>
      </w:r>
      <w:r w:rsidR="00242C41">
        <w:rPr>
          <w:rFonts w:eastAsia="Times New Roman"/>
          <w:bCs/>
          <w:lang w:eastAsia="de-DE"/>
        </w:rPr>
        <w:t>von</w:t>
      </w:r>
      <w:r w:rsidRPr="00E37701">
        <w:rPr>
          <w:rFonts w:eastAsia="Times New Roman"/>
          <w:bCs/>
          <w:lang w:eastAsia="de-DE"/>
        </w:rPr>
        <w:t xml:space="preserve"> Unterrichtsvorhaben </w:t>
      </w:r>
      <w:r w:rsidR="004400DD">
        <w:rPr>
          <w:rFonts w:eastAsia="Times New Roman"/>
          <w:bCs/>
          <w:lang w:eastAsia="de-DE"/>
        </w:rPr>
        <w:t>kann</w:t>
      </w:r>
      <w:r w:rsidR="004400DD" w:rsidRPr="00E37701">
        <w:rPr>
          <w:rFonts w:eastAsia="Times New Roman"/>
          <w:bCs/>
          <w:lang w:eastAsia="de-DE"/>
        </w:rPr>
        <w:t xml:space="preserve"> </w:t>
      </w:r>
      <w:r w:rsidRPr="00E37701">
        <w:rPr>
          <w:rFonts w:eastAsia="Times New Roman"/>
          <w:bCs/>
          <w:lang w:eastAsia="de-DE"/>
        </w:rPr>
        <w:t>sich u.</w:t>
      </w:r>
      <w:r w:rsidR="00242C41">
        <w:rPr>
          <w:rFonts w:eastAsia="Times New Roman"/>
          <w:bCs/>
          <w:lang w:eastAsia="de-DE"/>
        </w:rPr>
        <w:t>a.</w:t>
      </w:r>
      <w:r w:rsidRPr="00E37701">
        <w:rPr>
          <w:rFonts w:eastAsia="Times New Roman"/>
          <w:bCs/>
          <w:lang w:eastAsia="de-DE"/>
        </w:rPr>
        <w:t xml:space="preserve"> an </w:t>
      </w:r>
      <w:r w:rsidR="005B387F" w:rsidRPr="00E37701">
        <w:rPr>
          <w:rFonts w:eastAsia="Times New Roman"/>
          <w:bCs/>
          <w:lang w:eastAsia="de-DE"/>
        </w:rPr>
        <w:t>Bewertung</w:t>
      </w:r>
      <w:r w:rsidRPr="00E37701">
        <w:rPr>
          <w:rFonts w:eastAsia="Times New Roman"/>
          <w:bCs/>
          <w:lang w:eastAsia="de-DE"/>
        </w:rPr>
        <w:t>sbögen</w:t>
      </w:r>
      <w:r w:rsidR="004400DD">
        <w:rPr>
          <w:rFonts w:eastAsia="Times New Roman"/>
          <w:bCs/>
          <w:lang w:eastAsia="de-DE"/>
        </w:rPr>
        <w:t xml:space="preserve"> orientieren</w:t>
      </w:r>
      <w:r w:rsidRPr="00E37701">
        <w:rPr>
          <w:rFonts w:eastAsia="Times New Roman"/>
          <w:bCs/>
          <w:lang w:eastAsia="de-DE"/>
        </w:rPr>
        <w:t xml:space="preserve">, die zur individuellen </w:t>
      </w:r>
      <w:r w:rsidR="00242C41">
        <w:rPr>
          <w:rFonts w:eastAsia="Times New Roman"/>
          <w:bCs/>
          <w:lang w:eastAsia="de-DE"/>
        </w:rPr>
        <w:t>Überprüfung</w:t>
      </w:r>
      <w:r w:rsidRPr="00E37701">
        <w:rPr>
          <w:rFonts w:eastAsia="Times New Roman"/>
          <w:bCs/>
          <w:lang w:eastAsia="de-DE"/>
        </w:rPr>
        <w:t xml:space="preserve"> der erreichten Kompetenzen</w:t>
      </w:r>
      <w:r w:rsidR="005B387F" w:rsidRPr="00E37701">
        <w:rPr>
          <w:rFonts w:eastAsia="Times New Roman"/>
          <w:bCs/>
          <w:lang w:eastAsia="de-DE"/>
        </w:rPr>
        <w:t xml:space="preserve"> </w:t>
      </w:r>
      <w:r w:rsidR="003C2508">
        <w:rPr>
          <w:rFonts w:eastAsia="Times New Roman"/>
          <w:bCs/>
          <w:lang w:eastAsia="de-DE"/>
        </w:rPr>
        <w:t>eingesetzt werden</w:t>
      </w:r>
      <w:r w:rsidR="004400DD">
        <w:rPr>
          <w:rFonts w:eastAsia="Times New Roman"/>
          <w:bCs/>
          <w:lang w:eastAsia="de-DE"/>
        </w:rPr>
        <w:t xml:space="preserve"> können</w:t>
      </w:r>
      <w:r w:rsidRPr="00E37701">
        <w:rPr>
          <w:rFonts w:eastAsia="Times New Roman"/>
          <w:bCs/>
          <w:lang w:eastAsia="de-DE"/>
        </w:rPr>
        <w:t xml:space="preserve">. Sie </w:t>
      </w:r>
      <w:r w:rsidR="00000CC3">
        <w:rPr>
          <w:rFonts w:eastAsia="Times New Roman"/>
          <w:bCs/>
          <w:lang w:eastAsia="de-DE"/>
        </w:rPr>
        <w:t>können</w:t>
      </w:r>
      <w:r w:rsidR="00000CC3" w:rsidRPr="00E37701">
        <w:rPr>
          <w:rFonts w:eastAsia="Times New Roman"/>
          <w:bCs/>
          <w:lang w:eastAsia="de-DE"/>
        </w:rPr>
        <w:t xml:space="preserve"> </w:t>
      </w:r>
      <w:r w:rsidRPr="00E37701">
        <w:rPr>
          <w:rFonts w:eastAsia="Times New Roman"/>
          <w:bCs/>
          <w:lang w:eastAsia="de-DE"/>
        </w:rPr>
        <w:t>der Transparenz der zu erlernenden Kompetenzen, der Selbstevaluation der Schülerinnen und Schüler und als Kriterien für den/die Lehrer/in</w:t>
      </w:r>
      <w:r w:rsidR="00000CC3">
        <w:rPr>
          <w:rFonts w:eastAsia="Times New Roman"/>
          <w:bCs/>
          <w:lang w:eastAsia="de-DE"/>
        </w:rPr>
        <w:t xml:space="preserve"> dienen</w:t>
      </w:r>
      <w:r w:rsidRPr="00E37701">
        <w:rPr>
          <w:rFonts w:eastAsia="Times New Roman"/>
          <w:bCs/>
          <w:lang w:eastAsia="de-DE"/>
        </w:rPr>
        <w:t>.</w:t>
      </w:r>
      <w:bookmarkEnd w:id="9"/>
    </w:p>
    <w:p w:rsidR="00090241" w:rsidRPr="0009352B" w:rsidRDefault="00090241" w:rsidP="007B030E">
      <w:pPr>
        <w:numPr>
          <w:ilvl w:val="0"/>
          <w:numId w:val="5"/>
        </w:numPr>
        <w:spacing w:after="240"/>
        <w:rPr>
          <w:rFonts w:eastAsia="Times New Roman"/>
          <w:bCs/>
          <w:lang w:eastAsia="de-DE"/>
        </w:rPr>
      </w:pPr>
      <w:r w:rsidRPr="0009352B">
        <w:rPr>
          <w:rFonts w:eastAsia="Times New Roman"/>
          <w:bCs/>
          <w:lang w:eastAsia="de-DE"/>
        </w:rPr>
        <w:t>Die Bewertung der Sammelmappe und des Portfolios erfolgt nur nach vor</w:t>
      </w:r>
      <w:r w:rsidR="00FE28D9">
        <w:rPr>
          <w:rFonts w:eastAsia="Times New Roman"/>
          <w:bCs/>
          <w:lang w:eastAsia="de-DE"/>
        </w:rPr>
        <w:t>her</w:t>
      </w:r>
      <w:r w:rsidRPr="0009352B">
        <w:rPr>
          <w:rFonts w:eastAsia="Times New Roman"/>
          <w:bCs/>
          <w:lang w:eastAsia="de-DE"/>
        </w:rPr>
        <w:t>gehender Festlegung der Kriterien. Sie sollen individuelle Gestaltungspielräume berücksichtigen.</w:t>
      </w:r>
    </w:p>
    <w:p w:rsidR="00090241" w:rsidRPr="00E37701" w:rsidRDefault="00090241" w:rsidP="007B030E">
      <w:pPr>
        <w:numPr>
          <w:ilvl w:val="0"/>
          <w:numId w:val="52"/>
        </w:numPr>
        <w:spacing w:after="240"/>
        <w:rPr>
          <w:rFonts w:eastAsia="Times New Roman"/>
          <w:bCs/>
          <w:lang w:eastAsia="de-DE"/>
        </w:rPr>
      </w:pPr>
      <w:r w:rsidRPr="00E37701">
        <w:rPr>
          <w:rFonts w:eastAsia="Times New Roman"/>
          <w:bCs/>
          <w:lang w:eastAsia="de-DE"/>
        </w:rPr>
        <w:t xml:space="preserve">Pro Halbjahr </w:t>
      </w:r>
      <w:r w:rsidR="009D7D61" w:rsidRPr="00E37701">
        <w:rPr>
          <w:rFonts w:eastAsia="Times New Roman"/>
          <w:bCs/>
          <w:lang w:eastAsia="de-DE"/>
        </w:rPr>
        <w:t>werd</w:t>
      </w:r>
      <w:r w:rsidRPr="00E37701">
        <w:rPr>
          <w:rFonts w:eastAsia="Times New Roman"/>
          <w:bCs/>
          <w:lang w:eastAsia="de-DE"/>
        </w:rPr>
        <w:t>en</w:t>
      </w:r>
      <w:r w:rsidR="009D7D61" w:rsidRPr="00E37701">
        <w:rPr>
          <w:rFonts w:eastAsia="Times New Roman"/>
          <w:bCs/>
          <w:lang w:eastAsia="de-DE"/>
        </w:rPr>
        <w:t xml:space="preserve"> </w:t>
      </w:r>
      <w:r w:rsidR="004F526C" w:rsidRPr="00E37701">
        <w:rPr>
          <w:rFonts w:eastAsia="Times New Roman"/>
          <w:bCs/>
          <w:lang w:eastAsia="de-DE"/>
        </w:rPr>
        <w:t>in der Regel</w:t>
      </w:r>
      <w:r w:rsidR="009D7D61" w:rsidRPr="00E37701">
        <w:rPr>
          <w:rFonts w:eastAsia="Times New Roman"/>
          <w:bCs/>
          <w:lang w:eastAsia="de-DE"/>
        </w:rPr>
        <w:t xml:space="preserve"> </w:t>
      </w:r>
      <w:r w:rsidR="004F526C" w:rsidRPr="00E37701">
        <w:rPr>
          <w:rFonts w:eastAsia="Times New Roman"/>
          <w:bCs/>
          <w:lang w:eastAsia="de-DE"/>
        </w:rPr>
        <w:t>zwei</w:t>
      </w:r>
      <w:r w:rsidRPr="00E37701">
        <w:rPr>
          <w:rFonts w:eastAsia="Times New Roman"/>
          <w:bCs/>
          <w:lang w:eastAsia="de-DE"/>
        </w:rPr>
        <w:t xml:space="preserve"> </w:t>
      </w:r>
      <w:r w:rsidR="00BC4654" w:rsidRPr="00E37701">
        <w:rPr>
          <w:rFonts w:eastAsia="Times New Roman"/>
          <w:bCs/>
          <w:lang w:eastAsia="de-DE"/>
        </w:rPr>
        <w:t>kurze s</w:t>
      </w:r>
      <w:r w:rsidRPr="00E37701">
        <w:rPr>
          <w:rFonts w:eastAsia="Times New Roman"/>
          <w:bCs/>
          <w:lang w:eastAsia="de-DE"/>
        </w:rPr>
        <w:t>chriftliche Übungen zur Überprüfung</w:t>
      </w:r>
      <w:r w:rsidR="003C2508" w:rsidRPr="00E37701">
        <w:rPr>
          <w:rFonts w:eastAsia="Times New Roman"/>
          <w:bCs/>
          <w:lang w:eastAsia="de-DE"/>
        </w:rPr>
        <w:t xml:space="preserve"> </w:t>
      </w:r>
      <w:r w:rsidR="009D7D61" w:rsidRPr="00E37701">
        <w:rPr>
          <w:rFonts w:eastAsia="Times New Roman"/>
          <w:bCs/>
          <w:lang w:eastAsia="de-DE"/>
        </w:rPr>
        <w:t xml:space="preserve">der in einem Unterrichtsvorhaben erworbenen </w:t>
      </w:r>
      <w:r w:rsidR="003C2508" w:rsidRPr="00E37701">
        <w:rPr>
          <w:rFonts w:eastAsia="Times New Roman"/>
          <w:bCs/>
          <w:lang w:eastAsia="de-DE"/>
        </w:rPr>
        <w:t>Kenntnisse</w:t>
      </w:r>
      <w:r w:rsidRPr="00E37701">
        <w:rPr>
          <w:rFonts w:eastAsia="Times New Roman"/>
          <w:bCs/>
          <w:lang w:eastAsia="de-DE"/>
        </w:rPr>
        <w:t xml:space="preserve"> und </w:t>
      </w:r>
      <w:r w:rsidR="003C2508" w:rsidRPr="00E37701">
        <w:rPr>
          <w:rFonts w:eastAsia="Times New Roman"/>
          <w:bCs/>
          <w:lang w:eastAsia="de-DE"/>
        </w:rPr>
        <w:t xml:space="preserve">Fähigkeiten </w:t>
      </w:r>
      <w:r w:rsidRPr="00E37701">
        <w:rPr>
          <w:rFonts w:eastAsia="Times New Roman"/>
          <w:bCs/>
          <w:lang w:eastAsia="de-DE"/>
        </w:rPr>
        <w:t>durchgeführt</w:t>
      </w:r>
      <w:r w:rsidR="009D7D61" w:rsidRPr="00E37701">
        <w:rPr>
          <w:rFonts w:eastAsia="Times New Roman"/>
          <w:bCs/>
          <w:lang w:eastAsia="de-DE"/>
        </w:rPr>
        <w:t>.</w:t>
      </w:r>
    </w:p>
    <w:p w:rsidR="00090241" w:rsidRPr="0009352B" w:rsidRDefault="00090241" w:rsidP="007B030E">
      <w:pPr>
        <w:rPr>
          <w:rFonts w:cs="Arial"/>
        </w:rPr>
      </w:pPr>
    </w:p>
    <w:p w:rsidR="00981D29" w:rsidRDefault="00585C67" w:rsidP="00E37701">
      <w:pPr>
        <w:pStyle w:val="berschrift2"/>
        <w:ind w:left="0" w:firstLine="0"/>
      </w:pPr>
      <w:bookmarkStart w:id="10" w:name="_Toc531939123"/>
      <w:r>
        <w:lastRenderedPageBreak/>
        <w:t>2.4</w:t>
      </w:r>
      <w:r>
        <w:tab/>
      </w:r>
      <w:r w:rsidR="00981D29">
        <w:t>Lehr- und Lernmittel</w:t>
      </w:r>
      <w:bookmarkEnd w:id="10"/>
    </w:p>
    <w:p w:rsidR="00C95EEF" w:rsidRPr="00C95EEF" w:rsidRDefault="00C95EEF" w:rsidP="003D1A9D">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C95EEF">
        <w:t>Die Fachkonferenz erstellt eine Übersicht über die verbindlich eingeführten Lehr- und Lernmittel, ggf. mit Zuordnung zu Jahrgangsstufen (ggf. mit Hinweisen zum Elterneigenanteil).</w:t>
      </w:r>
    </w:p>
    <w:p w:rsidR="00C95EEF" w:rsidRDefault="00D35B48" w:rsidP="005565F2">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Die Übersicht kann durch</w:t>
      </w:r>
      <w:r w:rsidR="00C95EEF" w:rsidRPr="00C95EEF">
        <w:t xml:space="preserve"> eine Auswahl fakultativer Lehr- und Lernmittel (z. B. Fachzeitschriften, Sammlungen von Arbeitsblättern, Angebote im Internet) als Anregung zum Einsatz im Unterricht</w:t>
      </w:r>
      <w:r>
        <w:t xml:space="preserve"> ergänzt werden.</w:t>
      </w:r>
    </w:p>
    <w:p w:rsidR="00DA4C67" w:rsidRDefault="00DA4C67" w:rsidP="005565F2">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rPr>
      </w:pPr>
      <w:r w:rsidRPr="000A100A">
        <w:rPr>
          <w:i/>
        </w:rPr>
        <w:t>Die zugrunde gelegten Lehrwerke sind in diesem Beispiel aus wettbewerbsrechtlichen Gründen nicht genannt. Eine Liste der zulässigen Lehrmittel für das Fach kann auf den Seiten des Schulministeriums eingesehen werden:</w:t>
      </w:r>
    </w:p>
    <w:p w:rsidR="00DA4C67" w:rsidRDefault="00CA18EC" w:rsidP="005565F2">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rStyle w:val="Hyperlink"/>
          <w:i/>
        </w:rPr>
      </w:pPr>
      <w:hyperlink r:id="rId10" w:history="1">
        <w:r w:rsidR="004C6ED4">
          <w:rPr>
            <w:rStyle w:val="Hyperlink"/>
            <w:i/>
          </w:rPr>
          <w:t>http://www.schulministerium.nrw.de/</w:t>
        </w:r>
        <w:r w:rsidR="004C6ED4">
          <w:rPr>
            <w:rStyle w:val="Hyperlink"/>
            <w:i/>
          </w:rPr>
          <w:t>d</w:t>
        </w:r>
        <w:r w:rsidR="004C6ED4">
          <w:rPr>
            <w:rStyle w:val="Hyperlink"/>
            <w:i/>
          </w:rPr>
          <w:t>ocs/Schulsystem/Medien/Lernmittel/</w:t>
        </w:r>
      </w:hyperlink>
      <w:r w:rsidR="00DA4C67" w:rsidRPr="00DA4C67">
        <w:rPr>
          <w:i/>
        </w:rPr>
        <w:t xml:space="preserve"> </w:t>
      </w:r>
      <w:r w:rsidR="00DA4C67" w:rsidRPr="00DA4C67">
        <w:rPr>
          <w:rStyle w:val="Hyperlink"/>
          <w:i/>
        </w:rPr>
        <w:t xml:space="preserve"> </w:t>
      </w:r>
    </w:p>
    <w:p w:rsidR="00D35B48" w:rsidRPr="00D35B48" w:rsidRDefault="00D35B48" w:rsidP="005565F2">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rStyle w:val="Hyperlink"/>
          <w:i/>
          <w:color w:val="auto"/>
          <w:u w:val="none"/>
        </w:rPr>
      </w:pPr>
      <w:r w:rsidRPr="00D35B48">
        <w:rPr>
          <w:rStyle w:val="Hyperlink"/>
          <w:i/>
          <w:color w:val="auto"/>
          <w:u w:val="none"/>
        </w:rPr>
        <w:t>Unterstützende Materialien für Lehrkräfte sind z. B. bei den konkretisierten Unterrichtsvorhaben angegeben. Diese findet man unter:</w:t>
      </w:r>
    </w:p>
    <w:p w:rsidR="00D35B48" w:rsidRPr="00DA4C67" w:rsidRDefault="00CA18EC" w:rsidP="005565F2">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rPr>
      </w:pPr>
      <w:hyperlink r:id="rId11" w:history="1">
        <w:r w:rsidR="004C6ED4">
          <w:rPr>
            <w:rStyle w:val="Hyperlink"/>
            <w:i/>
          </w:rPr>
          <w:t>http://www.schulentwicklung.nrw.de/lehrplae</w:t>
        </w:r>
        <w:r w:rsidR="004C6ED4">
          <w:rPr>
            <w:rStyle w:val="Hyperlink"/>
            <w:i/>
          </w:rPr>
          <w:t>n</w:t>
        </w:r>
        <w:r w:rsidR="004C6ED4">
          <w:rPr>
            <w:rStyle w:val="Hyperlink"/>
            <w:i/>
          </w:rPr>
          <w:t>e/front_content.php?idcat=4945</w:t>
        </w:r>
      </w:hyperlink>
      <w:r w:rsidR="00D35B48">
        <w:rPr>
          <w:rStyle w:val="Hyperlink"/>
          <w:i/>
        </w:rPr>
        <w:t xml:space="preserve"> </w:t>
      </w:r>
    </w:p>
    <w:p w:rsidR="00C95EEF" w:rsidRPr="00C95EEF" w:rsidRDefault="00C95EEF" w:rsidP="00867B43">
      <w:pPr>
        <w:jc w:val="left"/>
      </w:pPr>
    </w:p>
    <w:p w:rsidR="00981D29" w:rsidRPr="00FD1D27" w:rsidRDefault="00981D29" w:rsidP="00867B43">
      <w:pPr>
        <w:jc w:val="left"/>
      </w:pPr>
      <w:r w:rsidRPr="00FD1D27">
        <w:t>Übersicht über die verbindlich eingeführten Lehr- und Lernmittel, ggf. mit Zuordnung zu Jahrgangsstufen (ggf. mit Hinweisen zum Elterneigenanteil)</w:t>
      </w:r>
    </w:p>
    <w:p w:rsidR="00981D29" w:rsidRPr="00FD1D27" w:rsidRDefault="00981D29" w:rsidP="00867B43">
      <w:pPr>
        <w:jc w:val="left"/>
      </w:pPr>
      <w:r w:rsidRPr="00FD1D27">
        <w:t>Auswahl ergänzender, fakultativer Lehr- und Lernmittel</w:t>
      </w:r>
    </w:p>
    <w:p w:rsidR="00090241" w:rsidRPr="00FD1D27" w:rsidRDefault="00090241" w:rsidP="00867B43">
      <w:pPr>
        <w:jc w:val="left"/>
      </w:pPr>
      <w:r w:rsidRPr="00FD1D27">
        <w:t>Zur</w:t>
      </w:r>
      <w:r w:rsidR="008F54DA">
        <w:t>z</w:t>
      </w:r>
      <w:r w:rsidRPr="00FD1D27">
        <w:t xml:space="preserve">eit stehen folgende Arbeitsmaterialien zur Verfügung: </w:t>
      </w:r>
    </w:p>
    <w:p w:rsidR="00090241" w:rsidRPr="00FD1D27" w:rsidRDefault="00090241" w:rsidP="00867B43">
      <w:pPr>
        <w:jc w:val="left"/>
      </w:pPr>
      <w:bookmarkStart w:id="11" w:name="_Hlk30939845"/>
      <w:r w:rsidRPr="00FD1D27">
        <w:t>Musikbücher im Klassensatz:</w:t>
      </w:r>
    </w:p>
    <w:p w:rsidR="00090241" w:rsidRPr="00FD1D27" w:rsidRDefault="00090241" w:rsidP="00E37701">
      <w:pPr>
        <w:spacing w:after="0" w:line="240" w:lineRule="auto"/>
        <w:ind w:left="720"/>
        <w:jc w:val="left"/>
      </w:pPr>
    </w:p>
    <w:p w:rsidR="00090241" w:rsidRPr="00FD1D27" w:rsidRDefault="00090241" w:rsidP="00E37701">
      <w:pPr>
        <w:jc w:val="left"/>
      </w:pPr>
      <w:r w:rsidRPr="00FD1D27">
        <w:t>Liederbücher</w:t>
      </w:r>
      <w:r w:rsidR="00E56750">
        <w:t>:</w:t>
      </w:r>
    </w:p>
    <w:p w:rsidR="00090241" w:rsidRPr="00FD1D27" w:rsidRDefault="00090241" w:rsidP="00867B43">
      <w:pPr>
        <w:jc w:val="left"/>
      </w:pPr>
    </w:p>
    <w:p w:rsidR="00090241" w:rsidRPr="00FD1D27" w:rsidRDefault="00090241" w:rsidP="00E37701">
      <w:pPr>
        <w:jc w:val="left"/>
      </w:pPr>
      <w:r w:rsidRPr="00FD1D27">
        <w:t>Taschen-Partituren/Klavierauszüge in größerer Anzahl:</w:t>
      </w:r>
    </w:p>
    <w:p w:rsidR="00090241" w:rsidRPr="00FD1D27" w:rsidRDefault="00090241" w:rsidP="00867B43">
      <w:pPr>
        <w:jc w:val="left"/>
      </w:pPr>
    </w:p>
    <w:p w:rsidR="00090241" w:rsidRPr="00FD1D27" w:rsidRDefault="00090241" w:rsidP="00E37701">
      <w:pPr>
        <w:jc w:val="left"/>
      </w:pPr>
      <w:r w:rsidRPr="00FD1D27">
        <w:t>Fachbücher</w:t>
      </w:r>
      <w:r w:rsidR="00B17AFE">
        <w:t>:</w:t>
      </w:r>
    </w:p>
    <w:p w:rsidR="00E56750" w:rsidRPr="00FD1D27" w:rsidRDefault="00E56750" w:rsidP="00867B43">
      <w:pPr>
        <w:jc w:val="left"/>
      </w:pPr>
    </w:p>
    <w:p w:rsidR="00090241" w:rsidRPr="00FD1D27" w:rsidRDefault="00090241" w:rsidP="00E37701">
      <w:pPr>
        <w:jc w:val="left"/>
      </w:pPr>
      <w:r w:rsidRPr="00FD1D27">
        <w:t>Musik-Software</w:t>
      </w:r>
      <w:r w:rsidR="00E56750">
        <w:t>/Apps</w:t>
      </w:r>
      <w:r w:rsidR="00B17AFE">
        <w:t>:</w:t>
      </w:r>
    </w:p>
    <w:bookmarkEnd w:id="11"/>
    <w:p w:rsidR="00090241" w:rsidRDefault="00090241" w:rsidP="00E37701">
      <w:pPr>
        <w:spacing w:after="0" w:line="240" w:lineRule="auto"/>
        <w:jc w:val="left"/>
      </w:pPr>
    </w:p>
    <w:p w:rsidR="0011431E" w:rsidRPr="00FD1D27" w:rsidRDefault="0011431E" w:rsidP="00E37701">
      <w:pPr>
        <w:spacing w:after="0" w:line="240" w:lineRule="auto"/>
        <w:jc w:val="left"/>
      </w:pPr>
    </w:p>
    <w:p w:rsidR="0011431E" w:rsidRDefault="0011431E" w:rsidP="0011431E">
      <w:pPr>
        <w:jc w:val="left"/>
      </w:pPr>
      <w:r w:rsidRPr="0011431E">
        <w:t>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werden zur Orientierung allgemeine Informationen zu grundlegenden Kompetenzerwartungen des Medienkompetenzrahmens NRW gegeben, die parallel oder vorbereitend zu den unterrichtsspezifischen Vorhaben eingebunden werden können:</w:t>
      </w:r>
    </w:p>
    <w:p w:rsidR="0011431E" w:rsidRPr="0011431E" w:rsidRDefault="0011431E" w:rsidP="0011431E">
      <w:pPr>
        <w:pStyle w:val="Listenabsatz"/>
        <w:numPr>
          <w:ilvl w:val="0"/>
          <w:numId w:val="164"/>
        </w:numPr>
        <w:spacing w:line="240" w:lineRule="auto"/>
        <w:jc w:val="left"/>
        <w:rPr>
          <w:b/>
        </w:rPr>
      </w:pPr>
      <w:r>
        <w:br w:type="page"/>
      </w:r>
      <w:r w:rsidRPr="0011431E">
        <w:rPr>
          <w:b/>
        </w:rPr>
        <w:lastRenderedPageBreak/>
        <w:t>Digitale Werkzeuge / digitales Arbeiten</w:t>
      </w:r>
    </w:p>
    <w:p w:rsidR="0011431E" w:rsidRPr="0011431E" w:rsidRDefault="0011431E" w:rsidP="0011431E">
      <w:pPr>
        <w:jc w:val="left"/>
      </w:pPr>
      <w:r w:rsidRPr="0011431E">
        <w:t xml:space="preserve">Umgang mit Quellenanalysen: </w:t>
      </w:r>
      <w:hyperlink r:id="rId12" w:history="1">
        <w:r w:rsidRPr="0011431E">
          <w:rPr>
            <w:rStyle w:val="Hyperlink"/>
          </w:rPr>
          <w:t>https://medienkompetenzrahmen.nrw/unterrichtsmaterialien/detail/informationen-aus-dem-netz-einstieg-in-die-quellenanalyse/</w:t>
        </w:r>
      </w:hyperlink>
      <w:r w:rsidRPr="0011431E">
        <w:rPr>
          <w:u w:val="single"/>
        </w:rPr>
        <w:t xml:space="preserve"> </w:t>
      </w:r>
      <w:r w:rsidRPr="0011431E">
        <w:t>(Datum des letzten Zugriffs: 31.01.2020)</w:t>
      </w:r>
    </w:p>
    <w:p w:rsidR="0011431E" w:rsidRPr="0011431E" w:rsidRDefault="0011431E" w:rsidP="0011431E">
      <w:pPr>
        <w:jc w:val="left"/>
      </w:pPr>
      <w:r w:rsidRPr="0011431E">
        <w:t xml:space="preserve">Erstellung von Erklärvideos: </w:t>
      </w:r>
      <w:hyperlink r:id="rId13" w:history="1">
        <w:r w:rsidRPr="0011431E">
          <w:rPr>
            <w:rStyle w:val="Hyperlink"/>
          </w:rPr>
          <w:t>https://medienkompetenzrahmen.nrw/unterrichtsmaterialien/detail/erklaervideos-im-unterricht/</w:t>
        </w:r>
      </w:hyperlink>
      <w:r w:rsidRPr="0011431E">
        <w:rPr>
          <w:u w:val="single"/>
        </w:rPr>
        <w:t xml:space="preserve"> </w:t>
      </w:r>
      <w:r w:rsidRPr="0011431E">
        <w:t>(Datum des letzten Zugriffs: 31.01.2020)</w:t>
      </w:r>
    </w:p>
    <w:p w:rsidR="0011431E" w:rsidRPr="0011431E" w:rsidRDefault="0011431E" w:rsidP="0011431E">
      <w:pPr>
        <w:jc w:val="left"/>
      </w:pPr>
      <w:r w:rsidRPr="0011431E">
        <w:t xml:space="preserve">Erstellung von Tonaufnahmen: </w:t>
      </w:r>
      <w:hyperlink r:id="rId14" w:history="1">
        <w:r w:rsidRPr="0011431E">
          <w:rPr>
            <w:rStyle w:val="Hyperlink"/>
          </w:rPr>
          <w:t>https://medienkompetenzrahmen.nrw/unterrichtsmaterialien/detail/das-mini-tonstudio-aufnehmen-schneiden-und-mischen-mit-audacity/</w:t>
        </w:r>
      </w:hyperlink>
      <w:r w:rsidRPr="0011431E">
        <w:rPr>
          <w:u w:val="single"/>
        </w:rPr>
        <w:t xml:space="preserve"> </w:t>
      </w:r>
      <w:r w:rsidRPr="0011431E">
        <w:t>(Datum des letzten Zugriffs: 31.01.2020)</w:t>
      </w:r>
    </w:p>
    <w:p w:rsidR="0011431E" w:rsidRPr="0011431E" w:rsidRDefault="0011431E" w:rsidP="0011431E">
      <w:pPr>
        <w:jc w:val="left"/>
      </w:pPr>
      <w:r w:rsidRPr="0011431E">
        <w:t xml:space="preserve">Kooperatives Schreiben: </w:t>
      </w:r>
      <w:hyperlink r:id="rId15" w:history="1">
        <w:r w:rsidRPr="0011431E">
          <w:rPr>
            <w:rStyle w:val="Hyperlink"/>
          </w:rPr>
          <w:t>https://zumpad.zum.de/</w:t>
        </w:r>
      </w:hyperlink>
      <w:r w:rsidRPr="0011431E">
        <w:rPr>
          <w:u w:val="single"/>
        </w:rPr>
        <w:t xml:space="preserve"> </w:t>
      </w:r>
      <w:r w:rsidRPr="0011431E">
        <w:t>(Datum des letzten Zugriffs: 31.01.2020)</w:t>
      </w:r>
    </w:p>
    <w:p w:rsidR="0011431E" w:rsidRPr="0011431E" w:rsidRDefault="0011431E" w:rsidP="0011431E">
      <w:pPr>
        <w:numPr>
          <w:ilvl w:val="0"/>
          <w:numId w:val="163"/>
        </w:numPr>
        <w:jc w:val="left"/>
        <w:rPr>
          <w:b/>
        </w:rPr>
      </w:pPr>
      <w:r w:rsidRPr="0011431E">
        <w:rPr>
          <w:b/>
        </w:rPr>
        <w:t xml:space="preserve">Rechtliche Grundlagen </w:t>
      </w:r>
    </w:p>
    <w:p w:rsidR="0011431E" w:rsidRPr="0011431E" w:rsidRDefault="0011431E" w:rsidP="0011431E">
      <w:pPr>
        <w:jc w:val="left"/>
      </w:pPr>
      <w:r w:rsidRPr="0011431E">
        <w:t xml:space="preserve">Urheberrecht – Rechtliche Grundlagen und Open Content: </w:t>
      </w:r>
      <w:hyperlink r:id="rId16" w:history="1">
        <w:r w:rsidRPr="0011431E">
          <w:rPr>
            <w:rStyle w:val="Hyperlink"/>
          </w:rPr>
          <w:t>https://medienkompetenzrahmen.nrw/unterrichtsmaterialien/detail/urheberrecht-rechtliche-grundlagen-und-open-content/</w:t>
        </w:r>
      </w:hyperlink>
      <w:r w:rsidRPr="0011431E">
        <w:rPr>
          <w:u w:val="single"/>
        </w:rPr>
        <w:t xml:space="preserve"> </w:t>
      </w:r>
      <w:r w:rsidRPr="0011431E">
        <w:t>(Datum des letzten Zugriffs: 31.01.2020)</w:t>
      </w:r>
    </w:p>
    <w:p w:rsidR="0011431E" w:rsidRPr="0011431E" w:rsidRDefault="0011431E" w:rsidP="0011431E">
      <w:pPr>
        <w:jc w:val="left"/>
      </w:pPr>
      <w:r w:rsidRPr="0011431E">
        <w:t xml:space="preserve">Creative Commons Lizenzen: </w:t>
      </w:r>
      <w:hyperlink r:id="rId17" w:history="1">
        <w:r w:rsidRPr="0011431E">
          <w:rPr>
            <w:rStyle w:val="Hyperlink"/>
          </w:rPr>
          <w:t>https://medienkompetenzrahmen.nrw/unterrichtsmaterialien/detail/creative-commons-lizenzen-was-ist-cc/</w:t>
        </w:r>
      </w:hyperlink>
      <w:r w:rsidRPr="0011431E">
        <w:rPr>
          <w:u w:val="single"/>
        </w:rPr>
        <w:t xml:space="preserve"> </w:t>
      </w:r>
      <w:r w:rsidRPr="0011431E">
        <w:t>(Datum des letzten Zugriffs: 31.01.2020)</w:t>
      </w:r>
    </w:p>
    <w:p w:rsidR="009F3514" w:rsidRDefault="0011431E" w:rsidP="0011431E">
      <w:pPr>
        <w:jc w:val="left"/>
      </w:pPr>
      <w:r w:rsidRPr="0011431E">
        <w:t xml:space="preserve">Allgemeine Informationen Daten- und Informationssicherheit: </w:t>
      </w:r>
      <w:hyperlink r:id="rId18" w:history="1">
        <w:r w:rsidRPr="0011431E">
          <w:rPr>
            <w:rStyle w:val="Hyperlink"/>
          </w:rPr>
          <w:t>https://www.medienberatung.schulministerium.nrw.de/Medienberatung/Datenschutz-und-Datensicherheit/</w:t>
        </w:r>
      </w:hyperlink>
      <w:r w:rsidRPr="0011431E">
        <w:t xml:space="preserve"> (Datum des letzten Zugriffs: 31.01.2020)</w:t>
      </w:r>
    </w:p>
    <w:p w:rsidR="00981D29" w:rsidRPr="00981D29" w:rsidRDefault="00981D29" w:rsidP="00867B43">
      <w:pPr>
        <w:pStyle w:val="berschrift1"/>
        <w:jc w:val="left"/>
      </w:pPr>
      <w:bookmarkStart w:id="12" w:name="_Toc531939124"/>
      <w:r>
        <w:lastRenderedPageBreak/>
        <w:t>3</w:t>
      </w:r>
      <w:r>
        <w:tab/>
        <w:t xml:space="preserve">Entscheidungen zu </w:t>
      </w:r>
      <w:r w:rsidRPr="00981D29">
        <w:t xml:space="preserve">fach- </w:t>
      </w:r>
      <w:r w:rsidR="006F3C36">
        <w:t>oder</w:t>
      </w:r>
      <w:r w:rsidRPr="00981D29">
        <w:t xml:space="preserve"> unterrichtsübergreifenden Fragen</w:t>
      </w:r>
      <w:bookmarkEnd w:id="12"/>
      <w:r w:rsidRPr="00981D29">
        <w:t xml:space="preserve"> </w:t>
      </w:r>
    </w:p>
    <w:p w:rsidR="00AD7B18" w:rsidRPr="0009352B" w:rsidRDefault="00AD7B18" w:rsidP="00CD17A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jc w:val="left"/>
      </w:pPr>
      <w:r w:rsidRPr="00AD7B18">
        <w:t>Die Fachkonferenz erstellt eine Übersicht über die Zusammenarbeit mit anderen Fächern, trifft fach- und aufgabenfeldbezogene sowie übergreifende Absprachen, z. B. zur Arbeitsteilung bei der Entwicklung Curricula übergreifender Kompetenzen (ggf. Methodentage, Projekt</w:t>
      </w:r>
      <w:r w:rsidR="009F48B2">
        <w:t xml:space="preserve">woche, </w:t>
      </w:r>
      <w:r w:rsidRPr="00AD7B18">
        <w:t xml:space="preserve">Schulprofil…) und über eine </w:t>
      </w:r>
      <w:r w:rsidRPr="0009352B">
        <w:t>Nutzung besonderer außerschulischer Lernorte.</w:t>
      </w:r>
    </w:p>
    <w:p w:rsidR="0009352B" w:rsidRPr="0009352B" w:rsidRDefault="0009352B" w:rsidP="0009352B">
      <w:pPr>
        <w:spacing w:after="0" w:line="240" w:lineRule="auto"/>
        <w:jc w:val="left"/>
        <w:rPr>
          <w:rFonts w:eastAsia="Times New Roman"/>
          <w:sz w:val="16"/>
          <w:szCs w:val="16"/>
          <w:lang w:eastAsia="de-DE"/>
        </w:rPr>
      </w:pPr>
    </w:p>
    <w:p w:rsidR="0009352B" w:rsidRPr="0009352B" w:rsidRDefault="0009352B" w:rsidP="0009352B">
      <w:pPr>
        <w:spacing w:after="0" w:line="240" w:lineRule="auto"/>
        <w:jc w:val="left"/>
        <w:rPr>
          <w:rFonts w:eastAsia="Times New Roman"/>
          <w:sz w:val="16"/>
          <w:szCs w:val="16"/>
          <w:lang w:eastAsia="de-DE"/>
        </w:rPr>
      </w:pPr>
    </w:p>
    <w:p w:rsidR="00E56750" w:rsidRPr="002B79C4" w:rsidRDefault="008C7CA4" w:rsidP="00E37701">
      <w:pPr>
        <w:tabs>
          <w:tab w:val="left" w:pos="426"/>
        </w:tabs>
        <w:spacing w:after="240" w:line="240" w:lineRule="auto"/>
        <w:jc w:val="left"/>
        <w:rPr>
          <w:rFonts w:eastAsia="Times New Roman" w:cs="Arial"/>
          <w:b/>
          <w:lang w:eastAsia="de-DE"/>
        </w:rPr>
      </w:pPr>
      <w:r w:rsidRPr="002B79C4">
        <w:rPr>
          <w:rFonts w:eastAsia="Times New Roman" w:cs="Arial"/>
          <w:b/>
          <w:lang w:eastAsia="de-DE"/>
        </w:rPr>
        <w:t>Nutzung außerschulischer Lernorte</w:t>
      </w:r>
    </w:p>
    <w:p w:rsidR="00D35B5D" w:rsidRDefault="00D35B5D" w:rsidP="00E37701">
      <w:pPr>
        <w:numPr>
          <w:ilvl w:val="0"/>
          <w:numId w:val="65"/>
        </w:numPr>
        <w:tabs>
          <w:tab w:val="left" w:pos="426"/>
        </w:tabs>
        <w:spacing w:after="240" w:line="240" w:lineRule="auto"/>
        <w:jc w:val="left"/>
        <w:rPr>
          <w:rFonts w:eastAsia="Times New Roman" w:cs="Arial"/>
          <w:lang w:eastAsia="de-DE"/>
        </w:rPr>
      </w:pPr>
      <w:r>
        <w:rPr>
          <w:rFonts w:eastAsia="Times New Roman" w:cs="Arial"/>
          <w:lang w:eastAsia="de-DE"/>
        </w:rPr>
        <w:t>Besuch eines Schlosses in Verbindung mit dem Unterrichtsvorhaben UV 5.5</w:t>
      </w:r>
      <w:r w:rsidR="00DB4B4F">
        <w:rPr>
          <w:rFonts w:eastAsia="Times New Roman" w:cs="Arial"/>
          <w:lang w:eastAsia="de-DE"/>
        </w:rPr>
        <w:t xml:space="preserve"> („Prunkvolle Feste in einem Schloss – Höfische Musik im Barock“)</w:t>
      </w:r>
    </w:p>
    <w:p w:rsidR="009E02A9" w:rsidRDefault="00304798" w:rsidP="00E37701">
      <w:pPr>
        <w:numPr>
          <w:ilvl w:val="0"/>
          <w:numId w:val="65"/>
        </w:numPr>
        <w:tabs>
          <w:tab w:val="left" w:pos="426"/>
        </w:tabs>
        <w:spacing w:after="240" w:line="240" w:lineRule="auto"/>
        <w:jc w:val="left"/>
        <w:rPr>
          <w:rFonts w:eastAsia="Times New Roman" w:cs="Arial"/>
          <w:lang w:eastAsia="de-DE"/>
        </w:rPr>
      </w:pPr>
      <w:r>
        <w:rPr>
          <w:rFonts w:eastAsia="Times New Roman" w:cs="Arial"/>
          <w:lang w:eastAsia="de-DE"/>
        </w:rPr>
        <w:t>B</w:t>
      </w:r>
      <w:r w:rsidR="009E02A9" w:rsidRPr="0009352B">
        <w:rPr>
          <w:rFonts w:eastAsia="Times New Roman" w:cs="Arial"/>
          <w:lang w:eastAsia="de-DE"/>
        </w:rPr>
        <w:t>esuch</w:t>
      </w:r>
      <w:r>
        <w:rPr>
          <w:rFonts w:eastAsia="Times New Roman" w:cs="Arial"/>
          <w:lang w:eastAsia="de-DE"/>
        </w:rPr>
        <w:t xml:space="preserve"> einer Oper</w:t>
      </w:r>
      <w:r w:rsidR="009E02A9">
        <w:rPr>
          <w:rFonts w:eastAsia="Times New Roman" w:cs="Arial"/>
          <w:lang w:eastAsia="de-DE"/>
        </w:rPr>
        <w:t xml:space="preserve"> </w:t>
      </w:r>
      <w:r w:rsidR="008C7CA4">
        <w:rPr>
          <w:rFonts w:eastAsia="Times New Roman" w:cs="Arial"/>
          <w:lang w:eastAsia="de-DE"/>
        </w:rPr>
        <w:t>in Verbindung mit dem</w:t>
      </w:r>
      <w:r w:rsidR="009E02A9" w:rsidRPr="0009352B">
        <w:rPr>
          <w:rFonts w:eastAsia="Times New Roman" w:cs="Arial"/>
          <w:lang w:eastAsia="de-DE"/>
        </w:rPr>
        <w:t xml:space="preserve"> Unterrichtsvorhaben UV 6.</w:t>
      </w:r>
      <w:r w:rsidR="009E02A9">
        <w:rPr>
          <w:rFonts w:eastAsia="Times New Roman" w:cs="Arial"/>
          <w:lang w:eastAsia="de-DE"/>
        </w:rPr>
        <w:t>3</w:t>
      </w:r>
      <w:r w:rsidR="009E02A9" w:rsidRPr="00E37701">
        <w:rPr>
          <w:rFonts w:eastAsia="Times New Roman" w:cs="Arial"/>
          <w:lang w:eastAsia="de-DE"/>
        </w:rPr>
        <w:t xml:space="preserve"> </w:t>
      </w:r>
      <w:r w:rsidR="00DB4B4F">
        <w:rPr>
          <w:rFonts w:eastAsia="Times New Roman" w:cs="Arial"/>
          <w:lang w:eastAsia="de-DE"/>
        </w:rPr>
        <w:t>(„Musik und Theater – Szenische Interpretation von Musik“)</w:t>
      </w:r>
    </w:p>
    <w:p w:rsidR="00D35B5D" w:rsidRPr="00E37701" w:rsidRDefault="00D35B5D" w:rsidP="00E37701">
      <w:pPr>
        <w:numPr>
          <w:ilvl w:val="0"/>
          <w:numId w:val="65"/>
        </w:numPr>
        <w:tabs>
          <w:tab w:val="left" w:pos="426"/>
        </w:tabs>
        <w:spacing w:after="240" w:line="240" w:lineRule="auto"/>
        <w:jc w:val="left"/>
        <w:rPr>
          <w:rFonts w:eastAsia="Times New Roman" w:cs="Arial"/>
          <w:lang w:eastAsia="de-DE"/>
        </w:rPr>
      </w:pPr>
      <w:r w:rsidRPr="00FB672E">
        <w:rPr>
          <w:rFonts w:eastAsia="Times New Roman" w:cs="Arial"/>
          <w:lang w:eastAsia="de-DE"/>
        </w:rPr>
        <w:t>Besuch eine</w:t>
      </w:r>
      <w:r w:rsidR="00360381" w:rsidRPr="00FB672E">
        <w:rPr>
          <w:rFonts w:eastAsia="Times New Roman" w:cs="Arial"/>
          <w:lang w:eastAsia="de-DE"/>
        </w:rPr>
        <w:t>r</w:t>
      </w:r>
      <w:r w:rsidR="00360381">
        <w:rPr>
          <w:rFonts w:eastAsia="Times New Roman" w:cs="Arial"/>
          <w:lang w:eastAsia="de-DE"/>
        </w:rPr>
        <w:t xml:space="preserve"> </w:t>
      </w:r>
      <w:r>
        <w:rPr>
          <w:rFonts w:eastAsia="Times New Roman" w:cs="Arial"/>
          <w:lang w:eastAsia="de-DE"/>
        </w:rPr>
        <w:t>Blues/Pop-Livedarbietung in Verbindung mit dem Unterrichtsvorhaben UV 7.2</w:t>
      </w:r>
      <w:r w:rsidR="00DB4B4F">
        <w:rPr>
          <w:rFonts w:eastAsia="Times New Roman" w:cs="Arial"/>
          <w:lang w:eastAsia="de-DE"/>
        </w:rPr>
        <w:t xml:space="preserve"> („Ein zentrales ‚Gen‘ populärer Musik – Der Blues und sein Einfluss auf die populäre Musik der 1950er und 1960er Jahre“)</w:t>
      </w:r>
    </w:p>
    <w:p w:rsidR="00090241" w:rsidRPr="00E37701" w:rsidRDefault="008C7CA4" w:rsidP="00E37701">
      <w:pPr>
        <w:numPr>
          <w:ilvl w:val="0"/>
          <w:numId w:val="65"/>
        </w:numPr>
        <w:tabs>
          <w:tab w:val="left" w:pos="426"/>
        </w:tabs>
        <w:spacing w:after="240" w:line="240" w:lineRule="auto"/>
        <w:jc w:val="left"/>
        <w:rPr>
          <w:rFonts w:eastAsia="Times New Roman" w:cs="Arial"/>
          <w:lang w:eastAsia="de-DE"/>
        </w:rPr>
      </w:pPr>
      <w:r w:rsidRPr="00FB672E">
        <w:rPr>
          <w:rFonts w:eastAsia="Times New Roman" w:cs="Arial"/>
          <w:lang w:eastAsia="de-DE"/>
        </w:rPr>
        <w:t>Besuch eines Sinfoniekonzerts in</w:t>
      </w:r>
      <w:r>
        <w:rPr>
          <w:rFonts w:eastAsia="Times New Roman" w:cs="Arial"/>
          <w:lang w:eastAsia="de-DE"/>
        </w:rPr>
        <w:t xml:space="preserve"> Verbindung mit UV 9.2</w:t>
      </w:r>
      <w:r w:rsidR="00DB4B4F">
        <w:rPr>
          <w:rFonts w:eastAsia="Times New Roman" w:cs="Arial"/>
          <w:lang w:eastAsia="de-DE"/>
        </w:rPr>
        <w:t xml:space="preserve"> („Kontrast und Entwicklung als Prinzip – Ein Podcast über den ersten Satz einer Sinfonie der Wiener Klassik“)</w:t>
      </w:r>
    </w:p>
    <w:p w:rsidR="009E02A9" w:rsidRDefault="008C7CA4" w:rsidP="00FC106B">
      <w:pPr>
        <w:numPr>
          <w:ilvl w:val="0"/>
          <w:numId w:val="36"/>
        </w:numPr>
        <w:tabs>
          <w:tab w:val="left" w:pos="426"/>
        </w:tabs>
        <w:spacing w:after="240" w:line="240" w:lineRule="auto"/>
        <w:jc w:val="left"/>
        <w:rPr>
          <w:rFonts w:eastAsia="Times New Roman" w:cs="Arial"/>
          <w:lang w:eastAsia="de-DE"/>
        </w:rPr>
      </w:pPr>
      <w:r w:rsidRPr="00FB672E">
        <w:rPr>
          <w:rFonts w:eastAsia="Times New Roman" w:cs="Arial"/>
          <w:lang w:eastAsia="de-DE"/>
        </w:rPr>
        <w:t>Besuch eine</w:t>
      </w:r>
      <w:r w:rsidR="00360381" w:rsidRPr="002B79C4">
        <w:rPr>
          <w:rFonts w:eastAsia="Times New Roman" w:cs="Arial"/>
          <w:lang w:eastAsia="de-DE"/>
        </w:rPr>
        <w:t>r</w:t>
      </w:r>
      <w:r w:rsidRPr="00FB672E">
        <w:rPr>
          <w:rFonts w:eastAsia="Times New Roman" w:cs="Arial"/>
          <w:lang w:eastAsia="de-DE"/>
        </w:rPr>
        <w:t xml:space="preserve"> </w:t>
      </w:r>
      <w:r w:rsidR="00360381">
        <w:rPr>
          <w:rFonts w:eastAsia="Times New Roman" w:cs="Arial"/>
          <w:lang w:eastAsia="de-DE"/>
        </w:rPr>
        <w:t xml:space="preserve">Jazzdarbietung </w:t>
      </w:r>
      <w:r>
        <w:rPr>
          <w:rFonts w:eastAsia="Times New Roman" w:cs="Arial"/>
          <w:lang w:eastAsia="de-DE"/>
        </w:rPr>
        <w:t>in Verbindung mit dem UV</w:t>
      </w:r>
      <w:r w:rsidR="00304798">
        <w:rPr>
          <w:rFonts w:eastAsia="Times New Roman" w:cs="Arial"/>
          <w:lang w:eastAsia="de-DE"/>
        </w:rPr>
        <w:t xml:space="preserve"> </w:t>
      </w:r>
      <w:r>
        <w:rPr>
          <w:rFonts w:eastAsia="Times New Roman" w:cs="Arial"/>
          <w:lang w:eastAsia="de-DE"/>
        </w:rPr>
        <w:t>10.</w:t>
      </w:r>
      <w:r w:rsidR="00DB4B4F">
        <w:rPr>
          <w:rFonts w:eastAsia="Times New Roman" w:cs="Arial"/>
          <w:lang w:eastAsia="de-DE"/>
        </w:rPr>
        <w:t>3 („Grenzen überschreiten – Jazz als Beispiel für Crossover in der Musik“)</w:t>
      </w:r>
    </w:p>
    <w:p w:rsidR="00D35B5D" w:rsidRDefault="00D35B5D" w:rsidP="00D35B5D">
      <w:pPr>
        <w:tabs>
          <w:tab w:val="left" w:pos="426"/>
        </w:tabs>
        <w:spacing w:after="240" w:line="240" w:lineRule="auto"/>
        <w:jc w:val="left"/>
        <w:rPr>
          <w:rFonts w:eastAsia="Times New Roman" w:cs="Arial"/>
          <w:lang w:eastAsia="de-DE"/>
        </w:rPr>
      </w:pPr>
    </w:p>
    <w:p w:rsidR="00D35B5D" w:rsidRDefault="00D35B5D" w:rsidP="00D35B5D">
      <w:pPr>
        <w:tabs>
          <w:tab w:val="left" w:pos="426"/>
        </w:tabs>
        <w:spacing w:after="240" w:line="240" w:lineRule="auto"/>
        <w:jc w:val="left"/>
        <w:rPr>
          <w:rFonts w:eastAsia="Times New Roman" w:cs="Arial"/>
          <w:lang w:eastAsia="de-DE"/>
        </w:rPr>
      </w:pPr>
    </w:p>
    <w:p w:rsidR="00D35B5D" w:rsidRPr="002B79C4" w:rsidRDefault="00D35B5D" w:rsidP="00D35B5D">
      <w:pPr>
        <w:tabs>
          <w:tab w:val="left" w:pos="426"/>
        </w:tabs>
        <w:spacing w:after="240" w:line="240" w:lineRule="auto"/>
        <w:jc w:val="left"/>
        <w:rPr>
          <w:rFonts w:eastAsia="Times New Roman" w:cs="Arial"/>
          <w:b/>
          <w:lang w:eastAsia="de-DE"/>
        </w:rPr>
      </w:pPr>
      <w:r w:rsidRPr="002B79C4">
        <w:rPr>
          <w:rFonts w:eastAsia="Times New Roman" w:cs="Arial"/>
          <w:b/>
          <w:lang w:eastAsia="de-DE"/>
        </w:rPr>
        <w:t>Fachübergreifender Unterricht</w:t>
      </w:r>
    </w:p>
    <w:p w:rsidR="00D35B5D" w:rsidRPr="002B79C4" w:rsidRDefault="00DB4B4F" w:rsidP="002B79C4">
      <w:pPr>
        <w:pStyle w:val="Listenabsatz"/>
        <w:numPr>
          <w:ilvl w:val="0"/>
          <w:numId w:val="36"/>
        </w:numPr>
        <w:tabs>
          <w:tab w:val="left" w:pos="426"/>
          <w:tab w:val="left" w:pos="1064"/>
        </w:tabs>
        <w:spacing w:after="240" w:line="240" w:lineRule="auto"/>
        <w:jc w:val="left"/>
        <w:rPr>
          <w:rFonts w:eastAsia="Times New Roman" w:cs="Arial"/>
          <w:sz w:val="28"/>
          <w:szCs w:val="28"/>
          <w:lang w:eastAsia="de-DE"/>
        </w:rPr>
      </w:pPr>
      <w:r>
        <w:rPr>
          <w:rFonts w:eastAsia="Times New Roman" w:cs="Arial"/>
          <w:lang w:eastAsia="de-DE"/>
        </w:rPr>
        <w:t xml:space="preserve">UV 5.3 </w:t>
      </w:r>
      <w:r w:rsidR="00D35B5D">
        <w:rPr>
          <w:rFonts w:eastAsia="Times New Roman" w:cs="Arial"/>
          <w:lang w:eastAsia="de-DE"/>
        </w:rPr>
        <w:t>mit der Fachschaft Kunst</w:t>
      </w:r>
      <w:r>
        <w:rPr>
          <w:rFonts w:eastAsia="Times New Roman" w:cs="Arial"/>
          <w:lang w:eastAsia="de-DE"/>
        </w:rPr>
        <w:t>: Bildbeschreibung</w:t>
      </w:r>
      <w:r w:rsidR="00797C4D">
        <w:rPr>
          <w:rFonts w:eastAsia="Times New Roman" w:cs="Arial"/>
          <w:lang w:eastAsia="de-DE"/>
        </w:rPr>
        <w:t xml:space="preserve"> </w:t>
      </w:r>
      <w:r w:rsidR="00797C4D" w:rsidRPr="002B79C4">
        <w:rPr>
          <w:rFonts w:cs="Arial"/>
        </w:rPr>
        <w:t xml:space="preserve">(Inhaltsfeld 2: </w:t>
      </w:r>
      <w:r w:rsidR="00797C4D" w:rsidRPr="002B79C4">
        <w:rPr>
          <w:rFonts w:cs="Arial"/>
          <w:i/>
        </w:rPr>
        <w:t>Bildkonzepte</w:t>
      </w:r>
      <w:r w:rsidR="00797C4D" w:rsidRPr="002B79C4">
        <w:rPr>
          <w:rFonts w:cs="Arial"/>
        </w:rPr>
        <w:t>, Schwer</w:t>
      </w:r>
      <w:r w:rsidR="00797C4D">
        <w:rPr>
          <w:rFonts w:cs="Arial"/>
        </w:rPr>
        <w:tab/>
      </w:r>
      <w:r w:rsidR="00797C4D">
        <w:rPr>
          <w:rFonts w:cs="Arial"/>
        </w:rPr>
        <w:tab/>
      </w:r>
      <w:r w:rsidR="00797C4D" w:rsidRPr="002B79C4">
        <w:rPr>
          <w:rFonts w:cs="Arial"/>
        </w:rPr>
        <w:t>punkt &gt; Bildstrategien)</w:t>
      </w:r>
    </w:p>
    <w:p w:rsidR="00DB4B4F" w:rsidRDefault="00DB4B4F" w:rsidP="002B79C4">
      <w:pPr>
        <w:pStyle w:val="Listenabsatz"/>
        <w:numPr>
          <w:ilvl w:val="0"/>
          <w:numId w:val="36"/>
        </w:numPr>
        <w:tabs>
          <w:tab w:val="left" w:pos="426"/>
          <w:tab w:val="left" w:pos="1036"/>
        </w:tabs>
        <w:spacing w:after="240" w:line="240" w:lineRule="auto"/>
        <w:jc w:val="left"/>
        <w:rPr>
          <w:rFonts w:eastAsia="Times New Roman" w:cs="Arial"/>
          <w:lang w:eastAsia="de-DE"/>
        </w:rPr>
      </w:pPr>
      <w:r>
        <w:rPr>
          <w:rFonts w:eastAsia="Times New Roman" w:cs="Arial"/>
          <w:lang w:eastAsia="de-DE"/>
        </w:rPr>
        <w:t xml:space="preserve">UV 6.1 mit der Fachschaft Kunst: Kombination mit dem Inhaltsfeld </w:t>
      </w:r>
      <w:r w:rsidR="00FE5854">
        <w:rPr>
          <w:rFonts w:eastAsia="Times New Roman" w:cs="Arial"/>
          <w:lang w:eastAsia="de-DE"/>
        </w:rPr>
        <w:t xml:space="preserve">3: </w:t>
      </w:r>
      <w:r w:rsidRPr="002B79C4">
        <w:rPr>
          <w:rFonts w:eastAsia="Times New Roman" w:cs="Arial"/>
          <w:i/>
          <w:lang w:eastAsia="de-DE"/>
        </w:rPr>
        <w:t>Gestaltung</w:t>
      </w:r>
      <w:r w:rsidR="00FE5854">
        <w:rPr>
          <w:rFonts w:eastAsia="Times New Roman" w:cs="Arial"/>
          <w:i/>
          <w:lang w:eastAsia="de-DE"/>
        </w:rPr>
        <w:t>sfelder</w:t>
      </w:r>
      <w:r w:rsidRPr="002B79C4">
        <w:rPr>
          <w:rFonts w:eastAsia="Times New Roman" w:cs="Arial"/>
          <w:i/>
          <w:lang w:eastAsia="de-DE"/>
        </w:rPr>
        <w:t xml:space="preserve"> in </w:t>
      </w:r>
      <w:r w:rsidR="00FE5854">
        <w:rPr>
          <w:rFonts w:eastAsia="Times New Roman" w:cs="Arial"/>
          <w:i/>
          <w:lang w:eastAsia="de-DE"/>
        </w:rPr>
        <w:tab/>
      </w:r>
      <w:r w:rsidR="00FE5854">
        <w:rPr>
          <w:rFonts w:eastAsia="Times New Roman" w:cs="Arial"/>
          <w:i/>
          <w:lang w:eastAsia="de-DE"/>
        </w:rPr>
        <w:tab/>
      </w:r>
      <w:r w:rsidRPr="002B79C4">
        <w:rPr>
          <w:rFonts w:eastAsia="Times New Roman" w:cs="Arial"/>
          <w:i/>
          <w:lang w:eastAsia="de-DE"/>
        </w:rPr>
        <w:t>Funktionszusammenhängen</w:t>
      </w:r>
      <w:r>
        <w:rPr>
          <w:rFonts w:eastAsia="Times New Roman" w:cs="Arial"/>
          <w:lang w:eastAsia="de-DE"/>
        </w:rPr>
        <w:t xml:space="preserve"> </w:t>
      </w:r>
    </w:p>
    <w:p w:rsidR="00FE5854" w:rsidRDefault="00DB4B4F" w:rsidP="00DB4B4F">
      <w:pPr>
        <w:pStyle w:val="Listenabsatz"/>
        <w:numPr>
          <w:ilvl w:val="0"/>
          <w:numId w:val="36"/>
        </w:numPr>
        <w:tabs>
          <w:tab w:val="left" w:pos="426"/>
        </w:tabs>
        <w:spacing w:after="240" w:line="240" w:lineRule="auto"/>
        <w:jc w:val="left"/>
        <w:rPr>
          <w:rFonts w:eastAsia="Times New Roman" w:cs="Arial"/>
          <w:lang w:eastAsia="de-DE"/>
        </w:rPr>
      </w:pPr>
      <w:r>
        <w:rPr>
          <w:rFonts w:eastAsia="Times New Roman" w:cs="Arial"/>
          <w:lang w:eastAsia="de-DE"/>
        </w:rPr>
        <w:t xml:space="preserve">UV 6.2 </w:t>
      </w:r>
    </w:p>
    <w:p w:rsidR="00FE5854" w:rsidRPr="002B79C4" w:rsidRDefault="00DB4B4F" w:rsidP="00FE5854">
      <w:pPr>
        <w:pStyle w:val="Listenabsatz"/>
        <w:numPr>
          <w:ilvl w:val="1"/>
          <w:numId w:val="36"/>
        </w:numPr>
        <w:tabs>
          <w:tab w:val="left" w:pos="426"/>
        </w:tabs>
        <w:spacing w:after="240" w:line="240" w:lineRule="auto"/>
        <w:jc w:val="left"/>
        <w:rPr>
          <w:rFonts w:eastAsia="Times New Roman" w:cs="Arial"/>
          <w:lang w:eastAsia="de-DE"/>
        </w:rPr>
      </w:pPr>
      <w:r>
        <w:rPr>
          <w:rFonts w:eastAsia="Times New Roman" w:cs="Arial"/>
          <w:lang w:eastAsia="de-DE"/>
        </w:rPr>
        <w:t xml:space="preserve">mit der Fachschaft </w:t>
      </w:r>
      <w:r w:rsidR="00FE5854">
        <w:rPr>
          <w:rFonts w:eastAsia="Times New Roman" w:cs="Arial"/>
          <w:lang w:eastAsia="de-DE"/>
        </w:rPr>
        <w:t xml:space="preserve">Geschichte: Kombination mit dem Inhaltsfeld 3a und 3b: </w:t>
      </w:r>
      <w:r w:rsidR="00FE5854">
        <w:rPr>
          <w:rFonts w:eastAsia="Times New Roman" w:cs="Arial"/>
          <w:i/>
          <w:lang w:eastAsia="de-DE"/>
        </w:rPr>
        <w:t>Lebenswelten im Mittelalter</w:t>
      </w:r>
    </w:p>
    <w:p w:rsidR="00FE5854" w:rsidRPr="002B79C4" w:rsidRDefault="00FE5854" w:rsidP="00FE5854">
      <w:pPr>
        <w:pStyle w:val="Listenabsatz"/>
        <w:numPr>
          <w:ilvl w:val="1"/>
          <w:numId w:val="36"/>
        </w:numPr>
        <w:tabs>
          <w:tab w:val="left" w:pos="426"/>
        </w:tabs>
        <w:spacing w:after="240" w:line="240" w:lineRule="auto"/>
        <w:jc w:val="left"/>
        <w:rPr>
          <w:rFonts w:eastAsia="Times New Roman" w:cs="Arial"/>
          <w:lang w:eastAsia="de-DE"/>
        </w:rPr>
      </w:pPr>
      <w:r>
        <w:rPr>
          <w:rFonts w:eastAsia="Times New Roman" w:cs="Arial"/>
          <w:lang w:eastAsia="de-DE"/>
        </w:rPr>
        <w:t xml:space="preserve">mit der Fachschaft Deutsch: Kombinationen mit den Inhaltsfeldern 1 und 2: </w:t>
      </w:r>
      <w:r>
        <w:rPr>
          <w:rFonts w:eastAsia="Times New Roman" w:cs="Arial"/>
          <w:i/>
          <w:lang w:eastAsia="de-DE"/>
        </w:rPr>
        <w:t>Sprache und Text</w:t>
      </w:r>
    </w:p>
    <w:p w:rsidR="00FE5854" w:rsidRPr="002B79C4" w:rsidRDefault="00FE5854" w:rsidP="002B79C4">
      <w:pPr>
        <w:pStyle w:val="Listenabsatz"/>
        <w:numPr>
          <w:ilvl w:val="1"/>
          <w:numId w:val="36"/>
        </w:numPr>
        <w:tabs>
          <w:tab w:val="left" w:pos="426"/>
        </w:tabs>
        <w:spacing w:after="240" w:line="240" w:lineRule="auto"/>
        <w:jc w:val="left"/>
        <w:rPr>
          <w:rFonts w:eastAsia="Times New Roman" w:cs="Arial"/>
          <w:lang w:eastAsia="de-DE"/>
        </w:rPr>
      </w:pPr>
      <w:r>
        <w:rPr>
          <w:rFonts w:eastAsia="Times New Roman" w:cs="Arial"/>
          <w:lang w:eastAsia="de-DE"/>
        </w:rPr>
        <w:t xml:space="preserve">mit der Fachschaft Kunst: Kombination mit dem Inhaltsfeld 3: </w:t>
      </w:r>
      <w:r>
        <w:rPr>
          <w:rFonts w:eastAsia="Times New Roman" w:cs="Arial"/>
          <w:i/>
          <w:lang w:eastAsia="de-DE"/>
        </w:rPr>
        <w:t>Gestaltung</w:t>
      </w:r>
      <w:r w:rsidR="004B197F">
        <w:rPr>
          <w:rFonts w:eastAsia="Times New Roman" w:cs="Arial"/>
          <w:i/>
          <w:lang w:eastAsia="de-DE"/>
        </w:rPr>
        <w:t>sfelder</w:t>
      </w:r>
      <w:r>
        <w:rPr>
          <w:rFonts w:eastAsia="Times New Roman" w:cs="Arial"/>
          <w:i/>
          <w:lang w:eastAsia="de-DE"/>
        </w:rPr>
        <w:t xml:space="preserve"> in Funktionszusammenhängen</w:t>
      </w:r>
    </w:p>
    <w:p w:rsidR="00FE5854" w:rsidRDefault="00DB4B4F" w:rsidP="002B79C4">
      <w:pPr>
        <w:pStyle w:val="Listenabsatz"/>
        <w:numPr>
          <w:ilvl w:val="0"/>
          <w:numId w:val="36"/>
        </w:numPr>
        <w:tabs>
          <w:tab w:val="left" w:pos="426"/>
          <w:tab w:val="left" w:pos="1064"/>
        </w:tabs>
        <w:spacing w:after="240" w:line="240" w:lineRule="auto"/>
        <w:jc w:val="left"/>
        <w:rPr>
          <w:rFonts w:eastAsia="Times New Roman" w:cs="Arial"/>
          <w:lang w:eastAsia="de-DE"/>
        </w:rPr>
      </w:pPr>
      <w:r>
        <w:rPr>
          <w:rFonts w:eastAsia="Times New Roman" w:cs="Arial"/>
          <w:lang w:eastAsia="de-DE"/>
        </w:rPr>
        <w:t>UV 9.2 mit der Fachschaft Geschichte</w:t>
      </w:r>
      <w:r w:rsidR="00FE5854">
        <w:rPr>
          <w:rFonts w:eastAsia="Times New Roman" w:cs="Arial"/>
          <w:lang w:eastAsia="de-DE"/>
        </w:rPr>
        <w:t xml:space="preserve">: </w:t>
      </w:r>
      <w:r w:rsidR="00FE5854">
        <w:rPr>
          <w:rFonts w:eastAsia="Times New Roman" w:cs="Arial"/>
          <w:i/>
          <w:lang w:eastAsia="de-DE"/>
        </w:rPr>
        <w:t>Das ‚lange‘ 19. Jahrhundert – politischer und wirt</w:t>
      </w:r>
      <w:r w:rsidR="00FC7E3A">
        <w:rPr>
          <w:rFonts w:eastAsia="Times New Roman" w:cs="Arial"/>
          <w:i/>
          <w:lang w:eastAsia="de-DE"/>
        </w:rPr>
        <w:t>-</w:t>
      </w:r>
      <w:r w:rsidR="00FE5854">
        <w:rPr>
          <w:rFonts w:eastAsia="Times New Roman" w:cs="Arial"/>
          <w:i/>
          <w:lang w:eastAsia="de-DE"/>
        </w:rPr>
        <w:tab/>
      </w:r>
      <w:r w:rsidR="00360381">
        <w:rPr>
          <w:rFonts w:eastAsia="Times New Roman" w:cs="Arial"/>
          <w:i/>
          <w:lang w:eastAsia="de-DE"/>
        </w:rPr>
        <w:tab/>
      </w:r>
      <w:r w:rsidR="00FE5854">
        <w:rPr>
          <w:rFonts w:eastAsia="Times New Roman" w:cs="Arial"/>
          <w:i/>
          <w:lang w:eastAsia="de-DE"/>
        </w:rPr>
        <w:t xml:space="preserve">schaftlicher Wandel in Europa </w:t>
      </w:r>
      <w:r w:rsidR="00FE5854">
        <w:rPr>
          <w:rFonts w:eastAsia="Times New Roman" w:cs="Arial"/>
          <w:lang w:eastAsia="de-DE"/>
        </w:rPr>
        <w:t>(Inhaltsfeld 5)</w:t>
      </w:r>
    </w:p>
    <w:p w:rsidR="00DB4B4F" w:rsidRDefault="00DB4B4F" w:rsidP="002B79C4">
      <w:pPr>
        <w:pStyle w:val="Listenabsatz"/>
        <w:numPr>
          <w:ilvl w:val="0"/>
          <w:numId w:val="36"/>
        </w:numPr>
        <w:tabs>
          <w:tab w:val="left" w:pos="426"/>
          <w:tab w:val="left" w:pos="1064"/>
        </w:tabs>
        <w:spacing w:after="240" w:line="240" w:lineRule="auto"/>
        <w:jc w:val="left"/>
        <w:rPr>
          <w:rFonts w:eastAsia="Times New Roman" w:cs="Arial"/>
          <w:lang w:eastAsia="de-DE"/>
        </w:rPr>
      </w:pPr>
      <w:r w:rsidRPr="00FB672E">
        <w:rPr>
          <w:rFonts w:eastAsia="Times New Roman" w:cs="Arial"/>
          <w:lang w:eastAsia="de-DE"/>
        </w:rPr>
        <w:t>UV 10.2 mit der Fachschaft Kunst</w:t>
      </w:r>
      <w:r w:rsidR="00FE5854" w:rsidRPr="00FB672E">
        <w:rPr>
          <w:rFonts w:eastAsia="Times New Roman" w:cs="Arial"/>
          <w:lang w:eastAsia="de-DE"/>
        </w:rPr>
        <w:t>:</w:t>
      </w:r>
      <w:r w:rsidR="00360381" w:rsidRPr="00FB672E">
        <w:rPr>
          <w:rFonts w:eastAsia="Times New Roman" w:cs="Arial"/>
          <w:lang w:eastAsia="de-DE"/>
        </w:rPr>
        <w:t xml:space="preserve"> Kombination</w:t>
      </w:r>
      <w:r w:rsidR="00360381">
        <w:rPr>
          <w:rFonts w:eastAsia="Times New Roman" w:cs="Arial"/>
          <w:lang w:eastAsia="de-DE"/>
        </w:rPr>
        <w:t xml:space="preserve"> mit dem Inhaltsfeld 3: </w:t>
      </w:r>
      <w:r w:rsidR="00360381">
        <w:rPr>
          <w:rFonts w:eastAsia="Times New Roman" w:cs="Arial"/>
          <w:i/>
          <w:lang w:eastAsia="de-DE"/>
        </w:rPr>
        <w:t xml:space="preserve">Gestaltungsfelder </w:t>
      </w:r>
      <w:r w:rsidR="00360381">
        <w:rPr>
          <w:rFonts w:eastAsia="Times New Roman" w:cs="Arial"/>
          <w:i/>
          <w:lang w:eastAsia="de-DE"/>
        </w:rPr>
        <w:tab/>
      </w:r>
      <w:r w:rsidR="00360381">
        <w:rPr>
          <w:rFonts w:eastAsia="Times New Roman" w:cs="Arial"/>
          <w:i/>
          <w:lang w:eastAsia="de-DE"/>
        </w:rPr>
        <w:tab/>
        <w:t>in Funktionszusammenhängen</w:t>
      </w:r>
      <w:r w:rsidR="00360381">
        <w:rPr>
          <w:rFonts w:eastAsia="Times New Roman" w:cs="Arial"/>
          <w:lang w:eastAsia="de-DE"/>
        </w:rPr>
        <w:t xml:space="preserve"> – Schwerpunkt &gt;Malerei, &gt;Grafik: Expression</w:t>
      </w:r>
      <w:r>
        <w:rPr>
          <w:rFonts w:eastAsia="Times New Roman" w:cs="Arial"/>
          <w:lang w:eastAsia="de-DE"/>
        </w:rPr>
        <w:t xml:space="preserve"> </w:t>
      </w:r>
    </w:p>
    <w:p w:rsidR="00304798" w:rsidRDefault="00304798" w:rsidP="009E02A9">
      <w:pPr>
        <w:tabs>
          <w:tab w:val="left" w:pos="426"/>
        </w:tabs>
        <w:spacing w:after="240" w:line="240" w:lineRule="auto"/>
        <w:jc w:val="left"/>
        <w:rPr>
          <w:rFonts w:eastAsia="Times New Roman" w:cs="Arial"/>
          <w:lang w:eastAsia="de-DE"/>
        </w:rPr>
      </w:pPr>
    </w:p>
    <w:p w:rsidR="009E02A9" w:rsidRPr="0009352B" w:rsidRDefault="009E02A9" w:rsidP="00E37701">
      <w:pPr>
        <w:tabs>
          <w:tab w:val="left" w:pos="426"/>
        </w:tabs>
        <w:spacing w:after="240" w:line="240" w:lineRule="auto"/>
        <w:jc w:val="left"/>
        <w:rPr>
          <w:rFonts w:eastAsia="Times New Roman" w:cs="Arial"/>
          <w:lang w:eastAsia="de-DE"/>
        </w:rPr>
      </w:pPr>
    </w:p>
    <w:p w:rsidR="00981D29" w:rsidRDefault="00981D29" w:rsidP="00867B43">
      <w:pPr>
        <w:pStyle w:val="berschrift1"/>
        <w:jc w:val="left"/>
      </w:pPr>
      <w:bookmarkStart w:id="13" w:name="_Toc531939125"/>
      <w:bookmarkStart w:id="14" w:name="_GoBack"/>
      <w:bookmarkEnd w:id="14"/>
      <w:r>
        <w:lastRenderedPageBreak/>
        <w:t>4</w:t>
      </w:r>
      <w:r>
        <w:tab/>
        <w:t>Qualitätssicherung und Evaluation</w:t>
      </w:r>
      <w:bookmarkEnd w:id="13"/>
      <w:r>
        <w:t xml:space="preserve"> </w:t>
      </w:r>
    </w:p>
    <w:p w:rsidR="00AD7B18" w:rsidRPr="00AD7B18" w:rsidRDefault="00AD7B18" w:rsidP="00CD17A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rsidR="00AD7B18" w:rsidRDefault="00AD7B18" w:rsidP="00867B43">
      <w:pPr>
        <w:jc w:val="left"/>
      </w:pPr>
    </w:p>
    <w:p w:rsidR="003A6470" w:rsidRDefault="003A6470" w:rsidP="00867B43">
      <w:pPr>
        <w:jc w:val="left"/>
        <w:rPr>
          <w:b/>
        </w:rPr>
      </w:pPr>
      <w:r>
        <w:rPr>
          <w:b/>
        </w:rPr>
        <w:t>Maßnahmen der fachlichen Qualitätssicherung:</w:t>
      </w:r>
    </w:p>
    <w:p w:rsidR="00B01369" w:rsidRDefault="003A6470" w:rsidP="00E37701">
      <w: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rsidR="003A6470" w:rsidRDefault="0083029E" w:rsidP="00E37701">
      <w:r>
        <w:t>Kolleginnen und Kollegen der Fachschaft</w:t>
      </w:r>
      <w:r w:rsidR="003A6470">
        <w:t xml:space="preserve"> (ggf. auch die gesamte Fachsc</w:t>
      </w:r>
      <w:r w:rsidR="00EC7383">
        <w:t>haft) nehmen regelmäßig an Fort</w:t>
      </w:r>
      <w:r w:rsidR="003A6470">
        <w:t xml:space="preserve">bildungen teil, um fachliches Wissen zu aktualisieren und pädagogische sowie didaktische Handlungsalternativen zu </w:t>
      </w:r>
      <w:r w:rsidR="00B01369">
        <w:t>entwickeln</w:t>
      </w:r>
      <w:r w:rsidR="003A6470">
        <w:t>. Zudem werden die Erkenntnisse und Materialien aus fachdidaktischen Fortbildungen und Implementationen zeitnah in der Fachgruppe vorgestellt und für alle verfügbar gemacht.</w:t>
      </w:r>
    </w:p>
    <w:p w:rsidR="005F2B02" w:rsidRDefault="003A6470" w:rsidP="00E37701">
      <w:r>
        <w:t>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19" w:history="1">
        <w:r w:rsidR="007B6502" w:rsidRPr="001A3F88">
          <w:rPr>
            <w:rStyle w:val="Hyperlink"/>
          </w:rPr>
          <w:t>www.sefu-online.de</w:t>
        </w:r>
      </w:hyperlink>
      <w:r w:rsidR="007B6502">
        <w:t xml:space="preserve">, </w:t>
      </w:r>
      <w:r w:rsidR="007B6502" w:rsidRPr="007B6502">
        <w:t>Datum</w:t>
      </w:r>
      <w:r w:rsidR="007B6502">
        <w:t xml:space="preserve"> des letzten Zugriffs: 17.01.2020).</w:t>
      </w:r>
    </w:p>
    <w:p w:rsidR="003A6470" w:rsidRPr="00FC167D" w:rsidRDefault="003A6470" w:rsidP="00E37701">
      <w:r w:rsidRPr="00387B31">
        <w:rPr>
          <w:b/>
        </w:rPr>
        <w:t xml:space="preserve">Überarbeitungs- und </w:t>
      </w:r>
      <w:r w:rsidR="005F2B02">
        <w:rPr>
          <w:b/>
        </w:rPr>
        <w:t>Planungsprozess</w:t>
      </w:r>
      <w:r w:rsidRPr="00387B31">
        <w:rPr>
          <w:b/>
        </w:rPr>
        <w:t>:</w:t>
      </w:r>
    </w:p>
    <w:p w:rsidR="005F2B02" w:rsidRDefault="005F2B02" w:rsidP="00E37701">
      <w:r>
        <w:rPr>
          <w:rFonts w:cs="Arial"/>
        </w:rPr>
        <w:t>Eine Evaluation</w:t>
      </w:r>
      <w:r w:rsidRPr="00846196">
        <w:rPr>
          <w:rFonts w:cs="Arial"/>
        </w:rPr>
        <w:t xml:space="preserve">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rsidR="003A6470">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rsidR="003A6470" w:rsidRDefault="005F2B02" w:rsidP="00E37701">
      <w:r w:rsidRPr="005F2B02">
        <w:t>Die Ergebnisse dienen der/dem Fachvorsitzenden zur Rückmeldung an die Schulleitung und u.a. an den/die Fortbildungsbeauftragte, außerdem sollen wesentliche Tagesordnungspunkte und Beschlussvorlagen der Fachkonferenz daraus abgeleitet werden.</w:t>
      </w:r>
    </w:p>
    <w:p w:rsidR="002B6AC8" w:rsidRPr="006A1BE4" w:rsidRDefault="002B6AC8" w:rsidP="00E37701">
      <w:pPr>
        <w:rPr>
          <w:b/>
        </w:rPr>
      </w:pPr>
      <w:r w:rsidRPr="006A1BE4">
        <w:rPr>
          <w:b/>
        </w:rPr>
        <w:t>Checkliste zur Evaluation</w:t>
      </w:r>
    </w:p>
    <w:p w:rsidR="003154BE" w:rsidRPr="009A0AB7" w:rsidRDefault="003154BE" w:rsidP="00E37701">
      <w:pPr>
        <w:rPr>
          <w:szCs w:val="24"/>
        </w:rPr>
      </w:pPr>
      <w:r w:rsidRPr="006A1BE4">
        <w:rPr>
          <w:i/>
          <w:szCs w:val="24"/>
        </w:rPr>
        <w:t>Zielsetzung</w:t>
      </w:r>
      <w:r w:rsidRPr="009A0AB7">
        <w:rPr>
          <w:b/>
          <w:szCs w:val="24"/>
        </w:rPr>
        <w:t>:</w:t>
      </w:r>
      <w:r w:rsidRPr="009A0AB7">
        <w:rPr>
          <w:szCs w:val="24"/>
        </w:rPr>
        <w:t xml:space="preserve"> Der schulinterne Lehrplan ist als „dynamisches Dokument“ zu </w:t>
      </w:r>
      <w:r>
        <w:rPr>
          <w:szCs w:val="24"/>
        </w:rPr>
        <w:t>sehen</w:t>
      </w:r>
      <w:r w:rsidRPr="009A0AB7">
        <w:rPr>
          <w:szCs w:val="24"/>
        </w:rPr>
        <w:t>. Dementsprechend sind die dort getroffenen Absprachen stetig zu überprüfen, um ggf. Modifikationen vornehmen zu können. Die Fach</w:t>
      </w:r>
      <w:r>
        <w:rPr>
          <w:szCs w:val="24"/>
        </w:rPr>
        <w:t xml:space="preserve">schaft </w:t>
      </w:r>
      <w:r w:rsidRPr="009A0AB7">
        <w:rPr>
          <w:szCs w:val="24"/>
        </w:rPr>
        <w:t>trägt durch diesen Prozess zur Qualitätsentwicklung und damit zur Qualitätssicherung des Fa</w:t>
      </w:r>
      <w:r>
        <w:rPr>
          <w:szCs w:val="24"/>
        </w:rPr>
        <w:t>ches bei.</w:t>
      </w:r>
    </w:p>
    <w:p w:rsidR="003154BE" w:rsidRDefault="003154BE" w:rsidP="00E37701">
      <w:pPr>
        <w:rPr>
          <w:szCs w:val="24"/>
        </w:rPr>
      </w:pPr>
      <w:r w:rsidRPr="006A1BE4">
        <w:rPr>
          <w:i/>
          <w:szCs w:val="24"/>
        </w:rPr>
        <w:lastRenderedPageBreak/>
        <w:t>Prozess</w:t>
      </w:r>
      <w:r w:rsidRPr="009A0AB7">
        <w:rPr>
          <w:b/>
          <w:szCs w:val="24"/>
        </w:rPr>
        <w:t>:</w:t>
      </w:r>
      <w:r w:rsidRPr="009A0AB7">
        <w:rPr>
          <w:szCs w:val="24"/>
        </w:rPr>
        <w:t xml:space="preserve"> Die Überprüfung erfolgt jährlich. Zu Schuljahresbeginn werden die Erfahrungen des vergangen</w:t>
      </w:r>
      <w:r>
        <w:rPr>
          <w:szCs w:val="24"/>
        </w:rPr>
        <w:t>en Schuljahres in der Fachkonferenz ausgetauscht</w:t>
      </w:r>
      <w:r w:rsidRPr="009A0AB7">
        <w:rPr>
          <w:szCs w:val="24"/>
        </w:rPr>
        <w:t>, bewertet und eventuell notw</w:t>
      </w:r>
      <w:r>
        <w:rPr>
          <w:szCs w:val="24"/>
        </w:rPr>
        <w:t>endige Konsequenzen formuliert.</w:t>
      </w:r>
    </w:p>
    <w:p w:rsidR="00D87E26" w:rsidRDefault="003154BE" w:rsidP="00D87E26">
      <w:r w:rsidRPr="004F223F">
        <w:t xml:space="preserve">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w:t>
      </w:r>
      <w:r>
        <w:t xml:space="preserve">als externe Datei </w:t>
      </w:r>
      <w:r w:rsidRPr="004F223F">
        <w:t>regelmäßig überabeitet und angepasst. Sie dient auch dazu, Handlungsschwerpunkte für die Fachgruppe zu identifizieren und abzuspre</w:t>
      </w:r>
      <w:r w:rsidR="00D87E26">
        <w:t xml:space="preserve">chen.   </w:t>
      </w:r>
    </w:p>
    <w:p w:rsidR="00D87E26" w:rsidRDefault="00D87E26">
      <w:pPr>
        <w:spacing w:after="0" w:line="240" w:lineRule="auto"/>
        <w:jc w:val="left"/>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93"/>
        <w:gridCol w:w="1346"/>
        <w:gridCol w:w="3457"/>
        <w:gridCol w:w="1703"/>
        <w:gridCol w:w="1161"/>
      </w:tblGrid>
      <w:tr w:rsidR="00D87E26" w:rsidRPr="005E159A" w:rsidTr="009F713C">
        <w:trPr>
          <w:tblHeader/>
        </w:trPr>
        <w:tc>
          <w:tcPr>
            <w:tcW w:w="1510" w:type="pct"/>
            <w:gridSpan w:val="2"/>
            <w:tcBorders>
              <w:top w:val="single" w:sz="4" w:space="0" w:color="auto"/>
              <w:left w:val="single" w:sz="4" w:space="0" w:color="auto"/>
              <w:bottom w:val="single" w:sz="4" w:space="0" w:color="auto"/>
              <w:right w:val="single" w:sz="12" w:space="0" w:color="auto"/>
            </w:tcBorders>
            <w:shd w:val="clear" w:color="auto" w:fill="auto"/>
          </w:tcPr>
          <w:p w:rsidR="00D87E26" w:rsidRPr="005E159A" w:rsidRDefault="00D87E26" w:rsidP="002B79C4">
            <w:pPr>
              <w:widowControl w:val="0"/>
              <w:spacing w:after="0"/>
            </w:pPr>
            <w:r w:rsidRPr="005E159A">
              <w:t>Handlungsfelder</w:t>
            </w:r>
          </w:p>
        </w:tc>
        <w:tc>
          <w:tcPr>
            <w:tcW w:w="1908" w:type="pct"/>
            <w:tcBorders>
              <w:top w:val="single" w:sz="4" w:space="0" w:color="auto"/>
              <w:left w:val="single" w:sz="12" w:space="0" w:color="auto"/>
              <w:bottom w:val="single" w:sz="4" w:space="0" w:color="auto"/>
              <w:right w:val="single" w:sz="4" w:space="0" w:color="auto"/>
            </w:tcBorders>
          </w:tcPr>
          <w:p w:rsidR="00D87E26" w:rsidRPr="005E159A" w:rsidRDefault="00D87E26" w:rsidP="002B79C4">
            <w:pPr>
              <w:pStyle w:val="berschrift6"/>
              <w:keepNext w:val="0"/>
              <w:keepLines w:val="0"/>
              <w:widowControl w:val="0"/>
              <w:spacing w:before="0"/>
            </w:pPr>
            <w:r w:rsidRPr="005E159A">
              <w:t>Handlungsbedarf</w:t>
            </w:r>
          </w:p>
        </w:tc>
        <w:tc>
          <w:tcPr>
            <w:tcW w:w="940" w:type="pct"/>
            <w:tcBorders>
              <w:top w:val="single" w:sz="4" w:space="0" w:color="auto"/>
              <w:left w:val="single" w:sz="4" w:space="0" w:color="auto"/>
              <w:bottom w:val="single" w:sz="4" w:space="0" w:color="auto"/>
              <w:right w:val="single" w:sz="4" w:space="0" w:color="auto"/>
            </w:tcBorders>
          </w:tcPr>
          <w:p w:rsidR="00D87E26" w:rsidRPr="005E159A" w:rsidRDefault="00D87E26" w:rsidP="002B79C4">
            <w:pPr>
              <w:pStyle w:val="berschrift6"/>
              <w:keepNext w:val="0"/>
              <w:keepLines w:val="0"/>
              <w:widowControl w:val="0"/>
              <w:spacing w:before="0"/>
            </w:pPr>
            <w:r w:rsidRPr="005E159A">
              <w:t>Verantwortlich</w:t>
            </w:r>
          </w:p>
        </w:tc>
        <w:tc>
          <w:tcPr>
            <w:tcW w:w="642" w:type="pct"/>
            <w:tcBorders>
              <w:top w:val="single" w:sz="4" w:space="0" w:color="auto"/>
              <w:left w:val="single" w:sz="4" w:space="0" w:color="auto"/>
              <w:bottom w:val="single" w:sz="4" w:space="0" w:color="auto"/>
              <w:right w:val="single" w:sz="4" w:space="0" w:color="auto"/>
            </w:tcBorders>
          </w:tcPr>
          <w:p w:rsidR="00D87E26" w:rsidRPr="005E159A" w:rsidRDefault="00D87E26" w:rsidP="002B79C4">
            <w:pPr>
              <w:pStyle w:val="berschrift6"/>
              <w:keepNext w:val="0"/>
              <w:keepLines w:val="0"/>
              <w:widowControl w:val="0"/>
              <w:spacing w:before="0"/>
            </w:pPr>
            <w:r w:rsidRPr="005E159A">
              <w:t>Zu erledigen bis</w:t>
            </w:r>
          </w:p>
        </w:tc>
      </w:tr>
      <w:tr w:rsidR="00D87E26" w:rsidRPr="005E159A" w:rsidTr="009F713C">
        <w:trPr>
          <w:tblHeader/>
        </w:trPr>
        <w:tc>
          <w:tcPr>
            <w:tcW w:w="1510" w:type="pct"/>
            <w:gridSpan w:val="2"/>
            <w:tcBorders>
              <w:top w:val="single" w:sz="4" w:space="0" w:color="auto"/>
              <w:left w:val="single" w:sz="4" w:space="0" w:color="auto"/>
              <w:bottom w:val="single" w:sz="4" w:space="0" w:color="auto"/>
              <w:right w:val="single" w:sz="12" w:space="0" w:color="auto"/>
            </w:tcBorders>
            <w:shd w:val="clear" w:color="auto" w:fill="auto"/>
          </w:tcPr>
          <w:p w:rsidR="00D87E26" w:rsidRPr="005E159A" w:rsidRDefault="00D87E26" w:rsidP="002B79C4">
            <w:pPr>
              <w:pStyle w:val="berschrift6"/>
              <w:keepNext w:val="0"/>
              <w:keepLines w:val="0"/>
              <w:widowControl w:val="0"/>
              <w:spacing w:before="0"/>
            </w:pPr>
            <w:r w:rsidRPr="005E159A">
              <w:t>Ressourcen</w:t>
            </w:r>
          </w:p>
        </w:tc>
        <w:tc>
          <w:tcPr>
            <w:tcW w:w="1908" w:type="pct"/>
            <w:tcBorders>
              <w:top w:val="single" w:sz="4" w:space="0" w:color="auto"/>
              <w:left w:val="single" w:sz="12" w:space="0" w:color="auto"/>
              <w:bottom w:val="single" w:sz="4" w:space="0" w:color="auto"/>
              <w:right w:val="single" w:sz="4" w:space="0" w:color="auto"/>
            </w:tcBorders>
            <w:shd w:val="clear" w:color="auto" w:fill="D9D9D9"/>
          </w:tcPr>
          <w:p w:rsidR="00D87E26" w:rsidRPr="009F6FD0" w:rsidRDefault="00D87E26" w:rsidP="002B79C4">
            <w:pPr>
              <w:pStyle w:val="berschrift6"/>
              <w:keepNext w:val="0"/>
              <w:keepLines w:val="0"/>
              <w:widowControl w:val="0"/>
              <w:spacing w:before="0"/>
            </w:pPr>
          </w:p>
        </w:tc>
        <w:tc>
          <w:tcPr>
            <w:tcW w:w="940" w:type="pct"/>
            <w:tcBorders>
              <w:top w:val="single" w:sz="4" w:space="0" w:color="auto"/>
              <w:left w:val="single" w:sz="4" w:space="0" w:color="auto"/>
              <w:bottom w:val="single" w:sz="4" w:space="0" w:color="auto"/>
              <w:right w:val="single" w:sz="4" w:space="0" w:color="auto"/>
            </w:tcBorders>
            <w:shd w:val="clear" w:color="auto" w:fill="D9D9D9"/>
          </w:tcPr>
          <w:p w:rsidR="00D87E26" w:rsidRPr="009F6FD0" w:rsidRDefault="00D87E26" w:rsidP="002B79C4">
            <w:pPr>
              <w:pStyle w:val="berschrift6"/>
              <w:keepNext w:val="0"/>
              <w:keepLines w:val="0"/>
              <w:widowControl w:val="0"/>
              <w:spacing w:before="0"/>
            </w:pPr>
          </w:p>
        </w:tc>
        <w:tc>
          <w:tcPr>
            <w:tcW w:w="642" w:type="pct"/>
            <w:tcBorders>
              <w:top w:val="single" w:sz="4" w:space="0" w:color="auto"/>
              <w:left w:val="single" w:sz="4" w:space="0" w:color="auto"/>
              <w:bottom w:val="single" w:sz="4" w:space="0" w:color="auto"/>
              <w:right w:val="single" w:sz="4" w:space="0" w:color="auto"/>
            </w:tcBorders>
            <w:shd w:val="clear" w:color="auto" w:fill="D9D9D9"/>
          </w:tcPr>
          <w:p w:rsidR="00D87E26" w:rsidRPr="009F6FD0" w:rsidRDefault="00D87E26" w:rsidP="002B79C4">
            <w:pPr>
              <w:pStyle w:val="berschrift6"/>
              <w:keepNext w:val="0"/>
              <w:keepLines w:val="0"/>
              <w:widowControl w:val="0"/>
              <w:spacing w:before="0"/>
            </w:pPr>
          </w:p>
        </w:tc>
      </w:tr>
      <w:tr w:rsidR="00D87E26" w:rsidRPr="005E159A" w:rsidTr="009F713C">
        <w:trPr>
          <w:tblHeader/>
        </w:trPr>
        <w:tc>
          <w:tcPr>
            <w:tcW w:w="768" w:type="pct"/>
            <w:vMerge w:val="restart"/>
            <w:shd w:val="clear" w:color="auto" w:fill="auto"/>
          </w:tcPr>
          <w:p w:rsidR="00D87E26" w:rsidRPr="005E159A" w:rsidRDefault="00D87E26" w:rsidP="002B79C4">
            <w:pPr>
              <w:widowControl w:val="0"/>
              <w:spacing w:after="0"/>
              <w:rPr>
                <w:rFonts w:cs="Arial"/>
              </w:rPr>
            </w:pPr>
            <w:r w:rsidRPr="005E159A">
              <w:rPr>
                <w:rFonts w:cs="Arial"/>
              </w:rPr>
              <w:t>räumlich</w:t>
            </w:r>
          </w:p>
        </w:tc>
        <w:tc>
          <w:tcPr>
            <w:tcW w:w="743" w:type="pct"/>
            <w:tcBorders>
              <w:right w:val="single" w:sz="12" w:space="0" w:color="auto"/>
            </w:tcBorders>
            <w:shd w:val="clear" w:color="auto" w:fill="auto"/>
          </w:tcPr>
          <w:p w:rsidR="00D87E26" w:rsidRPr="005E159A" w:rsidRDefault="00D87E26" w:rsidP="002B79C4">
            <w:pPr>
              <w:pStyle w:val="bersichtsraster"/>
              <w:widowControl w:val="0"/>
              <w:spacing w:after="0"/>
            </w:pPr>
            <w:r w:rsidRPr="005E159A">
              <w:t>Unterrichts-räume</w:t>
            </w:r>
          </w:p>
        </w:tc>
        <w:tc>
          <w:tcPr>
            <w:tcW w:w="1908" w:type="pct"/>
            <w:tcBorders>
              <w:left w:val="single" w:sz="12" w:space="0" w:color="auto"/>
            </w:tcBorders>
          </w:tcPr>
          <w:p w:rsidR="00D87E26" w:rsidRPr="005E159A" w:rsidRDefault="00D87E26" w:rsidP="002B79C4">
            <w:pPr>
              <w:pStyle w:val="bersichtsraster"/>
              <w:widowControl w:val="0"/>
              <w:spacing w:after="0"/>
            </w:pPr>
          </w:p>
        </w:tc>
        <w:tc>
          <w:tcPr>
            <w:tcW w:w="940" w:type="pct"/>
          </w:tcPr>
          <w:p w:rsidR="00D87E26" w:rsidRPr="005E159A" w:rsidRDefault="00D87E26" w:rsidP="002B79C4">
            <w:pPr>
              <w:pStyle w:val="bersichtsraster"/>
              <w:widowControl w:val="0"/>
              <w:spacing w:after="0"/>
            </w:pPr>
          </w:p>
        </w:tc>
        <w:tc>
          <w:tcPr>
            <w:tcW w:w="642" w:type="pct"/>
          </w:tcPr>
          <w:p w:rsidR="00D87E26" w:rsidRPr="005E159A" w:rsidRDefault="00D87E26" w:rsidP="002B79C4">
            <w:pPr>
              <w:pStyle w:val="bersichtsraster"/>
              <w:widowControl w:val="0"/>
              <w:spacing w:after="0"/>
            </w:pPr>
          </w:p>
        </w:tc>
      </w:tr>
      <w:tr w:rsidR="00D87E26" w:rsidRPr="005E159A" w:rsidTr="009F713C">
        <w:trPr>
          <w:tblHeader/>
        </w:trPr>
        <w:tc>
          <w:tcPr>
            <w:tcW w:w="768" w:type="pct"/>
            <w:vMerge/>
            <w:shd w:val="clear" w:color="auto" w:fill="auto"/>
          </w:tcPr>
          <w:p w:rsidR="00D87E26" w:rsidRPr="005E159A" w:rsidRDefault="00D87E26" w:rsidP="002B79C4">
            <w:pPr>
              <w:widowControl w:val="0"/>
              <w:spacing w:after="0"/>
              <w:rPr>
                <w:rFonts w:cs="Arial"/>
              </w:rPr>
            </w:pPr>
          </w:p>
        </w:tc>
        <w:tc>
          <w:tcPr>
            <w:tcW w:w="743" w:type="pct"/>
            <w:tcBorders>
              <w:right w:val="single" w:sz="12" w:space="0" w:color="auto"/>
            </w:tcBorders>
            <w:shd w:val="clear" w:color="auto" w:fill="auto"/>
          </w:tcPr>
          <w:p w:rsidR="00D87E26" w:rsidRPr="005E159A" w:rsidRDefault="00D87E26" w:rsidP="002B79C4">
            <w:pPr>
              <w:pStyle w:val="bersichtsraster"/>
              <w:widowControl w:val="0"/>
              <w:spacing w:after="0"/>
            </w:pPr>
            <w:r w:rsidRPr="005E159A">
              <w:t>Bibliothek</w:t>
            </w:r>
          </w:p>
        </w:tc>
        <w:tc>
          <w:tcPr>
            <w:tcW w:w="1908" w:type="pct"/>
            <w:tcBorders>
              <w:left w:val="single" w:sz="12" w:space="0" w:color="auto"/>
            </w:tcBorders>
          </w:tcPr>
          <w:p w:rsidR="00D87E26" w:rsidRPr="005E159A" w:rsidRDefault="00D87E26" w:rsidP="002B79C4">
            <w:pPr>
              <w:pStyle w:val="bersichtsraster"/>
              <w:widowControl w:val="0"/>
              <w:spacing w:after="0"/>
            </w:pPr>
          </w:p>
        </w:tc>
        <w:tc>
          <w:tcPr>
            <w:tcW w:w="940" w:type="pct"/>
          </w:tcPr>
          <w:p w:rsidR="00D87E26" w:rsidRPr="005E159A" w:rsidRDefault="00D87E26" w:rsidP="002B79C4">
            <w:pPr>
              <w:pStyle w:val="bersichtsraster"/>
              <w:widowControl w:val="0"/>
              <w:spacing w:after="0"/>
            </w:pPr>
          </w:p>
        </w:tc>
        <w:tc>
          <w:tcPr>
            <w:tcW w:w="642" w:type="pct"/>
          </w:tcPr>
          <w:p w:rsidR="00D87E26" w:rsidRPr="005E159A" w:rsidRDefault="00D87E26" w:rsidP="002B79C4">
            <w:pPr>
              <w:pStyle w:val="bersichtsraster"/>
              <w:widowControl w:val="0"/>
              <w:spacing w:after="0"/>
            </w:pPr>
          </w:p>
        </w:tc>
      </w:tr>
      <w:tr w:rsidR="00D87E26" w:rsidRPr="005E159A" w:rsidTr="009F713C">
        <w:trPr>
          <w:tblHeader/>
        </w:trPr>
        <w:tc>
          <w:tcPr>
            <w:tcW w:w="768" w:type="pct"/>
            <w:vMerge/>
            <w:shd w:val="clear" w:color="auto" w:fill="auto"/>
          </w:tcPr>
          <w:p w:rsidR="00D87E26" w:rsidRPr="005E159A" w:rsidRDefault="00D87E26" w:rsidP="002B79C4">
            <w:pPr>
              <w:widowControl w:val="0"/>
              <w:spacing w:after="0"/>
              <w:rPr>
                <w:rFonts w:cs="Arial"/>
              </w:rPr>
            </w:pPr>
          </w:p>
        </w:tc>
        <w:tc>
          <w:tcPr>
            <w:tcW w:w="743" w:type="pct"/>
            <w:tcBorders>
              <w:right w:val="single" w:sz="12" w:space="0" w:color="auto"/>
            </w:tcBorders>
            <w:shd w:val="clear" w:color="auto" w:fill="auto"/>
          </w:tcPr>
          <w:p w:rsidR="00D87E26" w:rsidRPr="005E159A" w:rsidRDefault="00D87E26" w:rsidP="002B79C4">
            <w:pPr>
              <w:pStyle w:val="bersichtsraster"/>
              <w:widowControl w:val="0"/>
              <w:spacing w:after="0"/>
            </w:pPr>
            <w:r w:rsidRPr="005E159A">
              <w:t>Computerraum</w:t>
            </w:r>
          </w:p>
        </w:tc>
        <w:tc>
          <w:tcPr>
            <w:tcW w:w="1908" w:type="pct"/>
            <w:tcBorders>
              <w:left w:val="single" w:sz="12" w:space="0" w:color="auto"/>
            </w:tcBorders>
          </w:tcPr>
          <w:p w:rsidR="00D87E26" w:rsidRPr="005E159A" w:rsidRDefault="00D87E26" w:rsidP="002B79C4">
            <w:pPr>
              <w:pStyle w:val="bersichtsraster"/>
              <w:widowControl w:val="0"/>
              <w:spacing w:after="0"/>
            </w:pPr>
          </w:p>
        </w:tc>
        <w:tc>
          <w:tcPr>
            <w:tcW w:w="940" w:type="pct"/>
          </w:tcPr>
          <w:p w:rsidR="00D87E26" w:rsidRPr="005E159A" w:rsidRDefault="00D87E26" w:rsidP="002B79C4">
            <w:pPr>
              <w:pStyle w:val="bersichtsraster"/>
              <w:widowControl w:val="0"/>
              <w:spacing w:after="0"/>
            </w:pPr>
          </w:p>
        </w:tc>
        <w:tc>
          <w:tcPr>
            <w:tcW w:w="642" w:type="pct"/>
          </w:tcPr>
          <w:p w:rsidR="00D87E26" w:rsidRPr="005E159A" w:rsidRDefault="00D87E26" w:rsidP="002B79C4">
            <w:pPr>
              <w:pStyle w:val="bersichtsraster"/>
              <w:widowControl w:val="0"/>
              <w:spacing w:after="0"/>
            </w:pPr>
          </w:p>
        </w:tc>
      </w:tr>
      <w:tr w:rsidR="00D87E26" w:rsidRPr="005E159A" w:rsidTr="009F713C">
        <w:trPr>
          <w:tblHeader/>
        </w:trPr>
        <w:tc>
          <w:tcPr>
            <w:tcW w:w="768" w:type="pct"/>
            <w:vMerge/>
            <w:shd w:val="clear" w:color="auto" w:fill="auto"/>
          </w:tcPr>
          <w:p w:rsidR="00D87E26" w:rsidRPr="005E159A" w:rsidRDefault="00D87E26" w:rsidP="002B79C4">
            <w:pPr>
              <w:widowControl w:val="0"/>
              <w:spacing w:after="0"/>
              <w:rPr>
                <w:rFonts w:cs="Arial"/>
              </w:rPr>
            </w:pPr>
          </w:p>
        </w:tc>
        <w:tc>
          <w:tcPr>
            <w:tcW w:w="743" w:type="pct"/>
            <w:tcBorders>
              <w:right w:val="single" w:sz="12" w:space="0" w:color="auto"/>
            </w:tcBorders>
            <w:shd w:val="clear" w:color="auto" w:fill="auto"/>
          </w:tcPr>
          <w:p w:rsidR="00D87E26" w:rsidRPr="005E159A" w:rsidRDefault="00D87E26" w:rsidP="002B79C4">
            <w:pPr>
              <w:pStyle w:val="bersichtsraster"/>
              <w:widowControl w:val="0"/>
              <w:spacing w:after="0"/>
            </w:pPr>
            <w:r w:rsidRPr="005E159A">
              <w:t>Raum für Fachteamarbeit</w:t>
            </w:r>
          </w:p>
        </w:tc>
        <w:tc>
          <w:tcPr>
            <w:tcW w:w="1908" w:type="pct"/>
            <w:tcBorders>
              <w:left w:val="single" w:sz="12" w:space="0" w:color="auto"/>
            </w:tcBorders>
          </w:tcPr>
          <w:p w:rsidR="00D87E26" w:rsidRPr="005E159A" w:rsidRDefault="00D87E26" w:rsidP="002B79C4">
            <w:pPr>
              <w:pStyle w:val="bersichtsraster"/>
              <w:widowControl w:val="0"/>
              <w:spacing w:after="0"/>
            </w:pPr>
          </w:p>
        </w:tc>
        <w:tc>
          <w:tcPr>
            <w:tcW w:w="940" w:type="pct"/>
          </w:tcPr>
          <w:p w:rsidR="00D87E26" w:rsidRPr="005E159A" w:rsidRDefault="00D87E26" w:rsidP="002B79C4">
            <w:pPr>
              <w:pStyle w:val="bersichtsraster"/>
              <w:widowControl w:val="0"/>
              <w:spacing w:after="0"/>
            </w:pPr>
          </w:p>
        </w:tc>
        <w:tc>
          <w:tcPr>
            <w:tcW w:w="642" w:type="pct"/>
          </w:tcPr>
          <w:p w:rsidR="00D87E26" w:rsidRPr="005E159A" w:rsidRDefault="00D87E26" w:rsidP="002B79C4">
            <w:pPr>
              <w:pStyle w:val="bersichtsraster"/>
              <w:widowControl w:val="0"/>
              <w:spacing w:after="0"/>
            </w:pPr>
          </w:p>
        </w:tc>
      </w:tr>
      <w:tr w:rsidR="00D87E26" w:rsidRPr="005E159A" w:rsidTr="009F713C">
        <w:trPr>
          <w:tblHeader/>
        </w:trPr>
        <w:tc>
          <w:tcPr>
            <w:tcW w:w="768" w:type="pct"/>
            <w:vMerge/>
            <w:shd w:val="clear" w:color="auto" w:fill="auto"/>
          </w:tcPr>
          <w:p w:rsidR="00D87E26" w:rsidRPr="005E159A" w:rsidRDefault="00D87E26" w:rsidP="002B79C4">
            <w:pPr>
              <w:widowControl w:val="0"/>
              <w:spacing w:after="0"/>
              <w:rPr>
                <w:rFonts w:cs="Arial"/>
              </w:rPr>
            </w:pPr>
          </w:p>
        </w:tc>
        <w:tc>
          <w:tcPr>
            <w:tcW w:w="743" w:type="pct"/>
            <w:tcBorders>
              <w:right w:val="single" w:sz="12" w:space="0" w:color="auto"/>
            </w:tcBorders>
            <w:shd w:val="clear" w:color="auto" w:fill="auto"/>
          </w:tcPr>
          <w:p w:rsidR="00D87E26" w:rsidRPr="005E159A" w:rsidRDefault="00D87E26" w:rsidP="002B79C4">
            <w:pPr>
              <w:pStyle w:val="bersichtsraster"/>
              <w:widowControl w:val="0"/>
              <w:spacing w:after="0"/>
            </w:pPr>
            <w:r w:rsidRPr="005E159A">
              <w:t>…</w:t>
            </w:r>
          </w:p>
        </w:tc>
        <w:tc>
          <w:tcPr>
            <w:tcW w:w="1908" w:type="pct"/>
            <w:tcBorders>
              <w:left w:val="single" w:sz="12" w:space="0" w:color="auto"/>
            </w:tcBorders>
          </w:tcPr>
          <w:p w:rsidR="00D87E26" w:rsidRPr="005E159A" w:rsidRDefault="00D87E26" w:rsidP="002B79C4">
            <w:pPr>
              <w:pStyle w:val="bersichtsraster"/>
              <w:widowControl w:val="0"/>
              <w:spacing w:after="0"/>
            </w:pPr>
          </w:p>
        </w:tc>
        <w:tc>
          <w:tcPr>
            <w:tcW w:w="940" w:type="pct"/>
          </w:tcPr>
          <w:p w:rsidR="00D87E26" w:rsidRPr="005E159A" w:rsidRDefault="00D87E26" w:rsidP="002B79C4">
            <w:pPr>
              <w:pStyle w:val="bersichtsraster"/>
              <w:widowControl w:val="0"/>
              <w:spacing w:after="0"/>
            </w:pPr>
          </w:p>
        </w:tc>
        <w:tc>
          <w:tcPr>
            <w:tcW w:w="642" w:type="pct"/>
          </w:tcPr>
          <w:p w:rsidR="00D87E26" w:rsidRPr="005E159A" w:rsidRDefault="00D87E26" w:rsidP="002B79C4">
            <w:pPr>
              <w:pStyle w:val="bersichtsraster"/>
              <w:widowControl w:val="0"/>
              <w:spacing w:after="0"/>
            </w:pPr>
          </w:p>
        </w:tc>
      </w:tr>
      <w:tr w:rsidR="00D87E26" w:rsidRPr="005E159A" w:rsidTr="009F713C">
        <w:trPr>
          <w:tblHeader/>
        </w:trPr>
        <w:tc>
          <w:tcPr>
            <w:tcW w:w="768" w:type="pct"/>
            <w:vMerge w:val="restart"/>
            <w:shd w:val="clear" w:color="auto" w:fill="auto"/>
          </w:tcPr>
          <w:p w:rsidR="00D87E26" w:rsidRPr="005E159A" w:rsidRDefault="00D87E26" w:rsidP="002B79C4">
            <w:pPr>
              <w:widowControl w:val="0"/>
              <w:spacing w:after="0"/>
              <w:rPr>
                <w:rFonts w:cs="Arial"/>
              </w:rPr>
            </w:pPr>
            <w:r w:rsidRPr="005E159A">
              <w:rPr>
                <w:rFonts w:cs="Arial"/>
              </w:rPr>
              <w:t>materiell/</w:t>
            </w:r>
          </w:p>
          <w:p w:rsidR="00D87E26" w:rsidRPr="005E159A" w:rsidRDefault="00D87E26" w:rsidP="002B79C4">
            <w:pPr>
              <w:widowControl w:val="0"/>
              <w:spacing w:after="0"/>
              <w:rPr>
                <w:rFonts w:cs="Arial"/>
              </w:rPr>
            </w:pPr>
            <w:r w:rsidRPr="005E159A">
              <w:rPr>
                <w:rFonts w:cs="Arial"/>
              </w:rPr>
              <w:t>sachlich</w:t>
            </w:r>
          </w:p>
        </w:tc>
        <w:tc>
          <w:tcPr>
            <w:tcW w:w="743" w:type="pct"/>
            <w:tcBorders>
              <w:right w:val="single" w:sz="12" w:space="0" w:color="auto"/>
            </w:tcBorders>
            <w:shd w:val="clear" w:color="auto" w:fill="auto"/>
          </w:tcPr>
          <w:p w:rsidR="00D87E26" w:rsidRPr="005E159A" w:rsidRDefault="00D87E26" w:rsidP="002B79C4">
            <w:pPr>
              <w:pStyle w:val="bersichtsraster"/>
              <w:widowControl w:val="0"/>
              <w:spacing w:after="0"/>
            </w:pPr>
            <w:r w:rsidRPr="005E159A">
              <w:t>Lehrwerke</w:t>
            </w:r>
          </w:p>
        </w:tc>
        <w:tc>
          <w:tcPr>
            <w:tcW w:w="1908" w:type="pct"/>
            <w:tcBorders>
              <w:left w:val="single" w:sz="12" w:space="0" w:color="auto"/>
            </w:tcBorders>
          </w:tcPr>
          <w:p w:rsidR="00D87E26" w:rsidRPr="005E159A" w:rsidRDefault="00D87E26" w:rsidP="002B79C4">
            <w:pPr>
              <w:pStyle w:val="bersichtsraster"/>
              <w:widowControl w:val="0"/>
              <w:spacing w:after="0"/>
            </w:pPr>
          </w:p>
        </w:tc>
        <w:tc>
          <w:tcPr>
            <w:tcW w:w="940" w:type="pct"/>
          </w:tcPr>
          <w:p w:rsidR="00D87E26" w:rsidRPr="005E159A" w:rsidRDefault="00D87E26" w:rsidP="002B79C4">
            <w:pPr>
              <w:pStyle w:val="bersichtsraster"/>
              <w:widowControl w:val="0"/>
              <w:spacing w:after="0"/>
            </w:pPr>
          </w:p>
        </w:tc>
        <w:tc>
          <w:tcPr>
            <w:tcW w:w="642" w:type="pct"/>
          </w:tcPr>
          <w:p w:rsidR="00D87E26" w:rsidRPr="005E159A" w:rsidRDefault="00D87E26" w:rsidP="002B79C4">
            <w:pPr>
              <w:pStyle w:val="bersichtsraster"/>
              <w:widowControl w:val="0"/>
              <w:spacing w:after="0"/>
            </w:pPr>
          </w:p>
        </w:tc>
      </w:tr>
      <w:tr w:rsidR="00D87E26" w:rsidRPr="005E159A" w:rsidTr="009F713C">
        <w:trPr>
          <w:tblHeader/>
        </w:trPr>
        <w:tc>
          <w:tcPr>
            <w:tcW w:w="768" w:type="pct"/>
            <w:vMerge/>
            <w:shd w:val="clear" w:color="auto" w:fill="auto"/>
          </w:tcPr>
          <w:p w:rsidR="00D87E26" w:rsidRPr="005E159A" w:rsidRDefault="00D87E26" w:rsidP="002B79C4">
            <w:pPr>
              <w:widowControl w:val="0"/>
              <w:spacing w:after="0"/>
              <w:rPr>
                <w:rFonts w:cs="Arial"/>
              </w:rPr>
            </w:pPr>
          </w:p>
        </w:tc>
        <w:tc>
          <w:tcPr>
            <w:tcW w:w="743" w:type="pct"/>
            <w:tcBorders>
              <w:right w:val="single" w:sz="12" w:space="0" w:color="auto"/>
            </w:tcBorders>
            <w:shd w:val="clear" w:color="auto" w:fill="auto"/>
          </w:tcPr>
          <w:p w:rsidR="00D87E26" w:rsidRPr="005E159A" w:rsidRDefault="00D87E26" w:rsidP="002B79C4">
            <w:pPr>
              <w:pStyle w:val="bersichtsraster"/>
              <w:widowControl w:val="0"/>
              <w:spacing w:after="0"/>
            </w:pPr>
            <w:r w:rsidRPr="005E159A">
              <w:t>Fachzeitschriften</w:t>
            </w:r>
          </w:p>
        </w:tc>
        <w:tc>
          <w:tcPr>
            <w:tcW w:w="1908" w:type="pct"/>
            <w:tcBorders>
              <w:left w:val="single" w:sz="12" w:space="0" w:color="auto"/>
            </w:tcBorders>
          </w:tcPr>
          <w:p w:rsidR="00D87E26" w:rsidRPr="005E159A" w:rsidRDefault="00D87E26" w:rsidP="002B79C4">
            <w:pPr>
              <w:pStyle w:val="bersichtsraster"/>
              <w:widowControl w:val="0"/>
              <w:spacing w:after="0"/>
            </w:pPr>
          </w:p>
        </w:tc>
        <w:tc>
          <w:tcPr>
            <w:tcW w:w="940" w:type="pct"/>
          </w:tcPr>
          <w:p w:rsidR="00D87E26" w:rsidRPr="005E159A" w:rsidRDefault="00D87E26" w:rsidP="002B79C4">
            <w:pPr>
              <w:pStyle w:val="bersichtsraster"/>
              <w:widowControl w:val="0"/>
              <w:spacing w:after="0"/>
            </w:pPr>
          </w:p>
        </w:tc>
        <w:tc>
          <w:tcPr>
            <w:tcW w:w="642" w:type="pct"/>
          </w:tcPr>
          <w:p w:rsidR="00D87E26" w:rsidRPr="005E159A" w:rsidRDefault="00D87E26" w:rsidP="002B79C4">
            <w:pPr>
              <w:pStyle w:val="bersichtsraster"/>
              <w:widowControl w:val="0"/>
              <w:spacing w:after="0"/>
            </w:pPr>
          </w:p>
        </w:tc>
      </w:tr>
      <w:tr w:rsidR="00D87E26" w:rsidRPr="005E159A" w:rsidTr="009F713C">
        <w:trPr>
          <w:tblHeader/>
        </w:trPr>
        <w:tc>
          <w:tcPr>
            <w:tcW w:w="768" w:type="pct"/>
            <w:vMerge/>
            <w:shd w:val="clear" w:color="auto" w:fill="auto"/>
          </w:tcPr>
          <w:p w:rsidR="00D87E26" w:rsidRPr="005E159A" w:rsidRDefault="00D87E26" w:rsidP="002B79C4">
            <w:pPr>
              <w:widowControl w:val="0"/>
              <w:spacing w:after="0"/>
              <w:rPr>
                <w:rFonts w:cs="Arial"/>
              </w:rPr>
            </w:pPr>
          </w:p>
        </w:tc>
        <w:tc>
          <w:tcPr>
            <w:tcW w:w="743" w:type="pct"/>
            <w:tcBorders>
              <w:right w:val="single" w:sz="12" w:space="0" w:color="auto"/>
            </w:tcBorders>
            <w:shd w:val="clear" w:color="auto" w:fill="auto"/>
          </w:tcPr>
          <w:p w:rsidR="00D87E26" w:rsidRPr="005E159A" w:rsidRDefault="00D87E26" w:rsidP="002B79C4">
            <w:pPr>
              <w:pStyle w:val="bersichtsraster"/>
              <w:widowControl w:val="0"/>
              <w:spacing w:after="0"/>
            </w:pPr>
            <w:r w:rsidRPr="005E159A">
              <w:t>Geräte/ Medien</w:t>
            </w:r>
          </w:p>
        </w:tc>
        <w:tc>
          <w:tcPr>
            <w:tcW w:w="1908" w:type="pct"/>
            <w:tcBorders>
              <w:left w:val="single" w:sz="12" w:space="0" w:color="auto"/>
            </w:tcBorders>
          </w:tcPr>
          <w:p w:rsidR="00D87E26" w:rsidRPr="005E159A" w:rsidRDefault="00D87E26" w:rsidP="002B79C4">
            <w:pPr>
              <w:pStyle w:val="bersichtsraster"/>
              <w:widowControl w:val="0"/>
              <w:spacing w:after="0"/>
            </w:pPr>
          </w:p>
        </w:tc>
        <w:tc>
          <w:tcPr>
            <w:tcW w:w="940" w:type="pct"/>
          </w:tcPr>
          <w:p w:rsidR="00D87E26" w:rsidRPr="005E159A" w:rsidRDefault="00D87E26" w:rsidP="002B79C4">
            <w:pPr>
              <w:pStyle w:val="bersichtsraster"/>
              <w:widowControl w:val="0"/>
              <w:spacing w:after="0"/>
            </w:pPr>
          </w:p>
        </w:tc>
        <w:tc>
          <w:tcPr>
            <w:tcW w:w="642" w:type="pct"/>
          </w:tcPr>
          <w:p w:rsidR="00D87E26" w:rsidRPr="005E159A" w:rsidRDefault="00D87E26" w:rsidP="002B79C4">
            <w:pPr>
              <w:pStyle w:val="bersichtsraster"/>
              <w:widowControl w:val="0"/>
              <w:spacing w:after="0"/>
            </w:pPr>
          </w:p>
        </w:tc>
      </w:tr>
      <w:tr w:rsidR="00D87E26" w:rsidRPr="005E159A" w:rsidTr="009F713C">
        <w:trPr>
          <w:tblHeader/>
        </w:trPr>
        <w:tc>
          <w:tcPr>
            <w:tcW w:w="768" w:type="pct"/>
            <w:vMerge/>
            <w:tcBorders>
              <w:bottom w:val="single" w:sz="4" w:space="0" w:color="auto"/>
            </w:tcBorders>
            <w:shd w:val="clear" w:color="auto" w:fill="auto"/>
          </w:tcPr>
          <w:p w:rsidR="00D87E26" w:rsidRPr="005E159A" w:rsidRDefault="00D87E26" w:rsidP="002B79C4">
            <w:pPr>
              <w:widowControl w:val="0"/>
              <w:spacing w:after="0"/>
              <w:rPr>
                <w:rFonts w:cs="Arial"/>
              </w:rPr>
            </w:pPr>
          </w:p>
        </w:tc>
        <w:tc>
          <w:tcPr>
            <w:tcW w:w="743" w:type="pct"/>
            <w:tcBorders>
              <w:bottom w:val="single" w:sz="4" w:space="0" w:color="auto"/>
              <w:right w:val="single" w:sz="12" w:space="0" w:color="auto"/>
            </w:tcBorders>
            <w:shd w:val="clear" w:color="auto" w:fill="auto"/>
          </w:tcPr>
          <w:p w:rsidR="00D87E26" w:rsidRPr="005E159A" w:rsidRDefault="00D87E26" w:rsidP="002B79C4">
            <w:pPr>
              <w:pStyle w:val="bersichtsraster"/>
              <w:widowControl w:val="0"/>
              <w:spacing w:after="0"/>
            </w:pPr>
            <w:r w:rsidRPr="005E159A">
              <w:t>…</w:t>
            </w:r>
          </w:p>
        </w:tc>
        <w:tc>
          <w:tcPr>
            <w:tcW w:w="1908" w:type="pct"/>
            <w:tcBorders>
              <w:left w:val="single" w:sz="12" w:space="0" w:color="auto"/>
              <w:bottom w:val="single" w:sz="4" w:space="0" w:color="auto"/>
            </w:tcBorders>
          </w:tcPr>
          <w:p w:rsidR="00D87E26" w:rsidRPr="005E159A" w:rsidRDefault="00D87E26" w:rsidP="002B79C4">
            <w:pPr>
              <w:pStyle w:val="bersichtsraster"/>
              <w:widowControl w:val="0"/>
              <w:spacing w:after="0"/>
            </w:pPr>
          </w:p>
        </w:tc>
        <w:tc>
          <w:tcPr>
            <w:tcW w:w="940" w:type="pct"/>
            <w:tcBorders>
              <w:bottom w:val="single" w:sz="4" w:space="0" w:color="auto"/>
            </w:tcBorders>
          </w:tcPr>
          <w:p w:rsidR="00D87E26" w:rsidRPr="005E159A" w:rsidRDefault="00D87E26" w:rsidP="002B79C4">
            <w:pPr>
              <w:pStyle w:val="bersichtsraster"/>
              <w:widowControl w:val="0"/>
              <w:spacing w:after="0"/>
            </w:pPr>
          </w:p>
        </w:tc>
        <w:tc>
          <w:tcPr>
            <w:tcW w:w="642" w:type="pct"/>
            <w:tcBorders>
              <w:bottom w:val="single" w:sz="4" w:space="0" w:color="auto"/>
            </w:tcBorders>
          </w:tcPr>
          <w:p w:rsidR="00D87E26" w:rsidRPr="005E159A" w:rsidRDefault="00D87E26" w:rsidP="002B79C4">
            <w:pPr>
              <w:pStyle w:val="bersichtsraster"/>
              <w:widowControl w:val="0"/>
              <w:spacing w:after="0"/>
            </w:pPr>
          </w:p>
        </w:tc>
      </w:tr>
      <w:tr w:rsidR="00D87E26" w:rsidRPr="005E159A" w:rsidTr="009F713C">
        <w:trPr>
          <w:tblHeader/>
        </w:trPr>
        <w:tc>
          <w:tcPr>
            <w:tcW w:w="1510" w:type="pct"/>
            <w:gridSpan w:val="2"/>
            <w:tcBorders>
              <w:top w:val="single" w:sz="12" w:space="0" w:color="auto"/>
              <w:bottom w:val="single" w:sz="4" w:space="0" w:color="auto"/>
              <w:right w:val="single" w:sz="12" w:space="0" w:color="auto"/>
            </w:tcBorders>
            <w:shd w:val="clear" w:color="auto" w:fill="E0E0E0"/>
          </w:tcPr>
          <w:p w:rsidR="00D87E26" w:rsidRPr="005E159A" w:rsidRDefault="00D87E26" w:rsidP="002B79C4">
            <w:pPr>
              <w:pStyle w:val="berschrift7"/>
              <w:keepNext w:val="0"/>
              <w:keepLines w:val="0"/>
              <w:widowControl w:val="0"/>
              <w:spacing w:before="0"/>
              <w:jc w:val="left"/>
            </w:pPr>
            <w:r w:rsidRPr="005E159A">
              <w:t xml:space="preserve">Kooperation bei </w:t>
            </w:r>
            <w:r w:rsidRPr="005E159A">
              <w:br/>
              <w:t>Unterrichtsvorhaben</w:t>
            </w:r>
          </w:p>
        </w:tc>
        <w:tc>
          <w:tcPr>
            <w:tcW w:w="1908" w:type="pct"/>
            <w:tcBorders>
              <w:top w:val="single" w:sz="12" w:space="0" w:color="auto"/>
              <w:left w:val="single" w:sz="12" w:space="0" w:color="auto"/>
              <w:bottom w:val="single" w:sz="4" w:space="0" w:color="auto"/>
            </w:tcBorders>
            <w:shd w:val="clear" w:color="auto" w:fill="E0E0E0"/>
          </w:tcPr>
          <w:p w:rsidR="00D87E26" w:rsidRPr="005E159A" w:rsidRDefault="00D87E26" w:rsidP="002B79C4">
            <w:pPr>
              <w:pStyle w:val="bersichtsraster"/>
              <w:widowControl w:val="0"/>
              <w:spacing w:after="0"/>
            </w:pPr>
          </w:p>
        </w:tc>
        <w:tc>
          <w:tcPr>
            <w:tcW w:w="940" w:type="pct"/>
            <w:tcBorders>
              <w:top w:val="single" w:sz="12" w:space="0" w:color="auto"/>
              <w:bottom w:val="single" w:sz="4" w:space="0" w:color="auto"/>
            </w:tcBorders>
            <w:shd w:val="clear" w:color="auto" w:fill="E0E0E0"/>
          </w:tcPr>
          <w:p w:rsidR="00D87E26" w:rsidRPr="005E159A" w:rsidRDefault="00D87E26" w:rsidP="002B79C4">
            <w:pPr>
              <w:pStyle w:val="bersichtsraster"/>
              <w:widowControl w:val="0"/>
              <w:spacing w:after="0"/>
            </w:pPr>
          </w:p>
        </w:tc>
        <w:tc>
          <w:tcPr>
            <w:tcW w:w="642" w:type="pct"/>
            <w:tcBorders>
              <w:top w:val="single" w:sz="12" w:space="0" w:color="auto"/>
              <w:bottom w:val="single" w:sz="4" w:space="0" w:color="auto"/>
            </w:tcBorders>
            <w:shd w:val="clear" w:color="auto" w:fill="E0E0E0"/>
          </w:tcPr>
          <w:p w:rsidR="00D87E26" w:rsidRPr="005E159A" w:rsidRDefault="00D87E26" w:rsidP="002B79C4">
            <w:pPr>
              <w:pStyle w:val="bersichtsraster"/>
              <w:widowControl w:val="0"/>
              <w:spacing w:after="0"/>
            </w:pPr>
          </w:p>
        </w:tc>
      </w:tr>
      <w:tr w:rsidR="00D87E26" w:rsidRPr="005E159A" w:rsidTr="009F713C">
        <w:trPr>
          <w:tblHeader/>
        </w:trPr>
        <w:tc>
          <w:tcPr>
            <w:tcW w:w="1510" w:type="pct"/>
            <w:gridSpan w:val="2"/>
            <w:tcBorders>
              <w:top w:val="single" w:sz="4" w:space="0" w:color="auto"/>
              <w:bottom w:val="single" w:sz="4" w:space="0" w:color="auto"/>
              <w:right w:val="single" w:sz="12" w:space="0" w:color="auto"/>
            </w:tcBorders>
            <w:shd w:val="clear" w:color="auto" w:fill="FFFFFF"/>
          </w:tcPr>
          <w:p w:rsidR="00D87E26" w:rsidRPr="005E159A" w:rsidRDefault="00D87E26" w:rsidP="002B79C4">
            <w:pPr>
              <w:pStyle w:val="bersichtsraster"/>
              <w:widowControl w:val="0"/>
              <w:spacing w:after="0"/>
            </w:pPr>
          </w:p>
        </w:tc>
        <w:tc>
          <w:tcPr>
            <w:tcW w:w="1908" w:type="pct"/>
            <w:tcBorders>
              <w:top w:val="single" w:sz="4" w:space="0" w:color="auto"/>
              <w:left w:val="single" w:sz="12" w:space="0" w:color="auto"/>
              <w:bottom w:val="single" w:sz="4" w:space="0" w:color="auto"/>
            </w:tcBorders>
            <w:shd w:val="clear" w:color="auto" w:fill="FFFFFF"/>
          </w:tcPr>
          <w:p w:rsidR="00D87E26" w:rsidRPr="005E159A" w:rsidRDefault="00D87E26" w:rsidP="002B79C4">
            <w:pPr>
              <w:pStyle w:val="bersichtsraster"/>
              <w:widowControl w:val="0"/>
              <w:spacing w:after="0"/>
            </w:pPr>
          </w:p>
        </w:tc>
        <w:tc>
          <w:tcPr>
            <w:tcW w:w="940" w:type="pct"/>
            <w:tcBorders>
              <w:top w:val="single" w:sz="4" w:space="0" w:color="auto"/>
              <w:bottom w:val="single" w:sz="4" w:space="0" w:color="auto"/>
            </w:tcBorders>
            <w:shd w:val="clear" w:color="auto" w:fill="FFFFFF"/>
          </w:tcPr>
          <w:p w:rsidR="00D87E26" w:rsidRPr="005E159A" w:rsidRDefault="00D87E26" w:rsidP="002B79C4">
            <w:pPr>
              <w:pStyle w:val="bersichtsraster"/>
              <w:widowControl w:val="0"/>
              <w:spacing w:after="0"/>
            </w:pPr>
          </w:p>
        </w:tc>
        <w:tc>
          <w:tcPr>
            <w:tcW w:w="642" w:type="pct"/>
            <w:tcBorders>
              <w:top w:val="single" w:sz="4" w:space="0" w:color="auto"/>
              <w:bottom w:val="single" w:sz="4" w:space="0" w:color="auto"/>
            </w:tcBorders>
            <w:shd w:val="clear" w:color="auto" w:fill="FFFFFF"/>
          </w:tcPr>
          <w:p w:rsidR="00D87E26" w:rsidRPr="005E159A" w:rsidRDefault="00D87E26" w:rsidP="002B79C4">
            <w:pPr>
              <w:pStyle w:val="bersichtsraster"/>
              <w:widowControl w:val="0"/>
              <w:spacing w:after="0"/>
            </w:pPr>
          </w:p>
        </w:tc>
      </w:tr>
      <w:tr w:rsidR="00D87E26" w:rsidRPr="005E159A" w:rsidTr="009F713C">
        <w:trPr>
          <w:tblHeader/>
        </w:trPr>
        <w:tc>
          <w:tcPr>
            <w:tcW w:w="1510" w:type="pct"/>
            <w:gridSpan w:val="2"/>
            <w:tcBorders>
              <w:top w:val="single" w:sz="4" w:space="0" w:color="auto"/>
              <w:bottom w:val="single" w:sz="12" w:space="0" w:color="auto"/>
              <w:right w:val="single" w:sz="12" w:space="0" w:color="auto"/>
            </w:tcBorders>
            <w:shd w:val="clear" w:color="auto" w:fill="FFFFFF"/>
          </w:tcPr>
          <w:p w:rsidR="00D87E26" w:rsidRPr="005E159A" w:rsidRDefault="00D87E26" w:rsidP="002B79C4">
            <w:pPr>
              <w:pStyle w:val="bersichtsraster"/>
              <w:widowControl w:val="0"/>
              <w:spacing w:after="0"/>
            </w:pPr>
          </w:p>
        </w:tc>
        <w:tc>
          <w:tcPr>
            <w:tcW w:w="1908" w:type="pct"/>
            <w:tcBorders>
              <w:top w:val="single" w:sz="4" w:space="0" w:color="auto"/>
              <w:left w:val="single" w:sz="12" w:space="0" w:color="auto"/>
              <w:bottom w:val="single" w:sz="12" w:space="0" w:color="auto"/>
            </w:tcBorders>
            <w:shd w:val="clear" w:color="auto" w:fill="FFFFFF"/>
          </w:tcPr>
          <w:p w:rsidR="00D87E26" w:rsidRPr="005E159A" w:rsidRDefault="00D87E26" w:rsidP="002B79C4">
            <w:pPr>
              <w:pStyle w:val="bersichtsraster"/>
              <w:widowControl w:val="0"/>
              <w:spacing w:after="0"/>
            </w:pPr>
          </w:p>
        </w:tc>
        <w:tc>
          <w:tcPr>
            <w:tcW w:w="940" w:type="pct"/>
            <w:tcBorders>
              <w:top w:val="single" w:sz="4" w:space="0" w:color="auto"/>
              <w:bottom w:val="single" w:sz="12" w:space="0" w:color="auto"/>
            </w:tcBorders>
            <w:shd w:val="clear" w:color="auto" w:fill="FFFFFF"/>
          </w:tcPr>
          <w:p w:rsidR="00D87E26" w:rsidRPr="005E159A" w:rsidRDefault="00D87E26" w:rsidP="002B79C4">
            <w:pPr>
              <w:pStyle w:val="bersichtsraster"/>
              <w:widowControl w:val="0"/>
              <w:spacing w:after="0"/>
            </w:pPr>
          </w:p>
        </w:tc>
        <w:tc>
          <w:tcPr>
            <w:tcW w:w="642" w:type="pct"/>
            <w:tcBorders>
              <w:top w:val="single" w:sz="4" w:space="0" w:color="auto"/>
              <w:bottom w:val="single" w:sz="12" w:space="0" w:color="auto"/>
            </w:tcBorders>
            <w:shd w:val="clear" w:color="auto" w:fill="FFFFFF"/>
          </w:tcPr>
          <w:p w:rsidR="00D87E26" w:rsidRPr="005E159A" w:rsidRDefault="00D87E26" w:rsidP="002B79C4">
            <w:pPr>
              <w:pStyle w:val="bersichtsraster"/>
              <w:widowControl w:val="0"/>
              <w:spacing w:after="0"/>
            </w:pPr>
          </w:p>
        </w:tc>
      </w:tr>
      <w:tr w:rsidR="00D87E26" w:rsidRPr="005E159A" w:rsidTr="009F713C">
        <w:trPr>
          <w:tblHeader/>
        </w:trPr>
        <w:tc>
          <w:tcPr>
            <w:tcW w:w="1510" w:type="pct"/>
            <w:gridSpan w:val="2"/>
            <w:tcBorders>
              <w:top w:val="single" w:sz="4" w:space="0" w:color="auto"/>
              <w:bottom w:val="single" w:sz="4" w:space="0" w:color="auto"/>
              <w:right w:val="single" w:sz="12" w:space="0" w:color="auto"/>
            </w:tcBorders>
            <w:shd w:val="clear" w:color="auto" w:fill="E0E0E0"/>
          </w:tcPr>
          <w:p w:rsidR="00D87E26" w:rsidRPr="005E159A" w:rsidRDefault="00D87E26" w:rsidP="002B79C4">
            <w:pPr>
              <w:pStyle w:val="berschrift7"/>
              <w:keepNext w:val="0"/>
              <w:keepLines w:val="0"/>
              <w:widowControl w:val="0"/>
              <w:spacing w:before="0"/>
            </w:pPr>
            <w:r w:rsidRPr="005E159A">
              <w:t xml:space="preserve">Leistungsbewertung/ </w:t>
            </w:r>
          </w:p>
          <w:p w:rsidR="00D87E26" w:rsidRPr="005E159A" w:rsidRDefault="00D87E26" w:rsidP="002B79C4">
            <w:pPr>
              <w:widowControl w:val="0"/>
              <w:spacing w:after="0"/>
              <w:rPr>
                <w:rFonts w:ascii="Cambria" w:hAnsi="Cambria"/>
                <w:i/>
              </w:rPr>
            </w:pPr>
            <w:r w:rsidRPr="005E159A">
              <w:rPr>
                <w:rFonts w:ascii="Cambria" w:eastAsia="Times New Roman" w:hAnsi="Cambria"/>
                <w:i/>
                <w:iCs/>
                <w:color w:val="404040"/>
              </w:rPr>
              <w:t>Leistungsdiagnose</w:t>
            </w:r>
          </w:p>
        </w:tc>
        <w:tc>
          <w:tcPr>
            <w:tcW w:w="1908" w:type="pct"/>
            <w:tcBorders>
              <w:top w:val="single" w:sz="4" w:space="0" w:color="auto"/>
              <w:left w:val="single" w:sz="12" w:space="0" w:color="auto"/>
              <w:bottom w:val="single" w:sz="4" w:space="0" w:color="auto"/>
            </w:tcBorders>
            <w:shd w:val="clear" w:color="auto" w:fill="E0E0E0"/>
          </w:tcPr>
          <w:p w:rsidR="00D87E26" w:rsidRPr="005E159A" w:rsidRDefault="00D87E26" w:rsidP="002B79C4">
            <w:pPr>
              <w:pStyle w:val="bersichtsraster"/>
              <w:widowControl w:val="0"/>
              <w:spacing w:after="0"/>
            </w:pPr>
          </w:p>
        </w:tc>
        <w:tc>
          <w:tcPr>
            <w:tcW w:w="940" w:type="pct"/>
            <w:tcBorders>
              <w:top w:val="single" w:sz="4" w:space="0" w:color="auto"/>
              <w:bottom w:val="single" w:sz="4" w:space="0" w:color="auto"/>
            </w:tcBorders>
            <w:shd w:val="clear" w:color="auto" w:fill="E0E0E0"/>
          </w:tcPr>
          <w:p w:rsidR="00D87E26" w:rsidRPr="005E159A" w:rsidRDefault="00D87E26" w:rsidP="002B79C4">
            <w:pPr>
              <w:pStyle w:val="bersichtsraster"/>
              <w:widowControl w:val="0"/>
              <w:spacing w:after="0"/>
            </w:pPr>
          </w:p>
        </w:tc>
        <w:tc>
          <w:tcPr>
            <w:tcW w:w="642" w:type="pct"/>
            <w:tcBorders>
              <w:top w:val="single" w:sz="4" w:space="0" w:color="auto"/>
              <w:bottom w:val="single" w:sz="4" w:space="0" w:color="auto"/>
            </w:tcBorders>
            <w:shd w:val="clear" w:color="auto" w:fill="E0E0E0"/>
          </w:tcPr>
          <w:p w:rsidR="00D87E26" w:rsidRPr="005E159A" w:rsidRDefault="00D87E26" w:rsidP="002B79C4">
            <w:pPr>
              <w:pStyle w:val="bersichtsraster"/>
              <w:widowControl w:val="0"/>
              <w:spacing w:after="0"/>
            </w:pPr>
          </w:p>
        </w:tc>
      </w:tr>
      <w:tr w:rsidR="00D87E26" w:rsidRPr="005E159A" w:rsidTr="009F713C">
        <w:trPr>
          <w:tblHeader/>
        </w:trPr>
        <w:tc>
          <w:tcPr>
            <w:tcW w:w="1510" w:type="pct"/>
            <w:gridSpan w:val="2"/>
            <w:tcBorders>
              <w:top w:val="single" w:sz="4" w:space="0" w:color="auto"/>
              <w:bottom w:val="single" w:sz="12" w:space="0" w:color="auto"/>
              <w:right w:val="single" w:sz="12" w:space="0" w:color="auto"/>
            </w:tcBorders>
            <w:shd w:val="clear" w:color="auto" w:fill="FFFFFF"/>
          </w:tcPr>
          <w:p w:rsidR="00D87E26" w:rsidRPr="005E159A" w:rsidRDefault="00D87E26" w:rsidP="002B79C4">
            <w:pPr>
              <w:pStyle w:val="bersichtsraster"/>
              <w:widowControl w:val="0"/>
              <w:spacing w:after="0"/>
            </w:pPr>
          </w:p>
        </w:tc>
        <w:tc>
          <w:tcPr>
            <w:tcW w:w="1908" w:type="pct"/>
            <w:tcBorders>
              <w:top w:val="single" w:sz="4" w:space="0" w:color="auto"/>
              <w:left w:val="single" w:sz="12" w:space="0" w:color="auto"/>
              <w:bottom w:val="single" w:sz="12" w:space="0" w:color="auto"/>
            </w:tcBorders>
            <w:shd w:val="clear" w:color="auto" w:fill="FFFFFF"/>
          </w:tcPr>
          <w:p w:rsidR="00D87E26" w:rsidRPr="005E159A" w:rsidRDefault="00D87E26" w:rsidP="002B79C4">
            <w:pPr>
              <w:pStyle w:val="bersichtsraster"/>
              <w:widowControl w:val="0"/>
              <w:spacing w:after="0"/>
            </w:pPr>
          </w:p>
        </w:tc>
        <w:tc>
          <w:tcPr>
            <w:tcW w:w="940" w:type="pct"/>
            <w:tcBorders>
              <w:top w:val="single" w:sz="4" w:space="0" w:color="auto"/>
              <w:bottom w:val="single" w:sz="12" w:space="0" w:color="auto"/>
            </w:tcBorders>
            <w:shd w:val="clear" w:color="auto" w:fill="FFFFFF"/>
          </w:tcPr>
          <w:p w:rsidR="00D87E26" w:rsidRPr="005E159A" w:rsidRDefault="00D87E26" w:rsidP="002B79C4">
            <w:pPr>
              <w:pStyle w:val="bersichtsraster"/>
              <w:widowControl w:val="0"/>
              <w:spacing w:after="0"/>
            </w:pPr>
          </w:p>
        </w:tc>
        <w:tc>
          <w:tcPr>
            <w:tcW w:w="642" w:type="pct"/>
            <w:tcBorders>
              <w:top w:val="single" w:sz="4" w:space="0" w:color="auto"/>
              <w:bottom w:val="single" w:sz="12" w:space="0" w:color="auto"/>
            </w:tcBorders>
            <w:shd w:val="clear" w:color="auto" w:fill="FFFFFF"/>
          </w:tcPr>
          <w:p w:rsidR="00D87E26" w:rsidRPr="005E159A" w:rsidRDefault="00D87E26" w:rsidP="002B79C4">
            <w:pPr>
              <w:pStyle w:val="bersichtsraster"/>
              <w:widowControl w:val="0"/>
              <w:spacing w:after="0"/>
            </w:pPr>
          </w:p>
        </w:tc>
      </w:tr>
      <w:tr w:rsidR="00D87E26" w:rsidRPr="005E159A" w:rsidTr="009F713C">
        <w:trPr>
          <w:tblHeader/>
        </w:trPr>
        <w:tc>
          <w:tcPr>
            <w:tcW w:w="1510" w:type="pct"/>
            <w:gridSpan w:val="2"/>
            <w:tcBorders>
              <w:top w:val="single" w:sz="4" w:space="0" w:color="auto"/>
              <w:bottom w:val="single" w:sz="12" w:space="0" w:color="auto"/>
              <w:right w:val="single" w:sz="12" w:space="0" w:color="auto"/>
            </w:tcBorders>
            <w:shd w:val="clear" w:color="auto" w:fill="FFFFFF"/>
          </w:tcPr>
          <w:p w:rsidR="00D87E26" w:rsidRPr="005E159A" w:rsidRDefault="00D87E26" w:rsidP="002B79C4">
            <w:pPr>
              <w:pStyle w:val="bersichtsraster"/>
              <w:widowControl w:val="0"/>
              <w:spacing w:after="0"/>
            </w:pPr>
          </w:p>
        </w:tc>
        <w:tc>
          <w:tcPr>
            <w:tcW w:w="1908" w:type="pct"/>
            <w:tcBorders>
              <w:top w:val="single" w:sz="4" w:space="0" w:color="auto"/>
              <w:left w:val="single" w:sz="12" w:space="0" w:color="auto"/>
              <w:bottom w:val="single" w:sz="12" w:space="0" w:color="auto"/>
            </w:tcBorders>
            <w:shd w:val="clear" w:color="auto" w:fill="FFFFFF"/>
          </w:tcPr>
          <w:p w:rsidR="00D87E26" w:rsidRPr="005E159A" w:rsidRDefault="00D87E26" w:rsidP="002B79C4">
            <w:pPr>
              <w:pStyle w:val="bersichtsraster"/>
              <w:widowControl w:val="0"/>
              <w:spacing w:after="0"/>
            </w:pPr>
          </w:p>
        </w:tc>
        <w:tc>
          <w:tcPr>
            <w:tcW w:w="940" w:type="pct"/>
            <w:tcBorders>
              <w:top w:val="single" w:sz="4" w:space="0" w:color="auto"/>
              <w:bottom w:val="single" w:sz="12" w:space="0" w:color="auto"/>
            </w:tcBorders>
            <w:shd w:val="clear" w:color="auto" w:fill="FFFFFF"/>
          </w:tcPr>
          <w:p w:rsidR="00D87E26" w:rsidRPr="005E159A" w:rsidRDefault="00D87E26" w:rsidP="002B79C4">
            <w:pPr>
              <w:pStyle w:val="bersichtsraster"/>
              <w:widowControl w:val="0"/>
              <w:spacing w:after="0"/>
            </w:pPr>
          </w:p>
        </w:tc>
        <w:tc>
          <w:tcPr>
            <w:tcW w:w="642" w:type="pct"/>
            <w:tcBorders>
              <w:top w:val="single" w:sz="4" w:space="0" w:color="auto"/>
              <w:bottom w:val="single" w:sz="12" w:space="0" w:color="auto"/>
            </w:tcBorders>
            <w:shd w:val="clear" w:color="auto" w:fill="FFFFFF"/>
          </w:tcPr>
          <w:p w:rsidR="00D87E26" w:rsidRPr="005E159A" w:rsidRDefault="00D87E26" w:rsidP="002B79C4">
            <w:pPr>
              <w:pStyle w:val="bersichtsraster"/>
              <w:widowControl w:val="0"/>
              <w:spacing w:after="0"/>
            </w:pPr>
          </w:p>
        </w:tc>
      </w:tr>
      <w:tr w:rsidR="00D87E26" w:rsidRPr="005E159A" w:rsidTr="009F713C">
        <w:trPr>
          <w:tblHeader/>
        </w:trPr>
        <w:tc>
          <w:tcPr>
            <w:tcW w:w="1510" w:type="pct"/>
            <w:gridSpan w:val="2"/>
            <w:tcBorders>
              <w:top w:val="single" w:sz="12" w:space="0" w:color="auto"/>
              <w:bottom w:val="single" w:sz="4" w:space="0" w:color="auto"/>
              <w:right w:val="single" w:sz="12" w:space="0" w:color="auto"/>
            </w:tcBorders>
            <w:shd w:val="clear" w:color="auto" w:fill="D9D9D9"/>
          </w:tcPr>
          <w:p w:rsidR="00D87E26" w:rsidRPr="005E159A" w:rsidRDefault="00D87E26" w:rsidP="002B79C4">
            <w:pPr>
              <w:pStyle w:val="berschrift7"/>
              <w:keepNext w:val="0"/>
              <w:keepLines w:val="0"/>
              <w:widowControl w:val="0"/>
              <w:spacing w:before="0"/>
            </w:pPr>
            <w:r w:rsidRPr="005E159A">
              <w:t>Fortbildung</w:t>
            </w:r>
          </w:p>
        </w:tc>
        <w:tc>
          <w:tcPr>
            <w:tcW w:w="1908" w:type="pct"/>
            <w:tcBorders>
              <w:top w:val="single" w:sz="12" w:space="0" w:color="auto"/>
              <w:left w:val="single" w:sz="12" w:space="0" w:color="auto"/>
            </w:tcBorders>
            <w:shd w:val="clear" w:color="auto" w:fill="D9D9D9"/>
          </w:tcPr>
          <w:p w:rsidR="00D87E26" w:rsidRPr="005E159A" w:rsidRDefault="00D87E26" w:rsidP="002B79C4">
            <w:pPr>
              <w:pStyle w:val="bersichtsraster"/>
              <w:widowControl w:val="0"/>
              <w:spacing w:after="0"/>
            </w:pPr>
          </w:p>
        </w:tc>
        <w:tc>
          <w:tcPr>
            <w:tcW w:w="940" w:type="pct"/>
            <w:tcBorders>
              <w:top w:val="single" w:sz="12" w:space="0" w:color="auto"/>
            </w:tcBorders>
            <w:shd w:val="clear" w:color="auto" w:fill="D9D9D9"/>
          </w:tcPr>
          <w:p w:rsidR="00D87E26" w:rsidRPr="005E159A" w:rsidRDefault="00D87E26" w:rsidP="002B79C4">
            <w:pPr>
              <w:pStyle w:val="bersichtsraster"/>
              <w:widowControl w:val="0"/>
              <w:spacing w:after="0"/>
            </w:pPr>
          </w:p>
        </w:tc>
        <w:tc>
          <w:tcPr>
            <w:tcW w:w="642" w:type="pct"/>
            <w:tcBorders>
              <w:top w:val="single" w:sz="12" w:space="0" w:color="auto"/>
            </w:tcBorders>
            <w:shd w:val="clear" w:color="auto" w:fill="D9D9D9"/>
          </w:tcPr>
          <w:p w:rsidR="00D87E26" w:rsidRPr="005E159A" w:rsidRDefault="00D87E26" w:rsidP="002B79C4">
            <w:pPr>
              <w:pStyle w:val="bersichtsraster"/>
              <w:widowControl w:val="0"/>
              <w:spacing w:after="0"/>
            </w:pPr>
          </w:p>
        </w:tc>
      </w:tr>
      <w:tr w:rsidR="00D87E26" w:rsidRPr="005E159A" w:rsidTr="009F713C">
        <w:trPr>
          <w:tblHeader/>
        </w:trPr>
        <w:tc>
          <w:tcPr>
            <w:tcW w:w="1510" w:type="pct"/>
            <w:gridSpan w:val="2"/>
            <w:tcBorders>
              <w:right w:val="single" w:sz="12" w:space="0" w:color="auto"/>
            </w:tcBorders>
            <w:shd w:val="clear" w:color="auto" w:fill="FFFFFF"/>
          </w:tcPr>
          <w:p w:rsidR="00D87E26" w:rsidRPr="005E159A" w:rsidRDefault="00D87E26" w:rsidP="002B79C4">
            <w:pPr>
              <w:pStyle w:val="berschrift7"/>
              <w:keepNext w:val="0"/>
              <w:keepLines w:val="0"/>
              <w:widowControl w:val="0"/>
              <w:spacing w:before="0"/>
            </w:pPr>
            <w:r w:rsidRPr="005E159A">
              <w:t>Fachspezifischer Bedarf</w:t>
            </w:r>
          </w:p>
        </w:tc>
        <w:tc>
          <w:tcPr>
            <w:tcW w:w="1908" w:type="pct"/>
            <w:tcBorders>
              <w:left w:val="single" w:sz="12" w:space="0" w:color="auto"/>
            </w:tcBorders>
          </w:tcPr>
          <w:p w:rsidR="00D87E26" w:rsidRPr="005E159A" w:rsidRDefault="00D87E26" w:rsidP="002B79C4">
            <w:pPr>
              <w:pStyle w:val="bersichtsraster"/>
              <w:widowControl w:val="0"/>
              <w:spacing w:after="0"/>
            </w:pPr>
          </w:p>
        </w:tc>
        <w:tc>
          <w:tcPr>
            <w:tcW w:w="940" w:type="pct"/>
          </w:tcPr>
          <w:p w:rsidR="00D87E26" w:rsidRPr="005E159A" w:rsidRDefault="00D87E26" w:rsidP="002B79C4">
            <w:pPr>
              <w:pStyle w:val="bersichtsraster"/>
              <w:widowControl w:val="0"/>
              <w:spacing w:after="0"/>
            </w:pPr>
          </w:p>
        </w:tc>
        <w:tc>
          <w:tcPr>
            <w:tcW w:w="642" w:type="pct"/>
          </w:tcPr>
          <w:p w:rsidR="00D87E26" w:rsidRPr="005E159A" w:rsidRDefault="00D87E26" w:rsidP="002B79C4">
            <w:pPr>
              <w:pStyle w:val="bersichtsraster"/>
              <w:widowControl w:val="0"/>
              <w:spacing w:after="0"/>
            </w:pPr>
          </w:p>
        </w:tc>
      </w:tr>
      <w:tr w:rsidR="00D87E26" w:rsidRPr="005E159A" w:rsidTr="009F713C">
        <w:trPr>
          <w:tblHeader/>
        </w:trPr>
        <w:tc>
          <w:tcPr>
            <w:tcW w:w="1510" w:type="pct"/>
            <w:gridSpan w:val="2"/>
            <w:tcBorders>
              <w:right w:val="single" w:sz="12" w:space="0" w:color="auto"/>
            </w:tcBorders>
            <w:shd w:val="clear" w:color="auto" w:fill="auto"/>
          </w:tcPr>
          <w:p w:rsidR="00D87E26" w:rsidRPr="005E159A" w:rsidRDefault="00D87E26" w:rsidP="002B79C4">
            <w:pPr>
              <w:pStyle w:val="bersichtsraster"/>
              <w:widowControl w:val="0"/>
              <w:spacing w:after="0"/>
            </w:pPr>
          </w:p>
        </w:tc>
        <w:tc>
          <w:tcPr>
            <w:tcW w:w="1908" w:type="pct"/>
            <w:tcBorders>
              <w:left w:val="single" w:sz="12" w:space="0" w:color="auto"/>
            </w:tcBorders>
          </w:tcPr>
          <w:p w:rsidR="00D87E26" w:rsidRPr="005E159A" w:rsidRDefault="00D87E26" w:rsidP="002B79C4">
            <w:pPr>
              <w:pStyle w:val="bersichtsraster"/>
              <w:widowControl w:val="0"/>
              <w:spacing w:after="0"/>
            </w:pPr>
          </w:p>
        </w:tc>
        <w:tc>
          <w:tcPr>
            <w:tcW w:w="940" w:type="pct"/>
          </w:tcPr>
          <w:p w:rsidR="00D87E26" w:rsidRPr="005E159A" w:rsidRDefault="00D87E26" w:rsidP="002B79C4">
            <w:pPr>
              <w:pStyle w:val="bersichtsraster"/>
              <w:widowControl w:val="0"/>
              <w:spacing w:after="0"/>
            </w:pPr>
          </w:p>
        </w:tc>
        <w:tc>
          <w:tcPr>
            <w:tcW w:w="642" w:type="pct"/>
          </w:tcPr>
          <w:p w:rsidR="00D87E26" w:rsidRPr="005E159A" w:rsidRDefault="00D87E26" w:rsidP="002B79C4">
            <w:pPr>
              <w:pStyle w:val="bersichtsraster"/>
              <w:widowControl w:val="0"/>
              <w:spacing w:after="0"/>
            </w:pPr>
          </w:p>
        </w:tc>
      </w:tr>
      <w:tr w:rsidR="00D87E26" w:rsidRPr="005E159A" w:rsidTr="009F713C">
        <w:trPr>
          <w:tblHeader/>
        </w:trPr>
        <w:tc>
          <w:tcPr>
            <w:tcW w:w="1510" w:type="pct"/>
            <w:gridSpan w:val="2"/>
            <w:tcBorders>
              <w:right w:val="single" w:sz="12" w:space="0" w:color="auto"/>
            </w:tcBorders>
            <w:shd w:val="clear" w:color="auto" w:fill="FFFFFF"/>
          </w:tcPr>
          <w:p w:rsidR="00D87E26" w:rsidRPr="005E159A" w:rsidRDefault="00D87E26" w:rsidP="002B79C4">
            <w:pPr>
              <w:pStyle w:val="berschrift7"/>
              <w:keepNext w:val="0"/>
              <w:keepLines w:val="0"/>
              <w:widowControl w:val="0"/>
              <w:spacing w:before="0"/>
            </w:pPr>
            <w:r w:rsidRPr="005E159A">
              <w:t>Fachübergreifender Bedarf</w:t>
            </w:r>
          </w:p>
        </w:tc>
        <w:tc>
          <w:tcPr>
            <w:tcW w:w="1908" w:type="pct"/>
            <w:tcBorders>
              <w:left w:val="single" w:sz="12" w:space="0" w:color="auto"/>
            </w:tcBorders>
          </w:tcPr>
          <w:p w:rsidR="00D87E26" w:rsidRPr="005E159A" w:rsidRDefault="00D87E26" w:rsidP="002B79C4">
            <w:pPr>
              <w:pStyle w:val="bersichtsraster"/>
              <w:widowControl w:val="0"/>
              <w:spacing w:after="0"/>
            </w:pPr>
          </w:p>
        </w:tc>
        <w:tc>
          <w:tcPr>
            <w:tcW w:w="940" w:type="pct"/>
          </w:tcPr>
          <w:p w:rsidR="00D87E26" w:rsidRPr="005E159A" w:rsidRDefault="00D87E26" w:rsidP="002B79C4">
            <w:pPr>
              <w:pStyle w:val="bersichtsraster"/>
              <w:widowControl w:val="0"/>
              <w:spacing w:after="0"/>
            </w:pPr>
          </w:p>
        </w:tc>
        <w:tc>
          <w:tcPr>
            <w:tcW w:w="642" w:type="pct"/>
          </w:tcPr>
          <w:p w:rsidR="00D87E26" w:rsidRPr="005E159A" w:rsidRDefault="00D87E26" w:rsidP="002B79C4">
            <w:pPr>
              <w:pStyle w:val="bersichtsraster"/>
              <w:widowControl w:val="0"/>
              <w:spacing w:after="0"/>
            </w:pPr>
          </w:p>
        </w:tc>
      </w:tr>
      <w:tr w:rsidR="00D87E26" w:rsidRPr="005E159A" w:rsidTr="009F713C">
        <w:trPr>
          <w:tblHeader/>
        </w:trPr>
        <w:tc>
          <w:tcPr>
            <w:tcW w:w="1510" w:type="pct"/>
            <w:gridSpan w:val="2"/>
            <w:tcBorders>
              <w:right w:val="single" w:sz="12" w:space="0" w:color="auto"/>
            </w:tcBorders>
            <w:shd w:val="clear" w:color="auto" w:fill="auto"/>
          </w:tcPr>
          <w:p w:rsidR="00D87E26" w:rsidRPr="005E159A" w:rsidRDefault="00D87E26" w:rsidP="002B79C4">
            <w:pPr>
              <w:pStyle w:val="bersichtsraster"/>
              <w:widowControl w:val="0"/>
              <w:spacing w:after="0"/>
            </w:pPr>
          </w:p>
        </w:tc>
        <w:tc>
          <w:tcPr>
            <w:tcW w:w="1908" w:type="pct"/>
            <w:tcBorders>
              <w:left w:val="single" w:sz="12" w:space="0" w:color="auto"/>
            </w:tcBorders>
          </w:tcPr>
          <w:p w:rsidR="00D87E26" w:rsidRPr="005E159A" w:rsidRDefault="00D87E26" w:rsidP="002B79C4">
            <w:pPr>
              <w:pStyle w:val="bersichtsraster"/>
              <w:widowControl w:val="0"/>
              <w:spacing w:after="0"/>
            </w:pPr>
          </w:p>
        </w:tc>
        <w:tc>
          <w:tcPr>
            <w:tcW w:w="940" w:type="pct"/>
          </w:tcPr>
          <w:p w:rsidR="00D87E26" w:rsidRPr="005E159A" w:rsidRDefault="00D87E26" w:rsidP="002B79C4">
            <w:pPr>
              <w:pStyle w:val="bersichtsraster"/>
              <w:widowControl w:val="0"/>
              <w:spacing w:after="0"/>
            </w:pPr>
          </w:p>
        </w:tc>
        <w:tc>
          <w:tcPr>
            <w:tcW w:w="642" w:type="pct"/>
          </w:tcPr>
          <w:p w:rsidR="00D87E26" w:rsidRPr="005E159A" w:rsidRDefault="00D87E26" w:rsidP="002B79C4">
            <w:pPr>
              <w:pStyle w:val="bersichtsraster"/>
              <w:widowControl w:val="0"/>
              <w:spacing w:after="0"/>
            </w:pPr>
          </w:p>
        </w:tc>
      </w:tr>
      <w:tr w:rsidR="00D87E26" w:rsidRPr="005E159A" w:rsidTr="009F713C">
        <w:trPr>
          <w:tblHeader/>
        </w:trPr>
        <w:tc>
          <w:tcPr>
            <w:tcW w:w="1510" w:type="pct"/>
            <w:gridSpan w:val="2"/>
            <w:tcBorders>
              <w:right w:val="single" w:sz="12" w:space="0" w:color="auto"/>
            </w:tcBorders>
            <w:shd w:val="clear" w:color="auto" w:fill="auto"/>
          </w:tcPr>
          <w:p w:rsidR="00D87E26" w:rsidRPr="005E159A" w:rsidRDefault="00D87E26" w:rsidP="002B79C4">
            <w:pPr>
              <w:pStyle w:val="bersichtsraster"/>
              <w:widowControl w:val="0"/>
              <w:spacing w:after="0"/>
            </w:pPr>
          </w:p>
        </w:tc>
        <w:tc>
          <w:tcPr>
            <w:tcW w:w="1908" w:type="pct"/>
            <w:tcBorders>
              <w:left w:val="single" w:sz="12" w:space="0" w:color="auto"/>
            </w:tcBorders>
          </w:tcPr>
          <w:p w:rsidR="00D87E26" w:rsidRPr="005E159A" w:rsidRDefault="00D87E26" w:rsidP="002B79C4">
            <w:pPr>
              <w:pStyle w:val="bersichtsraster"/>
              <w:widowControl w:val="0"/>
              <w:spacing w:after="0"/>
            </w:pPr>
          </w:p>
        </w:tc>
        <w:tc>
          <w:tcPr>
            <w:tcW w:w="940" w:type="pct"/>
          </w:tcPr>
          <w:p w:rsidR="00D87E26" w:rsidRPr="005E159A" w:rsidRDefault="00D87E26" w:rsidP="002B79C4">
            <w:pPr>
              <w:pStyle w:val="bersichtsraster"/>
              <w:widowControl w:val="0"/>
              <w:spacing w:after="0"/>
            </w:pPr>
          </w:p>
        </w:tc>
        <w:tc>
          <w:tcPr>
            <w:tcW w:w="642" w:type="pct"/>
          </w:tcPr>
          <w:p w:rsidR="00D87E26" w:rsidRPr="005E159A" w:rsidRDefault="00D87E26" w:rsidP="002B79C4">
            <w:pPr>
              <w:pStyle w:val="bersichtsraster"/>
              <w:widowControl w:val="0"/>
              <w:spacing w:after="0"/>
            </w:pPr>
          </w:p>
        </w:tc>
      </w:tr>
    </w:tbl>
    <w:p w:rsidR="00D87E26" w:rsidRDefault="00D87E26">
      <w:pPr>
        <w:spacing w:after="0" w:line="240" w:lineRule="auto"/>
        <w:jc w:val="left"/>
      </w:pPr>
    </w:p>
    <w:p w:rsidR="00D87E26" w:rsidRDefault="00D87E26">
      <w:pPr>
        <w:spacing w:after="0" w:line="240" w:lineRule="auto"/>
        <w:jc w:val="left"/>
      </w:pPr>
    </w:p>
    <w:p w:rsidR="00D87E26" w:rsidRDefault="00D87E26">
      <w:pPr>
        <w:spacing w:after="0" w:line="240" w:lineRule="auto"/>
        <w:jc w:val="left"/>
      </w:pPr>
    </w:p>
    <w:p w:rsidR="00D87E26" w:rsidRDefault="00D87E26">
      <w:pPr>
        <w:spacing w:after="0" w:line="240" w:lineRule="auto"/>
        <w:jc w:val="left"/>
      </w:pPr>
    </w:p>
    <w:sectPr w:rsidR="00D87E26" w:rsidSect="00152D05">
      <w:pgSz w:w="11906" w:h="16838" w:code="9"/>
      <w:pgMar w:top="1418" w:right="1418" w:bottom="1418" w:left="1134" w:header="709" w:footer="709" w:gutter="284"/>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C9E021" w16cid:durableId="21D7F856"/>
  <w16cid:commentId w16cid:paraId="2347349D" w16cid:durableId="21DBCE05"/>
  <w16cid:commentId w16cid:paraId="1F37449E" w16cid:durableId="21D7FFFF"/>
  <w16cid:commentId w16cid:paraId="40B01D94" w16cid:durableId="21D8050E"/>
  <w16cid:commentId w16cid:paraId="684C4C61" w16cid:durableId="21D80698"/>
  <w16cid:commentId w16cid:paraId="572CB976" w16cid:durableId="21D8060A"/>
  <w16cid:commentId w16cid:paraId="31357ED1" w16cid:durableId="21D9737A"/>
  <w16cid:commentId w16cid:paraId="0EBD95F3" w16cid:durableId="21D80947"/>
  <w16cid:commentId w16cid:paraId="01003A54" w16cid:durableId="21D80977"/>
  <w16cid:commentId w16cid:paraId="2B85BF65" w16cid:durableId="21D80A1F"/>
  <w16cid:commentId w16cid:paraId="68E4FF7A" w16cid:durableId="21DA8DFE"/>
  <w16cid:commentId w16cid:paraId="5E651FD3" w16cid:durableId="21D81708"/>
  <w16cid:commentId w16cid:paraId="78ECEFDE" w16cid:durableId="21D81734"/>
  <w16cid:commentId w16cid:paraId="1BA5F06A" w16cid:durableId="21D8170F"/>
  <w16cid:commentId w16cid:paraId="4804D186" w16cid:durableId="21D81710"/>
  <w16cid:commentId w16cid:paraId="611EBEE5" w16cid:durableId="21D81712"/>
  <w16cid:commentId w16cid:paraId="01AA599E" w16cid:durableId="21D81805"/>
  <w16cid:commentId w16cid:paraId="5AF03DE5" w16cid:durableId="21D8198E"/>
  <w16cid:commentId w16cid:paraId="6CCBEBEF" w16cid:durableId="21D81B60"/>
  <w16cid:commentId w16cid:paraId="5FC6F2DA" w16cid:durableId="21D81B88"/>
  <w16cid:commentId w16cid:paraId="6295F36A" w16cid:durableId="21D825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8EC" w:rsidRDefault="00CA18EC" w:rsidP="008B5351">
      <w:pPr>
        <w:spacing w:after="0" w:line="240" w:lineRule="auto"/>
      </w:pPr>
      <w:r>
        <w:separator/>
      </w:r>
    </w:p>
  </w:endnote>
  <w:endnote w:type="continuationSeparator" w:id="0">
    <w:p w:rsidR="00CA18EC" w:rsidRDefault="00CA18EC"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B48" w:rsidRDefault="00D35B48">
    <w:pPr>
      <w:pStyle w:val="Fuzeile"/>
    </w:pPr>
    <w:r>
      <w:fldChar w:fldCharType="begin"/>
    </w:r>
    <w:r>
      <w:instrText xml:space="preserve"> PAGE   \* MERGEFORMAT </w:instrText>
    </w:r>
    <w:r>
      <w:fldChar w:fldCharType="separate"/>
    </w:r>
    <w:r w:rsidR="004C6ED4">
      <w:rPr>
        <w:noProof/>
      </w:rPr>
      <w:t>54</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B48" w:rsidRDefault="00D35B48">
    <w:pPr>
      <w:pStyle w:val="Fuzeile"/>
    </w:pPr>
    <w:r>
      <w:tab/>
      <w:t>QUA-LiS.NRW</w:t>
    </w:r>
    <w:r>
      <w:tab/>
    </w:r>
    <w:r>
      <w:fldChar w:fldCharType="begin"/>
    </w:r>
    <w:r>
      <w:instrText xml:space="preserve"> PAGE   \* MERGEFORMAT </w:instrText>
    </w:r>
    <w:r>
      <w:fldChar w:fldCharType="separate"/>
    </w:r>
    <w:r w:rsidR="004C6ED4">
      <w:rPr>
        <w:noProof/>
      </w:rPr>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8EC" w:rsidRDefault="00CA18EC" w:rsidP="008B5351">
      <w:pPr>
        <w:spacing w:after="0" w:line="240" w:lineRule="auto"/>
      </w:pPr>
      <w:r>
        <w:separator/>
      </w:r>
    </w:p>
  </w:footnote>
  <w:footnote w:type="continuationSeparator" w:id="0">
    <w:p w:rsidR="00CA18EC" w:rsidRDefault="00CA18EC" w:rsidP="008B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439"/>
    <w:multiLevelType w:val="hybridMultilevel"/>
    <w:tmpl w:val="4EB49D24"/>
    <w:lvl w:ilvl="0" w:tplc="9F365F0A">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 w15:restartNumberingAfterBreak="0">
    <w:nsid w:val="00F60B84"/>
    <w:multiLevelType w:val="multilevel"/>
    <w:tmpl w:val="0592FB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0FD0F4C"/>
    <w:multiLevelType w:val="hybridMultilevel"/>
    <w:tmpl w:val="28F6A9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13F0123"/>
    <w:multiLevelType w:val="hybridMultilevel"/>
    <w:tmpl w:val="942495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17C183E"/>
    <w:multiLevelType w:val="hybridMultilevel"/>
    <w:tmpl w:val="9CCE295E"/>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24E0900"/>
    <w:multiLevelType w:val="hybridMultilevel"/>
    <w:tmpl w:val="D6D400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3632535"/>
    <w:multiLevelType w:val="hybridMultilevel"/>
    <w:tmpl w:val="94D2CE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3B14A73"/>
    <w:multiLevelType w:val="hybridMultilevel"/>
    <w:tmpl w:val="CAE65812"/>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3FB5405"/>
    <w:multiLevelType w:val="hybridMultilevel"/>
    <w:tmpl w:val="324E685E"/>
    <w:lvl w:ilvl="0" w:tplc="E692EE4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43C229B"/>
    <w:multiLevelType w:val="hybridMultilevel"/>
    <w:tmpl w:val="AB9E6938"/>
    <w:lvl w:ilvl="0" w:tplc="E692EE4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7656DB9"/>
    <w:multiLevelType w:val="hybridMultilevel"/>
    <w:tmpl w:val="4BBE23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7851FAD"/>
    <w:multiLevelType w:val="hybridMultilevel"/>
    <w:tmpl w:val="D0642EDA"/>
    <w:lvl w:ilvl="0" w:tplc="9F365F0A">
      <w:start w:val="1"/>
      <w:numFmt w:val="bullet"/>
      <w:lvlText w:val=""/>
      <w:lvlJc w:val="left"/>
      <w:pPr>
        <w:ind w:left="530" w:hanging="360"/>
      </w:pPr>
      <w:rPr>
        <w:rFonts w:ascii="Symbol" w:hAnsi="Symbol"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12" w15:restartNumberingAfterBreak="0">
    <w:nsid w:val="07DB0915"/>
    <w:multiLevelType w:val="hybridMultilevel"/>
    <w:tmpl w:val="24D43860"/>
    <w:lvl w:ilvl="0" w:tplc="9F365F0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958243F"/>
    <w:multiLevelType w:val="hybridMultilevel"/>
    <w:tmpl w:val="9F224C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7D1C7B"/>
    <w:multiLevelType w:val="hybridMultilevel"/>
    <w:tmpl w:val="987C4BD2"/>
    <w:lvl w:ilvl="0" w:tplc="04070001">
      <w:start w:val="1"/>
      <w:numFmt w:val="bullet"/>
      <w:lvlText w:val=""/>
      <w:lvlJc w:val="left"/>
      <w:pPr>
        <w:tabs>
          <w:tab w:val="num" w:pos="-711"/>
        </w:tabs>
        <w:ind w:left="-711" w:hanging="360"/>
      </w:pPr>
      <w:rPr>
        <w:rFonts w:ascii="Symbol" w:hAnsi="Symbol" w:hint="default"/>
        <w:color w:val="auto"/>
      </w:rPr>
    </w:lvl>
    <w:lvl w:ilvl="1" w:tplc="FFFFFFFF">
      <w:start w:val="1"/>
      <w:numFmt w:val="bullet"/>
      <w:lvlText w:val="o"/>
      <w:lvlJc w:val="left"/>
      <w:pPr>
        <w:tabs>
          <w:tab w:val="num" w:pos="9"/>
        </w:tabs>
        <w:ind w:left="9" w:hanging="360"/>
      </w:pPr>
      <w:rPr>
        <w:rFonts w:ascii="Courier New" w:hAnsi="Courier New" w:cs="Courier New" w:hint="default"/>
      </w:rPr>
    </w:lvl>
    <w:lvl w:ilvl="2" w:tplc="04070001">
      <w:start w:val="1"/>
      <w:numFmt w:val="bullet"/>
      <w:lvlText w:val=""/>
      <w:lvlJc w:val="left"/>
      <w:pPr>
        <w:tabs>
          <w:tab w:val="num" w:pos="729"/>
        </w:tabs>
        <w:ind w:left="729" w:hanging="360"/>
      </w:pPr>
      <w:rPr>
        <w:rFonts w:ascii="Symbol" w:hAnsi="Symbol" w:hint="default"/>
        <w:color w:val="auto"/>
      </w:rPr>
    </w:lvl>
    <w:lvl w:ilvl="3" w:tplc="04070001">
      <w:start w:val="1"/>
      <w:numFmt w:val="bullet"/>
      <w:lvlText w:val=""/>
      <w:lvlJc w:val="left"/>
      <w:pPr>
        <w:tabs>
          <w:tab w:val="num" w:pos="1449"/>
        </w:tabs>
        <w:ind w:left="1449" w:hanging="360"/>
      </w:pPr>
      <w:rPr>
        <w:rFonts w:ascii="Symbol" w:hAnsi="Symbol" w:hint="default"/>
      </w:rPr>
    </w:lvl>
    <w:lvl w:ilvl="4" w:tplc="FFFFFFFF">
      <w:start w:val="1"/>
      <w:numFmt w:val="bullet"/>
      <w:lvlText w:val="o"/>
      <w:lvlJc w:val="left"/>
      <w:pPr>
        <w:tabs>
          <w:tab w:val="num" w:pos="2169"/>
        </w:tabs>
        <w:ind w:left="2169" w:hanging="360"/>
      </w:pPr>
      <w:rPr>
        <w:rFonts w:ascii="Courier New" w:hAnsi="Courier New" w:cs="Courier New" w:hint="default"/>
      </w:rPr>
    </w:lvl>
    <w:lvl w:ilvl="5" w:tplc="FFFFFFFF" w:tentative="1">
      <w:start w:val="1"/>
      <w:numFmt w:val="bullet"/>
      <w:lvlText w:val=""/>
      <w:lvlJc w:val="left"/>
      <w:pPr>
        <w:tabs>
          <w:tab w:val="num" w:pos="2889"/>
        </w:tabs>
        <w:ind w:left="2889" w:hanging="360"/>
      </w:pPr>
      <w:rPr>
        <w:rFonts w:ascii="Wingdings" w:hAnsi="Wingdings" w:hint="default"/>
      </w:rPr>
    </w:lvl>
    <w:lvl w:ilvl="6" w:tplc="FFFFFFFF" w:tentative="1">
      <w:start w:val="1"/>
      <w:numFmt w:val="bullet"/>
      <w:lvlText w:val=""/>
      <w:lvlJc w:val="left"/>
      <w:pPr>
        <w:tabs>
          <w:tab w:val="num" w:pos="3609"/>
        </w:tabs>
        <w:ind w:left="3609" w:hanging="360"/>
      </w:pPr>
      <w:rPr>
        <w:rFonts w:ascii="Symbol" w:hAnsi="Symbol" w:hint="default"/>
      </w:rPr>
    </w:lvl>
    <w:lvl w:ilvl="7" w:tplc="FFFFFFFF" w:tentative="1">
      <w:start w:val="1"/>
      <w:numFmt w:val="bullet"/>
      <w:lvlText w:val="o"/>
      <w:lvlJc w:val="left"/>
      <w:pPr>
        <w:tabs>
          <w:tab w:val="num" w:pos="4329"/>
        </w:tabs>
        <w:ind w:left="4329" w:hanging="360"/>
      </w:pPr>
      <w:rPr>
        <w:rFonts w:ascii="Courier New" w:hAnsi="Courier New" w:cs="Courier New" w:hint="default"/>
      </w:rPr>
    </w:lvl>
    <w:lvl w:ilvl="8" w:tplc="FFFFFFFF" w:tentative="1">
      <w:start w:val="1"/>
      <w:numFmt w:val="bullet"/>
      <w:lvlText w:val=""/>
      <w:lvlJc w:val="left"/>
      <w:pPr>
        <w:tabs>
          <w:tab w:val="num" w:pos="5049"/>
        </w:tabs>
        <w:ind w:left="5049" w:hanging="360"/>
      </w:pPr>
      <w:rPr>
        <w:rFonts w:ascii="Wingdings" w:hAnsi="Wingdings" w:hint="default"/>
      </w:rPr>
    </w:lvl>
  </w:abstractNum>
  <w:abstractNum w:abstractNumId="15" w15:restartNumberingAfterBreak="0">
    <w:nsid w:val="0ADF2E91"/>
    <w:multiLevelType w:val="hybridMultilevel"/>
    <w:tmpl w:val="55BEBAE8"/>
    <w:lvl w:ilvl="0" w:tplc="1806FF06">
      <w:start w:val="1"/>
      <w:numFmt w:val="decimal"/>
      <w:lvlText w:val="%1."/>
      <w:lvlJc w:val="left"/>
      <w:pPr>
        <w:ind w:left="360" w:hanging="360"/>
      </w:pPr>
      <w:rPr>
        <w:rFonts w:hint="default"/>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0B277B0A"/>
    <w:multiLevelType w:val="hybridMultilevel"/>
    <w:tmpl w:val="F2987A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0BA84CE8"/>
    <w:multiLevelType w:val="hybridMultilevel"/>
    <w:tmpl w:val="8222F882"/>
    <w:lvl w:ilvl="0" w:tplc="04070001">
      <w:start w:val="1"/>
      <w:numFmt w:val="bullet"/>
      <w:lvlText w:val=""/>
      <w:lvlJc w:val="left"/>
      <w:pPr>
        <w:ind w:left="1089" w:hanging="360"/>
      </w:pPr>
      <w:rPr>
        <w:rFonts w:ascii="Symbol" w:hAnsi="Symbol" w:hint="default"/>
      </w:rPr>
    </w:lvl>
    <w:lvl w:ilvl="1" w:tplc="04070003" w:tentative="1">
      <w:start w:val="1"/>
      <w:numFmt w:val="bullet"/>
      <w:lvlText w:val="o"/>
      <w:lvlJc w:val="left"/>
      <w:pPr>
        <w:ind w:left="1809" w:hanging="360"/>
      </w:pPr>
      <w:rPr>
        <w:rFonts w:ascii="Courier New" w:hAnsi="Courier New" w:cs="Courier New" w:hint="default"/>
      </w:rPr>
    </w:lvl>
    <w:lvl w:ilvl="2" w:tplc="04070005" w:tentative="1">
      <w:start w:val="1"/>
      <w:numFmt w:val="bullet"/>
      <w:lvlText w:val=""/>
      <w:lvlJc w:val="left"/>
      <w:pPr>
        <w:ind w:left="2529" w:hanging="360"/>
      </w:pPr>
      <w:rPr>
        <w:rFonts w:ascii="Wingdings" w:hAnsi="Wingdings" w:hint="default"/>
      </w:rPr>
    </w:lvl>
    <w:lvl w:ilvl="3" w:tplc="04070001" w:tentative="1">
      <w:start w:val="1"/>
      <w:numFmt w:val="bullet"/>
      <w:lvlText w:val=""/>
      <w:lvlJc w:val="left"/>
      <w:pPr>
        <w:ind w:left="3249" w:hanging="360"/>
      </w:pPr>
      <w:rPr>
        <w:rFonts w:ascii="Symbol" w:hAnsi="Symbol" w:hint="default"/>
      </w:rPr>
    </w:lvl>
    <w:lvl w:ilvl="4" w:tplc="04070003" w:tentative="1">
      <w:start w:val="1"/>
      <w:numFmt w:val="bullet"/>
      <w:lvlText w:val="o"/>
      <w:lvlJc w:val="left"/>
      <w:pPr>
        <w:ind w:left="3969" w:hanging="360"/>
      </w:pPr>
      <w:rPr>
        <w:rFonts w:ascii="Courier New" w:hAnsi="Courier New" w:cs="Courier New" w:hint="default"/>
      </w:rPr>
    </w:lvl>
    <w:lvl w:ilvl="5" w:tplc="04070005" w:tentative="1">
      <w:start w:val="1"/>
      <w:numFmt w:val="bullet"/>
      <w:lvlText w:val=""/>
      <w:lvlJc w:val="left"/>
      <w:pPr>
        <w:ind w:left="4689" w:hanging="360"/>
      </w:pPr>
      <w:rPr>
        <w:rFonts w:ascii="Wingdings" w:hAnsi="Wingdings" w:hint="default"/>
      </w:rPr>
    </w:lvl>
    <w:lvl w:ilvl="6" w:tplc="04070001" w:tentative="1">
      <w:start w:val="1"/>
      <w:numFmt w:val="bullet"/>
      <w:lvlText w:val=""/>
      <w:lvlJc w:val="left"/>
      <w:pPr>
        <w:ind w:left="5409" w:hanging="360"/>
      </w:pPr>
      <w:rPr>
        <w:rFonts w:ascii="Symbol" w:hAnsi="Symbol" w:hint="default"/>
      </w:rPr>
    </w:lvl>
    <w:lvl w:ilvl="7" w:tplc="04070003" w:tentative="1">
      <w:start w:val="1"/>
      <w:numFmt w:val="bullet"/>
      <w:lvlText w:val="o"/>
      <w:lvlJc w:val="left"/>
      <w:pPr>
        <w:ind w:left="6129" w:hanging="360"/>
      </w:pPr>
      <w:rPr>
        <w:rFonts w:ascii="Courier New" w:hAnsi="Courier New" w:cs="Courier New" w:hint="default"/>
      </w:rPr>
    </w:lvl>
    <w:lvl w:ilvl="8" w:tplc="04070005" w:tentative="1">
      <w:start w:val="1"/>
      <w:numFmt w:val="bullet"/>
      <w:lvlText w:val=""/>
      <w:lvlJc w:val="left"/>
      <w:pPr>
        <w:ind w:left="6849" w:hanging="360"/>
      </w:pPr>
      <w:rPr>
        <w:rFonts w:ascii="Wingdings" w:hAnsi="Wingdings" w:hint="default"/>
      </w:rPr>
    </w:lvl>
  </w:abstractNum>
  <w:abstractNum w:abstractNumId="18" w15:restartNumberingAfterBreak="0">
    <w:nsid w:val="0DD970C8"/>
    <w:multiLevelType w:val="hybridMultilevel"/>
    <w:tmpl w:val="D90E68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0E436508"/>
    <w:multiLevelType w:val="hybridMultilevel"/>
    <w:tmpl w:val="6B8A1C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0E7967D4"/>
    <w:multiLevelType w:val="hybridMultilevel"/>
    <w:tmpl w:val="CF1299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10BB01A3"/>
    <w:multiLevelType w:val="hybridMultilevel"/>
    <w:tmpl w:val="ED50CB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12613D1A"/>
    <w:multiLevelType w:val="hybridMultilevel"/>
    <w:tmpl w:val="792AC5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13084B31"/>
    <w:multiLevelType w:val="hybridMultilevel"/>
    <w:tmpl w:val="DBCEFD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1312527C"/>
    <w:multiLevelType w:val="hybridMultilevel"/>
    <w:tmpl w:val="7206A92E"/>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143F7738"/>
    <w:multiLevelType w:val="hybridMultilevel"/>
    <w:tmpl w:val="C638F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4693ED3"/>
    <w:multiLevelType w:val="hybridMultilevel"/>
    <w:tmpl w:val="E496D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4FF3339"/>
    <w:multiLevelType w:val="hybridMultilevel"/>
    <w:tmpl w:val="5ED46B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5B16EB7"/>
    <w:multiLevelType w:val="hybridMultilevel"/>
    <w:tmpl w:val="83C831C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68523DB"/>
    <w:multiLevelType w:val="hybridMultilevel"/>
    <w:tmpl w:val="A3C403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6881FCF"/>
    <w:multiLevelType w:val="hybridMultilevel"/>
    <w:tmpl w:val="FE3ABE50"/>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1" w15:restartNumberingAfterBreak="0">
    <w:nsid w:val="184F397C"/>
    <w:multiLevelType w:val="hybridMultilevel"/>
    <w:tmpl w:val="30F0F30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19093235"/>
    <w:multiLevelType w:val="hybridMultilevel"/>
    <w:tmpl w:val="C5C0EB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9B97C42"/>
    <w:multiLevelType w:val="hybridMultilevel"/>
    <w:tmpl w:val="9A820E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AD04A31"/>
    <w:multiLevelType w:val="hybridMultilevel"/>
    <w:tmpl w:val="E65AA230"/>
    <w:lvl w:ilvl="0" w:tplc="E692EE4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AD920A9"/>
    <w:multiLevelType w:val="hybridMultilevel"/>
    <w:tmpl w:val="7C9E427A"/>
    <w:lvl w:ilvl="0" w:tplc="9F365F0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AFB459F"/>
    <w:multiLevelType w:val="hybridMultilevel"/>
    <w:tmpl w:val="5246C4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1B6523A2"/>
    <w:multiLevelType w:val="hybridMultilevel"/>
    <w:tmpl w:val="93D01B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1CF05F98"/>
    <w:multiLevelType w:val="hybridMultilevel"/>
    <w:tmpl w:val="DA02FFE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7B1E8E"/>
    <w:multiLevelType w:val="hybridMultilevel"/>
    <w:tmpl w:val="EB6888B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0" w15:restartNumberingAfterBreak="0">
    <w:nsid w:val="1DF32ACA"/>
    <w:multiLevelType w:val="hybridMultilevel"/>
    <w:tmpl w:val="97F07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E8A46D7"/>
    <w:multiLevelType w:val="hybridMultilevel"/>
    <w:tmpl w:val="278468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1E91482C"/>
    <w:multiLevelType w:val="hybridMultilevel"/>
    <w:tmpl w:val="E66EB3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F717302"/>
    <w:multiLevelType w:val="hybridMultilevel"/>
    <w:tmpl w:val="DE28208C"/>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FA700C4"/>
    <w:multiLevelType w:val="hybridMultilevel"/>
    <w:tmpl w:val="CC5429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213A74C6"/>
    <w:multiLevelType w:val="hybridMultilevel"/>
    <w:tmpl w:val="33883C10"/>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22F54AB3"/>
    <w:multiLevelType w:val="hybridMultilevel"/>
    <w:tmpl w:val="09683B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23BA496A"/>
    <w:multiLevelType w:val="hybridMultilevel"/>
    <w:tmpl w:val="53A427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245F7E7B"/>
    <w:multiLevelType w:val="hybridMultilevel"/>
    <w:tmpl w:val="0F0A5FB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9" w15:restartNumberingAfterBreak="0">
    <w:nsid w:val="2473774A"/>
    <w:multiLevelType w:val="hybridMultilevel"/>
    <w:tmpl w:val="36C20AE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253F0A1C"/>
    <w:multiLevelType w:val="hybridMultilevel"/>
    <w:tmpl w:val="388845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259C78EB"/>
    <w:multiLevelType w:val="hybridMultilevel"/>
    <w:tmpl w:val="67AC8E22"/>
    <w:lvl w:ilvl="0" w:tplc="9F365F0A">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2" w15:restartNumberingAfterBreak="0">
    <w:nsid w:val="278301F6"/>
    <w:multiLevelType w:val="hybridMultilevel"/>
    <w:tmpl w:val="B54A7CD0"/>
    <w:lvl w:ilvl="0" w:tplc="934C5102">
      <w:start w:val="1"/>
      <w:numFmt w:val="bullet"/>
      <w:pStyle w:val="Liste-KonkretisierteKompetenz"/>
      <w:lvlText w:val=""/>
      <w:lvlJc w:val="left"/>
      <w:pPr>
        <w:ind w:left="3" w:hanging="360"/>
      </w:pPr>
      <w:rPr>
        <w:rFonts w:ascii="Wingdings" w:hAnsi="Wingdings" w:hint="default"/>
      </w:rPr>
    </w:lvl>
    <w:lvl w:ilvl="1" w:tplc="04070003">
      <w:start w:val="1"/>
      <w:numFmt w:val="bullet"/>
      <w:lvlText w:val="o"/>
      <w:lvlJc w:val="left"/>
      <w:pPr>
        <w:ind w:left="1083" w:hanging="360"/>
      </w:pPr>
      <w:rPr>
        <w:rFonts w:ascii="Courier New" w:hAnsi="Courier New" w:cs="Courier New" w:hint="default"/>
      </w:rPr>
    </w:lvl>
    <w:lvl w:ilvl="2" w:tplc="04070005">
      <w:start w:val="1"/>
      <w:numFmt w:val="bullet"/>
      <w:lvlText w:val=""/>
      <w:lvlJc w:val="left"/>
      <w:pPr>
        <w:ind w:left="1803" w:hanging="360"/>
      </w:pPr>
      <w:rPr>
        <w:rFonts w:ascii="Wingdings" w:hAnsi="Wingdings" w:hint="default"/>
      </w:rPr>
    </w:lvl>
    <w:lvl w:ilvl="3" w:tplc="04070001">
      <w:start w:val="1"/>
      <w:numFmt w:val="bullet"/>
      <w:lvlText w:val=""/>
      <w:lvlJc w:val="left"/>
      <w:pPr>
        <w:ind w:left="2523" w:hanging="360"/>
      </w:pPr>
      <w:rPr>
        <w:rFonts w:ascii="Symbol" w:hAnsi="Symbol" w:hint="default"/>
      </w:rPr>
    </w:lvl>
    <w:lvl w:ilvl="4" w:tplc="04070003">
      <w:start w:val="1"/>
      <w:numFmt w:val="bullet"/>
      <w:lvlText w:val="o"/>
      <w:lvlJc w:val="left"/>
      <w:pPr>
        <w:ind w:left="3243" w:hanging="360"/>
      </w:pPr>
      <w:rPr>
        <w:rFonts w:ascii="Courier New" w:hAnsi="Courier New" w:cs="Courier New" w:hint="default"/>
      </w:rPr>
    </w:lvl>
    <w:lvl w:ilvl="5" w:tplc="04070005">
      <w:start w:val="1"/>
      <w:numFmt w:val="bullet"/>
      <w:lvlText w:val=""/>
      <w:lvlJc w:val="left"/>
      <w:pPr>
        <w:ind w:left="3963" w:hanging="360"/>
      </w:pPr>
      <w:rPr>
        <w:rFonts w:ascii="Wingdings" w:hAnsi="Wingdings" w:hint="default"/>
      </w:rPr>
    </w:lvl>
    <w:lvl w:ilvl="6" w:tplc="04070001">
      <w:start w:val="1"/>
      <w:numFmt w:val="bullet"/>
      <w:lvlText w:val=""/>
      <w:lvlJc w:val="left"/>
      <w:pPr>
        <w:ind w:left="4683" w:hanging="360"/>
      </w:pPr>
      <w:rPr>
        <w:rFonts w:ascii="Symbol" w:hAnsi="Symbol" w:hint="default"/>
      </w:rPr>
    </w:lvl>
    <w:lvl w:ilvl="7" w:tplc="04070003">
      <w:start w:val="1"/>
      <w:numFmt w:val="bullet"/>
      <w:lvlText w:val="o"/>
      <w:lvlJc w:val="left"/>
      <w:pPr>
        <w:ind w:left="5403" w:hanging="360"/>
      </w:pPr>
      <w:rPr>
        <w:rFonts w:ascii="Courier New" w:hAnsi="Courier New" w:cs="Courier New" w:hint="default"/>
      </w:rPr>
    </w:lvl>
    <w:lvl w:ilvl="8" w:tplc="04070005">
      <w:start w:val="1"/>
      <w:numFmt w:val="bullet"/>
      <w:lvlText w:val=""/>
      <w:lvlJc w:val="left"/>
      <w:pPr>
        <w:ind w:left="6123" w:hanging="360"/>
      </w:pPr>
      <w:rPr>
        <w:rFonts w:ascii="Wingdings" w:hAnsi="Wingdings" w:hint="default"/>
      </w:rPr>
    </w:lvl>
  </w:abstractNum>
  <w:abstractNum w:abstractNumId="53" w15:restartNumberingAfterBreak="0">
    <w:nsid w:val="287722DF"/>
    <w:multiLevelType w:val="hybridMultilevel"/>
    <w:tmpl w:val="196A3D20"/>
    <w:lvl w:ilvl="0" w:tplc="E692EE4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28C07D07"/>
    <w:multiLevelType w:val="hybridMultilevel"/>
    <w:tmpl w:val="B748DDA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56" w15:restartNumberingAfterBreak="0">
    <w:nsid w:val="2B7B556F"/>
    <w:multiLevelType w:val="hybridMultilevel"/>
    <w:tmpl w:val="876E1C74"/>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2C766701"/>
    <w:multiLevelType w:val="hybridMultilevel"/>
    <w:tmpl w:val="B87AC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2CFD2B7B"/>
    <w:multiLevelType w:val="hybridMultilevel"/>
    <w:tmpl w:val="7660DC82"/>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59" w15:restartNumberingAfterBreak="0">
    <w:nsid w:val="2EAD5F14"/>
    <w:multiLevelType w:val="hybridMultilevel"/>
    <w:tmpl w:val="8BCA5ED2"/>
    <w:lvl w:ilvl="0" w:tplc="E692EE4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2FBE38BF"/>
    <w:multiLevelType w:val="hybridMultilevel"/>
    <w:tmpl w:val="82EAB4E0"/>
    <w:lvl w:ilvl="0" w:tplc="04070001">
      <w:start w:val="1"/>
      <w:numFmt w:val="bullet"/>
      <w:lvlText w:val=""/>
      <w:lvlJc w:val="left"/>
      <w:pPr>
        <w:ind w:left="363" w:hanging="360"/>
      </w:pPr>
      <w:rPr>
        <w:rFonts w:ascii="Symbol" w:hAnsi="Symbol" w:hint="default"/>
      </w:rPr>
    </w:lvl>
    <w:lvl w:ilvl="1" w:tplc="04070003">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61" w15:restartNumberingAfterBreak="0">
    <w:nsid w:val="30E445DB"/>
    <w:multiLevelType w:val="hybridMultilevel"/>
    <w:tmpl w:val="5A363B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31E90473"/>
    <w:multiLevelType w:val="hybridMultilevel"/>
    <w:tmpl w:val="B52267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3" w15:restartNumberingAfterBreak="0">
    <w:nsid w:val="33726C73"/>
    <w:multiLevelType w:val="hybridMultilevel"/>
    <w:tmpl w:val="EA183A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4" w15:restartNumberingAfterBreak="0">
    <w:nsid w:val="33FD1F8D"/>
    <w:multiLevelType w:val="hybridMultilevel"/>
    <w:tmpl w:val="1AB8491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5" w15:restartNumberingAfterBreak="0">
    <w:nsid w:val="344D35E7"/>
    <w:multiLevelType w:val="hybridMultilevel"/>
    <w:tmpl w:val="872E8B3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6" w15:restartNumberingAfterBreak="0">
    <w:nsid w:val="35345383"/>
    <w:multiLevelType w:val="hybridMultilevel"/>
    <w:tmpl w:val="FB1E4AD0"/>
    <w:lvl w:ilvl="0" w:tplc="04070001">
      <w:start w:val="1"/>
      <w:numFmt w:val="bullet"/>
      <w:lvlText w:val=""/>
      <w:lvlJc w:val="left"/>
      <w:pPr>
        <w:tabs>
          <w:tab w:val="num" w:pos="-711"/>
        </w:tabs>
        <w:ind w:left="-711" w:hanging="360"/>
      </w:pPr>
      <w:rPr>
        <w:rFonts w:ascii="Symbol" w:hAnsi="Symbol" w:hint="default"/>
        <w:color w:val="auto"/>
      </w:rPr>
    </w:lvl>
    <w:lvl w:ilvl="1" w:tplc="FFFFFFFF">
      <w:start w:val="1"/>
      <w:numFmt w:val="bullet"/>
      <w:lvlText w:val="o"/>
      <w:lvlJc w:val="left"/>
      <w:pPr>
        <w:tabs>
          <w:tab w:val="num" w:pos="9"/>
        </w:tabs>
        <w:ind w:left="9" w:hanging="360"/>
      </w:pPr>
      <w:rPr>
        <w:rFonts w:ascii="Courier New" w:hAnsi="Courier New" w:cs="Courier New" w:hint="default"/>
      </w:rPr>
    </w:lvl>
    <w:lvl w:ilvl="2" w:tplc="04070001">
      <w:start w:val="1"/>
      <w:numFmt w:val="bullet"/>
      <w:lvlText w:val=""/>
      <w:lvlJc w:val="left"/>
      <w:pPr>
        <w:tabs>
          <w:tab w:val="num" w:pos="729"/>
        </w:tabs>
        <w:ind w:left="729" w:hanging="360"/>
      </w:pPr>
      <w:rPr>
        <w:rFonts w:ascii="Symbol" w:hAnsi="Symbol" w:hint="default"/>
        <w:color w:val="auto"/>
      </w:rPr>
    </w:lvl>
    <w:lvl w:ilvl="3" w:tplc="04070001">
      <w:start w:val="1"/>
      <w:numFmt w:val="bullet"/>
      <w:lvlText w:val=""/>
      <w:lvlJc w:val="left"/>
      <w:pPr>
        <w:tabs>
          <w:tab w:val="num" w:pos="1449"/>
        </w:tabs>
        <w:ind w:left="1449" w:hanging="360"/>
      </w:pPr>
      <w:rPr>
        <w:rFonts w:ascii="Symbol" w:hAnsi="Symbol" w:hint="default"/>
      </w:rPr>
    </w:lvl>
    <w:lvl w:ilvl="4" w:tplc="FFFFFFFF">
      <w:start w:val="1"/>
      <w:numFmt w:val="bullet"/>
      <w:lvlText w:val="o"/>
      <w:lvlJc w:val="left"/>
      <w:pPr>
        <w:tabs>
          <w:tab w:val="num" w:pos="2169"/>
        </w:tabs>
        <w:ind w:left="2169" w:hanging="360"/>
      </w:pPr>
      <w:rPr>
        <w:rFonts w:ascii="Courier New" w:hAnsi="Courier New" w:cs="Courier New" w:hint="default"/>
      </w:rPr>
    </w:lvl>
    <w:lvl w:ilvl="5" w:tplc="FFFFFFFF" w:tentative="1">
      <w:start w:val="1"/>
      <w:numFmt w:val="bullet"/>
      <w:lvlText w:val=""/>
      <w:lvlJc w:val="left"/>
      <w:pPr>
        <w:tabs>
          <w:tab w:val="num" w:pos="2889"/>
        </w:tabs>
        <w:ind w:left="2889" w:hanging="360"/>
      </w:pPr>
      <w:rPr>
        <w:rFonts w:ascii="Wingdings" w:hAnsi="Wingdings" w:hint="default"/>
      </w:rPr>
    </w:lvl>
    <w:lvl w:ilvl="6" w:tplc="FFFFFFFF" w:tentative="1">
      <w:start w:val="1"/>
      <w:numFmt w:val="bullet"/>
      <w:lvlText w:val=""/>
      <w:lvlJc w:val="left"/>
      <w:pPr>
        <w:tabs>
          <w:tab w:val="num" w:pos="3609"/>
        </w:tabs>
        <w:ind w:left="3609" w:hanging="360"/>
      </w:pPr>
      <w:rPr>
        <w:rFonts w:ascii="Symbol" w:hAnsi="Symbol" w:hint="default"/>
      </w:rPr>
    </w:lvl>
    <w:lvl w:ilvl="7" w:tplc="FFFFFFFF" w:tentative="1">
      <w:start w:val="1"/>
      <w:numFmt w:val="bullet"/>
      <w:lvlText w:val="o"/>
      <w:lvlJc w:val="left"/>
      <w:pPr>
        <w:tabs>
          <w:tab w:val="num" w:pos="4329"/>
        </w:tabs>
        <w:ind w:left="4329" w:hanging="360"/>
      </w:pPr>
      <w:rPr>
        <w:rFonts w:ascii="Courier New" w:hAnsi="Courier New" w:cs="Courier New" w:hint="default"/>
      </w:rPr>
    </w:lvl>
    <w:lvl w:ilvl="8" w:tplc="FFFFFFFF" w:tentative="1">
      <w:start w:val="1"/>
      <w:numFmt w:val="bullet"/>
      <w:lvlText w:val=""/>
      <w:lvlJc w:val="left"/>
      <w:pPr>
        <w:tabs>
          <w:tab w:val="num" w:pos="5049"/>
        </w:tabs>
        <w:ind w:left="5049" w:hanging="360"/>
      </w:pPr>
      <w:rPr>
        <w:rFonts w:ascii="Wingdings" w:hAnsi="Wingdings" w:hint="default"/>
      </w:rPr>
    </w:lvl>
  </w:abstractNum>
  <w:abstractNum w:abstractNumId="67" w15:restartNumberingAfterBreak="0">
    <w:nsid w:val="378243C4"/>
    <w:multiLevelType w:val="hybridMultilevel"/>
    <w:tmpl w:val="10E21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385A046B"/>
    <w:multiLevelType w:val="hybridMultilevel"/>
    <w:tmpl w:val="DA56AA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9" w15:restartNumberingAfterBreak="0">
    <w:nsid w:val="399434DA"/>
    <w:multiLevelType w:val="hybridMultilevel"/>
    <w:tmpl w:val="C07CFF04"/>
    <w:lvl w:ilvl="0" w:tplc="E692EE4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3BE86626"/>
    <w:multiLevelType w:val="hybridMultilevel"/>
    <w:tmpl w:val="10329B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BFE3FE8"/>
    <w:multiLevelType w:val="hybridMultilevel"/>
    <w:tmpl w:val="E1E471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2" w15:restartNumberingAfterBreak="0">
    <w:nsid w:val="3C66510C"/>
    <w:multiLevelType w:val="hybridMultilevel"/>
    <w:tmpl w:val="EA8A54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3" w15:restartNumberingAfterBreak="0">
    <w:nsid w:val="3CA378CF"/>
    <w:multiLevelType w:val="hybridMultilevel"/>
    <w:tmpl w:val="1644845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4" w15:restartNumberingAfterBreak="0">
    <w:nsid w:val="3E43405E"/>
    <w:multiLevelType w:val="hybridMultilevel"/>
    <w:tmpl w:val="C3589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E464C67"/>
    <w:multiLevelType w:val="hybridMultilevel"/>
    <w:tmpl w:val="B5C25C58"/>
    <w:lvl w:ilvl="0" w:tplc="04070001">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4059607D"/>
    <w:multiLevelType w:val="hybridMultilevel"/>
    <w:tmpl w:val="A9804428"/>
    <w:lvl w:ilvl="0" w:tplc="C2EEDA80">
      <w:start w:val="4"/>
      <w:numFmt w:val="bullet"/>
      <w:lvlText w:val="-"/>
      <w:lvlJc w:val="left"/>
      <w:pPr>
        <w:ind w:left="1083" w:hanging="360"/>
      </w:pPr>
      <w:rPr>
        <w:rFonts w:ascii="Times New Roman" w:eastAsia="Times New Roman" w:hAnsi="Times New Roman" w:cs="Times New Roman" w:hint="default"/>
      </w:rPr>
    </w:lvl>
    <w:lvl w:ilvl="1" w:tplc="04070003" w:tentative="1">
      <w:start w:val="1"/>
      <w:numFmt w:val="bullet"/>
      <w:lvlText w:val="o"/>
      <w:lvlJc w:val="left"/>
      <w:pPr>
        <w:ind w:left="1803" w:hanging="360"/>
      </w:pPr>
      <w:rPr>
        <w:rFonts w:ascii="Courier New" w:hAnsi="Courier New" w:cs="Courier New" w:hint="default"/>
      </w:rPr>
    </w:lvl>
    <w:lvl w:ilvl="2" w:tplc="04070005" w:tentative="1">
      <w:start w:val="1"/>
      <w:numFmt w:val="bullet"/>
      <w:lvlText w:val=""/>
      <w:lvlJc w:val="left"/>
      <w:pPr>
        <w:ind w:left="2523" w:hanging="360"/>
      </w:pPr>
      <w:rPr>
        <w:rFonts w:ascii="Wingdings" w:hAnsi="Wingdings" w:hint="default"/>
      </w:rPr>
    </w:lvl>
    <w:lvl w:ilvl="3" w:tplc="04070001" w:tentative="1">
      <w:start w:val="1"/>
      <w:numFmt w:val="bullet"/>
      <w:lvlText w:val=""/>
      <w:lvlJc w:val="left"/>
      <w:pPr>
        <w:ind w:left="3243" w:hanging="360"/>
      </w:pPr>
      <w:rPr>
        <w:rFonts w:ascii="Symbol" w:hAnsi="Symbol" w:hint="default"/>
      </w:rPr>
    </w:lvl>
    <w:lvl w:ilvl="4" w:tplc="04070003" w:tentative="1">
      <w:start w:val="1"/>
      <w:numFmt w:val="bullet"/>
      <w:lvlText w:val="o"/>
      <w:lvlJc w:val="left"/>
      <w:pPr>
        <w:ind w:left="3963" w:hanging="360"/>
      </w:pPr>
      <w:rPr>
        <w:rFonts w:ascii="Courier New" w:hAnsi="Courier New" w:cs="Courier New" w:hint="default"/>
      </w:rPr>
    </w:lvl>
    <w:lvl w:ilvl="5" w:tplc="04070005" w:tentative="1">
      <w:start w:val="1"/>
      <w:numFmt w:val="bullet"/>
      <w:lvlText w:val=""/>
      <w:lvlJc w:val="left"/>
      <w:pPr>
        <w:ind w:left="4683" w:hanging="360"/>
      </w:pPr>
      <w:rPr>
        <w:rFonts w:ascii="Wingdings" w:hAnsi="Wingdings" w:hint="default"/>
      </w:rPr>
    </w:lvl>
    <w:lvl w:ilvl="6" w:tplc="04070001" w:tentative="1">
      <w:start w:val="1"/>
      <w:numFmt w:val="bullet"/>
      <w:lvlText w:val=""/>
      <w:lvlJc w:val="left"/>
      <w:pPr>
        <w:ind w:left="5403" w:hanging="360"/>
      </w:pPr>
      <w:rPr>
        <w:rFonts w:ascii="Symbol" w:hAnsi="Symbol" w:hint="default"/>
      </w:rPr>
    </w:lvl>
    <w:lvl w:ilvl="7" w:tplc="04070003" w:tentative="1">
      <w:start w:val="1"/>
      <w:numFmt w:val="bullet"/>
      <w:lvlText w:val="o"/>
      <w:lvlJc w:val="left"/>
      <w:pPr>
        <w:ind w:left="6123" w:hanging="360"/>
      </w:pPr>
      <w:rPr>
        <w:rFonts w:ascii="Courier New" w:hAnsi="Courier New" w:cs="Courier New" w:hint="default"/>
      </w:rPr>
    </w:lvl>
    <w:lvl w:ilvl="8" w:tplc="04070005" w:tentative="1">
      <w:start w:val="1"/>
      <w:numFmt w:val="bullet"/>
      <w:lvlText w:val=""/>
      <w:lvlJc w:val="left"/>
      <w:pPr>
        <w:ind w:left="6843" w:hanging="360"/>
      </w:pPr>
      <w:rPr>
        <w:rFonts w:ascii="Wingdings" w:hAnsi="Wingdings" w:hint="default"/>
      </w:rPr>
    </w:lvl>
  </w:abstractNum>
  <w:abstractNum w:abstractNumId="77" w15:restartNumberingAfterBreak="0">
    <w:nsid w:val="40647232"/>
    <w:multiLevelType w:val="hybridMultilevel"/>
    <w:tmpl w:val="CE284D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8" w15:restartNumberingAfterBreak="0">
    <w:nsid w:val="41767E79"/>
    <w:multiLevelType w:val="hybridMultilevel"/>
    <w:tmpl w:val="97E6EE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9" w15:restartNumberingAfterBreak="0">
    <w:nsid w:val="42D65563"/>
    <w:multiLevelType w:val="hybridMultilevel"/>
    <w:tmpl w:val="A64E9D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42E03C62"/>
    <w:multiLevelType w:val="hybridMultilevel"/>
    <w:tmpl w:val="5D1A26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1" w15:restartNumberingAfterBreak="0">
    <w:nsid w:val="43FC6478"/>
    <w:multiLevelType w:val="hybridMultilevel"/>
    <w:tmpl w:val="CB08745A"/>
    <w:lvl w:ilvl="0" w:tplc="9F365F0A">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6252CA9"/>
    <w:multiLevelType w:val="hybridMultilevel"/>
    <w:tmpl w:val="F73410FC"/>
    <w:lvl w:ilvl="0" w:tplc="E692EE4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47D20C4E"/>
    <w:multiLevelType w:val="hybridMultilevel"/>
    <w:tmpl w:val="CCBA81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487C7803"/>
    <w:multiLevelType w:val="hybridMultilevel"/>
    <w:tmpl w:val="C6DC83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5" w15:restartNumberingAfterBreak="0">
    <w:nsid w:val="493776AE"/>
    <w:multiLevelType w:val="hybridMultilevel"/>
    <w:tmpl w:val="9004941C"/>
    <w:lvl w:ilvl="0" w:tplc="04070001">
      <w:start w:val="1"/>
      <w:numFmt w:val="bullet"/>
      <w:lvlText w:val=""/>
      <w:lvlJc w:val="left"/>
      <w:pPr>
        <w:ind w:left="720" w:hanging="360"/>
      </w:pPr>
      <w:rPr>
        <w:rFonts w:ascii="Symbol" w:hAnsi="Symbol" w:hint="default"/>
      </w:rPr>
    </w:lvl>
    <w:lvl w:ilvl="1" w:tplc="85BAB866">
      <w:start w:val="2"/>
      <w:numFmt w:val="bullet"/>
      <w:lvlText w:val="-"/>
      <w:lvlJc w:val="left"/>
      <w:pPr>
        <w:ind w:left="1440" w:hanging="360"/>
      </w:pPr>
      <w:rPr>
        <w:rFonts w:ascii="Arial" w:eastAsia="Times New Roman" w:hAnsi="Arial"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6" w15:restartNumberingAfterBreak="0">
    <w:nsid w:val="4A991AFA"/>
    <w:multiLevelType w:val="hybridMultilevel"/>
    <w:tmpl w:val="497C90A8"/>
    <w:lvl w:ilvl="0" w:tplc="E692EE4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4AC64101"/>
    <w:multiLevelType w:val="hybridMultilevel"/>
    <w:tmpl w:val="0BD2B4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8" w15:restartNumberingAfterBreak="0">
    <w:nsid w:val="4B1A6947"/>
    <w:multiLevelType w:val="hybridMultilevel"/>
    <w:tmpl w:val="3C9468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9" w15:restartNumberingAfterBreak="0">
    <w:nsid w:val="4B2814F4"/>
    <w:multiLevelType w:val="hybridMultilevel"/>
    <w:tmpl w:val="EE06E0FA"/>
    <w:lvl w:ilvl="0" w:tplc="9F365F0A">
      <w:start w:val="1"/>
      <w:numFmt w:val="decimal"/>
      <w:lvlText w:val="%1.)"/>
      <w:lvlJc w:val="left"/>
      <w:pPr>
        <w:tabs>
          <w:tab w:val="num" w:pos="405"/>
        </w:tabs>
        <w:ind w:left="405" w:hanging="405"/>
      </w:p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4B344F88"/>
    <w:multiLevelType w:val="hybridMultilevel"/>
    <w:tmpl w:val="C150AF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1" w15:restartNumberingAfterBreak="0">
    <w:nsid w:val="4D836F77"/>
    <w:multiLevelType w:val="hybridMultilevel"/>
    <w:tmpl w:val="FB987E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4DE21215"/>
    <w:multiLevelType w:val="hybridMultilevel"/>
    <w:tmpl w:val="E252ED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3" w15:restartNumberingAfterBreak="0">
    <w:nsid w:val="4E0D0966"/>
    <w:multiLevelType w:val="hybridMultilevel"/>
    <w:tmpl w:val="879CE4D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4" w15:restartNumberingAfterBreak="0">
    <w:nsid w:val="4F57085A"/>
    <w:multiLevelType w:val="hybridMultilevel"/>
    <w:tmpl w:val="3D88E3C2"/>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5"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4FB77207"/>
    <w:multiLevelType w:val="hybridMultilevel"/>
    <w:tmpl w:val="844CCD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4FD55C9D"/>
    <w:multiLevelType w:val="hybridMultilevel"/>
    <w:tmpl w:val="70D634B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8" w15:restartNumberingAfterBreak="0">
    <w:nsid w:val="4FDB5107"/>
    <w:multiLevelType w:val="hybridMultilevel"/>
    <w:tmpl w:val="AD1229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9" w15:restartNumberingAfterBreak="0">
    <w:nsid w:val="50620EA2"/>
    <w:multiLevelType w:val="hybridMultilevel"/>
    <w:tmpl w:val="3CAAC3E6"/>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00" w15:restartNumberingAfterBreak="0">
    <w:nsid w:val="50BA483B"/>
    <w:multiLevelType w:val="hybridMultilevel"/>
    <w:tmpl w:val="82D228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1" w15:restartNumberingAfterBreak="0">
    <w:nsid w:val="510613A3"/>
    <w:multiLevelType w:val="multilevel"/>
    <w:tmpl w:val="EFC2A9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5212556B"/>
    <w:multiLevelType w:val="hybridMultilevel"/>
    <w:tmpl w:val="657E0B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3"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53D72FEE"/>
    <w:multiLevelType w:val="hybridMultilevel"/>
    <w:tmpl w:val="F04891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5" w15:restartNumberingAfterBreak="0">
    <w:nsid w:val="54CB2ABE"/>
    <w:multiLevelType w:val="hybridMultilevel"/>
    <w:tmpl w:val="E174D1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6" w15:restartNumberingAfterBreak="0">
    <w:nsid w:val="56A94E51"/>
    <w:multiLevelType w:val="multilevel"/>
    <w:tmpl w:val="8FB0D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724573F"/>
    <w:multiLevelType w:val="hybridMultilevel"/>
    <w:tmpl w:val="8C6A5F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8" w15:restartNumberingAfterBreak="0">
    <w:nsid w:val="58207B79"/>
    <w:multiLevelType w:val="hybridMultilevel"/>
    <w:tmpl w:val="5E7422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9"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59752FE1"/>
    <w:multiLevelType w:val="hybridMultilevel"/>
    <w:tmpl w:val="06B47B1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1" w15:restartNumberingAfterBreak="0">
    <w:nsid w:val="5A941CB5"/>
    <w:multiLevelType w:val="hybridMultilevel"/>
    <w:tmpl w:val="08A60BC8"/>
    <w:lvl w:ilvl="0" w:tplc="E692EE4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B010006"/>
    <w:multiLevelType w:val="hybridMultilevel"/>
    <w:tmpl w:val="44224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B31313F"/>
    <w:multiLevelType w:val="hybridMultilevel"/>
    <w:tmpl w:val="E566F93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4" w15:restartNumberingAfterBreak="0">
    <w:nsid w:val="5B70110C"/>
    <w:multiLevelType w:val="hybridMultilevel"/>
    <w:tmpl w:val="7DD490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5" w15:restartNumberingAfterBreak="0">
    <w:nsid w:val="5BDC56D3"/>
    <w:multiLevelType w:val="hybridMultilevel"/>
    <w:tmpl w:val="898C3416"/>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6" w15:restartNumberingAfterBreak="0">
    <w:nsid w:val="5CA74156"/>
    <w:multiLevelType w:val="hybridMultilevel"/>
    <w:tmpl w:val="7488F8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7" w15:restartNumberingAfterBreak="0">
    <w:nsid w:val="5F8C4A4B"/>
    <w:multiLevelType w:val="hybridMultilevel"/>
    <w:tmpl w:val="AFE09D5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8" w15:restartNumberingAfterBreak="0">
    <w:nsid w:val="60322797"/>
    <w:multiLevelType w:val="hybridMultilevel"/>
    <w:tmpl w:val="1BCE2A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9" w15:restartNumberingAfterBreak="0">
    <w:nsid w:val="60BF3FFE"/>
    <w:multiLevelType w:val="hybridMultilevel"/>
    <w:tmpl w:val="8DCC68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0" w15:restartNumberingAfterBreak="0">
    <w:nsid w:val="60D34D7F"/>
    <w:multiLevelType w:val="hybridMultilevel"/>
    <w:tmpl w:val="BA9471A6"/>
    <w:lvl w:ilvl="0" w:tplc="E692EE4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62081EEF"/>
    <w:multiLevelType w:val="hybridMultilevel"/>
    <w:tmpl w:val="0010D7F8"/>
    <w:lvl w:ilvl="0" w:tplc="9F365F0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2" w15:restartNumberingAfterBreak="0">
    <w:nsid w:val="64456A8F"/>
    <w:multiLevelType w:val="hybridMultilevel"/>
    <w:tmpl w:val="7CA43E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3" w15:restartNumberingAfterBreak="0">
    <w:nsid w:val="64916AE3"/>
    <w:multiLevelType w:val="hybridMultilevel"/>
    <w:tmpl w:val="E89C5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4" w15:restartNumberingAfterBreak="0">
    <w:nsid w:val="65675DF2"/>
    <w:multiLevelType w:val="hybridMultilevel"/>
    <w:tmpl w:val="95F0B6AC"/>
    <w:lvl w:ilvl="0" w:tplc="04070001">
      <w:start w:val="1"/>
      <w:numFmt w:val="bullet"/>
      <w:lvlText w:val=""/>
      <w:lvlJc w:val="left"/>
      <w:pPr>
        <w:ind w:left="369" w:hanging="360"/>
      </w:pPr>
      <w:rPr>
        <w:rFonts w:ascii="Symbol" w:hAnsi="Symbol" w:hint="default"/>
      </w:rPr>
    </w:lvl>
    <w:lvl w:ilvl="1" w:tplc="04070003" w:tentative="1">
      <w:start w:val="1"/>
      <w:numFmt w:val="bullet"/>
      <w:lvlText w:val="o"/>
      <w:lvlJc w:val="left"/>
      <w:pPr>
        <w:ind w:left="1089" w:hanging="360"/>
      </w:pPr>
      <w:rPr>
        <w:rFonts w:ascii="Courier New" w:hAnsi="Courier New" w:cs="Courier New" w:hint="default"/>
      </w:rPr>
    </w:lvl>
    <w:lvl w:ilvl="2" w:tplc="04070005" w:tentative="1">
      <w:start w:val="1"/>
      <w:numFmt w:val="bullet"/>
      <w:lvlText w:val=""/>
      <w:lvlJc w:val="left"/>
      <w:pPr>
        <w:ind w:left="1809" w:hanging="360"/>
      </w:pPr>
      <w:rPr>
        <w:rFonts w:ascii="Wingdings" w:hAnsi="Wingdings" w:hint="default"/>
      </w:rPr>
    </w:lvl>
    <w:lvl w:ilvl="3" w:tplc="04070001" w:tentative="1">
      <w:start w:val="1"/>
      <w:numFmt w:val="bullet"/>
      <w:lvlText w:val=""/>
      <w:lvlJc w:val="left"/>
      <w:pPr>
        <w:ind w:left="2529" w:hanging="360"/>
      </w:pPr>
      <w:rPr>
        <w:rFonts w:ascii="Symbol" w:hAnsi="Symbol" w:hint="default"/>
      </w:rPr>
    </w:lvl>
    <w:lvl w:ilvl="4" w:tplc="04070003" w:tentative="1">
      <w:start w:val="1"/>
      <w:numFmt w:val="bullet"/>
      <w:lvlText w:val="o"/>
      <w:lvlJc w:val="left"/>
      <w:pPr>
        <w:ind w:left="3249" w:hanging="360"/>
      </w:pPr>
      <w:rPr>
        <w:rFonts w:ascii="Courier New" w:hAnsi="Courier New" w:cs="Courier New" w:hint="default"/>
      </w:rPr>
    </w:lvl>
    <w:lvl w:ilvl="5" w:tplc="04070005" w:tentative="1">
      <w:start w:val="1"/>
      <w:numFmt w:val="bullet"/>
      <w:lvlText w:val=""/>
      <w:lvlJc w:val="left"/>
      <w:pPr>
        <w:ind w:left="3969" w:hanging="360"/>
      </w:pPr>
      <w:rPr>
        <w:rFonts w:ascii="Wingdings" w:hAnsi="Wingdings" w:hint="default"/>
      </w:rPr>
    </w:lvl>
    <w:lvl w:ilvl="6" w:tplc="04070001" w:tentative="1">
      <w:start w:val="1"/>
      <w:numFmt w:val="bullet"/>
      <w:lvlText w:val=""/>
      <w:lvlJc w:val="left"/>
      <w:pPr>
        <w:ind w:left="4689" w:hanging="360"/>
      </w:pPr>
      <w:rPr>
        <w:rFonts w:ascii="Symbol" w:hAnsi="Symbol" w:hint="default"/>
      </w:rPr>
    </w:lvl>
    <w:lvl w:ilvl="7" w:tplc="04070003" w:tentative="1">
      <w:start w:val="1"/>
      <w:numFmt w:val="bullet"/>
      <w:lvlText w:val="o"/>
      <w:lvlJc w:val="left"/>
      <w:pPr>
        <w:ind w:left="5409" w:hanging="360"/>
      </w:pPr>
      <w:rPr>
        <w:rFonts w:ascii="Courier New" w:hAnsi="Courier New" w:cs="Courier New" w:hint="default"/>
      </w:rPr>
    </w:lvl>
    <w:lvl w:ilvl="8" w:tplc="04070005" w:tentative="1">
      <w:start w:val="1"/>
      <w:numFmt w:val="bullet"/>
      <w:lvlText w:val=""/>
      <w:lvlJc w:val="left"/>
      <w:pPr>
        <w:ind w:left="6129" w:hanging="360"/>
      </w:pPr>
      <w:rPr>
        <w:rFonts w:ascii="Wingdings" w:hAnsi="Wingdings" w:hint="default"/>
      </w:rPr>
    </w:lvl>
  </w:abstractNum>
  <w:abstractNum w:abstractNumId="125" w15:restartNumberingAfterBreak="0">
    <w:nsid w:val="658E36B4"/>
    <w:multiLevelType w:val="hybridMultilevel"/>
    <w:tmpl w:val="CB4E1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5901B99"/>
    <w:multiLevelType w:val="hybridMultilevel"/>
    <w:tmpl w:val="ECA66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691D3903"/>
    <w:multiLevelType w:val="hybridMultilevel"/>
    <w:tmpl w:val="D04C69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8" w15:restartNumberingAfterBreak="0">
    <w:nsid w:val="6952462E"/>
    <w:multiLevelType w:val="hybridMultilevel"/>
    <w:tmpl w:val="337C86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9" w15:restartNumberingAfterBreak="0">
    <w:nsid w:val="697C78FD"/>
    <w:multiLevelType w:val="hybridMultilevel"/>
    <w:tmpl w:val="ADF65A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0" w15:restartNumberingAfterBreak="0">
    <w:nsid w:val="6A2855FA"/>
    <w:multiLevelType w:val="hybridMultilevel"/>
    <w:tmpl w:val="595810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1" w15:restartNumberingAfterBreak="0">
    <w:nsid w:val="6A3D733D"/>
    <w:multiLevelType w:val="hybridMultilevel"/>
    <w:tmpl w:val="9C804DF2"/>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3" w15:restartNumberingAfterBreak="0">
    <w:nsid w:val="6C7231C3"/>
    <w:multiLevelType w:val="hybridMultilevel"/>
    <w:tmpl w:val="9A60F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6D5C2EAC"/>
    <w:multiLevelType w:val="multilevel"/>
    <w:tmpl w:val="7C404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ECE2B0F"/>
    <w:multiLevelType w:val="hybridMultilevel"/>
    <w:tmpl w:val="74C0889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7" w15:restartNumberingAfterBreak="0">
    <w:nsid w:val="6F585903"/>
    <w:multiLevelType w:val="hybridMultilevel"/>
    <w:tmpl w:val="2BBE7C1C"/>
    <w:lvl w:ilvl="0" w:tplc="04070001">
      <w:start w:val="1"/>
      <w:numFmt w:val="bullet"/>
      <w:lvlText w:val=""/>
      <w:lvlJc w:val="left"/>
      <w:pPr>
        <w:tabs>
          <w:tab w:val="num" w:pos="405"/>
        </w:tabs>
        <w:ind w:left="405" w:hanging="405"/>
      </w:pPr>
      <w:rPr>
        <w:rFonts w:ascii="Symbol" w:hAnsi="Symbol" w:hint="default"/>
        <w:color w:val="auto"/>
      </w:r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7077548B"/>
    <w:multiLevelType w:val="hybridMultilevel"/>
    <w:tmpl w:val="1EE824C6"/>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9" w15:restartNumberingAfterBreak="0">
    <w:nsid w:val="70F7106A"/>
    <w:multiLevelType w:val="hybridMultilevel"/>
    <w:tmpl w:val="D3E47DD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0" w15:restartNumberingAfterBreak="0">
    <w:nsid w:val="711B7B34"/>
    <w:multiLevelType w:val="hybridMultilevel"/>
    <w:tmpl w:val="A5505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1" w15:restartNumberingAfterBreak="0">
    <w:nsid w:val="71A34B0C"/>
    <w:multiLevelType w:val="hybridMultilevel"/>
    <w:tmpl w:val="D638BC4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2" w15:restartNumberingAfterBreak="0">
    <w:nsid w:val="74331A38"/>
    <w:multiLevelType w:val="multilevel"/>
    <w:tmpl w:val="15629A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3" w15:restartNumberingAfterBreak="0">
    <w:nsid w:val="74855498"/>
    <w:multiLevelType w:val="hybridMultilevel"/>
    <w:tmpl w:val="3CDC51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4" w15:restartNumberingAfterBreak="0">
    <w:nsid w:val="758C5E57"/>
    <w:multiLevelType w:val="hybridMultilevel"/>
    <w:tmpl w:val="E88008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5" w15:restartNumberingAfterBreak="0">
    <w:nsid w:val="75C9604D"/>
    <w:multiLevelType w:val="hybridMultilevel"/>
    <w:tmpl w:val="4552D9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6"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7" w15:restartNumberingAfterBreak="0">
    <w:nsid w:val="76B00D70"/>
    <w:multiLevelType w:val="hybridMultilevel"/>
    <w:tmpl w:val="ED66FF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8" w15:restartNumberingAfterBreak="0">
    <w:nsid w:val="77FB185A"/>
    <w:multiLevelType w:val="hybridMultilevel"/>
    <w:tmpl w:val="C29C6A32"/>
    <w:lvl w:ilvl="0" w:tplc="E692EE4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81D4D64"/>
    <w:multiLevelType w:val="hybridMultilevel"/>
    <w:tmpl w:val="928C6F9C"/>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50" w15:restartNumberingAfterBreak="0">
    <w:nsid w:val="785C2FD1"/>
    <w:multiLevelType w:val="multilevel"/>
    <w:tmpl w:val="0592FB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1"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2" w15:restartNumberingAfterBreak="0">
    <w:nsid w:val="7C470670"/>
    <w:multiLevelType w:val="hybridMultilevel"/>
    <w:tmpl w:val="BAF02D42"/>
    <w:lvl w:ilvl="0" w:tplc="E692EE40">
      <w:numFmt w:val="bullet"/>
      <w:lvlText w:val="-"/>
      <w:lvlJc w:val="left"/>
      <w:pPr>
        <w:ind w:left="757" w:hanging="360"/>
      </w:pPr>
      <w:rPr>
        <w:rFonts w:ascii="Arial" w:eastAsia="Calibr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53" w15:restartNumberingAfterBreak="0">
    <w:nsid w:val="7C7B4D87"/>
    <w:multiLevelType w:val="hybridMultilevel"/>
    <w:tmpl w:val="030AD2C2"/>
    <w:lvl w:ilvl="0" w:tplc="C2EEDA8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4" w15:restartNumberingAfterBreak="0">
    <w:nsid w:val="7D080186"/>
    <w:multiLevelType w:val="hybridMultilevel"/>
    <w:tmpl w:val="42A2B3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5" w15:restartNumberingAfterBreak="0">
    <w:nsid w:val="7D090B0B"/>
    <w:multiLevelType w:val="hybridMultilevel"/>
    <w:tmpl w:val="8E1086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6" w15:restartNumberingAfterBreak="0">
    <w:nsid w:val="7E3A4F2B"/>
    <w:multiLevelType w:val="hybridMultilevel"/>
    <w:tmpl w:val="F9B07E94"/>
    <w:lvl w:ilvl="0" w:tplc="E692EE4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7" w15:restartNumberingAfterBreak="0">
    <w:nsid w:val="7E962161"/>
    <w:multiLevelType w:val="hybridMultilevel"/>
    <w:tmpl w:val="92F4359A"/>
    <w:lvl w:ilvl="0" w:tplc="04070001">
      <w:start w:val="1"/>
      <w:numFmt w:val="bullet"/>
      <w:lvlText w:val=""/>
      <w:lvlJc w:val="left"/>
      <w:pPr>
        <w:tabs>
          <w:tab w:val="num" w:pos="-711"/>
        </w:tabs>
        <w:ind w:left="-711" w:hanging="360"/>
      </w:pPr>
      <w:rPr>
        <w:rFonts w:ascii="Symbol" w:hAnsi="Symbol" w:hint="default"/>
        <w:color w:val="auto"/>
      </w:rPr>
    </w:lvl>
    <w:lvl w:ilvl="1" w:tplc="FFFFFFFF">
      <w:start w:val="1"/>
      <w:numFmt w:val="bullet"/>
      <w:lvlText w:val="o"/>
      <w:lvlJc w:val="left"/>
      <w:pPr>
        <w:tabs>
          <w:tab w:val="num" w:pos="9"/>
        </w:tabs>
        <w:ind w:left="9" w:hanging="360"/>
      </w:pPr>
      <w:rPr>
        <w:rFonts w:ascii="Courier New" w:hAnsi="Courier New" w:cs="Courier New" w:hint="default"/>
      </w:rPr>
    </w:lvl>
    <w:lvl w:ilvl="2" w:tplc="04070001">
      <w:start w:val="1"/>
      <w:numFmt w:val="bullet"/>
      <w:lvlText w:val=""/>
      <w:lvlJc w:val="left"/>
      <w:pPr>
        <w:tabs>
          <w:tab w:val="num" w:pos="729"/>
        </w:tabs>
        <w:ind w:left="729" w:hanging="360"/>
      </w:pPr>
      <w:rPr>
        <w:rFonts w:ascii="Symbol" w:hAnsi="Symbol" w:hint="default"/>
        <w:color w:val="auto"/>
      </w:rPr>
    </w:lvl>
    <w:lvl w:ilvl="3" w:tplc="04070003">
      <w:start w:val="1"/>
      <w:numFmt w:val="bullet"/>
      <w:lvlText w:val="o"/>
      <w:lvlJc w:val="left"/>
      <w:pPr>
        <w:tabs>
          <w:tab w:val="num" w:pos="1449"/>
        </w:tabs>
        <w:ind w:left="1449" w:hanging="360"/>
      </w:pPr>
      <w:rPr>
        <w:rFonts w:ascii="Courier New" w:hAnsi="Courier New" w:cs="Courier New" w:hint="default"/>
      </w:rPr>
    </w:lvl>
    <w:lvl w:ilvl="4" w:tplc="FFFFFFFF">
      <w:start w:val="1"/>
      <w:numFmt w:val="bullet"/>
      <w:lvlText w:val="o"/>
      <w:lvlJc w:val="left"/>
      <w:pPr>
        <w:tabs>
          <w:tab w:val="num" w:pos="2169"/>
        </w:tabs>
        <w:ind w:left="2169" w:hanging="360"/>
      </w:pPr>
      <w:rPr>
        <w:rFonts w:ascii="Courier New" w:hAnsi="Courier New" w:cs="Courier New" w:hint="default"/>
      </w:rPr>
    </w:lvl>
    <w:lvl w:ilvl="5" w:tplc="FFFFFFFF" w:tentative="1">
      <w:start w:val="1"/>
      <w:numFmt w:val="bullet"/>
      <w:lvlText w:val=""/>
      <w:lvlJc w:val="left"/>
      <w:pPr>
        <w:tabs>
          <w:tab w:val="num" w:pos="2889"/>
        </w:tabs>
        <w:ind w:left="2889" w:hanging="360"/>
      </w:pPr>
      <w:rPr>
        <w:rFonts w:ascii="Wingdings" w:hAnsi="Wingdings" w:hint="default"/>
      </w:rPr>
    </w:lvl>
    <w:lvl w:ilvl="6" w:tplc="FFFFFFFF" w:tentative="1">
      <w:start w:val="1"/>
      <w:numFmt w:val="bullet"/>
      <w:lvlText w:val=""/>
      <w:lvlJc w:val="left"/>
      <w:pPr>
        <w:tabs>
          <w:tab w:val="num" w:pos="3609"/>
        </w:tabs>
        <w:ind w:left="3609" w:hanging="360"/>
      </w:pPr>
      <w:rPr>
        <w:rFonts w:ascii="Symbol" w:hAnsi="Symbol" w:hint="default"/>
      </w:rPr>
    </w:lvl>
    <w:lvl w:ilvl="7" w:tplc="FFFFFFFF" w:tentative="1">
      <w:start w:val="1"/>
      <w:numFmt w:val="bullet"/>
      <w:lvlText w:val="o"/>
      <w:lvlJc w:val="left"/>
      <w:pPr>
        <w:tabs>
          <w:tab w:val="num" w:pos="4329"/>
        </w:tabs>
        <w:ind w:left="4329" w:hanging="360"/>
      </w:pPr>
      <w:rPr>
        <w:rFonts w:ascii="Courier New" w:hAnsi="Courier New" w:cs="Courier New" w:hint="default"/>
      </w:rPr>
    </w:lvl>
    <w:lvl w:ilvl="8" w:tplc="FFFFFFFF" w:tentative="1">
      <w:start w:val="1"/>
      <w:numFmt w:val="bullet"/>
      <w:lvlText w:val=""/>
      <w:lvlJc w:val="left"/>
      <w:pPr>
        <w:tabs>
          <w:tab w:val="num" w:pos="5049"/>
        </w:tabs>
        <w:ind w:left="5049" w:hanging="360"/>
      </w:pPr>
      <w:rPr>
        <w:rFonts w:ascii="Wingdings" w:hAnsi="Wingdings" w:hint="default"/>
      </w:rPr>
    </w:lvl>
  </w:abstractNum>
  <w:abstractNum w:abstractNumId="158" w15:restartNumberingAfterBreak="0">
    <w:nsid w:val="7EE20B7F"/>
    <w:multiLevelType w:val="hybridMultilevel"/>
    <w:tmpl w:val="7C903F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9" w15:restartNumberingAfterBreak="0">
    <w:nsid w:val="7F2C1C2C"/>
    <w:multiLevelType w:val="hybridMultilevel"/>
    <w:tmpl w:val="02C6B4B4"/>
    <w:lvl w:ilvl="0" w:tplc="04070001">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7FD67F3F"/>
    <w:multiLevelType w:val="hybridMultilevel"/>
    <w:tmpl w:val="CBC86A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32"/>
  </w:num>
  <w:num w:numId="2">
    <w:abstractNumId w:val="151"/>
  </w:num>
  <w:num w:numId="3">
    <w:abstractNumId w:val="103"/>
  </w:num>
  <w:num w:numId="4">
    <w:abstractNumId w:val="109"/>
  </w:num>
  <w:num w:numId="5">
    <w:abstractNumId w:val="38"/>
  </w:num>
  <w:num w:numId="6">
    <w:abstractNumId w:val="55"/>
  </w:num>
  <w:num w:numId="7">
    <w:abstractNumId w:val="135"/>
  </w:num>
  <w:num w:numId="8">
    <w:abstractNumId w:val="152"/>
  </w:num>
  <w:num w:numId="9">
    <w:abstractNumId w:val="95"/>
  </w:num>
  <w:num w:numId="10">
    <w:abstractNumId w:val="110"/>
  </w:num>
  <w:num w:numId="11">
    <w:abstractNumId w:val="149"/>
  </w:num>
  <w:num w:numId="12">
    <w:abstractNumId w:val="54"/>
  </w:num>
  <w:num w:numId="13">
    <w:abstractNumId w:val="141"/>
  </w:num>
  <w:num w:numId="14">
    <w:abstractNumId w:val="136"/>
  </w:num>
  <w:num w:numId="15">
    <w:abstractNumId w:val="41"/>
  </w:num>
  <w:num w:numId="16">
    <w:abstractNumId w:val="98"/>
  </w:num>
  <w:num w:numId="17">
    <w:abstractNumId w:val="127"/>
  </w:num>
  <w:num w:numId="18">
    <w:abstractNumId w:val="64"/>
  </w:num>
  <w:num w:numId="19">
    <w:abstractNumId w:val="27"/>
  </w:num>
  <w:num w:numId="20">
    <w:abstractNumId w:val="65"/>
  </w:num>
  <w:num w:numId="21">
    <w:abstractNumId w:val="4"/>
  </w:num>
  <w:num w:numId="22">
    <w:abstractNumId w:val="28"/>
  </w:num>
  <w:num w:numId="23">
    <w:abstractNumId w:val="73"/>
  </w:num>
  <w:num w:numId="24">
    <w:abstractNumId w:val="134"/>
  </w:num>
  <w:num w:numId="25">
    <w:abstractNumId w:val="106"/>
  </w:num>
  <w:num w:numId="26">
    <w:abstractNumId w:val="45"/>
  </w:num>
  <w:num w:numId="27">
    <w:abstractNumId w:val="56"/>
  </w:num>
  <w:num w:numId="28">
    <w:abstractNumId w:val="13"/>
  </w:num>
  <w:num w:numId="29">
    <w:abstractNumId w:val="144"/>
  </w:num>
  <w:num w:numId="30">
    <w:abstractNumId w:val="3"/>
  </w:num>
  <w:num w:numId="31">
    <w:abstractNumId w:val="123"/>
  </w:num>
  <w:num w:numId="32">
    <w:abstractNumId w:val="67"/>
  </w:num>
  <w:num w:numId="33">
    <w:abstractNumId w:val="52"/>
  </w:num>
  <w:num w:numId="34">
    <w:abstractNumId w:val="48"/>
  </w:num>
  <w:num w:numId="35">
    <w:abstractNumId w:val="85"/>
  </w:num>
  <w:num w:numId="36">
    <w:abstractNumId w:val="115"/>
  </w:num>
  <w:num w:numId="37">
    <w:abstractNumId w:val="1"/>
  </w:num>
  <w:num w:numId="38">
    <w:abstractNumId w:val="101"/>
  </w:num>
  <w:num w:numId="39">
    <w:abstractNumId w:val="142"/>
  </w:num>
  <w:num w:numId="40">
    <w:abstractNumId w:val="79"/>
  </w:num>
  <w:num w:numId="41">
    <w:abstractNumId w:val="49"/>
  </w:num>
  <w:num w:numId="42">
    <w:abstractNumId w:val="117"/>
  </w:num>
  <w:num w:numId="43">
    <w:abstractNumId w:val="93"/>
  </w:num>
  <w:num w:numId="44">
    <w:abstractNumId w:val="40"/>
  </w:num>
  <w:num w:numId="45">
    <w:abstractNumId w:val="83"/>
  </w:num>
  <w:num w:numId="46">
    <w:abstractNumId w:val="15"/>
  </w:num>
  <w:num w:numId="47">
    <w:abstractNumId w:val="130"/>
  </w:num>
  <w:num w:numId="48">
    <w:abstractNumId w:val="105"/>
  </w:num>
  <w:num w:numId="49">
    <w:abstractNumId w:val="155"/>
  </w:num>
  <w:num w:numId="50">
    <w:abstractNumId w:val="150"/>
  </w:num>
  <w:num w:numId="51">
    <w:abstractNumId w:val="42"/>
  </w:num>
  <w:num w:numId="52">
    <w:abstractNumId w:val="81"/>
  </w:num>
  <w:num w:numId="53">
    <w:abstractNumId w:val="91"/>
  </w:num>
  <w:num w:numId="54">
    <w:abstractNumId w:val="97"/>
  </w:num>
  <w:num w:numId="55">
    <w:abstractNumId w:val="118"/>
  </w:num>
  <w:num w:numId="56">
    <w:abstractNumId w:val="124"/>
  </w:num>
  <w:num w:numId="57">
    <w:abstractNumId w:val="61"/>
  </w:num>
  <w:num w:numId="58">
    <w:abstractNumId w:val="39"/>
  </w:num>
  <w:num w:numId="59">
    <w:abstractNumId w:val="107"/>
  </w:num>
  <w:num w:numId="60">
    <w:abstractNumId w:val="6"/>
  </w:num>
  <w:num w:numId="61">
    <w:abstractNumId w:val="12"/>
  </w:num>
  <w:num w:numId="62">
    <w:abstractNumId w:val="11"/>
  </w:num>
  <w:num w:numId="63">
    <w:abstractNumId w:val="0"/>
  </w:num>
  <w:num w:numId="64">
    <w:abstractNumId w:val="51"/>
  </w:num>
  <w:num w:numId="65">
    <w:abstractNumId w:val="121"/>
  </w:num>
  <w:num w:numId="66">
    <w:abstractNumId w:val="143"/>
  </w:num>
  <w:num w:numId="67">
    <w:abstractNumId w:val="20"/>
  </w:num>
  <w:num w:numId="68">
    <w:abstractNumId w:val="21"/>
  </w:num>
  <w:num w:numId="69">
    <w:abstractNumId w:val="60"/>
  </w:num>
  <w:num w:numId="70">
    <w:abstractNumId w:val="99"/>
  </w:num>
  <w:num w:numId="71">
    <w:abstractNumId w:val="77"/>
  </w:num>
  <w:num w:numId="72">
    <w:abstractNumId w:val="19"/>
  </w:num>
  <w:num w:numId="73">
    <w:abstractNumId w:val="44"/>
  </w:num>
  <w:num w:numId="74">
    <w:abstractNumId w:val="50"/>
  </w:num>
  <w:num w:numId="75">
    <w:abstractNumId w:val="37"/>
  </w:num>
  <w:num w:numId="76">
    <w:abstractNumId w:val="128"/>
  </w:num>
  <w:num w:numId="77">
    <w:abstractNumId w:val="2"/>
  </w:num>
  <w:num w:numId="78">
    <w:abstractNumId w:val="22"/>
  </w:num>
  <w:num w:numId="79">
    <w:abstractNumId w:val="29"/>
  </w:num>
  <w:num w:numId="80">
    <w:abstractNumId w:val="114"/>
  </w:num>
  <w:num w:numId="81">
    <w:abstractNumId w:val="88"/>
  </w:num>
  <w:num w:numId="82">
    <w:abstractNumId w:val="129"/>
  </w:num>
  <w:num w:numId="83">
    <w:abstractNumId w:val="78"/>
  </w:num>
  <w:num w:numId="84">
    <w:abstractNumId w:val="158"/>
  </w:num>
  <w:num w:numId="85">
    <w:abstractNumId w:val="87"/>
  </w:num>
  <w:num w:numId="86">
    <w:abstractNumId w:val="71"/>
  </w:num>
  <w:num w:numId="87">
    <w:abstractNumId w:val="23"/>
  </w:num>
  <w:num w:numId="88">
    <w:abstractNumId w:val="108"/>
  </w:num>
  <w:num w:numId="89">
    <w:abstractNumId w:val="119"/>
  </w:num>
  <w:num w:numId="90">
    <w:abstractNumId w:val="84"/>
  </w:num>
  <w:num w:numId="91">
    <w:abstractNumId w:val="32"/>
  </w:num>
  <w:num w:numId="92">
    <w:abstractNumId w:val="104"/>
  </w:num>
  <w:num w:numId="93">
    <w:abstractNumId w:val="90"/>
  </w:num>
  <w:num w:numId="94">
    <w:abstractNumId w:val="5"/>
  </w:num>
  <w:num w:numId="95">
    <w:abstractNumId w:val="16"/>
  </w:num>
  <w:num w:numId="96">
    <w:abstractNumId w:val="68"/>
  </w:num>
  <w:num w:numId="97">
    <w:abstractNumId w:val="62"/>
  </w:num>
  <w:num w:numId="98">
    <w:abstractNumId w:val="160"/>
  </w:num>
  <w:num w:numId="99">
    <w:abstractNumId w:val="122"/>
  </w:num>
  <w:num w:numId="100">
    <w:abstractNumId w:val="18"/>
  </w:num>
  <w:num w:numId="101">
    <w:abstractNumId w:val="102"/>
  </w:num>
  <w:num w:numId="102">
    <w:abstractNumId w:val="100"/>
  </w:num>
  <w:num w:numId="103">
    <w:abstractNumId w:val="57"/>
  </w:num>
  <w:num w:numId="104">
    <w:abstractNumId w:val="46"/>
  </w:num>
  <w:num w:numId="105">
    <w:abstractNumId w:val="58"/>
  </w:num>
  <w:num w:numId="106">
    <w:abstractNumId w:val="72"/>
  </w:num>
  <w:num w:numId="107">
    <w:abstractNumId w:val="116"/>
  </w:num>
  <w:num w:numId="108">
    <w:abstractNumId w:val="36"/>
  </w:num>
  <w:num w:numId="109">
    <w:abstractNumId w:val="92"/>
  </w:num>
  <w:num w:numId="110">
    <w:abstractNumId w:val="80"/>
  </w:num>
  <w:num w:numId="111">
    <w:abstractNumId w:val="30"/>
  </w:num>
  <w:num w:numId="112">
    <w:abstractNumId w:val="63"/>
  </w:num>
  <w:num w:numId="113">
    <w:abstractNumId w:val="147"/>
  </w:num>
  <w:num w:numId="114">
    <w:abstractNumId w:val="47"/>
  </w:num>
  <w:num w:numId="115">
    <w:abstractNumId w:val="26"/>
  </w:num>
  <w:num w:numId="116">
    <w:abstractNumId w:val="140"/>
  </w:num>
  <w:num w:numId="117">
    <w:abstractNumId w:val="126"/>
  </w:num>
  <w:num w:numId="118">
    <w:abstractNumId w:val="82"/>
  </w:num>
  <w:num w:numId="119">
    <w:abstractNumId w:val="125"/>
  </w:num>
  <w:num w:numId="120">
    <w:abstractNumId w:val="69"/>
  </w:num>
  <w:num w:numId="121">
    <w:abstractNumId w:val="35"/>
  </w:num>
  <w:num w:numId="122">
    <w:abstractNumId w:val="76"/>
  </w:num>
  <w:num w:numId="123">
    <w:abstractNumId w:val="133"/>
  </w:num>
  <w:num w:numId="124">
    <w:abstractNumId w:val="132"/>
  </w:num>
  <w:num w:numId="125">
    <w:abstractNumId w:val="31"/>
  </w:num>
  <w:num w:numId="126">
    <w:abstractNumId w:val="10"/>
  </w:num>
  <w:num w:numId="127">
    <w:abstractNumId w:val="153"/>
  </w:num>
  <w:num w:numId="128">
    <w:abstractNumId w:val="96"/>
  </w:num>
  <w:num w:numId="129">
    <w:abstractNumId w:val="120"/>
  </w:num>
  <w:num w:numId="130">
    <w:abstractNumId w:val="132"/>
  </w:num>
  <w:num w:numId="131">
    <w:abstractNumId w:val="132"/>
  </w:num>
  <w:num w:numId="132">
    <w:abstractNumId w:val="112"/>
  </w:num>
  <w:num w:numId="133">
    <w:abstractNumId w:val="70"/>
  </w:num>
  <w:num w:numId="134">
    <w:abstractNumId w:val="34"/>
  </w:num>
  <w:num w:numId="135">
    <w:abstractNumId w:val="25"/>
  </w:num>
  <w:num w:numId="136">
    <w:abstractNumId w:val="148"/>
  </w:num>
  <w:num w:numId="137">
    <w:abstractNumId w:val="113"/>
  </w:num>
  <w:num w:numId="138">
    <w:abstractNumId w:val="145"/>
  </w:num>
  <w:num w:numId="139">
    <w:abstractNumId w:val="59"/>
  </w:num>
  <w:num w:numId="140">
    <w:abstractNumId w:val="139"/>
  </w:num>
  <w:num w:numId="141">
    <w:abstractNumId w:val="111"/>
  </w:num>
  <w:num w:numId="142">
    <w:abstractNumId w:val="131"/>
  </w:num>
  <w:num w:numId="143">
    <w:abstractNumId w:val="9"/>
  </w:num>
  <w:num w:numId="144">
    <w:abstractNumId w:val="75"/>
  </w:num>
  <w:num w:numId="145">
    <w:abstractNumId w:val="33"/>
  </w:num>
  <w:num w:numId="146">
    <w:abstractNumId w:val="53"/>
  </w:num>
  <w:num w:numId="147">
    <w:abstractNumId w:val="159"/>
  </w:num>
  <w:num w:numId="148">
    <w:abstractNumId w:val="43"/>
  </w:num>
  <w:num w:numId="149">
    <w:abstractNumId w:val="24"/>
  </w:num>
  <w:num w:numId="150">
    <w:abstractNumId w:val="156"/>
  </w:num>
  <w:num w:numId="151">
    <w:abstractNumId w:val="7"/>
  </w:num>
  <w:num w:numId="152">
    <w:abstractNumId w:val="8"/>
  </w:num>
  <w:num w:numId="153">
    <w:abstractNumId w:val="138"/>
  </w:num>
  <w:num w:numId="154">
    <w:abstractNumId w:val="86"/>
  </w:num>
  <w:num w:numId="155">
    <w:abstractNumId w:val="94"/>
  </w:num>
  <w:num w:numId="156">
    <w:abstractNumId w:val="74"/>
  </w:num>
  <w:num w:numId="157">
    <w:abstractNumId w:val="157"/>
  </w:num>
  <w:num w:numId="158">
    <w:abstractNumId w:val="17"/>
  </w:num>
  <w:num w:numId="159">
    <w:abstractNumId w:val="14"/>
  </w:num>
  <w:num w:numId="160">
    <w:abstractNumId w:val="66"/>
  </w:num>
  <w:num w:numId="161">
    <w:abstractNumId w:val="89"/>
    <w:lvlOverride w:ilvl="0">
      <w:startOverride w:val="1"/>
    </w:lvlOverride>
    <w:lvlOverride w:ilvl="1"/>
    <w:lvlOverride w:ilvl="2"/>
    <w:lvlOverride w:ilvl="3"/>
    <w:lvlOverride w:ilvl="4"/>
    <w:lvlOverride w:ilvl="5"/>
    <w:lvlOverride w:ilvl="6"/>
    <w:lvlOverride w:ilvl="7"/>
    <w:lvlOverride w:ilvl="8"/>
  </w:num>
  <w:num w:numId="162">
    <w:abstractNumId w:val="137"/>
  </w:num>
  <w:num w:numId="163">
    <w:abstractNumId w:val="146"/>
  </w:num>
  <w:num w:numId="164">
    <w:abstractNumId w:val="154"/>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002E8"/>
    <w:rsid w:val="00000CC3"/>
    <w:rsid w:val="0000435F"/>
    <w:rsid w:val="000068FA"/>
    <w:rsid w:val="00006EF4"/>
    <w:rsid w:val="000116C8"/>
    <w:rsid w:val="0001185E"/>
    <w:rsid w:val="00021606"/>
    <w:rsid w:val="00021D28"/>
    <w:rsid w:val="00021DB7"/>
    <w:rsid w:val="000253C6"/>
    <w:rsid w:val="000256E7"/>
    <w:rsid w:val="00026BF8"/>
    <w:rsid w:val="00036F7F"/>
    <w:rsid w:val="00041D6A"/>
    <w:rsid w:val="00054B8B"/>
    <w:rsid w:val="00056E9D"/>
    <w:rsid w:val="00057FF5"/>
    <w:rsid w:val="00064AF1"/>
    <w:rsid w:val="000661EA"/>
    <w:rsid w:val="000709CF"/>
    <w:rsid w:val="0007117D"/>
    <w:rsid w:val="0007175A"/>
    <w:rsid w:val="00073D33"/>
    <w:rsid w:val="00073F52"/>
    <w:rsid w:val="000815E2"/>
    <w:rsid w:val="00083144"/>
    <w:rsid w:val="00084949"/>
    <w:rsid w:val="00084965"/>
    <w:rsid w:val="000849A4"/>
    <w:rsid w:val="00086233"/>
    <w:rsid w:val="00086BD8"/>
    <w:rsid w:val="000875FD"/>
    <w:rsid w:val="00090241"/>
    <w:rsid w:val="0009138D"/>
    <w:rsid w:val="00092ED3"/>
    <w:rsid w:val="0009352B"/>
    <w:rsid w:val="00095002"/>
    <w:rsid w:val="0009550D"/>
    <w:rsid w:val="0009619E"/>
    <w:rsid w:val="00096C16"/>
    <w:rsid w:val="000972A2"/>
    <w:rsid w:val="000974D6"/>
    <w:rsid w:val="000A12CD"/>
    <w:rsid w:val="000A17D0"/>
    <w:rsid w:val="000A32D2"/>
    <w:rsid w:val="000A525F"/>
    <w:rsid w:val="000A5416"/>
    <w:rsid w:val="000B0854"/>
    <w:rsid w:val="000B0E49"/>
    <w:rsid w:val="000B1415"/>
    <w:rsid w:val="000B147A"/>
    <w:rsid w:val="000B2657"/>
    <w:rsid w:val="000B268E"/>
    <w:rsid w:val="000B2B53"/>
    <w:rsid w:val="000B38CF"/>
    <w:rsid w:val="000B5BD3"/>
    <w:rsid w:val="000B6B4C"/>
    <w:rsid w:val="000E24FA"/>
    <w:rsid w:val="000E496C"/>
    <w:rsid w:val="000E5AA7"/>
    <w:rsid w:val="000E7154"/>
    <w:rsid w:val="000F0148"/>
    <w:rsid w:val="000F27D9"/>
    <w:rsid w:val="000F3D66"/>
    <w:rsid w:val="000F41AB"/>
    <w:rsid w:val="000F5892"/>
    <w:rsid w:val="000F6326"/>
    <w:rsid w:val="000F7839"/>
    <w:rsid w:val="00101F79"/>
    <w:rsid w:val="00104018"/>
    <w:rsid w:val="00105D73"/>
    <w:rsid w:val="00110D98"/>
    <w:rsid w:val="0011114A"/>
    <w:rsid w:val="0011205F"/>
    <w:rsid w:val="0011431E"/>
    <w:rsid w:val="00116339"/>
    <w:rsid w:val="0012303F"/>
    <w:rsid w:val="0012613F"/>
    <w:rsid w:val="0012653A"/>
    <w:rsid w:val="00126A23"/>
    <w:rsid w:val="001342AA"/>
    <w:rsid w:val="001351E7"/>
    <w:rsid w:val="00136138"/>
    <w:rsid w:val="00137BC9"/>
    <w:rsid w:val="0014113A"/>
    <w:rsid w:val="0014553C"/>
    <w:rsid w:val="0015034A"/>
    <w:rsid w:val="0015041A"/>
    <w:rsid w:val="00150742"/>
    <w:rsid w:val="00152D05"/>
    <w:rsid w:val="001531F1"/>
    <w:rsid w:val="001560D2"/>
    <w:rsid w:val="00156653"/>
    <w:rsid w:val="001638A1"/>
    <w:rsid w:val="00164100"/>
    <w:rsid w:val="00165DD1"/>
    <w:rsid w:val="00167D09"/>
    <w:rsid w:val="00170A38"/>
    <w:rsid w:val="00172EA5"/>
    <w:rsid w:val="00173795"/>
    <w:rsid w:val="00173A3A"/>
    <w:rsid w:val="001745FD"/>
    <w:rsid w:val="00177131"/>
    <w:rsid w:val="00180C88"/>
    <w:rsid w:val="0018377D"/>
    <w:rsid w:val="0018389C"/>
    <w:rsid w:val="00187364"/>
    <w:rsid w:val="001903D8"/>
    <w:rsid w:val="00192E62"/>
    <w:rsid w:val="001948A8"/>
    <w:rsid w:val="001A00B0"/>
    <w:rsid w:val="001A3C28"/>
    <w:rsid w:val="001A3D53"/>
    <w:rsid w:val="001A4B29"/>
    <w:rsid w:val="001B35CA"/>
    <w:rsid w:val="001B365D"/>
    <w:rsid w:val="001C04BA"/>
    <w:rsid w:val="001C275F"/>
    <w:rsid w:val="001C5F01"/>
    <w:rsid w:val="001C621C"/>
    <w:rsid w:val="001D1581"/>
    <w:rsid w:val="001D1C77"/>
    <w:rsid w:val="001D2374"/>
    <w:rsid w:val="001D3CAA"/>
    <w:rsid w:val="001D3D76"/>
    <w:rsid w:val="001D44F5"/>
    <w:rsid w:val="001D7D44"/>
    <w:rsid w:val="001E0712"/>
    <w:rsid w:val="001E0F72"/>
    <w:rsid w:val="001E1A90"/>
    <w:rsid w:val="001E2072"/>
    <w:rsid w:val="001E2891"/>
    <w:rsid w:val="001E53FA"/>
    <w:rsid w:val="001E7421"/>
    <w:rsid w:val="001F60D7"/>
    <w:rsid w:val="00201B7C"/>
    <w:rsid w:val="00203993"/>
    <w:rsid w:val="00206074"/>
    <w:rsid w:val="00211771"/>
    <w:rsid w:val="00215186"/>
    <w:rsid w:val="00222AF7"/>
    <w:rsid w:val="00222E8B"/>
    <w:rsid w:val="0022484C"/>
    <w:rsid w:val="002270C1"/>
    <w:rsid w:val="00230587"/>
    <w:rsid w:val="00230928"/>
    <w:rsid w:val="002322DC"/>
    <w:rsid w:val="0023489B"/>
    <w:rsid w:val="00237068"/>
    <w:rsid w:val="00242278"/>
    <w:rsid w:val="002423E5"/>
    <w:rsid w:val="00242C41"/>
    <w:rsid w:val="00243D4E"/>
    <w:rsid w:val="00247668"/>
    <w:rsid w:val="00252494"/>
    <w:rsid w:val="00252A13"/>
    <w:rsid w:val="00263C38"/>
    <w:rsid w:val="0027115B"/>
    <w:rsid w:val="00274D4F"/>
    <w:rsid w:val="0027565B"/>
    <w:rsid w:val="00276647"/>
    <w:rsid w:val="00277146"/>
    <w:rsid w:val="00277496"/>
    <w:rsid w:val="00284EB4"/>
    <w:rsid w:val="002857FE"/>
    <w:rsid w:val="00292BD1"/>
    <w:rsid w:val="002A0630"/>
    <w:rsid w:val="002A1BDA"/>
    <w:rsid w:val="002A24D2"/>
    <w:rsid w:val="002A3305"/>
    <w:rsid w:val="002A3759"/>
    <w:rsid w:val="002A7390"/>
    <w:rsid w:val="002B3BAA"/>
    <w:rsid w:val="002B59BC"/>
    <w:rsid w:val="002B6AC8"/>
    <w:rsid w:val="002B79C4"/>
    <w:rsid w:val="002C1FED"/>
    <w:rsid w:val="002C4CC9"/>
    <w:rsid w:val="002C77EA"/>
    <w:rsid w:val="002D29E7"/>
    <w:rsid w:val="002D2AF3"/>
    <w:rsid w:val="002D32C7"/>
    <w:rsid w:val="002D377D"/>
    <w:rsid w:val="002D5D66"/>
    <w:rsid w:val="002D64C8"/>
    <w:rsid w:val="002D69A0"/>
    <w:rsid w:val="002D69F6"/>
    <w:rsid w:val="002E0453"/>
    <w:rsid w:val="002E1B19"/>
    <w:rsid w:val="002E52BE"/>
    <w:rsid w:val="002E63C2"/>
    <w:rsid w:val="002E6C8A"/>
    <w:rsid w:val="002F1326"/>
    <w:rsid w:val="002F2DEE"/>
    <w:rsid w:val="002F44C4"/>
    <w:rsid w:val="002F53FB"/>
    <w:rsid w:val="002F5507"/>
    <w:rsid w:val="00301490"/>
    <w:rsid w:val="00304798"/>
    <w:rsid w:val="00306D45"/>
    <w:rsid w:val="00312802"/>
    <w:rsid w:val="003139E3"/>
    <w:rsid w:val="003148C5"/>
    <w:rsid w:val="003154BE"/>
    <w:rsid w:val="00317081"/>
    <w:rsid w:val="0031741B"/>
    <w:rsid w:val="00317F28"/>
    <w:rsid w:val="0032031E"/>
    <w:rsid w:val="00324313"/>
    <w:rsid w:val="003252B3"/>
    <w:rsid w:val="00327C66"/>
    <w:rsid w:val="00333C70"/>
    <w:rsid w:val="003378EC"/>
    <w:rsid w:val="00337D34"/>
    <w:rsid w:val="0035144E"/>
    <w:rsid w:val="003515CF"/>
    <w:rsid w:val="003523C6"/>
    <w:rsid w:val="00354B1B"/>
    <w:rsid w:val="00354FF1"/>
    <w:rsid w:val="00355AB0"/>
    <w:rsid w:val="00356B64"/>
    <w:rsid w:val="00360376"/>
    <w:rsid w:val="00360381"/>
    <w:rsid w:val="00360621"/>
    <w:rsid w:val="00360DFC"/>
    <w:rsid w:val="00361859"/>
    <w:rsid w:val="00366BF3"/>
    <w:rsid w:val="003677CF"/>
    <w:rsid w:val="00373D92"/>
    <w:rsid w:val="00374051"/>
    <w:rsid w:val="00374BF4"/>
    <w:rsid w:val="003779D8"/>
    <w:rsid w:val="00377E65"/>
    <w:rsid w:val="0038093C"/>
    <w:rsid w:val="00381722"/>
    <w:rsid w:val="00384366"/>
    <w:rsid w:val="003852E5"/>
    <w:rsid w:val="003870E0"/>
    <w:rsid w:val="00390275"/>
    <w:rsid w:val="00392FA4"/>
    <w:rsid w:val="00397A9E"/>
    <w:rsid w:val="003A0CB9"/>
    <w:rsid w:val="003A1D94"/>
    <w:rsid w:val="003A433F"/>
    <w:rsid w:val="003A4FE5"/>
    <w:rsid w:val="003A6470"/>
    <w:rsid w:val="003A7A87"/>
    <w:rsid w:val="003B0740"/>
    <w:rsid w:val="003B6745"/>
    <w:rsid w:val="003B7118"/>
    <w:rsid w:val="003C1920"/>
    <w:rsid w:val="003C2508"/>
    <w:rsid w:val="003C5C9B"/>
    <w:rsid w:val="003C6838"/>
    <w:rsid w:val="003D1A9D"/>
    <w:rsid w:val="003D37AC"/>
    <w:rsid w:val="003D49B1"/>
    <w:rsid w:val="003D4ADC"/>
    <w:rsid w:val="003D550D"/>
    <w:rsid w:val="003D6AC1"/>
    <w:rsid w:val="003E3173"/>
    <w:rsid w:val="003E4427"/>
    <w:rsid w:val="003E7AFB"/>
    <w:rsid w:val="003F01BA"/>
    <w:rsid w:val="003F3292"/>
    <w:rsid w:val="003F4583"/>
    <w:rsid w:val="00401DFF"/>
    <w:rsid w:val="00406725"/>
    <w:rsid w:val="00406782"/>
    <w:rsid w:val="00410EBA"/>
    <w:rsid w:val="004123C5"/>
    <w:rsid w:val="00412A83"/>
    <w:rsid w:val="00413DB6"/>
    <w:rsid w:val="004206AC"/>
    <w:rsid w:val="00420A42"/>
    <w:rsid w:val="00422438"/>
    <w:rsid w:val="00426793"/>
    <w:rsid w:val="00431F6B"/>
    <w:rsid w:val="004372D5"/>
    <w:rsid w:val="004400DD"/>
    <w:rsid w:val="00442F6D"/>
    <w:rsid w:val="00444AAB"/>
    <w:rsid w:val="00450BB6"/>
    <w:rsid w:val="00454064"/>
    <w:rsid w:val="004555E8"/>
    <w:rsid w:val="00457031"/>
    <w:rsid w:val="0046040C"/>
    <w:rsid w:val="0046119D"/>
    <w:rsid w:val="0046130A"/>
    <w:rsid w:val="004634EA"/>
    <w:rsid w:val="00463F2C"/>
    <w:rsid w:val="004674CB"/>
    <w:rsid w:val="00470E4F"/>
    <w:rsid w:val="0047668B"/>
    <w:rsid w:val="004773D2"/>
    <w:rsid w:val="00477869"/>
    <w:rsid w:val="00481844"/>
    <w:rsid w:val="00485BA1"/>
    <w:rsid w:val="004876D0"/>
    <w:rsid w:val="00490596"/>
    <w:rsid w:val="00490D7D"/>
    <w:rsid w:val="00497C6E"/>
    <w:rsid w:val="004A1E08"/>
    <w:rsid w:val="004A3703"/>
    <w:rsid w:val="004A70B2"/>
    <w:rsid w:val="004B197F"/>
    <w:rsid w:val="004B282E"/>
    <w:rsid w:val="004B2EB9"/>
    <w:rsid w:val="004B4070"/>
    <w:rsid w:val="004C119D"/>
    <w:rsid w:val="004C60A0"/>
    <w:rsid w:val="004C6ED4"/>
    <w:rsid w:val="004D253A"/>
    <w:rsid w:val="004D3686"/>
    <w:rsid w:val="004D5200"/>
    <w:rsid w:val="004D67CD"/>
    <w:rsid w:val="004E1543"/>
    <w:rsid w:val="004E5FC8"/>
    <w:rsid w:val="004E6587"/>
    <w:rsid w:val="004E67EE"/>
    <w:rsid w:val="004E7C3C"/>
    <w:rsid w:val="004F09C9"/>
    <w:rsid w:val="004F1CEA"/>
    <w:rsid w:val="004F314D"/>
    <w:rsid w:val="004F406F"/>
    <w:rsid w:val="004F526C"/>
    <w:rsid w:val="005021AB"/>
    <w:rsid w:val="00505BEE"/>
    <w:rsid w:val="0051311A"/>
    <w:rsid w:val="00514466"/>
    <w:rsid w:val="00516CA5"/>
    <w:rsid w:val="0052052D"/>
    <w:rsid w:val="00520EAF"/>
    <w:rsid w:val="00522C20"/>
    <w:rsid w:val="00524061"/>
    <w:rsid w:val="005259F2"/>
    <w:rsid w:val="00525F87"/>
    <w:rsid w:val="00527410"/>
    <w:rsid w:val="00527929"/>
    <w:rsid w:val="00527BB3"/>
    <w:rsid w:val="00530B4D"/>
    <w:rsid w:val="0053108E"/>
    <w:rsid w:val="00534ED0"/>
    <w:rsid w:val="00537FC2"/>
    <w:rsid w:val="00541418"/>
    <w:rsid w:val="005565F2"/>
    <w:rsid w:val="005605C9"/>
    <w:rsid w:val="00560D06"/>
    <w:rsid w:val="005634E0"/>
    <w:rsid w:val="00570D70"/>
    <w:rsid w:val="00572DFA"/>
    <w:rsid w:val="00573599"/>
    <w:rsid w:val="00574254"/>
    <w:rsid w:val="00577199"/>
    <w:rsid w:val="00581172"/>
    <w:rsid w:val="00581A07"/>
    <w:rsid w:val="00582E56"/>
    <w:rsid w:val="00583A27"/>
    <w:rsid w:val="00583FAE"/>
    <w:rsid w:val="00584E80"/>
    <w:rsid w:val="00584EA2"/>
    <w:rsid w:val="005858A8"/>
    <w:rsid w:val="00585C67"/>
    <w:rsid w:val="00586D5A"/>
    <w:rsid w:val="00590E01"/>
    <w:rsid w:val="00591B6C"/>
    <w:rsid w:val="005A016A"/>
    <w:rsid w:val="005A1288"/>
    <w:rsid w:val="005A2570"/>
    <w:rsid w:val="005A330B"/>
    <w:rsid w:val="005A5B8E"/>
    <w:rsid w:val="005A5C9E"/>
    <w:rsid w:val="005A5D26"/>
    <w:rsid w:val="005A7F65"/>
    <w:rsid w:val="005B0C0D"/>
    <w:rsid w:val="005B387F"/>
    <w:rsid w:val="005B3B1A"/>
    <w:rsid w:val="005B5707"/>
    <w:rsid w:val="005B75AB"/>
    <w:rsid w:val="005C040A"/>
    <w:rsid w:val="005C06E0"/>
    <w:rsid w:val="005C11EB"/>
    <w:rsid w:val="005C11F8"/>
    <w:rsid w:val="005C3598"/>
    <w:rsid w:val="005C6226"/>
    <w:rsid w:val="005D6CC8"/>
    <w:rsid w:val="005D743D"/>
    <w:rsid w:val="005D748A"/>
    <w:rsid w:val="005E159A"/>
    <w:rsid w:val="005E4715"/>
    <w:rsid w:val="005E5519"/>
    <w:rsid w:val="005F0D25"/>
    <w:rsid w:val="005F1D2F"/>
    <w:rsid w:val="005F2B02"/>
    <w:rsid w:val="005F5B89"/>
    <w:rsid w:val="005F6051"/>
    <w:rsid w:val="005F63DB"/>
    <w:rsid w:val="005F7E3E"/>
    <w:rsid w:val="00600184"/>
    <w:rsid w:val="006038DC"/>
    <w:rsid w:val="00604964"/>
    <w:rsid w:val="00606D6F"/>
    <w:rsid w:val="006111A6"/>
    <w:rsid w:val="006121AD"/>
    <w:rsid w:val="00613F8C"/>
    <w:rsid w:val="0061403F"/>
    <w:rsid w:val="00614BC6"/>
    <w:rsid w:val="00616849"/>
    <w:rsid w:val="00620D14"/>
    <w:rsid w:val="00621C26"/>
    <w:rsid w:val="00622CA7"/>
    <w:rsid w:val="00623CF6"/>
    <w:rsid w:val="006240ED"/>
    <w:rsid w:val="006264B8"/>
    <w:rsid w:val="00627E31"/>
    <w:rsid w:val="00627F36"/>
    <w:rsid w:val="00634F83"/>
    <w:rsid w:val="00636FB8"/>
    <w:rsid w:val="00642BEB"/>
    <w:rsid w:val="00645A4A"/>
    <w:rsid w:val="00651ABE"/>
    <w:rsid w:val="00651DC6"/>
    <w:rsid w:val="006549BA"/>
    <w:rsid w:val="0065560D"/>
    <w:rsid w:val="00657843"/>
    <w:rsid w:val="0066244B"/>
    <w:rsid w:val="0066397A"/>
    <w:rsid w:val="00663F0F"/>
    <w:rsid w:val="006665E5"/>
    <w:rsid w:val="006666E9"/>
    <w:rsid w:val="006708F3"/>
    <w:rsid w:val="00672DBC"/>
    <w:rsid w:val="006756E9"/>
    <w:rsid w:val="006821B3"/>
    <w:rsid w:val="00683717"/>
    <w:rsid w:val="00685670"/>
    <w:rsid w:val="0068629F"/>
    <w:rsid w:val="00686B2C"/>
    <w:rsid w:val="0069055F"/>
    <w:rsid w:val="00693411"/>
    <w:rsid w:val="00693656"/>
    <w:rsid w:val="00693849"/>
    <w:rsid w:val="006966D8"/>
    <w:rsid w:val="006A1BE4"/>
    <w:rsid w:val="006A2DC5"/>
    <w:rsid w:val="006A55D9"/>
    <w:rsid w:val="006A69AF"/>
    <w:rsid w:val="006B0A26"/>
    <w:rsid w:val="006B593E"/>
    <w:rsid w:val="006B5A0B"/>
    <w:rsid w:val="006C5F80"/>
    <w:rsid w:val="006C6019"/>
    <w:rsid w:val="006C7B06"/>
    <w:rsid w:val="006D0946"/>
    <w:rsid w:val="006D0FE0"/>
    <w:rsid w:val="006D1EE6"/>
    <w:rsid w:val="006D2A19"/>
    <w:rsid w:val="006D3039"/>
    <w:rsid w:val="006D3418"/>
    <w:rsid w:val="006E1BB2"/>
    <w:rsid w:val="006E335D"/>
    <w:rsid w:val="006E390F"/>
    <w:rsid w:val="006E3E3C"/>
    <w:rsid w:val="006F2279"/>
    <w:rsid w:val="006F38F9"/>
    <w:rsid w:val="006F3C36"/>
    <w:rsid w:val="006F416E"/>
    <w:rsid w:val="006F4369"/>
    <w:rsid w:val="00703655"/>
    <w:rsid w:val="0070475E"/>
    <w:rsid w:val="00705B72"/>
    <w:rsid w:val="00706CBA"/>
    <w:rsid w:val="00707237"/>
    <w:rsid w:val="0071031A"/>
    <w:rsid w:val="00710EC3"/>
    <w:rsid w:val="007123BF"/>
    <w:rsid w:val="00714039"/>
    <w:rsid w:val="0072073B"/>
    <w:rsid w:val="00720AF4"/>
    <w:rsid w:val="00722455"/>
    <w:rsid w:val="00725507"/>
    <w:rsid w:val="00725641"/>
    <w:rsid w:val="007267E8"/>
    <w:rsid w:val="007274BF"/>
    <w:rsid w:val="0072774E"/>
    <w:rsid w:val="007314C6"/>
    <w:rsid w:val="0074347F"/>
    <w:rsid w:val="007441AE"/>
    <w:rsid w:val="007459B4"/>
    <w:rsid w:val="00745AC5"/>
    <w:rsid w:val="00746004"/>
    <w:rsid w:val="00747E3A"/>
    <w:rsid w:val="00751F10"/>
    <w:rsid w:val="007539B3"/>
    <w:rsid w:val="007549AB"/>
    <w:rsid w:val="007551AE"/>
    <w:rsid w:val="00761435"/>
    <w:rsid w:val="007627DD"/>
    <w:rsid w:val="007642B8"/>
    <w:rsid w:val="0076525C"/>
    <w:rsid w:val="007659EC"/>
    <w:rsid w:val="00766995"/>
    <w:rsid w:val="0077358D"/>
    <w:rsid w:val="00776FB2"/>
    <w:rsid w:val="0078431A"/>
    <w:rsid w:val="00793997"/>
    <w:rsid w:val="007945C9"/>
    <w:rsid w:val="00795C8E"/>
    <w:rsid w:val="00797C4D"/>
    <w:rsid w:val="007A6E83"/>
    <w:rsid w:val="007A7AEF"/>
    <w:rsid w:val="007A7B3E"/>
    <w:rsid w:val="007B0070"/>
    <w:rsid w:val="007B030E"/>
    <w:rsid w:val="007B24A2"/>
    <w:rsid w:val="007B488F"/>
    <w:rsid w:val="007B6502"/>
    <w:rsid w:val="007B68FE"/>
    <w:rsid w:val="007B7711"/>
    <w:rsid w:val="007C0FB4"/>
    <w:rsid w:val="007C1721"/>
    <w:rsid w:val="007C3089"/>
    <w:rsid w:val="007C3A86"/>
    <w:rsid w:val="007D1180"/>
    <w:rsid w:val="007D2F38"/>
    <w:rsid w:val="007D389A"/>
    <w:rsid w:val="007D3BB5"/>
    <w:rsid w:val="007D74EA"/>
    <w:rsid w:val="007E0D7A"/>
    <w:rsid w:val="007E5D37"/>
    <w:rsid w:val="007E6AFF"/>
    <w:rsid w:val="007E6CFF"/>
    <w:rsid w:val="007F1131"/>
    <w:rsid w:val="007F24DD"/>
    <w:rsid w:val="007F2A09"/>
    <w:rsid w:val="007F2BC8"/>
    <w:rsid w:val="007F2CC8"/>
    <w:rsid w:val="007F40EA"/>
    <w:rsid w:val="007F42BD"/>
    <w:rsid w:val="007F45FB"/>
    <w:rsid w:val="007F5FC1"/>
    <w:rsid w:val="007F68DA"/>
    <w:rsid w:val="007F7D85"/>
    <w:rsid w:val="008041B1"/>
    <w:rsid w:val="00807253"/>
    <w:rsid w:val="008125C8"/>
    <w:rsid w:val="008135EF"/>
    <w:rsid w:val="00815AE6"/>
    <w:rsid w:val="00822046"/>
    <w:rsid w:val="00826599"/>
    <w:rsid w:val="0083029E"/>
    <w:rsid w:val="008312C6"/>
    <w:rsid w:val="008359CE"/>
    <w:rsid w:val="008364FE"/>
    <w:rsid w:val="008427AD"/>
    <w:rsid w:val="00842DD7"/>
    <w:rsid w:val="00843A57"/>
    <w:rsid w:val="00843B91"/>
    <w:rsid w:val="00843EC3"/>
    <w:rsid w:val="00844A22"/>
    <w:rsid w:val="008459F5"/>
    <w:rsid w:val="00846C44"/>
    <w:rsid w:val="00850F7B"/>
    <w:rsid w:val="0085208A"/>
    <w:rsid w:val="0085485A"/>
    <w:rsid w:val="0085789D"/>
    <w:rsid w:val="00860F25"/>
    <w:rsid w:val="00861574"/>
    <w:rsid w:val="00866286"/>
    <w:rsid w:val="00866FA9"/>
    <w:rsid w:val="00867B43"/>
    <w:rsid w:val="0087287A"/>
    <w:rsid w:val="0087321F"/>
    <w:rsid w:val="00875A85"/>
    <w:rsid w:val="00882789"/>
    <w:rsid w:val="00884A43"/>
    <w:rsid w:val="008866CD"/>
    <w:rsid w:val="00893052"/>
    <w:rsid w:val="00893489"/>
    <w:rsid w:val="008945DA"/>
    <w:rsid w:val="00894653"/>
    <w:rsid w:val="00895172"/>
    <w:rsid w:val="008A14A6"/>
    <w:rsid w:val="008A2288"/>
    <w:rsid w:val="008A38C3"/>
    <w:rsid w:val="008A71BA"/>
    <w:rsid w:val="008B3E1F"/>
    <w:rsid w:val="008B5351"/>
    <w:rsid w:val="008B53D7"/>
    <w:rsid w:val="008B5F5F"/>
    <w:rsid w:val="008B6436"/>
    <w:rsid w:val="008B6A72"/>
    <w:rsid w:val="008B7020"/>
    <w:rsid w:val="008C0BAF"/>
    <w:rsid w:val="008C2379"/>
    <w:rsid w:val="008C7677"/>
    <w:rsid w:val="008C7CA4"/>
    <w:rsid w:val="008D0075"/>
    <w:rsid w:val="008D039B"/>
    <w:rsid w:val="008D1FEE"/>
    <w:rsid w:val="008E0436"/>
    <w:rsid w:val="008E0CF9"/>
    <w:rsid w:val="008E1DB4"/>
    <w:rsid w:val="008E5759"/>
    <w:rsid w:val="008F125A"/>
    <w:rsid w:val="008F1397"/>
    <w:rsid w:val="008F15DB"/>
    <w:rsid w:val="008F53A4"/>
    <w:rsid w:val="008F54DA"/>
    <w:rsid w:val="0090777F"/>
    <w:rsid w:val="00907A9A"/>
    <w:rsid w:val="00912440"/>
    <w:rsid w:val="00912F9E"/>
    <w:rsid w:val="00915292"/>
    <w:rsid w:val="009154DD"/>
    <w:rsid w:val="00915684"/>
    <w:rsid w:val="0092150E"/>
    <w:rsid w:val="009242D7"/>
    <w:rsid w:val="00925B53"/>
    <w:rsid w:val="0093054C"/>
    <w:rsid w:val="00931D9E"/>
    <w:rsid w:val="00931FB6"/>
    <w:rsid w:val="00933B89"/>
    <w:rsid w:val="009341EE"/>
    <w:rsid w:val="009403E1"/>
    <w:rsid w:val="0094040D"/>
    <w:rsid w:val="00942804"/>
    <w:rsid w:val="00942DD0"/>
    <w:rsid w:val="00945421"/>
    <w:rsid w:val="00946ED6"/>
    <w:rsid w:val="00951592"/>
    <w:rsid w:val="00951F20"/>
    <w:rsid w:val="009542CC"/>
    <w:rsid w:val="009542EC"/>
    <w:rsid w:val="0095455E"/>
    <w:rsid w:val="009551A2"/>
    <w:rsid w:val="00955649"/>
    <w:rsid w:val="00955881"/>
    <w:rsid w:val="00955ECC"/>
    <w:rsid w:val="009561A3"/>
    <w:rsid w:val="0095683C"/>
    <w:rsid w:val="00956A3D"/>
    <w:rsid w:val="009575D4"/>
    <w:rsid w:val="00960A2F"/>
    <w:rsid w:val="0096115B"/>
    <w:rsid w:val="009634C1"/>
    <w:rsid w:val="0096410A"/>
    <w:rsid w:val="0096500E"/>
    <w:rsid w:val="009669A3"/>
    <w:rsid w:val="00966A7B"/>
    <w:rsid w:val="009703B7"/>
    <w:rsid w:val="00972162"/>
    <w:rsid w:val="00981D29"/>
    <w:rsid w:val="0098298E"/>
    <w:rsid w:val="009831E0"/>
    <w:rsid w:val="00985586"/>
    <w:rsid w:val="009925C3"/>
    <w:rsid w:val="00996886"/>
    <w:rsid w:val="00997514"/>
    <w:rsid w:val="009A51DB"/>
    <w:rsid w:val="009A6903"/>
    <w:rsid w:val="009B245D"/>
    <w:rsid w:val="009B2C80"/>
    <w:rsid w:val="009B3A8F"/>
    <w:rsid w:val="009B4544"/>
    <w:rsid w:val="009B4B0B"/>
    <w:rsid w:val="009B5538"/>
    <w:rsid w:val="009B5610"/>
    <w:rsid w:val="009B5E9C"/>
    <w:rsid w:val="009B6FAE"/>
    <w:rsid w:val="009B733D"/>
    <w:rsid w:val="009C137D"/>
    <w:rsid w:val="009C3139"/>
    <w:rsid w:val="009C32D7"/>
    <w:rsid w:val="009C5EAA"/>
    <w:rsid w:val="009D047D"/>
    <w:rsid w:val="009D1315"/>
    <w:rsid w:val="009D3DEF"/>
    <w:rsid w:val="009D460B"/>
    <w:rsid w:val="009D5920"/>
    <w:rsid w:val="009D6666"/>
    <w:rsid w:val="009D6682"/>
    <w:rsid w:val="009D7D61"/>
    <w:rsid w:val="009E02A9"/>
    <w:rsid w:val="009E13FE"/>
    <w:rsid w:val="009F003C"/>
    <w:rsid w:val="009F3514"/>
    <w:rsid w:val="009F39FE"/>
    <w:rsid w:val="009F48B2"/>
    <w:rsid w:val="009F6A17"/>
    <w:rsid w:val="009F6FD0"/>
    <w:rsid w:val="009F713C"/>
    <w:rsid w:val="00A00018"/>
    <w:rsid w:val="00A014A6"/>
    <w:rsid w:val="00A0524C"/>
    <w:rsid w:val="00A06115"/>
    <w:rsid w:val="00A1128D"/>
    <w:rsid w:val="00A11C7D"/>
    <w:rsid w:val="00A122FE"/>
    <w:rsid w:val="00A1270E"/>
    <w:rsid w:val="00A1475E"/>
    <w:rsid w:val="00A16B2F"/>
    <w:rsid w:val="00A2466F"/>
    <w:rsid w:val="00A25083"/>
    <w:rsid w:val="00A26BE7"/>
    <w:rsid w:val="00A27894"/>
    <w:rsid w:val="00A322E5"/>
    <w:rsid w:val="00A32A55"/>
    <w:rsid w:val="00A42332"/>
    <w:rsid w:val="00A43097"/>
    <w:rsid w:val="00A442A6"/>
    <w:rsid w:val="00A446B7"/>
    <w:rsid w:val="00A514D8"/>
    <w:rsid w:val="00A528A5"/>
    <w:rsid w:val="00A556BF"/>
    <w:rsid w:val="00A5698E"/>
    <w:rsid w:val="00A62BF3"/>
    <w:rsid w:val="00A65AC0"/>
    <w:rsid w:val="00A705BE"/>
    <w:rsid w:val="00A7076A"/>
    <w:rsid w:val="00A71C5C"/>
    <w:rsid w:val="00A8351C"/>
    <w:rsid w:val="00A86018"/>
    <w:rsid w:val="00A8656D"/>
    <w:rsid w:val="00A914BF"/>
    <w:rsid w:val="00A92B31"/>
    <w:rsid w:val="00A945CB"/>
    <w:rsid w:val="00A97EAA"/>
    <w:rsid w:val="00AA228F"/>
    <w:rsid w:val="00AA3ADA"/>
    <w:rsid w:val="00AA4671"/>
    <w:rsid w:val="00AA5CD7"/>
    <w:rsid w:val="00AA6607"/>
    <w:rsid w:val="00AA762C"/>
    <w:rsid w:val="00AB4718"/>
    <w:rsid w:val="00AB7412"/>
    <w:rsid w:val="00AC06ED"/>
    <w:rsid w:val="00AC183E"/>
    <w:rsid w:val="00AC447D"/>
    <w:rsid w:val="00AC64C7"/>
    <w:rsid w:val="00AC7EBC"/>
    <w:rsid w:val="00AD16CE"/>
    <w:rsid w:val="00AD3085"/>
    <w:rsid w:val="00AD490C"/>
    <w:rsid w:val="00AD5DA0"/>
    <w:rsid w:val="00AD6E46"/>
    <w:rsid w:val="00AD7B18"/>
    <w:rsid w:val="00AE3818"/>
    <w:rsid w:val="00AE4D32"/>
    <w:rsid w:val="00AF0DEF"/>
    <w:rsid w:val="00AF1A0C"/>
    <w:rsid w:val="00AF4CAC"/>
    <w:rsid w:val="00AF5D73"/>
    <w:rsid w:val="00B01369"/>
    <w:rsid w:val="00B03BA3"/>
    <w:rsid w:val="00B05316"/>
    <w:rsid w:val="00B05BEC"/>
    <w:rsid w:val="00B072AE"/>
    <w:rsid w:val="00B07C94"/>
    <w:rsid w:val="00B10B1B"/>
    <w:rsid w:val="00B15505"/>
    <w:rsid w:val="00B166F0"/>
    <w:rsid w:val="00B17AFE"/>
    <w:rsid w:val="00B17ED9"/>
    <w:rsid w:val="00B25CE8"/>
    <w:rsid w:val="00B26D71"/>
    <w:rsid w:val="00B26F8D"/>
    <w:rsid w:val="00B278D2"/>
    <w:rsid w:val="00B27D69"/>
    <w:rsid w:val="00B314A6"/>
    <w:rsid w:val="00B3229D"/>
    <w:rsid w:val="00B344C5"/>
    <w:rsid w:val="00B4133B"/>
    <w:rsid w:val="00B4182D"/>
    <w:rsid w:val="00B44CF2"/>
    <w:rsid w:val="00B50EB2"/>
    <w:rsid w:val="00B511A8"/>
    <w:rsid w:val="00B520B0"/>
    <w:rsid w:val="00B52EEA"/>
    <w:rsid w:val="00B55149"/>
    <w:rsid w:val="00B5574A"/>
    <w:rsid w:val="00B56524"/>
    <w:rsid w:val="00B576F3"/>
    <w:rsid w:val="00B61527"/>
    <w:rsid w:val="00B61C34"/>
    <w:rsid w:val="00B62259"/>
    <w:rsid w:val="00B63D81"/>
    <w:rsid w:val="00B6671C"/>
    <w:rsid w:val="00B66A77"/>
    <w:rsid w:val="00B67E19"/>
    <w:rsid w:val="00B70431"/>
    <w:rsid w:val="00B704DA"/>
    <w:rsid w:val="00B7347F"/>
    <w:rsid w:val="00B75042"/>
    <w:rsid w:val="00B841FA"/>
    <w:rsid w:val="00B87A0D"/>
    <w:rsid w:val="00B92DD0"/>
    <w:rsid w:val="00B95EAF"/>
    <w:rsid w:val="00B96183"/>
    <w:rsid w:val="00B96193"/>
    <w:rsid w:val="00BA0478"/>
    <w:rsid w:val="00BB2950"/>
    <w:rsid w:val="00BB3907"/>
    <w:rsid w:val="00BB4810"/>
    <w:rsid w:val="00BB7AA3"/>
    <w:rsid w:val="00BC0CD3"/>
    <w:rsid w:val="00BC11F5"/>
    <w:rsid w:val="00BC15B8"/>
    <w:rsid w:val="00BC2FFC"/>
    <w:rsid w:val="00BC3BD3"/>
    <w:rsid w:val="00BC4355"/>
    <w:rsid w:val="00BC4654"/>
    <w:rsid w:val="00BC49EC"/>
    <w:rsid w:val="00BC7B44"/>
    <w:rsid w:val="00BE1984"/>
    <w:rsid w:val="00BE20C9"/>
    <w:rsid w:val="00BE3D34"/>
    <w:rsid w:val="00BE55FC"/>
    <w:rsid w:val="00BE5C25"/>
    <w:rsid w:val="00BF4538"/>
    <w:rsid w:val="00BF6D78"/>
    <w:rsid w:val="00C00E46"/>
    <w:rsid w:val="00C00FB8"/>
    <w:rsid w:val="00C02939"/>
    <w:rsid w:val="00C045CF"/>
    <w:rsid w:val="00C0609C"/>
    <w:rsid w:val="00C06BA8"/>
    <w:rsid w:val="00C075F3"/>
    <w:rsid w:val="00C14985"/>
    <w:rsid w:val="00C168C2"/>
    <w:rsid w:val="00C207FC"/>
    <w:rsid w:val="00C20A61"/>
    <w:rsid w:val="00C20F4F"/>
    <w:rsid w:val="00C22096"/>
    <w:rsid w:val="00C2421B"/>
    <w:rsid w:val="00C247A2"/>
    <w:rsid w:val="00C25169"/>
    <w:rsid w:val="00C27B1A"/>
    <w:rsid w:val="00C3345E"/>
    <w:rsid w:val="00C35945"/>
    <w:rsid w:val="00C3704C"/>
    <w:rsid w:val="00C407E3"/>
    <w:rsid w:val="00C430D7"/>
    <w:rsid w:val="00C436D7"/>
    <w:rsid w:val="00C445D3"/>
    <w:rsid w:val="00C47EE5"/>
    <w:rsid w:val="00C52CE7"/>
    <w:rsid w:val="00C55111"/>
    <w:rsid w:val="00C55E32"/>
    <w:rsid w:val="00C61F73"/>
    <w:rsid w:val="00C63528"/>
    <w:rsid w:val="00C66BB5"/>
    <w:rsid w:val="00C67248"/>
    <w:rsid w:val="00C72715"/>
    <w:rsid w:val="00C74BB8"/>
    <w:rsid w:val="00C806FF"/>
    <w:rsid w:val="00C80F1E"/>
    <w:rsid w:val="00C80FEB"/>
    <w:rsid w:val="00C81777"/>
    <w:rsid w:val="00C823C1"/>
    <w:rsid w:val="00C86E18"/>
    <w:rsid w:val="00C87BB3"/>
    <w:rsid w:val="00C87BBE"/>
    <w:rsid w:val="00C904BB"/>
    <w:rsid w:val="00C92C01"/>
    <w:rsid w:val="00C943AF"/>
    <w:rsid w:val="00C94B33"/>
    <w:rsid w:val="00C95EEF"/>
    <w:rsid w:val="00C96375"/>
    <w:rsid w:val="00C9790A"/>
    <w:rsid w:val="00CA0193"/>
    <w:rsid w:val="00CA18EC"/>
    <w:rsid w:val="00CA267D"/>
    <w:rsid w:val="00CA2FE6"/>
    <w:rsid w:val="00CA6E29"/>
    <w:rsid w:val="00CB0110"/>
    <w:rsid w:val="00CB1A18"/>
    <w:rsid w:val="00CB1F2F"/>
    <w:rsid w:val="00CB2963"/>
    <w:rsid w:val="00CB44EF"/>
    <w:rsid w:val="00CB6FB2"/>
    <w:rsid w:val="00CC24B7"/>
    <w:rsid w:val="00CC2BBE"/>
    <w:rsid w:val="00CC329A"/>
    <w:rsid w:val="00CC3362"/>
    <w:rsid w:val="00CC4A97"/>
    <w:rsid w:val="00CC778F"/>
    <w:rsid w:val="00CC7DB8"/>
    <w:rsid w:val="00CD17A4"/>
    <w:rsid w:val="00CD19BE"/>
    <w:rsid w:val="00CD47A0"/>
    <w:rsid w:val="00CD6B50"/>
    <w:rsid w:val="00CE0EA6"/>
    <w:rsid w:val="00CE15DE"/>
    <w:rsid w:val="00CE272C"/>
    <w:rsid w:val="00CE777A"/>
    <w:rsid w:val="00CF13DD"/>
    <w:rsid w:val="00CF2D1C"/>
    <w:rsid w:val="00CF4216"/>
    <w:rsid w:val="00CF4696"/>
    <w:rsid w:val="00D00544"/>
    <w:rsid w:val="00D00F84"/>
    <w:rsid w:val="00D017A1"/>
    <w:rsid w:val="00D03C25"/>
    <w:rsid w:val="00D100A8"/>
    <w:rsid w:val="00D11424"/>
    <w:rsid w:val="00D13B8C"/>
    <w:rsid w:val="00D1446B"/>
    <w:rsid w:val="00D1497D"/>
    <w:rsid w:val="00D14B36"/>
    <w:rsid w:val="00D17B57"/>
    <w:rsid w:val="00D225ED"/>
    <w:rsid w:val="00D233FC"/>
    <w:rsid w:val="00D236E3"/>
    <w:rsid w:val="00D23D3E"/>
    <w:rsid w:val="00D268B0"/>
    <w:rsid w:val="00D329BC"/>
    <w:rsid w:val="00D33E03"/>
    <w:rsid w:val="00D34428"/>
    <w:rsid w:val="00D35601"/>
    <w:rsid w:val="00D35B48"/>
    <w:rsid w:val="00D35B5D"/>
    <w:rsid w:val="00D3671D"/>
    <w:rsid w:val="00D401B6"/>
    <w:rsid w:val="00D4095C"/>
    <w:rsid w:val="00D437FC"/>
    <w:rsid w:val="00D6227F"/>
    <w:rsid w:val="00D62355"/>
    <w:rsid w:val="00D62F26"/>
    <w:rsid w:val="00D64763"/>
    <w:rsid w:val="00D6518B"/>
    <w:rsid w:val="00D710A4"/>
    <w:rsid w:val="00D77434"/>
    <w:rsid w:val="00D77B7A"/>
    <w:rsid w:val="00D80C5C"/>
    <w:rsid w:val="00D839B4"/>
    <w:rsid w:val="00D84EEC"/>
    <w:rsid w:val="00D87E26"/>
    <w:rsid w:val="00D91C65"/>
    <w:rsid w:val="00D94827"/>
    <w:rsid w:val="00DA1316"/>
    <w:rsid w:val="00DA1D70"/>
    <w:rsid w:val="00DA4C67"/>
    <w:rsid w:val="00DB4B4F"/>
    <w:rsid w:val="00DB5390"/>
    <w:rsid w:val="00DB6B04"/>
    <w:rsid w:val="00DC3EDF"/>
    <w:rsid w:val="00DC5266"/>
    <w:rsid w:val="00DD2D49"/>
    <w:rsid w:val="00DE035B"/>
    <w:rsid w:val="00DE18E6"/>
    <w:rsid w:val="00DE2341"/>
    <w:rsid w:val="00DE59FC"/>
    <w:rsid w:val="00DE6A5E"/>
    <w:rsid w:val="00DE7871"/>
    <w:rsid w:val="00DF2528"/>
    <w:rsid w:val="00DF26E3"/>
    <w:rsid w:val="00DF373A"/>
    <w:rsid w:val="00DF4369"/>
    <w:rsid w:val="00DF5684"/>
    <w:rsid w:val="00DF7801"/>
    <w:rsid w:val="00E00131"/>
    <w:rsid w:val="00E0171F"/>
    <w:rsid w:val="00E032F0"/>
    <w:rsid w:val="00E03748"/>
    <w:rsid w:val="00E0425B"/>
    <w:rsid w:val="00E0441F"/>
    <w:rsid w:val="00E04E69"/>
    <w:rsid w:val="00E05196"/>
    <w:rsid w:val="00E052CE"/>
    <w:rsid w:val="00E05A11"/>
    <w:rsid w:val="00E10D8A"/>
    <w:rsid w:val="00E1202C"/>
    <w:rsid w:val="00E1312B"/>
    <w:rsid w:val="00E15B62"/>
    <w:rsid w:val="00E174E3"/>
    <w:rsid w:val="00E1779D"/>
    <w:rsid w:val="00E20B60"/>
    <w:rsid w:val="00E23D7A"/>
    <w:rsid w:val="00E24DA4"/>
    <w:rsid w:val="00E255E1"/>
    <w:rsid w:val="00E25ED1"/>
    <w:rsid w:val="00E260B7"/>
    <w:rsid w:val="00E26CCB"/>
    <w:rsid w:val="00E27668"/>
    <w:rsid w:val="00E32538"/>
    <w:rsid w:val="00E35964"/>
    <w:rsid w:val="00E3601F"/>
    <w:rsid w:val="00E37701"/>
    <w:rsid w:val="00E37A03"/>
    <w:rsid w:val="00E4204E"/>
    <w:rsid w:val="00E432F4"/>
    <w:rsid w:val="00E44E6A"/>
    <w:rsid w:val="00E44E9C"/>
    <w:rsid w:val="00E45CE2"/>
    <w:rsid w:val="00E45E20"/>
    <w:rsid w:val="00E506C7"/>
    <w:rsid w:val="00E520E1"/>
    <w:rsid w:val="00E531FC"/>
    <w:rsid w:val="00E5424A"/>
    <w:rsid w:val="00E56750"/>
    <w:rsid w:val="00E57955"/>
    <w:rsid w:val="00E60B4C"/>
    <w:rsid w:val="00E60C50"/>
    <w:rsid w:val="00E60CBB"/>
    <w:rsid w:val="00E629A7"/>
    <w:rsid w:val="00E62B63"/>
    <w:rsid w:val="00E63A37"/>
    <w:rsid w:val="00E63D0C"/>
    <w:rsid w:val="00E65047"/>
    <w:rsid w:val="00E66EB3"/>
    <w:rsid w:val="00E73B89"/>
    <w:rsid w:val="00E74476"/>
    <w:rsid w:val="00E74F94"/>
    <w:rsid w:val="00E773BC"/>
    <w:rsid w:val="00E81974"/>
    <w:rsid w:val="00E8310C"/>
    <w:rsid w:val="00E83115"/>
    <w:rsid w:val="00E837DB"/>
    <w:rsid w:val="00E852F6"/>
    <w:rsid w:val="00E8760E"/>
    <w:rsid w:val="00E9116D"/>
    <w:rsid w:val="00E912D5"/>
    <w:rsid w:val="00E91BEF"/>
    <w:rsid w:val="00E94161"/>
    <w:rsid w:val="00E94978"/>
    <w:rsid w:val="00E94D30"/>
    <w:rsid w:val="00E96109"/>
    <w:rsid w:val="00E967A6"/>
    <w:rsid w:val="00E96D42"/>
    <w:rsid w:val="00EA0526"/>
    <w:rsid w:val="00EA453C"/>
    <w:rsid w:val="00EB0AE0"/>
    <w:rsid w:val="00EB2E1A"/>
    <w:rsid w:val="00EB3CA7"/>
    <w:rsid w:val="00EB4394"/>
    <w:rsid w:val="00EB5D2A"/>
    <w:rsid w:val="00EB5F9A"/>
    <w:rsid w:val="00EB661B"/>
    <w:rsid w:val="00EB71B7"/>
    <w:rsid w:val="00EC161E"/>
    <w:rsid w:val="00EC1AC5"/>
    <w:rsid w:val="00EC2162"/>
    <w:rsid w:val="00EC3274"/>
    <w:rsid w:val="00EC3EA0"/>
    <w:rsid w:val="00EC5ABC"/>
    <w:rsid w:val="00EC7383"/>
    <w:rsid w:val="00ED3861"/>
    <w:rsid w:val="00ED74E3"/>
    <w:rsid w:val="00EE150D"/>
    <w:rsid w:val="00EE7301"/>
    <w:rsid w:val="00EE796A"/>
    <w:rsid w:val="00EF1CE6"/>
    <w:rsid w:val="00EF2C6D"/>
    <w:rsid w:val="00EF3870"/>
    <w:rsid w:val="00EF74A0"/>
    <w:rsid w:val="00F0219D"/>
    <w:rsid w:val="00F0502D"/>
    <w:rsid w:val="00F12568"/>
    <w:rsid w:val="00F12914"/>
    <w:rsid w:val="00F13029"/>
    <w:rsid w:val="00F13E2B"/>
    <w:rsid w:val="00F159BA"/>
    <w:rsid w:val="00F168DE"/>
    <w:rsid w:val="00F17922"/>
    <w:rsid w:val="00F21FDE"/>
    <w:rsid w:val="00F22F21"/>
    <w:rsid w:val="00F2346E"/>
    <w:rsid w:val="00F240E2"/>
    <w:rsid w:val="00F27087"/>
    <w:rsid w:val="00F31DD9"/>
    <w:rsid w:val="00F3215E"/>
    <w:rsid w:val="00F32EBB"/>
    <w:rsid w:val="00F3377D"/>
    <w:rsid w:val="00F3517E"/>
    <w:rsid w:val="00F3567C"/>
    <w:rsid w:val="00F412B3"/>
    <w:rsid w:val="00F47ACB"/>
    <w:rsid w:val="00F52306"/>
    <w:rsid w:val="00F52E8F"/>
    <w:rsid w:val="00F56555"/>
    <w:rsid w:val="00F57F8E"/>
    <w:rsid w:val="00F62FD9"/>
    <w:rsid w:val="00F6700A"/>
    <w:rsid w:val="00F71A77"/>
    <w:rsid w:val="00F72286"/>
    <w:rsid w:val="00F74C0D"/>
    <w:rsid w:val="00F75789"/>
    <w:rsid w:val="00F771BA"/>
    <w:rsid w:val="00F774AA"/>
    <w:rsid w:val="00F809C3"/>
    <w:rsid w:val="00F826B1"/>
    <w:rsid w:val="00F84664"/>
    <w:rsid w:val="00F84776"/>
    <w:rsid w:val="00F87CA7"/>
    <w:rsid w:val="00F971B0"/>
    <w:rsid w:val="00FA0D1D"/>
    <w:rsid w:val="00FA63D7"/>
    <w:rsid w:val="00FA7DFA"/>
    <w:rsid w:val="00FB049C"/>
    <w:rsid w:val="00FB127B"/>
    <w:rsid w:val="00FB27A4"/>
    <w:rsid w:val="00FB2BD2"/>
    <w:rsid w:val="00FB349B"/>
    <w:rsid w:val="00FB3591"/>
    <w:rsid w:val="00FB4A83"/>
    <w:rsid w:val="00FB4F05"/>
    <w:rsid w:val="00FB672E"/>
    <w:rsid w:val="00FC0065"/>
    <w:rsid w:val="00FC106B"/>
    <w:rsid w:val="00FC6AA2"/>
    <w:rsid w:val="00FC70AA"/>
    <w:rsid w:val="00FC7848"/>
    <w:rsid w:val="00FC78C8"/>
    <w:rsid w:val="00FC7E3A"/>
    <w:rsid w:val="00FD01E8"/>
    <w:rsid w:val="00FD1D27"/>
    <w:rsid w:val="00FD1F8E"/>
    <w:rsid w:val="00FD4F65"/>
    <w:rsid w:val="00FD64CF"/>
    <w:rsid w:val="00FE28D9"/>
    <w:rsid w:val="00FE3FC8"/>
    <w:rsid w:val="00FE5854"/>
    <w:rsid w:val="00FE5FE0"/>
    <w:rsid w:val="00FE640A"/>
    <w:rsid w:val="00FE6559"/>
    <w:rsid w:val="00FE7943"/>
    <w:rsid w:val="00FE7B57"/>
    <w:rsid w:val="00FF6891"/>
    <w:rsid w:val="00FF7045"/>
    <w:rsid w:val="00FF76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7ED7A61-06ED-4CD1-AACE-DB82DA93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19" w:qFormat="1"/>
    <w:lsdException w:name="Intense Emphasis" w:uiPriority="21" w:qFormat="1"/>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621"/>
    <w:pPr>
      <w:spacing w:after="200" w:line="276" w:lineRule="auto"/>
      <w:jc w:val="both"/>
    </w:pPr>
    <w:rPr>
      <w:rFonts w:ascii="Arial" w:hAnsi="Arial"/>
      <w:sz w:val="22"/>
      <w:szCs w:val="22"/>
      <w:lang w:eastAsia="en-US"/>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imes New Roman"/>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imes New Roman"/>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imes New Roman"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imes New Roman"/>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imes New Roman"/>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Cambria" w:eastAsia="Times New Roman" w:hAnsi="Cambria"/>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8B5351"/>
    <w:rPr>
      <w:rFonts w:ascii="Arial" w:eastAsia="Times New Roman" w:hAnsi="Arial" w:cs="Times New Roman"/>
      <w:b/>
      <w:bCs/>
      <w:sz w:val="28"/>
      <w:szCs w:val="28"/>
    </w:rPr>
  </w:style>
  <w:style w:type="character" w:customStyle="1" w:styleId="berschrift2Zchn">
    <w:name w:val="Überschrift 2 Zchn"/>
    <w:link w:val="berschrift2"/>
    <w:uiPriority w:val="9"/>
    <w:rsid w:val="00A1270E"/>
    <w:rPr>
      <w:rFonts w:ascii="Arial" w:eastAsia="Times New Roman" w:hAnsi="Arial" w:cs="Times New Roman"/>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imes New Roman"/>
      <w:b/>
      <w:iCs/>
      <w:spacing w:val="15"/>
      <w:sz w:val="36"/>
      <w:szCs w:val="24"/>
    </w:rPr>
  </w:style>
  <w:style w:type="character" w:customStyle="1" w:styleId="UntertitelZchn">
    <w:name w:val="Untertitel Zchn"/>
    <w:link w:val="Untertitel"/>
    <w:uiPriority w:val="11"/>
    <w:rsid w:val="00490596"/>
    <w:rPr>
      <w:rFonts w:ascii="Arial" w:eastAsia="Times New Roman" w:hAnsi="Arial" w:cs="Times New Roman"/>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imes New Roman"/>
      <w:b/>
      <w:spacing w:val="5"/>
      <w:kern w:val="28"/>
      <w:sz w:val="52"/>
      <w:szCs w:val="52"/>
    </w:rPr>
  </w:style>
  <w:style w:type="character" w:customStyle="1" w:styleId="TitelZchn">
    <w:name w:val="Titel Zchn"/>
    <w:link w:val="Titel"/>
    <w:uiPriority w:val="10"/>
    <w:rsid w:val="008B5351"/>
    <w:rPr>
      <w:rFonts w:ascii="Arial" w:eastAsia="Times New Roman" w:hAnsi="Arial" w:cs="Times New Roman"/>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680" w:right="397"/>
      <w:jc w:val="left"/>
    </w:pPr>
  </w:style>
  <w:style w:type="character" w:styleId="Hervorhebung">
    <w:name w:val="Emphasis"/>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uiPriority w:val="21"/>
    <w:qFormat/>
    <w:rsid w:val="008B5351"/>
    <w:rPr>
      <w:b w:val="0"/>
      <w:bCs/>
      <w:i/>
      <w:iCs/>
      <w:color w:val="548DD4"/>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link w:val="Fuzeile"/>
    <w:uiPriority w:val="99"/>
    <w:rsid w:val="008B5351"/>
    <w:rPr>
      <w:rFonts w:ascii="Arial" w:hAnsi="Arial"/>
      <w:sz w:val="18"/>
    </w:rPr>
  </w:style>
  <w:style w:type="character" w:customStyle="1" w:styleId="berschrift3Zchn">
    <w:name w:val="Überschrift 3 Zchn"/>
    <w:link w:val="berschrift3"/>
    <w:uiPriority w:val="9"/>
    <w:rsid w:val="00EF74A0"/>
    <w:rPr>
      <w:rFonts w:ascii="Arial" w:eastAsia="Times New Roman" w:hAnsi="Arial" w:cs="Arial"/>
      <w:b/>
      <w:bCs/>
    </w:rPr>
  </w:style>
  <w:style w:type="character" w:customStyle="1" w:styleId="berschrift4Zchn">
    <w:name w:val="Überschrift 4 Zchn"/>
    <w:link w:val="berschrift4"/>
    <w:uiPriority w:val="9"/>
    <w:rsid w:val="00096C16"/>
    <w:rPr>
      <w:rFonts w:ascii="Arial" w:eastAsia="Times New Roman" w:hAnsi="Arial" w:cs="Times New Roman"/>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Cambria" w:hAnsi="Cambria"/>
      <w:color w:val="365F91"/>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unhideWhenUsed/>
    <w:rsid w:val="007314C6"/>
    <w:rPr>
      <w:color w:val="0000FF"/>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314C6"/>
    <w:rPr>
      <w:rFonts w:ascii="Tahoma" w:hAnsi="Tahoma" w:cs="Tahoma"/>
      <w:sz w:val="16"/>
      <w:szCs w:val="16"/>
    </w:rPr>
  </w:style>
  <w:style w:type="character" w:customStyle="1" w:styleId="berschrift6Zchn">
    <w:name w:val="Überschrift 6 Zchn"/>
    <w:link w:val="berschrift6"/>
    <w:uiPriority w:val="9"/>
    <w:rsid w:val="00096C16"/>
    <w:rPr>
      <w:rFonts w:ascii="Arial" w:eastAsia="Times New Roman" w:hAnsi="Arial" w:cs="Times New Roman"/>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link w:val="berschrift7"/>
    <w:uiPriority w:val="9"/>
    <w:rsid w:val="00096C16"/>
    <w:rPr>
      <w:rFonts w:ascii="Cambria" w:eastAsia="Times New Roman" w:hAnsi="Cambria" w:cs="Times New Roman"/>
      <w:i/>
      <w:iCs/>
      <w:color w:val="404040"/>
    </w:rPr>
  </w:style>
  <w:style w:type="paragraph" w:customStyle="1" w:styleId="bersichtsraster-Aufzhlung">
    <w:name w:val="Übersichtsraster-Aufzählung"/>
    <w:basedOn w:val="bersichtsraster"/>
    <w:qFormat/>
    <w:rsid w:val="002E52BE"/>
    <w:pPr>
      <w:numPr>
        <w:numId w:val="3"/>
      </w:numPr>
      <w:ind w:left="354"/>
    </w:p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uiPriority w:val="19"/>
    <w:qFormat/>
    <w:rsid w:val="00A7076A"/>
    <w:rPr>
      <w:i/>
      <w:iCs/>
      <w:color w:val="808080"/>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sz w:val="20"/>
      <w:szCs w:val="20"/>
      <w:lang w:eastAsia="de-DE"/>
    </w:rPr>
  </w:style>
  <w:style w:type="character" w:customStyle="1" w:styleId="KommentartextZchn">
    <w:name w:val="Kommentartext Zchn"/>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uiPriority w:val="99"/>
    <w:semiHidden/>
    <w:unhideWhenUsed/>
    <w:rsid w:val="00DA4C67"/>
    <w:rPr>
      <w:color w:val="800080"/>
      <w:u w:val="single"/>
    </w:rPr>
  </w:style>
  <w:style w:type="character" w:styleId="Kommentarzeichen">
    <w:name w:val="annotation reference"/>
    <w:uiPriority w:val="99"/>
    <w:semiHidden/>
    <w:unhideWhenUsed/>
    <w:rsid w:val="00E65047"/>
    <w:rPr>
      <w:sz w:val="16"/>
      <w:szCs w:val="16"/>
    </w:rPr>
  </w:style>
  <w:style w:type="paragraph" w:styleId="Kommentarthema">
    <w:name w:val="annotation subject"/>
    <w:basedOn w:val="Kommentartext"/>
    <w:next w:val="Kommentartext"/>
    <w:link w:val="KommentarthemaZchn"/>
    <w:semiHidden/>
    <w:unhideWhenUsed/>
    <w:rsid w:val="00E65047"/>
    <w:pPr>
      <w:spacing w:after="200"/>
    </w:pPr>
    <w:rPr>
      <w:rFonts w:eastAsia="Calibri"/>
      <w:b/>
      <w:bCs/>
      <w:lang w:eastAsia="en-US"/>
    </w:rPr>
  </w:style>
  <w:style w:type="character" w:customStyle="1" w:styleId="KommentarthemaZchn">
    <w:name w:val="Kommentarthema Zchn"/>
    <w:link w:val="Kommentarthema"/>
    <w:uiPriority w:val="99"/>
    <w:semiHidden/>
    <w:rsid w:val="00E65047"/>
    <w:rPr>
      <w:rFonts w:ascii="Arial" w:eastAsia="Times New Roman" w:hAnsi="Arial" w:cs="Times New Roman"/>
      <w:b/>
      <w:bCs/>
      <w:sz w:val="20"/>
      <w:szCs w:val="20"/>
      <w:lang w:eastAsia="de-DE"/>
    </w:rPr>
  </w:style>
  <w:style w:type="paragraph" w:styleId="KeinLeerraum">
    <w:name w:val="No Spacing"/>
    <w:uiPriority w:val="1"/>
    <w:qFormat/>
    <w:rsid w:val="00CC2BBE"/>
    <w:rPr>
      <w:sz w:val="22"/>
      <w:szCs w:val="22"/>
      <w:lang w:eastAsia="en-US"/>
    </w:rPr>
  </w:style>
  <w:style w:type="character" w:customStyle="1" w:styleId="Liste-KonkretisierteKompetenzZchn">
    <w:name w:val="Liste-KonkretisierteKompetenz Zchn"/>
    <w:link w:val="Liste-KonkretisierteKompetenz"/>
    <w:locked/>
    <w:rsid w:val="00CC2BBE"/>
    <w:rPr>
      <w:rFonts w:ascii="Arial" w:hAnsi="Arial"/>
      <w:sz w:val="24"/>
    </w:rPr>
  </w:style>
  <w:style w:type="paragraph" w:customStyle="1" w:styleId="Liste-KonkretisierteKompetenz">
    <w:name w:val="Liste-KonkretisierteKompetenz"/>
    <w:basedOn w:val="Standard"/>
    <w:link w:val="Liste-KonkretisierteKompetenzZchn"/>
    <w:qFormat/>
    <w:rsid w:val="00CC2BBE"/>
    <w:pPr>
      <w:keepLines/>
      <w:numPr>
        <w:numId w:val="33"/>
      </w:numPr>
      <w:spacing w:after="120"/>
      <w:ind w:left="714" w:hanging="357"/>
    </w:pPr>
    <w:rPr>
      <w:sz w:val="24"/>
      <w:szCs w:val="20"/>
      <w:lang w:eastAsia="de-DE"/>
    </w:rPr>
  </w:style>
  <w:style w:type="paragraph" w:customStyle="1" w:styleId="TableContents">
    <w:name w:val="Table Contents"/>
    <w:basedOn w:val="Standard"/>
    <w:rsid w:val="00CC2BBE"/>
    <w:pPr>
      <w:suppressLineNumbers/>
      <w:suppressAutoHyphens/>
      <w:autoSpaceDN w:val="0"/>
      <w:spacing w:after="0" w:line="240" w:lineRule="auto"/>
      <w:jc w:val="left"/>
    </w:pPr>
    <w:rPr>
      <w:rFonts w:ascii="Times New Roman" w:eastAsia="SimSun" w:hAnsi="Times New Roman" w:cs="Lucida Sans"/>
      <w:kern w:val="3"/>
      <w:sz w:val="24"/>
      <w:szCs w:val="24"/>
      <w:lang w:eastAsia="zh-CN" w:bidi="hi-IN"/>
    </w:rPr>
  </w:style>
  <w:style w:type="paragraph" w:styleId="berarbeitung">
    <w:name w:val="Revision"/>
    <w:hidden/>
    <w:uiPriority w:val="71"/>
    <w:semiHidden/>
    <w:rsid w:val="00751F10"/>
    <w:rPr>
      <w:rFonts w:ascii="Arial" w:hAnsi="Arial"/>
      <w:sz w:val="22"/>
      <w:szCs w:val="22"/>
      <w:lang w:eastAsia="en-US"/>
    </w:rPr>
  </w:style>
  <w:style w:type="numbering" w:customStyle="1" w:styleId="KeineListe1">
    <w:name w:val="Keine Liste1"/>
    <w:next w:val="KeineListe"/>
    <w:uiPriority w:val="99"/>
    <w:semiHidden/>
    <w:unhideWhenUsed/>
    <w:rsid w:val="00152D05"/>
  </w:style>
  <w:style w:type="paragraph" w:customStyle="1" w:styleId="Liste-bergeordneteKompetenz">
    <w:name w:val="Liste-ÜbergeordneteKompetenz"/>
    <w:basedOn w:val="Standard"/>
    <w:qFormat/>
    <w:rsid w:val="008459F5"/>
    <w:pPr>
      <w:keepLines/>
      <w:spacing w:after="120"/>
    </w:pPr>
    <w:rPr>
      <w:sz w:val="24"/>
    </w:rPr>
  </w:style>
  <w:style w:type="paragraph" w:customStyle="1" w:styleId="KE-Musik">
    <w:name w:val="ÜKE-Musik"/>
    <w:basedOn w:val="Liste-bergeordneteKompetenz"/>
    <w:qFormat/>
    <w:rsid w:val="008459F5"/>
    <w:pPr>
      <w:ind w:left="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06228874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ienkompetenzrahmen.nrw/unterrichtsmaterialien/detail/erklaervideos-im-unterricht/" TargetMode="External"/><Relationship Id="rId18" Type="http://schemas.openxmlformats.org/officeDocument/2006/relationships/hyperlink" Target="https://www.medienberatung.schulministerium.nrw.de/Medienberatung/Datenschutz-und-Datensicherhe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dienkompetenzrahmen.nrw/unterrichtsmaterialien/detail/informationen-aus-dem-netz-einstieg-in-die-quellenanalyse/" TargetMode="External"/><Relationship Id="rId17" Type="http://schemas.openxmlformats.org/officeDocument/2006/relationships/hyperlink" Target="https://medienkompetenzrahmen.nrw/unterrichtsmaterialien/detail/creative-commons-lizenzen-was-ist-cc/" TargetMode="External"/><Relationship Id="rId2" Type="http://schemas.openxmlformats.org/officeDocument/2006/relationships/numbering" Target="numbering.xml"/><Relationship Id="rId16" Type="http://schemas.openxmlformats.org/officeDocument/2006/relationships/hyperlink" Target="https://medienkompetenzrahmen.nrw/unterrichtsmaterialien/detail/urheberrecht-rechtliche-grundlagen-und-open-cont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ulentwicklung.nrw.de/lehrplaene/front_content.php?idcat=4945" TargetMode="External"/><Relationship Id="rId5" Type="http://schemas.openxmlformats.org/officeDocument/2006/relationships/webSettings" Target="webSettings.xml"/><Relationship Id="rId15" Type="http://schemas.openxmlformats.org/officeDocument/2006/relationships/hyperlink" Target="https://zumpad.zum.de/" TargetMode="External"/><Relationship Id="rId10" Type="http://schemas.openxmlformats.org/officeDocument/2006/relationships/hyperlink" Target="http://www.schulministerium.nrw.de/docs/Schulsystem/Medien/Lernmittel/" TargetMode="External"/><Relationship Id="rId19" Type="http://schemas.openxmlformats.org/officeDocument/2006/relationships/hyperlink" Target="http://www.sefu-online.d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edienkompetenzrahmen.nrw/unterrichtsmaterialien/detail/das-mini-tonstudio-aufnehmen-schneiden-und-mischen-mit-audacity/"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1A28F-0964-4C14-A54D-5EC62393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SiLP_Gym_SI_Fach_JJJJ-MM-TT-1.dotx</Template>
  <TotalTime>0</TotalTime>
  <Pages>56</Pages>
  <Words>7528</Words>
  <Characters>61287</Characters>
  <DocSecurity>0</DocSecurity>
  <Lines>1276</Lines>
  <Paragraphs>603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68212</CharactersWithSpaces>
  <SharedDoc>false</SharedDoc>
  <HLinks>
    <vt:vector size="60" baseType="variant">
      <vt:variant>
        <vt:i4>3932262</vt:i4>
      </vt:variant>
      <vt:variant>
        <vt:i4>33</vt:i4>
      </vt:variant>
      <vt:variant>
        <vt:i4>0</vt:i4>
      </vt:variant>
      <vt:variant>
        <vt:i4>5</vt:i4>
      </vt:variant>
      <vt:variant>
        <vt:lpwstr>http://www.sefu-online.de)/</vt:lpwstr>
      </vt:variant>
      <vt:variant>
        <vt:lpwstr/>
      </vt:variant>
      <vt:variant>
        <vt:i4>3080231</vt:i4>
      </vt:variant>
      <vt:variant>
        <vt:i4>30</vt:i4>
      </vt:variant>
      <vt:variant>
        <vt:i4>0</vt:i4>
      </vt:variant>
      <vt:variant>
        <vt:i4>5</vt:i4>
      </vt:variant>
      <vt:variant>
        <vt:lpwstr>https://www.schulministerium.nrw.de/docs/Schulsystem/Medien/Lernmittel/</vt:lpwstr>
      </vt:variant>
      <vt:variant>
        <vt:lpwstr/>
      </vt:variant>
      <vt:variant>
        <vt:i4>1441846</vt:i4>
      </vt:variant>
      <vt:variant>
        <vt:i4>26</vt:i4>
      </vt:variant>
      <vt:variant>
        <vt:i4>0</vt:i4>
      </vt:variant>
      <vt:variant>
        <vt:i4>5</vt:i4>
      </vt:variant>
      <vt:variant>
        <vt:lpwstr/>
      </vt:variant>
      <vt:variant>
        <vt:lpwstr>_Toc531939125</vt:lpwstr>
      </vt:variant>
      <vt:variant>
        <vt:i4>1441846</vt:i4>
      </vt:variant>
      <vt:variant>
        <vt:i4>23</vt:i4>
      </vt:variant>
      <vt:variant>
        <vt:i4>0</vt:i4>
      </vt:variant>
      <vt:variant>
        <vt:i4>5</vt:i4>
      </vt:variant>
      <vt:variant>
        <vt:lpwstr/>
      </vt:variant>
      <vt:variant>
        <vt:lpwstr>_Toc531939124</vt:lpwstr>
      </vt:variant>
      <vt:variant>
        <vt:i4>1441846</vt:i4>
      </vt:variant>
      <vt:variant>
        <vt:i4>20</vt:i4>
      </vt:variant>
      <vt:variant>
        <vt:i4>0</vt:i4>
      </vt:variant>
      <vt:variant>
        <vt:i4>5</vt:i4>
      </vt:variant>
      <vt:variant>
        <vt:lpwstr/>
      </vt:variant>
      <vt:variant>
        <vt:lpwstr>_Toc531939123</vt:lpwstr>
      </vt:variant>
      <vt:variant>
        <vt:i4>1441846</vt:i4>
      </vt:variant>
      <vt:variant>
        <vt:i4>17</vt:i4>
      </vt:variant>
      <vt:variant>
        <vt:i4>0</vt:i4>
      </vt:variant>
      <vt:variant>
        <vt:i4>5</vt:i4>
      </vt:variant>
      <vt:variant>
        <vt:lpwstr/>
      </vt:variant>
      <vt:variant>
        <vt:lpwstr>_Toc531939122</vt:lpwstr>
      </vt:variant>
      <vt:variant>
        <vt:i4>1441846</vt:i4>
      </vt:variant>
      <vt:variant>
        <vt:i4>14</vt:i4>
      </vt:variant>
      <vt:variant>
        <vt:i4>0</vt:i4>
      </vt:variant>
      <vt:variant>
        <vt:i4>5</vt:i4>
      </vt:variant>
      <vt:variant>
        <vt:lpwstr/>
      </vt:variant>
      <vt:variant>
        <vt:lpwstr>_Toc531939121</vt:lpwstr>
      </vt:variant>
      <vt:variant>
        <vt:i4>1441846</vt:i4>
      </vt:variant>
      <vt:variant>
        <vt:i4>11</vt:i4>
      </vt:variant>
      <vt:variant>
        <vt:i4>0</vt:i4>
      </vt:variant>
      <vt:variant>
        <vt:i4>5</vt:i4>
      </vt:variant>
      <vt:variant>
        <vt:lpwstr/>
      </vt:variant>
      <vt:variant>
        <vt:lpwstr>_Toc531939120</vt:lpwstr>
      </vt:variant>
      <vt:variant>
        <vt:i4>1376310</vt:i4>
      </vt:variant>
      <vt:variant>
        <vt:i4>8</vt:i4>
      </vt:variant>
      <vt:variant>
        <vt:i4>0</vt:i4>
      </vt:variant>
      <vt:variant>
        <vt:i4>5</vt:i4>
      </vt:variant>
      <vt:variant>
        <vt:lpwstr/>
      </vt:variant>
      <vt:variant>
        <vt:lpwstr>_Toc531939119</vt:lpwstr>
      </vt:variant>
      <vt:variant>
        <vt:i4>1376310</vt:i4>
      </vt:variant>
      <vt:variant>
        <vt:i4>2</vt:i4>
      </vt:variant>
      <vt:variant>
        <vt:i4>0</vt:i4>
      </vt:variant>
      <vt:variant>
        <vt:i4>5</vt:i4>
      </vt:variant>
      <vt:variant>
        <vt:lpwstr/>
      </vt:variant>
      <vt:variant>
        <vt:lpwstr>_Toc531939118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2019-05-23T14:44:00Z</cp:lastPrinted>
  <dcterms:created xsi:type="dcterms:W3CDTF">2020-01-31T16:34:00Z</dcterms:created>
  <dcterms:modified xsi:type="dcterms:W3CDTF">2020-01-31T16:34:00Z</dcterms:modified>
</cp:coreProperties>
</file>