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AD4B" w14:textId="77777777" w:rsidR="00BC6F7E" w:rsidRPr="00545375" w:rsidRDefault="00BC6F7E" w:rsidP="00BC6F7E">
      <w:pPr>
        <w:rPr>
          <w:rFonts w:ascii="Calibri" w:hAnsi="Calibri" w:cs="Calibri"/>
          <w:sz w:val="28"/>
          <w:szCs w:val="28"/>
        </w:rPr>
      </w:pPr>
      <w:r w:rsidRPr="00545375">
        <w:rPr>
          <w:rFonts w:ascii="Calibri" w:hAnsi="Calibri" w:cs="Calibri"/>
          <w:b/>
          <w:sz w:val="28"/>
          <w:szCs w:val="28"/>
        </w:rPr>
        <w:t>Schulhalbjahr 5.1</w:t>
      </w:r>
      <w:r w:rsidR="00C05D13">
        <w:rPr>
          <w:rFonts w:ascii="Calibri" w:hAnsi="Calibri" w:cs="Calibri"/>
          <w:b/>
          <w:sz w:val="28"/>
          <w:szCs w:val="28"/>
        </w:rPr>
        <w:t xml:space="preserve"> (erstes Schulhalbjahr)</w:t>
      </w:r>
    </w:p>
    <w:p w14:paraId="5171FD7F" w14:textId="77777777" w:rsidR="00BC6F7E" w:rsidRDefault="00BC6F7E" w:rsidP="007D036E">
      <w:pPr>
        <w:spacing w:after="12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6380"/>
      </w:tblGrid>
      <w:tr w:rsidR="00BC6F7E" w:rsidRPr="00545375" w14:paraId="29763054" w14:textId="77777777" w:rsidTr="006007FD">
        <w:tc>
          <w:tcPr>
            <w:tcW w:w="14426" w:type="dxa"/>
            <w:gridSpan w:val="2"/>
            <w:tcBorders>
              <w:bottom w:val="single" w:sz="4" w:space="0" w:color="auto"/>
            </w:tcBorders>
            <w:shd w:val="clear" w:color="auto" w:fill="CCCCCC"/>
          </w:tcPr>
          <w:p w14:paraId="1D16D684" w14:textId="77777777" w:rsidR="00BC6F7E" w:rsidRPr="00FA2088" w:rsidRDefault="00BC6F7E" w:rsidP="006007FD">
            <w:pPr>
              <w:spacing w:before="60"/>
              <w:jc w:val="both"/>
              <w:rPr>
                <w:rFonts w:ascii="Calibri" w:hAnsi="Calibri" w:cs="Calibri"/>
                <w:b/>
              </w:rPr>
            </w:pPr>
            <w:r>
              <w:rPr>
                <w:rFonts w:ascii="Calibri" w:hAnsi="Calibri" w:cs="Calibri"/>
                <w:b/>
              </w:rPr>
              <w:t>UV 2: Regeln für ein gutes Miteinander</w:t>
            </w:r>
          </w:p>
          <w:p w14:paraId="10305694" w14:textId="77777777" w:rsidR="00BC6F7E" w:rsidRPr="00545375" w:rsidRDefault="00BC6F7E" w:rsidP="006007FD">
            <w:pPr>
              <w:spacing w:after="60"/>
              <w:jc w:val="both"/>
              <w:rPr>
                <w:rFonts w:ascii="Calibri" w:hAnsi="Calibri" w:cs="Calibri"/>
                <w:sz w:val="22"/>
                <w:szCs w:val="22"/>
              </w:rPr>
            </w:pPr>
            <w:r w:rsidRPr="00545375">
              <w:rPr>
                <w:rFonts w:ascii="Calibri" w:hAnsi="Calibri" w:cs="Calibri"/>
                <w:sz w:val="22"/>
                <w:szCs w:val="22"/>
              </w:rPr>
              <w:t>Die Frage nach der eigenen Identität im Religionsunterricht wird nun erweitert durch den Blick auf die Gruppe. Kerngedanke des zweiten Unterrichtsvorhabens ist es, Grundlagen für einen guten Umgang miteinander zu finden und dabei zu erleben, dass für menschliche Beziehungen Regeln wichtig sind.</w:t>
            </w:r>
          </w:p>
        </w:tc>
      </w:tr>
      <w:tr w:rsidR="00BC6F7E" w:rsidRPr="00545375" w14:paraId="3E559272" w14:textId="77777777" w:rsidTr="006007FD">
        <w:tc>
          <w:tcPr>
            <w:tcW w:w="14426" w:type="dxa"/>
            <w:gridSpan w:val="2"/>
            <w:shd w:val="clear" w:color="auto" w:fill="BFBFBF"/>
          </w:tcPr>
          <w:p w14:paraId="3628C1B6" w14:textId="3C500B07" w:rsidR="00BC6F7E" w:rsidRPr="000763EF" w:rsidRDefault="00297D52" w:rsidP="006007FD">
            <w:pPr>
              <w:shd w:val="clear" w:color="auto" w:fill="BFBFBF"/>
              <w:rPr>
                <w:rFonts w:ascii="Calibri" w:hAnsi="Calibri" w:cs="Calibri"/>
                <w:sz w:val="20"/>
                <w:szCs w:val="20"/>
              </w:rPr>
            </w:pPr>
            <w:r>
              <w:rPr>
                <w:rFonts w:ascii="Calibri" w:hAnsi="Calibri" w:cs="Calibri"/>
                <w:sz w:val="20"/>
                <w:szCs w:val="20"/>
              </w:rPr>
              <w:t>IF 1</w:t>
            </w:r>
            <w:r w:rsidR="00AD6A03">
              <w:rPr>
                <w:rFonts w:ascii="Calibri" w:hAnsi="Calibri" w:cs="Calibri"/>
                <w:sz w:val="20"/>
                <w:szCs w:val="20"/>
              </w:rPr>
              <w:t>.1</w:t>
            </w:r>
            <w:r w:rsidR="00BC6F7E" w:rsidRPr="000763EF">
              <w:rPr>
                <w:rFonts w:ascii="Calibri" w:hAnsi="Calibri" w:cs="Calibri"/>
                <w:sz w:val="20"/>
                <w:szCs w:val="20"/>
              </w:rPr>
              <w:t xml:space="preserve">: </w:t>
            </w:r>
            <w:r w:rsidR="00222BEA">
              <w:rPr>
                <w:rFonts w:ascii="Calibri" w:hAnsi="Calibri" w:cs="Calibri"/>
                <w:sz w:val="20"/>
                <w:szCs w:val="20"/>
              </w:rPr>
              <w:t xml:space="preserve">Leben in Gemeinschaft </w:t>
            </w:r>
          </w:p>
          <w:p w14:paraId="549C29A0" w14:textId="536E844E" w:rsidR="00BC6F7E" w:rsidRPr="000763EF" w:rsidRDefault="00BC6F7E" w:rsidP="006007FD">
            <w:pPr>
              <w:rPr>
                <w:rFonts w:ascii="Calibri" w:hAnsi="Calibri" w:cs="Calibri"/>
                <w:sz w:val="20"/>
                <w:szCs w:val="20"/>
              </w:rPr>
            </w:pPr>
            <w:r w:rsidRPr="000763EF">
              <w:rPr>
                <w:rFonts w:ascii="Calibri" w:hAnsi="Calibri" w:cs="Calibri"/>
                <w:sz w:val="20"/>
                <w:szCs w:val="20"/>
              </w:rPr>
              <w:t>IF</w:t>
            </w:r>
            <w:r>
              <w:rPr>
                <w:rFonts w:ascii="Calibri" w:hAnsi="Calibri" w:cs="Calibri"/>
                <w:sz w:val="20"/>
                <w:szCs w:val="20"/>
              </w:rPr>
              <w:t xml:space="preserve"> 5</w:t>
            </w:r>
            <w:r w:rsidR="00AD6A03">
              <w:rPr>
                <w:rFonts w:ascii="Calibri" w:hAnsi="Calibri" w:cs="Calibri"/>
                <w:sz w:val="20"/>
                <w:szCs w:val="20"/>
              </w:rPr>
              <w:t>.1</w:t>
            </w:r>
            <w:r w:rsidR="009256C6">
              <w:rPr>
                <w:rFonts w:ascii="Calibri" w:hAnsi="Calibri" w:cs="Calibri"/>
                <w:sz w:val="20"/>
                <w:szCs w:val="20"/>
              </w:rPr>
              <w:t>: d</w:t>
            </w:r>
            <w:r w:rsidRPr="000763EF">
              <w:rPr>
                <w:rFonts w:ascii="Calibri" w:hAnsi="Calibri" w:cs="Calibri"/>
                <w:sz w:val="20"/>
                <w:szCs w:val="20"/>
              </w:rPr>
              <w:t>ie Bibel – Geschichte, Aufbau und Bedeutung</w:t>
            </w:r>
          </w:p>
          <w:p w14:paraId="05F5B60C" w14:textId="3BF74B94" w:rsidR="00BC6F7E" w:rsidRPr="00545375" w:rsidRDefault="00BC6F7E" w:rsidP="00AD6A03">
            <w:pPr>
              <w:spacing w:after="60"/>
              <w:jc w:val="both"/>
              <w:rPr>
                <w:rFonts w:ascii="Calibri" w:hAnsi="Calibri" w:cs="Calibri"/>
                <w:b/>
                <w:sz w:val="22"/>
                <w:szCs w:val="22"/>
              </w:rPr>
            </w:pPr>
            <w:r>
              <w:rPr>
                <w:rFonts w:ascii="Calibri" w:hAnsi="Calibri" w:cs="Calibri"/>
                <w:sz w:val="20"/>
                <w:szCs w:val="20"/>
              </w:rPr>
              <w:t>IF 3</w:t>
            </w:r>
            <w:r w:rsidR="00AD6A03">
              <w:rPr>
                <w:rFonts w:ascii="Calibri" w:hAnsi="Calibri" w:cs="Calibri"/>
                <w:sz w:val="20"/>
                <w:szCs w:val="20"/>
              </w:rPr>
              <w:t>.1</w:t>
            </w:r>
            <w:bookmarkStart w:id="0" w:name="_GoBack"/>
            <w:bookmarkEnd w:id="0"/>
            <w:r w:rsidRPr="000763EF">
              <w:rPr>
                <w:rFonts w:ascii="Calibri" w:hAnsi="Calibri" w:cs="Calibri"/>
                <w:sz w:val="20"/>
                <w:szCs w:val="20"/>
              </w:rPr>
              <w:t xml:space="preserve">: Jesus </w:t>
            </w:r>
            <w:r>
              <w:rPr>
                <w:rFonts w:ascii="Calibri" w:hAnsi="Calibri" w:cs="Calibri"/>
                <w:sz w:val="20"/>
                <w:szCs w:val="20"/>
              </w:rPr>
              <w:t>von</w:t>
            </w:r>
            <w:r w:rsidRPr="000763EF">
              <w:rPr>
                <w:rFonts w:ascii="Calibri" w:hAnsi="Calibri" w:cs="Calibri"/>
                <w:sz w:val="20"/>
                <w:szCs w:val="20"/>
              </w:rPr>
              <w:t xml:space="preserve"> Nazareth in seiner Zeit und Umwelt</w:t>
            </w:r>
          </w:p>
        </w:tc>
      </w:tr>
      <w:tr w:rsidR="00BC6F7E" w:rsidRPr="00545375" w14:paraId="4B3B9584" w14:textId="77777777" w:rsidTr="006007FD">
        <w:tc>
          <w:tcPr>
            <w:tcW w:w="14426" w:type="dxa"/>
            <w:gridSpan w:val="2"/>
            <w:shd w:val="clear" w:color="auto" w:fill="auto"/>
          </w:tcPr>
          <w:p w14:paraId="73E00012" w14:textId="77777777" w:rsidR="00BC6F7E" w:rsidRPr="00545375" w:rsidRDefault="00BC6F7E" w:rsidP="006007FD">
            <w:pPr>
              <w:spacing w:before="60"/>
              <w:jc w:val="both"/>
              <w:rPr>
                <w:rFonts w:ascii="Calibri" w:hAnsi="Calibri" w:cs="Calibri"/>
                <w:b/>
                <w:sz w:val="22"/>
                <w:szCs w:val="22"/>
              </w:rPr>
            </w:pPr>
            <w:r w:rsidRPr="00545375">
              <w:rPr>
                <w:rFonts w:ascii="Calibri" w:hAnsi="Calibri" w:cs="Calibri"/>
                <w:b/>
                <w:sz w:val="22"/>
                <w:szCs w:val="22"/>
              </w:rPr>
              <w:t>Übergeordnete Kompetenzerwartungen:</w:t>
            </w:r>
          </w:p>
          <w:p w14:paraId="736F9883" w14:textId="77777777" w:rsidR="00BC6F7E" w:rsidRPr="00545375" w:rsidRDefault="00BC6F7E" w:rsidP="006007FD">
            <w:pPr>
              <w:rPr>
                <w:rFonts w:ascii="Calibri" w:hAnsi="Calibri" w:cs="Calibri"/>
                <w:sz w:val="20"/>
                <w:szCs w:val="20"/>
              </w:rPr>
            </w:pPr>
            <w:r w:rsidRPr="00545375">
              <w:rPr>
                <w:rFonts w:ascii="Calibri" w:hAnsi="Calibri" w:cs="Calibri"/>
                <w:sz w:val="20"/>
                <w:szCs w:val="20"/>
              </w:rPr>
              <w:t>Die Schülerinnen und Schüler</w:t>
            </w:r>
          </w:p>
          <w:p w14:paraId="0062BD8B" w14:textId="48C1916D" w:rsidR="00B5717F" w:rsidRPr="00B5717F" w:rsidRDefault="00B5717F" w:rsidP="00CC500C">
            <w:pPr>
              <w:numPr>
                <w:ilvl w:val="0"/>
                <w:numId w:val="6"/>
              </w:numPr>
              <w:ind w:left="641" w:hanging="357"/>
              <w:rPr>
                <w:rFonts w:ascii="Calibri" w:hAnsi="Calibri" w:cs="Calibri"/>
                <w:sz w:val="20"/>
                <w:szCs w:val="20"/>
              </w:rPr>
            </w:pPr>
            <w:r w:rsidRPr="00B5717F">
              <w:rPr>
                <w:rFonts w:ascii="Calibri" w:hAnsi="Calibri" w:cs="Calibri"/>
                <w:sz w:val="20"/>
                <w:szCs w:val="20"/>
              </w:rPr>
              <w:t>identifizieren und beschreiben religiöse Phänomene und Handlungen anhand von grundlegenden Merkmalen (SK1)</w:t>
            </w:r>
          </w:p>
          <w:p w14:paraId="670E1FE3" w14:textId="77777777" w:rsidR="00B5717F" w:rsidRPr="00B5717F" w:rsidRDefault="00B5717F" w:rsidP="00CC500C">
            <w:pPr>
              <w:numPr>
                <w:ilvl w:val="0"/>
                <w:numId w:val="6"/>
              </w:numPr>
              <w:ind w:left="641" w:hanging="357"/>
              <w:rPr>
                <w:rFonts w:ascii="Calibri" w:hAnsi="Calibri" w:cs="Calibri"/>
                <w:sz w:val="20"/>
                <w:szCs w:val="20"/>
              </w:rPr>
            </w:pPr>
            <w:r w:rsidRPr="00B5717F">
              <w:rPr>
                <w:rFonts w:ascii="Calibri" w:hAnsi="Calibri" w:cs="Calibri"/>
                <w:sz w:val="20"/>
                <w:szCs w:val="20"/>
              </w:rPr>
              <w:t>beschreiben auf einem grundlegenden Niveau religiöse Sprach-, Symbol- und Ausdrucksformen und setzen diese in Beziehung zu ihrer eigenen Biografie sowie zu Lebensgeschichten anderer Menschen (SK5)</w:t>
            </w:r>
          </w:p>
          <w:p w14:paraId="23EA2F9E" w14:textId="77777777" w:rsidR="00B5717F" w:rsidRPr="00B5717F" w:rsidRDefault="00B5717F" w:rsidP="00CC500C">
            <w:pPr>
              <w:numPr>
                <w:ilvl w:val="0"/>
                <w:numId w:val="6"/>
              </w:numPr>
              <w:ind w:left="641" w:hanging="357"/>
              <w:rPr>
                <w:rFonts w:ascii="Calibri" w:hAnsi="Calibri" w:cs="Calibri"/>
                <w:sz w:val="20"/>
                <w:szCs w:val="20"/>
              </w:rPr>
            </w:pPr>
            <w:r w:rsidRPr="00B5717F">
              <w:rPr>
                <w:rFonts w:ascii="Calibri" w:hAnsi="Calibri" w:cs="Calibri"/>
                <w:sz w:val="20"/>
                <w:szCs w:val="20"/>
              </w:rPr>
              <w:t>identifizieren und erschließen unterschiedliche grundlegende Formen religiöser Sprache (z. B. biblische Erzählung, Psalm, Gebet, Lied) (MK4)</w:t>
            </w:r>
          </w:p>
          <w:p w14:paraId="6A3194B1" w14:textId="77777777" w:rsidR="00B5717F" w:rsidRPr="00B5717F" w:rsidRDefault="00B5717F" w:rsidP="00CC500C">
            <w:pPr>
              <w:numPr>
                <w:ilvl w:val="0"/>
                <w:numId w:val="6"/>
              </w:numPr>
              <w:ind w:left="641" w:hanging="357"/>
              <w:rPr>
                <w:rFonts w:ascii="Calibri" w:hAnsi="Calibri" w:cs="Calibri"/>
                <w:sz w:val="20"/>
                <w:szCs w:val="20"/>
              </w:rPr>
            </w:pPr>
            <w:r w:rsidRPr="00B5717F">
              <w:rPr>
                <w:rFonts w:ascii="Calibri" w:hAnsi="Calibri" w:cs="Calibri"/>
                <w:sz w:val="20"/>
                <w:szCs w:val="20"/>
              </w:rPr>
              <w:t>beschreiben bei eigenen Urteilen die zugrunde gelegten Maßstäbe (UK2)</w:t>
            </w:r>
          </w:p>
          <w:p w14:paraId="0B223168" w14:textId="77777777" w:rsidR="00B5717F" w:rsidRPr="00B5717F" w:rsidRDefault="00B5717F" w:rsidP="00CC500C">
            <w:pPr>
              <w:numPr>
                <w:ilvl w:val="0"/>
                <w:numId w:val="6"/>
              </w:numPr>
              <w:ind w:left="641" w:hanging="357"/>
              <w:rPr>
                <w:rFonts w:ascii="Calibri" w:hAnsi="Calibri" w:cs="Calibri"/>
                <w:sz w:val="20"/>
                <w:szCs w:val="20"/>
              </w:rPr>
            </w:pPr>
            <w:r w:rsidRPr="00B5717F">
              <w:rPr>
                <w:rFonts w:ascii="Calibri" w:hAnsi="Calibri" w:cs="Calibri"/>
                <w:sz w:val="20"/>
                <w:szCs w:val="20"/>
              </w:rPr>
              <w:t>beschreiben eigene religiöse bzw. nichtreligiöse Erfahrungen, Vorstellungen und Überzeugungen und stellen diese dar (HK1)</w:t>
            </w:r>
          </w:p>
          <w:p w14:paraId="3DFA6D30" w14:textId="44F4EB59" w:rsidR="00BC6F7E" w:rsidRPr="00B5717F" w:rsidRDefault="00B5717F" w:rsidP="00CC500C">
            <w:pPr>
              <w:numPr>
                <w:ilvl w:val="0"/>
                <w:numId w:val="6"/>
              </w:numPr>
              <w:ind w:left="641" w:hanging="357"/>
              <w:rPr>
                <w:rFonts w:ascii="Calibri" w:hAnsi="Calibri" w:cs="Calibri"/>
                <w:sz w:val="20"/>
                <w:szCs w:val="20"/>
              </w:rPr>
            </w:pPr>
            <w:r w:rsidRPr="00B5717F">
              <w:rPr>
                <w:rFonts w:ascii="Calibri" w:hAnsi="Calibri" w:cs="Calibri"/>
                <w:sz w:val="20"/>
                <w:szCs w:val="20"/>
              </w:rPr>
              <w:t>gestalten einfache religiöse Handlungen der christlichen Tradition (u.</w:t>
            </w:r>
            <w:r w:rsidR="00CC500C">
              <w:rPr>
                <w:rFonts w:ascii="Calibri" w:hAnsi="Calibri" w:cs="Calibri"/>
                <w:sz w:val="20"/>
                <w:szCs w:val="20"/>
              </w:rPr>
              <w:t> </w:t>
            </w:r>
            <w:r w:rsidRPr="00B5717F">
              <w:rPr>
                <w:rFonts w:ascii="Calibri" w:hAnsi="Calibri" w:cs="Calibri"/>
                <w:sz w:val="20"/>
                <w:szCs w:val="20"/>
              </w:rPr>
              <w:t>a. Gebet und Lied) mit oder lehnen eine Teilnahme begründet ab (HK4)</w:t>
            </w:r>
          </w:p>
        </w:tc>
      </w:tr>
      <w:tr w:rsidR="00BC6F7E" w:rsidRPr="00545375" w14:paraId="177A310B" w14:textId="77777777" w:rsidTr="006007FD">
        <w:tc>
          <w:tcPr>
            <w:tcW w:w="14426" w:type="dxa"/>
            <w:gridSpan w:val="2"/>
            <w:shd w:val="clear" w:color="auto" w:fill="auto"/>
          </w:tcPr>
          <w:p w14:paraId="47E3C2F1" w14:textId="77777777" w:rsidR="00BC6F7E" w:rsidRPr="00545375" w:rsidRDefault="00BC6F7E" w:rsidP="006007FD">
            <w:pPr>
              <w:spacing w:before="60"/>
              <w:jc w:val="both"/>
              <w:rPr>
                <w:rFonts w:ascii="Calibri" w:hAnsi="Calibri" w:cs="Calibri"/>
                <w:b/>
                <w:sz w:val="22"/>
                <w:szCs w:val="22"/>
              </w:rPr>
            </w:pPr>
            <w:r w:rsidRPr="00545375">
              <w:rPr>
                <w:rFonts w:ascii="Calibri" w:hAnsi="Calibri" w:cs="Calibri"/>
                <w:b/>
                <w:sz w:val="22"/>
                <w:szCs w:val="22"/>
              </w:rPr>
              <w:t>Anknüpfungspunkte zum Schul</w:t>
            </w:r>
            <w:r>
              <w:rPr>
                <w:rFonts w:ascii="Calibri" w:hAnsi="Calibri" w:cs="Calibri"/>
                <w:b/>
                <w:sz w:val="22"/>
                <w:szCs w:val="22"/>
              </w:rPr>
              <w:t>programm</w:t>
            </w:r>
            <w:r w:rsidRPr="00545375">
              <w:rPr>
                <w:rFonts w:ascii="Calibri" w:hAnsi="Calibri" w:cs="Calibri"/>
                <w:b/>
                <w:sz w:val="22"/>
                <w:szCs w:val="22"/>
              </w:rPr>
              <w:t>:</w:t>
            </w:r>
          </w:p>
          <w:p w14:paraId="07BA772A" w14:textId="45FDD2D3" w:rsidR="00BC6F7E" w:rsidRPr="00545375" w:rsidRDefault="00BC6F7E" w:rsidP="006007FD">
            <w:pPr>
              <w:spacing w:after="60"/>
              <w:jc w:val="both"/>
              <w:rPr>
                <w:rFonts w:ascii="Calibri" w:hAnsi="Calibri" w:cs="Calibri"/>
                <w:sz w:val="20"/>
                <w:szCs w:val="20"/>
              </w:rPr>
            </w:pPr>
            <w:r w:rsidRPr="00545375">
              <w:rPr>
                <w:rFonts w:ascii="Calibri" w:hAnsi="Calibri" w:cs="Calibri"/>
                <w:sz w:val="20"/>
                <w:szCs w:val="20"/>
              </w:rPr>
              <w:t>z.</w:t>
            </w:r>
            <w:r w:rsidR="00CC500C">
              <w:rPr>
                <w:rFonts w:ascii="Calibri" w:hAnsi="Calibri" w:cs="Calibri"/>
                <w:sz w:val="20"/>
                <w:szCs w:val="20"/>
              </w:rPr>
              <w:t> </w:t>
            </w:r>
            <w:r w:rsidRPr="00545375">
              <w:rPr>
                <w:rFonts w:ascii="Calibri" w:hAnsi="Calibri" w:cs="Calibri"/>
                <w:sz w:val="20"/>
                <w:szCs w:val="20"/>
              </w:rPr>
              <w:t xml:space="preserve">B. </w:t>
            </w:r>
            <w:r w:rsidRPr="00FA2088">
              <w:rPr>
                <w:rFonts w:ascii="Calibri" w:hAnsi="Calibri" w:cs="Calibri"/>
                <w:sz w:val="20"/>
                <w:szCs w:val="20"/>
              </w:rPr>
              <w:t xml:space="preserve">Erziehung zur Demokratiefähigkeit: </w:t>
            </w:r>
            <w:r w:rsidRPr="00545375">
              <w:rPr>
                <w:rFonts w:ascii="Calibri" w:hAnsi="Calibri" w:cs="Calibri"/>
                <w:sz w:val="20"/>
                <w:szCs w:val="20"/>
              </w:rPr>
              <w:t>Klassenregeln aushandeln</w:t>
            </w:r>
          </w:p>
        </w:tc>
      </w:tr>
      <w:tr w:rsidR="00BC6F7E" w:rsidRPr="00545375" w14:paraId="76B6BDD5" w14:textId="77777777" w:rsidTr="006007FD">
        <w:tc>
          <w:tcPr>
            <w:tcW w:w="8046" w:type="dxa"/>
            <w:shd w:val="clear" w:color="auto" w:fill="auto"/>
          </w:tcPr>
          <w:p w14:paraId="45B841F8" w14:textId="77777777" w:rsidR="00BC6F7E" w:rsidRPr="00545375" w:rsidRDefault="00BC6F7E" w:rsidP="006007FD">
            <w:pPr>
              <w:spacing w:before="60"/>
              <w:jc w:val="both"/>
              <w:rPr>
                <w:rFonts w:ascii="Calibri" w:hAnsi="Calibri" w:cs="Calibri"/>
                <w:sz w:val="22"/>
                <w:szCs w:val="22"/>
              </w:rPr>
            </w:pPr>
            <w:r w:rsidRPr="00545375">
              <w:rPr>
                <w:rFonts w:ascii="Calibri" w:hAnsi="Calibri" w:cs="Calibri"/>
                <w:b/>
                <w:sz w:val="22"/>
                <w:szCs w:val="22"/>
              </w:rPr>
              <w:t>Konkretisierte Kompetenzerwartungen:</w:t>
            </w:r>
            <w:r w:rsidRPr="00545375">
              <w:rPr>
                <w:rFonts w:ascii="Calibri" w:hAnsi="Calibri" w:cs="Calibri"/>
                <w:sz w:val="22"/>
                <w:szCs w:val="22"/>
              </w:rPr>
              <w:t xml:space="preserve"> </w:t>
            </w:r>
          </w:p>
          <w:p w14:paraId="48C7B22B" w14:textId="77777777" w:rsidR="00BC6F7E" w:rsidRPr="00FA2088" w:rsidRDefault="00BC6F7E" w:rsidP="006007FD">
            <w:pPr>
              <w:rPr>
                <w:rFonts w:ascii="Calibri" w:hAnsi="Calibri" w:cs="Calibri"/>
                <w:sz w:val="20"/>
                <w:szCs w:val="20"/>
              </w:rPr>
            </w:pPr>
            <w:r w:rsidRPr="00FA2088">
              <w:rPr>
                <w:rFonts w:ascii="Calibri" w:hAnsi="Calibri" w:cs="Calibri"/>
                <w:sz w:val="20"/>
                <w:szCs w:val="20"/>
              </w:rPr>
              <w:t>Die Schülerinnen und Schüler</w:t>
            </w:r>
          </w:p>
          <w:p w14:paraId="300AE4C1" w14:textId="2AA74C60" w:rsidR="00BC6F7E" w:rsidRPr="00FA2088" w:rsidRDefault="00BC6F7E" w:rsidP="006007FD">
            <w:pPr>
              <w:numPr>
                <w:ilvl w:val="0"/>
                <w:numId w:val="3"/>
              </w:numPr>
              <w:tabs>
                <w:tab w:val="clear" w:pos="720"/>
                <w:tab w:val="num" w:pos="284"/>
              </w:tabs>
              <w:ind w:left="284" w:hanging="284"/>
              <w:rPr>
                <w:rFonts w:ascii="Calibri" w:hAnsi="Calibri" w:cs="Calibri"/>
                <w:sz w:val="20"/>
                <w:szCs w:val="20"/>
              </w:rPr>
            </w:pPr>
            <w:r w:rsidRPr="00FA2088">
              <w:rPr>
                <w:rFonts w:ascii="Calibri" w:hAnsi="Calibri" w:cs="Calibri"/>
                <w:sz w:val="20"/>
                <w:szCs w:val="20"/>
              </w:rPr>
              <w:t>beschreiben für konkrete Situationen aus ihrer Lebenswelt gemeinschaftsförderliches und gemeins</w:t>
            </w:r>
            <w:r w:rsidR="0058236A">
              <w:rPr>
                <w:rFonts w:ascii="Calibri" w:hAnsi="Calibri" w:cs="Calibri"/>
                <w:sz w:val="20"/>
                <w:szCs w:val="20"/>
              </w:rPr>
              <w:t>chaftshinderliches Verhalten</w:t>
            </w:r>
            <w:r w:rsidR="00CC500C">
              <w:rPr>
                <w:rFonts w:ascii="Calibri" w:hAnsi="Calibri" w:cs="Calibri"/>
                <w:sz w:val="20"/>
                <w:szCs w:val="20"/>
              </w:rPr>
              <w:t>, auch im Hinblick auf die Nutzung sozialer Medien</w:t>
            </w:r>
            <w:r w:rsidR="0058236A">
              <w:rPr>
                <w:rFonts w:ascii="Calibri" w:hAnsi="Calibri" w:cs="Calibri"/>
                <w:sz w:val="20"/>
                <w:szCs w:val="20"/>
              </w:rPr>
              <w:t xml:space="preserve"> (K1</w:t>
            </w:r>
            <w:r w:rsidRPr="00FA2088">
              <w:rPr>
                <w:rFonts w:ascii="Calibri" w:hAnsi="Calibri" w:cs="Calibri"/>
                <w:sz w:val="20"/>
                <w:szCs w:val="20"/>
              </w:rPr>
              <w:t>)</w:t>
            </w:r>
          </w:p>
          <w:p w14:paraId="2CF67E61" w14:textId="03CCFD22" w:rsidR="00BC6F7E" w:rsidRPr="00545375" w:rsidRDefault="00BC6F7E" w:rsidP="006007FD">
            <w:pPr>
              <w:numPr>
                <w:ilvl w:val="0"/>
                <w:numId w:val="3"/>
              </w:numPr>
              <w:tabs>
                <w:tab w:val="clear" w:pos="720"/>
                <w:tab w:val="num" w:pos="284"/>
              </w:tabs>
              <w:ind w:left="284" w:hanging="284"/>
              <w:rPr>
                <w:rFonts w:ascii="Calibri" w:hAnsi="Calibri" w:cs="Calibri"/>
                <w:sz w:val="20"/>
                <w:szCs w:val="20"/>
              </w:rPr>
            </w:pPr>
            <w:r w:rsidRPr="00FA2088">
              <w:rPr>
                <w:rFonts w:ascii="Calibri" w:hAnsi="Calibri" w:cs="Calibri"/>
                <w:sz w:val="20"/>
                <w:szCs w:val="20"/>
              </w:rPr>
              <w:t>deuten biblische Texte, in denen es um gelungene bzw. misslungene Gemeinschaft geht, vor dem Hinte</w:t>
            </w:r>
            <w:r w:rsidR="0058236A">
              <w:rPr>
                <w:rFonts w:ascii="Calibri" w:hAnsi="Calibri" w:cs="Calibri"/>
                <w:sz w:val="20"/>
                <w:szCs w:val="20"/>
              </w:rPr>
              <w:t>rgrund eigener Erfahrungen (</w:t>
            </w:r>
            <w:r w:rsidRPr="00FA2088">
              <w:rPr>
                <w:rFonts w:ascii="Calibri" w:hAnsi="Calibri" w:cs="Calibri"/>
                <w:sz w:val="20"/>
                <w:szCs w:val="20"/>
              </w:rPr>
              <w:t>K</w:t>
            </w:r>
            <w:r w:rsidR="0058236A">
              <w:rPr>
                <w:rFonts w:ascii="Calibri" w:hAnsi="Calibri" w:cs="Calibri"/>
                <w:sz w:val="20"/>
                <w:szCs w:val="20"/>
              </w:rPr>
              <w:t>2</w:t>
            </w:r>
            <w:r w:rsidRPr="00FA2088">
              <w:rPr>
                <w:rFonts w:ascii="Calibri" w:hAnsi="Calibri" w:cs="Calibri"/>
                <w:sz w:val="20"/>
                <w:szCs w:val="20"/>
              </w:rPr>
              <w:t>)</w:t>
            </w:r>
          </w:p>
          <w:p w14:paraId="075B26E8" w14:textId="2A197F58" w:rsidR="00BC6F7E" w:rsidRPr="00FA2088" w:rsidRDefault="00BC6F7E" w:rsidP="006007FD">
            <w:pPr>
              <w:numPr>
                <w:ilvl w:val="0"/>
                <w:numId w:val="3"/>
              </w:numPr>
              <w:tabs>
                <w:tab w:val="clear" w:pos="720"/>
                <w:tab w:val="num" w:pos="284"/>
              </w:tabs>
              <w:ind w:left="284" w:hanging="284"/>
              <w:rPr>
                <w:rFonts w:ascii="Calibri" w:hAnsi="Calibri" w:cs="Calibri"/>
                <w:sz w:val="20"/>
                <w:szCs w:val="20"/>
              </w:rPr>
            </w:pPr>
            <w:r w:rsidRPr="00FA2088">
              <w:rPr>
                <w:rFonts w:ascii="Calibri" w:hAnsi="Calibri" w:cs="Calibri"/>
                <w:sz w:val="20"/>
                <w:szCs w:val="20"/>
              </w:rPr>
              <w:t>zeigen auf, dass biblische Erzählungen Erfahrungen ausdrücken, die Men</w:t>
            </w:r>
            <w:r w:rsidR="0058236A">
              <w:rPr>
                <w:rFonts w:ascii="Calibri" w:hAnsi="Calibri" w:cs="Calibri"/>
                <w:sz w:val="20"/>
                <w:szCs w:val="20"/>
              </w:rPr>
              <w:t>schen mit Gott gemacht haben (K32</w:t>
            </w:r>
            <w:r w:rsidRPr="00FA2088">
              <w:rPr>
                <w:rFonts w:ascii="Calibri" w:hAnsi="Calibri" w:cs="Calibri"/>
                <w:sz w:val="20"/>
                <w:szCs w:val="20"/>
              </w:rPr>
              <w:t>)</w:t>
            </w:r>
          </w:p>
          <w:p w14:paraId="4EF059B0" w14:textId="71EA1C70" w:rsidR="00BC6F7E" w:rsidRPr="00FA2088" w:rsidRDefault="00BC6F7E" w:rsidP="006007FD">
            <w:pPr>
              <w:numPr>
                <w:ilvl w:val="0"/>
                <w:numId w:val="3"/>
              </w:numPr>
              <w:tabs>
                <w:tab w:val="clear" w:pos="720"/>
                <w:tab w:val="num" w:pos="284"/>
              </w:tabs>
              <w:ind w:left="284" w:hanging="284"/>
              <w:rPr>
                <w:rFonts w:ascii="Calibri" w:hAnsi="Calibri" w:cs="Calibri"/>
                <w:sz w:val="20"/>
                <w:szCs w:val="20"/>
              </w:rPr>
            </w:pPr>
            <w:r w:rsidRPr="00FA2088">
              <w:rPr>
                <w:rFonts w:ascii="Calibri" w:hAnsi="Calibri" w:cs="Calibri"/>
                <w:sz w:val="20"/>
                <w:szCs w:val="20"/>
              </w:rPr>
              <w:t>beschreiben in elementarer Form mögliche Bedeutungen biblischer Aussagen und Eins</w:t>
            </w:r>
            <w:r w:rsidR="0058236A">
              <w:rPr>
                <w:rFonts w:ascii="Calibri" w:hAnsi="Calibri" w:cs="Calibri"/>
                <w:sz w:val="20"/>
                <w:szCs w:val="20"/>
              </w:rPr>
              <w:t>ichten für das heutige Leben (K33)</w:t>
            </w:r>
          </w:p>
          <w:p w14:paraId="75AD92BF" w14:textId="0BD0A4B8" w:rsidR="00BC6F7E" w:rsidRPr="00FA2088" w:rsidRDefault="00BC6F7E" w:rsidP="006007FD">
            <w:pPr>
              <w:numPr>
                <w:ilvl w:val="0"/>
                <w:numId w:val="3"/>
              </w:numPr>
              <w:tabs>
                <w:tab w:val="clear" w:pos="720"/>
                <w:tab w:val="num" w:pos="284"/>
              </w:tabs>
              <w:ind w:left="284" w:hanging="284"/>
              <w:rPr>
                <w:rFonts w:ascii="Calibri" w:hAnsi="Calibri" w:cs="Calibri"/>
                <w:sz w:val="20"/>
                <w:szCs w:val="20"/>
              </w:rPr>
            </w:pPr>
            <w:r w:rsidRPr="00FA2088">
              <w:rPr>
                <w:rFonts w:ascii="Calibri" w:hAnsi="Calibri" w:cs="Calibri"/>
                <w:sz w:val="20"/>
                <w:szCs w:val="20"/>
              </w:rPr>
              <w:t>beurteilen biblische und außerbiblische Regeln für ein gutes Miteinander und Möglichkeiten eines konstrukt</w:t>
            </w:r>
            <w:r w:rsidR="0058236A">
              <w:rPr>
                <w:rFonts w:ascii="Calibri" w:hAnsi="Calibri" w:cs="Calibri"/>
                <w:sz w:val="20"/>
                <w:szCs w:val="20"/>
              </w:rPr>
              <w:t>iven Umgangs mit Konflikten (K6)</w:t>
            </w:r>
          </w:p>
          <w:p w14:paraId="1EE3931D" w14:textId="22E39673" w:rsidR="00BC6F7E" w:rsidRPr="00545375" w:rsidRDefault="00BC6F7E" w:rsidP="006007FD">
            <w:pPr>
              <w:numPr>
                <w:ilvl w:val="0"/>
                <w:numId w:val="2"/>
              </w:numPr>
              <w:tabs>
                <w:tab w:val="clear" w:pos="720"/>
                <w:tab w:val="num" w:pos="284"/>
              </w:tabs>
              <w:spacing w:after="60"/>
              <w:ind w:left="284" w:hanging="284"/>
              <w:jc w:val="both"/>
              <w:rPr>
                <w:rFonts w:ascii="Calibri" w:hAnsi="Calibri" w:cs="Calibri"/>
                <w:sz w:val="22"/>
                <w:szCs w:val="22"/>
              </w:rPr>
            </w:pPr>
            <w:r w:rsidRPr="00FA2088">
              <w:rPr>
                <w:rFonts w:ascii="Calibri" w:hAnsi="Calibri" w:cs="Calibri"/>
                <w:sz w:val="20"/>
                <w:szCs w:val="20"/>
              </w:rPr>
              <w:t>beurteilen in elementarer</w:t>
            </w:r>
            <w:r w:rsidRPr="00545375">
              <w:rPr>
                <w:rFonts w:ascii="Calibri" w:hAnsi="Calibri" w:cs="Calibri"/>
                <w:sz w:val="20"/>
                <w:szCs w:val="20"/>
              </w:rPr>
              <w:t xml:space="preserve"> Form die Relevanz biblischer Glauben</w:t>
            </w:r>
            <w:r w:rsidR="007016F1">
              <w:rPr>
                <w:rFonts w:ascii="Calibri" w:hAnsi="Calibri" w:cs="Calibri"/>
                <w:sz w:val="20"/>
                <w:szCs w:val="20"/>
              </w:rPr>
              <w:t>serzählungen für Menschen heute</w:t>
            </w:r>
            <w:r w:rsidR="0058236A">
              <w:rPr>
                <w:rFonts w:ascii="Calibri" w:hAnsi="Calibri" w:cs="Calibri"/>
                <w:sz w:val="20"/>
                <w:szCs w:val="20"/>
              </w:rPr>
              <w:t xml:space="preserve"> (K35)</w:t>
            </w:r>
          </w:p>
        </w:tc>
        <w:tc>
          <w:tcPr>
            <w:tcW w:w="6380" w:type="dxa"/>
            <w:shd w:val="clear" w:color="auto" w:fill="auto"/>
          </w:tcPr>
          <w:p w14:paraId="1B8F7E67" w14:textId="77777777" w:rsidR="00BC6F7E" w:rsidRPr="00545375" w:rsidRDefault="00BC6F7E" w:rsidP="006007FD">
            <w:pPr>
              <w:spacing w:before="60"/>
              <w:jc w:val="both"/>
              <w:rPr>
                <w:rFonts w:ascii="Calibri" w:hAnsi="Calibri" w:cs="Calibri"/>
                <w:b/>
                <w:sz w:val="22"/>
                <w:szCs w:val="22"/>
              </w:rPr>
            </w:pPr>
            <w:r w:rsidRPr="00545375">
              <w:rPr>
                <w:rFonts w:ascii="Calibri" w:hAnsi="Calibri" w:cs="Calibri"/>
                <w:b/>
                <w:sz w:val="22"/>
                <w:szCs w:val="22"/>
              </w:rPr>
              <w:t>Mögliche Unterrichtsbausteine:</w:t>
            </w:r>
          </w:p>
          <w:p w14:paraId="6AF0F81A" w14:textId="77777777" w:rsidR="00BC6F7E" w:rsidRPr="00F12FBE" w:rsidRDefault="00BC6F7E" w:rsidP="00BC6F7E">
            <w:pPr>
              <w:numPr>
                <w:ilvl w:val="0"/>
                <w:numId w:val="4"/>
              </w:numPr>
              <w:rPr>
                <w:rFonts w:ascii="Calibri" w:hAnsi="Calibri" w:cs="Calibri"/>
                <w:sz w:val="20"/>
                <w:szCs w:val="20"/>
              </w:rPr>
            </w:pPr>
            <w:r w:rsidRPr="00F12FBE">
              <w:rPr>
                <w:rFonts w:ascii="Calibri" w:hAnsi="Calibri" w:cs="Calibri"/>
                <w:sz w:val="20"/>
                <w:szCs w:val="20"/>
              </w:rPr>
              <w:t>Die biblische Figur (Mose, Abraham) aus dem ersten Unterrichtsvorhaben wird hier wieder aufgegriffen</w:t>
            </w:r>
          </w:p>
          <w:p w14:paraId="396AF09C" w14:textId="77777777" w:rsidR="00BC6F7E" w:rsidRPr="00F12FBE" w:rsidRDefault="00BC6F7E" w:rsidP="00BC6F7E">
            <w:pPr>
              <w:numPr>
                <w:ilvl w:val="0"/>
                <w:numId w:val="4"/>
              </w:numPr>
              <w:rPr>
                <w:rFonts w:ascii="Calibri" w:hAnsi="Calibri" w:cs="Calibri"/>
                <w:sz w:val="20"/>
                <w:szCs w:val="20"/>
              </w:rPr>
            </w:pPr>
            <w:r w:rsidRPr="00F12FBE">
              <w:rPr>
                <w:rFonts w:ascii="Calibri" w:hAnsi="Calibri" w:cs="Calibri"/>
                <w:sz w:val="20"/>
                <w:szCs w:val="20"/>
              </w:rPr>
              <w:t>Nachdenken über den Sinn von Regeln</w:t>
            </w:r>
          </w:p>
          <w:p w14:paraId="569D718E" w14:textId="77777777" w:rsidR="00BC6F7E" w:rsidRPr="00F12FBE" w:rsidRDefault="00BC6F7E" w:rsidP="00BC6F7E">
            <w:pPr>
              <w:numPr>
                <w:ilvl w:val="0"/>
                <w:numId w:val="4"/>
              </w:numPr>
              <w:rPr>
                <w:rFonts w:ascii="Calibri" w:hAnsi="Calibri" w:cs="Calibri"/>
                <w:sz w:val="20"/>
                <w:szCs w:val="20"/>
              </w:rPr>
            </w:pPr>
            <w:r w:rsidRPr="00F12FBE">
              <w:rPr>
                <w:rFonts w:ascii="Calibri" w:hAnsi="Calibri" w:cs="Calibri"/>
                <w:sz w:val="20"/>
                <w:szCs w:val="20"/>
              </w:rPr>
              <w:t>10 Gebote</w:t>
            </w:r>
          </w:p>
          <w:p w14:paraId="711A291A" w14:textId="77777777" w:rsidR="00BC6F7E" w:rsidRPr="00F12FBE" w:rsidRDefault="00BC6F7E" w:rsidP="00BC6F7E">
            <w:pPr>
              <w:numPr>
                <w:ilvl w:val="0"/>
                <w:numId w:val="4"/>
              </w:numPr>
              <w:rPr>
                <w:rFonts w:ascii="Calibri" w:hAnsi="Calibri" w:cs="Calibri"/>
                <w:sz w:val="20"/>
                <w:szCs w:val="20"/>
              </w:rPr>
            </w:pPr>
            <w:r w:rsidRPr="00F12FBE">
              <w:rPr>
                <w:rFonts w:ascii="Calibri" w:hAnsi="Calibri" w:cs="Calibri"/>
                <w:sz w:val="20"/>
                <w:szCs w:val="20"/>
              </w:rPr>
              <w:t>Klassenregeln erstellen und bewerten</w:t>
            </w:r>
          </w:p>
          <w:p w14:paraId="13A7C674" w14:textId="77777777" w:rsidR="00BC6F7E" w:rsidRDefault="00BC6F7E" w:rsidP="006007FD">
            <w:pPr>
              <w:rPr>
                <w:rFonts w:ascii="Calibri" w:hAnsi="Calibri" w:cs="Calibri"/>
                <w:b/>
                <w:sz w:val="22"/>
                <w:szCs w:val="22"/>
              </w:rPr>
            </w:pPr>
            <w:r>
              <w:rPr>
                <w:rFonts w:ascii="Calibri" w:hAnsi="Calibri" w:cs="Calibri"/>
                <w:b/>
                <w:sz w:val="22"/>
                <w:szCs w:val="22"/>
              </w:rPr>
              <w:t>Didaktisch-methodische Hinweise / digitale Bildung:</w:t>
            </w:r>
          </w:p>
          <w:p w14:paraId="26751B4C" w14:textId="77777777" w:rsidR="00BC6F7E" w:rsidRPr="00F12FBE" w:rsidRDefault="00BC6F7E" w:rsidP="00BC6F7E">
            <w:pPr>
              <w:numPr>
                <w:ilvl w:val="0"/>
                <w:numId w:val="4"/>
              </w:numPr>
              <w:rPr>
                <w:rFonts w:ascii="Calibri" w:hAnsi="Calibri" w:cs="Calibri"/>
                <w:sz w:val="20"/>
                <w:szCs w:val="20"/>
              </w:rPr>
            </w:pPr>
            <w:r w:rsidRPr="00F12FBE">
              <w:rPr>
                <w:rFonts w:ascii="Calibri" w:hAnsi="Calibri" w:cs="Calibri"/>
                <w:sz w:val="20"/>
                <w:szCs w:val="20"/>
              </w:rPr>
              <w:t>z.B. Projekt „Einführung in die Bibel“</w:t>
            </w:r>
          </w:p>
          <w:p w14:paraId="75A4ED33" w14:textId="77777777" w:rsidR="00BC6F7E" w:rsidRPr="00F12FBE" w:rsidRDefault="00BC6F7E" w:rsidP="00BC6F7E">
            <w:pPr>
              <w:numPr>
                <w:ilvl w:val="0"/>
                <w:numId w:val="4"/>
              </w:numPr>
              <w:rPr>
                <w:rFonts w:ascii="Calibri" w:hAnsi="Calibri" w:cs="Calibri"/>
                <w:sz w:val="20"/>
                <w:szCs w:val="20"/>
              </w:rPr>
            </w:pPr>
            <w:r w:rsidRPr="00F12FBE">
              <w:rPr>
                <w:rFonts w:ascii="Calibri" w:hAnsi="Calibri" w:cs="Calibri"/>
                <w:sz w:val="20"/>
                <w:szCs w:val="20"/>
              </w:rPr>
              <w:t xml:space="preserve">z.B. Erstellen der Klassenregeln in Absprache mit z.B. Politik, Deutsch, Kunst </w:t>
            </w:r>
          </w:p>
          <w:p w14:paraId="532CBF61" w14:textId="77777777" w:rsidR="00BC6F7E" w:rsidRPr="00545375" w:rsidRDefault="00BC6F7E" w:rsidP="006007FD">
            <w:pPr>
              <w:spacing w:after="60"/>
              <w:jc w:val="both"/>
              <w:rPr>
                <w:rFonts w:ascii="Calibri" w:hAnsi="Calibri" w:cs="Calibri"/>
                <w:sz w:val="20"/>
                <w:szCs w:val="20"/>
              </w:rPr>
            </w:pPr>
            <w:r w:rsidRPr="00A26AEB">
              <w:rPr>
                <w:rFonts w:ascii="Calibri" w:hAnsi="Calibri" w:cs="Calibri"/>
                <w:b/>
                <w:sz w:val="22"/>
                <w:szCs w:val="22"/>
              </w:rPr>
              <w:t>Zeitbedarf:</w:t>
            </w:r>
            <w:r>
              <w:rPr>
                <w:rFonts w:ascii="Calibri" w:hAnsi="Calibri" w:cs="Calibri"/>
                <w:b/>
                <w:sz w:val="22"/>
                <w:szCs w:val="22"/>
              </w:rPr>
              <w:t xml:space="preserve"> ca. 10 Stunden</w:t>
            </w:r>
          </w:p>
        </w:tc>
      </w:tr>
    </w:tbl>
    <w:p w14:paraId="5B9D8D29" w14:textId="77777777" w:rsidR="00E067B0" w:rsidRDefault="00E067B0" w:rsidP="007016F1"/>
    <w:sectPr w:rsidR="00E067B0" w:rsidSect="007016F1">
      <w:pgSz w:w="16838" w:h="11906" w:orient="landscape"/>
      <w:pgMar w:top="1134" w:right="1418"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F55"/>
    <w:multiLevelType w:val="hybridMultilevel"/>
    <w:tmpl w:val="02C6B4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DF93EC1"/>
    <w:multiLevelType w:val="hybridMultilevel"/>
    <w:tmpl w:val="06540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B420F4A"/>
    <w:multiLevelType w:val="hybridMultilevel"/>
    <w:tmpl w:val="8E6AF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EA72E89"/>
    <w:multiLevelType w:val="hybridMultilevel"/>
    <w:tmpl w:val="A224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76057F5C"/>
    <w:multiLevelType w:val="hybridMultilevel"/>
    <w:tmpl w:val="64FEC00E"/>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F7E"/>
    <w:rsid w:val="002000F9"/>
    <w:rsid w:val="00222BEA"/>
    <w:rsid w:val="00291DA0"/>
    <w:rsid w:val="00297D52"/>
    <w:rsid w:val="003A7D80"/>
    <w:rsid w:val="0046007B"/>
    <w:rsid w:val="0058236A"/>
    <w:rsid w:val="007016F1"/>
    <w:rsid w:val="007D036E"/>
    <w:rsid w:val="009256C6"/>
    <w:rsid w:val="00AD6A03"/>
    <w:rsid w:val="00B5717F"/>
    <w:rsid w:val="00BC6F7E"/>
    <w:rsid w:val="00C05D13"/>
    <w:rsid w:val="00CC500C"/>
    <w:rsid w:val="00E067B0"/>
    <w:rsid w:val="00FB48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0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3AE174A8.dotm</Template>
  <TotalTime>0</TotalTime>
  <Pages>1</Pages>
  <Words>371</Words>
  <Characters>2343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 Cordula</dc:creator>
  <cp:lastModifiedBy>Hartwig, Cordula</cp:lastModifiedBy>
  <cp:revision>4</cp:revision>
  <dcterms:created xsi:type="dcterms:W3CDTF">2019-07-09T12:45:00Z</dcterms:created>
  <dcterms:modified xsi:type="dcterms:W3CDTF">2019-11-06T07:23:00Z</dcterms:modified>
</cp:coreProperties>
</file>