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787" w:rsidRPr="001621C9" w:rsidRDefault="000D4E99" w:rsidP="007D1528">
      <w:pPr>
        <w:jc w:val="center"/>
        <w:rPr>
          <w:rFonts w:ascii="Arial" w:hAnsi="Arial" w:cs="Arial"/>
          <w:bCs/>
          <w:sz w:val="24"/>
          <w:szCs w:val="24"/>
        </w:rPr>
      </w:pPr>
      <w:r w:rsidRPr="001621C9">
        <w:rPr>
          <w:rFonts w:ascii="Arial" w:hAnsi="Arial" w:cs="Arial"/>
          <w:b/>
          <w:bCs/>
          <w:sz w:val="24"/>
          <w:szCs w:val="24"/>
        </w:rPr>
        <w:t xml:space="preserve">Modul: </w:t>
      </w:r>
      <w:r w:rsidR="002D1787" w:rsidRPr="001621C9">
        <w:rPr>
          <w:rFonts w:ascii="Arial" w:hAnsi="Arial" w:cs="Arial"/>
          <w:b/>
          <w:bCs/>
          <w:sz w:val="24"/>
          <w:szCs w:val="24"/>
        </w:rPr>
        <w:t>Diagnose individueller Kompetenzentwicklung</w:t>
      </w:r>
      <w:r w:rsidR="00920930" w:rsidRPr="001621C9">
        <w:rPr>
          <w:rFonts w:ascii="Arial" w:hAnsi="Arial" w:cs="Arial"/>
          <w:b/>
          <w:bCs/>
          <w:sz w:val="24"/>
          <w:szCs w:val="24"/>
        </w:rPr>
        <w:t>:</w:t>
      </w:r>
      <w:r w:rsidR="002D1787" w:rsidRPr="001621C9">
        <w:rPr>
          <w:rFonts w:ascii="Arial" w:hAnsi="Arial" w:cs="Arial"/>
          <w:b/>
          <w:bCs/>
          <w:sz w:val="24"/>
          <w:szCs w:val="24"/>
        </w:rPr>
        <w:t xml:space="preserve"> Selbst</w:t>
      </w:r>
      <w:r w:rsidR="00045DD1" w:rsidRPr="001621C9">
        <w:rPr>
          <w:rFonts w:ascii="Arial" w:hAnsi="Arial" w:cs="Arial"/>
          <w:b/>
          <w:bCs/>
          <w:sz w:val="24"/>
          <w:szCs w:val="24"/>
        </w:rPr>
        <w:t>- und Fremd</w:t>
      </w:r>
      <w:r w:rsidR="002D1787" w:rsidRPr="001621C9">
        <w:rPr>
          <w:rFonts w:ascii="Arial" w:hAnsi="Arial" w:cs="Arial"/>
          <w:b/>
          <w:bCs/>
          <w:sz w:val="24"/>
          <w:szCs w:val="24"/>
        </w:rPr>
        <w:t>einschä</w:t>
      </w:r>
      <w:r w:rsidR="002D1787" w:rsidRPr="001621C9">
        <w:rPr>
          <w:rFonts w:ascii="Arial" w:hAnsi="Arial" w:cs="Arial"/>
          <w:b/>
          <w:bCs/>
          <w:sz w:val="24"/>
          <w:szCs w:val="24"/>
        </w:rPr>
        <w:t>t</w:t>
      </w:r>
      <w:r w:rsidR="002D1787" w:rsidRPr="001621C9">
        <w:rPr>
          <w:rFonts w:ascii="Arial" w:hAnsi="Arial" w:cs="Arial"/>
          <w:b/>
          <w:bCs/>
          <w:sz w:val="24"/>
          <w:szCs w:val="24"/>
        </w:rPr>
        <w:t>zung</w:t>
      </w:r>
      <w:r w:rsidR="001621C9">
        <w:rPr>
          <w:rFonts w:ascii="Arial" w:hAnsi="Arial" w:cs="Arial"/>
          <w:b/>
          <w:bCs/>
          <w:sz w:val="24"/>
          <w:szCs w:val="24"/>
        </w:rPr>
        <w:t xml:space="preserve"> </w:t>
      </w:r>
      <w:r w:rsidR="00C85403" w:rsidRPr="001621C9">
        <w:rPr>
          <w:rFonts w:ascii="Arial" w:hAnsi="Arial" w:cs="Arial"/>
          <w:bCs/>
          <w:sz w:val="24"/>
          <w:szCs w:val="24"/>
        </w:rPr>
        <w:t>(Wie k</w:t>
      </w:r>
      <w:r w:rsidR="00B02491" w:rsidRPr="001621C9">
        <w:rPr>
          <w:rFonts w:ascii="Arial" w:hAnsi="Arial" w:cs="Arial"/>
          <w:bCs/>
          <w:sz w:val="24"/>
          <w:szCs w:val="24"/>
        </w:rPr>
        <w:t xml:space="preserve">önnen Lehrende / Lernende </w:t>
      </w:r>
      <w:r w:rsidR="00C85403" w:rsidRPr="001621C9">
        <w:rPr>
          <w:rFonts w:ascii="Arial" w:hAnsi="Arial" w:cs="Arial"/>
          <w:bCs/>
          <w:sz w:val="24"/>
          <w:szCs w:val="24"/>
        </w:rPr>
        <w:t>die Kompetenzentwicklung i</w:t>
      </w:r>
      <w:r w:rsidR="00B02491" w:rsidRPr="001621C9">
        <w:rPr>
          <w:rFonts w:ascii="Arial" w:hAnsi="Arial" w:cs="Arial"/>
          <w:bCs/>
          <w:sz w:val="24"/>
          <w:szCs w:val="24"/>
        </w:rPr>
        <w:t>m U</w:t>
      </w:r>
      <w:r w:rsidR="002E0AF5" w:rsidRPr="001621C9">
        <w:rPr>
          <w:rFonts w:ascii="Arial" w:hAnsi="Arial" w:cs="Arial"/>
          <w:bCs/>
          <w:sz w:val="24"/>
          <w:szCs w:val="24"/>
        </w:rPr>
        <w:t>nterricht diagnost</w:t>
      </w:r>
      <w:r w:rsidR="00AE64DF" w:rsidRPr="001621C9">
        <w:rPr>
          <w:rFonts w:ascii="Arial" w:hAnsi="Arial" w:cs="Arial"/>
          <w:bCs/>
          <w:sz w:val="24"/>
          <w:szCs w:val="24"/>
        </w:rPr>
        <w:t>i</w:t>
      </w:r>
      <w:r w:rsidR="002E0AF5" w:rsidRPr="001621C9">
        <w:rPr>
          <w:rFonts w:ascii="Arial" w:hAnsi="Arial" w:cs="Arial"/>
          <w:bCs/>
          <w:sz w:val="24"/>
          <w:szCs w:val="24"/>
        </w:rPr>
        <w:t>zieren?)</w:t>
      </w:r>
    </w:p>
    <w:p w:rsidR="000D36A9" w:rsidRPr="001621C9" w:rsidRDefault="000D36A9" w:rsidP="000D36A9">
      <w:pPr>
        <w:rPr>
          <w:rFonts w:ascii="Arial" w:eastAsia="Times New Roman" w:hAnsi="Arial" w:cs="Arial"/>
          <w:color w:val="000000"/>
          <w:sz w:val="24"/>
          <w:szCs w:val="24"/>
          <w:lang w:eastAsia="de-DE"/>
        </w:rPr>
      </w:pPr>
      <w:bookmarkStart w:id="0" w:name="_GoBack"/>
      <w:bookmarkEnd w:id="0"/>
    </w:p>
    <w:p w:rsidR="000D36A9" w:rsidRPr="001621C9" w:rsidRDefault="00297115" w:rsidP="000D36A9">
      <w:pPr>
        <w:rPr>
          <w:rFonts w:ascii="Arial" w:eastAsia="Times New Roman" w:hAnsi="Arial" w:cs="Arial"/>
          <w:color w:val="000000"/>
          <w:sz w:val="24"/>
          <w:szCs w:val="24"/>
          <w:lang w:eastAsia="de-DE"/>
        </w:rPr>
      </w:pPr>
      <w:r w:rsidRPr="001621C9">
        <w:rPr>
          <w:rFonts w:ascii="Arial" w:hAnsi="Arial" w:cs="Arial"/>
          <w:noProof/>
          <w:lang w:eastAsia="de-DE"/>
        </w:rPr>
        <mc:AlternateContent>
          <mc:Choice Requires="wps">
            <w:drawing>
              <wp:anchor distT="0" distB="0" distL="114300" distR="114300" simplePos="0" relativeHeight="251659264" behindDoc="0" locked="0" layoutInCell="1" allowOverlap="1" wp14:anchorId="36BBC97C" wp14:editId="5D2D67AC">
                <wp:simplePos x="0" y="0"/>
                <wp:positionH relativeFrom="column">
                  <wp:posOffset>-250963</wp:posOffset>
                </wp:positionH>
                <wp:positionV relativeFrom="paragraph">
                  <wp:posOffset>42214</wp:posOffset>
                </wp:positionV>
                <wp:extent cx="6725920" cy="8690775"/>
                <wp:effectExtent l="0" t="0" r="17780" b="1524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5920" cy="8690775"/>
                        </a:xfrm>
                        <a:prstGeom prst="rect">
                          <a:avLst/>
                        </a:prstGeom>
                        <a:solidFill>
                          <a:schemeClr val="bg1">
                            <a:lumMod val="95000"/>
                          </a:schemeClr>
                        </a:solidFill>
                        <a:ln w="9525">
                          <a:solidFill>
                            <a:srgbClr val="000000"/>
                          </a:solidFill>
                          <a:miter lim="800000"/>
                          <a:headEnd/>
                          <a:tailEnd/>
                        </a:ln>
                      </wps:spPr>
                      <wps:txbx>
                        <w:txbxContent>
                          <w:p w:rsidR="002D1787" w:rsidRPr="001621C9" w:rsidRDefault="000D36A9" w:rsidP="004232C1">
                            <w:pPr>
                              <w:spacing w:after="60"/>
                              <w:rPr>
                                <w:rFonts w:ascii="Arial" w:hAnsi="Arial" w:cs="Arial"/>
                                <w:sz w:val="20"/>
                                <w:szCs w:val="20"/>
                              </w:rPr>
                            </w:pPr>
                            <w:r w:rsidRPr="001621C9">
                              <w:rPr>
                                <w:rFonts w:ascii="Arial" w:hAnsi="Arial" w:cs="Arial"/>
                                <w:b/>
                                <w:sz w:val="20"/>
                                <w:szCs w:val="20"/>
                                <w:u w:val="single"/>
                              </w:rPr>
                              <w:t>1. Fach:</w:t>
                            </w:r>
                            <w:r w:rsidRPr="001621C9">
                              <w:rPr>
                                <w:rFonts w:ascii="Arial" w:hAnsi="Arial" w:cs="Arial"/>
                                <w:sz w:val="20"/>
                                <w:szCs w:val="20"/>
                              </w:rPr>
                              <w:t xml:space="preserve"> </w:t>
                            </w:r>
                            <w:r w:rsidR="002D1787" w:rsidRPr="001621C9">
                              <w:rPr>
                                <w:rFonts w:ascii="Arial" w:hAnsi="Arial" w:cs="Arial"/>
                                <w:sz w:val="20"/>
                                <w:szCs w:val="20"/>
                              </w:rPr>
                              <w:t>Philosophie</w:t>
                            </w:r>
                          </w:p>
                          <w:p w:rsidR="000D36A9" w:rsidRPr="001621C9" w:rsidRDefault="000D36A9" w:rsidP="004232C1">
                            <w:pPr>
                              <w:spacing w:after="60"/>
                              <w:rPr>
                                <w:rFonts w:ascii="Arial" w:hAnsi="Arial" w:cs="Arial"/>
                                <w:sz w:val="20"/>
                                <w:szCs w:val="20"/>
                              </w:rPr>
                            </w:pPr>
                            <w:r w:rsidRPr="001621C9">
                              <w:rPr>
                                <w:rFonts w:ascii="Arial" w:hAnsi="Arial" w:cs="Arial"/>
                                <w:b/>
                                <w:sz w:val="20"/>
                                <w:szCs w:val="20"/>
                                <w:u w:val="single"/>
                              </w:rPr>
                              <w:t>2. Sekundarstufe:</w:t>
                            </w:r>
                            <w:r w:rsidR="002D1787" w:rsidRPr="001621C9">
                              <w:rPr>
                                <w:rFonts w:ascii="Arial" w:hAnsi="Arial" w:cs="Arial"/>
                                <w:sz w:val="20"/>
                                <w:szCs w:val="20"/>
                                <w:u w:val="single"/>
                              </w:rPr>
                              <w:t xml:space="preserve"> II</w:t>
                            </w:r>
                            <w:r w:rsidRPr="001621C9">
                              <w:rPr>
                                <w:rFonts w:ascii="Arial" w:hAnsi="Arial" w:cs="Arial"/>
                                <w:sz w:val="20"/>
                                <w:szCs w:val="20"/>
                              </w:rPr>
                              <w:t xml:space="preserve"> </w:t>
                            </w:r>
                          </w:p>
                          <w:p w:rsidR="007E1B0E" w:rsidRPr="001621C9" w:rsidRDefault="007E1B0E" w:rsidP="004232C1">
                            <w:pPr>
                              <w:rPr>
                                <w:rFonts w:ascii="Arial" w:hAnsi="Arial" w:cs="Arial"/>
                                <w:sz w:val="20"/>
                                <w:szCs w:val="20"/>
                              </w:rPr>
                            </w:pPr>
                            <w:r w:rsidRPr="001621C9">
                              <w:rPr>
                                <w:rFonts w:ascii="Arial" w:hAnsi="Arial" w:cs="Arial"/>
                                <w:b/>
                                <w:sz w:val="20"/>
                                <w:szCs w:val="20"/>
                                <w:u w:val="single"/>
                              </w:rPr>
                              <w:t>3</w:t>
                            </w:r>
                            <w:r w:rsidR="00594CDB" w:rsidRPr="001621C9">
                              <w:rPr>
                                <w:rFonts w:ascii="Arial" w:hAnsi="Arial" w:cs="Arial"/>
                                <w:b/>
                                <w:sz w:val="20"/>
                                <w:szCs w:val="20"/>
                                <w:u w:val="single"/>
                              </w:rPr>
                              <w:t>. Material</w:t>
                            </w:r>
                            <w:r w:rsidR="00594CDB" w:rsidRPr="001621C9">
                              <w:rPr>
                                <w:rFonts w:ascii="Arial" w:hAnsi="Arial" w:cs="Arial"/>
                                <w:sz w:val="20"/>
                                <w:szCs w:val="20"/>
                                <w:u w:val="single"/>
                              </w:rPr>
                              <w:t>:</w:t>
                            </w:r>
                            <w:r w:rsidR="00594CDB" w:rsidRPr="001621C9">
                              <w:rPr>
                                <w:rFonts w:ascii="Arial" w:hAnsi="Arial" w:cs="Arial"/>
                                <w:sz w:val="20"/>
                                <w:szCs w:val="20"/>
                              </w:rPr>
                              <w:t xml:space="preserve"> </w:t>
                            </w:r>
                          </w:p>
                          <w:p w:rsidR="007E1B0E" w:rsidRPr="001621C9" w:rsidRDefault="00594CDB" w:rsidP="007E1B0E">
                            <w:pPr>
                              <w:rPr>
                                <w:rFonts w:ascii="Arial" w:hAnsi="Arial" w:cs="Arial"/>
                                <w:sz w:val="20"/>
                                <w:szCs w:val="20"/>
                              </w:rPr>
                            </w:pPr>
                            <w:r w:rsidRPr="001621C9">
                              <w:rPr>
                                <w:rFonts w:ascii="Arial" w:hAnsi="Arial" w:cs="Arial"/>
                                <w:sz w:val="20"/>
                                <w:szCs w:val="20"/>
                              </w:rPr>
                              <w:t>1 Lehrerbogen zur Fremdeinschätzung</w:t>
                            </w:r>
                            <w:r w:rsidR="007E1B0E" w:rsidRPr="001621C9">
                              <w:rPr>
                                <w:rFonts w:ascii="Arial" w:hAnsi="Arial" w:cs="Arial"/>
                                <w:sz w:val="20"/>
                                <w:szCs w:val="20"/>
                              </w:rPr>
                              <w:t xml:space="preserve"> der Kompetenzentwicklung</w:t>
                            </w:r>
                          </w:p>
                          <w:p w:rsidR="007E1B0E" w:rsidRPr="001621C9" w:rsidRDefault="007E1B0E" w:rsidP="007E1B0E">
                            <w:pPr>
                              <w:rPr>
                                <w:rFonts w:ascii="Arial" w:hAnsi="Arial" w:cs="Arial"/>
                                <w:sz w:val="20"/>
                                <w:szCs w:val="20"/>
                              </w:rPr>
                            </w:pPr>
                            <w:r w:rsidRPr="001621C9">
                              <w:rPr>
                                <w:rFonts w:ascii="Arial" w:hAnsi="Arial" w:cs="Arial"/>
                                <w:sz w:val="20"/>
                                <w:szCs w:val="20"/>
                              </w:rPr>
                              <w:t>1 Schülerbogen zur Selbsteinschätzung der Kompetenzentwicklung</w:t>
                            </w:r>
                          </w:p>
                          <w:p w:rsidR="00594CDB" w:rsidRPr="001621C9" w:rsidRDefault="00594CDB" w:rsidP="004232C1">
                            <w:pPr>
                              <w:spacing w:after="60"/>
                              <w:rPr>
                                <w:rFonts w:ascii="Arial" w:hAnsi="Arial" w:cs="Arial"/>
                                <w:sz w:val="20"/>
                                <w:szCs w:val="20"/>
                              </w:rPr>
                            </w:pPr>
                            <w:r w:rsidRPr="001621C9">
                              <w:rPr>
                                <w:rFonts w:ascii="Arial" w:hAnsi="Arial" w:cs="Arial"/>
                                <w:sz w:val="20"/>
                                <w:szCs w:val="20"/>
                              </w:rPr>
                              <w:t xml:space="preserve">1 längerfristige </w:t>
                            </w:r>
                            <w:r w:rsidR="00A635DF" w:rsidRPr="001621C9">
                              <w:rPr>
                                <w:rFonts w:ascii="Arial" w:hAnsi="Arial" w:cs="Arial"/>
                                <w:sz w:val="20"/>
                                <w:szCs w:val="20"/>
                              </w:rPr>
                              <w:t>Lehrer-</w:t>
                            </w:r>
                            <w:r w:rsidRPr="001621C9">
                              <w:rPr>
                                <w:rFonts w:ascii="Arial" w:hAnsi="Arial" w:cs="Arial"/>
                                <w:sz w:val="20"/>
                                <w:szCs w:val="20"/>
                              </w:rPr>
                              <w:t>Dokumentationshilfe zur Fremdeinschätzung der Kompetenzentwicklung</w:t>
                            </w:r>
                          </w:p>
                          <w:p w:rsidR="000D36A9" w:rsidRPr="001621C9" w:rsidRDefault="007E1B0E" w:rsidP="004A56F7">
                            <w:pPr>
                              <w:rPr>
                                <w:rFonts w:ascii="Arial" w:hAnsi="Arial" w:cs="Arial"/>
                                <w:sz w:val="20"/>
                                <w:szCs w:val="20"/>
                              </w:rPr>
                            </w:pPr>
                            <w:r w:rsidRPr="001621C9">
                              <w:rPr>
                                <w:rFonts w:ascii="Arial" w:hAnsi="Arial" w:cs="Arial"/>
                                <w:b/>
                                <w:sz w:val="20"/>
                                <w:szCs w:val="20"/>
                                <w:u w:val="single"/>
                              </w:rPr>
                              <w:t>4</w:t>
                            </w:r>
                            <w:r w:rsidR="000D36A9" w:rsidRPr="001621C9">
                              <w:rPr>
                                <w:rFonts w:ascii="Arial" w:hAnsi="Arial" w:cs="Arial"/>
                                <w:b/>
                                <w:sz w:val="20"/>
                                <w:szCs w:val="20"/>
                                <w:u w:val="single"/>
                              </w:rPr>
                              <w:t>. Bezüge zu</w:t>
                            </w:r>
                            <w:r w:rsidR="002D1787" w:rsidRPr="001621C9">
                              <w:rPr>
                                <w:rFonts w:ascii="Arial" w:hAnsi="Arial" w:cs="Arial"/>
                                <w:b/>
                                <w:sz w:val="20"/>
                                <w:szCs w:val="20"/>
                                <w:u w:val="single"/>
                              </w:rPr>
                              <w:t xml:space="preserve">m </w:t>
                            </w:r>
                            <w:r w:rsidR="008901E5" w:rsidRPr="001621C9">
                              <w:rPr>
                                <w:rFonts w:ascii="Arial" w:hAnsi="Arial" w:cs="Arial"/>
                                <w:b/>
                                <w:sz w:val="20"/>
                                <w:szCs w:val="20"/>
                                <w:u w:val="single"/>
                              </w:rPr>
                              <w:t>KLP</w:t>
                            </w:r>
                            <w:r w:rsidR="000D36A9" w:rsidRPr="001621C9">
                              <w:rPr>
                                <w:rFonts w:ascii="Arial" w:hAnsi="Arial" w:cs="Arial"/>
                                <w:sz w:val="20"/>
                                <w:szCs w:val="20"/>
                                <w:u w:val="single"/>
                              </w:rPr>
                              <w:t>:</w:t>
                            </w:r>
                            <w:r w:rsidR="000D36A9" w:rsidRPr="001621C9">
                              <w:rPr>
                                <w:rFonts w:ascii="Arial" w:hAnsi="Arial" w:cs="Arial"/>
                                <w:sz w:val="20"/>
                                <w:szCs w:val="20"/>
                              </w:rPr>
                              <w:t xml:space="preserve"> </w:t>
                            </w:r>
                          </w:p>
                          <w:p w:rsidR="007E1B0E" w:rsidRPr="001621C9" w:rsidRDefault="007E1B0E" w:rsidP="007D1528">
                            <w:pPr>
                              <w:jc w:val="both"/>
                              <w:rPr>
                                <w:rFonts w:ascii="Arial" w:hAnsi="Arial" w:cs="Arial"/>
                                <w:sz w:val="20"/>
                                <w:szCs w:val="20"/>
                              </w:rPr>
                            </w:pPr>
                            <w:r w:rsidRPr="001621C9">
                              <w:rPr>
                                <w:rFonts w:ascii="Arial" w:hAnsi="Arial" w:cs="Arial"/>
                                <w:sz w:val="20"/>
                                <w:szCs w:val="20"/>
                              </w:rPr>
                              <w:t xml:space="preserve">Die in </w:t>
                            </w:r>
                            <w:proofErr w:type="spellStart"/>
                            <w:r w:rsidRPr="001621C9">
                              <w:rPr>
                                <w:rFonts w:ascii="Arial" w:hAnsi="Arial" w:cs="Arial"/>
                                <w:sz w:val="20"/>
                                <w:szCs w:val="20"/>
                              </w:rPr>
                              <w:t>Anlg</w:t>
                            </w:r>
                            <w:proofErr w:type="spellEnd"/>
                            <w:r w:rsidRPr="001621C9">
                              <w:rPr>
                                <w:rFonts w:ascii="Arial" w:hAnsi="Arial" w:cs="Arial"/>
                                <w:sz w:val="20"/>
                                <w:szCs w:val="20"/>
                              </w:rPr>
                              <w:t xml:space="preserve">. 1 </w:t>
                            </w:r>
                            <w:proofErr w:type="gramStart"/>
                            <w:r w:rsidRPr="001621C9">
                              <w:rPr>
                                <w:rFonts w:ascii="Arial" w:hAnsi="Arial" w:cs="Arial"/>
                                <w:sz w:val="20"/>
                                <w:szCs w:val="20"/>
                              </w:rPr>
                              <w:t>aufgeführten</w:t>
                            </w:r>
                            <w:proofErr w:type="gramEnd"/>
                            <w:r w:rsidRPr="001621C9">
                              <w:rPr>
                                <w:rFonts w:ascii="Arial" w:hAnsi="Arial" w:cs="Arial"/>
                                <w:sz w:val="20"/>
                                <w:szCs w:val="20"/>
                              </w:rPr>
                              <w:t xml:space="preserve"> Kompetenzen sind in Anlehnung an die im </w:t>
                            </w:r>
                            <w:r w:rsidR="000F232A" w:rsidRPr="001621C9">
                              <w:rPr>
                                <w:rFonts w:ascii="Arial" w:hAnsi="Arial" w:cs="Arial"/>
                                <w:sz w:val="20"/>
                                <w:szCs w:val="20"/>
                              </w:rPr>
                              <w:t xml:space="preserve">MSW-Vorschlag für ein </w:t>
                            </w:r>
                            <w:r w:rsidRPr="001621C9">
                              <w:rPr>
                                <w:rFonts w:ascii="Arial" w:hAnsi="Arial" w:cs="Arial"/>
                                <w:sz w:val="20"/>
                                <w:szCs w:val="20"/>
                              </w:rPr>
                              <w:t>schulinterne</w:t>
                            </w:r>
                            <w:r w:rsidR="000F232A" w:rsidRPr="001621C9">
                              <w:rPr>
                                <w:rFonts w:ascii="Arial" w:hAnsi="Arial" w:cs="Arial"/>
                                <w:sz w:val="20"/>
                                <w:szCs w:val="20"/>
                              </w:rPr>
                              <w:t>s</w:t>
                            </w:r>
                            <w:r w:rsidRPr="001621C9">
                              <w:rPr>
                                <w:rFonts w:ascii="Arial" w:hAnsi="Arial" w:cs="Arial"/>
                                <w:sz w:val="20"/>
                                <w:szCs w:val="20"/>
                              </w:rPr>
                              <w:t xml:space="preserve"> Curric</w:t>
                            </w:r>
                            <w:r w:rsidRPr="001621C9">
                              <w:rPr>
                                <w:rFonts w:ascii="Arial" w:hAnsi="Arial" w:cs="Arial"/>
                                <w:sz w:val="20"/>
                                <w:szCs w:val="20"/>
                              </w:rPr>
                              <w:t>u</w:t>
                            </w:r>
                            <w:r w:rsidRPr="001621C9">
                              <w:rPr>
                                <w:rFonts w:ascii="Arial" w:hAnsi="Arial" w:cs="Arial"/>
                                <w:sz w:val="20"/>
                                <w:szCs w:val="20"/>
                              </w:rPr>
                              <w:t xml:space="preserve">lum für das Unterrichtsvorhaben </w:t>
                            </w:r>
                            <w:r w:rsidRPr="001621C9">
                              <w:rPr>
                                <w:rFonts w:ascii="Arial" w:hAnsi="Arial" w:cs="Arial"/>
                                <w:i/>
                                <w:sz w:val="20"/>
                                <w:szCs w:val="20"/>
                              </w:rPr>
                              <w:t xml:space="preserve">Eine Ethik für alle Kulturen? – der Anspruch moralischer Normen auf interkulturelle Geltung </w:t>
                            </w:r>
                            <w:r w:rsidRPr="001621C9">
                              <w:rPr>
                                <w:rFonts w:ascii="Arial" w:hAnsi="Arial" w:cs="Arial"/>
                                <w:sz w:val="20"/>
                                <w:szCs w:val="20"/>
                              </w:rPr>
                              <w:t>(</w:t>
                            </w:r>
                            <w:proofErr w:type="spellStart"/>
                            <w:r w:rsidRPr="001621C9">
                              <w:rPr>
                                <w:rFonts w:ascii="Arial" w:hAnsi="Arial" w:cs="Arial"/>
                                <w:sz w:val="20"/>
                                <w:szCs w:val="20"/>
                              </w:rPr>
                              <w:t>E</w:t>
                            </w:r>
                            <w:r w:rsidR="000F232A" w:rsidRPr="001621C9">
                              <w:rPr>
                                <w:rFonts w:ascii="Arial" w:hAnsi="Arial" w:cs="Arial"/>
                                <w:sz w:val="20"/>
                                <w:szCs w:val="20"/>
                              </w:rPr>
                              <w:t>Ph</w:t>
                            </w:r>
                            <w:proofErr w:type="spellEnd"/>
                            <w:r w:rsidRPr="001621C9">
                              <w:rPr>
                                <w:rFonts w:ascii="Arial" w:hAnsi="Arial" w:cs="Arial"/>
                                <w:sz w:val="20"/>
                                <w:szCs w:val="20"/>
                              </w:rPr>
                              <w:t xml:space="preserve">) genannten Kompetenzerwartungen formuliert bzw. konkretisiert und in der Reihenfolge umgestellt. Der Bogen kann zur </w:t>
                            </w:r>
                            <w:r w:rsidR="00A635DF" w:rsidRPr="001621C9">
                              <w:rPr>
                                <w:rFonts w:ascii="Arial" w:hAnsi="Arial" w:cs="Arial"/>
                                <w:sz w:val="20"/>
                                <w:szCs w:val="20"/>
                              </w:rPr>
                              <w:t>Lehrer</w:t>
                            </w:r>
                            <w:r w:rsidRPr="001621C9">
                              <w:rPr>
                                <w:rFonts w:ascii="Arial" w:hAnsi="Arial" w:cs="Arial"/>
                                <w:sz w:val="20"/>
                                <w:szCs w:val="20"/>
                              </w:rPr>
                              <w:t>einschätzung im Hinblick auf das Erreichen bestimmter Kompetenzerwartungen eing</w:t>
                            </w:r>
                            <w:r w:rsidRPr="001621C9">
                              <w:rPr>
                                <w:rFonts w:ascii="Arial" w:hAnsi="Arial" w:cs="Arial"/>
                                <w:sz w:val="20"/>
                                <w:szCs w:val="20"/>
                              </w:rPr>
                              <w:t>e</w:t>
                            </w:r>
                            <w:r w:rsidRPr="001621C9">
                              <w:rPr>
                                <w:rFonts w:ascii="Arial" w:hAnsi="Arial" w:cs="Arial"/>
                                <w:sz w:val="20"/>
                                <w:szCs w:val="20"/>
                              </w:rPr>
                              <w:t xml:space="preserve">setzt werden. Die thematische Fokussierung </w:t>
                            </w:r>
                            <w:r w:rsidR="004232C1" w:rsidRPr="001621C9">
                              <w:rPr>
                                <w:rFonts w:ascii="Arial" w:hAnsi="Arial" w:cs="Arial"/>
                                <w:sz w:val="20"/>
                                <w:szCs w:val="20"/>
                              </w:rPr>
                              <w:t>ist exem</w:t>
                            </w:r>
                            <w:r w:rsidRPr="001621C9">
                              <w:rPr>
                                <w:rFonts w:ascii="Arial" w:hAnsi="Arial" w:cs="Arial"/>
                                <w:sz w:val="20"/>
                                <w:szCs w:val="20"/>
                              </w:rPr>
                              <w:t>plarisch</w:t>
                            </w:r>
                            <w:r w:rsidR="004232C1" w:rsidRPr="001621C9">
                              <w:rPr>
                                <w:rFonts w:ascii="Arial" w:hAnsi="Arial" w:cs="Arial"/>
                                <w:sz w:val="20"/>
                                <w:szCs w:val="20"/>
                              </w:rPr>
                              <w:t xml:space="preserve"> und kann e</w:t>
                            </w:r>
                            <w:r w:rsidRPr="001621C9">
                              <w:rPr>
                                <w:rFonts w:ascii="Arial" w:hAnsi="Arial" w:cs="Arial"/>
                                <w:sz w:val="20"/>
                                <w:szCs w:val="20"/>
                              </w:rPr>
                              <w:t xml:space="preserve">ntsprechend variiert werden.  </w:t>
                            </w:r>
                          </w:p>
                          <w:p w:rsidR="007E1B0E" w:rsidRPr="001621C9" w:rsidRDefault="007E1B0E" w:rsidP="007D1528">
                            <w:pPr>
                              <w:jc w:val="both"/>
                              <w:rPr>
                                <w:rFonts w:ascii="Arial" w:hAnsi="Arial" w:cs="Arial"/>
                                <w:sz w:val="20"/>
                                <w:szCs w:val="20"/>
                              </w:rPr>
                            </w:pPr>
                            <w:r w:rsidRPr="001621C9">
                              <w:rPr>
                                <w:rFonts w:ascii="Arial" w:hAnsi="Arial" w:cs="Arial"/>
                                <w:sz w:val="20"/>
                                <w:szCs w:val="20"/>
                              </w:rPr>
                              <w:t>Der Bogen zur Selbsteinschätzung (</w:t>
                            </w:r>
                            <w:proofErr w:type="spellStart"/>
                            <w:r w:rsidRPr="001621C9">
                              <w:rPr>
                                <w:rFonts w:ascii="Arial" w:hAnsi="Arial" w:cs="Arial"/>
                                <w:sz w:val="20"/>
                                <w:szCs w:val="20"/>
                              </w:rPr>
                              <w:t>Anlg</w:t>
                            </w:r>
                            <w:proofErr w:type="spellEnd"/>
                            <w:r w:rsidRPr="001621C9">
                              <w:rPr>
                                <w:rFonts w:ascii="Arial" w:hAnsi="Arial" w:cs="Arial"/>
                                <w:sz w:val="20"/>
                                <w:szCs w:val="20"/>
                              </w:rPr>
                              <w:t xml:space="preserve">. 2) folgt in der Aufführung der Kompetenzen der Reihenfolge in </w:t>
                            </w:r>
                            <w:proofErr w:type="spellStart"/>
                            <w:r w:rsidRPr="001621C9">
                              <w:rPr>
                                <w:rFonts w:ascii="Arial" w:hAnsi="Arial" w:cs="Arial"/>
                                <w:sz w:val="20"/>
                                <w:szCs w:val="20"/>
                              </w:rPr>
                              <w:t>Anlg</w:t>
                            </w:r>
                            <w:proofErr w:type="spellEnd"/>
                            <w:r w:rsidRPr="001621C9">
                              <w:rPr>
                                <w:rFonts w:ascii="Arial" w:hAnsi="Arial" w:cs="Arial"/>
                                <w:sz w:val="20"/>
                                <w:szCs w:val="20"/>
                              </w:rPr>
                              <w:t xml:space="preserve">. 1, lehnt sich aber in den Formulierungen weniger eng an die Kompetenzerwartungen des KPLs an. </w:t>
                            </w:r>
                          </w:p>
                          <w:p w:rsidR="002D1787" w:rsidRPr="001621C9" w:rsidRDefault="002D1787" w:rsidP="007D1528">
                            <w:pPr>
                              <w:spacing w:after="80"/>
                              <w:jc w:val="both"/>
                              <w:rPr>
                                <w:rFonts w:ascii="Arial" w:hAnsi="Arial" w:cs="Arial"/>
                                <w:sz w:val="20"/>
                                <w:szCs w:val="20"/>
                              </w:rPr>
                            </w:pPr>
                            <w:r w:rsidRPr="001621C9">
                              <w:rPr>
                                <w:rFonts w:ascii="Arial" w:hAnsi="Arial" w:cs="Arial"/>
                                <w:sz w:val="20"/>
                                <w:szCs w:val="20"/>
                              </w:rPr>
                              <w:t xml:space="preserve">Die zusätzliche Dokumentationshilfe zur </w:t>
                            </w:r>
                            <w:r w:rsidR="00B37E09" w:rsidRPr="001621C9">
                              <w:rPr>
                                <w:rFonts w:ascii="Arial" w:hAnsi="Arial" w:cs="Arial"/>
                                <w:sz w:val="20"/>
                                <w:szCs w:val="20"/>
                              </w:rPr>
                              <w:t xml:space="preserve">längerfristigen </w:t>
                            </w:r>
                            <w:r w:rsidRPr="001621C9">
                              <w:rPr>
                                <w:rFonts w:ascii="Arial" w:hAnsi="Arial" w:cs="Arial"/>
                                <w:sz w:val="20"/>
                                <w:szCs w:val="20"/>
                              </w:rPr>
                              <w:t xml:space="preserve">Einschätzung individueller Kompetenzentwicklung </w:t>
                            </w:r>
                            <w:r w:rsidR="008901E5" w:rsidRPr="001621C9">
                              <w:rPr>
                                <w:rFonts w:ascii="Arial" w:hAnsi="Arial" w:cs="Arial"/>
                                <w:sz w:val="20"/>
                                <w:szCs w:val="20"/>
                              </w:rPr>
                              <w:t>(</w:t>
                            </w:r>
                            <w:proofErr w:type="spellStart"/>
                            <w:r w:rsidR="008901E5" w:rsidRPr="001621C9">
                              <w:rPr>
                                <w:rFonts w:ascii="Arial" w:hAnsi="Arial" w:cs="Arial"/>
                                <w:sz w:val="20"/>
                                <w:szCs w:val="20"/>
                              </w:rPr>
                              <w:t>Anlg</w:t>
                            </w:r>
                            <w:proofErr w:type="spellEnd"/>
                            <w:r w:rsidR="008901E5" w:rsidRPr="001621C9">
                              <w:rPr>
                                <w:rFonts w:ascii="Arial" w:hAnsi="Arial" w:cs="Arial"/>
                                <w:sz w:val="20"/>
                                <w:szCs w:val="20"/>
                              </w:rPr>
                              <w:t xml:space="preserve">. 3) </w:t>
                            </w:r>
                            <w:r w:rsidRPr="001621C9">
                              <w:rPr>
                                <w:rFonts w:ascii="Arial" w:hAnsi="Arial" w:cs="Arial"/>
                                <w:sz w:val="20"/>
                                <w:szCs w:val="20"/>
                              </w:rPr>
                              <w:t>basiert auf einer Zusammenfassung der wesentlichen nicht</w:t>
                            </w:r>
                            <w:r w:rsidR="008901E5" w:rsidRPr="001621C9">
                              <w:rPr>
                                <w:rFonts w:ascii="Arial" w:hAnsi="Arial" w:cs="Arial"/>
                                <w:sz w:val="20"/>
                                <w:szCs w:val="20"/>
                              </w:rPr>
                              <w:t>-</w:t>
                            </w:r>
                            <w:r w:rsidRPr="001621C9">
                              <w:rPr>
                                <w:rFonts w:ascii="Arial" w:hAnsi="Arial" w:cs="Arial"/>
                                <w:sz w:val="20"/>
                                <w:szCs w:val="20"/>
                              </w:rPr>
                              <w:t>konkretisierten Kompetenzerwartungen des KLPs für die E</w:t>
                            </w:r>
                            <w:r w:rsidR="005375DE" w:rsidRPr="001621C9">
                              <w:rPr>
                                <w:rFonts w:ascii="Arial" w:hAnsi="Arial" w:cs="Arial"/>
                                <w:sz w:val="20"/>
                                <w:szCs w:val="20"/>
                              </w:rPr>
                              <w:t>Ph</w:t>
                            </w:r>
                            <w:r w:rsidRPr="001621C9">
                              <w:rPr>
                                <w:rFonts w:ascii="Arial" w:hAnsi="Arial" w:cs="Arial"/>
                                <w:sz w:val="20"/>
                                <w:szCs w:val="20"/>
                              </w:rPr>
                              <w:t xml:space="preserve">; der Bezug zu diesen Kompetenzerwartungen wird </w:t>
                            </w:r>
                            <w:r w:rsidR="008901E5" w:rsidRPr="001621C9">
                              <w:rPr>
                                <w:rFonts w:ascii="Arial" w:hAnsi="Arial" w:cs="Arial"/>
                                <w:sz w:val="20"/>
                                <w:szCs w:val="20"/>
                              </w:rPr>
                              <w:t xml:space="preserve">im Bogen </w:t>
                            </w:r>
                            <w:r w:rsidRPr="001621C9">
                              <w:rPr>
                                <w:rFonts w:ascii="Arial" w:hAnsi="Arial" w:cs="Arial"/>
                                <w:sz w:val="20"/>
                                <w:szCs w:val="20"/>
                              </w:rPr>
                              <w:t xml:space="preserve">durch die in Klammern gesetzten Hinweise transparent gemacht. </w:t>
                            </w:r>
                          </w:p>
                          <w:p w:rsidR="00045DD1" w:rsidRPr="001621C9" w:rsidRDefault="000F232A" w:rsidP="004A56F7">
                            <w:pPr>
                              <w:rPr>
                                <w:rFonts w:ascii="Arial" w:hAnsi="Arial" w:cs="Arial"/>
                                <w:sz w:val="20"/>
                                <w:szCs w:val="20"/>
                              </w:rPr>
                            </w:pPr>
                            <w:r w:rsidRPr="001621C9">
                              <w:rPr>
                                <w:rFonts w:ascii="Arial" w:hAnsi="Arial" w:cs="Arial"/>
                                <w:b/>
                                <w:sz w:val="20"/>
                                <w:szCs w:val="20"/>
                                <w:u w:val="single"/>
                              </w:rPr>
                              <w:t>5</w:t>
                            </w:r>
                            <w:r w:rsidR="000D36A9" w:rsidRPr="001621C9">
                              <w:rPr>
                                <w:rFonts w:ascii="Arial" w:hAnsi="Arial" w:cs="Arial"/>
                                <w:b/>
                                <w:sz w:val="20"/>
                                <w:szCs w:val="20"/>
                                <w:u w:val="single"/>
                              </w:rPr>
                              <w:t xml:space="preserve">. </w:t>
                            </w:r>
                            <w:r w:rsidR="00045DD1" w:rsidRPr="001621C9">
                              <w:rPr>
                                <w:rFonts w:ascii="Arial" w:hAnsi="Arial" w:cs="Arial"/>
                                <w:b/>
                                <w:sz w:val="20"/>
                                <w:szCs w:val="20"/>
                                <w:u w:val="single"/>
                              </w:rPr>
                              <w:t>Hi</w:t>
                            </w:r>
                            <w:r w:rsidR="000D36A9" w:rsidRPr="001621C9">
                              <w:rPr>
                                <w:rFonts w:ascii="Arial" w:hAnsi="Arial" w:cs="Arial"/>
                                <w:b/>
                                <w:sz w:val="20"/>
                                <w:szCs w:val="20"/>
                                <w:u w:val="single"/>
                              </w:rPr>
                              <w:t>nweise zum Umgang mit diesem Material im Fachseminar</w:t>
                            </w:r>
                            <w:r w:rsidR="000D36A9" w:rsidRPr="001621C9">
                              <w:rPr>
                                <w:rFonts w:ascii="Arial" w:hAnsi="Arial" w:cs="Arial"/>
                                <w:sz w:val="20"/>
                                <w:szCs w:val="20"/>
                                <w:u w:val="single"/>
                              </w:rPr>
                              <w:t>:</w:t>
                            </w:r>
                            <w:r w:rsidR="000D36A9" w:rsidRPr="001621C9">
                              <w:rPr>
                                <w:rFonts w:ascii="Arial" w:hAnsi="Arial" w:cs="Arial"/>
                                <w:sz w:val="20"/>
                                <w:szCs w:val="20"/>
                              </w:rPr>
                              <w:t xml:space="preserve"> </w:t>
                            </w:r>
                          </w:p>
                          <w:p w:rsidR="00045DD1" w:rsidRPr="001621C9" w:rsidRDefault="00045DD1" w:rsidP="004A56F7">
                            <w:pPr>
                              <w:spacing w:after="60"/>
                              <w:jc w:val="both"/>
                              <w:rPr>
                                <w:rFonts w:ascii="Arial" w:hAnsi="Arial" w:cs="Arial"/>
                                <w:sz w:val="20"/>
                                <w:szCs w:val="20"/>
                                <w:u w:val="single"/>
                              </w:rPr>
                            </w:pPr>
                            <w:r w:rsidRPr="001621C9">
                              <w:rPr>
                                <w:rFonts w:ascii="Arial" w:hAnsi="Arial" w:cs="Arial"/>
                                <w:sz w:val="20"/>
                                <w:szCs w:val="20"/>
                              </w:rPr>
                              <w:t xml:space="preserve">Der Einsatz des Moduls empfiehlt sich im 2., 3. oder 4. Ausbildungsabschnitt. Voraussetzung ist die Kenntnis des KLPs sowie der Prinzipien der Stunden- und Reihenplanung. Eine günstige </w:t>
                            </w:r>
                            <w:r w:rsidR="000B521E" w:rsidRPr="001621C9">
                              <w:rPr>
                                <w:rFonts w:ascii="Arial" w:hAnsi="Arial" w:cs="Arial"/>
                                <w:sz w:val="20"/>
                                <w:szCs w:val="20"/>
                              </w:rPr>
                              <w:t>Bedingung i</w:t>
                            </w:r>
                            <w:r w:rsidRPr="001621C9">
                              <w:rPr>
                                <w:rFonts w:ascii="Arial" w:hAnsi="Arial" w:cs="Arial"/>
                                <w:sz w:val="20"/>
                                <w:szCs w:val="20"/>
                              </w:rPr>
                              <w:t>st der Einsatz der Refere</w:t>
                            </w:r>
                            <w:r w:rsidRPr="001621C9">
                              <w:rPr>
                                <w:rFonts w:ascii="Arial" w:hAnsi="Arial" w:cs="Arial"/>
                                <w:sz w:val="20"/>
                                <w:szCs w:val="20"/>
                              </w:rPr>
                              <w:t>n</w:t>
                            </w:r>
                            <w:r w:rsidRPr="001621C9">
                              <w:rPr>
                                <w:rFonts w:ascii="Arial" w:hAnsi="Arial" w:cs="Arial"/>
                                <w:sz w:val="20"/>
                                <w:szCs w:val="20"/>
                              </w:rPr>
                              <w:t xml:space="preserve">darinnen </w:t>
                            </w:r>
                            <w:r w:rsidR="000F232A" w:rsidRPr="001621C9">
                              <w:rPr>
                                <w:rFonts w:ascii="Arial" w:hAnsi="Arial" w:cs="Arial"/>
                                <w:sz w:val="20"/>
                                <w:szCs w:val="20"/>
                              </w:rPr>
                              <w:t xml:space="preserve">und Referendare </w:t>
                            </w:r>
                            <w:r w:rsidRPr="001621C9">
                              <w:rPr>
                                <w:rFonts w:ascii="Arial" w:hAnsi="Arial" w:cs="Arial"/>
                                <w:sz w:val="20"/>
                                <w:szCs w:val="20"/>
                              </w:rPr>
                              <w:t xml:space="preserve">im Selbstständigen Unterricht in </w:t>
                            </w:r>
                            <w:r w:rsidR="000F232A" w:rsidRPr="001621C9">
                              <w:rPr>
                                <w:rFonts w:ascii="Arial" w:hAnsi="Arial" w:cs="Arial"/>
                                <w:sz w:val="20"/>
                                <w:szCs w:val="20"/>
                              </w:rPr>
                              <w:t>der</w:t>
                            </w:r>
                            <w:r w:rsidRPr="001621C9">
                              <w:rPr>
                                <w:rFonts w:ascii="Arial" w:hAnsi="Arial" w:cs="Arial"/>
                                <w:sz w:val="20"/>
                                <w:szCs w:val="20"/>
                              </w:rPr>
                              <w:t xml:space="preserve"> </w:t>
                            </w:r>
                            <w:proofErr w:type="spellStart"/>
                            <w:r w:rsidRPr="001621C9">
                              <w:rPr>
                                <w:rFonts w:ascii="Arial" w:hAnsi="Arial" w:cs="Arial"/>
                                <w:sz w:val="20"/>
                                <w:szCs w:val="20"/>
                              </w:rPr>
                              <w:t>E</w:t>
                            </w:r>
                            <w:r w:rsidR="000F232A" w:rsidRPr="001621C9">
                              <w:rPr>
                                <w:rFonts w:ascii="Arial" w:hAnsi="Arial" w:cs="Arial"/>
                                <w:sz w:val="20"/>
                                <w:szCs w:val="20"/>
                              </w:rPr>
                              <w:t>Ph.</w:t>
                            </w:r>
                            <w:proofErr w:type="spellEnd"/>
                            <w:r w:rsidR="000F232A" w:rsidRPr="001621C9">
                              <w:rPr>
                                <w:rFonts w:ascii="Arial" w:hAnsi="Arial" w:cs="Arial"/>
                                <w:sz w:val="20"/>
                                <w:szCs w:val="20"/>
                              </w:rPr>
                              <w:t xml:space="preserve"> </w:t>
                            </w:r>
                            <w:r w:rsidR="000B521E" w:rsidRPr="001621C9">
                              <w:rPr>
                                <w:rFonts w:ascii="Arial" w:hAnsi="Arial" w:cs="Arial"/>
                                <w:sz w:val="20"/>
                                <w:szCs w:val="20"/>
                              </w:rPr>
                              <w:t>Die Dokumentationshilfe zur längerfristigen Einschätzung individueller Kompetenzentwicklung kann über das gesamte Schuljahr eingesetzt werden, weshalb ihre Reflexion im FS erst im 4. oder zu Beginn des 5. Ausbildungsabschnittes erfolgen soll</w:t>
                            </w:r>
                            <w:r w:rsidR="000F232A" w:rsidRPr="001621C9">
                              <w:rPr>
                                <w:rFonts w:ascii="Arial" w:hAnsi="Arial" w:cs="Arial"/>
                                <w:sz w:val="20"/>
                                <w:szCs w:val="20"/>
                              </w:rPr>
                              <w:t>te. Diese kann</w:t>
                            </w:r>
                            <w:r w:rsidR="0026653D" w:rsidRPr="001621C9">
                              <w:rPr>
                                <w:rFonts w:ascii="Arial" w:hAnsi="Arial" w:cs="Arial"/>
                                <w:sz w:val="20"/>
                                <w:szCs w:val="20"/>
                              </w:rPr>
                              <w:t>,</w:t>
                            </w:r>
                            <w:r w:rsidR="000F232A" w:rsidRPr="001621C9">
                              <w:rPr>
                                <w:rFonts w:ascii="Arial" w:hAnsi="Arial" w:cs="Arial"/>
                                <w:sz w:val="20"/>
                                <w:szCs w:val="20"/>
                              </w:rPr>
                              <w:t xml:space="preserve"> </w:t>
                            </w:r>
                            <w:r w:rsidR="004232C1" w:rsidRPr="001621C9">
                              <w:rPr>
                                <w:rFonts w:ascii="Arial" w:hAnsi="Arial" w:cs="Arial"/>
                                <w:sz w:val="20"/>
                                <w:szCs w:val="20"/>
                              </w:rPr>
                              <w:t xml:space="preserve">wie </w:t>
                            </w:r>
                            <w:r w:rsidR="0026653D" w:rsidRPr="001621C9">
                              <w:rPr>
                                <w:rFonts w:ascii="Arial" w:hAnsi="Arial" w:cs="Arial"/>
                                <w:sz w:val="20"/>
                                <w:szCs w:val="20"/>
                              </w:rPr>
                              <w:t xml:space="preserve">auch </w:t>
                            </w:r>
                            <w:r w:rsidR="004232C1" w:rsidRPr="001621C9">
                              <w:rPr>
                                <w:rFonts w:ascii="Arial" w:hAnsi="Arial" w:cs="Arial"/>
                                <w:sz w:val="20"/>
                                <w:szCs w:val="20"/>
                              </w:rPr>
                              <w:t>d</w:t>
                            </w:r>
                            <w:r w:rsidR="0026653D" w:rsidRPr="001621C9">
                              <w:rPr>
                                <w:rFonts w:ascii="Arial" w:hAnsi="Arial" w:cs="Arial"/>
                                <w:sz w:val="20"/>
                                <w:szCs w:val="20"/>
                              </w:rPr>
                              <w:t>ie anderen beiden Bögen zur Fremd- und Selbsteinschätzung a</w:t>
                            </w:r>
                            <w:r w:rsidR="000F232A" w:rsidRPr="001621C9">
                              <w:rPr>
                                <w:rFonts w:ascii="Arial" w:hAnsi="Arial" w:cs="Arial"/>
                                <w:sz w:val="20"/>
                                <w:szCs w:val="20"/>
                              </w:rPr>
                              <w:t xml:space="preserve">ls Bestandteil des </w:t>
                            </w:r>
                            <w:r w:rsidR="0026653D" w:rsidRPr="001621C9">
                              <w:rPr>
                                <w:rFonts w:ascii="Arial" w:hAnsi="Arial" w:cs="Arial"/>
                                <w:sz w:val="20"/>
                                <w:szCs w:val="20"/>
                              </w:rPr>
                              <w:t xml:space="preserve">im Rahmen des Ausbildung </w:t>
                            </w:r>
                            <w:r w:rsidR="000F232A" w:rsidRPr="001621C9">
                              <w:rPr>
                                <w:rFonts w:ascii="Arial" w:hAnsi="Arial" w:cs="Arial"/>
                                <w:sz w:val="20"/>
                                <w:szCs w:val="20"/>
                              </w:rPr>
                              <w:t xml:space="preserve">zu führenden </w:t>
                            </w:r>
                            <w:r w:rsidR="000F232A" w:rsidRPr="001621C9">
                              <w:rPr>
                                <w:rFonts w:ascii="Arial" w:hAnsi="Arial" w:cs="Arial"/>
                                <w:i/>
                                <w:sz w:val="20"/>
                                <w:szCs w:val="20"/>
                              </w:rPr>
                              <w:t>Portfolios</w:t>
                            </w:r>
                            <w:r w:rsidR="000F232A" w:rsidRPr="001621C9">
                              <w:rPr>
                                <w:rFonts w:ascii="Arial" w:hAnsi="Arial" w:cs="Arial"/>
                                <w:sz w:val="20"/>
                                <w:szCs w:val="20"/>
                              </w:rPr>
                              <w:t xml:space="preserve"> genutzt werden.</w:t>
                            </w:r>
                          </w:p>
                          <w:p w:rsidR="00045DD1" w:rsidRPr="001621C9" w:rsidRDefault="00045DD1" w:rsidP="004A56F7">
                            <w:pPr>
                              <w:spacing w:after="60"/>
                              <w:jc w:val="both"/>
                              <w:rPr>
                                <w:rFonts w:ascii="Arial" w:hAnsi="Arial" w:cs="Arial"/>
                                <w:sz w:val="20"/>
                                <w:szCs w:val="20"/>
                              </w:rPr>
                            </w:pPr>
                            <w:r w:rsidRPr="001621C9">
                              <w:rPr>
                                <w:rFonts w:ascii="Arial" w:hAnsi="Arial" w:cs="Arial"/>
                                <w:b/>
                                <w:i/>
                                <w:sz w:val="20"/>
                                <w:szCs w:val="20"/>
                                <w:u w:val="single"/>
                              </w:rPr>
                              <w:t>Fachseminarsitzung 1</w:t>
                            </w:r>
                            <w:r w:rsidRPr="001621C9">
                              <w:rPr>
                                <w:rFonts w:ascii="Arial" w:hAnsi="Arial" w:cs="Arial"/>
                                <w:i/>
                                <w:sz w:val="20"/>
                                <w:szCs w:val="20"/>
                                <w:u w:val="single"/>
                              </w:rPr>
                              <w:t>:</w:t>
                            </w:r>
                            <w:r w:rsidRPr="001621C9">
                              <w:rPr>
                                <w:rFonts w:ascii="Arial" w:hAnsi="Arial" w:cs="Arial"/>
                                <w:sz w:val="20"/>
                                <w:szCs w:val="20"/>
                              </w:rPr>
                              <w:t xml:space="preserve"> Bezogen auf ein </w:t>
                            </w:r>
                            <w:r w:rsidR="004232C1" w:rsidRPr="001621C9">
                              <w:rPr>
                                <w:rFonts w:ascii="Arial" w:hAnsi="Arial" w:cs="Arial"/>
                                <w:sz w:val="20"/>
                                <w:szCs w:val="20"/>
                              </w:rPr>
                              <w:t xml:space="preserve">zu planendes </w:t>
                            </w:r>
                            <w:r w:rsidRPr="001621C9">
                              <w:rPr>
                                <w:rFonts w:ascii="Arial" w:hAnsi="Arial" w:cs="Arial"/>
                                <w:sz w:val="20"/>
                                <w:szCs w:val="20"/>
                              </w:rPr>
                              <w:t xml:space="preserve">Unterrichtsvorhaben wählen die Mitglieder des FS, etwa in häuslicher Vorbereitung, aus dem schulinternen Lehrplan (Übersichtsraster) die Kompetenzerwartungen aus, die für das betreffende Unterrichtsvorhaben von der Fachkonferenz als besonders förderungswürdig festgelegt wurden. Sie werden in Anlehnung an </w:t>
                            </w:r>
                            <w:proofErr w:type="spellStart"/>
                            <w:r w:rsidRPr="001621C9">
                              <w:rPr>
                                <w:rFonts w:ascii="Arial" w:hAnsi="Arial" w:cs="Arial"/>
                                <w:sz w:val="20"/>
                                <w:szCs w:val="20"/>
                              </w:rPr>
                              <w:t>Anlg</w:t>
                            </w:r>
                            <w:proofErr w:type="spellEnd"/>
                            <w:r w:rsidR="000B521E" w:rsidRPr="001621C9">
                              <w:rPr>
                                <w:rFonts w:ascii="Arial" w:hAnsi="Arial" w:cs="Arial"/>
                                <w:sz w:val="20"/>
                                <w:szCs w:val="20"/>
                              </w:rPr>
                              <w:t>.</w:t>
                            </w:r>
                            <w:r w:rsidRPr="001621C9">
                              <w:rPr>
                                <w:rFonts w:ascii="Arial" w:hAnsi="Arial" w:cs="Arial"/>
                                <w:sz w:val="20"/>
                                <w:szCs w:val="20"/>
                              </w:rPr>
                              <w:t xml:space="preserve"> 1 umformuliert und umgestellt</w:t>
                            </w:r>
                            <w:r w:rsidR="000F232A" w:rsidRPr="001621C9">
                              <w:rPr>
                                <w:rFonts w:ascii="Arial" w:hAnsi="Arial" w:cs="Arial"/>
                                <w:sz w:val="20"/>
                                <w:szCs w:val="20"/>
                              </w:rPr>
                              <w:t>, ggf. auch noch einmal reduziert oder durch weitere konkretisierende Kompetenzerwartungen i</w:t>
                            </w:r>
                            <w:r w:rsidRPr="001621C9">
                              <w:rPr>
                                <w:rFonts w:ascii="Arial" w:hAnsi="Arial" w:cs="Arial"/>
                                <w:sz w:val="20"/>
                                <w:szCs w:val="20"/>
                              </w:rPr>
                              <w:t xml:space="preserve">m Bereich der Sach- und Urteilskompetenz </w:t>
                            </w:r>
                            <w:r w:rsidR="000F232A" w:rsidRPr="001621C9">
                              <w:rPr>
                                <w:rFonts w:ascii="Arial" w:hAnsi="Arial" w:cs="Arial"/>
                                <w:sz w:val="20"/>
                                <w:szCs w:val="20"/>
                              </w:rPr>
                              <w:t>ergänzt.</w:t>
                            </w:r>
                            <w:r w:rsidRPr="001621C9">
                              <w:rPr>
                                <w:rFonts w:ascii="Arial" w:hAnsi="Arial" w:cs="Arial"/>
                                <w:sz w:val="20"/>
                                <w:szCs w:val="20"/>
                              </w:rPr>
                              <w:t xml:space="preserve"> Zugleich wird der Dokumentationsbogen zur längerfristigen Einschätzung individueller Kompetenzentwicklung (</w:t>
                            </w:r>
                            <w:proofErr w:type="spellStart"/>
                            <w:r w:rsidRPr="001621C9">
                              <w:rPr>
                                <w:rFonts w:ascii="Arial" w:hAnsi="Arial" w:cs="Arial"/>
                                <w:sz w:val="20"/>
                                <w:szCs w:val="20"/>
                              </w:rPr>
                              <w:t>Anlg</w:t>
                            </w:r>
                            <w:proofErr w:type="spellEnd"/>
                            <w:r w:rsidRPr="001621C9">
                              <w:rPr>
                                <w:rFonts w:ascii="Arial" w:hAnsi="Arial" w:cs="Arial"/>
                                <w:sz w:val="20"/>
                                <w:szCs w:val="20"/>
                              </w:rPr>
                              <w:t>. 3) vorgestellt. Dabei können die in Klammern beigefügten Hinweise auf die Kompetenzerwartungen des KLPs ggf. von den Fac</w:t>
                            </w:r>
                            <w:r w:rsidRPr="001621C9">
                              <w:rPr>
                                <w:rFonts w:ascii="Arial" w:hAnsi="Arial" w:cs="Arial"/>
                                <w:sz w:val="20"/>
                                <w:szCs w:val="20"/>
                              </w:rPr>
                              <w:t>h</w:t>
                            </w:r>
                            <w:r w:rsidRPr="001621C9">
                              <w:rPr>
                                <w:rFonts w:ascii="Arial" w:hAnsi="Arial" w:cs="Arial"/>
                                <w:sz w:val="20"/>
                                <w:szCs w:val="20"/>
                              </w:rPr>
                              <w:t xml:space="preserve">seminarmitgliedern selbstständig erarbeitet werden, um die Kenntnis des KLPs sicherherzustellen bzw. zu vertiefen. </w:t>
                            </w:r>
                          </w:p>
                          <w:p w:rsidR="00045DD1" w:rsidRPr="001621C9" w:rsidRDefault="00B37E09" w:rsidP="004A56F7">
                            <w:pPr>
                              <w:spacing w:after="60"/>
                              <w:jc w:val="both"/>
                              <w:rPr>
                                <w:rFonts w:ascii="Arial" w:hAnsi="Arial" w:cs="Arial"/>
                                <w:sz w:val="20"/>
                                <w:szCs w:val="20"/>
                              </w:rPr>
                            </w:pPr>
                            <w:r w:rsidRPr="001621C9">
                              <w:rPr>
                                <w:rFonts w:ascii="Arial" w:hAnsi="Arial" w:cs="Arial"/>
                                <w:b/>
                                <w:i/>
                                <w:sz w:val="20"/>
                                <w:szCs w:val="20"/>
                                <w:u w:val="single"/>
                              </w:rPr>
                              <w:t>Schulische Praxisphase</w:t>
                            </w:r>
                            <w:r w:rsidRPr="001621C9">
                              <w:rPr>
                                <w:rFonts w:ascii="Arial" w:hAnsi="Arial" w:cs="Arial"/>
                                <w:i/>
                                <w:sz w:val="20"/>
                                <w:szCs w:val="20"/>
                                <w:u w:val="single"/>
                              </w:rPr>
                              <w:t>:</w:t>
                            </w:r>
                            <w:r w:rsidRPr="001621C9">
                              <w:rPr>
                                <w:rFonts w:ascii="Arial" w:hAnsi="Arial" w:cs="Arial"/>
                                <w:sz w:val="20"/>
                                <w:szCs w:val="20"/>
                              </w:rPr>
                              <w:t xml:space="preserve"> Die F</w:t>
                            </w:r>
                            <w:r w:rsidR="004106B9" w:rsidRPr="001621C9">
                              <w:rPr>
                                <w:rFonts w:ascii="Arial" w:hAnsi="Arial" w:cs="Arial"/>
                                <w:sz w:val="20"/>
                                <w:szCs w:val="20"/>
                              </w:rPr>
                              <w:t>S-Mitglied</w:t>
                            </w:r>
                            <w:r w:rsidRPr="001621C9">
                              <w:rPr>
                                <w:rFonts w:ascii="Arial" w:hAnsi="Arial" w:cs="Arial"/>
                                <w:sz w:val="20"/>
                                <w:szCs w:val="20"/>
                              </w:rPr>
                              <w:t xml:space="preserve">er setzen im Rahmen der Durchführung des geplanten </w:t>
                            </w:r>
                            <w:proofErr w:type="spellStart"/>
                            <w:r w:rsidRPr="001621C9">
                              <w:rPr>
                                <w:rFonts w:ascii="Arial" w:hAnsi="Arial" w:cs="Arial"/>
                                <w:sz w:val="20"/>
                                <w:szCs w:val="20"/>
                              </w:rPr>
                              <w:t>Unterrichtsvorh</w:t>
                            </w:r>
                            <w:r w:rsidRPr="001621C9">
                              <w:rPr>
                                <w:rFonts w:ascii="Arial" w:hAnsi="Arial" w:cs="Arial"/>
                                <w:sz w:val="20"/>
                                <w:szCs w:val="20"/>
                              </w:rPr>
                              <w:t>a</w:t>
                            </w:r>
                            <w:r w:rsidR="007D1528">
                              <w:rPr>
                                <w:rFonts w:ascii="Arial" w:hAnsi="Arial" w:cs="Arial"/>
                                <w:sz w:val="20"/>
                                <w:szCs w:val="20"/>
                              </w:rPr>
                              <w:softHyphen/>
                            </w:r>
                            <w:r w:rsidRPr="001621C9">
                              <w:rPr>
                                <w:rFonts w:ascii="Arial" w:hAnsi="Arial" w:cs="Arial"/>
                                <w:sz w:val="20"/>
                                <w:szCs w:val="20"/>
                              </w:rPr>
                              <w:t>bens</w:t>
                            </w:r>
                            <w:proofErr w:type="spellEnd"/>
                            <w:r w:rsidRPr="001621C9">
                              <w:rPr>
                                <w:rFonts w:ascii="Arial" w:hAnsi="Arial" w:cs="Arial"/>
                                <w:sz w:val="20"/>
                                <w:szCs w:val="20"/>
                              </w:rPr>
                              <w:t xml:space="preserve"> die erarbeiteten Selbst- und Fremdeinschätzungsbögen (</w:t>
                            </w:r>
                            <w:proofErr w:type="spellStart"/>
                            <w:r w:rsidRPr="001621C9">
                              <w:rPr>
                                <w:rFonts w:ascii="Arial" w:hAnsi="Arial" w:cs="Arial"/>
                                <w:sz w:val="20"/>
                                <w:szCs w:val="20"/>
                              </w:rPr>
                              <w:t>Anlg</w:t>
                            </w:r>
                            <w:proofErr w:type="spellEnd"/>
                            <w:r w:rsidRPr="001621C9">
                              <w:rPr>
                                <w:rFonts w:ascii="Arial" w:hAnsi="Arial" w:cs="Arial"/>
                                <w:sz w:val="20"/>
                                <w:szCs w:val="20"/>
                              </w:rPr>
                              <w:t xml:space="preserve">. 1, 2) ein. Dazu werden zum Abschluss des Unterrichtsvorhabens die Selbsteinschätzungsbögen </w:t>
                            </w:r>
                            <w:r w:rsidR="000B521E" w:rsidRPr="001621C9">
                              <w:rPr>
                                <w:rFonts w:ascii="Arial" w:hAnsi="Arial" w:cs="Arial"/>
                                <w:sz w:val="20"/>
                                <w:szCs w:val="20"/>
                              </w:rPr>
                              <w:t xml:space="preserve">an die Schülerinnen und Schüler </w:t>
                            </w:r>
                            <w:r w:rsidRPr="001621C9">
                              <w:rPr>
                                <w:rFonts w:ascii="Arial" w:hAnsi="Arial" w:cs="Arial"/>
                                <w:sz w:val="20"/>
                                <w:szCs w:val="20"/>
                              </w:rPr>
                              <w:t>verteilt und die</w:t>
                            </w:r>
                            <w:r w:rsidR="000B521E" w:rsidRPr="001621C9">
                              <w:rPr>
                                <w:rFonts w:ascii="Arial" w:hAnsi="Arial" w:cs="Arial"/>
                                <w:sz w:val="20"/>
                                <w:szCs w:val="20"/>
                              </w:rPr>
                              <w:t>se schät</w:t>
                            </w:r>
                            <w:r w:rsidRPr="001621C9">
                              <w:rPr>
                                <w:rFonts w:ascii="Arial" w:hAnsi="Arial" w:cs="Arial"/>
                                <w:sz w:val="20"/>
                                <w:szCs w:val="20"/>
                              </w:rPr>
                              <w:t xml:space="preserve">zen </w:t>
                            </w:r>
                            <w:r w:rsidR="000B521E" w:rsidRPr="001621C9">
                              <w:rPr>
                                <w:rFonts w:ascii="Arial" w:hAnsi="Arial" w:cs="Arial"/>
                                <w:sz w:val="20"/>
                                <w:szCs w:val="20"/>
                              </w:rPr>
                              <w:t>i</w:t>
                            </w:r>
                            <w:r w:rsidRPr="001621C9">
                              <w:rPr>
                                <w:rFonts w:ascii="Arial" w:hAnsi="Arial" w:cs="Arial"/>
                                <w:sz w:val="20"/>
                                <w:szCs w:val="20"/>
                              </w:rPr>
                              <w:t>hre individuelle Kompetenzentwicklung ein. (Ggf. kann das auch schon zu Beginn des Vorhabens geschehen, wo</w:t>
                            </w:r>
                            <w:r w:rsidR="007D1528">
                              <w:rPr>
                                <w:rFonts w:ascii="Arial" w:hAnsi="Arial" w:cs="Arial"/>
                                <w:sz w:val="20"/>
                                <w:szCs w:val="20"/>
                              </w:rPr>
                              <w:softHyphen/>
                            </w:r>
                            <w:r w:rsidRPr="001621C9">
                              <w:rPr>
                                <w:rFonts w:ascii="Arial" w:hAnsi="Arial" w:cs="Arial"/>
                                <w:sz w:val="20"/>
                                <w:szCs w:val="20"/>
                              </w:rPr>
                              <w:t xml:space="preserve">bei dann ein Vergleich der Ausgangs- und Endeinschätzung erfolgen sollte.) Diese Einschätzung wird mit der </w:t>
                            </w:r>
                            <w:proofErr w:type="spellStart"/>
                            <w:r w:rsidRPr="001621C9">
                              <w:rPr>
                                <w:rFonts w:ascii="Arial" w:hAnsi="Arial" w:cs="Arial"/>
                                <w:sz w:val="20"/>
                                <w:szCs w:val="20"/>
                              </w:rPr>
                              <w:t>Fre</w:t>
                            </w:r>
                            <w:r w:rsidRPr="001621C9">
                              <w:rPr>
                                <w:rFonts w:ascii="Arial" w:hAnsi="Arial" w:cs="Arial"/>
                                <w:sz w:val="20"/>
                                <w:szCs w:val="20"/>
                              </w:rPr>
                              <w:t>m</w:t>
                            </w:r>
                            <w:r w:rsidR="007D1528">
                              <w:rPr>
                                <w:rFonts w:ascii="Arial" w:hAnsi="Arial" w:cs="Arial"/>
                                <w:sz w:val="20"/>
                                <w:szCs w:val="20"/>
                              </w:rPr>
                              <w:t>d</w:t>
                            </w:r>
                            <w:r w:rsidRPr="001621C9">
                              <w:rPr>
                                <w:rFonts w:ascii="Arial" w:hAnsi="Arial" w:cs="Arial"/>
                                <w:sz w:val="20"/>
                                <w:szCs w:val="20"/>
                              </w:rPr>
                              <w:t>einschät</w:t>
                            </w:r>
                            <w:r w:rsidR="007D1528">
                              <w:rPr>
                                <w:rFonts w:ascii="Arial" w:hAnsi="Arial" w:cs="Arial"/>
                                <w:sz w:val="20"/>
                                <w:szCs w:val="20"/>
                              </w:rPr>
                              <w:softHyphen/>
                            </w:r>
                            <w:r w:rsidRPr="001621C9">
                              <w:rPr>
                                <w:rFonts w:ascii="Arial" w:hAnsi="Arial" w:cs="Arial"/>
                                <w:sz w:val="20"/>
                                <w:szCs w:val="20"/>
                              </w:rPr>
                              <w:t>zung</w:t>
                            </w:r>
                            <w:proofErr w:type="spellEnd"/>
                            <w:r w:rsidRPr="001621C9">
                              <w:rPr>
                                <w:rFonts w:ascii="Arial" w:hAnsi="Arial" w:cs="Arial"/>
                                <w:sz w:val="20"/>
                                <w:szCs w:val="20"/>
                              </w:rPr>
                              <w:t xml:space="preserve"> durch die Lehrkraft abgeglichen und ggf. </w:t>
                            </w:r>
                            <w:r w:rsidR="000B521E" w:rsidRPr="001621C9">
                              <w:rPr>
                                <w:rFonts w:ascii="Arial" w:hAnsi="Arial" w:cs="Arial"/>
                                <w:sz w:val="20"/>
                                <w:szCs w:val="20"/>
                              </w:rPr>
                              <w:t xml:space="preserve">wird </w:t>
                            </w:r>
                            <w:r w:rsidRPr="001621C9">
                              <w:rPr>
                                <w:rFonts w:ascii="Arial" w:hAnsi="Arial" w:cs="Arial"/>
                                <w:sz w:val="20"/>
                                <w:szCs w:val="20"/>
                              </w:rPr>
                              <w:t xml:space="preserve">im Anschluss </w:t>
                            </w:r>
                            <w:r w:rsidR="000B521E" w:rsidRPr="001621C9">
                              <w:rPr>
                                <w:rFonts w:ascii="Arial" w:hAnsi="Arial" w:cs="Arial"/>
                                <w:sz w:val="20"/>
                                <w:szCs w:val="20"/>
                              </w:rPr>
                              <w:t xml:space="preserve">ein </w:t>
                            </w:r>
                            <w:r w:rsidRPr="001621C9">
                              <w:rPr>
                                <w:rFonts w:ascii="Arial" w:hAnsi="Arial" w:cs="Arial"/>
                                <w:sz w:val="20"/>
                                <w:szCs w:val="20"/>
                              </w:rPr>
                              <w:t>Beratungsgespräch zur indiv</w:t>
                            </w:r>
                            <w:r w:rsidRPr="001621C9">
                              <w:rPr>
                                <w:rFonts w:ascii="Arial" w:hAnsi="Arial" w:cs="Arial"/>
                                <w:sz w:val="20"/>
                                <w:szCs w:val="20"/>
                              </w:rPr>
                              <w:t>i</w:t>
                            </w:r>
                            <w:r w:rsidRPr="001621C9">
                              <w:rPr>
                                <w:rFonts w:ascii="Arial" w:hAnsi="Arial" w:cs="Arial"/>
                                <w:sz w:val="20"/>
                                <w:szCs w:val="20"/>
                              </w:rPr>
                              <w:t xml:space="preserve">duellen Förderung geführt. </w:t>
                            </w:r>
                          </w:p>
                          <w:p w:rsidR="007E1B0E" w:rsidRPr="001621C9" w:rsidRDefault="000B521E" w:rsidP="00E6730E">
                            <w:pPr>
                              <w:spacing w:after="60"/>
                              <w:jc w:val="both"/>
                              <w:rPr>
                                <w:rFonts w:ascii="Arial" w:hAnsi="Arial" w:cs="Arial"/>
                                <w:sz w:val="20"/>
                                <w:szCs w:val="20"/>
                              </w:rPr>
                            </w:pPr>
                            <w:r w:rsidRPr="001621C9">
                              <w:rPr>
                                <w:rFonts w:ascii="Arial" w:hAnsi="Arial" w:cs="Arial"/>
                                <w:b/>
                                <w:i/>
                                <w:sz w:val="20"/>
                                <w:szCs w:val="20"/>
                                <w:u w:val="single"/>
                              </w:rPr>
                              <w:t>F</w:t>
                            </w:r>
                            <w:r w:rsidR="00297115" w:rsidRPr="001621C9">
                              <w:rPr>
                                <w:rFonts w:ascii="Arial" w:hAnsi="Arial" w:cs="Arial"/>
                                <w:b/>
                                <w:i/>
                                <w:sz w:val="20"/>
                                <w:szCs w:val="20"/>
                                <w:u w:val="single"/>
                              </w:rPr>
                              <w:t>achseminars</w:t>
                            </w:r>
                            <w:r w:rsidRPr="001621C9">
                              <w:rPr>
                                <w:rFonts w:ascii="Arial" w:hAnsi="Arial" w:cs="Arial"/>
                                <w:b/>
                                <w:i/>
                                <w:sz w:val="20"/>
                                <w:szCs w:val="20"/>
                                <w:u w:val="single"/>
                              </w:rPr>
                              <w:t>itzung 2</w:t>
                            </w:r>
                            <w:r w:rsidRPr="001621C9">
                              <w:rPr>
                                <w:rFonts w:ascii="Arial" w:hAnsi="Arial" w:cs="Arial"/>
                                <w:b/>
                                <w:i/>
                                <w:sz w:val="20"/>
                                <w:szCs w:val="20"/>
                              </w:rPr>
                              <w:t xml:space="preserve"> (ca. 8 Wochen nach 1. Sitzung)</w:t>
                            </w:r>
                            <w:r w:rsidRPr="001621C9">
                              <w:rPr>
                                <w:rFonts w:ascii="Arial" w:hAnsi="Arial" w:cs="Arial"/>
                                <w:i/>
                                <w:sz w:val="20"/>
                                <w:szCs w:val="20"/>
                              </w:rPr>
                              <w:t>:</w:t>
                            </w:r>
                            <w:r w:rsidR="004106B9" w:rsidRPr="001621C9">
                              <w:rPr>
                                <w:rFonts w:ascii="Arial" w:hAnsi="Arial" w:cs="Arial"/>
                                <w:i/>
                                <w:sz w:val="20"/>
                                <w:szCs w:val="20"/>
                              </w:rPr>
                              <w:t xml:space="preserve"> </w:t>
                            </w:r>
                            <w:r w:rsidRPr="001621C9">
                              <w:rPr>
                                <w:rFonts w:ascii="Arial" w:hAnsi="Arial" w:cs="Arial"/>
                                <w:sz w:val="20"/>
                                <w:szCs w:val="20"/>
                              </w:rPr>
                              <w:t>Die F</w:t>
                            </w:r>
                            <w:r w:rsidR="004106B9" w:rsidRPr="001621C9">
                              <w:rPr>
                                <w:rFonts w:ascii="Arial" w:hAnsi="Arial" w:cs="Arial"/>
                                <w:sz w:val="20"/>
                                <w:szCs w:val="20"/>
                              </w:rPr>
                              <w:t>S-M</w:t>
                            </w:r>
                            <w:r w:rsidRPr="001621C9">
                              <w:rPr>
                                <w:rFonts w:ascii="Arial" w:hAnsi="Arial" w:cs="Arial"/>
                                <w:sz w:val="20"/>
                                <w:szCs w:val="20"/>
                              </w:rPr>
                              <w:t>itglieder berichten sich gegenseitig über ihre Erfahrungen mit den eingesetzten Bögen (</w:t>
                            </w:r>
                            <w:proofErr w:type="spellStart"/>
                            <w:r w:rsidRPr="001621C9">
                              <w:rPr>
                                <w:rFonts w:ascii="Arial" w:hAnsi="Arial" w:cs="Arial"/>
                                <w:sz w:val="20"/>
                                <w:szCs w:val="20"/>
                              </w:rPr>
                              <w:t>Anlg</w:t>
                            </w:r>
                            <w:proofErr w:type="spellEnd"/>
                            <w:r w:rsidRPr="001621C9">
                              <w:rPr>
                                <w:rFonts w:ascii="Arial" w:hAnsi="Arial" w:cs="Arial"/>
                                <w:sz w:val="20"/>
                                <w:szCs w:val="20"/>
                              </w:rPr>
                              <w:t>. 1 und 2) und beschreiben dabei auch den jeweiligen Reihenkontext ihres Einsatzes. Sie überlegen gezielte Fördermaßnahmen in Bezug auf ausgewählte Kompetenzerwartungen, etwa solche, deren Erreichen in den jeweiligen Lerngruppen Probleme bereitet hat. Die Bögen werden aufgrund der E</w:t>
                            </w:r>
                            <w:r w:rsidRPr="001621C9">
                              <w:rPr>
                                <w:rFonts w:ascii="Arial" w:hAnsi="Arial" w:cs="Arial"/>
                                <w:sz w:val="20"/>
                                <w:szCs w:val="20"/>
                              </w:rPr>
                              <w:t>r</w:t>
                            </w:r>
                            <w:r w:rsidR="004106B9" w:rsidRPr="001621C9">
                              <w:rPr>
                                <w:rFonts w:ascii="Arial" w:hAnsi="Arial" w:cs="Arial"/>
                                <w:sz w:val="20"/>
                                <w:szCs w:val="20"/>
                              </w:rPr>
                              <w:t>f</w:t>
                            </w:r>
                            <w:r w:rsidRPr="001621C9">
                              <w:rPr>
                                <w:rFonts w:ascii="Arial" w:hAnsi="Arial" w:cs="Arial"/>
                                <w:sz w:val="20"/>
                                <w:szCs w:val="20"/>
                              </w:rPr>
                              <w:t xml:space="preserve">ahrungen mit ihrem Einsatz </w:t>
                            </w:r>
                            <w:r w:rsidR="004106B9" w:rsidRPr="001621C9">
                              <w:rPr>
                                <w:rFonts w:ascii="Arial" w:hAnsi="Arial" w:cs="Arial"/>
                                <w:sz w:val="20"/>
                                <w:szCs w:val="20"/>
                              </w:rPr>
                              <w:t>optimiert und allen F</w:t>
                            </w:r>
                            <w:r w:rsidRPr="001621C9">
                              <w:rPr>
                                <w:rFonts w:ascii="Arial" w:hAnsi="Arial" w:cs="Arial"/>
                                <w:sz w:val="20"/>
                                <w:szCs w:val="20"/>
                              </w:rPr>
                              <w:t>S-Mitgliedern zur Verfügung gestellt.</w:t>
                            </w:r>
                          </w:p>
                          <w:p w:rsidR="000B521E" w:rsidRPr="001621C9" w:rsidRDefault="007E1B0E" w:rsidP="004232C1">
                            <w:pPr>
                              <w:spacing w:after="60"/>
                              <w:rPr>
                                <w:rFonts w:ascii="Arial" w:hAnsi="Arial" w:cs="Arial"/>
                                <w:sz w:val="20"/>
                                <w:szCs w:val="20"/>
                              </w:rPr>
                            </w:pPr>
                            <w:r w:rsidRPr="001621C9">
                              <w:rPr>
                                <w:rFonts w:ascii="Arial" w:hAnsi="Arial" w:cs="Arial"/>
                                <w:b/>
                                <w:sz w:val="20"/>
                                <w:szCs w:val="20"/>
                                <w:u w:val="single"/>
                              </w:rPr>
                              <w:t>6. Zeitbedarf</w:t>
                            </w:r>
                            <w:r w:rsidRPr="001621C9">
                              <w:rPr>
                                <w:rFonts w:ascii="Arial" w:hAnsi="Arial" w:cs="Arial"/>
                                <w:sz w:val="20"/>
                                <w:szCs w:val="20"/>
                                <w:u w:val="single"/>
                              </w:rPr>
                              <w:t>:</w:t>
                            </w:r>
                            <w:r w:rsidRPr="001621C9">
                              <w:rPr>
                                <w:rFonts w:ascii="Arial" w:hAnsi="Arial" w:cs="Arial"/>
                                <w:sz w:val="20"/>
                                <w:szCs w:val="20"/>
                              </w:rPr>
                              <w:t xml:space="preserve">  2 Seminarsitzungen</w:t>
                            </w:r>
                            <w:r w:rsidR="000B521E" w:rsidRPr="001621C9">
                              <w:rPr>
                                <w:rFonts w:ascii="Arial" w:hAnsi="Arial" w:cs="Arial"/>
                                <w:sz w:val="20"/>
                                <w:szCs w:val="20"/>
                              </w:rPr>
                              <w:t xml:space="preserve">  </w:t>
                            </w:r>
                          </w:p>
                          <w:p w:rsidR="004106B9" w:rsidRPr="001621C9" w:rsidRDefault="00594CDB" w:rsidP="004232C1">
                            <w:pPr>
                              <w:rPr>
                                <w:rFonts w:ascii="Arial" w:hAnsi="Arial" w:cs="Arial"/>
                                <w:sz w:val="20"/>
                                <w:szCs w:val="20"/>
                                <w:u w:val="single"/>
                              </w:rPr>
                            </w:pPr>
                            <w:r w:rsidRPr="001621C9">
                              <w:rPr>
                                <w:rFonts w:ascii="Arial" w:hAnsi="Arial" w:cs="Arial"/>
                                <w:b/>
                                <w:sz w:val="20"/>
                                <w:szCs w:val="20"/>
                                <w:u w:val="single"/>
                              </w:rPr>
                              <w:t>7</w:t>
                            </w:r>
                            <w:r w:rsidR="000D36A9" w:rsidRPr="001621C9">
                              <w:rPr>
                                <w:rFonts w:ascii="Arial" w:hAnsi="Arial" w:cs="Arial"/>
                                <w:b/>
                                <w:sz w:val="20"/>
                                <w:szCs w:val="20"/>
                                <w:u w:val="single"/>
                              </w:rPr>
                              <w:t xml:space="preserve">. </w:t>
                            </w:r>
                            <w:r w:rsidR="007E1B0E" w:rsidRPr="001621C9">
                              <w:rPr>
                                <w:rFonts w:ascii="Arial" w:hAnsi="Arial" w:cs="Arial"/>
                                <w:b/>
                                <w:sz w:val="20"/>
                                <w:szCs w:val="20"/>
                                <w:u w:val="single"/>
                              </w:rPr>
                              <w:t xml:space="preserve">Bezug zum </w:t>
                            </w:r>
                            <w:r w:rsidR="009D6305" w:rsidRPr="001621C9">
                              <w:rPr>
                                <w:rFonts w:ascii="Arial" w:hAnsi="Arial" w:cs="Arial"/>
                                <w:b/>
                                <w:sz w:val="20"/>
                                <w:szCs w:val="20"/>
                                <w:u w:val="single"/>
                              </w:rPr>
                              <w:t>Kern</w:t>
                            </w:r>
                            <w:r w:rsidR="007E1B0E" w:rsidRPr="001621C9">
                              <w:rPr>
                                <w:rFonts w:ascii="Arial" w:hAnsi="Arial" w:cs="Arial"/>
                                <w:b/>
                                <w:sz w:val="20"/>
                                <w:szCs w:val="20"/>
                                <w:u w:val="single"/>
                              </w:rPr>
                              <w:t xml:space="preserve">curriculum für die </w:t>
                            </w:r>
                            <w:r w:rsidR="004106B9" w:rsidRPr="001621C9">
                              <w:rPr>
                                <w:rFonts w:ascii="Arial" w:hAnsi="Arial" w:cs="Arial"/>
                                <w:b/>
                                <w:sz w:val="20"/>
                                <w:szCs w:val="20"/>
                                <w:u w:val="single"/>
                              </w:rPr>
                              <w:t>Lehrerausbildung</w:t>
                            </w:r>
                            <w:r w:rsidR="004106B9" w:rsidRPr="001621C9">
                              <w:rPr>
                                <w:rFonts w:ascii="Arial" w:hAnsi="Arial" w:cs="Arial"/>
                                <w:sz w:val="20"/>
                                <w:szCs w:val="20"/>
                                <w:u w:val="single"/>
                              </w:rPr>
                              <w:t>:</w:t>
                            </w:r>
                          </w:p>
                          <w:p w:rsidR="004A56F7" w:rsidRPr="001621C9" w:rsidRDefault="004A56F7" w:rsidP="004A56F7">
                            <w:pPr>
                              <w:rPr>
                                <w:rFonts w:ascii="Arial" w:hAnsi="Arial" w:cs="Arial"/>
                                <w:sz w:val="20"/>
                                <w:szCs w:val="20"/>
                              </w:rPr>
                            </w:pPr>
                            <w:r w:rsidRPr="001621C9">
                              <w:rPr>
                                <w:rFonts w:ascii="Arial" w:hAnsi="Arial" w:cs="Arial"/>
                                <w:b/>
                                <w:sz w:val="20"/>
                                <w:szCs w:val="20"/>
                              </w:rPr>
                              <w:t>HF 1:</w:t>
                            </w:r>
                            <w:r w:rsidRPr="001621C9">
                              <w:rPr>
                                <w:rFonts w:ascii="Arial" w:hAnsi="Arial" w:cs="Arial"/>
                                <w:sz w:val="20"/>
                                <w:szCs w:val="20"/>
                              </w:rPr>
                              <w:t xml:space="preserve"> Die Absolventen und Absolventinnen:</w:t>
                            </w:r>
                          </w:p>
                          <w:p w:rsidR="004A56F7" w:rsidRPr="001621C9" w:rsidRDefault="004A56F7" w:rsidP="004A56F7">
                            <w:pPr>
                              <w:pStyle w:val="Listenabsatz"/>
                              <w:numPr>
                                <w:ilvl w:val="0"/>
                                <w:numId w:val="1"/>
                              </w:numPr>
                              <w:ind w:left="360"/>
                              <w:rPr>
                                <w:sz w:val="20"/>
                              </w:rPr>
                            </w:pPr>
                            <w:r w:rsidRPr="001621C9">
                              <w:rPr>
                                <w:sz w:val="20"/>
                              </w:rPr>
                              <w:t>überprüfen die Qualität des eigenen Lehrens</w:t>
                            </w:r>
                          </w:p>
                          <w:p w:rsidR="004A56F7" w:rsidRPr="001621C9" w:rsidRDefault="004A56F7" w:rsidP="004A56F7">
                            <w:pPr>
                              <w:pStyle w:val="Listenabsatz"/>
                              <w:numPr>
                                <w:ilvl w:val="0"/>
                                <w:numId w:val="1"/>
                              </w:numPr>
                              <w:ind w:left="360"/>
                              <w:rPr>
                                <w:sz w:val="20"/>
                              </w:rPr>
                            </w:pPr>
                            <w:r w:rsidRPr="001621C9">
                              <w:rPr>
                                <w:sz w:val="20"/>
                              </w:rPr>
                              <w:t>gestalten Lehr- Lernprozesse unter Berücksichtigung der Erkenntnisse über den Erwerb von Wissen und Fähi</w:t>
                            </w:r>
                            <w:r w:rsidRPr="001621C9">
                              <w:rPr>
                                <w:sz w:val="20"/>
                              </w:rPr>
                              <w:t>g</w:t>
                            </w:r>
                            <w:r w:rsidRPr="001621C9">
                              <w:rPr>
                                <w:sz w:val="20"/>
                              </w:rPr>
                              <w:t xml:space="preserve">keiten </w:t>
                            </w:r>
                          </w:p>
                          <w:p w:rsidR="004A56F7" w:rsidRPr="001621C9" w:rsidRDefault="004A56F7" w:rsidP="004A56F7">
                            <w:pPr>
                              <w:pStyle w:val="Listenabsatz"/>
                              <w:numPr>
                                <w:ilvl w:val="0"/>
                                <w:numId w:val="1"/>
                              </w:numPr>
                              <w:spacing w:after="60"/>
                              <w:ind w:left="357" w:hanging="357"/>
                              <w:rPr>
                                <w:sz w:val="20"/>
                              </w:rPr>
                            </w:pPr>
                            <w:r w:rsidRPr="001621C9">
                              <w:rPr>
                                <w:sz w:val="20"/>
                              </w:rPr>
                              <w:t xml:space="preserve">wecken und stärken bei Schülerinnen und Schülern Lern- und Leistungsbereitschaft. </w:t>
                            </w:r>
                          </w:p>
                          <w:p w:rsidR="004A56F7" w:rsidRPr="001621C9" w:rsidRDefault="004A56F7" w:rsidP="004A56F7">
                            <w:pPr>
                              <w:rPr>
                                <w:rFonts w:ascii="Arial" w:hAnsi="Arial" w:cs="Arial"/>
                                <w:sz w:val="20"/>
                                <w:szCs w:val="20"/>
                              </w:rPr>
                            </w:pPr>
                            <w:r w:rsidRPr="001621C9">
                              <w:rPr>
                                <w:rFonts w:ascii="Arial" w:hAnsi="Arial" w:cs="Arial"/>
                                <w:b/>
                                <w:sz w:val="20"/>
                                <w:szCs w:val="20"/>
                              </w:rPr>
                              <w:t>HF 3:</w:t>
                            </w:r>
                            <w:r w:rsidRPr="001621C9">
                              <w:rPr>
                                <w:rFonts w:ascii="Arial" w:hAnsi="Arial" w:cs="Arial"/>
                                <w:sz w:val="20"/>
                                <w:szCs w:val="20"/>
                              </w:rPr>
                              <w:t xml:space="preserve"> Die Absolventen und Absolventinnen:</w:t>
                            </w:r>
                          </w:p>
                          <w:p w:rsidR="004A56F7" w:rsidRPr="001621C9" w:rsidRDefault="004A56F7" w:rsidP="004A56F7">
                            <w:pPr>
                              <w:pStyle w:val="Listenabsatz"/>
                              <w:numPr>
                                <w:ilvl w:val="0"/>
                                <w:numId w:val="2"/>
                              </w:numPr>
                              <w:ind w:left="360"/>
                              <w:rPr>
                                <w:sz w:val="20"/>
                              </w:rPr>
                            </w:pPr>
                            <w:r w:rsidRPr="001621C9">
                              <w:rPr>
                                <w:sz w:val="20"/>
                              </w:rPr>
                              <w:t xml:space="preserve">erkennen Entwicklungsstände, Lernpotentiale, Lernhindernisse und Lernfortschritte </w:t>
                            </w:r>
                          </w:p>
                          <w:p w:rsidR="000D36A9" w:rsidRPr="001621C9" w:rsidRDefault="004A56F7" w:rsidP="000D36A9">
                            <w:pPr>
                              <w:pStyle w:val="Listenabsatz"/>
                              <w:numPr>
                                <w:ilvl w:val="0"/>
                                <w:numId w:val="2"/>
                              </w:numPr>
                              <w:ind w:left="360"/>
                              <w:rPr>
                                <w:sz w:val="20"/>
                              </w:rPr>
                            </w:pPr>
                            <w:r w:rsidRPr="001621C9">
                              <w:rPr>
                                <w:sz w:val="20"/>
                              </w:rPr>
                              <w:t>stimmen Lernmöglichkeiten und Le</w:t>
                            </w:r>
                            <w:r w:rsidR="00297115" w:rsidRPr="001621C9">
                              <w:rPr>
                                <w:sz w:val="20"/>
                              </w:rPr>
                              <w:t>rnanforderungen aufeinander ab.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07" o:spid="_x0000_s1026" type="#_x0000_t202" style="position:absolute;margin-left:-19.75pt;margin-top:3.3pt;width:529.6pt;height:68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" fillcolor="#f2f2f2 [3052]">
                <v:textbox>
                  <w:txbxContent>
                    <w:p w:rsidR="002D1787" w:rsidRPr="001621C9" w:rsidRDefault="000D36A9" w:rsidP="004232C1">
                      <w:pPr>
                        <w:spacing w:after="60"/>
                        <w:rPr>
                          <w:rFonts w:ascii="Arial" w:hAnsi="Arial" w:cs="Arial"/>
                          <w:sz w:val="20"/>
                          <w:szCs w:val="20"/>
                        </w:rPr>
                      </w:pPr>
                      <w:r w:rsidRPr="001621C9">
                        <w:rPr>
                          <w:rFonts w:ascii="Arial" w:hAnsi="Arial" w:cs="Arial"/>
                          <w:b/>
                          <w:sz w:val="20"/>
                          <w:szCs w:val="20"/>
                          <w:u w:val="single"/>
                        </w:rPr>
                        <w:t>1. Fach:</w:t>
                      </w:r>
                      <w:r w:rsidRPr="001621C9">
                        <w:rPr>
                          <w:rFonts w:ascii="Arial" w:hAnsi="Arial" w:cs="Arial"/>
                          <w:sz w:val="20"/>
                          <w:szCs w:val="20"/>
                        </w:rPr>
                        <w:t xml:space="preserve"> </w:t>
                      </w:r>
                      <w:r w:rsidR="002D1787" w:rsidRPr="001621C9">
                        <w:rPr>
                          <w:rFonts w:ascii="Arial" w:hAnsi="Arial" w:cs="Arial"/>
                          <w:sz w:val="20"/>
                          <w:szCs w:val="20"/>
                        </w:rPr>
                        <w:t>Philosophie</w:t>
                      </w:r>
                    </w:p>
                    <w:p w:rsidR="000D36A9" w:rsidRPr="001621C9" w:rsidRDefault="000D36A9" w:rsidP="004232C1">
                      <w:pPr>
                        <w:spacing w:after="60"/>
                        <w:rPr>
                          <w:rFonts w:ascii="Arial" w:hAnsi="Arial" w:cs="Arial"/>
                          <w:sz w:val="20"/>
                          <w:szCs w:val="20"/>
                        </w:rPr>
                      </w:pPr>
                      <w:r w:rsidRPr="001621C9">
                        <w:rPr>
                          <w:rFonts w:ascii="Arial" w:hAnsi="Arial" w:cs="Arial"/>
                          <w:b/>
                          <w:sz w:val="20"/>
                          <w:szCs w:val="20"/>
                          <w:u w:val="single"/>
                        </w:rPr>
                        <w:t>2. Sekundarstufe:</w:t>
                      </w:r>
                      <w:r w:rsidR="002D1787" w:rsidRPr="001621C9">
                        <w:rPr>
                          <w:rFonts w:ascii="Arial" w:hAnsi="Arial" w:cs="Arial"/>
                          <w:sz w:val="20"/>
                          <w:szCs w:val="20"/>
                          <w:u w:val="single"/>
                        </w:rPr>
                        <w:t xml:space="preserve"> II</w:t>
                      </w:r>
                      <w:r w:rsidRPr="001621C9">
                        <w:rPr>
                          <w:rFonts w:ascii="Arial" w:hAnsi="Arial" w:cs="Arial"/>
                          <w:sz w:val="20"/>
                          <w:szCs w:val="20"/>
                        </w:rPr>
                        <w:t xml:space="preserve"> </w:t>
                      </w:r>
                    </w:p>
                    <w:p w:rsidR="007E1B0E" w:rsidRPr="001621C9" w:rsidRDefault="007E1B0E" w:rsidP="004232C1">
                      <w:pPr>
                        <w:rPr>
                          <w:rFonts w:ascii="Arial" w:hAnsi="Arial" w:cs="Arial"/>
                          <w:sz w:val="20"/>
                          <w:szCs w:val="20"/>
                        </w:rPr>
                      </w:pPr>
                      <w:r w:rsidRPr="001621C9">
                        <w:rPr>
                          <w:rFonts w:ascii="Arial" w:hAnsi="Arial" w:cs="Arial"/>
                          <w:b/>
                          <w:sz w:val="20"/>
                          <w:szCs w:val="20"/>
                          <w:u w:val="single"/>
                        </w:rPr>
                        <w:t>3</w:t>
                      </w:r>
                      <w:r w:rsidR="00594CDB" w:rsidRPr="001621C9">
                        <w:rPr>
                          <w:rFonts w:ascii="Arial" w:hAnsi="Arial" w:cs="Arial"/>
                          <w:b/>
                          <w:sz w:val="20"/>
                          <w:szCs w:val="20"/>
                          <w:u w:val="single"/>
                        </w:rPr>
                        <w:t>. Material</w:t>
                      </w:r>
                      <w:r w:rsidR="00594CDB" w:rsidRPr="001621C9">
                        <w:rPr>
                          <w:rFonts w:ascii="Arial" w:hAnsi="Arial" w:cs="Arial"/>
                          <w:sz w:val="20"/>
                          <w:szCs w:val="20"/>
                          <w:u w:val="single"/>
                        </w:rPr>
                        <w:t>:</w:t>
                      </w:r>
                      <w:r w:rsidR="00594CDB" w:rsidRPr="001621C9">
                        <w:rPr>
                          <w:rFonts w:ascii="Arial" w:hAnsi="Arial" w:cs="Arial"/>
                          <w:sz w:val="20"/>
                          <w:szCs w:val="20"/>
                        </w:rPr>
                        <w:t xml:space="preserve"> </w:t>
                      </w:r>
                    </w:p>
                    <w:p w:rsidR="007E1B0E" w:rsidRPr="001621C9" w:rsidRDefault="00594CDB" w:rsidP="007E1B0E">
                      <w:pPr>
                        <w:rPr>
                          <w:rFonts w:ascii="Arial" w:hAnsi="Arial" w:cs="Arial"/>
                          <w:sz w:val="20"/>
                          <w:szCs w:val="20"/>
                        </w:rPr>
                      </w:pPr>
                      <w:r w:rsidRPr="001621C9">
                        <w:rPr>
                          <w:rFonts w:ascii="Arial" w:hAnsi="Arial" w:cs="Arial"/>
                          <w:sz w:val="20"/>
                          <w:szCs w:val="20"/>
                        </w:rPr>
                        <w:t>1 Lehrerbogen zur Fremdeinschätzung</w:t>
                      </w:r>
                      <w:r w:rsidR="007E1B0E" w:rsidRPr="001621C9">
                        <w:rPr>
                          <w:rFonts w:ascii="Arial" w:hAnsi="Arial" w:cs="Arial"/>
                          <w:sz w:val="20"/>
                          <w:szCs w:val="20"/>
                        </w:rPr>
                        <w:t xml:space="preserve"> der Kompetenzentwicklung</w:t>
                      </w:r>
                    </w:p>
                    <w:p w:rsidR="007E1B0E" w:rsidRPr="001621C9" w:rsidRDefault="007E1B0E" w:rsidP="007E1B0E">
                      <w:pPr>
                        <w:rPr>
                          <w:rFonts w:ascii="Arial" w:hAnsi="Arial" w:cs="Arial"/>
                          <w:sz w:val="20"/>
                          <w:szCs w:val="20"/>
                        </w:rPr>
                      </w:pPr>
                      <w:r w:rsidRPr="001621C9">
                        <w:rPr>
                          <w:rFonts w:ascii="Arial" w:hAnsi="Arial" w:cs="Arial"/>
                          <w:sz w:val="20"/>
                          <w:szCs w:val="20"/>
                        </w:rPr>
                        <w:t>1 Schülerbogen zur Selbsteinschätzung der Kompetenzentwicklung</w:t>
                      </w:r>
                    </w:p>
                    <w:p w:rsidR="00594CDB" w:rsidRPr="001621C9" w:rsidRDefault="00594CDB" w:rsidP="004232C1">
                      <w:pPr>
                        <w:spacing w:after="60"/>
                        <w:rPr>
                          <w:rFonts w:ascii="Arial" w:hAnsi="Arial" w:cs="Arial"/>
                          <w:sz w:val="20"/>
                          <w:szCs w:val="20"/>
                        </w:rPr>
                      </w:pPr>
                      <w:r w:rsidRPr="001621C9">
                        <w:rPr>
                          <w:rFonts w:ascii="Arial" w:hAnsi="Arial" w:cs="Arial"/>
                          <w:sz w:val="20"/>
                          <w:szCs w:val="20"/>
                        </w:rPr>
                        <w:t xml:space="preserve">1 längerfristige </w:t>
                      </w:r>
                      <w:r w:rsidR="00A635DF" w:rsidRPr="001621C9">
                        <w:rPr>
                          <w:rFonts w:ascii="Arial" w:hAnsi="Arial" w:cs="Arial"/>
                          <w:sz w:val="20"/>
                          <w:szCs w:val="20"/>
                        </w:rPr>
                        <w:t>Lehrer-</w:t>
                      </w:r>
                      <w:r w:rsidRPr="001621C9">
                        <w:rPr>
                          <w:rFonts w:ascii="Arial" w:hAnsi="Arial" w:cs="Arial"/>
                          <w:sz w:val="20"/>
                          <w:szCs w:val="20"/>
                        </w:rPr>
                        <w:t>Dokumentationshilfe zur Fremdeinschätzung der Kompetenzentwicklung</w:t>
                      </w:r>
                    </w:p>
                    <w:p w:rsidR="000D36A9" w:rsidRPr="001621C9" w:rsidRDefault="007E1B0E" w:rsidP="004A56F7">
                      <w:pPr>
                        <w:rPr>
                          <w:rFonts w:ascii="Arial" w:hAnsi="Arial" w:cs="Arial"/>
                          <w:sz w:val="20"/>
                          <w:szCs w:val="20"/>
                        </w:rPr>
                      </w:pPr>
                      <w:r w:rsidRPr="001621C9">
                        <w:rPr>
                          <w:rFonts w:ascii="Arial" w:hAnsi="Arial" w:cs="Arial"/>
                          <w:b/>
                          <w:sz w:val="20"/>
                          <w:szCs w:val="20"/>
                          <w:u w:val="single"/>
                        </w:rPr>
                        <w:t>4</w:t>
                      </w:r>
                      <w:r w:rsidR="000D36A9" w:rsidRPr="001621C9">
                        <w:rPr>
                          <w:rFonts w:ascii="Arial" w:hAnsi="Arial" w:cs="Arial"/>
                          <w:b/>
                          <w:sz w:val="20"/>
                          <w:szCs w:val="20"/>
                          <w:u w:val="single"/>
                        </w:rPr>
                        <w:t>. Bezüge zu</w:t>
                      </w:r>
                      <w:r w:rsidR="002D1787" w:rsidRPr="001621C9">
                        <w:rPr>
                          <w:rFonts w:ascii="Arial" w:hAnsi="Arial" w:cs="Arial"/>
                          <w:b/>
                          <w:sz w:val="20"/>
                          <w:szCs w:val="20"/>
                          <w:u w:val="single"/>
                        </w:rPr>
                        <w:t xml:space="preserve">m </w:t>
                      </w:r>
                      <w:r w:rsidR="008901E5" w:rsidRPr="001621C9">
                        <w:rPr>
                          <w:rFonts w:ascii="Arial" w:hAnsi="Arial" w:cs="Arial"/>
                          <w:b/>
                          <w:sz w:val="20"/>
                          <w:szCs w:val="20"/>
                          <w:u w:val="single"/>
                        </w:rPr>
                        <w:t>KLP</w:t>
                      </w:r>
                      <w:r w:rsidR="000D36A9" w:rsidRPr="001621C9">
                        <w:rPr>
                          <w:rFonts w:ascii="Arial" w:hAnsi="Arial" w:cs="Arial"/>
                          <w:sz w:val="20"/>
                          <w:szCs w:val="20"/>
                          <w:u w:val="single"/>
                        </w:rPr>
                        <w:t>:</w:t>
                      </w:r>
                      <w:r w:rsidR="000D36A9" w:rsidRPr="001621C9">
                        <w:rPr>
                          <w:rFonts w:ascii="Arial" w:hAnsi="Arial" w:cs="Arial"/>
                          <w:sz w:val="20"/>
                          <w:szCs w:val="20"/>
                        </w:rPr>
                        <w:t xml:space="preserve"> </w:t>
                      </w:r>
                    </w:p>
                    <w:p w:rsidR="007E1B0E" w:rsidRPr="001621C9" w:rsidRDefault="007E1B0E" w:rsidP="007D1528">
                      <w:pPr>
                        <w:jc w:val="both"/>
                        <w:rPr>
                          <w:rFonts w:ascii="Arial" w:hAnsi="Arial" w:cs="Arial"/>
                          <w:sz w:val="20"/>
                          <w:szCs w:val="20"/>
                        </w:rPr>
                      </w:pPr>
                      <w:r w:rsidRPr="001621C9">
                        <w:rPr>
                          <w:rFonts w:ascii="Arial" w:hAnsi="Arial" w:cs="Arial"/>
                          <w:sz w:val="20"/>
                          <w:szCs w:val="20"/>
                        </w:rPr>
                        <w:t xml:space="preserve">Die in </w:t>
                      </w:r>
                      <w:proofErr w:type="spellStart"/>
                      <w:r w:rsidRPr="001621C9">
                        <w:rPr>
                          <w:rFonts w:ascii="Arial" w:hAnsi="Arial" w:cs="Arial"/>
                          <w:sz w:val="20"/>
                          <w:szCs w:val="20"/>
                        </w:rPr>
                        <w:t>Anlg</w:t>
                      </w:r>
                      <w:proofErr w:type="spellEnd"/>
                      <w:r w:rsidRPr="001621C9">
                        <w:rPr>
                          <w:rFonts w:ascii="Arial" w:hAnsi="Arial" w:cs="Arial"/>
                          <w:sz w:val="20"/>
                          <w:szCs w:val="20"/>
                        </w:rPr>
                        <w:t xml:space="preserve">. 1 </w:t>
                      </w:r>
                      <w:proofErr w:type="gramStart"/>
                      <w:r w:rsidRPr="001621C9">
                        <w:rPr>
                          <w:rFonts w:ascii="Arial" w:hAnsi="Arial" w:cs="Arial"/>
                          <w:sz w:val="20"/>
                          <w:szCs w:val="20"/>
                        </w:rPr>
                        <w:t>aufgeführten</w:t>
                      </w:r>
                      <w:proofErr w:type="gramEnd"/>
                      <w:r w:rsidRPr="001621C9">
                        <w:rPr>
                          <w:rFonts w:ascii="Arial" w:hAnsi="Arial" w:cs="Arial"/>
                          <w:sz w:val="20"/>
                          <w:szCs w:val="20"/>
                        </w:rPr>
                        <w:t xml:space="preserve"> Kompetenzen sind in Anlehnung an die im </w:t>
                      </w:r>
                      <w:r w:rsidR="000F232A" w:rsidRPr="001621C9">
                        <w:rPr>
                          <w:rFonts w:ascii="Arial" w:hAnsi="Arial" w:cs="Arial"/>
                          <w:sz w:val="20"/>
                          <w:szCs w:val="20"/>
                        </w:rPr>
                        <w:t xml:space="preserve">MSW-Vorschlag für ein </w:t>
                      </w:r>
                      <w:r w:rsidRPr="001621C9">
                        <w:rPr>
                          <w:rFonts w:ascii="Arial" w:hAnsi="Arial" w:cs="Arial"/>
                          <w:sz w:val="20"/>
                          <w:szCs w:val="20"/>
                        </w:rPr>
                        <w:t>schulinterne</w:t>
                      </w:r>
                      <w:r w:rsidR="000F232A" w:rsidRPr="001621C9">
                        <w:rPr>
                          <w:rFonts w:ascii="Arial" w:hAnsi="Arial" w:cs="Arial"/>
                          <w:sz w:val="20"/>
                          <w:szCs w:val="20"/>
                        </w:rPr>
                        <w:t>s</w:t>
                      </w:r>
                      <w:r w:rsidRPr="001621C9">
                        <w:rPr>
                          <w:rFonts w:ascii="Arial" w:hAnsi="Arial" w:cs="Arial"/>
                          <w:sz w:val="20"/>
                          <w:szCs w:val="20"/>
                        </w:rPr>
                        <w:t xml:space="preserve"> Curric</w:t>
                      </w:r>
                      <w:r w:rsidRPr="001621C9">
                        <w:rPr>
                          <w:rFonts w:ascii="Arial" w:hAnsi="Arial" w:cs="Arial"/>
                          <w:sz w:val="20"/>
                          <w:szCs w:val="20"/>
                        </w:rPr>
                        <w:t>u</w:t>
                      </w:r>
                      <w:r w:rsidRPr="001621C9">
                        <w:rPr>
                          <w:rFonts w:ascii="Arial" w:hAnsi="Arial" w:cs="Arial"/>
                          <w:sz w:val="20"/>
                          <w:szCs w:val="20"/>
                        </w:rPr>
                        <w:t xml:space="preserve">lum für das Unterrichtsvorhaben </w:t>
                      </w:r>
                      <w:r w:rsidRPr="001621C9">
                        <w:rPr>
                          <w:rFonts w:ascii="Arial" w:hAnsi="Arial" w:cs="Arial"/>
                          <w:i/>
                          <w:sz w:val="20"/>
                          <w:szCs w:val="20"/>
                        </w:rPr>
                        <w:t xml:space="preserve">Eine Ethik für alle Kulturen? – der Anspruch moralischer Normen auf interkulturelle Geltung </w:t>
                      </w:r>
                      <w:r w:rsidRPr="001621C9">
                        <w:rPr>
                          <w:rFonts w:ascii="Arial" w:hAnsi="Arial" w:cs="Arial"/>
                          <w:sz w:val="20"/>
                          <w:szCs w:val="20"/>
                        </w:rPr>
                        <w:t>(</w:t>
                      </w:r>
                      <w:proofErr w:type="spellStart"/>
                      <w:r w:rsidRPr="001621C9">
                        <w:rPr>
                          <w:rFonts w:ascii="Arial" w:hAnsi="Arial" w:cs="Arial"/>
                          <w:sz w:val="20"/>
                          <w:szCs w:val="20"/>
                        </w:rPr>
                        <w:t>E</w:t>
                      </w:r>
                      <w:r w:rsidR="000F232A" w:rsidRPr="001621C9">
                        <w:rPr>
                          <w:rFonts w:ascii="Arial" w:hAnsi="Arial" w:cs="Arial"/>
                          <w:sz w:val="20"/>
                          <w:szCs w:val="20"/>
                        </w:rPr>
                        <w:t>Ph</w:t>
                      </w:r>
                      <w:proofErr w:type="spellEnd"/>
                      <w:r w:rsidRPr="001621C9">
                        <w:rPr>
                          <w:rFonts w:ascii="Arial" w:hAnsi="Arial" w:cs="Arial"/>
                          <w:sz w:val="20"/>
                          <w:szCs w:val="20"/>
                        </w:rPr>
                        <w:t xml:space="preserve">) genannten Kompetenzerwartungen formuliert bzw. konkretisiert und in der Reihenfolge umgestellt. Der Bogen kann zur </w:t>
                      </w:r>
                      <w:r w:rsidR="00A635DF" w:rsidRPr="001621C9">
                        <w:rPr>
                          <w:rFonts w:ascii="Arial" w:hAnsi="Arial" w:cs="Arial"/>
                          <w:sz w:val="20"/>
                          <w:szCs w:val="20"/>
                        </w:rPr>
                        <w:t>Lehrer</w:t>
                      </w:r>
                      <w:r w:rsidRPr="001621C9">
                        <w:rPr>
                          <w:rFonts w:ascii="Arial" w:hAnsi="Arial" w:cs="Arial"/>
                          <w:sz w:val="20"/>
                          <w:szCs w:val="20"/>
                        </w:rPr>
                        <w:t>einschätzung im Hinblick auf das Erreichen bestimmter Kompetenzerwartungen eing</w:t>
                      </w:r>
                      <w:r w:rsidRPr="001621C9">
                        <w:rPr>
                          <w:rFonts w:ascii="Arial" w:hAnsi="Arial" w:cs="Arial"/>
                          <w:sz w:val="20"/>
                          <w:szCs w:val="20"/>
                        </w:rPr>
                        <w:t>e</w:t>
                      </w:r>
                      <w:r w:rsidRPr="001621C9">
                        <w:rPr>
                          <w:rFonts w:ascii="Arial" w:hAnsi="Arial" w:cs="Arial"/>
                          <w:sz w:val="20"/>
                          <w:szCs w:val="20"/>
                        </w:rPr>
                        <w:t xml:space="preserve">setzt werden. Die thematische Fokussierung </w:t>
                      </w:r>
                      <w:r w:rsidR="004232C1" w:rsidRPr="001621C9">
                        <w:rPr>
                          <w:rFonts w:ascii="Arial" w:hAnsi="Arial" w:cs="Arial"/>
                          <w:sz w:val="20"/>
                          <w:szCs w:val="20"/>
                        </w:rPr>
                        <w:t>ist exem</w:t>
                      </w:r>
                      <w:r w:rsidRPr="001621C9">
                        <w:rPr>
                          <w:rFonts w:ascii="Arial" w:hAnsi="Arial" w:cs="Arial"/>
                          <w:sz w:val="20"/>
                          <w:szCs w:val="20"/>
                        </w:rPr>
                        <w:t>plarisch</w:t>
                      </w:r>
                      <w:r w:rsidR="004232C1" w:rsidRPr="001621C9">
                        <w:rPr>
                          <w:rFonts w:ascii="Arial" w:hAnsi="Arial" w:cs="Arial"/>
                          <w:sz w:val="20"/>
                          <w:szCs w:val="20"/>
                        </w:rPr>
                        <w:t xml:space="preserve"> und kann e</w:t>
                      </w:r>
                      <w:r w:rsidRPr="001621C9">
                        <w:rPr>
                          <w:rFonts w:ascii="Arial" w:hAnsi="Arial" w:cs="Arial"/>
                          <w:sz w:val="20"/>
                          <w:szCs w:val="20"/>
                        </w:rPr>
                        <w:t xml:space="preserve">ntsprechend variiert werden.  </w:t>
                      </w:r>
                    </w:p>
                    <w:p w:rsidR="007E1B0E" w:rsidRPr="001621C9" w:rsidRDefault="007E1B0E" w:rsidP="007D1528">
                      <w:pPr>
                        <w:jc w:val="both"/>
                        <w:rPr>
                          <w:rFonts w:ascii="Arial" w:hAnsi="Arial" w:cs="Arial"/>
                          <w:sz w:val="20"/>
                          <w:szCs w:val="20"/>
                        </w:rPr>
                      </w:pPr>
                      <w:r w:rsidRPr="001621C9">
                        <w:rPr>
                          <w:rFonts w:ascii="Arial" w:hAnsi="Arial" w:cs="Arial"/>
                          <w:sz w:val="20"/>
                          <w:szCs w:val="20"/>
                        </w:rPr>
                        <w:t>Der Bogen zur Selbsteinschätzung (</w:t>
                      </w:r>
                      <w:proofErr w:type="spellStart"/>
                      <w:r w:rsidRPr="001621C9">
                        <w:rPr>
                          <w:rFonts w:ascii="Arial" w:hAnsi="Arial" w:cs="Arial"/>
                          <w:sz w:val="20"/>
                          <w:szCs w:val="20"/>
                        </w:rPr>
                        <w:t>Anlg</w:t>
                      </w:r>
                      <w:proofErr w:type="spellEnd"/>
                      <w:r w:rsidRPr="001621C9">
                        <w:rPr>
                          <w:rFonts w:ascii="Arial" w:hAnsi="Arial" w:cs="Arial"/>
                          <w:sz w:val="20"/>
                          <w:szCs w:val="20"/>
                        </w:rPr>
                        <w:t xml:space="preserve">. 2) folgt in der Aufführung der Kompetenzen der Reihenfolge in </w:t>
                      </w:r>
                      <w:proofErr w:type="spellStart"/>
                      <w:r w:rsidRPr="001621C9">
                        <w:rPr>
                          <w:rFonts w:ascii="Arial" w:hAnsi="Arial" w:cs="Arial"/>
                          <w:sz w:val="20"/>
                          <w:szCs w:val="20"/>
                        </w:rPr>
                        <w:t>Anlg</w:t>
                      </w:r>
                      <w:proofErr w:type="spellEnd"/>
                      <w:r w:rsidRPr="001621C9">
                        <w:rPr>
                          <w:rFonts w:ascii="Arial" w:hAnsi="Arial" w:cs="Arial"/>
                          <w:sz w:val="20"/>
                          <w:szCs w:val="20"/>
                        </w:rPr>
                        <w:t xml:space="preserve">. 1, lehnt sich aber in den Formulierungen weniger eng an die Kompetenzerwartungen des KPLs an. </w:t>
                      </w:r>
                    </w:p>
                    <w:p w:rsidR="002D1787" w:rsidRPr="001621C9" w:rsidRDefault="002D1787" w:rsidP="007D1528">
                      <w:pPr>
                        <w:spacing w:after="80"/>
                        <w:jc w:val="both"/>
                        <w:rPr>
                          <w:rFonts w:ascii="Arial" w:hAnsi="Arial" w:cs="Arial"/>
                          <w:sz w:val="20"/>
                          <w:szCs w:val="20"/>
                        </w:rPr>
                      </w:pPr>
                      <w:r w:rsidRPr="001621C9">
                        <w:rPr>
                          <w:rFonts w:ascii="Arial" w:hAnsi="Arial" w:cs="Arial"/>
                          <w:sz w:val="20"/>
                          <w:szCs w:val="20"/>
                        </w:rPr>
                        <w:t xml:space="preserve">Die zusätzliche Dokumentationshilfe zur </w:t>
                      </w:r>
                      <w:r w:rsidR="00B37E09" w:rsidRPr="001621C9">
                        <w:rPr>
                          <w:rFonts w:ascii="Arial" w:hAnsi="Arial" w:cs="Arial"/>
                          <w:sz w:val="20"/>
                          <w:szCs w:val="20"/>
                        </w:rPr>
                        <w:t xml:space="preserve">längerfristigen </w:t>
                      </w:r>
                      <w:r w:rsidRPr="001621C9">
                        <w:rPr>
                          <w:rFonts w:ascii="Arial" w:hAnsi="Arial" w:cs="Arial"/>
                          <w:sz w:val="20"/>
                          <w:szCs w:val="20"/>
                        </w:rPr>
                        <w:t xml:space="preserve">Einschätzung individueller Kompetenzentwicklung </w:t>
                      </w:r>
                      <w:r w:rsidR="008901E5" w:rsidRPr="001621C9">
                        <w:rPr>
                          <w:rFonts w:ascii="Arial" w:hAnsi="Arial" w:cs="Arial"/>
                          <w:sz w:val="20"/>
                          <w:szCs w:val="20"/>
                        </w:rPr>
                        <w:t>(</w:t>
                      </w:r>
                      <w:proofErr w:type="spellStart"/>
                      <w:r w:rsidR="008901E5" w:rsidRPr="001621C9">
                        <w:rPr>
                          <w:rFonts w:ascii="Arial" w:hAnsi="Arial" w:cs="Arial"/>
                          <w:sz w:val="20"/>
                          <w:szCs w:val="20"/>
                        </w:rPr>
                        <w:t>Anlg</w:t>
                      </w:r>
                      <w:proofErr w:type="spellEnd"/>
                      <w:r w:rsidR="008901E5" w:rsidRPr="001621C9">
                        <w:rPr>
                          <w:rFonts w:ascii="Arial" w:hAnsi="Arial" w:cs="Arial"/>
                          <w:sz w:val="20"/>
                          <w:szCs w:val="20"/>
                        </w:rPr>
                        <w:t xml:space="preserve">. 3) </w:t>
                      </w:r>
                      <w:r w:rsidRPr="001621C9">
                        <w:rPr>
                          <w:rFonts w:ascii="Arial" w:hAnsi="Arial" w:cs="Arial"/>
                          <w:sz w:val="20"/>
                          <w:szCs w:val="20"/>
                        </w:rPr>
                        <w:t>basiert auf einer Zusammenfassung der wesentlichen nicht</w:t>
                      </w:r>
                      <w:r w:rsidR="008901E5" w:rsidRPr="001621C9">
                        <w:rPr>
                          <w:rFonts w:ascii="Arial" w:hAnsi="Arial" w:cs="Arial"/>
                          <w:sz w:val="20"/>
                          <w:szCs w:val="20"/>
                        </w:rPr>
                        <w:t>-</w:t>
                      </w:r>
                      <w:r w:rsidRPr="001621C9">
                        <w:rPr>
                          <w:rFonts w:ascii="Arial" w:hAnsi="Arial" w:cs="Arial"/>
                          <w:sz w:val="20"/>
                          <w:szCs w:val="20"/>
                        </w:rPr>
                        <w:t>konkretisierten Kompetenzerwartungen des KLPs für die E</w:t>
                      </w:r>
                      <w:r w:rsidR="005375DE" w:rsidRPr="001621C9">
                        <w:rPr>
                          <w:rFonts w:ascii="Arial" w:hAnsi="Arial" w:cs="Arial"/>
                          <w:sz w:val="20"/>
                          <w:szCs w:val="20"/>
                        </w:rPr>
                        <w:t>Ph</w:t>
                      </w:r>
                      <w:r w:rsidRPr="001621C9">
                        <w:rPr>
                          <w:rFonts w:ascii="Arial" w:hAnsi="Arial" w:cs="Arial"/>
                          <w:sz w:val="20"/>
                          <w:szCs w:val="20"/>
                        </w:rPr>
                        <w:t xml:space="preserve">; der Bezug zu diesen Kompetenzerwartungen wird </w:t>
                      </w:r>
                      <w:r w:rsidR="008901E5" w:rsidRPr="001621C9">
                        <w:rPr>
                          <w:rFonts w:ascii="Arial" w:hAnsi="Arial" w:cs="Arial"/>
                          <w:sz w:val="20"/>
                          <w:szCs w:val="20"/>
                        </w:rPr>
                        <w:t xml:space="preserve">im Bogen </w:t>
                      </w:r>
                      <w:r w:rsidRPr="001621C9">
                        <w:rPr>
                          <w:rFonts w:ascii="Arial" w:hAnsi="Arial" w:cs="Arial"/>
                          <w:sz w:val="20"/>
                          <w:szCs w:val="20"/>
                        </w:rPr>
                        <w:t xml:space="preserve">durch die in Klammern gesetzten Hinweise transparent gemacht. </w:t>
                      </w:r>
                    </w:p>
                    <w:p w:rsidR="00045DD1" w:rsidRPr="001621C9" w:rsidRDefault="000F232A" w:rsidP="004A56F7">
                      <w:pPr>
                        <w:rPr>
                          <w:rFonts w:ascii="Arial" w:hAnsi="Arial" w:cs="Arial"/>
                          <w:sz w:val="20"/>
                          <w:szCs w:val="20"/>
                        </w:rPr>
                      </w:pPr>
                      <w:r w:rsidRPr="001621C9">
                        <w:rPr>
                          <w:rFonts w:ascii="Arial" w:hAnsi="Arial" w:cs="Arial"/>
                          <w:b/>
                          <w:sz w:val="20"/>
                          <w:szCs w:val="20"/>
                          <w:u w:val="single"/>
                        </w:rPr>
                        <w:t>5</w:t>
                      </w:r>
                      <w:r w:rsidR="000D36A9" w:rsidRPr="001621C9">
                        <w:rPr>
                          <w:rFonts w:ascii="Arial" w:hAnsi="Arial" w:cs="Arial"/>
                          <w:b/>
                          <w:sz w:val="20"/>
                          <w:szCs w:val="20"/>
                          <w:u w:val="single"/>
                        </w:rPr>
                        <w:t xml:space="preserve">. </w:t>
                      </w:r>
                      <w:r w:rsidR="00045DD1" w:rsidRPr="001621C9">
                        <w:rPr>
                          <w:rFonts w:ascii="Arial" w:hAnsi="Arial" w:cs="Arial"/>
                          <w:b/>
                          <w:sz w:val="20"/>
                          <w:szCs w:val="20"/>
                          <w:u w:val="single"/>
                        </w:rPr>
                        <w:t>Hi</w:t>
                      </w:r>
                      <w:r w:rsidR="000D36A9" w:rsidRPr="001621C9">
                        <w:rPr>
                          <w:rFonts w:ascii="Arial" w:hAnsi="Arial" w:cs="Arial"/>
                          <w:b/>
                          <w:sz w:val="20"/>
                          <w:szCs w:val="20"/>
                          <w:u w:val="single"/>
                        </w:rPr>
                        <w:t>nweise zum Umgang mit diesem Material im Fachseminar</w:t>
                      </w:r>
                      <w:r w:rsidR="000D36A9" w:rsidRPr="001621C9">
                        <w:rPr>
                          <w:rFonts w:ascii="Arial" w:hAnsi="Arial" w:cs="Arial"/>
                          <w:sz w:val="20"/>
                          <w:szCs w:val="20"/>
                          <w:u w:val="single"/>
                        </w:rPr>
                        <w:t>:</w:t>
                      </w:r>
                      <w:r w:rsidR="000D36A9" w:rsidRPr="001621C9">
                        <w:rPr>
                          <w:rFonts w:ascii="Arial" w:hAnsi="Arial" w:cs="Arial"/>
                          <w:sz w:val="20"/>
                          <w:szCs w:val="20"/>
                        </w:rPr>
                        <w:t xml:space="preserve"> </w:t>
                      </w:r>
                    </w:p>
                    <w:p w:rsidR="00045DD1" w:rsidRPr="001621C9" w:rsidRDefault="00045DD1" w:rsidP="004A56F7">
                      <w:pPr>
                        <w:spacing w:after="60"/>
                        <w:jc w:val="both"/>
                        <w:rPr>
                          <w:rFonts w:ascii="Arial" w:hAnsi="Arial" w:cs="Arial"/>
                          <w:sz w:val="20"/>
                          <w:szCs w:val="20"/>
                          <w:u w:val="single"/>
                        </w:rPr>
                      </w:pPr>
                      <w:r w:rsidRPr="001621C9">
                        <w:rPr>
                          <w:rFonts w:ascii="Arial" w:hAnsi="Arial" w:cs="Arial"/>
                          <w:sz w:val="20"/>
                          <w:szCs w:val="20"/>
                        </w:rPr>
                        <w:t xml:space="preserve">Der Einsatz des Moduls empfiehlt sich im 2., 3. oder 4. Ausbildungsabschnitt. Voraussetzung ist die Kenntnis des KLPs sowie der Prinzipien der Stunden- und Reihenplanung. Eine günstige </w:t>
                      </w:r>
                      <w:r w:rsidR="000B521E" w:rsidRPr="001621C9">
                        <w:rPr>
                          <w:rFonts w:ascii="Arial" w:hAnsi="Arial" w:cs="Arial"/>
                          <w:sz w:val="20"/>
                          <w:szCs w:val="20"/>
                        </w:rPr>
                        <w:t>Bedingung i</w:t>
                      </w:r>
                      <w:r w:rsidRPr="001621C9">
                        <w:rPr>
                          <w:rFonts w:ascii="Arial" w:hAnsi="Arial" w:cs="Arial"/>
                          <w:sz w:val="20"/>
                          <w:szCs w:val="20"/>
                        </w:rPr>
                        <w:t>st der Einsatz der Refere</w:t>
                      </w:r>
                      <w:r w:rsidRPr="001621C9">
                        <w:rPr>
                          <w:rFonts w:ascii="Arial" w:hAnsi="Arial" w:cs="Arial"/>
                          <w:sz w:val="20"/>
                          <w:szCs w:val="20"/>
                        </w:rPr>
                        <w:t>n</w:t>
                      </w:r>
                      <w:r w:rsidRPr="001621C9">
                        <w:rPr>
                          <w:rFonts w:ascii="Arial" w:hAnsi="Arial" w:cs="Arial"/>
                          <w:sz w:val="20"/>
                          <w:szCs w:val="20"/>
                        </w:rPr>
                        <w:t xml:space="preserve">darinnen </w:t>
                      </w:r>
                      <w:r w:rsidR="000F232A" w:rsidRPr="001621C9">
                        <w:rPr>
                          <w:rFonts w:ascii="Arial" w:hAnsi="Arial" w:cs="Arial"/>
                          <w:sz w:val="20"/>
                          <w:szCs w:val="20"/>
                        </w:rPr>
                        <w:t xml:space="preserve">und Referendare </w:t>
                      </w:r>
                      <w:r w:rsidRPr="001621C9">
                        <w:rPr>
                          <w:rFonts w:ascii="Arial" w:hAnsi="Arial" w:cs="Arial"/>
                          <w:sz w:val="20"/>
                          <w:szCs w:val="20"/>
                        </w:rPr>
                        <w:t xml:space="preserve">im Selbstständigen Unterricht in </w:t>
                      </w:r>
                      <w:r w:rsidR="000F232A" w:rsidRPr="001621C9">
                        <w:rPr>
                          <w:rFonts w:ascii="Arial" w:hAnsi="Arial" w:cs="Arial"/>
                          <w:sz w:val="20"/>
                          <w:szCs w:val="20"/>
                        </w:rPr>
                        <w:t>der</w:t>
                      </w:r>
                      <w:r w:rsidRPr="001621C9">
                        <w:rPr>
                          <w:rFonts w:ascii="Arial" w:hAnsi="Arial" w:cs="Arial"/>
                          <w:sz w:val="20"/>
                          <w:szCs w:val="20"/>
                        </w:rPr>
                        <w:t xml:space="preserve"> </w:t>
                      </w:r>
                      <w:proofErr w:type="spellStart"/>
                      <w:r w:rsidRPr="001621C9">
                        <w:rPr>
                          <w:rFonts w:ascii="Arial" w:hAnsi="Arial" w:cs="Arial"/>
                          <w:sz w:val="20"/>
                          <w:szCs w:val="20"/>
                        </w:rPr>
                        <w:t>E</w:t>
                      </w:r>
                      <w:r w:rsidR="000F232A" w:rsidRPr="001621C9">
                        <w:rPr>
                          <w:rFonts w:ascii="Arial" w:hAnsi="Arial" w:cs="Arial"/>
                          <w:sz w:val="20"/>
                          <w:szCs w:val="20"/>
                        </w:rPr>
                        <w:t>Ph.</w:t>
                      </w:r>
                      <w:proofErr w:type="spellEnd"/>
                      <w:r w:rsidR="000F232A" w:rsidRPr="001621C9">
                        <w:rPr>
                          <w:rFonts w:ascii="Arial" w:hAnsi="Arial" w:cs="Arial"/>
                          <w:sz w:val="20"/>
                          <w:szCs w:val="20"/>
                        </w:rPr>
                        <w:t xml:space="preserve"> </w:t>
                      </w:r>
                      <w:r w:rsidR="000B521E" w:rsidRPr="001621C9">
                        <w:rPr>
                          <w:rFonts w:ascii="Arial" w:hAnsi="Arial" w:cs="Arial"/>
                          <w:sz w:val="20"/>
                          <w:szCs w:val="20"/>
                        </w:rPr>
                        <w:t>Die Dokumentationshilfe zur längerfristigen Einschätzung individueller Kompetenzentwicklung kann über das gesamte Schuljahr eingesetzt werden, weshalb ihre Reflexion im FS erst im 4. oder zu Beginn des 5. Ausbildungsabschnittes erfolgen soll</w:t>
                      </w:r>
                      <w:r w:rsidR="000F232A" w:rsidRPr="001621C9">
                        <w:rPr>
                          <w:rFonts w:ascii="Arial" w:hAnsi="Arial" w:cs="Arial"/>
                          <w:sz w:val="20"/>
                          <w:szCs w:val="20"/>
                        </w:rPr>
                        <w:t>te. Diese kann</w:t>
                      </w:r>
                      <w:r w:rsidR="0026653D" w:rsidRPr="001621C9">
                        <w:rPr>
                          <w:rFonts w:ascii="Arial" w:hAnsi="Arial" w:cs="Arial"/>
                          <w:sz w:val="20"/>
                          <w:szCs w:val="20"/>
                        </w:rPr>
                        <w:t>,</w:t>
                      </w:r>
                      <w:r w:rsidR="000F232A" w:rsidRPr="001621C9">
                        <w:rPr>
                          <w:rFonts w:ascii="Arial" w:hAnsi="Arial" w:cs="Arial"/>
                          <w:sz w:val="20"/>
                          <w:szCs w:val="20"/>
                        </w:rPr>
                        <w:t xml:space="preserve"> </w:t>
                      </w:r>
                      <w:r w:rsidR="004232C1" w:rsidRPr="001621C9">
                        <w:rPr>
                          <w:rFonts w:ascii="Arial" w:hAnsi="Arial" w:cs="Arial"/>
                          <w:sz w:val="20"/>
                          <w:szCs w:val="20"/>
                        </w:rPr>
                        <w:t xml:space="preserve">wie </w:t>
                      </w:r>
                      <w:r w:rsidR="0026653D" w:rsidRPr="001621C9">
                        <w:rPr>
                          <w:rFonts w:ascii="Arial" w:hAnsi="Arial" w:cs="Arial"/>
                          <w:sz w:val="20"/>
                          <w:szCs w:val="20"/>
                        </w:rPr>
                        <w:t xml:space="preserve">auch </w:t>
                      </w:r>
                      <w:r w:rsidR="004232C1" w:rsidRPr="001621C9">
                        <w:rPr>
                          <w:rFonts w:ascii="Arial" w:hAnsi="Arial" w:cs="Arial"/>
                          <w:sz w:val="20"/>
                          <w:szCs w:val="20"/>
                        </w:rPr>
                        <w:t>d</w:t>
                      </w:r>
                      <w:r w:rsidR="0026653D" w:rsidRPr="001621C9">
                        <w:rPr>
                          <w:rFonts w:ascii="Arial" w:hAnsi="Arial" w:cs="Arial"/>
                          <w:sz w:val="20"/>
                          <w:szCs w:val="20"/>
                        </w:rPr>
                        <w:t>ie anderen beiden Bögen zur Fremd- und Selbsteinschätzung a</w:t>
                      </w:r>
                      <w:r w:rsidR="000F232A" w:rsidRPr="001621C9">
                        <w:rPr>
                          <w:rFonts w:ascii="Arial" w:hAnsi="Arial" w:cs="Arial"/>
                          <w:sz w:val="20"/>
                          <w:szCs w:val="20"/>
                        </w:rPr>
                        <w:t xml:space="preserve">ls Bestandteil des </w:t>
                      </w:r>
                      <w:r w:rsidR="0026653D" w:rsidRPr="001621C9">
                        <w:rPr>
                          <w:rFonts w:ascii="Arial" w:hAnsi="Arial" w:cs="Arial"/>
                          <w:sz w:val="20"/>
                          <w:szCs w:val="20"/>
                        </w:rPr>
                        <w:t xml:space="preserve">im Rahmen des Ausbildung </w:t>
                      </w:r>
                      <w:r w:rsidR="000F232A" w:rsidRPr="001621C9">
                        <w:rPr>
                          <w:rFonts w:ascii="Arial" w:hAnsi="Arial" w:cs="Arial"/>
                          <w:sz w:val="20"/>
                          <w:szCs w:val="20"/>
                        </w:rPr>
                        <w:t xml:space="preserve">zu führenden </w:t>
                      </w:r>
                      <w:r w:rsidR="000F232A" w:rsidRPr="001621C9">
                        <w:rPr>
                          <w:rFonts w:ascii="Arial" w:hAnsi="Arial" w:cs="Arial"/>
                          <w:i/>
                          <w:sz w:val="20"/>
                          <w:szCs w:val="20"/>
                        </w:rPr>
                        <w:t>Portfolios</w:t>
                      </w:r>
                      <w:r w:rsidR="000F232A" w:rsidRPr="001621C9">
                        <w:rPr>
                          <w:rFonts w:ascii="Arial" w:hAnsi="Arial" w:cs="Arial"/>
                          <w:sz w:val="20"/>
                          <w:szCs w:val="20"/>
                        </w:rPr>
                        <w:t xml:space="preserve"> genutzt werden.</w:t>
                      </w:r>
                    </w:p>
                    <w:p w:rsidR="00045DD1" w:rsidRPr="001621C9" w:rsidRDefault="00045DD1" w:rsidP="004A56F7">
                      <w:pPr>
                        <w:spacing w:after="60"/>
                        <w:jc w:val="both"/>
                        <w:rPr>
                          <w:rFonts w:ascii="Arial" w:hAnsi="Arial" w:cs="Arial"/>
                          <w:sz w:val="20"/>
                          <w:szCs w:val="20"/>
                        </w:rPr>
                      </w:pPr>
                      <w:r w:rsidRPr="001621C9">
                        <w:rPr>
                          <w:rFonts w:ascii="Arial" w:hAnsi="Arial" w:cs="Arial"/>
                          <w:b/>
                          <w:i/>
                          <w:sz w:val="20"/>
                          <w:szCs w:val="20"/>
                          <w:u w:val="single"/>
                        </w:rPr>
                        <w:t>Fachseminarsitzung 1</w:t>
                      </w:r>
                      <w:r w:rsidRPr="001621C9">
                        <w:rPr>
                          <w:rFonts w:ascii="Arial" w:hAnsi="Arial" w:cs="Arial"/>
                          <w:i/>
                          <w:sz w:val="20"/>
                          <w:szCs w:val="20"/>
                          <w:u w:val="single"/>
                        </w:rPr>
                        <w:t>:</w:t>
                      </w:r>
                      <w:r w:rsidRPr="001621C9">
                        <w:rPr>
                          <w:rFonts w:ascii="Arial" w:hAnsi="Arial" w:cs="Arial"/>
                          <w:sz w:val="20"/>
                          <w:szCs w:val="20"/>
                        </w:rPr>
                        <w:t xml:space="preserve"> Bezogen auf ein </w:t>
                      </w:r>
                      <w:r w:rsidR="004232C1" w:rsidRPr="001621C9">
                        <w:rPr>
                          <w:rFonts w:ascii="Arial" w:hAnsi="Arial" w:cs="Arial"/>
                          <w:sz w:val="20"/>
                          <w:szCs w:val="20"/>
                        </w:rPr>
                        <w:t xml:space="preserve">zu planendes </w:t>
                      </w:r>
                      <w:r w:rsidRPr="001621C9">
                        <w:rPr>
                          <w:rFonts w:ascii="Arial" w:hAnsi="Arial" w:cs="Arial"/>
                          <w:sz w:val="20"/>
                          <w:szCs w:val="20"/>
                        </w:rPr>
                        <w:t xml:space="preserve">Unterrichtsvorhaben wählen die Mitglieder des FS, etwa in häuslicher Vorbereitung, aus dem schulinternen Lehrplan (Übersichtsraster) die Kompetenzerwartungen aus, die für das betreffende Unterrichtsvorhaben von der Fachkonferenz als besonders förderungswürdig festgelegt wurden. Sie werden in Anlehnung an </w:t>
                      </w:r>
                      <w:proofErr w:type="spellStart"/>
                      <w:r w:rsidRPr="001621C9">
                        <w:rPr>
                          <w:rFonts w:ascii="Arial" w:hAnsi="Arial" w:cs="Arial"/>
                          <w:sz w:val="20"/>
                          <w:szCs w:val="20"/>
                        </w:rPr>
                        <w:t>Anlg</w:t>
                      </w:r>
                      <w:proofErr w:type="spellEnd"/>
                      <w:r w:rsidR="000B521E" w:rsidRPr="001621C9">
                        <w:rPr>
                          <w:rFonts w:ascii="Arial" w:hAnsi="Arial" w:cs="Arial"/>
                          <w:sz w:val="20"/>
                          <w:szCs w:val="20"/>
                        </w:rPr>
                        <w:t>.</w:t>
                      </w:r>
                      <w:r w:rsidRPr="001621C9">
                        <w:rPr>
                          <w:rFonts w:ascii="Arial" w:hAnsi="Arial" w:cs="Arial"/>
                          <w:sz w:val="20"/>
                          <w:szCs w:val="20"/>
                        </w:rPr>
                        <w:t xml:space="preserve"> 1 umformuliert und umgestellt</w:t>
                      </w:r>
                      <w:r w:rsidR="000F232A" w:rsidRPr="001621C9">
                        <w:rPr>
                          <w:rFonts w:ascii="Arial" w:hAnsi="Arial" w:cs="Arial"/>
                          <w:sz w:val="20"/>
                          <w:szCs w:val="20"/>
                        </w:rPr>
                        <w:t>, ggf. auch noch einmal reduziert oder durch weitere konkretisierende Kompetenzerwartungen i</w:t>
                      </w:r>
                      <w:r w:rsidRPr="001621C9">
                        <w:rPr>
                          <w:rFonts w:ascii="Arial" w:hAnsi="Arial" w:cs="Arial"/>
                          <w:sz w:val="20"/>
                          <w:szCs w:val="20"/>
                        </w:rPr>
                        <w:t xml:space="preserve">m Bereich der Sach- und Urteilskompetenz </w:t>
                      </w:r>
                      <w:r w:rsidR="000F232A" w:rsidRPr="001621C9">
                        <w:rPr>
                          <w:rFonts w:ascii="Arial" w:hAnsi="Arial" w:cs="Arial"/>
                          <w:sz w:val="20"/>
                          <w:szCs w:val="20"/>
                        </w:rPr>
                        <w:t>ergänzt.</w:t>
                      </w:r>
                      <w:r w:rsidRPr="001621C9">
                        <w:rPr>
                          <w:rFonts w:ascii="Arial" w:hAnsi="Arial" w:cs="Arial"/>
                          <w:sz w:val="20"/>
                          <w:szCs w:val="20"/>
                        </w:rPr>
                        <w:t xml:space="preserve"> Zugleich wird der Dokumentationsbogen zur längerfristigen Einschätzung individueller Kompetenzentwicklung (</w:t>
                      </w:r>
                      <w:proofErr w:type="spellStart"/>
                      <w:r w:rsidRPr="001621C9">
                        <w:rPr>
                          <w:rFonts w:ascii="Arial" w:hAnsi="Arial" w:cs="Arial"/>
                          <w:sz w:val="20"/>
                          <w:szCs w:val="20"/>
                        </w:rPr>
                        <w:t>Anlg</w:t>
                      </w:r>
                      <w:proofErr w:type="spellEnd"/>
                      <w:r w:rsidRPr="001621C9">
                        <w:rPr>
                          <w:rFonts w:ascii="Arial" w:hAnsi="Arial" w:cs="Arial"/>
                          <w:sz w:val="20"/>
                          <w:szCs w:val="20"/>
                        </w:rPr>
                        <w:t>. 3) vorgestellt. Dabei können die in Klammern beigefügten Hinweise auf die Kompetenzerwartungen des KLPs ggf. von den Fac</w:t>
                      </w:r>
                      <w:r w:rsidRPr="001621C9">
                        <w:rPr>
                          <w:rFonts w:ascii="Arial" w:hAnsi="Arial" w:cs="Arial"/>
                          <w:sz w:val="20"/>
                          <w:szCs w:val="20"/>
                        </w:rPr>
                        <w:t>h</w:t>
                      </w:r>
                      <w:r w:rsidRPr="001621C9">
                        <w:rPr>
                          <w:rFonts w:ascii="Arial" w:hAnsi="Arial" w:cs="Arial"/>
                          <w:sz w:val="20"/>
                          <w:szCs w:val="20"/>
                        </w:rPr>
                        <w:t xml:space="preserve">seminarmitgliedern selbstständig erarbeitet werden, um die Kenntnis des KLPs sicherherzustellen bzw. zu vertiefen. </w:t>
                      </w:r>
                    </w:p>
                    <w:p w:rsidR="00045DD1" w:rsidRPr="001621C9" w:rsidRDefault="00B37E09" w:rsidP="004A56F7">
                      <w:pPr>
                        <w:spacing w:after="60"/>
                        <w:jc w:val="both"/>
                        <w:rPr>
                          <w:rFonts w:ascii="Arial" w:hAnsi="Arial" w:cs="Arial"/>
                          <w:sz w:val="20"/>
                          <w:szCs w:val="20"/>
                        </w:rPr>
                      </w:pPr>
                      <w:r w:rsidRPr="001621C9">
                        <w:rPr>
                          <w:rFonts w:ascii="Arial" w:hAnsi="Arial" w:cs="Arial"/>
                          <w:b/>
                          <w:i/>
                          <w:sz w:val="20"/>
                          <w:szCs w:val="20"/>
                          <w:u w:val="single"/>
                        </w:rPr>
                        <w:t>Schulische Praxisphase</w:t>
                      </w:r>
                      <w:r w:rsidRPr="001621C9">
                        <w:rPr>
                          <w:rFonts w:ascii="Arial" w:hAnsi="Arial" w:cs="Arial"/>
                          <w:i/>
                          <w:sz w:val="20"/>
                          <w:szCs w:val="20"/>
                          <w:u w:val="single"/>
                        </w:rPr>
                        <w:t>:</w:t>
                      </w:r>
                      <w:r w:rsidRPr="001621C9">
                        <w:rPr>
                          <w:rFonts w:ascii="Arial" w:hAnsi="Arial" w:cs="Arial"/>
                          <w:sz w:val="20"/>
                          <w:szCs w:val="20"/>
                        </w:rPr>
                        <w:t xml:space="preserve"> Die F</w:t>
                      </w:r>
                      <w:r w:rsidR="004106B9" w:rsidRPr="001621C9">
                        <w:rPr>
                          <w:rFonts w:ascii="Arial" w:hAnsi="Arial" w:cs="Arial"/>
                          <w:sz w:val="20"/>
                          <w:szCs w:val="20"/>
                        </w:rPr>
                        <w:t>S-Mitglied</w:t>
                      </w:r>
                      <w:r w:rsidRPr="001621C9">
                        <w:rPr>
                          <w:rFonts w:ascii="Arial" w:hAnsi="Arial" w:cs="Arial"/>
                          <w:sz w:val="20"/>
                          <w:szCs w:val="20"/>
                        </w:rPr>
                        <w:t xml:space="preserve">er setzen im Rahmen der Durchführung des geplanten </w:t>
                      </w:r>
                      <w:proofErr w:type="spellStart"/>
                      <w:r w:rsidRPr="001621C9">
                        <w:rPr>
                          <w:rFonts w:ascii="Arial" w:hAnsi="Arial" w:cs="Arial"/>
                          <w:sz w:val="20"/>
                          <w:szCs w:val="20"/>
                        </w:rPr>
                        <w:t>Unterrichtsvorh</w:t>
                      </w:r>
                      <w:r w:rsidRPr="001621C9">
                        <w:rPr>
                          <w:rFonts w:ascii="Arial" w:hAnsi="Arial" w:cs="Arial"/>
                          <w:sz w:val="20"/>
                          <w:szCs w:val="20"/>
                        </w:rPr>
                        <w:t>a</w:t>
                      </w:r>
                      <w:r w:rsidR="007D1528">
                        <w:rPr>
                          <w:rFonts w:ascii="Arial" w:hAnsi="Arial" w:cs="Arial"/>
                          <w:sz w:val="20"/>
                          <w:szCs w:val="20"/>
                        </w:rPr>
                        <w:softHyphen/>
                      </w:r>
                      <w:r w:rsidRPr="001621C9">
                        <w:rPr>
                          <w:rFonts w:ascii="Arial" w:hAnsi="Arial" w:cs="Arial"/>
                          <w:sz w:val="20"/>
                          <w:szCs w:val="20"/>
                        </w:rPr>
                        <w:t>bens</w:t>
                      </w:r>
                      <w:proofErr w:type="spellEnd"/>
                      <w:r w:rsidRPr="001621C9">
                        <w:rPr>
                          <w:rFonts w:ascii="Arial" w:hAnsi="Arial" w:cs="Arial"/>
                          <w:sz w:val="20"/>
                          <w:szCs w:val="20"/>
                        </w:rPr>
                        <w:t xml:space="preserve"> die erarbeiteten Selbst- und Fremdeinschätzungsbögen (</w:t>
                      </w:r>
                      <w:proofErr w:type="spellStart"/>
                      <w:r w:rsidRPr="001621C9">
                        <w:rPr>
                          <w:rFonts w:ascii="Arial" w:hAnsi="Arial" w:cs="Arial"/>
                          <w:sz w:val="20"/>
                          <w:szCs w:val="20"/>
                        </w:rPr>
                        <w:t>Anlg</w:t>
                      </w:r>
                      <w:proofErr w:type="spellEnd"/>
                      <w:r w:rsidRPr="001621C9">
                        <w:rPr>
                          <w:rFonts w:ascii="Arial" w:hAnsi="Arial" w:cs="Arial"/>
                          <w:sz w:val="20"/>
                          <w:szCs w:val="20"/>
                        </w:rPr>
                        <w:t xml:space="preserve">. 1, 2) ein. Dazu werden zum Abschluss des Unterrichtsvorhabens die Selbsteinschätzungsbögen </w:t>
                      </w:r>
                      <w:r w:rsidR="000B521E" w:rsidRPr="001621C9">
                        <w:rPr>
                          <w:rFonts w:ascii="Arial" w:hAnsi="Arial" w:cs="Arial"/>
                          <w:sz w:val="20"/>
                          <w:szCs w:val="20"/>
                        </w:rPr>
                        <w:t xml:space="preserve">an die Schülerinnen und Schüler </w:t>
                      </w:r>
                      <w:r w:rsidRPr="001621C9">
                        <w:rPr>
                          <w:rFonts w:ascii="Arial" w:hAnsi="Arial" w:cs="Arial"/>
                          <w:sz w:val="20"/>
                          <w:szCs w:val="20"/>
                        </w:rPr>
                        <w:t>verteilt und die</w:t>
                      </w:r>
                      <w:r w:rsidR="000B521E" w:rsidRPr="001621C9">
                        <w:rPr>
                          <w:rFonts w:ascii="Arial" w:hAnsi="Arial" w:cs="Arial"/>
                          <w:sz w:val="20"/>
                          <w:szCs w:val="20"/>
                        </w:rPr>
                        <w:t>se schät</w:t>
                      </w:r>
                      <w:r w:rsidRPr="001621C9">
                        <w:rPr>
                          <w:rFonts w:ascii="Arial" w:hAnsi="Arial" w:cs="Arial"/>
                          <w:sz w:val="20"/>
                          <w:szCs w:val="20"/>
                        </w:rPr>
                        <w:t xml:space="preserve">zen </w:t>
                      </w:r>
                      <w:r w:rsidR="000B521E" w:rsidRPr="001621C9">
                        <w:rPr>
                          <w:rFonts w:ascii="Arial" w:hAnsi="Arial" w:cs="Arial"/>
                          <w:sz w:val="20"/>
                          <w:szCs w:val="20"/>
                        </w:rPr>
                        <w:t>i</w:t>
                      </w:r>
                      <w:r w:rsidRPr="001621C9">
                        <w:rPr>
                          <w:rFonts w:ascii="Arial" w:hAnsi="Arial" w:cs="Arial"/>
                          <w:sz w:val="20"/>
                          <w:szCs w:val="20"/>
                        </w:rPr>
                        <w:t>hre individuelle Kompetenzentwicklung ein. (Ggf. kann das auch schon zu Beginn des Vorhabens geschehen, wo</w:t>
                      </w:r>
                      <w:r w:rsidR="007D1528">
                        <w:rPr>
                          <w:rFonts w:ascii="Arial" w:hAnsi="Arial" w:cs="Arial"/>
                          <w:sz w:val="20"/>
                          <w:szCs w:val="20"/>
                        </w:rPr>
                        <w:softHyphen/>
                      </w:r>
                      <w:r w:rsidRPr="001621C9">
                        <w:rPr>
                          <w:rFonts w:ascii="Arial" w:hAnsi="Arial" w:cs="Arial"/>
                          <w:sz w:val="20"/>
                          <w:szCs w:val="20"/>
                        </w:rPr>
                        <w:t xml:space="preserve">bei dann ein Vergleich der Ausgangs- und Endeinschätzung erfolgen sollte.) Diese Einschätzung wird mit der </w:t>
                      </w:r>
                      <w:proofErr w:type="spellStart"/>
                      <w:r w:rsidRPr="001621C9">
                        <w:rPr>
                          <w:rFonts w:ascii="Arial" w:hAnsi="Arial" w:cs="Arial"/>
                          <w:sz w:val="20"/>
                          <w:szCs w:val="20"/>
                        </w:rPr>
                        <w:t>Fre</w:t>
                      </w:r>
                      <w:r w:rsidRPr="001621C9">
                        <w:rPr>
                          <w:rFonts w:ascii="Arial" w:hAnsi="Arial" w:cs="Arial"/>
                          <w:sz w:val="20"/>
                          <w:szCs w:val="20"/>
                        </w:rPr>
                        <w:t>m</w:t>
                      </w:r>
                      <w:r w:rsidR="007D1528">
                        <w:rPr>
                          <w:rFonts w:ascii="Arial" w:hAnsi="Arial" w:cs="Arial"/>
                          <w:sz w:val="20"/>
                          <w:szCs w:val="20"/>
                        </w:rPr>
                        <w:t>d</w:t>
                      </w:r>
                      <w:r w:rsidRPr="001621C9">
                        <w:rPr>
                          <w:rFonts w:ascii="Arial" w:hAnsi="Arial" w:cs="Arial"/>
                          <w:sz w:val="20"/>
                          <w:szCs w:val="20"/>
                        </w:rPr>
                        <w:t>einschät</w:t>
                      </w:r>
                      <w:r w:rsidR="007D1528">
                        <w:rPr>
                          <w:rFonts w:ascii="Arial" w:hAnsi="Arial" w:cs="Arial"/>
                          <w:sz w:val="20"/>
                          <w:szCs w:val="20"/>
                        </w:rPr>
                        <w:softHyphen/>
                      </w:r>
                      <w:r w:rsidRPr="001621C9">
                        <w:rPr>
                          <w:rFonts w:ascii="Arial" w:hAnsi="Arial" w:cs="Arial"/>
                          <w:sz w:val="20"/>
                          <w:szCs w:val="20"/>
                        </w:rPr>
                        <w:t>zung</w:t>
                      </w:r>
                      <w:proofErr w:type="spellEnd"/>
                      <w:r w:rsidRPr="001621C9">
                        <w:rPr>
                          <w:rFonts w:ascii="Arial" w:hAnsi="Arial" w:cs="Arial"/>
                          <w:sz w:val="20"/>
                          <w:szCs w:val="20"/>
                        </w:rPr>
                        <w:t xml:space="preserve"> durch die Lehrkraft abgeglichen und ggf. </w:t>
                      </w:r>
                      <w:r w:rsidR="000B521E" w:rsidRPr="001621C9">
                        <w:rPr>
                          <w:rFonts w:ascii="Arial" w:hAnsi="Arial" w:cs="Arial"/>
                          <w:sz w:val="20"/>
                          <w:szCs w:val="20"/>
                        </w:rPr>
                        <w:t xml:space="preserve">wird </w:t>
                      </w:r>
                      <w:r w:rsidRPr="001621C9">
                        <w:rPr>
                          <w:rFonts w:ascii="Arial" w:hAnsi="Arial" w:cs="Arial"/>
                          <w:sz w:val="20"/>
                          <w:szCs w:val="20"/>
                        </w:rPr>
                        <w:t xml:space="preserve">im Anschluss </w:t>
                      </w:r>
                      <w:r w:rsidR="000B521E" w:rsidRPr="001621C9">
                        <w:rPr>
                          <w:rFonts w:ascii="Arial" w:hAnsi="Arial" w:cs="Arial"/>
                          <w:sz w:val="20"/>
                          <w:szCs w:val="20"/>
                        </w:rPr>
                        <w:t xml:space="preserve">ein </w:t>
                      </w:r>
                      <w:r w:rsidRPr="001621C9">
                        <w:rPr>
                          <w:rFonts w:ascii="Arial" w:hAnsi="Arial" w:cs="Arial"/>
                          <w:sz w:val="20"/>
                          <w:szCs w:val="20"/>
                        </w:rPr>
                        <w:t>Beratungsgespräch zur indiv</w:t>
                      </w:r>
                      <w:r w:rsidRPr="001621C9">
                        <w:rPr>
                          <w:rFonts w:ascii="Arial" w:hAnsi="Arial" w:cs="Arial"/>
                          <w:sz w:val="20"/>
                          <w:szCs w:val="20"/>
                        </w:rPr>
                        <w:t>i</w:t>
                      </w:r>
                      <w:r w:rsidRPr="001621C9">
                        <w:rPr>
                          <w:rFonts w:ascii="Arial" w:hAnsi="Arial" w:cs="Arial"/>
                          <w:sz w:val="20"/>
                          <w:szCs w:val="20"/>
                        </w:rPr>
                        <w:t xml:space="preserve">duellen Förderung geführt. </w:t>
                      </w:r>
                    </w:p>
                    <w:p w:rsidR="007E1B0E" w:rsidRPr="001621C9" w:rsidRDefault="000B521E" w:rsidP="00E6730E">
                      <w:pPr>
                        <w:spacing w:after="60"/>
                        <w:jc w:val="both"/>
                        <w:rPr>
                          <w:rFonts w:ascii="Arial" w:hAnsi="Arial" w:cs="Arial"/>
                          <w:sz w:val="20"/>
                          <w:szCs w:val="20"/>
                        </w:rPr>
                      </w:pPr>
                      <w:r w:rsidRPr="001621C9">
                        <w:rPr>
                          <w:rFonts w:ascii="Arial" w:hAnsi="Arial" w:cs="Arial"/>
                          <w:b/>
                          <w:i/>
                          <w:sz w:val="20"/>
                          <w:szCs w:val="20"/>
                          <w:u w:val="single"/>
                        </w:rPr>
                        <w:t>F</w:t>
                      </w:r>
                      <w:r w:rsidR="00297115" w:rsidRPr="001621C9">
                        <w:rPr>
                          <w:rFonts w:ascii="Arial" w:hAnsi="Arial" w:cs="Arial"/>
                          <w:b/>
                          <w:i/>
                          <w:sz w:val="20"/>
                          <w:szCs w:val="20"/>
                          <w:u w:val="single"/>
                        </w:rPr>
                        <w:t>achseminars</w:t>
                      </w:r>
                      <w:r w:rsidRPr="001621C9">
                        <w:rPr>
                          <w:rFonts w:ascii="Arial" w:hAnsi="Arial" w:cs="Arial"/>
                          <w:b/>
                          <w:i/>
                          <w:sz w:val="20"/>
                          <w:szCs w:val="20"/>
                          <w:u w:val="single"/>
                        </w:rPr>
                        <w:t>itzung 2</w:t>
                      </w:r>
                      <w:r w:rsidRPr="001621C9">
                        <w:rPr>
                          <w:rFonts w:ascii="Arial" w:hAnsi="Arial" w:cs="Arial"/>
                          <w:b/>
                          <w:i/>
                          <w:sz w:val="20"/>
                          <w:szCs w:val="20"/>
                        </w:rPr>
                        <w:t xml:space="preserve"> (ca. 8 Wochen nach 1. Sitzung)</w:t>
                      </w:r>
                      <w:r w:rsidRPr="001621C9">
                        <w:rPr>
                          <w:rFonts w:ascii="Arial" w:hAnsi="Arial" w:cs="Arial"/>
                          <w:i/>
                          <w:sz w:val="20"/>
                          <w:szCs w:val="20"/>
                        </w:rPr>
                        <w:t>:</w:t>
                      </w:r>
                      <w:r w:rsidR="004106B9" w:rsidRPr="001621C9">
                        <w:rPr>
                          <w:rFonts w:ascii="Arial" w:hAnsi="Arial" w:cs="Arial"/>
                          <w:i/>
                          <w:sz w:val="20"/>
                          <w:szCs w:val="20"/>
                        </w:rPr>
                        <w:t xml:space="preserve"> </w:t>
                      </w:r>
                      <w:r w:rsidRPr="001621C9">
                        <w:rPr>
                          <w:rFonts w:ascii="Arial" w:hAnsi="Arial" w:cs="Arial"/>
                          <w:sz w:val="20"/>
                          <w:szCs w:val="20"/>
                        </w:rPr>
                        <w:t>Die F</w:t>
                      </w:r>
                      <w:r w:rsidR="004106B9" w:rsidRPr="001621C9">
                        <w:rPr>
                          <w:rFonts w:ascii="Arial" w:hAnsi="Arial" w:cs="Arial"/>
                          <w:sz w:val="20"/>
                          <w:szCs w:val="20"/>
                        </w:rPr>
                        <w:t>S-M</w:t>
                      </w:r>
                      <w:r w:rsidRPr="001621C9">
                        <w:rPr>
                          <w:rFonts w:ascii="Arial" w:hAnsi="Arial" w:cs="Arial"/>
                          <w:sz w:val="20"/>
                          <w:szCs w:val="20"/>
                        </w:rPr>
                        <w:t>itglieder berichten sich gegenseitig über ihre Erfahrungen mit den eingesetzten Bögen (</w:t>
                      </w:r>
                      <w:proofErr w:type="spellStart"/>
                      <w:r w:rsidRPr="001621C9">
                        <w:rPr>
                          <w:rFonts w:ascii="Arial" w:hAnsi="Arial" w:cs="Arial"/>
                          <w:sz w:val="20"/>
                          <w:szCs w:val="20"/>
                        </w:rPr>
                        <w:t>Anlg</w:t>
                      </w:r>
                      <w:proofErr w:type="spellEnd"/>
                      <w:r w:rsidRPr="001621C9">
                        <w:rPr>
                          <w:rFonts w:ascii="Arial" w:hAnsi="Arial" w:cs="Arial"/>
                          <w:sz w:val="20"/>
                          <w:szCs w:val="20"/>
                        </w:rPr>
                        <w:t>. 1 und 2) und beschreiben dabei auch den jeweiligen Reihenkontext ihres Einsatzes. Sie überlegen gezielte Fördermaßnahmen in Bezug auf ausgewählte Kompetenzerwartungen, etwa solche, deren Erreichen in den jeweiligen Lerngruppen Probleme bereitet hat. Die Bögen werden aufgrund der E</w:t>
                      </w:r>
                      <w:r w:rsidRPr="001621C9">
                        <w:rPr>
                          <w:rFonts w:ascii="Arial" w:hAnsi="Arial" w:cs="Arial"/>
                          <w:sz w:val="20"/>
                          <w:szCs w:val="20"/>
                        </w:rPr>
                        <w:t>r</w:t>
                      </w:r>
                      <w:r w:rsidR="004106B9" w:rsidRPr="001621C9">
                        <w:rPr>
                          <w:rFonts w:ascii="Arial" w:hAnsi="Arial" w:cs="Arial"/>
                          <w:sz w:val="20"/>
                          <w:szCs w:val="20"/>
                        </w:rPr>
                        <w:t>f</w:t>
                      </w:r>
                      <w:r w:rsidRPr="001621C9">
                        <w:rPr>
                          <w:rFonts w:ascii="Arial" w:hAnsi="Arial" w:cs="Arial"/>
                          <w:sz w:val="20"/>
                          <w:szCs w:val="20"/>
                        </w:rPr>
                        <w:t xml:space="preserve">ahrungen mit ihrem Einsatz </w:t>
                      </w:r>
                      <w:r w:rsidR="004106B9" w:rsidRPr="001621C9">
                        <w:rPr>
                          <w:rFonts w:ascii="Arial" w:hAnsi="Arial" w:cs="Arial"/>
                          <w:sz w:val="20"/>
                          <w:szCs w:val="20"/>
                        </w:rPr>
                        <w:t>optimiert und allen F</w:t>
                      </w:r>
                      <w:r w:rsidRPr="001621C9">
                        <w:rPr>
                          <w:rFonts w:ascii="Arial" w:hAnsi="Arial" w:cs="Arial"/>
                          <w:sz w:val="20"/>
                          <w:szCs w:val="20"/>
                        </w:rPr>
                        <w:t>S-Mitgliedern zur Verfügung gestellt.</w:t>
                      </w:r>
                    </w:p>
                    <w:p w:rsidR="000B521E" w:rsidRPr="001621C9" w:rsidRDefault="007E1B0E" w:rsidP="004232C1">
                      <w:pPr>
                        <w:spacing w:after="60"/>
                        <w:rPr>
                          <w:rFonts w:ascii="Arial" w:hAnsi="Arial" w:cs="Arial"/>
                          <w:sz w:val="20"/>
                          <w:szCs w:val="20"/>
                        </w:rPr>
                      </w:pPr>
                      <w:r w:rsidRPr="001621C9">
                        <w:rPr>
                          <w:rFonts w:ascii="Arial" w:hAnsi="Arial" w:cs="Arial"/>
                          <w:b/>
                          <w:sz w:val="20"/>
                          <w:szCs w:val="20"/>
                          <w:u w:val="single"/>
                        </w:rPr>
                        <w:t>6. Zeitbedarf</w:t>
                      </w:r>
                      <w:r w:rsidRPr="001621C9">
                        <w:rPr>
                          <w:rFonts w:ascii="Arial" w:hAnsi="Arial" w:cs="Arial"/>
                          <w:sz w:val="20"/>
                          <w:szCs w:val="20"/>
                          <w:u w:val="single"/>
                        </w:rPr>
                        <w:t>:</w:t>
                      </w:r>
                      <w:r w:rsidRPr="001621C9">
                        <w:rPr>
                          <w:rFonts w:ascii="Arial" w:hAnsi="Arial" w:cs="Arial"/>
                          <w:sz w:val="20"/>
                          <w:szCs w:val="20"/>
                        </w:rPr>
                        <w:t xml:space="preserve">  2 Seminarsitzungen</w:t>
                      </w:r>
                      <w:r w:rsidR="000B521E" w:rsidRPr="001621C9">
                        <w:rPr>
                          <w:rFonts w:ascii="Arial" w:hAnsi="Arial" w:cs="Arial"/>
                          <w:sz w:val="20"/>
                          <w:szCs w:val="20"/>
                        </w:rPr>
                        <w:t xml:space="preserve">  </w:t>
                      </w:r>
                    </w:p>
                    <w:p w:rsidR="004106B9" w:rsidRPr="001621C9" w:rsidRDefault="00594CDB" w:rsidP="004232C1">
                      <w:pPr>
                        <w:rPr>
                          <w:rFonts w:ascii="Arial" w:hAnsi="Arial" w:cs="Arial"/>
                          <w:sz w:val="20"/>
                          <w:szCs w:val="20"/>
                          <w:u w:val="single"/>
                        </w:rPr>
                      </w:pPr>
                      <w:r w:rsidRPr="001621C9">
                        <w:rPr>
                          <w:rFonts w:ascii="Arial" w:hAnsi="Arial" w:cs="Arial"/>
                          <w:b/>
                          <w:sz w:val="20"/>
                          <w:szCs w:val="20"/>
                          <w:u w:val="single"/>
                        </w:rPr>
                        <w:t>7</w:t>
                      </w:r>
                      <w:r w:rsidR="000D36A9" w:rsidRPr="001621C9">
                        <w:rPr>
                          <w:rFonts w:ascii="Arial" w:hAnsi="Arial" w:cs="Arial"/>
                          <w:b/>
                          <w:sz w:val="20"/>
                          <w:szCs w:val="20"/>
                          <w:u w:val="single"/>
                        </w:rPr>
                        <w:t xml:space="preserve">. </w:t>
                      </w:r>
                      <w:r w:rsidR="007E1B0E" w:rsidRPr="001621C9">
                        <w:rPr>
                          <w:rFonts w:ascii="Arial" w:hAnsi="Arial" w:cs="Arial"/>
                          <w:b/>
                          <w:sz w:val="20"/>
                          <w:szCs w:val="20"/>
                          <w:u w:val="single"/>
                        </w:rPr>
                        <w:t xml:space="preserve">Bezug zum </w:t>
                      </w:r>
                      <w:r w:rsidR="009D6305" w:rsidRPr="001621C9">
                        <w:rPr>
                          <w:rFonts w:ascii="Arial" w:hAnsi="Arial" w:cs="Arial"/>
                          <w:b/>
                          <w:sz w:val="20"/>
                          <w:szCs w:val="20"/>
                          <w:u w:val="single"/>
                        </w:rPr>
                        <w:t>Kern</w:t>
                      </w:r>
                      <w:r w:rsidR="007E1B0E" w:rsidRPr="001621C9">
                        <w:rPr>
                          <w:rFonts w:ascii="Arial" w:hAnsi="Arial" w:cs="Arial"/>
                          <w:b/>
                          <w:sz w:val="20"/>
                          <w:szCs w:val="20"/>
                          <w:u w:val="single"/>
                        </w:rPr>
                        <w:t xml:space="preserve">curriculum für die </w:t>
                      </w:r>
                      <w:r w:rsidR="004106B9" w:rsidRPr="001621C9">
                        <w:rPr>
                          <w:rFonts w:ascii="Arial" w:hAnsi="Arial" w:cs="Arial"/>
                          <w:b/>
                          <w:sz w:val="20"/>
                          <w:szCs w:val="20"/>
                          <w:u w:val="single"/>
                        </w:rPr>
                        <w:t>Lehrerausbildung</w:t>
                      </w:r>
                      <w:r w:rsidR="004106B9" w:rsidRPr="001621C9">
                        <w:rPr>
                          <w:rFonts w:ascii="Arial" w:hAnsi="Arial" w:cs="Arial"/>
                          <w:sz w:val="20"/>
                          <w:szCs w:val="20"/>
                          <w:u w:val="single"/>
                        </w:rPr>
                        <w:t>:</w:t>
                      </w:r>
                    </w:p>
                    <w:p w:rsidR="004A56F7" w:rsidRPr="001621C9" w:rsidRDefault="004A56F7" w:rsidP="004A56F7">
                      <w:pPr>
                        <w:rPr>
                          <w:rFonts w:ascii="Arial" w:hAnsi="Arial" w:cs="Arial"/>
                          <w:sz w:val="20"/>
                          <w:szCs w:val="20"/>
                        </w:rPr>
                      </w:pPr>
                      <w:r w:rsidRPr="001621C9">
                        <w:rPr>
                          <w:rFonts w:ascii="Arial" w:hAnsi="Arial" w:cs="Arial"/>
                          <w:b/>
                          <w:sz w:val="20"/>
                          <w:szCs w:val="20"/>
                        </w:rPr>
                        <w:t>HF 1:</w:t>
                      </w:r>
                      <w:r w:rsidRPr="001621C9">
                        <w:rPr>
                          <w:rFonts w:ascii="Arial" w:hAnsi="Arial" w:cs="Arial"/>
                          <w:sz w:val="20"/>
                          <w:szCs w:val="20"/>
                        </w:rPr>
                        <w:t xml:space="preserve"> Die Absolventen und Absolventinnen:</w:t>
                      </w:r>
                    </w:p>
                    <w:p w:rsidR="004A56F7" w:rsidRPr="001621C9" w:rsidRDefault="004A56F7" w:rsidP="004A56F7">
                      <w:pPr>
                        <w:pStyle w:val="Listenabsatz"/>
                        <w:numPr>
                          <w:ilvl w:val="0"/>
                          <w:numId w:val="1"/>
                        </w:numPr>
                        <w:ind w:left="360"/>
                        <w:rPr>
                          <w:sz w:val="20"/>
                        </w:rPr>
                      </w:pPr>
                      <w:r w:rsidRPr="001621C9">
                        <w:rPr>
                          <w:sz w:val="20"/>
                        </w:rPr>
                        <w:t>überprüfen die Qualität des eigenen Lehrens</w:t>
                      </w:r>
                    </w:p>
                    <w:p w:rsidR="004A56F7" w:rsidRPr="001621C9" w:rsidRDefault="004A56F7" w:rsidP="004A56F7">
                      <w:pPr>
                        <w:pStyle w:val="Listenabsatz"/>
                        <w:numPr>
                          <w:ilvl w:val="0"/>
                          <w:numId w:val="1"/>
                        </w:numPr>
                        <w:ind w:left="360"/>
                        <w:rPr>
                          <w:sz w:val="20"/>
                        </w:rPr>
                      </w:pPr>
                      <w:r w:rsidRPr="001621C9">
                        <w:rPr>
                          <w:sz w:val="20"/>
                        </w:rPr>
                        <w:t>gestalten Lehr- Lernprozesse unter Berücksichtigung der Erkenntnisse über den Erwerb von Wissen und Fähi</w:t>
                      </w:r>
                      <w:r w:rsidRPr="001621C9">
                        <w:rPr>
                          <w:sz w:val="20"/>
                        </w:rPr>
                        <w:t>g</w:t>
                      </w:r>
                      <w:r w:rsidRPr="001621C9">
                        <w:rPr>
                          <w:sz w:val="20"/>
                        </w:rPr>
                        <w:t xml:space="preserve">keiten </w:t>
                      </w:r>
                    </w:p>
                    <w:p w:rsidR="004A56F7" w:rsidRPr="001621C9" w:rsidRDefault="004A56F7" w:rsidP="004A56F7">
                      <w:pPr>
                        <w:pStyle w:val="Listenabsatz"/>
                        <w:numPr>
                          <w:ilvl w:val="0"/>
                          <w:numId w:val="1"/>
                        </w:numPr>
                        <w:spacing w:after="60"/>
                        <w:ind w:left="357" w:hanging="357"/>
                        <w:rPr>
                          <w:sz w:val="20"/>
                        </w:rPr>
                      </w:pPr>
                      <w:r w:rsidRPr="001621C9">
                        <w:rPr>
                          <w:sz w:val="20"/>
                        </w:rPr>
                        <w:t xml:space="preserve">wecken und stärken bei Schülerinnen und Schülern Lern- und Leistungsbereitschaft. </w:t>
                      </w:r>
                    </w:p>
                    <w:p w:rsidR="004A56F7" w:rsidRPr="001621C9" w:rsidRDefault="004A56F7" w:rsidP="004A56F7">
                      <w:pPr>
                        <w:rPr>
                          <w:rFonts w:ascii="Arial" w:hAnsi="Arial" w:cs="Arial"/>
                          <w:sz w:val="20"/>
                          <w:szCs w:val="20"/>
                        </w:rPr>
                      </w:pPr>
                      <w:r w:rsidRPr="001621C9">
                        <w:rPr>
                          <w:rFonts w:ascii="Arial" w:hAnsi="Arial" w:cs="Arial"/>
                          <w:b/>
                          <w:sz w:val="20"/>
                          <w:szCs w:val="20"/>
                        </w:rPr>
                        <w:t>HF 3:</w:t>
                      </w:r>
                      <w:r w:rsidRPr="001621C9">
                        <w:rPr>
                          <w:rFonts w:ascii="Arial" w:hAnsi="Arial" w:cs="Arial"/>
                          <w:sz w:val="20"/>
                          <w:szCs w:val="20"/>
                        </w:rPr>
                        <w:t xml:space="preserve"> Die Absolventen und Absolventinnen:</w:t>
                      </w:r>
                    </w:p>
                    <w:p w:rsidR="004A56F7" w:rsidRPr="001621C9" w:rsidRDefault="004A56F7" w:rsidP="004A56F7">
                      <w:pPr>
                        <w:pStyle w:val="Listenabsatz"/>
                        <w:numPr>
                          <w:ilvl w:val="0"/>
                          <w:numId w:val="2"/>
                        </w:numPr>
                        <w:ind w:left="360"/>
                        <w:rPr>
                          <w:sz w:val="20"/>
                        </w:rPr>
                      </w:pPr>
                      <w:r w:rsidRPr="001621C9">
                        <w:rPr>
                          <w:sz w:val="20"/>
                        </w:rPr>
                        <w:t xml:space="preserve">erkennen Entwicklungsstände, Lernpotentiale, Lernhindernisse und Lernfortschritte </w:t>
                      </w:r>
                    </w:p>
                    <w:p w:rsidR="000D36A9" w:rsidRPr="001621C9" w:rsidRDefault="004A56F7" w:rsidP="000D36A9">
                      <w:pPr>
                        <w:pStyle w:val="Listenabsatz"/>
                        <w:numPr>
                          <w:ilvl w:val="0"/>
                          <w:numId w:val="2"/>
                        </w:numPr>
                        <w:ind w:left="360"/>
                        <w:rPr>
                          <w:sz w:val="20"/>
                        </w:rPr>
                      </w:pPr>
                      <w:r w:rsidRPr="001621C9">
                        <w:rPr>
                          <w:sz w:val="20"/>
                        </w:rPr>
                        <w:t>stimmen Lernmöglichkeiten und Le</w:t>
                      </w:r>
                      <w:r w:rsidR="00297115" w:rsidRPr="001621C9">
                        <w:rPr>
                          <w:sz w:val="20"/>
                        </w:rPr>
                        <w:t>rnanforderungen aufeinander ab.</w:t>
                      </w:r>
                    </w:p>
                  </w:txbxContent>
                </v:textbox>
              </v:shape>
            </w:pict>
          </mc:Fallback>
        </mc:AlternateContent>
      </w:r>
    </w:p>
    <w:p w:rsidR="000D36A9" w:rsidRPr="001621C9" w:rsidRDefault="000D36A9" w:rsidP="000D36A9">
      <w:pPr>
        <w:rPr>
          <w:rFonts w:ascii="Arial" w:eastAsia="Times New Roman" w:hAnsi="Arial" w:cs="Arial"/>
          <w:color w:val="000000"/>
          <w:sz w:val="24"/>
          <w:szCs w:val="24"/>
          <w:lang w:eastAsia="de-DE"/>
        </w:rPr>
      </w:pPr>
    </w:p>
    <w:p w:rsidR="000D36A9" w:rsidRPr="001621C9" w:rsidRDefault="000D36A9" w:rsidP="000D36A9">
      <w:pPr>
        <w:rPr>
          <w:rFonts w:ascii="Arial" w:eastAsia="Times New Roman" w:hAnsi="Arial" w:cs="Arial"/>
          <w:color w:val="000000"/>
          <w:sz w:val="24"/>
          <w:szCs w:val="24"/>
          <w:lang w:eastAsia="de-DE"/>
        </w:rPr>
      </w:pPr>
    </w:p>
    <w:p w:rsidR="002D1787" w:rsidRPr="001621C9" w:rsidRDefault="002D1787" w:rsidP="000D36A9">
      <w:pPr>
        <w:rPr>
          <w:rFonts w:ascii="Arial" w:eastAsia="Times New Roman" w:hAnsi="Arial" w:cs="Arial"/>
          <w:b/>
          <w:color w:val="000000"/>
          <w:sz w:val="24"/>
          <w:szCs w:val="24"/>
          <w:lang w:eastAsia="de-DE"/>
        </w:rPr>
      </w:pPr>
    </w:p>
    <w:p w:rsidR="002D1787" w:rsidRPr="001621C9" w:rsidRDefault="002D1787" w:rsidP="000D36A9">
      <w:pPr>
        <w:rPr>
          <w:rFonts w:ascii="Arial" w:eastAsia="Times New Roman" w:hAnsi="Arial" w:cs="Arial"/>
          <w:b/>
          <w:color w:val="000000"/>
          <w:sz w:val="24"/>
          <w:szCs w:val="24"/>
          <w:lang w:eastAsia="de-DE"/>
        </w:rPr>
      </w:pPr>
    </w:p>
    <w:p w:rsidR="002D1787" w:rsidRPr="001621C9" w:rsidRDefault="002D1787" w:rsidP="000D36A9">
      <w:pPr>
        <w:rPr>
          <w:rFonts w:ascii="Arial" w:eastAsia="Times New Roman" w:hAnsi="Arial" w:cs="Arial"/>
          <w:b/>
          <w:color w:val="000000"/>
          <w:sz w:val="24"/>
          <w:szCs w:val="24"/>
          <w:lang w:eastAsia="de-DE"/>
        </w:rPr>
      </w:pPr>
    </w:p>
    <w:p w:rsidR="002D1787" w:rsidRPr="001621C9" w:rsidRDefault="002D1787" w:rsidP="000D36A9">
      <w:pPr>
        <w:rPr>
          <w:rFonts w:ascii="Arial" w:eastAsia="Times New Roman" w:hAnsi="Arial" w:cs="Arial"/>
          <w:b/>
          <w:color w:val="000000"/>
          <w:sz w:val="24"/>
          <w:szCs w:val="24"/>
          <w:lang w:eastAsia="de-DE"/>
        </w:rPr>
      </w:pPr>
    </w:p>
    <w:p w:rsidR="002D1787" w:rsidRPr="001621C9" w:rsidRDefault="002D1787" w:rsidP="000D36A9">
      <w:pPr>
        <w:rPr>
          <w:rFonts w:ascii="Arial" w:eastAsia="Times New Roman" w:hAnsi="Arial" w:cs="Arial"/>
          <w:b/>
          <w:color w:val="000000"/>
          <w:sz w:val="24"/>
          <w:szCs w:val="24"/>
          <w:lang w:eastAsia="de-DE"/>
        </w:rPr>
      </w:pPr>
    </w:p>
    <w:p w:rsidR="002D1787" w:rsidRPr="001621C9" w:rsidRDefault="002D1787" w:rsidP="000D36A9">
      <w:pPr>
        <w:rPr>
          <w:rFonts w:ascii="Arial" w:eastAsia="Times New Roman" w:hAnsi="Arial" w:cs="Arial"/>
          <w:b/>
          <w:color w:val="000000"/>
          <w:sz w:val="24"/>
          <w:szCs w:val="24"/>
          <w:lang w:eastAsia="de-DE"/>
        </w:rPr>
      </w:pPr>
    </w:p>
    <w:p w:rsidR="002D1787" w:rsidRPr="001621C9" w:rsidRDefault="002D1787" w:rsidP="000D36A9">
      <w:pPr>
        <w:rPr>
          <w:rFonts w:ascii="Arial" w:eastAsia="Times New Roman" w:hAnsi="Arial" w:cs="Arial"/>
          <w:b/>
          <w:color w:val="000000"/>
          <w:sz w:val="24"/>
          <w:szCs w:val="24"/>
          <w:lang w:eastAsia="de-DE"/>
        </w:rPr>
      </w:pPr>
    </w:p>
    <w:p w:rsidR="002D1787" w:rsidRPr="001621C9" w:rsidRDefault="002D1787" w:rsidP="000D36A9">
      <w:pPr>
        <w:rPr>
          <w:rFonts w:ascii="Arial" w:eastAsia="Times New Roman" w:hAnsi="Arial" w:cs="Arial"/>
          <w:b/>
          <w:color w:val="000000"/>
          <w:sz w:val="24"/>
          <w:szCs w:val="24"/>
          <w:lang w:eastAsia="de-DE"/>
        </w:rPr>
      </w:pPr>
    </w:p>
    <w:p w:rsidR="002D1787" w:rsidRPr="001621C9" w:rsidRDefault="002D1787" w:rsidP="000D36A9">
      <w:pPr>
        <w:rPr>
          <w:rFonts w:ascii="Arial" w:eastAsia="Times New Roman" w:hAnsi="Arial" w:cs="Arial"/>
          <w:b/>
          <w:color w:val="000000"/>
          <w:sz w:val="24"/>
          <w:szCs w:val="24"/>
          <w:lang w:eastAsia="de-DE"/>
        </w:rPr>
      </w:pPr>
    </w:p>
    <w:p w:rsidR="002D1787" w:rsidRPr="001621C9" w:rsidRDefault="002D1787" w:rsidP="000D36A9">
      <w:pPr>
        <w:rPr>
          <w:rFonts w:ascii="Arial" w:eastAsia="Times New Roman" w:hAnsi="Arial" w:cs="Arial"/>
          <w:b/>
          <w:color w:val="000000"/>
          <w:sz w:val="24"/>
          <w:szCs w:val="24"/>
          <w:lang w:eastAsia="de-DE"/>
        </w:rPr>
      </w:pPr>
    </w:p>
    <w:p w:rsidR="002D1787" w:rsidRPr="001621C9" w:rsidRDefault="002D1787" w:rsidP="000D36A9">
      <w:pPr>
        <w:rPr>
          <w:rFonts w:ascii="Arial" w:eastAsia="Times New Roman" w:hAnsi="Arial" w:cs="Arial"/>
          <w:b/>
          <w:color w:val="000000"/>
          <w:sz w:val="24"/>
          <w:szCs w:val="24"/>
          <w:lang w:eastAsia="de-DE"/>
        </w:rPr>
      </w:pPr>
    </w:p>
    <w:p w:rsidR="002D1787" w:rsidRPr="001621C9" w:rsidRDefault="002D1787" w:rsidP="000D36A9">
      <w:pPr>
        <w:rPr>
          <w:rFonts w:ascii="Arial" w:eastAsia="Times New Roman" w:hAnsi="Arial" w:cs="Arial"/>
          <w:b/>
          <w:color w:val="000000"/>
          <w:sz w:val="24"/>
          <w:szCs w:val="24"/>
          <w:lang w:eastAsia="de-DE"/>
        </w:rPr>
      </w:pPr>
    </w:p>
    <w:p w:rsidR="002D1787" w:rsidRPr="001621C9" w:rsidRDefault="002D1787" w:rsidP="000D36A9">
      <w:pPr>
        <w:rPr>
          <w:rFonts w:ascii="Arial" w:eastAsia="Times New Roman" w:hAnsi="Arial" w:cs="Arial"/>
          <w:b/>
          <w:color w:val="000000"/>
          <w:sz w:val="24"/>
          <w:szCs w:val="24"/>
          <w:lang w:eastAsia="de-DE"/>
        </w:rPr>
      </w:pPr>
    </w:p>
    <w:p w:rsidR="002D1787" w:rsidRPr="001621C9" w:rsidRDefault="002D1787" w:rsidP="000D36A9">
      <w:pPr>
        <w:rPr>
          <w:rFonts w:ascii="Arial" w:eastAsia="Times New Roman" w:hAnsi="Arial" w:cs="Arial"/>
          <w:b/>
          <w:color w:val="000000"/>
          <w:sz w:val="24"/>
          <w:szCs w:val="24"/>
          <w:lang w:eastAsia="de-DE"/>
        </w:rPr>
      </w:pPr>
    </w:p>
    <w:p w:rsidR="002D1787" w:rsidRPr="001621C9" w:rsidRDefault="002D1787" w:rsidP="000D36A9">
      <w:pPr>
        <w:rPr>
          <w:rFonts w:ascii="Arial" w:eastAsia="Times New Roman" w:hAnsi="Arial" w:cs="Arial"/>
          <w:b/>
          <w:color w:val="000000"/>
          <w:sz w:val="24"/>
          <w:szCs w:val="24"/>
          <w:lang w:eastAsia="de-DE"/>
        </w:rPr>
      </w:pPr>
    </w:p>
    <w:p w:rsidR="002D1787" w:rsidRPr="001621C9" w:rsidRDefault="002D1787" w:rsidP="000D36A9">
      <w:pPr>
        <w:rPr>
          <w:rFonts w:ascii="Arial" w:eastAsia="Times New Roman" w:hAnsi="Arial" w:cs="Arial"/>
          <w:b/>
          <w:color w:val="000000"/>
          <w:sz w:val="24"/>
          <w:szCs w:val="24"/>
          <w:lang w:eastAsia="de-DE"/>
        </w:rPr>
      </w:pPr>
    </w:p>
    <w:p w:rsidR="002D1787" w:rsidRPr="001621C9" w:rsidRDefault="002D1787" w:rsidP="000D36A9">
      <w:pPr>
        <w:rPr>
          <w:rFonts w:ascii="Arial" w:eastAsia="Times New Roman" w:hAnsi="Arial" w:cs="Arial"/>
          <w:b/>
          <w:color w:val="000000"/>
          <w:sz w:val="24"/>
          <w:szCs w:val="24"/>
          <w:lang w:eastAsia="de-DE"/>
        </w:rPr>
      </w:pPr>
    </w:p>
    <w:p w:rsidR="002D1787" w:rsidRPr="001621C9" w:rsidRDefault="002D1787" w:rsidP="000D36A9">
      <w:pPr>
        <w:rPr>
          <w:rFonts w:ascii="Arial" w:eastAsia="Times New Roman" w:hAnsi="Arial" w:cs="Arial"/>
          <w:b/>
          <w:color w:val="000000"/>
          <w:sz w:val="24"/>
          <w:szCs w:val="24"/>
          <w:lang w:eastAsia="de-DE"/>
        </w:rPr>
      </w:pPr>
    </w:p>
    <w:p w:rsidR="002D1787" w:rsidRPr="001621C9" w:rsidRDefault="002D1787" w:rsidP="000D36A9">
      <w:pPr>
        <w:rPr>
          <w:rFonts w:ascii="Arial" w:eastAsia="Times New Roman" w:hAnsi="Arial" w:cs="Arial"/>
          <w:b/>
          <w:color w:val="000000"/>
          <w:sz w:val="24"/>
          <w:szCs w:val="24"/>
          <w:lang w:eastAsia="de-DE"/>
        </w:rPr>
      </w:pPr>
    </w:p>
    <w:p w:rsidR="002D1787" w:rsidRPr="001621C9" w:rsidRDefault="002D1787" w:rsidP="000D36A9">
      <w:pPr>
        <w:rPr>
          <w:rFonts w:ascii="Arial" w:eastAsia="Times New Roman" w:hAnsi="Arial" w:cs="Arial"/>
          <w:b/>
          <w:color w:val="000000"/>
          <w:sz w:val="24"/>
          <w:szCs w:val="24"/>
          <w:lang w:eastAsia="de-DE"/>
        </w:rPr>
      </w:pPr>
    </w:p>
    <w:p w:rsidR="002D1787" w:rsidRPr="001621C9" w:rsidRDefault="002D1787" w:rsidP="000D36A9">
      <w:pPr>
        <w:rPr>
          <w:rFonts w:ascii="Arial" w:eastAsia="Times New Roman" w:hAnsi="Arial" w:cs="Arial"/>
          <w:b/>
          <w:color w:val="000000"/>
          <w:sz w:val="24"/>
          <w:szCs w:val="24"/>
          <w:lang w:eastAsia="de-DE"/>
        </w:rPr>
      </w:pPr>
    </w:p>
    <w:p w:rsidR="002D1787" w:rsidRPr="001621C9" w:rsidRDefault="002D1787" w:rsidP="000D36A9">
      <w:pPr>
        <w:rPr>
          <w:rFonts w:ascii="Arial" w:eastAsia="Times New Roman" w:hAnsi="Arial" w:cs="Arial"/>
          <w:b/>
          <w:color w:val="000000"/>
          <w:sz w:val="24"/>
          <w:szCs w:val="24"/>
          <w:lang w:eastAsia="de-DE"/>
        </w:rPr>
      </w:pPr>
    </w:p>
    <w:p w:rsidR="002D1787" w:rsidRPr="001621C9" w:rsidRDefault="002D1787" w:rsidP="000D36A9">
      <w:pPr>
        <w:rPr>
          <w:rFonts w:ascii="Arial" w:eastAsia="Times New Roman" w:hAnsi="Arial" w:cs="Arial"/>
          <w:b/>
          <w:color w:val="000000"/>
          <w:sz w:val="24"/>
          <w:szCs w:val="24"/>
          <w:lang w:eastAsia="de-DE"/>
        </w:rPr>
      </w:pPr>
    </w:p>
    <w:p w:rsidR="00045DD1" w:rsidRPr="001621C9" w:rsidRDefault="00045DD1" w:rsidP="002D1787">
      <w:pPr>
        <w:spacing w:after="120"/>
        <w:jc w:val="both"/>
        <w:rPr>
          <w:rFonts w:ascii="Arial" w:eastAsia="Times New Roman" w:hAnsi="Arial" w:cs="Arial"/>
          <w:b/>
          <w:color w:val="000000"/>
          <w:sz w:val="24"/>
          <w:szCs w:val="24"/>
          <w:lang w:eastAsia="de-DE"/>
        </w:rPr>
      </w:pPr>
    </w:p>
    <w:p w:rsidR="00045DD1" w:rsidRPr="001621C9" w:rsidRDefault="00045DD1" w:rsidP="002D1787">
      <w:pPr>
        <w:spacing w:after="120"/>
        <w:jc w:val="both"/>
        <w:rPr>
          <w:rFonts w:ascii="Arial" w:eastAsia="Times New Roman" w:hAnsi="Arial" w:cs="Arial"/>
          <w:b/>
          <w:color w:val="000000"/>
          <w:sz w:val="24"/>
          <w:szCs w:val="24"/>
          <w:lang w:eastAsia="de-DE"/>
        </w:rPr>
      </w:pPr>
    </w:p>
    <w:p w:rsidR="00045DD1" w:rsidRPr="001621C9" w:rsidRDefault="00045DD1" w:rsidP="002D1787">
      <w:pPr>
        <w:spacing w:after="120"/>
        <w:jc w:val="both"/>
        <w:rPr>
          <w:rFonts w:ascii="Arial" w:eastAsia="Times New Roman" w:hAnsi="Arial" w:cs="Arial"/>
          <w:b/>
          <w:color w:val="000000"/>
          <w:sz w:val="24"/>
          <w:szCs w:val="24"/>
          <w:lang w:eastAsia="de-DE"/>
        </w:rPr>
      </w:pPr>
    </w:p>
    <w:p w:rsidR="00045DD1" w:rsidRPr="001621C9" w:rsidRDefault="00045DD1" w:rsidP="002D1787">
      <w:pPr>
        <w:spacing w:after="120"/>
        <w:jc w:val="both"/>
        <w:rPr>
          <w:rFonts w:ascii="Arial" w:eastAsia="Times New Roman" w:hAnsi="Arial" w:cs="Arial"/>
          <w:b/>
          <w:color w:val="000000"/>
          <w:sz w:val="24"/>
          <w:szCs w:val="24"/>
          <w:lang w:eastAsia="de-DE"/>
        </w:rPr>
      </w:pPr>
    </w:p>
    <w:p w:rsidR="00045DD1" w:rsidRPr="001621C9" w:rsidRDefault="00045DD1" w:rsidP="002D1787">
      <w:pPr>
        <w:spacing w:after="120"/>
        <w:jc w:val="both"/>
        <w:rPr>
          <w:rFonts w:ascii="Arial" w:eastAsia="Times New Roman" w:hAnsi="Arial" w:cs="Arial"/>
          <w:b/>
          <w:color w:val="000000"/>
          <w:sz w:val="24"/>
          <w:szCs w:val="24"/>
          <w:lang w:eastAsia="de-DE"/>
        </w:rPr>
      </w:pPr>
    </w:p>
    <w:p w:rsidR="00045DD1" w:rsidRPr="001621C9" w:rsidRDefault="00045DD1" w:rsidP="002D1787">
      <w:pPr>
        <w:spacing w:after="120"/>
        <w:jc w:val="both"/>
        <w:rPr>
          <w:rFonts w:ascii="Arial" w:eastAsia="Times New Roman" w:hAnsi="Arial" w:cs="Arial"/>
          <w:b/>
          <w:color w:val="000000"/>
          <w:sz w:val="24"/>
          <w:szCs w:val="24"/>
          <w:lang w:eastAsia="de-DE"/>
        </w:rPr>
      </w:pPr>
    </w:p>
    <w:p w:rsidR="00045DD1" w:rsidRPr="001621C9" w:rsidRDefault="00045DD1" w:rsidP="002D1787">
      <w:pPr>
        <w:spacing w:after="120"/>
        <w:jc w:val="both"/>
        <w:rPr>
          <w:rFonts w:ascii="Arial" w:eastAsia="Times New Roman" w:hAnsi="Arial" w:cs="Arial"/>
          <w:b/>
          <w:color w:val="000000"/>
          <w:sz w:val="24"/>
          <w:szCs w:val="24"/>
          <w:lang w:eastAsia="de-DE"/>
        </w:rPr>
      </w:pPr>
    </w:p>
    <w:p w:rsidR="00045DD1" w:rsidRPr="001621C9" w:rsidRDefault="00045DD1" w:rsidP="002D1787">
      <w:pPr>
        <w:spacing w:after="120"/>
        <w:jc w:val="both"/>
        <w:rPr>
          <w:rFonts w:ascii="Arial" w:eastAsia="Times New Roman" w:hAnsi="Arial" w:cs="Arial"/>
          <w:b/>
          <w:color w:val="000000"/>
          <w:sz w:val="24"/>
          <w:szCs w:val="24"/>
          <w:lang w:eastAsia="de-DE"/>
        </w:rPr>
      </w:pPr>
    </w:p>
    <w:p w:rsidR="00045DD1" w:rsidRPr="001621C9" w:rsidRDefault="00045DD1" w:rsidP="002D1787">
      <w:pPr>
        <w:spacing w:after="120"/>
        <w:jc w:val="both"/>
        <w:rPr>
          <w:rFonts w:ascii="Arial" w:eastAsia="Times New Roman" w:hAnsi="Arial" w:cs="Arial"/>
          <w:b/>
          <w:color w:val="000000"/>
          <w:sz w:val="24"/>
          <w:szCs w:val="24"/>
          <w:lang w:eastAsia="de-DE"/>
        </w:rPr>
      </w:pPr>
    </w:p>
    <w:p w:rsidR="00045DD1" w:rsidRPr="001621C9" w:rsidRDefault="00045DD1" w:rsidP="002D1787">
      <w:pPr>
        <w:spacing w:after="120"/>
        <w:jc w:val="both"/>
        <w:rPr>
          <w:rFonts w:ascii="Arial" w:eastAsia="Times New Roman" w:hAnsi="Arial" w:cs="Arial"/>
          <w:b/>
          <w:color w:val="000000"/>
          <w:sz w:val="24"/>
          <w:szCs w:val="24"/>
          <w:lang w:eastAsia="de-DE"/>
        </w:rPr>
      </w:pPr>
    </w:p>
    <w:p w:rsidR="00045DD1" w:rsidRPr="001621C9" w:rsidRDefault="00045DD1" w:rsidP="002D1787">
      <w:pPr>
        <w:spacing w:after="60"/>
        <w:jc w:val="both"/>
        <w:rPr>
          <w:rFonts w:ascii="Arial" w:hAnsi="Arial" w:cs="Arial"/>
          <w:b/>
        </w:rPr>
      </w:pPr>
    </w:p>
    <w:p w:rsidR="00045DD1" w:rsidRPr="001621C9" w:rsidRDefault="00045DD1" w:rsidP="002D1787">
      <w:pPr>
        <w:spacing w:after="60"/>
        <w:jc w:val="both"/>
        <w:rPr>
          <w:rFonts w:ascii="Arial" w:hAnsi="Arial" w:cs="Arial"/>
          <w:b/>
        </w:rPr>
      </w:pPr>
    </w:p>
    <w:p w:rsidR="00045DD1" w:rsidRPr="001621C9" w:rsidRDefault="00045DD1" w:rsidP="002D1787">
      <w:pPr>
        <w:spacing w:after="60"/>
        <w:jc w:val="both"/>
        <w:rPr>
          <w:rFonts w:ascii="Arial" w:hAnsi="Arial" w:cs="Arial"/>
          <w:b/>
        </w:rPr>
      </w:pPr>
    </w:p>
    <w:p w:rsidR="00045DD1" w:rsidRPr="001621C9" w:rsidRDefault="00045DD1" w:rsidP="002D1787">
      <w:pPr>
        <w:spacing w:after="60"/>
        <w:jc w:val="both"/>
        <w:rPr>
          <w:rFonts w:ascii="Arial" w:hAnsi="Arial" w:cs="Arial"/>
          <w:b/>
        </w:rPr>
      </w:pPr>
    </w:p>
    <w:p w:rsidR="00045DD1" w:rsidRPr="001621C9" w:rsidRDefault="00045DD1" w:rsidP="002D1787">
      <w:pPr>
        <w:spacing w:after="60"/>
        <w:jc w:val="both"/>
        <w:rPr>
          <w:rFonts w:ascii="Arial" w:hAnsi="Arial" w:cs="Arial"/>
          <w:b/>
        </w:rPr>
      </w:pPr>
    </w:p>
    <w:p w:rsidR="008A1380" w:rsidRPr="001621C9" w:rsidRDefault="008A1380">
      <w:pPr>
        <w:rPr>
          <w:rFonts w:ascii="Arial" w:hAnsi="Arial" w:cs="Arial"/>
        </w:rPr>
      </w:pPr>
    </w:p>
    <w:sectPr w:rsidR="008A1380" w:rsidRPr="001621C9" w:rsidSect="00594CDB">
      <w:headerReference w:type="default" r:id="rId9"/>
      <w:pgSz w:w="11906" w:h="16838"/>
      <w:pgMar w:top="567" w:right="851" w:bottom="68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02B" w:rsidRDefault="00A7402B" w:rsidP="00297115">
      <w:r>
        <w:separator/>
      </w:r>
    </w:p>
  </w:endnote>
  <w:endnote w:type="continuationSeparator" w:id="0">
    <w:p w:rsidR="00A7402B" w:rsidRDefault="00A7402B" w:rsidP="00297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erpetua">
    <w:panose1 w:val="02020502060401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02B" w:rsidRDefault="00A7402B" w:rsidP="00297115">
      <w:r>
        <w:separator/>
      </w:r>
    </w:p>
  </w:footnote>
  <w:footnote w:type="continuationSeparator" w:id="0">
    <w:p w:rsidR="00A7402B" w:rsidRDefault="00A7402B" w:rsidP="002971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115" w:rsidRPr="00297115" w:rsidRDefault="00297115" w:rsidP="00297115">
    <w:pPr>
      <w:pStyle w:val="Kopfzeile"/>
      <w:jc w:val="center"/>
      <w:rPr>
        <w:rFonts w:ascii="Arial" w:eastAsia="Calibri" w:hAnsi="Arial" w:cs="Arial"/>
        <w:i/>
        <w:sz w:val="24"/>
        <w:szCs w:val="24"/>
      </w:rPr>
    </w:pPr>
    <w:r w:rsidRPr="00297115">
      <w:rPr>
        <w:rFonts w:ascii="Arial" w:eastAsia="Calibri" w:hAnsi="Arial" w:cs="Arial"/>
        <w:i/>
        <w:sz w:val="24"/>
        <w:szCs w:val="24"/>
      </w:rPr>
      <w:t xml:space="preserve">(Neue) Kernlehrpläne für Gesellschaftswissenschaften an den </w:t>
    </w:r>
    <w:proofErr w:type="spellStart"/>
    <w:r w:rsidRPr="00297115">
      <w:rPr>
        <w:rFonts w:ascii="Arial" w:eastAsia="Calibri" w:hAnsi="Arial" w:cs="Arial"/>
        <w:b/>
        <w:i/>
        <w:sz w:val="24"/>
        <w:szCs w:val="24"/>
      </w:rPr>
      <w:t>ZfsL</w:t>
    </w:r>
    <w:proofErr w:type="spellEnd"/>
  </w:p>
  <w:p w:rsidR="00297115" w:rsidRDefault="00297115" w:rsidP="00297115">
    <w:pPr>
      <w:pStyle w:val="Kopfzeile"/>
      <w:jc w:val="center"/>
    </w:pPr>
    <w:r w:rsidRPr="00297115">
      <w:rPr>
        <w:rFonts w:ascii="Arial" w:eastAsia="Calibri" w:hAnsi="Arial" w:cs="Arial"/>
        <w:i/>
        <w:sz w:val="24"/>
        <w:szCs w:val="24"/>
      </w:rPr>
      <w:t xml:space="preserve">Am Beispiel von: Fachseminar </w:t>
    </w:r>
    <w:r w:rsidRPr="00297115">
      <w:rPr>
        <w:rFonts w:ascii="Arial" w:eastAsia="Calibri" w:hAnsi="Arial" w:cs="Arial"/>
        <w:b/>
        <w:i/>
        <w:sz w:val="24"/>
        <w:szCs w:val="24"/>
      </w:rPr>
      <w:t>Philosophie</w:t>
    </w:r>
    <w:r w:rsidRPr="00297115">
      <w:rPr>
        <w:rFonts w:ascii="Arial" w:eastAsia="Calibri" w:hAnsi="Arial" w:cs="Arial"/>
        <w:i/>
        <w:sz w:val="24"/>
        <w:szCs w:val="24"/>
      </w:rPr>
      <w:t>, Sekundarstufe II</w:t>
    </w:r>
  </w:p>
  <w:p w:rsidR="00297115" w:rsidRDefault="0029711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713F0"/>
    <w:multiLevelType w:val="hybridMultilevel"/>
    <w:tmpl w:val="2FD09B7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05D43AB"/>
    <w:multiLevelType w:val="hybridMultilevel"/>
    <w:tmpl w:val="98D4660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6A9"/>
    <w:rsid w:val="00036B8D"/>
    <w:rsid w:val="00045DD1"/>
    <w:rsid w:val="000B521E"/>
    <w:rsid w:val="000D36A9"/>
    <w:rsid w:val="000D4E99"/>
    <w:rsid w:val="000F232A"/>
    <w:rsid w:val="00157ED6"/>
    <w:rsid w:val="001621C9"/>
    <w:rsid w:val="0026653D"/>
    <w:rsid w:val="00297115"/>
    <w:rsid w:val="002D1787"/>
    <w:rsid w:val="002E0AF5"/>
    <w:rsid w:val="004106B9"/>
    <w:rsid w:val="004232C1"/>
    <w:rsid w:val="004A56F7"/>
    <w:rsid w:val="004D1081"/>
    <w:rsid w:val="005375DE"/>
    <w:rsid w:val="00556A41"/>
    <w:rsid w:val="00594CDB"/>
    <w:rsid w:val="0078479E"/>
    <w:rsid w:val="007D1528"/>
    <w:rsid w:val="007E1B0E"/>
    <w:rsid w:val="008901E5"/>
    <w:rsid w:val="008A1380"/>
    <w:rsid w:val="00920930"/>
    <w:rsid w:val="009D6305"/>
    <w:rsid w:val="00A54531"/>
    <w:rsid w:val="00A635DF"/>
    <w:rsid w:val="00A7402B"/>
    <w:rsid w:val="00A77714"/>
    <w:rsid w:val="00AD1C68"/>
    <w:rsid w:val="00AE64DF"/>
    <w:rsid w:val="00B02491"/>
    <w:rsid w:val="00B37E09"/>
    <w:rsid w:val="00C85403"/>
    <w:rsid w:val="00D324EE"/>
    <w:rsid w:val="00E072F0"/>
    <w:rsid w:val="00E673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36A9"/>
    <w:pPr>
      <w:spacing w:after="0" w:line="240" w:lineRule="auto"/>
    </w:pPr>
    <w:rPr>
      <w:rFonts w:ascii="Perpetua" w:hAnsi="Perpetua"/>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D1787"/>
    <w:pPr>
      <w:ind w:left="720"/>
      <w:contextualSpacing/>
      <w:jc w:val="both"/>
    </w:pPr>
    <w:rPr>
      <w:rFonts w:ascii="Arial" w:eastAsia="Times New Roman" w:hAnsi="Arial" w:cs="Arial"/>
      <w:sz w:val="24"/>
      <w:szCs w:val="20"/>
      <w:lang w:eastAsia="de-DE"/>
    </w:rPr>
  </w:style>
  <w:style w:type="paragraph" w:styleId="Kopfzeile">
    <w:name w:val="header"/>
    <w:basedOn w:val="Standard"/>
    <w:link w:val="KopfzeileZchn"/>
    <w:uiPriority w:val="99"/>
    <w:unhideWhenUsed/>
    <w:rsid w:val="00297115"/>
    <w:pPr>
      <w:tabs>
        <w:tab w:val="center" w:pos="4536"/>
        <w:tab w:val="right" w:pos="9072"/>
      </w:tabs>
    </w:pPr>
  </w:style>
  <w:style w:type="character" w:customStyle="1" w:styleId="KopfzeileZchn">
    <w:name w:val="Kopfzeile Zchn"/>
    <w:basedOn w:val="Absatz-Standardschriftart"/>
    <w:link w:val="Kopfzeile"/>
    <w:uiPriority w:val="99"/>
    <w:rsid w:val="00297115"/>
    <w:rPr>
      <w:rFonts w:ascii="Perpetua" w:hAnsi="Perpetua"/>
      <w:sz w:val="28"/>
      <w:szCs w:val="28"/>
    </w:rPr>
  </w:style>
  <w:style w:type="paragraph" w:styleId="Fuzeile">
    <w:name w:val="footer"/>
    <w:basedOn w:val="Standard"/>
    <w:link w:val="FuzeileZchn"/>
    <w:uiPriority w:val="99"/>
    <w:unhideWhenUsed/>
    <w:rsid w:val="00297115"/>
    <w:pPr>
      <w:tabs>
        <w:tab w:val="center" w:pos="4536"/>
        <w:tab w:val="right" w:pos="9072"/>
      </w:tabs>
    </w:pPr>
  </w:style>
  <w:style w:type="character" w:customStyle="1" w:styleId="FuzeileZchn">
    <w:name w:val="Fußzeile Zchn"/>
    <w:basedOn w:val="Absatz-Standardschriftart"/>
    <w:link w:val="Fuzeile"/>
    <w:uiPriority w:val="99"/>
    <w:rsid w:val="00297115"/>
    <w:rPr>
      <w:rFonts w:ascii="Perpetua" w:hAnsi="Perpetua"/>
      <w:sz w:val="28"/>
      <w:szCs w:val="28"/>
    </w:rPr>
  </w:style>
  <w:style w:type="paragraph" w:styleId="Sprechblasentext">
    <w:name w:val="Balloon Text"/>
    <w:basedOn w:val="Standard"/>
    <w:link w:val="SprechblasentextZchn"/>
    <w:uiPriority w:val="99"/>
    <w:semiHidden/>
    <w:unhideWhenUsed/>
    <w:rsid w:val="0029711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971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36A9"/>
    <w:pPr>
      <w:spacing w:after="0" w:line="240" w:lineRule="auto"/>
    </w:pPr>
    <w:rPr>
      <w:rFonts w:ascii="Perpetua" w:hAnsi="Perpetua"/>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D1787"/>
    <w:pPr>
      <w:ind w:left="720"/>
      <w:contextualSpacing/>
      <w:jc w:val="both"/>
    </w:pPr>
    <w:rPr>
      <w:rFonts w:ascii="Arial" w:eastAsia="Times New Roman" w:hAnsi="Arial" w:cs="Arial"/>
      <w:sz w:val="24"/>
      <w:szCs w:val="20"/>
      <w:lang w:eastAsia="de-DE"/>
    </w:rPr>
  </w:style>
  <w:style w:type="paragraph" w:styleId="Kopfzeile">
    <w:name w:val="header"/>
    <w:basedOn w:val="Standard"/>
    <w:link w:val="KopfzeileZchn"/>
    <w:uiPriority w:val="99"/>
    <w:unhideWhenUsed/>
    <w:rsid w:val="00297115"/>
    <w:pPr>
      <w:tabs>
        <w:tab w:val="center" w:pos="4536"/>
        <w:tab w:val="right" w:pos="9072"/>
      </w:tabs>
    </w:pPr>
  </w:style>
  <w:style w:type="character" w:customStyle="1" w:styleId="KopfzeileZchn">
    <w:name w:val="Kopfzeile Zchn"/>
    <w:basedOn w:val="Absatz-Standardschriftart"/>
    <w:link w:val="Kopfzeile"/>
    <w:uiPriority w:val="99"/>
    <w:rsid w:val="00297115"/>
    <w:rPr>
      <w:rFonts w:ascii="Perpetua" w:hAnsi="Perpetua"/>
      <w:sz w:val="28"/>
      <w:szCs w:val="28"/>
    </w:rPr>
  </w:style>
  <w:style w:type="paragraph" w:styleId="Fuzeile">
    <w:name w:val="footer"/>
    <w:basedOn w:val="Standard"/>
    <w:link w:val="FuzeileZchn"/>
    <w:uiPriority w:val="99"/>
    <w:unhideWhenUsed/>
    <w:rsid w:val="00297115"/>
    <w:pPr>
      <w:tabs>
        <w:tab w:val="center" w:pos="4536"/>
        <w:tab w:val="right" w:pos="9072"/>
      </w:tabs>
    </w:pPr>
  </w:style>
  <w:style w:type="character" w:customStyle="1" w:styleId="FuzeileZchn">
    <w:name w:val="Fußzeile Zchn"/>
    <w:basedOn w:val="Absatz-Standardschriftart"/>
    <w:link w:val="Fuzeile"/>
    <w:uiPriority w:val="99"/>
    <w:rsid w:val="00297115"/>
    <w:rPr>
      <w:rFonts w:ascii="Perpetua" w:hAnsi="Perpetua"/>
      <w:sz w:val="28"/>
      <w:szCs w:val="28"/>
    </w:rPr>
  </w:style>
  <w:style w:type="paragraph" w:styleId="Sprechblasentext">
    <w:name w:val="Balloon Text"/>
    <w:basedOn w:val="Standard"/>
    <w:link w:val="SprechblasentextZchn"/>
    <w:uiPriority w:val="99"/>
    <w:semiHidden/>
    <w:unhideWhenUsed/>
    <w:rsid w:val="0029711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971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389883">
      <w:bodyDiv w:val="1"/>
      <w:marLeft w:val="0"/>
      <w:marRight w:val="0"/>
      <w:marTop w:val="0"/>
      <w:marBottom w:val="0"/>
      <w:divBdr>
        <w:top w:val="none" w:sz="0" w:space="0" w:color="auto"/>
        <w:left w:val="none" w:sz="0" w:space="0" w:color="auto"/>
        <w:bottom w:val="none" w:sz="0" w:space="0" w:color="auto"/>
        <w:right w:val="none" w:sz="0" w:space="0" w:color="auto"/>
      </w:divBdr>
    </w:div>
    <w:div w:id="1323704506">
      <w:bodyDiv w:val="1"/>
      <w:marLeft w:val="0"/>
      <w:marRight w:val="0"/>
      <w:marTop w:val="0"/>
      <w:marBottom w:val="0"/>
      <w:divBdr>
        <w:top w:val="none" w:sz="0" w:space="0" w:color="auto"/>
        <w:left w:val="none" w:sz="0" w:space="0" w:color="auto"/>
        <w:bottom w:val="none" w:sz="0" w:space="0" w:color="auto"/>
        <w:right w:val="none" w:sz="0" w:space="0" w:color="auto"/>
      </w:divBdr>
    </w:div>
    <w:div w:id="203398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6B727-84C9-4E9D-84CA-7D4934B00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Words>
  <Characters>186</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Roland Henke</dc:creator>
  <cp:lastModifiedBy>Heike Hornbruch</cp:lastModifiedBy>
  <cp:revision>27</cp:revision>
  <cp:lastPrinted>2014-06-21T12:48:00Z</cp:lastPrinted>
  <dcterms:created xsi:type="dcterms:W3CDTF">2014-04-08T09:57:00Z</dcterms:created>
  <dcterms:modified xsi:type="dcterms:W3CDTF">2014-07-11T14:26:00Z</dcterms:modified>
</cp:coreProperties>
</file>