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474" w:rsidRPr="00737169" w:rsidRDefault="00650EFB" w:rsidP="00890474">
      <w:pPr>
        <w:tabs>
          <w:tab w:val="right" w:pos="10063"/>
        </w:tabs>
        <w:spacing w:after="0"/>
        <w:contextualSpacing/>
        <w:rPr>
          <w:rFonts w:cs="Arial"/>
          <w:b/>
        </w:rPr>
      </w:pPr>
      <w:r>
        <w:rPr>
          <w:rFonts w:cs="Arial"/>
        </w:rPr>
        <w:t>Kurs</w:t>
      </w:r>
      <w:r w:rsidR="00890474" w:rsidRPr="00737169">
        <w:rPr>
          <w:rFonts w:cs="Arial"/>
        </w:rPr>
        <w:t xml:space="preserve">arbeit WP </w:t>
      </w:r>
      <w:r>
        <w:rPr>
          <w:rFonts w:cs="Arial"/>
        </w:rPr>
        <w:t>Biologie</w:t>
      </w:r>
      <w:r w:rsidR="00890474" w:rsidRPr="00737169">
        <w:rPr>
          <w:rFonts w:cs="Arial"/>
        </w:rPr>
        <w:tab/>
      </w:r>
      <w:r w:rsidR="00890474" w:rsidRPr="00737169">
        <w:rPr>
          <w:rFonts w:cs="Arial"/>
          <w:b/>
        </w:rPr>
        <w:t>Musterlösung und Auswertung</w:t>
      </w:r>
    </w:p>
    <w:p w:rsidR="00890474" w:rsidRPr="00737169" w:rsidRDefault="00890474" w:rsidP="00890474">
      <w:pPr>
        <w:spacing w:after="0"/>
        <w:contextualSpacing/>
        <w:rPr>
          <w:rFonts w:cs="Arial"/>
        </w:rPr>
      </w:pPr>
    </w:p>
    <w:p w:rsidR="00890474" w:rsidRPr="00737169" w:rsidRDefault="00890474" w:rsidP="00890474">
      <w:pPr>
        <w:tabs>
          <w:tab w:val="left" w:pos="6521"/>
          <w:tab w:val="right" w:pos="10063"/>
        </w:tabs>
        <w:spacing w:after="0"/>
        <w:contextualSpacing/>
        <w:rPr>
          <w:rFonts w:cs="Arial"/>
          <w:u w:val="single"/>
        </w:rPr>
      </w:pPr>
      <w:r w:rsidRPr="00737169">
        <w:rPr>
          <w:rFonts w:cs="Arial"/>
          <w:u w:val="single"/>
        </w:rPr>
        <w:t>Name</w:t>
      </w:r>
      <w:r w:rsidRPr="00737169">
        <w:rPr>
          <w:rFonts w:cs="Arial"/>
          <w:u w:val="single"/>
        </w:rPr>
        <w:tab/>
        <w:t>Klasse:</w:t>
      </w:r>
      <w:r w:rsidRPr="00737169">
        <w:rPr>
          <w:rFonts w:cs="Arial"/>
          <w:u w:val="single"/>
        </w:rPr>
        <w:tab/>
      </w:r>
    </w:p>
    <w:p w:rsidR="00890474" w:rsidRPr="00737169" w:rsidRDefault="00890474" w:rsidP="00890474">
      <w:pPr>
        <w:spacing w:after="0"/>
        <w:contextualSpacing/>
        <w:rPr>
          <w:rFonts w:cs="Arial"/>
        </w:rPr>
      </w:pPr>
    </w:p>
    <w:tbl>
      <w:tblPr>
        <w:tblW w:w="10280" w:type="dxa"/>
        <w:tblInd w:w="-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27"/>
        <w:gridCol w:w="8117"/>
        <w:gridCol w:w="759"/>
        <w:gridCol w:w="677"/>
      </w:tblGrid>
      <w:tr w:rsidR="00890474" w:rsidRPr="00AA64E8" w:rsidTr="00D45A9C">
        <w:tc>
          <w:tcPr>
            <w:tcW w:w="727" w:type="dxa"/>
            <w:shd w:val="clear" w:color="auto" w:fill="D9D9D9"/>
            <w:vAlign w:val="center"/>
          </w:tcPr>
          <w:p w:rsidR="00890474" w:rsidRPr="00AA64E8" w:rsidRDefault="00890474" w:rsidP="00DE1739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AA64E8">
              <w:rPr>
                <w:rFonts w:cs="Arial"/>
                <w:b/>
                <w:sz w:val="20"/>
                <w:szCs w:val="20"/>
              </w:rPr>
              <w:t>Aufg</w:t>
            </w:r>
            <w:proofErr w:type="spellEnd"/>
            <w:r w:rsidRPr="00AA64E8">
              <w:rPr>
                <w:rFonts w:cs="Arial"/>
                <w:b/>
                <w:sz w:val="20"/>
                <w:szCs w:val="20"/>
              </w:rPr>
              <w:t>.</w:t>
            </w:r>
          </w:p>
        </w:tc>
        <w:tc>
          <w:tcPr>
            <w:tcW w:w="8117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890474" w:rsidRPr="00AA64E8" w:rsidRDefault="00890474" w:rsidP="00DE1739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AA64E8">
              <w:rPr>
                <w:rFonts w:cs="Arial"/>
                <w:b/>
                <w:sz w:val="20"/>
                <w:szCs w:val="20"/>
              </w:rPr>
              <w:t xml:space="preserve">Erwartete </w:t>
            </w:r>
            <w:r>
              <w:rPr>
                <w:rFonts w:cs="Arial"/>
                <w:b/>
                <w:sz w:val="20"/>
                <w:szCs w:val="20"/>
              </w:rPr>
              <w:t xml:space="preserve">Lösung </w:t>
            </w:r>
          </w:p>
        </w:tc>
        <w:tc>
          <w:tcPr>
            <w:tcW w:w="759" w:type="dxa"/>
            <w:tcBorders>
              <w:bottom w:val="single" w:sz="4" w:space="0" w:color="000000"/>
            </w:tcBorders>
            <w:shd w:val="clear" w:color="auto" w:fill="D9D9D9"/>
          </w:tcPr>
          <w:p w:rsidR="00890474" w:rsidRPr="00AA64E8" w:rsidRDefault="00890474" w:rsidP="00DE1739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 w:rsidRPr="00AA64E8">
              <w:rPr>
                <w:rFonts w:cs="Arial"/>
                <w:b/>
                <w:sz w:val="20"/>
                <w:szCs w:val="20"/>
              </w:rPr>
              <w:t>Max. Pkt.</w:t>
            </w:r>
          </w:p>
        </w:tc>
        <w:tc>
          <w:tcPr>
            <w:tcW w:w="677" w:type="dxa"/>
            <w:tcBorders>
              <w:bottom w:val="single" w:sz="4" w:space="0" w:color="000000"/>
            </w:tcBorders>
            <w:shd w:val="clear" w:color="auto" w:fill="D9D9D9"/>
          </w:tcPr>
          <w:p w:rsidR="00890474" w:rsidRPr="00AA64E8" w:rsidRDefault="00890474" w:rsidP="00DE1739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AA64E8">
              <w:rPr>
                <w:rFonts w:cs="Arial"/>
                <w:b/>
                <w:sz w:val="20"/>
                <w:szCs w:val="20"/>
              </w:rPr>
              <w:t>Err</w:t>
            </w:r>
            <w:proofErr w:type="spellEnd"/>
            <w:r w:rsidRPr="00AA64E8">
              <w:rPr>
                <w:rFonts w:cs="Arial"/>
                <w:b/>
                <w:sz w:val="20"/>
                <w:szCs w:val="20"/>
              </w:rPr>
              <w:t>. Pkt.</w:t>
            </w:r>
          </w:p>
        </w:tc>
      </w:tr>
      <w:tr w:rsidR="00890474" w:rsidRPr="00AA64E8" w:rsidTr="00D45A9C">
        <w:tc>
          <w:tcPr>
            <w:tcW w:w="727" w:type="dxa"/>
            <w:shd w:val="clear" w:color="auto" w:fill="FFFFFF" w:themeFill="background1"/>
            <w:vAlign w:val="center"/>
          </w:tcPr>
          <w:p w:rsidR="00890474" w:rsidRPr="00740220" w:rsidRDefault="00890474" w:rsidP="00DE1739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 w:rsidRPr="00740220">
              <w:rPr>
                <w:rFonts w:cs="Arial"/>
                <w:b/>
                <w:sz w:val="20"/>
                <w:szCs w:val="20"/>
              </w:rPr>
              <w:t>1</w:t>
            </w:r>
          </w:p>
        </w:tc>
        <w:tc>
          <w:tcPr>
            <w:tcW w:w="811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890474" w:rsidRPr="00A46EE9" w:rsidRDefault="00890474" w:rsidP="00DE1739">
            <w:pPr>
              <w:pStyle w:val="Listenabsatz"/>
              <w:spacing w:before="120" w:after="120"/>
              <w:ind w:left="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A46EE9">
              <w:rPr>
                <w:rFonts w:ascii="Arial Narrow" w:hAnsi="Arial Narrow" w:cs="Arial"/>
                <w:sz w:val="18"/>
                <w:szCs w:val="18"/>
              </w:rPr>
              <w:t>KLP-Bezug:</w:t>
            </w:r>
          </w:p>
          <w:p w:rsidR="00A46EE9" w:rsidRPr="00A46EE9" w:rsidRDefault="00A46EE9" w:rsidP="00DE1739">
            <w:pPr>
              <w:pStyle w:val="Listenabsatz"/>
              <w:spacing w:before="120" w:after="120"/>
              <w:ind w:left="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A46EE9">
              <w:rPr>
                <w:rFonts w:ascii="Arial Narrow" w:hAnsi="Arial Narrow" w:cs="Arial"/>
                <w:sz w:val="18"/>
                <w:szCs w:val="18"/>
              </w:rPr>
              <w:t>SuS</w:t>
            </w:r>
            <w:proofErr w:type="spellEnd"/>
            <w:r w:rsidRPr="00A46EE9">
              <w:rPr>
                <w:rFonts w:ascii="Arial Narrow" w:hAnsi="Arial Narrow" w:cs="Arial"/>
                <w:sz w:val="18"/>
                <w:szCs w:val="18"/>
              </w:rPr>
              <w:t xml:space="preserve"> können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A46EE9">
              <w:rPr>
                <w:rFonts w:ascii="Arial Narrow" w:hAnsi="Arial Narrow" w:cs="Arial"/>
                <w:sz w:val="18"/>
                <w:szCs w:val="18"/>
              </w:rPr>
              <w:t xml:space="preserve">das Prinzip der Fotosynthese als Prozess der Energieumwandlung von Lichtenergie in chemisch gebundene Energie erläutern </w:t>
            </w:r>
            <w:r w:rsidRPr="00A46EE9">
              <w:rPr>
                <w:rFonts w:ascii="Arial Narrow" w:hAnsi="Arial Narrow" w:cs="Arial"/>
                <w:strike/>
                <w:sz w:val="18"/>
                <w:szCs w:val="18"/>
              </w:rPr>
              <w:t>und der Zellatmung gegenüberstellen</w:t>
            </w:r>
            <w:r w:rsidRPr="00A46EE9">
              <w:rPr>
                <w:rFonts w:ascii="Arial Narrow" w:hAnsi="Arial Narrow" w:cs="Arial"/>
                <w:sz w:val="18"/>
                <w:szCs w:val="18"/>
              </w:rPr>
              <w:t xml:space="preserve"> (UF4, </w:t>
            </w:r>
            <w:proofErr w:type="gramStart"/>
            <w:r w:rsidRPr="00A46EE9">
              <w:rPr>
                <w:rFonts w:ascii="Arial Narrow" w:hAnsi="Arial Narrow" w:cs="Arial"/>
                <w:sz w:val="18"/>
                <w:szCs w:val="18"/>
              </w:rPr>
              <w:t>E1 )</w:t>
            </w:r>
            <w:proofErr w:type="gramEnd"/>
            <w:r w:rsidRPr="00A46EE9">
              <w:rPr>
                <w:rFonts w:ascii="Arial Narrow" w:hAnsi="Arial Narrow" w:cs="Arial"/>
                <w:sz w:val="18"/>
                <w:szCs w:val="18"/>
              </w:rPr>
              <w:t>.</w:t>
            </w:r>
          </w:p>
          <w:p w:rsidR="00890474" w:rsidRPr="0056141D" w:rsidRDefault="00890474" w:rsidP="00DE1739">
            <w:pPr>
              <w:pStyle w:val="Listenabsatz"/>
              <w:spacing w:before="120" w:after="120"/>
              <w:ind w:left="0"/>
              <w:jc w:val="both"/>
              <w:rPr>
                <w:rFonts w:cs="Arial"/>
                <w:sz w:val="20"/>
                <w:szCs w:val="20"/>
              </w:rPr>
            </w:pPr>
          </w:p>
          <w:p w:rsidR="00890474" w:rsidRPr="00AA64E8" w:rsidRDefault="00890474" w:rsidP="001D090E">
            <w:pPr>
              <w:pStyle w:val="Listenabsatz"/>
              <w:spacing w:before="120" w:after="120"/>
              <w:ind w:left="0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Die Fotosynthese ist der bedeutendste Vorgang für das Leben auf der Erde, weil damit den Lebewesen Energie zur Verfügung</w:t>
            </w:r>
            <w:r w:rsidR="007E5198">
              <w:rPr>
                <w:rFonts w:cs="Arial"/>
                <w:i/>
                <w:sz w:val="20"/>
                <w:szCs w:val="20"/>
              </w:rPr>
              <w:t xml:space="preserve"> gestellt wird (2). Die Sonne schickt Lichtenergie zur Erde. </w:t>
            </w:r>
            <w:r w:rsidR="00C31ECA">
              <w:rPr>
                <w:rFonts w:cs="Arial"/>
                <w:i/>
                <w:sz w:val="20"/>
                <w:szCs w:val="20"/>
              </w:rPr>
              <w:t xml:space="preserve">Pflanzen wandeln diese Energie im </w:t>
            </w:r>
            <w:r>
              <w:rPr>
                <w:rFonts w:cs="Arial"/>
                <w:i/>
                <w:sz w:val="20"/>
                <w:szCs w:val="20"/>
              </w:rPr>
              <w:t xml:space="preserve">Laufe der Fotosynthese </w:t>
            </w:r>
            <w:r w:rsidR="00C31ECA">
              <w:rPr>
                <w:rFonts w:cs="Arial"/>
                <w:i/>
                <w:sz w:val="20"/>
                <w:szCs w:val="20"/>
              </w:rPr>
              <w:t>in</w:t>
            </w:r>
            <w:r>
              <w:rPr>
                <w:rFonts w:cs="Arial"/>
                <w:i/>
                <w:sz w:val="20"/>
                <w:szCs w:val="20"/>
              </w:rPr>
              <w:t xml:space="preserve"> chemische Energie </w:t>
            </w:r>
            <w:r w:rsidR="00A32701">
              <w:rPr>
                <w:rFonts w:cs="Arial"/>
                <w:i/>
                <w:sz w:val="20"/>
                <w:szCs w:val="20"/>
              </w:rPr>
              <w:t>um</w:t>
            </w:r>
            <w:r w:rsidR="00DE2378">
              <w:rPr>
                <w:rFonts w:cs="Arial"/>
                <w:i/>
                <w:sz w:val="20"/>
                <w:szCs w:val="20"/>
              </w:rPr>
              <w:t xml:space="preserve"> und speichern sie in Nä</w:t>
            </w:r>
            <w:r w:rsidR="00C31ECA">
              <w:rPr>
                <w:rFonts w:cs="Arial"/>
                <w:i/>
                <w:sz w:val="20"/>
                <w:szCs w:val="20"/>
              </w:rPr>
              <w:t xml:space="preserve">hrstoffen </w:t>
            </w:r>
            <w:r>
              <w:rPr>
                <w:rFonts w:cs="Arial"/>
                <w:i/>
                <w:sz w:val="20"/>
                <w:szCs w:val="20"/>
              </w:rPr>
              <w:t xml:space="preserve">(2). Andere Lebewesen fressen Pflanzenteile und </w:t>
            </w:r>
            <w:r w:rsidRPr="001D090E">
              <w:rPr>
                <w:rFonts w:cs="Arial"/>
                <w:i/>
                <w:sz w:val="20"/>
                <w:szCs w:val="20"/>
              </w:rPr>
              <w:t>nehmen damit die chemische Energie auf. Mit Hilfe dieser Energ</w:t>
            </w:r>
            <w:r w:rsidR="008051B2" w:rsidRPr="001D090E">
              <w:rPr>
                <w:rFonts w:cs="Arial"/>
                <w:i/>
                <w:sz w:val="20"/>
                <w:szCs w:val="20"/>
              </w:rPr>
              <w:t>ie können die Lebewesen</w:t>
            </w:r>
            <w:r w:rsidR="00405212">
              <w:rPr>
                <w:rFonts w:cs="Arial"/>
                <w:i/>
                <w:sz w:val="20"/>
                <w:szCs w:val="20"/>
              </w:rPr>
              <w:t xml:space="preserve"> ihre Körpertemperatur aufrecht</w:t>
            </w:r>
            <w:r w:rsidR="008051B2" w:rsidRPr="001D090E">
              <w:rPr>
                <w:rFonts w:cs="Arial"/>
                <w:i/>
                <w:sz w:val="20"/>
                <w:szCs w:val="20"/>
              </w:rPr>
              <w:t xml:space="preserve">erhalten </w:t>
            </w:r>
            <w:r w:rsidRPr="001D090E">
              <w:rPr>
                <w:rFonts w:cs="Arial"/>
                <w:i/>
                <w:sz w:val="20"/>
                <w:szCs w:val="20"/>
              </w:rPr>
              <w:t>oder Arbeit verrichten, wie z. B. sich bewegen (2).</w:t>
            </w:r>
          </w:p>
        </w:tc>
        <w:tc>
          <w:tcPr>
            <w:tcW w:w="759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90474" w:rsidRPr="00B4534F" w:rsidRDefault="00890474" w:rsidP="00DE1739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B4534F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67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890474" w:rsidRPr="00AA64E8" w:rsidRDefault="00890474" w:rsidP="00DE1739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</w:tr>
      <w:tr w:rsidR="00890474" w:rsidRPr="00AA64E8" w:rsidTr="00D45A9C">
        <w:tc>
          <w:tcPr>
            <w:tcW w:w="727" w:type="dxa"/>
            <w:shd w:val="clear" w:color="auto" w:fill="D9D9D9"/>
          </w:tcPr>
          <w:p w:rsidR="00890474" w:rsidRPr="00740220" w:rsidRDefault="00890474" w:rsidP="00DE1739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117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890474" w:rsidRPr="00AA64E8" w:rsidRDefault="00890474" w:rsidP="00DE1739">
            <w:pPr>
              <w:spacing w:before="120" w:after="0"/>
              <w:jc w:val="right"/>
              <w:rPr>
                <w:rFonts w:cs="Arial"/>
                <w:b/>
                <w:sz w:val="20"/>
                <w:szCs w:val="20"/>
              </w:rPr>
            </w:pPr>
            <w:r w:rsidRPr="008513F4">
              <w:rPr>
                <w:rFonts w:cs="Arial"/>
                <w:b/>
                <w:sz w:val="20"/>
                <w:szCs w:val="20"/>
              </w:rPr>
              <w:t xml:space="preserve">Summe Aufgabe </w:t>
            </w:r>
            <w:r>
              <w:rPr>
                <w:rFonts w:cs="Arial"/>
                <w:b/>
                <w:sz w:val="20"/>
                <w:szCs w:val="20"/>
              </w:rPr>
              <w:t>1</w:t>
            </w:r>
          </w:p>
        </w:tc>
        <w:tc>
          <w:tcPr>
            <w:tcW w:w="759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890474" w:rsidRPr="00AA64E8" w:rsidRDefault="00890474" w:rsidP="00DE1739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6</w:t>
            </w:r>
          </w:p>
        </w:tc>
        <w:tc>
          <w:tcPr>
            <w:tcW w:w="677" w:type="dxa"/>
            <w:tcBorders>
              <w:bottom w:val="single" w:sz="4" w:space="0" w:color="000000"/>
            </w:tcBorders>
            <w:shd w:val="clear" w:color="auto" w:fill="D9D9D9"/>
          </w:tcPr>
          <w:p w:rsidR="00890474" w:rsidRPr="00AA64E8" w:rsidRDefault="00890474" w:rsidP="00DE1739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</w:tr>
      <w:tr w:rsidR="00890474" w:rsidRPr="00AA64E8" w:rsidTr="00D45A9C">
        <w:tc>
          <w:tcPr>
            <w:tcW w:w="727" w:type="dxa"/>
            <w:shd w:val="clear" w:color="auto" w:fill="FFFFFF" w:themeFill="background1"/>
            <w:vAlign w:val="center"/>
          </w:tcPr>
          <w:p w:rsidR="00890474" w:rsidRPr="00740220" w:rsidRDefault="00890474" w:rsidP="00DE1739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 w:rsidRPr="00740220">
              <w:rPr>
                <w:rFonts w:cs="Arial"/>
                <w:b/>
                <w:sz w:val="20"/>
                <w:szCs w:val="20"/>
              </w:rPr>
              <w:t>2</w:t>
            </w:r>
          </w:p>
        </w:tc>
        <w:tc>
          <w:tcPr>
            <w:tcW w:w="811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A46EE9" w:rsidRPr="00A46EE9" w:rsidRDefault="00A46EE9" w:rsidP="00A46EE9">
            <w:pPr>
              <w:pStyle w:val="Listenabsatz"/>
              <w:spacing w:before="120" w:after="120"/>
              <w:ind w:left="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A46EE9">
              <w:rPr>
                <w:rFonts w:ascii="Arial Narrow" w:hAnsi="Arial Narrow" w:cs="Arial"/>
                <w:sz w:val="18"/>
                <w:szCs w:val="18"/>
              </w:rPr>
              <w:t>KLP-Bezug: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siehe Aufgabe 1</w:t>
            </w:r>
          </w:p>
          <w:p w:rsidR="00890474" w:rsidRDefault="00890474" w:rsidP="00DE1739">
            <w:pPr>
              <w:spacing w:after="0"/>
              <w:rPr>
                <w:rFonts w:ascii="Arial Narrow" w:hAnsi="Arial Narrow"/>
                <w:b/>
                <w:sz w:val="22"/>
              </w:rPr>
            </w:pPr>
          </w:p>
          <w:p w:rsidR="00890474" w:rsidRPr="00AA64E8" w:rsidRDefault="00890474" w:rsidP="00DE1739">
            <w:pPr>
              <w:pStyle w:val="Listenabsatz"/>
              <w:ind w:left="0"/>
              <w:jc w:val="center"/>
              <w:rPr>
                <w:rFonts w:cs="Arial"/>
                <w:b/>
                <w:sz w:val="20"/>
                <w:szCs w:val="20"/>
              </w:rPr>
            </w:pPr>
            <w:r w:rsidRPr="005D14E4">
              <w:rPr>
                <w:rFonts w:ascii="Arial Narrow" w:hAnsi="Arial Narrow"/>
                <w:b/>
                <w:sz w:val="22"/>
              </w:rPr>
              <w:object w:dxaOrig="4545" w:dyaOrig="38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6.75pt;height:114pt" o:ole="">
                  <v:imagedata r:id="rId8" o:title=""/>
                </v:shape>
                <o:OLEObject Type="Embed" ProgID="PBrush" ShapeID="_x0000_i1025" DrawAspect="Content" ObjectID="_1558433678" r:id="rId9"/>
              </w:object>
            </w:r>
          </w:p>
        </w:tc>
        <w:tc>
          <w:tcPr>
            <w:tcW w:w="759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90474" w:rsidRPr="00B4534F" w:rsidRDefault="00890474" w:rsidP="00DE1739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B4534F">
              <w:rPr>
                <w:rFonts w:cs="Arial"/>
                <w:sz w:val="20"/>
                <w:szCs w:val="20"/>
              </w:rPr>
              <w:t>4</w:t>
            </w:r>
          </w:p>
          <w:p w:rsidR="00890474" w:rsidRPr="00AA64E8" w:rsidRDefault="00890474" w:rsidP="00DE1739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7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890474" w:rsidRPr="00AA64E8" w:rsidRDefault="00890474" w:rsidP="00DE1739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</w:tr>
      <w:tr w:rsidR="00890474" w:rsidRPr="00AA64E8" w:rsidTr="00D45A9C">
        <w:tc>
          <w:tcPr>
            <w:tcW w:w="727" w:type="dxa"/>
            <w:shd w:val="clear" w:color="auto" w:fill="D9D9D9"/>
          </w:tcPr>
          <w:p w:rsidR="00890474" w:rsidRPr="00740220" w:rsidRDefault="00890474" w:rsidP="00DE1739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117" w:type="dxa"/>
            <w:tcBorders>
              <w:bottom w:val="single" w:sz="4" w:space="0" w:color="000000"/>
            </w:tcBorders>
            <w:shd w:val="clear" w:color="auto" w:fill="D9D9D9"/>
          </w:tcPr>
          <w:p w:rsidR="00890474" w:rsidRPr="008513F4" w:rsidRDefault="00890474" w:rsidP="00DE1739">
            <w:pPr>
              <w:spacing w:before="120" w:after="0"/>
              <w:jc w:val="right"/>
              <w:rPr>
                <w:rFonts w:cs="Arial"/>
                <w:b/>
                <w:sz w:val="20"/>
                <w:szCs w:val="20"/>
              </w:rPr>
            </w:pPr>
            <w:r w:rsidRPr="008513F4">
              <w:rPr>
                <w:rFonts w:cs="Arial"/>
                <w:b/>
                <w:sz w:val="20"/>
                <w:szCs w:val="20"/>
              </w:rPr>
              <w:t xml:space="preserve">Summe Aufgabe </w:t>
            </w:r>
            <w:r>
              <w:rPr>
                <w:rFonts w:cs="Arial"/>
                <w:b/>
                <w:sz w:val="20"/>
                <w:szCs w:val="20"/>
              </w:rPr>
              <w:t>2</w:t>
            </w:r>
          </w:p>
        </w:tc>
        <w:tc>
          <w:tcPr>
            <w:tcW w:w="759" w:type="dxa"/>
            <w:tcBorders>
              <w:bottom w:val="single" w:sz="4" w:space="0" w:color="000000"/>
            </w:tcBorders>
            <w:shd w:val="clear" w:color="auto" w:fill="D9D9D9"/>
          </w:tcPr>
          <w:p w:rsidR="00890474" w:rsidRPr="009D5C20" w:rsidRDefault="00890474" w:rsidP="00DE1739">
            <w:pPr>
              <w:spacing w:before="120"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9D5C20">
              <w:rPr>
                <w:rFonts w:cs="Arial"/>
                <w:b/>
                <w:sz w:val="20"/>
                <w:szCs w:val="20"/>
              </w:rPr>
              <w:t>4</w:t>
            </w:r>
          </w:p>
        </w:tc>
        <w:tc>
          <w:tcPr>
            <w:tcW w:w="677" w:type="dxa"/>
            <w:tcBorders>
              <w:bottom w:val="single" w:sz="4" w:space="0" w:color="000000"/>
            </w:tcBorders>
            <w:shd w:val="clear" w:color="auto" w:fill="D9D9D9"/>
          </w:tcPr>
          <w:p w:rsidR="00890474" w:rsidRPr="00AA64E8" w:rsidRDefault="00890474" w:rsidP="00DE1739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</w:tr>
      <w:tr w:rsidR="00890474" w:rsidRPr="00AA64E8" w:rsidTr="00EE6948">
        <w:tc>
          <w:tcPr>
            <w:tcW w:w="727" w:type="dxa"/>
            <w:shd w:val="clear" w:color="auto" w:fill="auto"/>
            <w:vAlign w:val="center"/>
          </w:tcPr>
          <w:p w:rsidR="00890474" w:rsidRPr="00740220" w:rsidRDefault="00890474" w:rsidP="00DE1739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 w:rsidRPr="00740220">
              <w:rPr>
                <w:rFonts w:cs="Arial"/>
                <w:b/>
                <w:sz w:val="20"/>
                <w:szCs w:val="20"/>
              </w:rPr>
              <w:t>3</w:t>
            </w:r>
          </w:p>
        </w:tc>
        <w:tc>
          <w:tcPr>
            <w:tcW w:w="8117" w:type="dxa"/>
            <w:tcBorders>
              <w:bottom w:val="single" w:sz="4" w:space="0" w:color="000000"/>
            </w:tcBorders>
            <w:shd w:val="clear" w:color="auto" w:fill="auto"/>
          </w:tcPr>
          <w:p w:rsidR="00A46EE9" w:rsidRDefault="00A46EE9" w:rsidP="00A46EE9">
            <w:pPr>
              <w:pStyle w:val="Listenabsatz"/>
              <w:spacing w:before="120" w:after="120"/>
              <w:ind w:left="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KLP-Bezug:</w:t>
            </w:r>
          </w:p>
          <w:p w:rsidR="00A46EE9" w:rsidRDefault="00A46EE9" w:rsidP="00A46EE9">
            <w:pPr>
              <w:pStyle w:val="Listenabsatz"/>
              <w:spacing w:before="120" w:after="120"/>
              <w:ind w:left="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A46EE9">
              <w:rPr>
                <w:rFonts w:ascii="Arial Narrow" w:hAnsi="Arial Narrow" w:cs="Arial"/>
                <w:sz w:val="18"/>
                <w:szCs w:val="18"/>
              </w:rPr>
              <w:t>SuS</w:t>
            </w:r>
            <w:proofErr w:type="spellEnd"/>
            <w:r w:rsidRPr="00A46EE9">
              <w:rPr>
                <w:rFonts w:ascii="Arial Narrow" w:hAnsi="Arial Narrow" w:cs="Arial"/>
                <w:sz w:val="18"/>
                <w:szCs w:val="18"/>
              </w:rPr>
              <w:t xml:space="preserve"> können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A46EE9">
              <w:rPr>
                <w:rFonts w:ascii="Arial Narrow" w:hAnsi="Arial Narrow" w:cs="Arial"/>
                <w:sz w:val="18"/>
                <w:szCs w:val="18"/>
              </w:rPr>
              <w:t>Experimente zur Fotosyntheserate strukturiert dokumentieren (K3).</w:t>
            </w:r>
          </w:p>
          <w:p w:rsidR="00890474" w:rsidRPr="00A46EE9" w:rsidRDefault="00A46EE9" w:rsidP="00A46EE9">
            <w:pPr>
              <w:pStyle w:val="Listenabsatz"/>
              <w:spacing w:before="120" w:after="120"/>
              <w:ind w:left="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br/>
            </w:r>
            <w:r w:rsidR="001638C4">
              <w:object w:dxaOrig="5430" w:dyaOrig="8175">
                <v:shape id="_x0000_i1026" type="#_x0000_t75" style="width:192pt;height:253.5pt" o:ole="">
                  <v:imagedata r:id="rId10" o:title=""/>
                </v:shape>
                <o:OLEObject Type="Embed" ProgID="PBrush" ShapeID="_x0000_i1026" DrawAspect="Content" ObjectID="_1558433679" r:id="rId11"/>
              </w:object>
            </w:r>
          </w:p>
          <w:p w:rsidR="00890474" w:rsidRPr="00842B51" w:rsidRDefault="00890474" w:rsidP="00DE1739">
            <w:pPr>
              <w:pStyle w:val="Listenabsatz"/>
              <w:ind w:left="1004"/>
              <w:rPr>
                <w:rFonts w:cs="Arial"/>
                <w:b/>
                <w:sz w:val="20"/>
                <w:szCs w:val="20"/>
              </w:rPr>
            </w:pPr>
          </w:p>
          <w:p w:rsidR="00890474" w:rsidRPr="00083810" w:rsidRDefault="00890474" w:rsidP="00EE6948">
            <w:pPr>
              <w:pStyle w:val="Listenabsatz"/>
              <w:numPr>
                <w:ilvl w:val="0"/>
                <w:numId w:val="1"/>
              </w:numPr>
              <w:ind w:left="408"/>
              <w:rPr>
                <w:rFonts w:cs="Arial"/>
                <w:b/>
                <w:i/>
                <w:sz w:val="20"/>
                <w:szCs w:val="20"/>
              </w:rPr>
            </w:pPr>
            <w:r w:rsidRPr="00083810">
              <w:rPr>
                <w:rFonts w:cs="Arial"/>
                <w:i/>
                <w:sz w:val="20"/>
                <w:szCs w:val="20"/>
              </w:rPr>
              <w:t>komplett richtige Reihenfolge = 2 Pkt., eine Vertauschung = 1 Pkt., mehr als eine Vertauschung = 0 Pkt.</w:t>
            </w:r>
          </w:p>
          <w:p w:rsidR="00890474" w:rsidRPr="00AA64E8" w:rsidRDefault="00890474" w:rsidP="00EE6948">
            <w:pPr>
              <w:pStyle w:val="Listenabsatz"/>
              <w:numPr>
                <w:ilvl w:val="0"/>
                <w:numId w:val="1"/>
              </w:numPr>
              <w:ind w:left="408"/>
              <w:rPr>
                <w:rFonts w:cs="Arial"/>
                <w:b/>
                <w:sz w:val="20"/>
                <w:szCs w:val="20"/>
              </w:rPr>
            </w:pPr>
            <w:r w:rsidRPr="00083810">
              <w:rPr>
                <w:rFonts w:cs="Arial"/>
                <w:i/>
                <w:sz w:val="20"/>
                <w:szCs w:val="20"/>
              </w:rPr>
              <w:t>ko</w:t>
            </w:r>
            <w:r>
              <w:rPr>
                <w:rFonts w:cs="Arial"/>
                <w:i/>
                <w:sz w:val="20"/>
                <w:szCs w:val="20"/>
              </w:rPr>
              <w:t xml:space="preserve">mplett richtig benannt = 2 </w:t>
            </w:r>
            <w:proofErr w:type="gramStart"/>
            <w:r>
              <w:rPr>
                <w:rFonts w:cs="Arial"/>
                <w:i/>
                <w:sz w:val="20"/>
                <w:szCs w:val="20"/>
              </w:rPr>
              <w:t>Pkt.,</w:t>
            </w:r>
            <w:proofErr w:type="gramEnd"/>
            <w:r w:rsidRPr="00083810">
              <w:rPr>
                <w:rFonts w:cs="Arial"/>
                <w:i/>
                <w:sz w:val="20"/>
                <w:szCs w:val="20"/>
              </w:rPr>
              <w:t xml:space="preserve"> ein Fehler = 1 Pkt., mehr als ein Fehler = 0 Pkt.)</w:t>
            </w:r>
          </w:p>
        </w:tc>
        <w:tc>
          <w:tcPr>
            <w:tcW w:w="75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90474" w:rsidRPr="00B4534F" w:rsidRDefault="00890474" w:rsidP="00EE694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B4534F">
              <w:rPr>
                <w:rFonts w:cs="Arial"/>
                <w:sz w:val="20"/>
                <w:szCs w:val="20"/>
              </w:rPr>
              <w:lastRenderedPageBreak/>
              <w:t>4</w:t>
            </w:r>
          </w:p>
          <w:p w:rsidR="00890474" w:rsidRPr="009D5C20" w:rsidRDefault="00890474" w:rsidP="00EE6948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890474" w:rsidRPr="009D5C20" w:rsidRDefault="00890474" w:rsidP="00EE6948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890474" w:rsidRPr="009D5C20" w:rsidRDefault="00890474" w:rsidP="00EE6948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77" w:type="dxa"/>
            <w:tcBorders>
              <w:bottom w:val="single" w:sz="4" w:space="0" w:color="000000"/>
            </w:tcBorders>
            <w:shd w:val="clear" w:color="auto" w:fill="auto"/>
          </w:tcPr>
          <w:p w:rsidR="00890474" w:rsidRPr="00AA64E8" w:rsidRDefault="00890474" w:rsidP="00DE1739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</w:tr>
      <w:tr w:rsidR="00890474" w:rsidRPr="00AA64E8" w:rsidTr="00D45A9C">
        <w:trPr>
          <w:trHeight w:val="443"/>
        </w:trPr>
        <w:tc>
          <w:tcPr>
            <w:tcW w:w="88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890474" w:rsidRPr="008513F4" w:rsidRDefault="00890474" w:rsidP="00DE1739">
            <w:pPr>
              <w:spacing w:before="120" w:after="0"/>
              <w:jc w:val="right"/>
              <w:rPr>
                <w:rFonts w:cs="Arial"/>
                <w:b/>
                <w:sz w:val="20"/>
                <w:szCs w:val="20"/>
              </w:rPr>
            </w:pPr>
            <w:r w:rsidRPr="008513F4">
              <w:rPr>
                <w:rFonts w:cs="Arial"/>
                <w:b/>
                <w:sz w:val="20"/>
                <w:szCs w:val="20"/>
              </w:rPr>
              <w:lastRenderedPageBreak/>
              <w:t xml:space="preserve">Summe Aufgabe </w:t>
            </w:r>
            <w:r>
              <w:rPr>
                <w:rFonts w:cs="Arial"/>
                <w:b/>
                <w:sz w:val="20"/>
                <w:szCs w:val="20"/>
              </w:rPr>
              <w:t>3</w:t>
            </w: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890474" w:rsidRPr="009D5C20" w:rsidRDefault="00890474" w:rsidP="00DE1739">
            <w:pPr>
              <w:spacing w:before="120"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9D5C20">
              <w:rPr>
                <w:rFonts w:cs="Arial"/>
                <w:b/>
                <w:sz w:val="20"/>
                <w:szCs w:val="20"/>
              </w:rPr>
              <w:t>4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890474" w:rsidRPr="00AA64E8" w:rsidRDefault="00890474" w:rsidP="00DE1739">
            <w:pPr>
              <w:spacing w:after="0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890474" w:rsidRPr="00AA64E8" w:rsidTr="00D45A9C">
        <w:trPr>
          <w:trHeight w:val="650"/>
        </w:trPr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0474" w:rsidRPr="004A4019" w:rsidRDefault="00890474" w:rsidP="00DE1739">
            <w:pPr>
              <w:spacing w:before="120" w:after="0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b/>
                <w:color w:val="000000" w:themeColor="text1"/>
                <w:sz w:val="20"/>
                <w:szCs w:val="20"/>
              </w:rPr>
              <w:t>4</w:t>
            </w:r>
          </w:p>
          <w:p w:rsidR="00890474" w:rsidRPr="00A60A04" w:rsidRDefault="00890474" w:rsidP="00DE1739">
            <w:pPr>
              <w:spacing w:before="120" w:after="0"/>
              <w:jc w:val="center"/>
              <w:rPr>
                <w:rFonts w:cs="Arial"/>
                <w:b/>
                <w:color w:val="000000" w:themeColor="text1"/>
                <w:sz w:val="20"/>
                <w:szCs w:val="20"/>
                <w:highlight w:val="red"/>
              </w:rPr>
            </w:pPr>
          </w:p>
        </w:tc>
        <w:tc>
          <w:tcPr>
            <w:tcW w:w="8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EE9" w:rsidRPr="00A46EE9" w:rsidRDefault="00A46EE9" w:rsidP="00A46EE9">
            <w:pPr>
              <w:spacing w:before="12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KLP-Bezug:</w:t>
            </w:r>
            <w:r>
              <w:rPr>
                <w:rFonts w:ascii="Arial Narrow" w:hAnsi="Arial Narrow" w:cs="Arial"/>
                <w:sz w:val="18"/>
                <w:szCs w:val="18"/>
              </w:rPr>
              <w:br/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SuS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können </w:t>
            </w:r>
            <w:r w:rsidRPr="00A46EE9">
              <w:rPr>
                <w:rFonts w:ascii="Arial Narrow" w:hAnsi="Arial Narrow" w:cs="Arial"/>
                <w:sz w:val="18"/>
                <w:szCs w:val="18"/>
              </w:rPr>
              <w:t>semiquantitative Aussagen zum Einfluss abiotischer Faktoren auf die Fotosyntheserate experimentell ermitteln (E5, E6)</w:t>
            </w:r>
            <w:r>
              <w:rPr>
                <w:rFonts w:ascii="Arial Narrow" w:hAnsi="Arial Narrow" w:cs="Arial"/>
                <w:sz w:val="18"/>
                <w:szCs w:val="18"/>
              </w:rPr>
              <w:t>.</w:t>
            </w:r>
          </w:p>
          <w:p w:rsidR="00890474" w:rsidRPr="00740220" w:rsidRDefault="00890474" w:rsidP="00A46EE9">
            <w:pPr>
              <w:spacing w:before="120"/>
              <w:rPr>
                <w:rFonts w:cs="Arial"/>
                <w:b/>
                <w:i/>
                <w:sz w:val="20"/>
                <w:szCs w:val="20"/>
              </w:rPr>
            </w:pPr>
            <w:r w:rsidRPr="00740220">
              <w:rPr>
                <w:rFonts w:cs="Arial"/>
                <w:i/>
                <w:sz w:val="20"/>
                <w:szCs w:val="20"/>
              </w:rPr>
              <w:t>a)</w:t>
            </w:r>
            <w:r w:rsidRPr="00740220">
              <w:rPr>
                <w:rFonts w:cs="Arial"/>
                <w:b/>
                <w:i/>
                <w:sz w:val="20"/>
                <w:szCs w:val="20"/>
              </w:rPr>
              <w:t xml:space="preserve"> </w:t>
            </w:r>
            <w:r w:rsidRPr="00740220">
              <w:rPr>
                <w:rFonts w:cs="Arial"/>
                <w:i/>
                <w:sz w:val="20"/>
                <w:szCs w:val="20"/>
              </w:rPr>
              <w:t>Durch  die Probe wird Sauerstoff nachgewiesen.</w:t>
            </w:r>
          </w:p>
          <w:p w:rsidR="00890474" w:rsidRPr="00740220" w:rsidRDefault="00890474" w:rsidP="00A46EE9">
            <w:pPr>
              <w:ind w:left="242" w:hanging="242"/>
              <w:rPr>
                <w:rFonts w:cs="Arial"/>
                <w:b/>
                <w:i/>
                <w:sz w:val="20"/>
                <w:szCs w:val="20"/>
              </w:rPr>
            </w:pPr>
            <w:r w:rsidRPr="00740220">
              <w:rPr>
                <w:rFonts w:cs="Arial"/>
                <w:i/>
                <w:sz w:val="20"/>
                <w:szCs w:val="20"/>
              </w:rPr>
              <w:t>b)</w:t>
            </w:r>
            <w:r>
              <w:rPr>
                <w:rFonts w:cs="Arial"/>
                <w:b/>
                <w:i/>
                <w:sz w:val="20"/>
                <w:szCs w:val="20"/>
              </w:rPr>
              <w:t xml:space="preserve"> </w:t>
            </w:r>
            <w:r w:rsidRPr="00740220">
              <w:rPr>
                <w:rFonts w:cs="Arial"/>
                <w:i/>
                <w:sz w:val="20"/>
                <w:szCs w:val="20"/>
              </w:rPr>
              <w:t>Bei dem Versuch mit den Wasserpestsprossen in den „Wassersorten“ Leitungswasser, verdünntes Mineralwasser mit Kohlensäure sowie abgekochtes Wasser (kein CO</w:t>
            </w:r>
            <w:r w:rsidRPr="00740220">
              <w:rPr>
                <w:rFonts w:cs="Arial"/>
                <w:i/>
                <w:sz w:val="20"/>
                <w:szCs w:val="20"/>
                <w:vertAlign w:val="subscript"/>
              </w:rPr>
              <w:t>2</w:t>
            </w:r>
            <w:r w:rsidRPr="00740220">
              <w:rPr>
                <w:rFonts w:cs="Arial"/>
                <w:i/>
                <w:sz w:val="20"/>
                <w:szCs w:val="20"/>
              </w:rPr>
              <w:t>) wird deutlich, dass im abgekochten Leitungswasser keine Gasbläschen entstehen. Im Leitungswasser werden 5 Bläschen pro 10s gezählt. Im Wasser mit Kohlensäure entstehen mit 17 Bläschen pro 10s sogar dreimal so viele Bläschen.</w:t>
            </w:r>
          </w:p>
          <w:p w:rsidR="00890474" w:rsidRPr="00A46EE9" w:rsidRDefault="00890474" w:rsidP="00A46EE9">
            <w:pPr>
              <w:ind w:left="242" w:hanging="284"/>
              <w:rPr>
                <w:rFonts w:cs="Arial"/>
                <w:b/>
                <w:sz w:val="22"/>
              </w:rPr>
            </w:pPr>
            <w:r w:rsidRPr="00740220">
              <w:rPr>
                <w:rFonts w:cs="Arial"/>
                <w:i/>
                <w:sz w:val="20"/>
                <w:szCs w:val="20"/>
              </w:rPr>
              <w:t>c)</w:t>
            </w:r>
            <w:r>
              <w:rPr>
                <w:rFonts w:cs="Arial"/>
                <w:b/>
                <w:i/>
                <w:sz w:val="20"/>
                <w:szCs w:val="20"/>
              </w:rPr>
              <w:t xml:space="preserve"> </w:t>
            </w:r>
            <w:r w:rsidRPr="00740220">
              <w:rPr>
                <w:rFonts w:cs="Arial"/>
                <w:i/>
                <w:sz w:val="20"/>
                <w:szCs w:val="20"/>
              </w:rPr>
              <w:t>Ohne Kohlenstoffdioxid findet keine Fotosynthese statt. Je mehr Kohlenstoffdi</w:t>
            </w:r>
            <w:r>
              <w:rPr>
                <w:rFonts w:cs="Arial"/>
                <w:i/>
                <w:sz w:val="20"/>
                <w:szCs w:val="20"/>
              </w:rPr>
              <w:t xml:space="preserve">oxid  </w:t>
            </w:r>
            <w:r w:rsidRPr="00740220">
              <w:rPr>
                <w:rFonts w:cs="Arial"/>
                <w:i/>
                <w:sz w:val="20"/>
                <w:szCs w:val="20"/>
              </w:rPr>
              <w:t>vorhanden ist, desto höher ist die Fotosyntheseleistung</w:t>
            </w:r>
            <w:r w:rsidRPr="00083810">
              <w:rPr>
                <w:rFonts w:cs="Arial"/>
                <w:sz w:val="22"/>
              </w:rPr>
              <w:t>.</w:t>
            </w: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</w:tcPr>
          <w:p w:rsidR="00890474" w:rsidRDefault="00890474" w:rsidP="00DE1739">
            <w:pPr>
              <w:spacing w:after="0"/>
              <w:contextualSpacing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EE6948" w:rsidRDefault="00EE6948" w:rsidP="00DE1739">
            <w:pPr>
              <w:spacing w:after="0"/>
              <w:contextualSpacing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EE6948" w:rsidRDefault="00EE6948" w:rsidP="00DE1739">
            <w:pPr>
              <w:spacing w:after="0"/>
              <w:contextualSpacing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7E5198" w:rsidRDefault="007E5198" w:rsidP="00DE1739">
            <w:pPr>
              <w:spacing w:after="0"/>
              <w:contextualSpacing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890474" w:rsidRPr="00B4534F" w:rsidRDefault="00890474" w:rsidP="00DE1739">
            <w:pPr>
              <w:spacing w:after="0"/>
              <w:contextualSpacing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B4534F">
              <w:rPr>
                <w:rFonts w:cs="Arial"/>
                <w:color w:val="000000" w:themeColor="text1"/>
                <w:sz w:val="20"/>
                <w:szCs w:val="20"/>
              </w:rPr>
              <w:t>2</w:t>
            </w:r>
          </w:p>
          <w:p w:rsidR="00890474" w:rsidRPr="00B4534F" w:rsidRDefault="00890474" w:rsidP="00DE1739">
            <w:pPr>
              <w:spacing w:after="0"/>
              <w:contextualSpacing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EE6948" w:rsidRDefault="00EE6948" w:rsidP="00DE1739">
            <w:pPr>
              <w:spacing w:after="0"/>
              <w:contextualSpacing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890474" w:rsidRPr="00B4534F" w:rsidRDefault="00890474" w:rsidP="00DE1739">
            <w:pPr>
              <w:spacing w:after="0"/>
              <w:contextualSpacing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B4534F">
              <w:rPr>
                <w:rFonts w:cs="Arial"/>
                <w:color w:val="000000" w:themeColor="text1"/>
                <w:sz w:val="20"/>
                <w:szCs w:val="20"/>
              </w:rPr>
              <w:t>4</w:t>
            </w:r>
          </w:p>
          <w:p w:rsidR="00890474" w:rsidRDefault="00890474" w:rsidP="00DE1739">
            <w:pPr>
              <w:spacing w:after="0"/>
              <w:contextualSpacing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EE6948" w:rsidRDefault="00EE6948" w:rsidP="00DE1739">
            <w:pPr>
              <w:spacing w:after="0"/>
              <w:contextualSpacing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EE6948" w:rsidRPr="00B4534F" w:rsidRDefault="00EE6948" w:rsidP="00DE1739">
            <w:pPr>
              <w:spacing w:after="0"/>
              <w:contextualSpacing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890474" w:rsidRDefault="00890474" w:rsidP="00DE1739">
            <w:pPr>
              <w:spacing w:after="0"/>
              <w:contextualSpacing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7E5198" w:rsidRPr="00B4534F" w:rsidRDefault="007E5198" w:rsidP="00DE1739">
            <w:pPr>
              <w:spacing w:after="0"/>
              <w:contextualSpacing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890474" w:rsidRPr="00AA64E8" w:rsidRDefault="00890474" w:rsidP="00DE1739">
            <w:pPr>
              <w:spacing w:after="0"/>
              <w:contextualSpacing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B4534F">
              <w:rPr>
                <w:rFonts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890474" w:rsidRPr="00AA64E8" w:rsidRDefault="00890474" w:rsidP="00DE1739">
            <w:pPr>
              <w:spacing w:after="0"/>
              <w:contextualSpacing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890474" w:rsidRPr="00AA64E8" w:rsidTr="00D45A9C">
        <w:trPr>
          <w:trHeight w:val="377"/>
        </w:trPr>
        <w:tc>
          <w:tcPr>
            <w:tcW w:w="8844" w:type="dxa"/>
            <w:gridSpan w:val="2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:rsidR="00890474" w:rsidRPr="00AA64E8" w:rsidRDefault="00890474" w:rsidP="00DE1739">
            <w:pPr>
              <w:spacing w:before="120" w:after="120"/>
              <w:ind w:left="409" w:hanging="284"/>
              <w:jc w:val="right"/>
              <w:rPr>
                <w:rFonts w:cs="Arial"/>
                <w:b/>
                <w:sz w:val="20"/>
                <w:szCs w:val="20"/>
              </w:rPr>
            </w:pPr>
            <w:r w:rsidRPr="00AA64E8">
              <w:rPr>
                <w:rFonts w:cs="Arial"/>
                <w:b/>
                <w:sz w:val="20"/>
                <w:szCs w:val="20"/>
              </w:rPr>
              <w:t>Summe Aufgabe 4</w:t>
            </w: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890474" w:rsidRPr="00AA64E8" w:rsidRDefault="00890474" w:rsidP="00DE1739">
            <w:pPr>
              <w:spacing w:before="120"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8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890474" w:rsidRPr="00AA64E8" w:rsidRDefault="00890474" w:rsidP="00DE1739">
            <w:pPr>
              <w:spacing w:after="0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890474" w:rsidRPr="00AA64E8" w:rsidTr="00D45A9C">
        <w:trPr>
          <w:trHeight w:val="650"/>
        </w:trPr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0474" w:rsidRPr="00AA64E8" w:rsidRDefault="00890474" w:rsidP="00DE1739">
            <w:pPr>
              <w:spacing w:before="120" w:after="0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b/>
                <w:color w:val="000000" w:themeColor="text1"/>
                <w:sz w:val="20"/>
                <w:szCs w:val="20"/>
              </w:rPr>
              <w:t>5</w:t>
            </w:r>
          </w:p>
          <w:p w:rsidR="00890474" w:rsidRPr="00AA64E8" w:rsidRDefault="00890474" w:rsidP="00DE1739">
            <w:pPr>
              <w:spacing w:before="120" w:after="0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0474" w:rsidRPr="00A46EE9" w:rsidRDefault="00A46EE9" w:rsidP="00A46EE9">
            <w:pPr>
              <w:rPr>
                <w:rFonts w:ascii="Arial Narrow" w:hAnsi="Arial Narrow"/>
                <w:iCs/>
                <w:sz w:val="18"/>
                <w:szCs w:val="18"/>
              </w:rPr>
            </w:pPr>
            <w:r w:rsidRPr="00A46EE9">
              <w:rPr>
                <w:rFonts w:ascii="Arial Narrow" w:hAnsi="Arial Narrow"/>
                <w:iCs/>
                <w:sz w:val="18"/>
                <w:szCs w:val="18"/>
              </w:rPr>
              <w:t>KLP-Bezug:</w:t>
            </w:r>
            <w:r>
              <w:rPr>
                <w:rFonts w:ascii="Arial Narrow" w:hAnsi="Arial Narrow"/>
                <w:iCs/>
                <w:sz w:val="18"/>
                <w:szCs w:val="18"/>
              </w:rPr>
              <w:br/>
            </w:r>
            <w:proofErr w:type="spellStart"/>
            <w:r w:rsidRPr="00A46EE9">
              <w:rPr>
                <w:rFonts w:ascii="Arial Narrow" w:hAnsi="Arial Narrow"/>
                <w:iCs/>
                <w:sz w:val="18"/>
                <w:szCs w:val="18"/>
              </w:rPr>
              <w:t>SuS</w:t>
            </w:r>
            <w:proofErr w:type="spellEnd"/>
            <w:r w:rsidRPr="00A46EE9">
              <w:rPr>
                <w:rFonts w:ascii="Arial Narrow" w:hAnsi="Arial Narrow"/>
                <w:iCs/>
                <w:sz w:val="18"/>
                <w:szCs w:val="18"/>
              </w:rPr>
              <w:t xml:space="preserve"> können </w:t>
            </w:r>
            <w:r w:rsidR="00890474" w:rsidRPr="00A46EE9">
              <w:rPr>
                <w:rFonts w:ascii="Arial Narrow" w:hAnsi="Arial Narrow"/>
                <w:iCs/>
                <w:sz w:val="18"/>
                <w:szCs w:val="18"/>
              </w:rPr>
              <w:t>naturwissenschaftliche Probleme erkennen, in Teilprobleme zerlegen und dazu Fragestellungen formulieren.</w:t>
            </w:r>
            <w:r w:rsidRPr="00A46EE9">
              <w:rPr>
                <w:rFonts w:ascii="Arial Narrow" w:hAnsi="Arial Narrow"/>
                <w:iCs/>
                <w:sz w:val="18"/>
                <w:szCs w:val="18"/>
              </w:rPr>
              <w:t>(E1)</w:t>
            </w:r>
            <w:r>
              <w:rPr>
                <w:rFonts w:ascii="Arial Narrow" w:hAnsi="Arial Narrow"/>
                <w:iCs/>
                <w:sz w:val="18"/>
                <w:szCs w:val="18"/>
              </w:rPr>
              <w:br/>
            </w:r>
            <w:proofErr w:type="spellStart"/>
            <w:r>
              <w:rPr>
                <w:rFonts w:ascii="Arial Narrow" w:hAnsi="Arial Narrow"/>
                <w:iCs/>
                <w:sz w:val="18"/>
                <w:szCs w:val="18"/>
              </w:rPr>
              <w:t>SuS</w:t>
            </w:r>
            <w:proofErr w:type="spellEnd"/>
            <w:r>
              <w:rPr>
                <w:rFonts w:ascii="Arial Narrow" w:hAnsi="Arial Narrow"/>
                <w:iCs/>
                <w:sz w:val="18"/>
                <w:szCs w:val="18"/>
              </w:rPr>
              <w:t xml:space="preserve"> können </w:t>
            </w:r>
            <w:r w:rsidR="00890474" w:rsidRPr="00A46EE9">
              <w:rPr>
                <w:rFonts w:ascii="Arial Narrow" w:hAnsi="Arial Narrow"/>
                <w:iCs/>
                <w:sz w:val="18"/>
                <w:szCs w:val="18"/>
              </w:rPr>
              <w:t xml:space="preserve">auf der Grundlage vorhandener Hypothesen zu untersuchende Variablen (unabhängige und abhängige Variablen, Kontrollvariablen) identifizieren </w:t>
            </w:r>
            <w:r w:rsidR="00890474" w:rsidRPr="00A46EE9">
              <w:rPr>
                <w:rFonts w:ascii="Arial Narrow" w:hAnsi="Arial Narrow"/>
                <w:iCs/>
                <w:strike/>
                <w:sz w:val="18"/>
                <w:szCs w:val="18"/>
              </w:rPr>
              <w:t>und diese in Untersuchungen und Experimenten systematisch verändern bzw. konstant halten</w:t>
            </w:r>
            <w:r>
              <w:rPr>
                <w:rFonts w:ascii="Arial Narrow" w:hAnsi="Arial Narrow"/>
                <w:iCs/>
                <w:sz w:val="18"/>
                <w:szCs w:val="18"/>
              </w:rPr>
              <w:t>.</w:t>
            </w:r>
            <w:r w:rsidRPr="00A46EE9">
              <w:rPr>
                <w:rFonts w:ascii="Arial Narrow" w:hAnsi="Arial Narrow"/>
                <w:iCs/>
                <w:sz w:val="18"/>
                <w:szCs w:val="18"/>
              </w:rPr>
              <w:t>(E4)</w:t>
            </w:r>
          </w:p>
          <w:p w:rsidR="00890474" w:rsidRPr="00740220" w:rsidRDefault="00890474" w:rsidP="00DE1739">
            <w:pPr>
              <w:ind w:left="242"/>
              <w:rPr>
                <w:rFonts w:cs="Arial"/>
                <w:i/>
                <w:iCs/>
                <w:sz w:val="20"/>
                <w:szCs w:val="20"/>
              </w:rPr>
            </w:pPr>
            <w:r>
              <w:rPr>
                <w:rFonts w:cs="Arial"/>
                <w:i/>
                <w:iCs/>
                <w:sz w:val="20"/>
                <w:szCs w:val="20"/>
              </w:rPr>
              <w:t xml:space="preserve">a) </w:t>
            </w:r>
            <w:r w:rsidRPr="00740220">
              <w:rPr>
                <w:rFonts w:cs="Arial"/>
                <w:i/>
                <w:iCs/>
                <w:sz w:val="20"/>
                <w:szCs w:val="20"/>
              </w:rPr>
              <w:t xml:space="preserve">Ist Licht für die Fotosynthese / Stärkeproduktion notwendig? </w:t>
            </w:r>
          </w:p>
          <w:p w:rsidR="00890474" w:rsidRPr="00740220" w:rsidRDefault="00890474" w:rsidP="00DE1739">
            <w:pPr>
              <w:ind w:left="242"/>
              <w:rPr>
                <w:rFonts w:ascii="Arial Narrow" w:hAnsi="Arial Narrow"/>
                <w:i/>
                <w:iCs/>
                <w:szCs w:val="24"/>
              </w:rPr>
            </w:pPr>
            <w:r>
              <w:rPr>
                <w:rFonts w:cs="Arial"/>
                <w:i/>
                <w:iCs/>
                <w:sz w:val="20"/>
                <w:szCs w:val="20"/>
              </w:rPr>
              <w:t xml:space="preserve">b) </w:t>
            </w:r>
            <w:r w:rsidRPr="00740220">
              <w:rPr>
                <w:rFonts w:cs="Arial"/>
                <w:i/>
                <w:iCs/>
                <w:sz w:val="20"/>
                <w:szCs w:val="20"/>
              </w:rPr>
              <w:t>Ist Chlorophyll für die Fotosynthese / Stärkeproduktion notwendig?</w:t>
            </w:r>
            <w:r w:rsidRPr="00740220">
              <w:rPr>
                <w:rFonts w:ascii="Arial Narrow" w:hAnsi="Arial Narrow"/>
                <w:i/>
                <w:iCs/>
                <w:szCs w:val="24"/>
              </w:rPr>
              <w:t xml:space="preserve"> </w:t>
            </w: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5198" w:rsidRDefault="007E5198" w:rsidP="00DE1739">
            <w:pPr>
              <w:spacing w:after="0"/>
              <w:contextualSpacing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7E5198" w:rsidRDefault="007E5198" w:rsidP="00DE1739">
            <w:pPr>
              <w:spacing w:after="0"/>
              <w:contextualSpacing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7E5198" w:rsidRDefault="007E5198" w:rsidP="00DE1739">
            <w:pPr>
              <w:spacing w:after="0"/>
              <w:contextualSpacing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7E5198" w:rsidRDefault="007E5198" w:rsidP="00DE1739">
            <w:pPr>
              <w:spacing w:after="0"/>
              <w:contextualSpacing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890474" w:rsidRPr="00B4534F" w:rsidRDefault="00890474" w:rsidP="00DE1739">
            <w:pPr>
              <w:spacing w:after="0"/>
              <w:contextualSpacing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B4534F">
              <w:rPr>
                <w:rFonts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890474" w:rsidRPr="00AA64E8" w:rsidRDefault="00890474" w:rsidP="00DE1739">
            <w:pPr>
              <w:spacing w:after="0"/>
              <w:contextualSpacing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890474" w:rsidRPr="00AA64E8" w:rsidTr="00D45A9C">
        <w:trPr>
          <w:trHeight w:val="377"/>
        </w:trPr>
        <w:tc>
          <w:tcPr>
            <w:tcW w:w="8844" w:type="dxa"/>
            <w:gridSpan w:val="2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:rsidR="00890474" w:rsidRPr="00AA64E8" w:rsidRDefault="00890474" w:rsidP="00DE1739">
            <w:pPr>
              <w:spacing w:before="120" w:after="120"/>
              <w:ind w:left="409" w:hanging="284"/>
              <w:jc w:val="right"/>
              <w:rPr>
                <w:rFonts w:cs="Arial"/>
                <w:b/>
                <w:sz w:val="20"/>
                <w:szCs w:val="20"/>
              </w:rPr>
            </w:pPr>
            <w:r w:rsidRPr="00AA64E8">
              <w:rPr>
                <w:rFonts w:cs="Arial"/>
                <w:b/>
                <w:sz w:val="20"/>
                <w:szCs w:val="20"/>
              </w:rPr>
              <w:lastRenderedPageBreak/>
              <w:t xml:space="preserve">Summe Aufgabe </w:t>
            </w:r>
            <w:r>
              <w:rPr>
                <w:rFonts w:cs="Arial"/>
                <w:b/>
                <w:sz w:val="20"/>
                <w:szCs w:val="20"/>
              </w:rPr>
              <w:t>5</w:t>
            </w: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890474" w:rsidRPr="00AA64E8" w:rsidRDefault="00890474" w:rsidP="00DE1739">
            <w:pPr>
              <w:spacing w:before="120"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4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890474" w:rsidRPr="00AA64E8" w:rsidRDefault="00890474" w:rsidP="00DE1739">
            <w:pPr>
              <w:spacing w:after="0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890474" w:rsidRPr="00AA64E8" w:rsidTr="00D45A9C">
        <w:trPr>
          <w:trHeight w:val="650"/>
        </w:trPr>
        <w:tc>
          <w:tcPr>
            <w:tcW w:w="727" w:type="dxa"/>
            <w:tcBorders>
              <w:top w:val="single" w:sz="12" w:space="0" w:color="auto"/>
            </w:tcBorders>
            <w:vAlign w:val="center"/>
          </w:tcPr>
          <w:p w:rsidR="00890474" w:rsidRPr="00AA64E8" w:rsidRDefault="00890474" w:rsidP="00DE1739">
            <w:pPr>
              <w:spacing w:before="120" w:after="0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b/>
                <w:color w:val="000000" w:themeColor="text1"/>
                <w:sz w:val="20"/>
                <w:szCs w:val="20"/>
              </w:rPr>
              <w:t>6</w:t>
            </w:r>
          </w:p>
          <w:p w:rsidR="00890474" w:rsidRPr="00AA64E8" w:rsidRDefault="00890474" w:rsidP="00DE1739">
            <w:pPr>
              <w:spacing w:before="120" w:after="0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17" w:type="dxa"/>
            <w:tcBorders>
              <w:top w:val="single" w:sz="4" w:space="0" w:color="auto"/>
              <w:bottom w:val="single" w:sz="4" w:space="0" w:color="auto"/>
            </w:tcBorders>
          </w:tcPr>
          <w:p w:rsidR="00890474" w:rsidRPr="00EB02C3" w:rsidRDefault="00890474" w:rsidP="00DE1739">
            <w:pPr>
              <w:rPr>
                <w:rFonts w:ascii="Arial Narrow" w:hAnsi="Arial Narrow"/>
                <w:b/>
                <w:color w:val="FF0000"/>
                <w:sz w:val="22"/>
              </w:rPr>
            </w:pPr>
          </w:p>
          <w:tbl>
            <w:tblPr>
              <w:tblStyle w:val="Tabellenraster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4330"/>
              <w:gridCol w:w="1524"/>
              <w:gridCol w:w="1317"/>
            </w:tblGrid>
            <w:tr w:rsidR="00890474" w:rsidRPr="00643B14" w:rsidTr="00DE1739">
              <w:tc>
                <w:tcPr>
                  <w:tcW w:w="4536" w:type="dxa"/>
                  <w:shd w:val="clear" w:color="auto" w:fill="D9D9D9" w:themeFill="background1" w:themeFillShade="D9"/>
                </w:tcPr>
                <w:p w:rsidR="00890474" w:rsidRPr="00643B14" w:rsidRDefault="00890474" w:rsidP="00DE1739">
                  <w:pPr>
                    <w:pStyle w:val="Listenabsatz"/>
                    <w:ind w:left="0"/>
                    <w:rPr>
                      <w:rFonts w:ascii="Arial Narrow" w:hAnsi="Arial Narrow"/>
                      <w:b/>
                      <w:sz w:val="22"/>
                    </w:rPr>
                  </w:pPr>
                </w:p>
              </w:tc>
              <w:tc>
                <w:tcPr>
                  <w:tcW w:w="1288" w:type="dxa"/>
                  <w:shd w:val="clear" w:color="auto" w:fill="D9D9D9" w:themeFill="background1" w:themeFillShade="D9"/>
                </w:tcPr>
                <w:p w:rsidR="00890474" w:rsidRPr="00643B14" w:rsidRDefault="00890474" w:rsidP="0060104D">
                  <w:pPr>
                    <w:pStyle w:val="Listenabsatz"/>
                    <w:ind w:left="0"/>
                    <w:jc w:val="center"/>
                    <w:rPr>
                      <w:rFonts w:ascii="Arial Narrow" w:hAnsi="Arial Narrow"/>
                      <w:b/>
                      <w:sz w:val="22"/>
                    </w:rPr>
                  </w:pPr>
                  <w:r w:rsidRPr="00643B14">
                    <w:rPr>
                      <w:rFonts w:ascii="Arial Narrow" w:hAnsi="Arial Narrow"/>
                      <w:b/>
                      <w:sz w:val="22"/>
                    </w:rPr>
                    <w:t>BAUTEIL</w:t>
                  </w:r>
                </w:p>
              </w:tc>
              <w:tc>
                <w:tcPr>
                  <w:tcW w:w="1347" w:type="dxa"/>
                  <w:shd w:val="clear" w:color="auto" w:fill="D9D9D9" w:themeFill="background1" w:themeFillShade="D9"/>
                </w:tcPr>
                <w:p w:rsidR="00890474" w:rsidRPr="00643B14" w:rsidRDefault="00890474" w:rsidP="0060104D">
                  <w:pPr>
                    <w:pStyle w:val="Listenabsatz"/>
                    <w:ind w:left="0"/>
                    <w:jc w:val="center"/>
                    <w:rPr>
                      <w:rFonts w:ascii="Arial Narrow" w:hAnsi="Arial Narrow"/>
                      <w:b/>
                      <w:sz w:val="22"/>
                    </w:rPr>
                  </w:pPr>
                  <w:r w:rsidRPr="00643B14">
                    <w:rPr>
                      <w:rFonts w:ascii="Arial Narrow" w:hAnsi="Arial Narrow"/>
                      <w:b/>
                      <w:sz w:val="22"/>
                    </w:rPr>
                    <w:t>FUNKTION</w:t>
                  </w:r>
                </w:p>
              </w:tc>
            </w:tr>
            <w:tr w:rsidR="00890474" w:rsidTr="0060104D">
              <w:trPr>
                <w:trHeight w:val="643"/>
              </w:trPr>
              <w:tc>
                <w:tcPr>
                  <w:tcW w:w="4536" w:type="dxa"/>
                  <w:vMerge w:val="restart"/>
                </w:tcPr>
                <w:p w:rsidR="00890474" w:rsidRPr="00643B14" w:rsidRDefault="008C526E" w:rsidP="00DE1739">
                  <w:pPr>
                    <w:pStyle w:val="Listenabsatz"/>
                    <w:ind w:left="0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63BEA4DD" wp14:editId="23C7A9B9">
                            <wp:simplePos x="0" y="0"/>
                            <wp:positionH relativeFrom="column">
                              <wp:posOffset>1767840</wp:posOffset>
                            </wp:positionH>
                            <wp:positionV relativeFrom="paragraph">
                              <wp:posOffset>1175385</wp:posOffset>
                            </wp:positionV>
                            <wp:extent cx="979805" cy="377825"/>
                            <wp:effectExtent l="38100" t="0" r="29845" b="79375"/>
                            <wp:wrapNone/>
                            <wp:docPr id="5" name="Gerade Verbindung mit Pfeil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979805" cy="377825"/>
                                    </a:xfrm>
                                    <a:prstGeom prst="straightConnector1">
                                      <a:avLst/>
                                    </a:prstGeom>
                                    <a:ln w="12700"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Gerade Verbindung mit Pfeil 5" o:spid="_x0000_s1026" type="#_x0000_t32" style="position:absolute;margin-left:139.2pt;margin-top:92.55pt;width:77.15pt;height:29.7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" strokecolor="black [3040]" strokeweight="1pt">
                            <v:stroke endarrow="open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62567E9A" wp14:editId="2B43D13C">
                            <wp:simplePos x="0" y="0"/>
                            <wp:positionH relativeFrom="column">
                              <wp:posOffset>996315</wp:posOffset>
                            </wp:positionH>
                            <wp:positionV relativeFrom="paragraph">
                              <wp:posOffset>1918335</wp:posOffset>
                            </wp:positionV>
                            <wp:extent cx="1675765" cy="381000"/>
                            <wp:effectExtent l="38100" t="0" r="19685" b="95250"/>
                            <wp:wrapNone/>
                            <wp:docPr id="6" name="Gerade Verbindung mit Pfeil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1675765" cy="381000"/>
                                    </a:xfrm>
                                    <a:prstGeom prst="straightConnector1">
                                      <a:avLst/>
                                    </a:prstGeom>
                                    <a:ln w="12700"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Gerade Verbindung mit Pfeil 6" o:spid="_x0000_s1026" type="#_x0000_t32" style="position:absolute;margin-left:78.45pt;margin-top:151.05pt;width:131.95pt;height:30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" strokecolor="black [3040]" strokeweight="1pt">
                            <v:stroke endarrow="open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4A08A88F" wp14:editId="493744D9">
                            <wp:simplePos x="0" y="0"/>
                            <wp:positionH relativeFrom="column">
                              <wp:posOffset>539115</wp:posOffset>
                            </wp:positionH>
                            <wp:positionV relativeFrom="paragraph">
                              <wp:posOffset>622935</wp:posOffset>
                            </wp:positionV>
                            <wp:extent cx="2208530" cy="603885"/>
                            <wp:effectExtent l="38100" t="0" r="20320" b="81915"/>
                            <wp:wrapNone/>
                            <wp:docPr id="4" name="Gerade Verbindung mit Pfeil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2208530" cy="603885"/>
                                    </a:xfrm>
                                    <a:prstGeom prst="straightConnector1">
                                      <a:avLst/>
                                    </a:prstGeom>
                                    <a:ln w="12700"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Gerade Verbindung mit Pfeil 4" o:spid="_x0000_s1026" type="#_x0000_t32" style="position:absolute;margin-left:42.45pt;margin-top:49.05pt;width:173.9pt;height:47.5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" strokecolor="black [3040]" strokeweight="1pt">
                            <v:stroke endarrow="open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68591CEF" wp14:editId="3DB7F070">
                            <wp:simplePos x="0" y="0"/>
                            <wp:positionH relativeFrom="column">
                              <wp:posOffset>2196465</wp:posOffset>
                            </wp:positionH>
                            <wp:positionV relativeFrom="paragraph">
                              <wp:posOffset>203835</wp:posOffset>
                            </wp:positionV>
                            <wp:extent cx="551815" cy="336550"/>
                            <wp:effectExtent l="38100" t="0" r="19685" b="63500"/>
                            <wp:wrapNone/>
                            <wp:docPr id="2" name="Gerade Verbindung mit Pfeil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551815" cy="336550"/>
                                    </a:xfrm>
                                    <a:prstGeom prst="straightConnector1">
                                      <a:avLst/>
                                    </a:prstGeom>
                                    <a:ln w="12700"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Gerade Verbindung mit Pfeil 2" o:spid="_x0000_s1026" type="#_x0000_t32" style="position:absolute;margin-left:172.95pt;margin-top:16.05pt;width:43.45pt;height:26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" strokecolor="black [3040]" strokeweight="1pt">
                            <v:stroke endarrow="open"/>
                          </v:shape>
                        </w:pict>
                      </mc:Fallback>
                    </mc:AlternateContent>
                  </w:r>
                  <w:r w:rsidR="00F44504">
                    <w:rPr>
                      <w:noProof/>
                    </w:rPr>
                    <w:drawing>
                      <wp:inline distT="0" distB="0" distL="0" distR="0" wp14:anchorId="20F275C2" wp14:editId="109C557E">
                        <wp:extent cx="2257425" cy="2447925"/>
                        <wp:effectExtent l="0" t="0" r="9525" b="9525"/>
                        <wp:docPr id="3" name="Grafik 3" descr="C:\Users\Karow-Hanschke\Desktop\RS WP Bio_Unterrichtsmaterialien\Blattquerschnitt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Grafik 3" descr="C:\Users\Karow-Hanschke\Desktop\RS WP Bio_Unterrichtsmaterialien\Blattquerschnitt.jpg"/>
                                <pic:cNvPicPr/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57425" cy="2447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88" w:type="dxa"/>
                  <w:vAlign w:val="center"/>
                </w:tcPr>
                <w:p w:rsidR="00890474" w:rsidRPr="0060104D" w:rsidRDefault="00890474" w:rsidP="0060104D">
                  <w:pPr>
                    <w:pStyle w:val="Listenabsatz"/>
                    <w:ind w:left="0"/>
                    <w:rPr>
                      <w:rFonts w:cs="Arial"/>
                      <w:sz w:val="16"/>
                      <w:szCs w:val="16"/>
                    </w:rPr>
                  </w:pPr>
                  <w:r w:rsidRPr="0060104D">
                    <w:rPr>
                      <w:rFonts w:cs="Arial"/>
                      <w:sz w:val="16"/>
                      <w:szCs w:val="16"/>
                    </w:rPr>
                    <w:t>Chloroplasten</w:t>
                  </w:r>
                </w:p>
              </w:tc>
              <w:tc>
                <w:tcPr>
                  <w:tcW w:w="1347" w:type="dxa"/>
                  <w:vAlign w:val="center"/>
                </w:tcPr>
                <w:p w:rsidR="00890474" w:rsidRPr="0060104D" w:rsidRDefault="00890474" w:rsidP="0060104D">
                  <w:pPr>
                    <w:pStyle w:val="Listenabsatz"/>
                    <w:ind w:left="0"/>
                    <w:rPr>
                      <w:rFonts w:cs="Arial"/>
                      <w:sz w:val="16"/>
                      <w:szCs w:val="16"/>
                    </w:rPr>
                  </w:pPr>
                  <w:r w:rsidRPr="0060104D">
                    <w:rPr>
                      <w:rFonts w:cs="Arial"/>
                      <w:sz w:val="16"/>
                      <w:szCs w:val="16"/>
                    </w:rPr>
                    <w:t>Ort Fotosynthese</w:t>
                  </w:r>
                </w:p>
                <w:p w:rsidR="00890474" w:rsidRPr="0060104D" w:rsidRDefault="00890474" w:rsidP="0060104D">
                  <w:pPr>
                    <w:pStyle w:val="Listenabsatz"/>
                    <w:ind w:left="0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890474" w:rsidTr="0060104D">
              <w:tc>
                <w:tcPr>
                  <w:tcW w:w="4536" w:type="dxa"/>
                  <w:vMerge/>
                </w:tcPr>
                <w:p w:rsidR="00890474" w:rsidRPr="00643B14" w:rsidRDefault="00890474" w:rsidP="00DE1739">
                  <w:pPr>
                    <w:pStyle w:val="Listenabsatz"/>
                    <w:ind w:left="0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288" w:type="dxa"/>
                  <w:vAlign w:val="center"/>
                </w:tcPr>
                <w:p w:rsidR="00890474" w:rsidRPr="0060104D" w:rsidRDefault="00890474" w:rsidP="0060104D">
                  <w:pPr>
                    <w:pStyle w:val="Listenabsatz"/>
                    <w:ind w:left="0"/>
                    <w:rPr>
                      <w:rFonts w:cs="Arial"/>
                      <w:sz w:val="16"/>
                      <w:szCs w:val="16"/>
                    </w:rPr>
                  </w:pPr>
                </w:p>
                <w:p w:rsidR="00890474" w:rsidRPr="0060104D" w:rsidRDefault="00890474" w:rsidP="0060104D">
                  <w:pPr>
                    <w:pStyle w:val="Listenabsatz"/>
                    <w:ind w:left="0"/>
                    <w:rPr>
                      <w:rFonts w:cs="Arial"/>
                      <w:sz w:val="16"/>
                      <w:szCs w:val="16"/>
                    </w:rPr>
                  </w:pPr>
                  <w:r w:rsidRPr="0060104D">
                    <w:rPr>
                      <w:rFonts w:cs="Arial"/>
                      <w:sz w:val="16"/>
                      <w:szCs w:val="16"/>
                    </w:rPr>
                    <w:t>Leitbündel</w:t>
                  </w:r>
                </w:p>
                <w:p w:rsidR="00890474" w:rsidRPr="0060104D" w:rsidRDefault="00890474" w:rsidP="0060104D">
                  <w:pPr>
                    <w:pStyle w:val="Listenabsatz"/>
                    <w:ind w:left="0"/>
                    <w:rPr>
                      <w:rFonts w:cs="Arial"/>
                      <w:sz w:val="16"/>
                      <w:szCs w:val="16"/>
                    </w:rPr>
                  </w:pPr>
                </w:p>
                <w:p w:rsidR="00890474" w:rsidRPr="0060104D" w:rsidRDefault="00890474" w:rsidP="0060104D">
                  <w:pPr>
                    <w:pStyle w:val="Listenabsatz"/>
                    <w:ind w:left="0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347" w:type="dxa"/>
                  <w:vAlign w:val="center"/>
                </w:tcPr>
                <w:p w:rsidR="00550345" w:rsidRDefault="00550345" w:rsidP="0060104D">
                  <w:pPr>
                    <w:pStyle w:val="Listenabsatz"/>
                    <w:ind w:left="0"/>
                    <w:rPr>
                      <w:rFonts w:cs="Arial"/>
                      <w:sz w:val="16"/>
                      <w:szCs w:val="16"/>
                    </w:rPr>
                  </w:pPr>
                </w:p>
                <w:p w:rsidR="00890474" w:rsidRPr="0060104D" w:rsidRDefault="00890474" w:rsidP="0060104D">
                  <w:pPr>
                    <w:pStyle w:val="Listenabsatz"/>
                    <w:ind w:left="0"/>
                    <w:rPr>
                      <w:rFonts w:cs="Arial"/>
                      <w:sz w:val="16"/>
                      <w:szCs w:val="16"/>
                    </w:rPr>
                  </w:pPr>
                  <w:r w:rsidRPr="0060104D">
                    <w:rPr>
                      <w:rFonts w:cs="Arial"/>
                      <w:sz w:val="16"/>
                      <w:szCs w:val="16"/>
                    </w:rPr>
                    <w:t>Wasser- und Stofftransport</w:t>
                  </w:r>
                </w:p>
                <w:p w:rsidR="00890474" w:rsidRPr="0060104D" w:rsidRDefault="00890474" w:rsidP="0060104D">
                  <w:pPr>
                    <w:pStyle w:val="Listenabsatz"/>
                    <w:ind w:left="0"/>
                    <w:rPr>
                      <w:rFonts w:cs="Arial"/>
                      <w:sz w:val="16"/>
                      <w:szCs w:val="16"/>
                    </w:rPr>
                  </w:pPr>
                </w:p>
                <w:p w:rsidR="00890474" w:rsidRPr="0060104D" w:rsidRDefault="00890474" w:rsidP="0060104D">
                  <w:pPr>
                    <w:pStyle w:val="Listenabsatz"/>
                    <w:ind w:left="0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890474" w:rsidTr="0060104D">
              <w:tc>
                <w:tcPr>
                  <w:tcW w:w="4536" w:type="dxa"/>
                  <w:vMerge/>
                </w:tcPr>
                <w:p w:rsidR="00890474" w:rsidRPr="00643B14" w:rsidRDefault="00890474" w:rsidP="00DE1739">
                  <w:pPr>
                    <w:pStyle w:val="Listenabsatz"/>
                    <w:ind w:left="0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288" w:type="dxa"/>
                  <w:vAlign w:val="center"/>
                </w:tcPr>
                <w:p w:rsidR="00890474" w:rsidRPr="0060104D" w:rsidRDefault="00890474" w:rsidP="0060104D">
                  <w:pPr>
                    <w:pStyle w:val="Listenabsatz"/>
                    <w:ind w:left="0"/>
                    <w:rPr>
                      <w:rFonts w:cs="Arial"/>
                      <w:sz w:val="16"/>
                      <w:szCs w:val="16"/>
                    </w:rPr>
                  </w:pPr>
                  <w:r w:rsidRPr="0060104D">
                    <w:rPr>
                      <w:rFonts w:cs="Arial"/>
                      <w:sz w:val="16"/>
                      <w:szCs w:val="16"/>
                    </w:rPr>
                    <w:t>Schwammgewebe</w:t>
                  </w:r>
                </w:p>
              </w:tc>
              <w:tc>
                <w:tcPr>
                  <w:tcW w:w="1347" w:type="dxa"/>
                  <w:vAlign w:val="center"/>
                </w:tcPr>
                <w:p w:rsidR="0060104D" w:rsidRDefault="0060104D" w:rsidP="0060104D">
                  <w:pPr>
                    <w:pStyle w:val="Listenabsatz"/>
                    <w:ind w:left="0"/>
                    <w:rPr>
                      <w:rFonts w:cs="Arial"/>
                      <w:sz w:val="16"/>
                      <w:szCs w:val="16"/>
                    </w:rPr>
                  </w:pPr>
                </w:p>
                <w:p w:rsidR="00890474" w:rsidRPr="0060104D" w:rsidRDefault="00890474" w:rsidP="0060104D">
                  <w:pPr>
                    <w:pStyle w:val="Listenabsatz"/>
                    <w:ind w:left="0"/>
                    <w:rPr>
                      <w:rFonts w:cs="Arial"/>
                      <w:sz w:val="16"/>
                      <w:szCs w:val="16"/>
                    </w:rPr>
                  </w:pPr>
                  <w:r w:rsidRPr="0060104D">
                    <w:rPr>
                      <w:rFonts w:cs="Arial"/>
                      <w:sz w:val="16"/>
                      <w:szCs w:val="16"/>
                    </w:rPr>
                    <w:t>Gas leiten</w:t>
                  </w:r>
                </w:p>
                <w:p w:rsidR="00890474" w:rsidRPr="0060104D" w:rsidRDefault="00890474" w:rsidP="0060104D">
                  <w:pPr>
                    <w:pStyle w:val="Listenabsatz"/>
                    <w:ind w:left="0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890474" w:rsidTr="0060104D">
              <w:tc>
                <w:tcPr>
                  <w:tcW w:w="4536" w:type="dxa"/>
                  <w:vMerge/>
                  <w:tcBorders>
                    <w:bottom w:val="single" w:sz="4" w:space="0" w:color="auto"/>
                  </w:tcBorders>
                </w:tcPr>
                <w:p w:rsidR="00890474" w:rsidRPr="00643B14" w:rsidRDefault="00890474" w:rsidP="00DE1739">
                  <w:pPr>
                    <w:pStyle w:val="Listenabsatz"/>
                    <w:ind w:left="0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288" w:type="dxa"/>
                  <w:vAlign w:val="center"/>
                </w:tcPr>
                <w:p w:rsidR="00890474" w:rsidRPr="0060104D" w:rsidRDefault="00890474" w:rsidP="0060104D">
                  <w:pPr>
                    <w:pStyle w:val="Listenabsatz"/>
                    <w:ind w:left="0"/>
                    <w:rPr>
                      <w:rFonts w:cs="Arial"/>
                      <w:sz w:val="16"/>
                      <w:szCs w:val="16"/>
                    </w:rPr>
                  </w:pPr>
                  <w:r w:rsidRPr="0060104D">
                    <w:rPr>
                      <w:rFonts w:cs="Arial"/>
                      <w:sz w:val="16"/>
                      <w:szCs w:val="16"/>
                    </w:rPr>
                    <w:t>Spaltöffnun</w:t>
                  </w:r>
                  <w:bookmarkStart w:id="0" w:name="_GoBack"/>
                  <w:bookmarkEnd w:id="0"/>
                  <w:r w:rsidRPr="0060104D">
                    <w:rPr>
                      <w:rFonts w:cs="Arial"/>
                      <w:sz w:val="16"/>
                      <w:szCs w:val="16"/>
                    </w:rPr>
                    <w:t>g</w:t>
                  </w:r>
                </w:p>
              </w:tc>
              <w:tc>
                <w:tcPr>
                  <w:tcW w:w="1347" w:type="dxa"/>
                  <w:vAlign w:val="center"/>
                </w:tcPr>
                <w:p w:rsidR="00890474" w:rsidRPr="0060104D" w:rsidRDefault="00890474" w:rsidP="0060104D">
                  <w:pPr>
                    <w:pStyle w:val="Listenabsatz"/>
                    <w:ind w:left="0"/>
                    <w:rPr>
                      <w:rFonts w:cs="Arial"/>
                      <w:sz w:val="16"/>
                      <w:szCs w:val="16"/>
                    </w:rPr>
                  </w:pPr>
                  <w:r w:rsidRPr="0060104D">
                    <w:rPr>
                      <w:rFonts w:cs="Arial"/>
                      <w:sz w:val="16"/>
                      <w:szCs w:val="16"/>
                    </w:rPr>
                    <w:t>Gasaustausch (CO</w:t>
                  </w:r>
                  <w:r w:rsidRPr="0060104D">
                    <w:rPr>
                      <w:rFonts w:cs="Arial"/>
                      <w:sz w:val="16"/>
                      <w:szCs w:val="16"/>
                      <w:vertAlign w:val="subscript"/>
                    </w:rPr>
                    <w:t>2</w:t>
                  </w:r>
                  <w:r w:rsidRPr="0060104D">
                    <w:rPr>
                      <w:rFonts w:cs="Arial"/>
                      <w:sz w:val="16"/>
                      <w:szCs w:val="16"/>
                    </w:rPr>
                    <w:t xml:space="preserve"> –Aufnahme/ O</w:t>
                  </w:r>
                  <w:r w:rsidRPr="0060104D">
                    <w:rPr>
                      <w:rFonts w:cs="Arial"/>
                      <w:sz w:val="16"/>
                      <w:szCs w:val="16"/>
                      <w:vertAlign w:val="subscript"/>
                    </w:rPr>
                    <w:t>2</w:t>
                  </w:r>
                  <w:r w:rsidRPr="0060104D">
                    <w:rPr>
                      <w:rFonts w:cs="Arial"/>
                      <w:sz w:val="16"/>
                      <w:szCs w:val="16"/>
                    </w:rPr>
                    <w:t>-Abgabe)</w:t>
                  </w:r>
                </w:p>
              </w:tc>
            </w:tr>
          </w:tbl>
          <w:p w:rsidR="00890474" w:rsidRPr="00AA64E8" w:rsidRDefault="00890474" w:rsidP="00DE1739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0474" w:rsidRPr="00AA64E8" w:rsidRDefault="00890474" w:rsidP="00DE1739">
            <w:pPr>
              <w:spacing w:before="120"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890474" w:rsidRPr="00AA64E8" w:rsidRDefault="00890474" w:rsidP="00DE1739">
            <w:pPr>
              <w:spacing w:after="0"/>
              <w:contextualSpacing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890474" w:rsidRPr="00AA64E8" w:rsidTr="00D45A9C">
        <w:trPr>
          <w:trHeight w:val="377"/>
        </w:trPr>
        <w:tc>
          <w:tcPr>
            <w:tcW w:w="8844" w:type="dxa"/>
            <w:gridSpan w:val="2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:rsidR="00890474" w:rsidRPr="00AA64E8" w:rsidRDefault="00890474" w:rsidP="00DE1739">
            <w:pPr>
              <w:spacing w:before="120" w:after="120"/>
              <w:ind w:left="409" w:hanging="284"/>
              <w:jc w:val="right"/>
              <w:rPr>
                <w:rFonts w:cs="Arial"/>
                <w:b/>
                <w:sz w:val="20"/>
                <w:szCs w:val="20"/>
              </w:rPr>
            </w:pPr>
            <w:r w:rsidRPr="00AA64E8">
              <w:rPr>
                <w:rFonts w:cs="Arial"/>
                <w:b/>
                <w:sz w:val="20"/>
                <w:szCs w:val="20"/>
              </w:rPr>
              <w:t xml:space="preserve">Summe Aufgabe </w:t>
            </w:r>
            <w:r>
              <w:rPr>
                <w:rFonts w:cs="Arial"/>
                <w:b/>
                <w:sz w:val="20"/>
                <w:szCs w:val="20"/>
              </w:rPr>
              <w:t>6</w:t>
            </w: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890474" w:rsidRPr="00AA64E8" w:rsidRDefault="00890474" w:rsidP="00DE1739">
            <w:pPr>
              <w:spacing w:before="120"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8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890474" w:rsidRPr="00AA64E8" w:rsidRDefault="00890474" w:rsidP="00DE1739">
            <w:pPr>
              <w:spacing w:after="0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890474" w:rsidRPr="00AA64E8" w:rsidTr="00D45A9C">
        <w:trPr>
          <w:trHeight w:val="379"/>
        </w:trPr>
        <w:tc>
          <w:tcPr>
            <w:tcW w:w="8844" w:type="dxa"/>
            <w:gridSpan w:val="2"/>
            <w:vAlign w:val="center"/>
          </w:tcPr>
          <w:p w:rsidR="00890474" w:rsidRPr="00AA64E8" w:rsidRDefault="00890474" w:rsidP="00DE1739">
            <w:pPr>
              <w:spacing w:before="120" w:after="0"/>
              <w:contextualSpacing/>
              <w:jc w:val="right"/>
              <w:rPr>
                <w:rFonts w:cs="Arial"/>
                <w:b/>
                <w:sz w:val="20"/>
                <w:szCs w:val="20"/>
              </w:rPr>
            </w:pPr>
            <w:r w:rsidRPr="00AA64E8">
              <w:rPr>
                <w:rFonts w:cs="Arial"/>
                <w:b/>
                <w:sz w:val="20"/>
                <w:szCs w:val="20"/>
              </w:rPr>
              <w:t>Darstellung</w:t>
            </w:r>
          </w:p>
        </w:tc>
        <w:tc>
          <w:tcPr>
            <w:tcW w:w="759" w:type="dxa"/>
            <w:vAlign w:val="center"/>
          </w:tcPr>
          <w:p w:rsidR="00890474" w:rsidRPr="00AA64E8" w:rsidRDefault="00890474" w:rsidP="00DE1739">
            <w:pPr>
              <w:spacing w:after="0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  <w:r w:rsidRPr="00FA403E">
              <w:rPr>
                <w:rFonts w:cs="Arial"/>
                <w:b/>
                <w:sz w:val="20"/>
                <w:szCs w:val="20"/>
              </w:rPr>
              <w:t>4</w:t>
            </w:r>
          </w:p>
        </w:tc>
        <w:tc>
          <w:tcPr>
            <w:tcW w:w="677" w:type="dxa"/>
          </w:tcPr>
          <w:p w:rsidR="00890474" w:rsidRPr="00AA64E8" w:rsidRDefault="00890474" w:rsidP="00DE1739">
            <w:pPr>
              <w:spacing w:after="0"/>
              <w:contextualSpacing/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890474" w:rsidRPr="00AA64E8" w:rsidTr="00D45A9C">
        <w:trPr>
          <w:trHeight w:val="472"/>
        </w:trPr>
        <w:tc>
          <w:tcPr>
            <w:tcW w:w="8844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90474" w:rsidRPr="00AA64E8" w:rsidRDefault="00890474" w:rsidP="00DE1739">
            <w:pPr>
              <w:spacing w:before="120" w:after="0"/>
              <w:contextualSpacing/>
              <w:jc w:val="right"/>
              <w:rPr>
                <w:rFonts w:cs="Arial"/>
                <w:b/>
                <w:sz w:val="20"/>
                <w:szCs w:val="20"/>
              </w:rPr>
            </w:pPr>
            <w:r w:rsidRPr="00AA64E8">
              <w:rPr>
                <w:rFonts w:cs="Arial"/>
                <w:b/>
                <w:sz w:val="20"/>
                <w:szCs w:val="20"/>
              </w:rPr>
              <w:t>Summe</w:t>
            </w:r>
          </w:p>
        </w:tc>
        <w:tc>
          <w:tcPr>
            <w:tcW w:w="759" w:type="dxa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90474" w:rsidRPr="00AA64E8" w:rsidRDefault="00890474" w:rsidP="00DE1739">
            <w:pPr>
              <w:spacing w:after="0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38</w:t>
            </w:r>
          </w:p>
        </w:tc>
        <w:tc>
          <w:tcPr>
            <w:tcW w:w="677" w:type="dxa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890474" w:rsidRPr="00AA64E8" w:rsidRDefault="00890474" w:rsidP="00DE1739">
            <w:pPr>
              <w:spacing w:after="0"/>
              <w:contextualSpacing/>
              <w:rPr>
                <w:rFonts w:cs="Arial"/>
                <w:color w:val="FF0000"/>
                <w:sz w:val="20"/>
                <w:szCs w:val="20"/>
              </w:rPr>
            </w:pPr>
          </w:p>
        </w:tc>
      </w:tr>
    </w:tbl>
    <w:p w:rsidR="006165D1" w:rsidRDefault="006165D1" w:rsidP="006165D1">
      <w:pPr>
        <w:pStyle w:val="Listenabsatz"/>
        <w:jc w:val="both"/>
        <w:rPr>
          <w:rFonts w:ascii="Arial Narrow" w:hAnsi="Arial Narrow"/>
          <w:b/>
          <w:i/>
          <w:u w:val="single"/>
        </w:rPr>
      </w:pPr>
    </w:p>
    <w:p w:rsidR="006165D1" w:rsidRDefault="006165D1" w:rsidP="006165D1">
      <w:pPr>
        <w:pStyle w:val="Listenabsatz"/>
        <w:jc w:val="both"/>
        <w:rPr>
          <w:rFonts w:ascii="Arial Narrow" w:hAnsi="Arial Narrow"/>
          <w:b/>
          <w:i/>
          <w:u w:val="single"/>
        </w:rPr>
      </w:pPr>
    </w:p>
    <w:p w:rsidR="006165D1" w:rsidRDefault="006165D1" w:rsidP="006165D1">
      <w:pPr>
        <w:pStyle w:val="Listenabsatz"/>
        <w:ind w:left="-142"/>
        <w:jc w:val="both"/>
        <w:rPr>
          <w:rFonts w:cs="Arial"/>
          <w:sz w:val="22"/>
        </w:rPr>
      </w:pPr>
      <w:r w:rsidRPr="006165D1">
        <w:rPr>
          <w:rFonts w:cs="Arial"/>
          <w:b/>
          <w:sz w:val="22"/>
          <w:u w:val="single"/>
        </w:rPr>
        <w:t>Bewertungshinweis</w:t>
      </w:r>
      <w:r w:rsidRPr="006165D1">
        <w:rPr>
          <w:rFonts w:cs="Arial"/>
          <w:b/>
          <w:sz w:val="22"/>
        </w:rPr>
        <w:t>:</w:t>
      </w:r>
      <w:r w:rsidRPr="006165D1">
        <w:rPr>
          <w:rFonts w:cs="Arial"/>
          <w:sz w:val="22"/>
        </w:rPr>
        <w:t xml:space="preserve"> </w:t>
      </w:r>
      <w:r>
        <w:rPr>
          <w:rFonts w:cs="Arial"/>
          <w:sz w:val="22"/>
        </w:rPr>
        <w:br/>
        <w:t>Vier Punkte werden für die Darstellung vergeben:</w:t>
      </w:r>
    </w:p>
    <w:p w:rsidR="006165D1" w:rsidRDefault="006165D1" w:rsidP="00196BF3">
      <w:pPr>
        <w:pStyle w:val="Listenabsatz"/>
        <w:numPr>
          <w:ilvl w:val="0"/>
          <w:numId w:val="2"/>
        </w:numPr>
        <w:jc w:val="both"/>
        <w:rPr>
          <w:rFonts w:cs="Arial"/>
          <w:sz w:val="22"/>
        </w:rPr>
      </w:pPr>
      <w:r>
        <w:rPr>
          <w:rFonts w:cs="Arial"/>
          <w:sz w:val="22"/>
        </w:rPr>
        <w:t>lesbare Schrift</w:t>
      </w:r>
    </w:p>
    <w:p w:rsidR="006165D1" w:rsidRDefault="006165D1" w:rsidP="00196BF3">
      <w:pPr>
        <w:pStyle w:val="Listenabsatz"/>
        <w:numPr>
          <w:ilvl w:val="0"/>
          <w:numId w:val="2"/>
        </w:numPr>
        <w:jc w:val="both"/>
        <w:rPr>
          <w:rFonts w:cs="Arial"/>
          <w:sz w:val="22"/>
        </w:rPr>
      </w:pPr>
      <w:r>
        <w:rPr>
          <w:rFonts w:cs="Arial"/>
          <w:sz w:val="22"/>
        </w:rPr>
        <w:t>geordnete Darstellung</w:t>
      </w:r>
      <w:r w:rsidRPr="006165D1">
        <w:rPr>
          <w:rFonts w:cs="Arial"/>
          <w:sz w:val="22"/>
        </w:rPr>
        <w:t xml:space="preserve"> </w:t>
      </w:r>
    </w:p>
    <w:p w:rsidR="006165D1" w:rsidRDefault="00C35599" w:rsidP="00196BF3">
      <w:pPr>
        <w:pStyle w:val="Listenabsatz"/>
        <w:numPr>
          <w:ilvl w:val="0"/>
          <w:numId w:val="2"/>
        </w:numPr>
        <w:jc w:val="both"/>
        <w:rPr>
          <w:rFonts w:cs="Arial"/>
          <w:sz w:val="22"/>
        </w:rPr>
      </w:pPr>
      <w:r>
        <w:rPr>
          <w:rFonts w:cs="Arial"/>
          <w:sz w:val="22"/>
        </w:rPr>
        <w:t>Bearbeitung gemäß der Aufgabenstellung</w:t>
      </w:r>
    </w:p>
    <w:p w:rsidR="006165D1" w:rsidRDefault="006165D1" w:rsidP="006165D1">
      <w:pPr>
        <w:pStyle w:val="Listenabsatz"/>
        <w:ind w:left="-142"/>
        <w:jc w:val="both"/>
        <w:rPr>
          <w:rFonts w:cs="Arial"/>
          <w:sz w:val="22"/>
        </w:rPr>
      </w:pPr>
    </w:p>
    <w:p w:rsidR="00890474" w:rsidRDefault="00890474"/>
    <w:sectPr w:rsidR="00890474">
      <w:head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1CE" w:rsidRDefault="008901CE">
      <w:pPr>
        <w:spacing w:after="0" w:line="240" w:lineRule="auto"/>
      </w:pPr>
      <w:r>
        <w:separator/>
      </w:r>
    </w:p>
  </w:endnote>
  <w:endnote w:type="continuationSeparator" w:id="0">
    <w:p w:rsidR="008901CE" w:rsidRDefault="00890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1CE" w:rsidRDefault="008901CE">
      <w:pPr>
        <w:spacing w:after="0" w:line="240" w:lineRule="auto"/>
      </w:pPr>
      <w:r>
        <w:separator/>
      </w:r>
    </w:p>
  </w:footnote>
  <w:footnote w:type="continuationSeparator" w:id="0">
    <w:p w:rsidR="008901CE" w:rsidRDefault="00890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CDB" w:rsidRPr="00110FE1" w:rsidRDefault="008901CE" w:rsidP="00110FE1">
    <w:pPr>
      <w:pStyle w:val="Kopfzeile"/>
      <w:jc w:val="right"/>
      <w:rPr>
        <w:sz w:val="20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42076"/>
    <w:multiLevelType w:val="hybridMultilevel"/>
    <w:tmpl w:val="C0F29634"/>
    <w:lvl w:ilvl="0" w:tplc="D312141A">
      <w:start w:val="1"/>
      <w:numFmt w:val="lowerLetter"/>
      <w:lvlText w:val="%1.)"/>
      <w:lvlJc w:val="left"/>
      <w:pPr>
        <w:ind w:left="1004" w:hanging="360"/>
      </w:pPr>
      <w:rPr>
        <w:rFonts w:hint="default"/>
        <w:b w:val="0"/>
        <w:i w:val="0"/>
      </w:r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FC17135"/>
    <w:multiLevelType w:val="hybridMultilevel"/>
    <w:tmpl w:val="958CC9F0"/>
    <w:lvl w:ilvl="0" w:tplc="0407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474"/>
    <w:rsid w:val="00087498"/>
    <w:rsid w:val="001638C4"/>
    <w:rsid w:val="00196BF3"/>
    <w:rsid w:val="001D090E"/>
    <w:rsid w:val="002041EB"/>
    <w:rsid w:val="00245308"/>
    <w:rsid w:val="003A2BB3"/>
    <w:rsid w:val="00405212"/>
    <w:rsid w:val="004104F4"/>
    <w:rsid w:val="00550345"/>
    <w:rsid w:val="005A59F9"/>
    <w:rsid w:val="0060104D"/>
    <w:rsid w:val="006165D1"/>
    <w:rsid w:val="00650EFB"/>
    <w:rsid w:val="007D47C1"/>
    <w:rsid w:val="007E5198"/>
    <w:rsid w:val="008051B2"/>
    <w:rsid w:val="008901CE"/>
    <w:rsid w:val="00890474"/>
    <w:rsid w:val="008C526E"/>
    <w:rsid w:val="009A650B"/>
    <w:rsid w:val="00A307FB"/>
    <w:rsid w:val="00A32701"/>
    <w:rsid w:val="00A46EE9"/>
    <w:rsid w:val="00AD4256"/>
    <w:rsid w:val="00B208AA"/>
    <w:rsid w:val="00BC7CA6"/>
    <w:rsid w:val="00C31ECA"/>
    <w:rsid w:val="00C35599"/>
    <w:rsid w:val="00CA08CE"/>
    <w:rsid w:val="00CA3FAE"/>
    <w:rsid w:val="00D45A9C"/>
    <w:rsid w:val="00DE2378"/>
    <w:rsid w:val="00EE6948"/>
    <w:rsid w:val="00F4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90474"/>
    <w:rPr>
      <w:rFonts w:ascii="Arial" w:eastAsia="Calibri" w:hAnsi="Arial" w:cs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90474"/>
    <w:pPr>
      <w:ind w:left="720"/>
      <w:contextualSpacing/>
    </w:pPr>
  </w:style>
  <w:style w:type="table" w:styleId="Tabellenraster">
    <w:name w:val="Table Grid"/>
    <w:basedOn w:val="NormaleTabelle"/>
    <w:uiPriority w:val="39"/>
    <w:rsid w:val="00890474"/>
    <w:pPr>
      <w:spacing w:after="0" w:line="240" w:lineRule="auto"/>
    </w:pPr>
    <w:rPr>
      <w:rFonts w:ascii="Arial" w:eastAsia="Calibri" w:hAnsi="Arial" w:cs="Times New Roman"/>
      <w:sz w:val="20"/>
      <w:szCs w:val="20"/>
      <w:lang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90474"/>
    <w:pPr>
      <w:tabs>
        <w:tab w:val="center" w:pos="4536"/>
        <w:tab w:val="right" w:pos="9072"/>
      </w:tabs>
      <w:spacing w:line="240" w:lineRule="auto"/>
    </w:pPr>
    <w:rPr>
      <w:rFonts w:ascii="Cambria" w:eastAsia="Cambria" w:hAnsi="Cambria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890474"/>
    <w:rPr>
      <w:rFonts w:ascii="Cambria" w:eastAsia="Cambria" w:hAnsi="Cambria" w:cs="Times New Roman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9047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9047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90474"/>
    <w:rPr>
      <w:rFonts w:ascii="Arial" w:eastAsia="Calibri" w:hAnsi="Arial" w:cs="Times New Roman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0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0474"/>
    <w:rPr>
      <w:rFonts w:ascii="Tahoma" w:eastAsia="Calibri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104F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104F4"/>
    <w:rPr>
      <w:rFonts w:ascii="Arial" w:eastAsia="Calibri" w:hAnsi="Arial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90474"/>
    <w:rPr>
      <w:rFonts w:ascii="Arial" w:eastAsia="Calibri" w:hAnsi="Arial" w:cs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90474"/>
    <w:pPr>
      <w:ind w:left="720"/>
      <w:contextualSpacing/>
    </w:pPr>
  </w:style>
  <w:style w:type="table" w:styleId="Tabellenraster">
    <w:name w:val="Table Grid"/>
    <w:basedOn w:val="NormaleTabelle"/>
    <w:uiPriority w:val="39"/>
    <w:rsid w:val="00890474"/>
    <w:pPr>
      <w:spacing w:after="0" w:line="240" w:lineRule="auto"/>
    </w:pPr>
    <w:rPr>
      <w:rFonts w:ascii="Arial" w:eastAsia="Calibri" w:hAnsi="Arial" w:cs="Times New Roman"/>
      <w:sz w:val="20"/>
      <w:szCs w:val="20"/>
      <w:lang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90474"/>
    <w:pPr>
      <w:tabs>
        <w:tab w:val="center" w:pos="4536"/>
        <w:tab w:val="right" w:pos="9072"/>
      </w:tabs>
      <w:spacing w:line="240" w:lineRule="auto"/>
    </w:pPr>
    <w:rPr>
      <w:rFonts w:ascii="Cambria" w:eastAsia="Cambria" w:hAnsi="Cambria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890474"/>
    <w:rPr>
      <w:rFonts w:ascii="Cambria" w:eastAsia="Cambria" w:hAnsi="Cambria" w:cs="Times New Roman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9047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9047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90474"/>
    <w:rPr>
      <w:rFonts w:ascii="Arial" w:eastAsia="Calibri" w:hAnsi="Arial" w:cs="Times New Roman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0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0474"/>
    <w:rPr>
      <w:rFonts w:ascii="Tahoma" w:eastAsia="Calibri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104F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104F4"/>
    <w:rPr>
      <w:rFonts w:ascii="Arial" w:eastAsia="Calibri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5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409</Words>
  <Characters>2544</Characters>
  <Application>Microsoft Office Word</Application>
  <DocSecurity>0</DocSecurity>
  <Lines>169</Lines>
  <Paragraphs>77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MSW NRW</Company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Karow-Hanschke, Diana</dc:creator>
  <cp:lastModifiedBy>Karow-Hanschke, Diana</cp:lastModifiedBy>
  <cp:revision>3</cp:revision>
  <dcterms:created xsi:type="dcterms:W3CDTF">2017-06-06T10:04:00Z</dcterms:created>
  <dcterms:modified xsi:type="dcterms:W3CDTF">2017-06-08T11:28:00Z</dcterms:modified>
</cp:coreProperties>
</file>